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0C2" w:rsidRPr="00D21B74" w:rsidRDefault="004B50C2" w:rsidP="004B50C2">
      <w:pPr>
        <w:jc w:val="center"/>
        <w:rPr>
          <w:b/>
        </w:rPr>
      </w:pPr>
      <w:r w:rsidRPr="00D21B74">
        <w:rPr>
          <w:b/>
        </w:rPr>
        <w:t xml:space="preserve">Задача  № </w:t>
      </w:r>
      <w:r>
        <w:rPr>
          <w:b/>
        </w:rPr>
        <w:t>1</w:t>
      </w:r>
    </w:p>
    <w:p w:rsidR="004B50C2" w:rsidRDefault="004B50C2" w:rsidP="004B50C2">
      <w:pPr>
        <w:spacing w:line="204" w:lineRule="auto"/>
        <w:jc w:val="center"/>
        <w:rPr>
          <w:b/>
          <w:sz w:val="24"/>
          <w:szCs w:val="24"/>
        </w:rPr>
      </w:pPr>
      <w:r w:rsidRPr="00D21B74">
        <w:rPr>
          <w:b/>
        </w:rPr>
        <w:t xml:space="preserve"> </w:t>
      </w:r>
      <w:r>
        <w:rPr>
          <w:b/>
          <w:sz w:val="24"/>
          <w:szCs w:val="24"/>
        </w:rPr>
        <w:t>Ситуационная инженерная задача по дисциплинам «Надежность ремонт машин»</w:t>
      </w:r>
    </w:p>
    <w:p w:rsidR="004B50C2" w:rsidRDefault="004B50C2" w:rsidP="004B50C2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«Организация ремонтно-обслуживающего производства»,</w:t>
      </w:r>
    </w:p>
    <w:p w:rsidR="004B50C2" w:rsidRDefault="004B50C2" w:rsidP="004B50C2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включенным</w:t>
      </w:r>
      <w:proofErr w:type="gramEnd"/>
      <w:r>
        <w:rPr>
          <w:b/>
          <w:sz w:val="24"/>
          <w:szCs w:val="24"/>
        </w:rPr>
        <w:t xml:space="preserve"> в итоговый комплексный экзамен </w:t>
      </w:r>
    </w:p>
    <w:p w:rsidR="004B50C2" w:rsidRDefault="004B50C2" w:rsidP="004B50C2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специальности «Механизация сельского хозяйства»</w:t>
      </w:r>
    </w:p>
    <w:p w:rsidR="004B50C2" w:rsidRPr="00D21B74" w:rsidRDefault="004B50C2" w:rsidP="004B50C2">
      <w:pPr>
        <w:jc w:val="center"/>
        <w:rPr>
          <w:b/>
        </w:rPr>
      </w:pPr>
    </w:p>
    <w:p w:rsidR="004B50C2" w:rsidRPr="00582F04" w:rsidRDefault="004B50C2" w:rsidP="004B50C2">
      <w:pPr>
        <w:jc w:val="both"/>
        <w:rPr>
          <w:b/>
          <w:sz w:val="24"/>
          <w:szCs w:val="24"/>
        </w:rPr>
      </w:pPr>
    </w:p>
    <w:p w:rsidR="004B50C2" w:rsidRPr="00A621D0" w:rsidRDefault="004B50C2" w:rsidP="004B50C2">
      <w:pPr>
        <w:jc w:val="both"/>
        <w:rPr>
          <w:sz w:val="24"/>
        </w:rPr>
      </w:pPr>
      <w:r w:rsidRPr="00A621D0">
        <w:rPr>
          <w:b/>
          <w:sz w:val="24"/>
        </w:rPr>
        <w:t xml:space="preserve">     Введение в задачу.</w:t>
      </w:r>
      <w:r w:rsidRPr="00A621D0">
        <w:rPr>
          <w:sz w:val="24"/>
        </w:rPr>
        <w:t xml:space="preserve"> </w:t>
      </w:r>
      <w:proofErr w:type="gramStart"/>
      <w:r w:rsidRPr="00A621D0">
        <w:rPr>
          <w:sz w:val="24"/>
        </w:rPr>
        <w:t>Для имеющегося в сельхоз предприятии машинно-тракторного парка необходимо определить годовое количество ремонтов и технических обслуживаний машин, рассчитать трудоемкость и явочное количество рабочих для их выполнения.</w:t>
      </w:r>
      <w:proofErr w:type="gramEnd"/>
    </w:p>
    <w:p w:rsidR="004B50C2" w:rsidRPr="00A621D0" w:rsidRDefault="004B50C2" w:rsidP="004B50C2">
      <w:pPr>
        <w:tabs>
          <w:tab w:val="left" w:pos="1440"/>
        </w:tabs>
        <w:jc w:val="both"/>
        <w:rPr>
          <w:sz w:val="24"/>
        </w:rPr>
      </w:pPr>
      <w:r w:rsidRPr="00A621D0">
        <w:rPr>
          <w:b/>
          <w:sz w:val="24"/>
        </w:rPr>
        <w:t xml:space="preserve">       Формулировка задачи</w:t>
      </w:r>
      <w:r w:rsidRPr="00A621D0">
        <w:rPr>
          <w:sz w:val="24"/>
        </w:rPr>
        <w:t>.  Рассчитать номенклатуру (</w:t>
      </w:r>
      <w:proofErr w:type="gramStart"/>
      <w:r w:rsidRPr="00A621D0">
        <w:rPr>
          <w:sz w:val="24"/>
          <w:lang w:val="en-US"/>
        </w:rPr>
        <w:t>M</w:t>
      </w:r>
      <w:proofErr w:type="gramEnd"/>
      <w:r>
        <w:rPr>
          <w:sz w:val="24"/>
          <w:vertAlign w:val="subscript"/>
        </w:rPr>
        <w:t>КР</w:t>
      </w:r>
      <w:r w:rsidRPr="00A621D0">
        <w:rPr>
          <w:sz w:val="24"/>
        </w:rPr>
        <w:t>, М</w:t>
      </w:r>
      <w:r>
        <w:rPr>
          <w:sz w:val="24"/>
          <w:vertAlign w:val="subscript"/>
        </w:rPr>
        <w:t>ТР</w:t>
      </w:r>
      <w:r w:rsidRPr="00A621D0">
        <w:rPr>
          <w:sz w:val="24"/>
        </w:rPr>
        <w:t>, М</w:t>
      </w:r>
      <w:r>
        <w:rPr>
          <w:sz w:val="24"/>
          <w:vertAlign w:val="subscript"/>
        </w:rPr>
        <w:t>ТО</w:t>
      </w:r>
      <w:r>
        <w:rPr>
          <w:sz w:val="24"/>
        </w:rPr>
        <w:t>, М</w:t>
      </w:r>
      <w:r>
        <w:rPr>
          <w:sz w:val="24"/>
          <w:vertAlign w:val="subscript"/>
        </w:rPr>
        <w:t>СТО</w:t>
      </w:r>
      <w:r w:rsidRPr="00A621D0">
        <w:rPr>
          <w:sz w:val="24"/>
        </w:rPr>
        <w:t>)</w:t>
      </w:r>
      <w:r>
        <w:rPr>
          <w:sz w:val="24"/>
        </w:rPr>
        <w:t>,</w:t>
      </w:r>
      <w:r w:rsidRPr="00A621D0">
        <w:rPr>
          <w:sz w:val="24"/>
        </w:rPr>
        <w:t xml:space="preserve"> годовые объемы</w:t>
      </w:r>
      <w:r>
        <w:rPr>
          <w:sz w:val="24"/>
        </w:rPr>
        <w:t xml:space="preserve"> </w:t>
      </w:r>
      <w:r w:rsidRPr="00A621D0">
        <w:rPr>
          <w:sz w:val="24"/>
        </w:rPr>
        <w:t>ремонтно-обслуживающих работ (РОР) (</w:t>
      </w:r>
      <w:r w:rsidRPr="00A621D0">
        <w:rPr>
          <w:sz w:val="24"/>
          <w:lang w:val="en-US"/>
        </w:rPr>
        <w:t>V</w:t>
      </w:r>
      <w:r>
        <w:rPr>
          <w:sz w:val="24"/>
          <w:vertAlign w:val="subscript"/>
        </w:rPr>
        <w:t>КР</w:t>
      </w:r>
      <w:r w:rsidRPr="00A621D0">
        <w:rPr>
          <w:sz w:val="24"/>
        </w:rPr>
        <w:t xml:space="preserve">, </w:t>
      </w:r>
      <w:r w:rsidRPr="00A621D0">
        <w:rPr>
          <w:sz w:val="24"/>
          <w:lang w:val="en-US"/>
        </w:rPr>
        <w:t>V</w:t>
      </w:r>
      <w:r>
        <w:rPr>
          <w:sz w:val="24"/>
          <w:vertAlign w:val="subscript"/>
        </w:rPr>
        <w:t>ТР</w:t>
      </w:r>
      <w:r w:rsidRPr="00A621D0">
        <w:rPr>
          <w:sz w:val="24"/>
          <w:vertAlign w:val="subscript"/>
        </w:rPr>
        <w:t xml:space="preserve">, </w:t>
      </w:r>
      <w:r w:rsidRPr="00A621D0">
        <w:rPr>
          <w:sz w:val="24"/>
          <w:lang w:val="en-US"/>
        </w:rPr>
        <w:t>V</w:t>
      </w:r>
      <w:r>
        <w:rPr>
          <w:sz w:val="24"/>
          <w:vertAlign w:val="subscript"/>
        </w:rPr>
        <w:t>ТО</w:t>
      </w:r>
      <w:r>
        <w:rPr>
          <w:sz w:val="24"/>
        </w:rPr>
        <w:t xml:space="preserve">, </w:t>
      </w:r>
      <w:r w:rsidRPr="00A621D0">
        <w:rPr>
          <w:sz w:val="24"/>
          <w:lang w:val="en-US"/>
        </w:rPr>
        <w:t>V</w:t>
      </w:r>
      <w:r>
        <w:rPr>
          <w:sz w:val="24"/>
          <w:vertAlign w:val="subscript"/>
        </w:rPr>
        <w:t>СТО</w:t>
      </w:r>
      <w:r w:rsidRPr="00E242E4">
        <w:rPr>
          <w:sz w:val="24"/>
        </w:rPr>
        <w:t xml:space="preserve">, </w:t>
      </w:r>
      <w:r w:rsidRPr="00A621D0">
        <w:rPr>
          <w:sz w:val="24"/>
          <w:lang w:val="en-US"/>
        </w:rPr>
        <w:t>V</w:t>
      </w:r>
      <w:r>
        <w:rPr>
          <w:sz w:val="24"/>
          <w:vertAlign w:val="subscript"/>
        </w:rPr>
        <w:t>ХР</w:t>
      </w:r>
      <w:r w:rsidRPr="00A621D0">
        <w:rPr>
          <w:sz w:val="24"/>
        </w:rPr>
        <w:t>) по машинно-тракторному</w:t>
      </w:r>
      <w:r>
        <w:rPr>
          <w:sz w:val="24"/>
        </w:rPr>
        <w:t xml:space="preserve"> и автомобильному парку</w:t>
      </w:r>
      <w:r w:rsidRPr="00A621D0">
        <w:rPr>
          <w:sz w:val="24"/>
        </w:rPr>
        <w:t xml:space="preserve"> сельхозпредприятия и определить количество ремонтных рабочих (</w:t>
      </w:r>
      <w:r w:rsidRPr="00A621D0">
        <w:rPr>
          <w:sz w:val="24"/>
          <w:lang w:val="en-US"/>
        </w:rPr>
        <w:t>Z</w:t>
      </w:r>
      <w:proofErr w:type="spellStart"/>
      <w:r w:rsidRPr="00A621D0">
        <w:rPr>
          <w:sz w:val="24"/>
          <w:vertAlign w:val="subscript"/>
        </w:rPr>
        <w:t>яв</w:t>
      </w:r>
      <w:proofErr w:type="spellEnd"/>
      <w:r w:rsidRPr="00A621D0">
        <w:rPr>
          <w:sz w:val="24"/>
        </w:rPr>
        <w:t>), необходимых для их выполнения.</w:t>
      </w:r>
    </w:p>
    <w:p w:rsidR="004B50C2" w:rsidRPr="00A621D0" w:rsidRDefault="004B50C2" w:rsidP="004B50C2">
      <w:pPr>
        <w:spacing w:line="360" w:lineRule="auto"/>
        <w:jc w:val="both"/>
        <w:rPr>
          <w:b/>
          <w:sz w:val="24"/>
        </w:rPr>
      </w:pPr>
      <w:r w:rsidRPr="00A621D0">
        <w:rPr>
          <w:sz w:val="24"/>
        </w:rPr>
        <w:t xml:space="preserve">   </w:t>
      </w:r>
      <w:r w:rsidRPr="00A621D0">
        <w:rPr>
          <w:b/>
          <w:sz w:val="24"/>
        </w:rPr>
        <w:t>Исходные данные:</w:t>
      </w:r>
    </w:p>
    <w:p w:rsidR="004B50C2" w:rsidRDefault="004B50C2" w:rsidP="004B50C2">
      <w:pPr>
        <w:pStyle w:val="a3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Наименование, марка технического средства</w:t>
      </w:r>
      <w:r>
        <w:rPr>
          <w:sz w:val="24"/>
          <w:u w:val="single"/>
        </w:rPr>
        <w:t xml:space="preserve"> – ______________________</w:t>
      </w:r>
    </w:p>
    <w:p w:rsidR="004B50C2" w:rsidRPr="00E242E4" w:rsidRDefault="004B50C2" w:rsidP="004B50C2">
      <w:pPr>
        <w:pStyle w:val="a3"/>
        <w:numPr>
          <w:ilvl w:val="1"/>
          <w:numId w:val="1"/>
        </w:numPr>
        <w:jc w:val="both"/>
        <w:rPr>
          <w:sz w:val="24"/>
        </w:rPr>
      </w:pPr>
      <w:r>
        <w:rPr>
          <w:sz w:val="24"/>
        </w:rPr>
        <w:t xml:space="preserve">Общее списочное количество </w:t>
      </w:r>
      <w:r>
        <w:rPr>
          <w:sz w:val="24"/>
          <w:u w:val="single"/>
        </w:rPr>
        <w:t xml:space="preserve">  -  ____</w:t>
      </w:r>
      <w:r>
        <w:rPr>
          <w:sz w:val="24"/>
        </w:rPr>
        <w:t>,</w:t>
      </w:r>
    </w:p>
    <w:p w:rsidR="004B50C2" w:rsidRPr="00E242E4" w:rsidRDefault="004B50C2" w:rsidP="004B50C2">
      <w:pPr>
        <w:pStyle w:val="a3"/>
        <w:ind w:left="1080"/>
        <w:jc w:val="both"/>
        <w:rPr>
          <w:sz w:val="24"/>
        </w:rPr>
      </w:pPr>
      <w:r>
        <w:rPr>
          <w:sz w:val="16"/>
          <w:szCs w:val="16"/>
        </w:rPr>
        <w:t xml:space="preserve">                                                                           шт.</w:t>
      </w:r>
    </w:p>
    <w:p w:rsidR="004B50C2" w:rsidRPr="00465B65" w:rsidRDefault="004B50C2" w:rsidP="004B50C2">
      <w:pPr>
        <w:ind w:left="360"/>
        <w:jc w:val="both"/>
        <w:rPr>
          <w:sz w:val="24"/>
          <w:u w:val="single"/>
        </w:rPr>
      </w:pPr>
      <w:r>
        <w:rPr>
          <w:sz w:val="24"/>
        </w:rPr>
        <w:t xml:space="preserve">       в том числе: </w:t>
      </w:r>
      <w:proofErr w:type="gramStart"/>
      <w:r>
        <w:rPr>
          <w:sz w:val="24"/>
        </w:rPr>
        <w:t>новых</w:t>
      </w:r>
      <w:proofErr w:type="gramEnd"/>
      <w:r>
        <w:rPr>
          <w:sz w:val="24"/>
          <w:u w:val="single"/>
        </w:rPr>
        <w:t xml:space="preserve"> - ___</w:t>
      </w:r>
      <w:r>
        <w:rPr>
          <w:sz w:val="24"/>
        </w:rPr>
        <w:t xml:space="preserve">, проходивших КР </w:t>
      </w:r>
      <w:r>
        <w:rPr>
          <w:sz w:val="24"/>
          <w:u w:val="single"/>
        </w:rPr>
        <w:t xml:space="preserve">  - _____</w:t>
      </w:r>
    </w:p>
    <w:p w:rsidR="004B50C2" w:rsidRDefault="004B50C2" w:rsidP="004B50C2">
      <w:pPr>
        <w:pStyle w:val="a3"/>
        <w:jc w:val="both"/>
        <w:rPr>
          <w:sz w:val="16"/>
        </w:rPr>
      </w:pPr>
      <w:r>
        <w:rPr>
          <w:sz w:val="16"/>
        </w:rPr>
        <w:t xml:space="preserve">                                                  </w:t>
      </w:r>
      <w:r w:rsidRPr="00A621D0">
        <w:rPr>
          <w:sz w:val="16"/>
        </w:rPr>
        <w:t>шт</w:t>
      </w:r>
      <w:r>
        <w:rPr>
          <w:sz w:val="16"/>
        </w:rPr>
        <w:t>.</w:t>
      </w:r>
      <w:r w:rsidRPr="00A621D0">
        <w:rPr>
          <w:sz w:val="16"/>
        </w:rPr>
        <w:t xml:space="preserve">                                           </w:t>
      </w:r>
      <w:r>
        <w:rPr>
          <w:sz w:val="16"/>
        </w:rPr>
        <w:t xml:space="preserve">            шт.</w:t>
      </w:r>
    </w:p>
    <w:p w:rsidR="004B50C2" w:rsidRPr="00A621D0" w:rsidRDefault="004B50C2" w:rsidP="004B50C2">
      <w:pPr>
        <w:pStyle w:val="a3"/>
        <w:jc w:val="both"/>
        <w:rPr>
          <w:sz w:val="16"/>
        </w:rPr>
      </w:pPr>
    </w:p>
    <w:p w:rsidR="004B50C2" w:rsidRPr="00E242E4" w:rsidRDefault="004B50C2" w:rsidP="004B50C2">
      <w:pPr>
        <w:pStyle w:val="a3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Планируемая средняя годовая наработка на один трактор </w:t>
      </w:r>
      <w:r>
        <w:rPr>
          <w:sz w:val="24"/>
          <w:u w:val="single"/>
        </w:rPr>
        <w:t xml:space="preserve"> -         </w:t>
      </w:r>
      <w:proofErr w:type="spellStart"/>
      <w:r w:rsidRPr="00465B65">
        <w:rPr>
          <w:sz w:val="24"/>
          <w:u w:val="single"/>
        </w:rPr>
        <w:t>у.э</w:t>
      </w:r>
      <w:proofErr w:type="gramStart"/>
      <w:r w:rsidRPr="00465B65">
        <w:rPr>
          <w:sz w:val="24"/>
          <w:u w:val="single"/>
        </w:rPr>
        <w:t>.г</w:t>
      </w:r>
      <w:proofErr w:type="gramEnd"/>
      <w:r w:rsidRPr="00465B65">
        <w:rPr>
          <w:sz w:val="24"/>
          <w:u w:val="single"/>
        </w:rPr>
        <w:t>а</w:t>
      </w:r>
      <w:proofErr w:type="spellEnd"/>
    </w:p>
    <w:p w:rsidR="004B50C2" w:rsidRPr="00A621D0" w:rsidRDefault="004B50C2" w:rsidP="004B50C2">
      <w:pPr>
        <w:spacing w:line="360" w:lineRule="auto"/>
        <w:jc w:val="both"/>
        <w:rPr>
          <w:sz w:val="24"/>
        </w:rPr>
      </w:pPr>
    </w:p>
    <w:p w:rsidR="004B50C2" w:rsidRPr="00A621D0" w:rsidRDefault="004B50C2" w:rsidP="004B50C2">
      <w:pPr>
        <w:pStyle w:val="a3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A621D0">
        <w:rPr>
          <w:sz w:val="24"/>
        </w:rPr>
        <w:t xml:space="preserve">Номинальный годовой фонд времени одного рабочего </w:t>
      </w:r>
      <w:r>
        <w:rPr>
          <w:sz w:val="24"/>
          <w:u w:val="single"/>
        </w:rPr>
        <w:t xml:space="preserve"> -      </w:t>
      </w:r>
      <w:r w:rsidRPr="00A621D0">
        <w:rPr>
          <w:sz w:val="24"/>
          <w:u w:val="single"/>
        </w:rPr>
        <w:t xml:space="preserve"> </w:t>
      </w:r>
      <w:proofErr w:type="spellStart"/>
      <w:r w:rsidRPr="00A621D0">
        <w:rPr>
          <w:sz w:val="24"/>
          <w:u w:val="single"/>
        </w:rPr>
        <w:t>чел</w:t>
      </w:r>
      <w:r>
        <w:rPr>
          <w:sz w:val="24"/>
          <w:u w:val="single"/>
        </w:rPr>
        <w:t>.</w:t>
      </w:r>
      <w:r w:rsidRPr="00A621D0">
        <w:rPr>
          <w:sz w:val="24"/>
          <w:u w:val="single"/>
        </w:rPr>
        <w:t>-</w:t>
      </w:r>
      <w:proofErr w:type="gramStart"/>
      <w:r w:rsidRPr="00A621D0">
        <w:rPr>
          <w:sz w:val="24"/>
          <w:u w:val="single"/>
        </w:rPr>
        <w:t>ч</w:t>
      </w:r>
      <w:proofErr w:type="spellEnd"/>
      <w:proofErr w:type="gramEnd"/>
      <w:r w:rsidRPr="00A621D0">
        <w:rPr>
          <w:sz w:val="24"/>
          <w:u w:val="single"/>
        </w:rPr>
        <w:t>.</w:t>
      </w:r>
    </w:p>
    <w:p w:rsidR="004B50C2" w:rsidRPr="00A621D0" w:rsidRDefault="004B50C2" w:rsidP="004B50C2">
      <w:pPr>
        <w:pStyle w:val="a3"/>
        <w:spacing w:line="360" w:lineRule="auto"/>
        <w:jc w:val="both"/>
        <w:rPr>
          <w:sz w:val="24"/>
          <w:u w:val="single"/>
        </w:rPr>
      </w:pPr>
    </w:p>
    <w:p w:rsidR="004B50C2" w:rsidRPr="00A621D0" w:rsidRDefault="004B50C2" w:rsidP="004B50C2">
      <w:pPr>
        <w:pStyle w:val="a3"/>
        <w:spacing w:line="360" w:lineRule="auto"/>
        <w:jc w:val="both"/>
        <w:rPr>
          <w:b/>
          <w:sz w:val="24"/>
        </w:rPr>
      </w:pPr>
      <w:r w:rsidRPr="00A621D0">
        <w:rPr>
          <w:b/>
          <w:sz w:val="24"/>
        </w:rPr>
        <w:t>Алгоритм решения задачи:</w:t>
      </w:r>
    </w:p>
    <w:p w:rsidR="004B50C2" w:rsidRPr="00A621D0" w:rsidRDefault="004B50C2" w:rsidP="004B50C2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sz w:val="24"/>
        </w:rPr>
      </w:pPr>
      <w:r w:rsidRPr="00A621D0">
        <w:rPr>
          <w:sz w:val="24"/>
        </w:rPr>
        <w:t>Определить количество ремонтно-обслуживающих воздействий (</w:t>
      </w:r>
      <w:proofErr w:type="gramStart"/>
      <w:r w:rsidRPr="00A621D0">
        <w:rPr>
          <w:sz w:val="24"/>
          <w:lang w:val="en-US"/>
        </w:rPr>
        <w:t>M</w:t>
      </w:r>
      <w:proofErr w:type="gramEnd"/>
      <w:r>
        <w:rPr>
          <w:sz w:val="24"/>
          <w:vertAlign w:val="subscript"/>
        </w:rPr>
        <w:t>КР</w:t>
      </w:r>
      <w:r w:rsidRPr="00A621D0">
        <w:rPr>
          <w:sz w:val="24"/>
        </w:rPr>
        <w:t>, М</w:t>
      </w:r>
      <w:r>
        <w:rPr>
          <w:sz w:val="24"/>
          <w:vertAlign w:val="subscript"/>
        </w:rPr>
        <w:t>ТР</w:t>
      </w:r>
      <w:r w:rsidRPr="00A621D0">
        <w:rPr>
          <w:sz w:val="24"/>
        </w:rPr>
        <w:t>, М</w:t>
      </w:r>
      <w:r>
        <w:rPr>
          <w:sz w:val="24"/>
          <w:vertAlign w:val="subscript"/>
        </w:rPr>
        <w:t>ТО</w:t>
      </w:r>
      <w:r>
        <w:rPr>
          <w:sz w:val="24"/>
        </w:rPr>
        <w:t>, М</w:t>
      </w:r>
      <w:r>
        <w:rPr>
          <w:sz w:val="24"/>
          <w:vertAlign w:val="subscript"/>
        </w:rPr>
        <w:t>СТО</w:t>
      </w:r>
      <w:r w:rsidRPr="00A621D0">
        <w:rPr>
          <w:sz w:val="24"/>
        </w:rPr>
        <w:t>)</w:t>
      </w:r>
      <w:r>
        <w:rPr>
          <w:sz w:val="24"/>
        </w:rPr>
        <w:t>;</w:t>
      </w:r>
    </w:p>
    <w:p w:rsidR="004B50C2" w:rsidRPr="00A621D0" w:rsidRDefault="004B50C2" w:rsidP="004B50C2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sz w:val="24"/>
        </w:rPr>
      </w:pPr>
      <w:r w:rsidRPr="00A621D0">
        <w:rPr>
          <w:sz w:val="24"/>
        </w:rPr>
        <w:t>Определить трудоемкость их выполнения  (</w:t>
      </w:r>
      <w:proofErr w:type="gramStart"/>
      <w:r w:rsidRPr="00A621D0">
        <w:rPr>
          <w:sz w:val="24"/>
          <w:lang w:val="en-US"/>
        </w:rPr>
        <w:t>V</w:t>
      </w:r>
      <w:proofErr w:type="gramEnd"/>
      <w:r>
        <w:rPr>
          <w:sz w:val="24"/>
          <w:vertAlign w:val="subscript"/>
        </w:rPr>
        <w:t>КР</w:t>
      </w:r>
      <w:r w:rsidRPr="00A621D0">
        <w:rPr>
          <w:sz w:val="24"/>
        </w:rPr>
        <w:t xml:space="preserve">, </w:t>
      </w:r>
      <w:r w:rsidRPr="00A621D0">
        <w:rPr>
          <w:sz w:val="24"/>
          <w:lang w:val="en-US"/>
        </w:rPr>
        <w:t>V</w:t>
      </w:r>
      <w:r>
        <w:rPr>
          <w:sz w:val="24"/>
          <w:vertAlign w:val="subscript"/>
        </w:rPr>
        <w:t>ТР</w:t>
      </w:r>
      <w:r w:rsidRPr="00A621D0">
        <w:rPr>
          <w:sz w:val="24"/>
          <w:vertAlign w:val="subscript"/>
        </w:rPr>
        <w:t xml:space="preserve">, </w:t>
      </w:r>
      <w:r w:rsidRPr="00A621D0">
        <w:rPr>
          <w:sz w:val="24"/>
          <w:lang w:val="en-US"/>
        </w:rPr>
        <w:t>V</w:t>
      </w:r>
      <w:r>
        <w:rPr>
          <w:sz w:val="24"/>
          <w:vertAlign w:val="subscript"/>
        </w:rPr>
        <w:t>ТО</w:t>
      </w:r>
      <w:r>
        <w:rPr>
          <w:sz w:val="24"/>
        </w:rPr>
        <w:t xml:space="preserve">, </w:t>
      </w:r>
      <w:r w:rsidRPr="00A621D0">
        <w:rPr>
          <w:sz w:val="24"/>
          <w:lang w:val="en-US"/>
        </w:rPr>
        <w:t>V</w:t>
      </w:r>
      <w:r>
        <w:rPr>
          <w:sz w:val="24"/>
          <w:vertAlign w:val="subscript"/>
        </w:rPr>
        <w:t>СТО</w:t>
      </w:r>
      <w:r w:rsidRPr="00E242E4">
        <w:rPr>
          <w:sz w:val="24"/>
        </w:rPr>
        <w:t xml:space="preserve">, </w:t>
      </w:r>
      <w:r w:rsidRPr="00A621D0">
        <w:rPr>
          <w:sz w:val="24"/>
          <w:lang w:val="en-US"/>
        </w:rPr>
        <w:t>V</w:t>
      </w:r>
      <w:r>
        <w:rPr>
          <w:sz w:val="24"/>
          <w:vertAlign w:val="subscript"/>
        </w:rPr>
        <w:t>ХР</w:t>
      </w:r>
      <w:r w:rsidRPr="00A621D0">
        <w:rPr>
          <w:sz w:val="24"/>
        </w:rPr>
        <w:t>)</w:t>
      </w:r>
      <w:r>
        <w:rPr>
          <w:sz w:val="24"/>
        </w:rPr>
        <w:t>;</w:t>
      </w:r>
    </w:p>
    <w:p w:rsidR="004B50C2" w:rsidRPr="00A621D0" w:rsidRDefault="004B50C2" w:rsidP="004B50C2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sz w:val="24"/>
        </w:rPr>
      </w:pPr>
      <w:r w:rsidRPr="00A621D0">
        <w:rPr>
          <w:sz w:val="24"/>
        </w:rPr>
        <w:t>Определить явочное количество рабочих (</w:t>
      </w:r>
      <w:proofErr w:type="gramStart"/>
      <w:r w:rsidRPr="00A621D0">
        <w:rPr>
          <w:sz w:val="24"/>
          <w:lang w:val="en-US"/>
        </w:rPr>
        <w:t>Z</w:t>
      </w:r>
      <w:proofErr w:type="spellStart"/>
      <w:proofErr w:type="gramEnd"/>
      <w:r w:rsidRPr="00A621D0">
        <w:rPr>
          <w:sz w:val="24"/>
          <w:vertAlign w:val="subscript"/>
        </w:rPr>
        <w:t>яв</w:t>
      </w:r>
      <w:proofErr w:type="spellEnd"/>
      <w:r w:rsidRPr="00A621D0">
        <w:rPr>
          <w:sz w:val="24"/>
        </w:rPr>
        <w:t>);</w:t>
      </w:r>
    </w:p>
    <w:p w:rsidR="004B50C2" w:rsidRPr="00A621D0" w:rsidRDefault="004B50C2" w:rsidP="004B50C2">
      <w:pPr>
        <w:pStyle w:val="a3"/>
        <w:spacing w:line="360" w:lineRule="auto"/>
        <w:jc w:val="both"/>
        <w:rPr>
          <w:sz w:val="24"/>
        </w:rPr>
      </w:pPr>
    </w:p>
    <w:p w:rsidR="004B50C2" w:rsidRPr="00A621D0" w:rsidRDefault="004B50C2" w:rsidP="004B50C2">
      <w:pPr>
        <w:pStyle w:val="a3"/>
        <w:spacing w:line="360" w:lineRule="auto"/>
        <w:ind w:left="0"/>
        <w:jc w:val="center"/>
        <w:rPr>
          <w:b/>
          <w:sz w:val="24"/>
        </w:rPr>
      </w:pPr>
      <w:r w:rsidRPr="00A621D0">
        <w:rPr>
          <w:b/>
          <w:sz w:val="24"/>
        </w:rPr>
        <w:t>ЛИТЕРАТУРА</w:t>
      </w:r>
    </w:p>
    <w:p w:rsidR="004B50C2" w:rsidRPr="00A621D0" w:rsidRDefault="004B50C2" w:rsidP="004B50C2">
      <w:pPr>
        <w:pStyle w:val="a3"/>
        <w:numPr>
          <w:ilvl w:val="0"/>
          <w:numId w:val="3"/>
        </w:numPr>
        <w:ind w:left="426"/>
        <w:jc w:val="both"/>
        <w:rPr>
          <w:sz w:val="24"/>
        </w:rPr>
      </w:pPr>
      <w:r w:rsidRPr="00A621D0">
        <w:rPr>
          <w:sz w:val="24"/>
        </w:rPr>
        <w:t xml:space="preserve"> Юдин М.И., Кузнецов М.Н., </w:t>
      </w:r>
      <w:proofErr w:type="spellStart"/>
      <w:r w:rsidRPr="00A621D0">
        <w:rPr>
          <w:sz w:val="24"/>
        </w:rPr>
        <w:t>Кузовлев</w:t>
      </w:r>
      <w:proofErr w:type="spellEnd"/>
      <w:r w:rsidRPr="00A621D0">
        <w:rPr>
          <w:sz w:val="24"/>
        </w:rPr>
        <w:t xml:space="preserve"> А.Т. и др. Технический сервис машин и основы пр</w:t>
      </w:r>
      <w:r w:rsidRPr="00A621D0">
        <w:rPr>
          <w:sz w:val="24"/>
        </w:rPr>
        <w:t>о</w:t>
      </w:r>
      <w:r w:rsidRPr="00A621D0">
        <w:rPr>
          <w:sz w:val="24"/>
        </w:rPr>
        <w:t>ектирования предприятий. Учебник для ВУЗов. – Краснодар: Советская Кубань, 2007. – 968 с.: ил.</w:t>
      </w:r>
    </w:p>
    <w:p w:rsidR="004B50C2" w:rsidRPr="00A621D0" w:rsidRDefault="004B50C2" w:rsidP="004B50C2">
      <w:pPr>
        <w:pStyle w:val="a3"/>
        <w:numPr>
          <w:ilvl w:val="0"/>
          <w:numId w:val="3"/>
        </w:numPr>
        <w:ind w:left="426"/>
        <w:jc w:val="both"/>
        <w:rPr>
          <w:sz w:val="24"/>
        </w:rPr>
      </w:pPr>
      <w:r w:rsidRPr="00A621D0">
        <w:rPr>
          <w:sz w:val="24"/>
        </w:rPr>
        <w:t>Чеботарев М.И. и др. Методические указания по выполнению курсового проекта по дисц</w:t>
      </w:r>
      <w:r w:rsidRPr="00A621D0">
        <w:rPr>
          <w:sz w:val="24"/>
        </w:rPr>
        <w:t>и</w:t>
      </w:r>
      <w:r>
        <w:rPr>
          <w:sz w:val="24"/>
        </w:rPr>
        <w:t xml:space="preserve">плине «Организация ремонтно-обслуживающего производства». - </w:t>
      </w:r>
      <w:r w:rsidRPr="00A621D0">
        <w:rPr>
          <w:sz w:val="24"/>
        </w:rPr>
        <w:t xml:space="preserve">Краснодар: </w:t>
      </w:r>
      <w:proofErr w:type="spellStart"/>
      <w:r w:rsidRPr="00A621D0">
        <w:rPr>
          <w:sz w:val="24"/>
        </w:rPr>
        <w:t>КубГАУ</w:t>
      </w:r>
      <w:proofErr w:type="spellEnd"/>
      <w:r w:rsidRPr="00A621D0">
        <w:rPr>
          <w:sz w:val="24"/>
        </w:rPr>
        <w:t>, 2011.-52 с.</w:t>
      </w:r>
    </w:p>
    <w:p w:rsidR="004B50C2" w:rsidRPr="00A621D0" w:rsidRDefault="004B50C2" w:rsidP="004B50C2">
      <w:pPr>
        <w:pStyle w:val="a3"/>
        <w:ind w:left="426"/>
        <w:jc w:val="both"/>
        <w:rPr>
          <w:sz w:val="24"/>
        </w:rPr>
      </w:pPr>
    </w:p>
    <w:p w:rsidR="004B50C2" w:rsidRDefault="004B50C2" w:rsidP="004B50C2">
      <w:pPr>
        <w:pStyle w:val="a3"/>
        <w:ind w:left="426"/>
        <w:jc w:val="both"/>
        <w:rPr>
          <w:sz w:val="24"/>
        </w:rPr>
      </w:pPr>
    </w:p>
    <w:p w:rsidR="004B50C2" w:rsidRDefault="004B50C2" w:rsidP="004B50C2">
      <w:pPr>
        <w:pStyle w:val="a3"/>
        <w:ind w:left="426"/>
        <w:jc w:val="both"/>
        <w:rPr>
          <w:sz w:val="24"/>
        </w:rPr>
      </w:pPr>
    </w:p>
    <w:p w:rsidR="004B50C2" w:rsidRPr="00A621D0" w:rsidRDefault="004B50C2" w:rsidP="004B50C2">
      <w:pPr>
        <w:pStyle w:val="a3"/>
        <w:ind w:left="426"/>
        <w:jc w:val="both"/>
        <w:rPr>
          <w:sz w:val="24"/>
        </w:rPr>
      </w:pPr>
    </w:p>
    <w:p w:rsidR="004B50C2" w:rsidRPr="00A621D0" w:rsidRDefault="004B50C2" w:rsidP="004B50C2">
      <w:pPr>
        <w:jc w:val="both"/>
        <w:rPr>
          <w:sz w:val="24"/>
        </w:rPr>
      </w:pPr>
      <w:r>
        <w:rPr>
          <w:sz w:val="24"/>
        </w:rPr>
        <w:t xml:space="preserve">       </w:t>
      </w:r>
      <w:r w:rsidRPr="00A621D0">
        <w:rPr>
          <w:sz w:val="24"/>
        </w:rPr>
        <w:t xml:space="preserve">Председатель ГЭК, профессор                                       </w:t>
      </w:r>
      <w:r>
        <w:rPr>
          <w:sz w:val="24"/>
        </w:rPr>
        <w:t xml:space="preserve">         </w:t>
      </w:r>
      <w:r w:rsidRPr="00A621D0">
        <w:rPr>
          <w:sz w:val="24"/>
        </w:rPr>
        <w:t xml:space="preserve">   Е.И.Трубилин </w:t>
      </w:r>
    </w:p>
    <w:p w:rsidR="004B50C2" w:rsidRPr="00A621D0" w:rsidRDefault="004B50C2" w:rsidP="004B50C2">
      <w:pPr>
        <w:jc w:val="both"/>
        <w:rPr>
          <w:sz w:val="24"/>
        </w:rPr>
      </w:pPr>
    </w:p>
    <w:p w:rsidR="004B50C2" w:rsidRDefault="004B50C2" w:rsidP="004B50C2">
      <w:pPr>
        <w:pStyle w:val="a3"/>
        <w:ind w:left="426"/>
        <w:jc w:val="both"/>
        <w:rPr>
          <w:sz w:val="24"/>
        </w:rPr>
      </w:pPr>
      <w:r>
        <w:rPr>
          <w:sz w:val="24"/>
        </w:rPr>
        <w:t>Декан факультета механизации,</w:t>
      </w:r>
    </w:p>
    <w:p w:rsidR="004B50C2" w:rsidRPr="00A621D0" w:rsidRDefault="004B50C2" w:rsidP="004B50C2">
      <w:pPr>
        <w:pStyle w:val="a3"/>
        <w:ind w:left="426"/>
        <w:jc w:val="both"/>
        <w:rPr>
          <w:sz w:val="24"/>
        </w:rPr>
      </w:pPr>
      <w:r>
        <w:rPr>
          <w:sz w:val="24"/>
        </w:rPr>
        <w:t>профессор                                                                                      С.М. Сидоренко</w:t>
      </w:r>
    </w:p>
    <w:p w:rsidR="004B50C2" w:rsidRDefault="004B50C2" w:rsidP="004B50C2">
      <w:pPr>
        <w:jc w:val="center"/>
        <w:rPr>
          <w:b/>
        </w:rPr>
      </w:pPr>
      <w:r>
        <w:rPr>
          <w:sz w:val="24"/>
          <w:szCs w:val="24"/>
        </w:rPr>
        <w:br/>
      </w:r>
    </w:p>
    <w:p w:rsidR="00C077C5" w:rsidRDefault="00C077C5"/>
    <w:sectPr w:rsidR="00C077C5" w:rsidSect="004B50C2">
      <w:pgSz w:w="11906" w:h="16838"/>
      <w:pgMar w:top="964" w:right="567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B78"/>
    <w:multiLevelType w:val="hybridMultilevel"/>
    <w:tmpl w:val="573E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E3932"/>
    <w:multiLevelType w:val="hybridMultilevel"/>
    <w:tmpl w:val="A854193A"/>
    <w:lvl w:ilvl="0" w:tplc="AEAEB4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9867CC"/>
    <w:multiLevelType w:val="multilevel"/>
    <w:tmpl w:val="E62EF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/>
  <w:rsids>
    <w:rsidRoot w:val="004B50C2"/>
    <w:rsid w:val="004B50C2"/>
    <w:rsid w:val="0074490E"/>
    <w:rsid w:val="008A43EF"/>
    <w:rsid w:val="00AC6B62"/>
    <w:rsid w:val="00C0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0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0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1</cp:revision>
  <dcterms:created xsi:type="dcterms:W3CDTF">2013-10-01T08:58:00Z</dcterms:created>
  <dcterms:modified xsi:type="dcterms:W3CDTF">2013-10-01T09:01:00Z</dcterms:modified>
</cp:coreProperties>
</file>