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54" w:rsidRDefault="00105854" w:rsidP="00105854">
      <w:pPr>
        <w:spacing w:after="120"/>
        <w:jc w:val="center"/>
        <w:rPr>
          <w:color w:val="auto"/>
        </w:rPr>
      </w:pPr>
      <w:r>
        <w:rPr>
          <w:color w:val="auto"/>
        </w:rPr>
        <w:t>Министерство сельского хозяйства РФ</w:t>
      </w:r>
    </w:p>
    <w:p w:rsidR="00105854" w:rsidRDefault="00105854" w:rsidP="00105854">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105854" w:rsidRDefault="00105854" w:rsidP="00105854">
      <w:pPr>
        <w:spacing w:after="120"/>
        <w:jc w:val="center"/>
        <w:rPr>
          <w:color w:val="auto"/>
        </w:rPr>
      </w:pPr>
      <w:r>
        <w:rPr>
          <w:color w:val="auto"/>
        </w:rPr>
        <w:t xml:space="preserve">Юридический факультет </w:t>
      </w:r>
    </w:p>
    <w:p w:rsidR="00105854" w:rsidRDefault="00105854" w:rsidP="00105854">
      <w:pPr>
        <w:jc w:val="center"/>
        <w:rPr>
          <w:b/>
          <w:bCs/>
          <w:color w:val="auto"/>
        </w:rPr>
      </w:pPr>
      <w:r>
        <w:rPr>
          <w:color w:val="auto"/>
        </w:rPr>
        <w:t>Кафедра земельного, трудового и экологического права</w:t>
      </w:r>
    </w:p>
    <w:p w:rsidR="00105854" w:rsidRDefault="00105854" w:rsidP="00105854">
      <w:pPr>
        <w:jc w:val="center"/>
        <w:rPr>
          <w:b/>
          <w:bCs/>
          <w:color w:val="auto"/>
        </w:rPr>
      </w:pPr>
    </w:p>
    <w:p w:rsidR="00105854" w:rsidRDefault="00105854" w:rsidP="00105854">
      <w:pPr>
        <w:jc w:val="center"/>
        <w:rPr>
          <w:b/>
          <w:bCs/>
          <w:color w:val="auto"/>
        </w:rPr>
      </w:pPr>
    </w:p>
    <w:p w:rsidR="00105854" w:rsidRDefault="00105854" w:rsidP="00105854">
      <w:pPr>
        <w:jc w:val="center"/>
        <w:rPr>
          <w:b/>
          <w:bCs/>
          <w:color w:val="auto"/>
        </w:rPr>
      </w:pPr>
    </w:p>
    <w:p w:rsidR="00105854" w:rsidRDefault="00105854" w:rsidP="00105854">
      <w:pPr>
        <w:jc w:val="center"/>
        <w:rPr>
          <w:b/>
          <w:bCs/>
          <w:color w:val="auto"/>
        </w:rPr>
      </w:pPr>
    </w:p>
    <w:p w:rsidR="00105854" w:rsidRDefault="00105854" w:rsidP="00105854">
      <w:pPr>
        <w:jc w:val="center"/>
        <w:rPr>
          <w:b/>
          <w:bCs/>
          <w:color w:val="auto"/>
        </w:rPr>
      </w:pPr>
    </w:p>
    <w:p w:rsidR="00105854" w:rsidRDefault="00105854" w:rsidP="00105854">
      <w:pPr>
        <w:jc w:val="center"/>
        <w:rPr>
          <w:b/>
          <w:bCs/>
          <w:color w:val="auto"/>
        </w:rPr>
      </w:pPr>
    </w:p>
    <w:p w:rsidR="00105854" w:rsidRPr="00394939" w:rsidRDefault="00105854" w:rsidP="00105854">
      <w:pPr>
        <w:spacing w:line="240" w:lineRule="auto"/>
        <w:ind w:firstLine="403"/>
        <w:jc w:val="center"/>
        <w:rPr>
          <w:rFonts w:eastAsia="Times New Roman"/>
          <w:b/>
          <w:caps/>
          <w:sz w:val="32"/>
          <w:szCs w:val="32"/>
          <w:lang w:eastAsia="ru-RU"/>
        </w:rPr>
      </w:pPr>
      <w:r w:rsidRPr="00394939">
        <w:rPr>
          <w:b/>
          <w:caps/>
          <w:sz w:val="32"/>
          <w:szCs w:val="32"/>
        </w:rPr>
        <w:t>Пр</w:t>
      </w:r>
      <w:r>
        <w:rPr>
          <w:b/>
          <w:caps/>
          <w:sz w:val="32"/>
          <w:szCs w:val="32"/>
        </w:rPr>
        <w:t>ИРОДОРЕСУРСНОЕ ПРАВО</w:t>
      </w:r>
    </w:p>
    <w:p w:rsidR="00105854" w:rsidRDefault="00105854" w:rsidP="00105854">
      <w:pPr>
        <w:jc w:val="center"/>
        <w:rPr>
          <w:b/>
          <w:bCs/>
          <w:color w:val="auto"/>
        </w:rPr>
      </w:pPr>
    </w:p>
    <w:p w:rsidR="00105854" w:rsidRDefault="00105854" w:rsidP="00105854">
      <w:pPr>
        <w:jc w:val="center"/>
        <w:rPr>
          <w:color w:val="auto"/>
        </w:rPr>
      </w:pPr>
      <w:r>
        <w:rPr>
          <w:b/>
          <w:color w:val="auto"/>
        </w:rPr>
        <w:t>Методические указания</w:t>
      </w:r>
    </w:p>
    <w:p w:rsidR="00105854" w:rsidRDefault="00105854" w:rsidP="00105854">
      <w:pPr>
        <w:jc w:val="center"/>
        <w:rPr>
          <w:bCs/>
          <w:color w:val="auto"/>
        </w:rPr>
      </w:pPr>
      <w:r>
        <w:rPr>
          <w:color w:val="auto"/>
        </w:rPr>
        <w:t>по организации самостоятельной работы для обучающихся</w:t>
      </w:r>
      <w:r>
        <w:rPr>
          <w:bCs/>
          <w:color w:val="auto"/>
        </w:rPr>
        <w:t xml:space="preserve"> </w:t>
      </w:r>
      <w:r>
        <w:rPr>
          <w:bCs/>
          <w:color w:val="auto"/>
        </w:rPr>
        <w:br/>
        <w:t xml:space="preserve">по направлению подготовки 40.04.01 «Юриспруденция», </w:t>
      </w:r>
    </w:p>
    <w:p w:rsidR="00105854" w:rsidRPr="001A23ED" w:rsidRDefault="00105854" w:rsidP="00105854">
      <w:pPr>
        <w:spacing w:line="240" w:lineRule="auto"/>
        <w:jc w:val="center"/>
        <w:rPr>
          <w:bCs/>
          <w:color w:val="auto"/>
        </w:rPr>
      </w:pPr>
      <w:r>
        <w:rPr>
          <w:bCs/>
          <w:color w:val="auto"/>
        </w:rPr>
        <w:t xml:space="preserve">направленность </w:t>
      </w:r>
      <w:r w:rsidRPr="001A23ED">
        <w:rPr>
          <w:bCs/>
          <w:color w:val="auto"/>
        </w:rPr>
        <w:t>«</w:t>
      </w:r>
      <w:r w:rsidRPr="001A23ED">
        <w:t>Правовое обеспечение агропромышленного комплекса</w:t>
      </w:r>
      <w:r w:rsidRPr="001A23ED">
        <w:rPr>
          <w:bCs/>
          <w:color w:val="auto"/>
        </w:rPr>
        <w:t>» (программа магистратуры)</w:t>
      </w:r>
    </w:p>
    <w:p w:rsidR="00105854" w:rsidRDefault="00105854" w:rsidP="00105854">
      <w:pPr>
        <w:jc w:val="center"/>
        <w:rPr>
          <w:b/>
          <w:bCs/>
          <w:color w:val="auto"/>
        </w:rPr>
      </w:pPr>
      <w:r>
        <w:rPr>
          <w:bCs/>
          <w:color w:val="auto"/>
        </w:rPr>
        <w:t xml:space="preserve"> </w:t>
      </w:r>
    </w:p>
    <w:p w:rsidR="00105854" w:rsidRDefault="00105854" w:rsidP="00105854">
      <w:pPr>
        <w:jc w:val="center"/>
        <w:rPr>
          <w:bCs/>
          <w:color w:val="auto"/>
        </w:rPr>
      </w:pPr>
      <w:r>
        <w:rPr>
          <w:b/>
          <w:bCs/>
          <w:color w:val="auto"/>
        </w:rPr>
        <w:t xml:space="preserve"> </w:t>
      </w:r>
    </w:p>
    <w:p w:rsidR="00105854" w:rsidRDefault="00105854" w:rsidP="00105854">
      <w:pPr>
        <w:jc w:val="center"/>
        <w:rPr>
          <w:bCs/>
          <w:color w:val="auto"/>
        </w:rPr>
      </w:pPr>
      <w:r>
        <w:rPr>
          <w:bCs/>
          <w:color w:val="auto"/>
        </w:rPr>
        <w:t xml:space="preserve"> </w:t>
      </w: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p>
    <w:p w:rsidR="00105854" w:rsidRDefault="00105854" w:rsidP="00105854">
      <w:pPr>
        <w:jc w:val="center"/>
        <w:rPr>
          <w:bCs/>
          <w:color w:val="auto"/>
        </w:rPr>
      </w:pPr>
      <w:r>
        <w:rPr>
          <w:bCs/>
          <w:color w:val="auto"/>
        </w:rPr>
        <w:t>Краснодар</w:t>
      </w:r>
    </w:p>
    <w:p w:rsidR="00105854" w:rsidRDefault="00105854" w:rsidP="00105854">
      <w:pPr>
        <w:jc w:val="center"/>
        <w:rPr>
          <w:bCs/>
          <w:color w:val="auto"/>
        </w:rPr>
      </w:pPr>
      <w:r>
        <w:rPr>
          <w:bCs/>
          <w:color w:val="auto"/>
        </w:rPr>
        <w:t>КубГАУ</w:t>
      </w:r>
    </w:p>
    <w:p w:rsidR="00105854" w:rsidRDefault="00105854" w:rsidP="00105854">
      <w:pPr>
        <w:pStyle w:val="a7"/>
        <w:jc w:val="center"/>
        <w:rPr>
          <w:bCs/>
          <w:color w:val="auto"/>
        </w:rPr>
        <w:sectPr w:rsidR="00105854">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105854" w:rsidRDefault="00105854" w:rsidP="00105854">
      <w:pPr>
        <w:jc w:val="center"/>
        <w:rPr>
          <w:bCs/>
          <w:color w:val="auto"/>
        </w:rPr>
      </w:pPr>
    </w:p>
    <w:p w:rsidR="00105854" w:rsidRDefault="00105854" w:rsidP="00105854">
      <w:pPr>
        <w:ind w:firstLine="425"/>
        <w:jc w:val="both"/>
        <w:rPr>
          <w:color w:val="auto"/>
        </w:rPr>
      </w:pPr>
      <w:r>
        <w:rPr>
          <w:bCs/>
          <w:i/>
          <w:color w:val="auto"/>
        </w:rPr>
        <w:t>Составитель: </w:t>
      </w:r>
      <w:r>
        <w:rPr>
          <w:bCs/>
          <w:color w:val="auto"/>
        </w:rPr>
        <w:t xml:space="preserve">О. А. Глушко </w:t>
      </w:r>
    </w:p>
    <w:p w:rsidR="00105854" w:rsidRDefault="00105854" w:rsidP="00105854">
      <w:pPr>
        <w:ind w:firstLine="425"/>
        <w:rPr>
          <w:color w:val="auto"/>
        </w:rPr>
      </w:pPr>
    </w:p>
    <w:p w:rsidR="00105854" w:rsidRDefault="00105854" w:rsidP="00105854">
      <w:pPr>
        <w:ind w:firstLine="425"/>
        <w:rPr>
          <w:color w:val="auto"/>
        </w:rPr>
      </w:pPr>
    </w:p>
    <w:p w:rsidR="00105854" w:rsidRDefault="00105854" w:rsidP="00105854">
      <w:pPr>
        <w:ind w:right="-58" w:firstLine="425"/>
        <w:jc w:val="both"/>
        <w:rPr>
          <w:color w:val="auto"/>
        </w:rPr>
      </w:pPr>
      <w:r>
        <w:rPr>
          <w:rFonts w:eastAsia="Times New Roman"/>
          <w:b/>
          <w:color w:val="auto"/>
        </w:rPr>
        <w:t xml:space="preserve"> Природоресурсное право</w:t>
      </w:r>
      <w:r w:rsidRPr="00513FD5">
        <w:rPr>
          <w:rFonts w:eastAsia="Times New Roman"/>
          <w:b/>
          <w:color w:val="auto"/>
          <w:szCs w:val="28"/>
        </w:rPr>
        <w:t xml:space="preserve"> </w:t>
      </w:r>
      <w:r w:rsidRPr="00513FD5">
        <w:rPr>
          <w:b/>
          <w:bCs/>
          <w:color w:val="auto"/>
        </w:rPr>
        <w:t xml:space="preserve">: </w:t>
      </w:r>
      <w:r w:rsidRPr="00513FD5">
        <w:rPr>
          <w:bCs/>
          <w:color w:val="auto"/>
        </w:rPr>
        <w:t xml:space="preserve">метод. указания </w:t>
      </w:r>
      <w:r w:rsidRPr="00513FD5">
        <w:rPr>
          <w:color w:val="auto"/>
        </w:rPr>
        <w:t xml:space="preserve"> / сост.</w:t>
      </w:r>
    </w:p>
    <w:p w:rsidR="00105854" w:rsidRDefault="00105854" w:rsidP="00105854">
      <w:pPr>
        <w:jc w:val="both"/>
        <w:rPr>
          <w:color w:val="auto"/>
        </w:rPr>
      </w:pPr>
      <w:r>
        <w:rPr>
          <w:bCs/>
          <w:color w:val="auto"/>
        </w:rPr>
        <w:t>О. А. Глушко</w:t>
      </w:r>
      <w:r w:rsidRPr="00513FD5">
        <w:rPr>
          <w:bCs/>
          <w:color w:val="auto"/>
        </w:rPr>
        <w:t xml:space="preserve">. – </w:t>
      </w:r>
      <w:r w:rsidRPr="00513FD5">
        <w:t>[Электронный ресурс], 2019</w:t>
      </w:r>
      <w:r w:rsidR="00CC06EB">
        <w:rPr>
          <w:bCs/>
          <w:color w:val="auto"/>
        </w:rPr>
        <w:t>. – 34</w:t>
      </w:r>
      <w:r w:rsidRPr="00513FD5">
        <w:rPr>
          <w:bCs/>
          <w:color w:val="auto"/>
        </w:rPr>
        <w:t xml:space="preserve"> с.</w:t>
      </w:r>
      <w:r>
        <w:rPr>
          <w:color w:val="auto"/>
        </w:rPr>
        <w:t xml:space="preserve">  </w:t>
      </w:r>
    </w:p>
    <w:p w:rsidR="00105854" w:rsidRDefault="00105854" w:rsidP="00105854">
      <w:pPr>
        <w:ind w:firstLine="425"/>
        <w:rPr>
          <w:color w:val="auto"/>
        </w:rPr>
      </w:pPr>
    </w:p>
    <w:p w:rsidR="00105854" w:rsidRDefault="00105854" w:rsidP="00105854">
      <w:pPr>
        <w:ind w:firstLine="425"/>
        <w:jc w:val="both"/>
        <w:rPr>
          <w:color w:val="auto"/>
        </w:rPr>
      </w:pPr>
      <w:r>
        <w:rPr>
          <w:color w:val="auto"/>
        </w:rPr>
        <w:t xml:space="preserve">Методические указания содержат краткую характеристику основных аспектов самостоятельной работы обучающихся при изучении дисциплины </w:t>
      </w:r>
      <w:r w:rsidRPr="001A23ED">
        <w:rPr>
          <w:color w:val="auto"/>
        </w:rPr>
        <w:t>«</w:t>
      </w:r>
      <w:r w:rsidRPr="001A23ED">
        <w:rPr>
          <w:rFonts w:eastAsia="Times New Roman"/>
          <w:color w:val="auto"/>
        </w:rPr>
        <w:t>Пр</w:t>
      </w:r>
      <w:r>
        <w:rPr>
          <w:rFonts w:eastAsia="Times New Roman"/>
          <w:color w:val="auto"/>
        </w:rPr>
        <w:t>иродоресурсное право</w:t>
      </w:r>
      <w:r>
        <w:rPr>
          <w:color w:val="auto"/>
        </w:rPr>
        <w:t xml:space="preserve">», требования по ее выполнению. </w:t>
      </w:r>
    </w:p>
    <w:p w:rsidR="00105854" w:rsidRDefault="00105854" w:rsidP="00105854">
      <w:pPr>
        <w:ind w:firstLine="425"/>
        <w:jc w:val="both"/>
        <w:rPr>
          <w:bCs/>
          <w:color w:val="auto"/>
        </w:rPr>
      </w:pPr>
      <w:r>
        <w:rPr>
          <w:color w:val="auto"/>
        </w:rPr>
        <w:t xml:space="preserve">Предназначены для </w:t>
      </w:r>
      <w:r w:rsidR="00EF41B9">
        <w:rPr>
          <w:color w:val="auto"/>
        </w:rPr>
        <w:t>обучающихся заочной формы обучения</w:t>
      </w:r>
      <w:r>
        <w:rPr>
          <w:bCs/>
          <w:color w:val="auto"/>
        </w:rPr>
        <w:t xml:space="preserve"> по направлению подготовки 40.04.01 «Юриспруденция», направленность «</w:t>
      </w:r>
      <w:r w:rsidRPr="001A23ED">
        <w:t>Правовое обеспечение агропромышленного комплекса</w:t>
      </w:r>
      <w:r>
        <w:rPr>
          <w:bCs/>
          <w:color w:val="auto"/>
        </w:rPr>
        <w:t>» (программа магистратуры).</w:t>
      </w:r>
    </w:p>
    <w:p w:rsidR="00105854" w:rsidRDefault="00105854" w:rsidP="00105854">
      <w:pPr>
        <w:ind w:firstLine="425"/>
        <w:jc w:val="both"/>
        <w:rPr>
          <w:bCs/>
          <w:color w:val="auto"/>
        </w:rPr>
      </w:pPr>
    </w:p>
    <w:p w:rsidR="00105854" w:rsidRDefault="00105854" w:rsidP="00105854">
      <w:pPr>
        <w:ind w:firstLine="425"/>
        <w:jc w:val="both"/>
        <w:rPr>
          <w:color w:val="auto"/>
        </w:rPr>
      </w:pPr>
    </w:p>
    <w:p w:rsidR="00105854" w:rsidRDefault="00105854" w:rsidP="00105854">
      <w:pPr>
        <w:tabs>
          <w:tab w:val="left" w:pos="4678"/>
        </w:tabs>
        <w:jc w:val="both"/>
        <w:rPr>
          <w:color w:val="auto"/>
        </w:rPr>
      </w:pPr>
      <w:r>
        <w:rPr>
          <w:color w:val="auto"/>
        </w:rPr>
        <w:t xml:space="preserve"> </w:t>
      </w:r>
    </w:p>
    <w:p w:rsidR="00105854" w:rsidRDefault="00105854" w:rsidP="00105854">
      <w:pPr>
        <w:ind w:firstLine="425"/>
        <w:jc w:val="both"/>
        <w:rPr>
          <w:color w:val="auto"/>
        </w:rPr>
      </w:pPr>
    </w:p>
    <w:p w:rsidR="00105854" w:rsidRDefault="00105854" w:rsidP="00105854">
      <w:pPr>
        <w:jc w:val="right"/>
        <w:rPr>
          <w:color w:val="auto"/>
        </w:rPr>
      </w:pPr>
    </w:p>
    <w:p w:rsidR="00105854" w:rsidRDefault="00105854" w:rsidP="00105854">
      <w:pPr>
        <w:pStyle w:val="a7"/>
        <w:jc w:val="center"/>
        <w:rPr>
          <w:b/>
          <w:bCs/>
          <w:color w:val="auto"/>
        </w:rPr>
        <w:sectPr w:rsidR="00105854">
          <w:footerReference w:type="even" r:id="rId9"/>
          <w:footerReference w:type="default" r:id="rId10"/>
          <w:pgSz w:w="8391" w:h="11906"/>
          <w:pgMar w:top="1021" w:right="964" w:bottom="1021" w:left="964" w:header="720" w:footer="709" w:gutter="0"/>
          <w:cols w:space="720"/>
          <w:docGrid w:linePitch="600" w:charSpace="32768"/>
        </w:sectPr>
      </w:pPr>
      <w:r>
        <w:rPr>
          <w:b/>
          <w:bCs/>
          <w:color w:val="auto"/>
        </w:rPr>
        <w:t xml:space="preserve"> </w:t>
      </w:r>
    </w:p>
    <w:p w:rsidR="00105854" w:rsidRDefault="00105854" w:rsidP="00105854">
      <w:pPr>
        <w:ind w:firstLine="709"/>
        <w:jc w:val="center"/>
        <w:rPr>
          <w:b/>
          <w:bCs/>
          <w:color w:val="auto"/>
        </w:rPr>
      </w:pPr>
      <w:r>
        <w:rPr>
          <w:b/>
          <w:bCs/>
          <w:color w:val="auto"/>
        </w:rPr>
        <w:lastRenderedPageBreak/>
        <w:t>ВВЕДЕНИЕ</w:t>
      </w:r>
    </w:p>
    <w:p w:rsidR="00105854" w:rsidRPr="00B23A15" w:rsidRDefault="00105854" w:rsidP="00105854">
      <w:pPr>
        <w:autoSpaceDE w:val="0"/>
        <w:autoSpaceDN w:val="0"/>
        <w:adjustRightInd w:val="0"/>
        <w:spacing w:line="240" w:lineRule="auto"/>
        <w:ind w:firstLine="426"/>
        <w:jc w:val="both"/>
      </w:pPr>
      <w:r w:rsidRPr="00B23A15">
        <w:rPr>
          <w:rFonts w:eastAsia="Times New Roman"/>
          <w:b/>
          <w:lang w:eastAsia="ru-RU"/>
        </w:rPr>
        <w:t>Целью</w:t>
      </w:r>
      <w:r w:rsidRPr="00B23A15">
        <w:rPr>
          <w:rFonts w:eastAsia="Times New Roman"/>
          <w:lang w:eastAsia="ru-RU"/>
        </w:rPr>
        <w:t xml:space="preserve"> освоения дисциплины «Природоресурсное право» является формирование комплекса знаний, умений и навыков, необходимых при осуществлении правоприменительной деятельности </w:t>
      </w:r>
      <w:r w:rsidRPr="00B23A15">
        <w:t>в отраслях АПК, связанной с реализацией природоресурсного законодательства и иных нормативных правовых актов, содержащих нормы природоресурсного права, регулирующих правоотношения, возникающие в сфере использования природных ресурсов</w:t>
      </w:r>
    </w:p>
    <w:p w:rsidR="00105854" w:rsidRPr="00B23A15" w:rsidRDefault="00105854" w:rsidP="00105854">
      <w:pPr>
        <w:autoSpaceDE w:val="0"/>
        <w:autoSpaceDN w:val="0"/>
        <w:adjustRightInd w:val="0"/>
        <w:spacing w:line="240" w:lineRule="auto"/>
        <w:ind w:firstLine="426"/>
        <w:jc w:val="both"/>
        <w:rPr>
          <w:b/>
        </w:rPr>
      </w:pPr>
      <w:r w:rsidRPr="00B23A15">
        <w:rPr>
          <w:b/>
        </w:rPr>
        <w:t>Задачи дисциплины:</w:t>
      </w:r>
    </w:p>
    <w:p w:rsidR="00105854" w:rsidRPr="00B26E83" w:rsidRDefault="00105854" w:rsidP="00105854">
      <w:pPr>
        <w:spacing w:line="240" w:lineRule="auto"/>
        <w:ind w:firstLine="426"/>
        <w:jc w:val="both"/>
        <w:rPr>
          <w:rStyle w:val="FontStyle40"/>
        </w:rPr>
      </w:pPr>
      <w:r w:rsidRPr="00B23A15">
        <w:t xml:space="preserve">- </w:t>
      </w:r>
      <w:r w:rsidRPr="00B26E83">
        <w:rPr>
          <w:bCs/>
        </w:rPr>
        <w:t xml:space="preserve">формирование способности </w:t>
      </w:r>
      <w:r w:rsidRPr="00B26E83">
        <w:t>совершенствовать и развивать свой интеллектуальный и общекультурный уровень при осуществлении деятельности в отраслях АПК</w:t>
      </w:r>
      <w:r w:rsidRPr="00B26E83">
        <w:rPr>
          <w:rStyle w:val="FontStyle40"/>
        </w:rPr>
        <w:t>;</w:t>
      </w:r>
    </w:p>
    <w:p w:rsidR="00105854" w:rsidRPr="00B26E83" w:rsidRDefault="00105854" w:rsidP="00105854">
      <w:pPr>
        <w:spacing w:line="240" w:lineRule="auto"/>
        <w:ind w:firstLine="426"/>
        <w:jc w:val="both"/>
      </w:pPr>
      <w:r w:rsidRPr="00B26E83">
        <w:rPr>
          <w:rStyle w:val="FontStyle40"/>
        </w:rPr>
        <w:t xml:space="preserve">- формирование способности </w:t>
      </w:r>
      <w:r w:rsidRPr="00B26E83">
        <w:t>разрабатывать нормативные правовые акты в сфере природопользования в отраслях АПК</w:t>
      </w:r>
      <w:r w:rsidRPr="00B26E83">
        <w:rPr>
          <w:rStyle w:val="FontStyle40"/>
        </w:rPr>
        <w:t>;</w:t>
      </w:r>
    </w:p>
    <w:p w:rsidR="00105854" w:rsidRPr="00B26E83" w:rsidRDefault="00105854" w:rsidP="00105854">
      <w:pPr>
        <w:spacing w:line="240" w:lineRule="auto"/>
        <w:ind w:firstLine="426"/>
        <w:jc w:val="both"/>
        <w:rPr>
          <w:rStyle w:val="FontStyle40"/>
        </w:rPr>
      </w:pPr>
      <w:r w:rsidRPr="00B26E83">
        <w:t xml:space="preserve">- формирование способности </w:t>
      </w:r>
      <w:r w:rsidRPr="00B26E83">
        <w:rPr>
          <w:rStyle w:val="FontStyle40"/>
        </w:rPr>
        <w:t xml:space="preserve">квалифицированно применять нормативные правовые акты </w:t>
      </w:r>
      <w:r w:rsidRPr="00B26E83">
        <w:t>и</w:t>
      </w:r>
      <w:r w:rsidRPr="00B26E83">
        <w:rPr>
          <w:rStyle w:val="FontStyle40"/>
        </w:rPr>
        <w:t xml:space="preserve"> реализовывать нормы материального и процессуального права </w:t>
      </w:r>
      <w:r w:rsidRPr="00B26E83">
        <w:t>в сфере природопользования в отраслях АПК</w:t>
      </w:r>
      <w:r w:rsidRPr="00B26E83">
        <w:rPr>
          <w:rStyle w:val="FontStyle40"/>
        </w:rPr>
        <w:t>;</w:t>
      </w:r>
    </w:p>
    <w:p w:rsidR="00105854" w:rsidRPr="00B26E83" w:rsidRDefault="00105854" w:rsidP="00105854">
      <w:pPr>
        <w:spacing w:line="240" w:lineRule="auto"/>
        <w:ind w:firstLine="426"/>
        <w:jc w:val="both"/>
      </w:pPr>
      <w:r w:rsidRPr="00B26E83">
        <w:t>- формирование способности квалифицированно толковать нормативные правовые акты в сфере природопользования в отраслях АПК;</w:t>
      </w:r>
    </w:p>
    <w:p w:rsidR="00105854" w:rsidRPr="00A54170" w:rsidRDefault="00105854" w:rsidP="00105854">
      <w:pPr>
        <w:spacing w:line="240" w:lineRule="auto"/>
        <w:ind w:firstLine="426"/>
        <w:jc w:val="both"/>
        <w:rPr>
          <w:rStyle w:val="FontStyle40"/>
        </w:rPr>
      </w:pPr>
      <w:r w:rsidRPr="00B26E83">
        <w:rPr>
          <w:rStyle w:val="FontStyle40"/>
        </w:rPr>
        <w:t xml:space="preserve">- </w:t>
      </w:r>
      <w:r w:rsidRPr="00B26E83">
        <w:t>формирование способности проведения юридической экспертизы проектов нормативных правовых актов в сфере природопользования в отраслях АПК, в том числе в целях выявления в них положений, способствующих созданию условий для проявления</w:t>
      </w:r>
      <w:r w:rsidRPr="00A54170">
        <w:t xml:space="preserve"> коррупции.</w:t>
      </w:r>
    </w:p>
    <w:p w:rsidR="00105854" w:rsidRDefault="00105854" w:rsidP="00105854">
      <w:pPr>
        <w:jc w:val="center"/>
        <w:rPr>
          <w:b/>
          <w:bCs/>
          <w:color w:val="auto"/>
        </w:rPr>
      </w:pPr>
    </w:p>
    <w:p w:rsidR="00105854" w:rsidRDefault="00105854" w:rsidP="00105854">
      <w:pPr>
        <w:jc w:val="center"/>
        <w:rPr>
          <w:b/>
          <w:bCs/>
          <w:color w:val="auto"/>
        </w:rPr>
      </w:pPr>
    </w:p>
    <w:p w:rsidR="00105854" w:rsidRDefault="00105854" w:rsidP="00105854">
      <w:pPr>
        <w:rPr>
          <w:b/>
          <w:bCs/>
          <w:color w:val="auto"/>
        </w:rPr>
      </w:pPr>
    </w:p>
    <w:p w:rsidR="00105854" w:rsidRDefault="00105854" w:rsidP="00105854">
      <w:pPr>
        <w:rPr>
          <w:b/>
          <w:bCs/>
          <w:color w:val="auto"/>
        </w:rPr>
      </w:pPr>
    </w:p>
    <w:p w:rsidR="00105854" w:rsidRDefault="00105854" w:rsidP="00105854">
      <w:pPr>
        <w:rPr>
          <w:b/>
          <w:bCs/>
          <w:color w:val="auto"/>
        </w:rPr>
      </w:pPr>
    </w:p>
    <w:p w:rsidR="00105854" w:rsidRDefault="00105854" w:rsidP="00105854">
      <w:pPr>
        <w:rPr>
          <w:b/>
          <w:bCs/>
          <w:color w:val="auto"/>
        </w:rPr>
      </w:pPr>
    </w:p>
    <w:p w:rsidR="00105854" w:rsidRDefault="00105854" w:rsidP="00105854">
      <w:pPr>
        <w:rPr>
          <w:b/>
          <w:bCs/>
          <w:color w:val="auto"/>
        </w:rPr>
      </w:pPr>
    </w:p>
    <w:p w:rsidR="00105854" w:rsidRDefault="00105854" w:rsidP="00105854">
      <w:pPr>
        <w:rPr>
          <w:b/>
          <w:bCs/>
          <w:color w:val="auto"/>
        </w:rPr>
      </w:pPr>
    </w:p>
    <w:p w:rsidR="00105854" w:rsidRDefault="00105854" w:rsidP="00105854">
      <w:pPr>
        <w:jc w:val="center"/>
        <w:rPr>
          <w:b/>
          <w:color w:val="auto"/>
          <w:spacing w:val="-1"/>
        </w:rPr>
      </w:pPr>
      <w:r>
        <w:rPr>
          <w:b/>
          <w:color w:val="auto"/>
        </w:rPr>
        <w:lastRenderedPageBreak/>
        <w:t xml:space="preserve">1. </w:t>
      </w:r>
      <w:r>
        <w:rPr>
          <w:b/>
          <w:color w:val="auto"/>
          <w:spacing w:val="-1"/>
        </w:rPr>
        <w:t>ВИДЫ</w:t>
      </w:r>
      <w:r>
        <w:rPr>
          <w:b/>
          <w:color w:val="auto"/>
          <w:spacing w:val="-2"/>
        </w:rPr>
        <w:t xml:space="preserve"> </w:t>
      </w:r>
      <w:r>
        <w:rPr>
          <w:b/>
          <w:color w:val="auto"/>
          <w:spacing w:val="-1"/>
        </w:rPr>
        <w:t>САМОСТОЯТЕЛЬНОЙ РАБОТЫ</w:t>
      </w:r>
      <w:r>
        <w:rPr>
          <w:b/>
          <w:color w:val="auto"/>
          <w:spacing w:val="-4"/>
        </w:rPr>
        <w:t xml:space="preserve"> </w:t>
      </w:r>
    </w:p>
    <w:p w:rsidR="00105854" w:rsidRDefault="00105854" w:rsidP="00105854">
      <w:pPr>
        <w:jc w:val="center"/>
        <w:rPr>
          <w:b/>
          <w:color w:val="auto"/>
          <w:spacing w:val="-1"/>
        </w:rPr>
      </w:pPr>
      <w:r>
        <w:rPr>
          <w:b/>
          <w:color w:val="auto"/>
          <w:spacing w:val="-1"/>
        </w:rPr>
        <w:t xml:space="preserve">ОБУЧАЮЩИХСЯ ПО ДИСЦИПЛИНЕ  </w:t>
      </w:r>
    </w:p>
    <w:p w:rsidR="00105854" w:rsidRDefault="00105854" w:rsidP="00105854">
      <w:pPr>
        <w:jc w:val="center"/>
        <w:rPr>
          <w:b/>
          <w:color w:val="auto"/>
        </w:rPr>
      </w:pPr>
      <w:r w:rsidRPr="001A23ED">
        <w:rPr>
          <w:b/>
          <w:color w:val="auto"/>
          <w:spacing w:val="-1"/>
        </w:rPr>
        <w:t>«</w:t>
      </w:r>
      <w:r w:rsidRPr="001A23ED">
        <w:rPr>
          <w:rFonts w:eastAsia="Times New Roman"/>
          <w:b/>
          <w:color w:val="auto"/>
        </w:rPr>
        <w:t>ПР</w:t>
      </w:r>
      <w:r>
        <w:rPr>
          <w:rFonts w:eastAsia="Times New Roman"/>
          <w:b/>
          <w:color w:val="auto"/>
        </w:rPr>
        <w:t>ИРОДОРЕСУРСНОЕ ПРАВО</w:t>
      </w:r>
      <w:r w:rsidRPr="001A23ED">
        <w:rPr>
          <w:b/>
          <w:color w:val="auto"/>
        </w:rPr>
        <w:t>»</w:t>
      </w:r>
    </w:p>
    <w:p w:rsidR="00105854" w:rsidRPr="001A23ED" w:rsidRDefault="00105854" w:rsidP="00105854">
      <w:pPr>
        <w:jc w:val="center"/>
        <w:rPr>
          <w:b/>
          <w:color w:val="auto"/>
        </w:rPr>
      </w:pPr>
    </w:p>
    <w:tbl>
      <w:tblPr>
        <w:tblStyle w:val="af0"/>
        <w:tblW w:w="7344" w:type="dxa"/>
        <w:jc w:val="center"/>
        <w:tblLayout w:type="fixed"/>
        <w:tblLook w:val="04A0"/>
      </w:tblPr>
      <w:tblGrid>
        <w:gridCol w:w="647"/>
        <w:gridCol w:w="2929"/>
        <w:gridCol w:w="1260"/>
        <w:gridCol w:w="2508"/>
      </w:tblGrid>
      <w:tr w:rsidR="00105854" w:rsidRPr="001A23ED" w:rsidTr="0086075A">
        <w:trPr>
          <w:jc w:val="center"/>
        </w:trPr>
        <w:tc>
          <w:tcPr>
            <w:tcW w:w="647" w:type="dxa"/>
          </w:tcPr>
          <w:p w:rsidR="00105854" w:rsidRPr="001A23ED" w:rsidRDefault="00105854" w:rsidP="0086075A">
            <w:pPr>
              <w:jc w:val="both"/>
            </w:pPr>
            <w:r w:rsidRPr="001A23ED">
              <w:t>№</w:t>
            </w:r>
          </w:p>
          <w:p w:rsidR="00105854" w:rsidRPr="001A23ED" w:rsidRDefault="00105854" w:rsidP="0086075A">
            <w:pPr>
              <w:jc w:val="both"/>
            </w:pPr>
            <w:r w:rsidRPr="001A23ED">
              <w:t>п/п</w:t>
            </w:r>
          </w:p>
        </w:tc>
        <w:tc>
          <w:tcPr>
            <w:tcW w:w="2929" w:type="dxa"/>
          </w:tcPr>
          <w:p w:rsidR="00105854" w:rsidRPr="001A23ED" w:rsidRDefault="00105854" w:rsidP="0086075A">
            <w:pPr>
              <w:jc w:val="both"/>
            </w:pPr>
          </w:p>
          <w:p w:rsidR="00105854" w:rsidRPr="001A23ED" w:rsidRDefault="00105854" w:rsidP="0086075A">
            <w:pPr>
              <w:jc w:val="center"/>
            </w:pPr>
            <w:r w:rsidRPr="001A23ED">
              <w:t>Темы дисциплины</w:t>
            </w:r>
          </w:p>
        </w:tc>
        <w:tc>
          <w:tcPr>
            <w:tcW w:w="1260" w:type="dxa"/>
          </w:tcPr>
          <w:p w:rsidR="00105854" w:rsidRPr="001A23ED" w:rsidRDefault="00105854" w:rsidP="0086075A">
            <w:pPr>
              <w:jc w:val="both"/>
            </w:pPr>
          </w:p>
          <w:p w:rsidR="00105854" w:rsidRPr="001A23ED" w:rsidRDefault="00105854" w:rsidP="0086075A">
            <w:pPr>
              <w:jc w:val="center"/>
            </w:pPr>
            <w:r w:rsidRPr="001A23ED">
              <w:t>Компетенции</w:t>
            </w:r>
          </w:p>
        </w:tc>
        <w:tc>
          <w:tcPr>
            <w:tcW w:w="2508" w:type="dxa"/>
          </w:tcPr>
          <w:p w:rsidR="00105854" w:rsidRPr="001A23ED" w:rsidRDefault="00105854" w:rsidP="0086075A">
            <w:pPr>
              <w:jc w:val="center"/>
            </w:pPr>
            <w:r w:rsidRPr="001A23ED">
              <w:t>Виды самостоятельной работы</w:t>
            </w:r>
            <w:r w:rsidRPr="001A23ED">
              <w:rPr>
                <w:rStyle w:val="a4"/>
              </w:rPr>
              <w:footnoteReference w:id="2"/>
            </w:r>
          </w:p>
        </w:tc>
      </w:tr>
      <w:tr w:rsidR="00105854" w:rsidRPr="001A23ED" w:rsidTr="0086075A">
        <w:trPr>
          <w:jc w:val="center"/>
        </w:trPr>
        <w:tc>
          <w:tcPr>
            <w:tcW w:w="647" w:type="dxa"/>
          </w:tcPr>
          <w:p w:rsidR="00105854" w:rsidRPr="001A23ED" w:rsidRDefault="00105854" w:rsidP="0086075A">
            <w:pPr>
              <w:jc w:val="center"/>
            </w:pPr>
          </w:p>
          <w:p w:rsidR="00105854" w:rsidRPr="001A23ED" w:rsidRDefault="00105854" w:rsidP="0086075A">
            <w:pPr>
              <w:jc w:val="center"/>
            </w:pPr>
            <w:r w:rsidRPr="001A23ED">
              <w:t>1</w:t>
            </w:r>
          </w:p>
        </w:tc>
        <w:tc>
          <w:tcPr>
            <w:tcW w:w="2929" w:type="dxa"/>
          </w:tcPr>
          <w:p w:rsidR="00105854" w:rsidRPr="005C4BF7" w:rsidRDefault="00105854" w:rsidP="0086075A">
            <w:pPr>
              <w:spacing w:line="240" w:lineRule="auto"/>
              <w:jc w:val="both"/>
              <w:rPr>
                <w:sz w:val="24"/>
                <w:szCs w:val="24"/>
              </w:rPr>
            </w:pPr>
            <w:r w:rsidRPr="005C4BF7">
              <w:rPr>
                <w:sz w:val="24"/>
                <w:szCs w:val="24"/>
              </w:rPr>
              <w:t xml:space="preserve">Природоресурсное право как отрасль российского права </w:t>
            </w:r>
          </w:p>
          <w:p w:rsidR="00105854" w:rsidRPr="005C4BF7" w:rsidRDefault="00105854" w:rsidP="0086075A">
            <w:pPr>
              <w:pStyle w:val="ac"/>
              <w:jc w:val="center"/>
              <w:rPr>
                <w:rFonts w:ascii="Times New Roman" w:hAnsi="Times New Roman"/>
              </w:rPr>
            </w:pPr>
          </w:p>
        </w:tc>
        <w:tc>
          <w:tcPr>
            <w:tcW w:w="1260" w:type="dxa"/>
            <w:vAlign w:val="center"/>
          </w:tcPr>
          <w:p w:rsidR="00105854" w:rsidRPr="001A23ED" w:rsidRDefault="00105854" w:rsidP="0086075A">
            <w:pPr>
              <w:pStyle w:val="ac"/>
              <w:jc w:val="center"/>
              <w:rPr>
                <w:rFonts w:ascii="Times New Roman" w:hAnsi="Times New Roman"/>
              </w:rPr>
            </w:pPr>
            <w:r>
              <w:rPr>
                <w:rFonts w:ascii="Times New Roman" w:hAnsi="Times New Roman"/>
              </w:rPr>
              <w:t>ОК-3</w:t>
            </w:r>
            <w:r w:rsidRPr="001A23ED">
              <w:rPr>
                <w:rFonts w:ascii="Times New Roman" w:hAnsi="Times New Roman"/>
              </w:rPr>
              <w:t xml:space="preserve">; </w:t>
            </w:r>
          </w:p>
          <w:p w:rsidR="00105854" w:rsidRPr="001A23ED" w:rsidRDefault="00105854" w:rsidP="0086075A">
            <w:pPr>
              <w:pStyle w:val="ac"/>
              <w:jc w:val="center"/>
              <w:rPr>
                <w:rFonts w:ascii="Times New Roman" w:hAnsi="Times New Roman"/>
              </w:rPr>
            </w:pPr>
            <w:r w:rsidRPr="001A23ED">
              <w:rPr>
                <w:rFonts w:ascii="Times New Roman" w:hAnsi="Times New Roman"/>
              </w:rPr>
              <w:t>ПК-2;</w:t>
            </w:r>
          </w:p>
          <w:p w:rsidR="00105854" w:rsidRPr="001A23ED" w:rsidRDefault="00105854" w:rsidP="0086075A">
            <w:pPr>
              <w:pStyle w:val="ac"/>
              <w:jc w:val="center"/>
              <w:rPr>
                <w:rFonts w:ascii="Times New Roman" w:hAnsi="Times New Roman"/>
              </w:rPr>
            </w:pPr>
          </w:p>
        </w:tc>
        <w:tc>
          <w:tcPr>
            <w:tcW w:w="2508" w:type="dxa"/>
          </w:tcPr>
          <w:p w:rsidR="00105854" w:rsidRPr="001A23ED" w:rsidRDefault="00105854" w:rsidP="0086075A">
            <w:r w:rsidRPr="001A23ED">
              <w:t>1. Подготовка к собеседованию</w:t>
            </w:r>
          </w:p>
          <w:p w:rsidR="00105854" w:rsidRPr="001A23ED" w:rsidRDefault="00105854" w:rsidP="0086075A">
            <w:pPr>
              <w:tabs>
                <w:tab w:val="left" w:pos="709"/>
              </w:tabs>
              <w:spacing w:line="240" w:lineRule="auto"/>
              <w:rPr>
                <w:rFonts w:cs="Calibri"/>
                <w:bCs/>
              </w:rPr>
            </w:pPr>
            <w:r w:rsidRPr="001A23ED">
              <w:t xml:space="preserve">2.Компетентностно-ориентированная задача </w:t>
            </w:r>
            <w:r w:rsidRPr="001A23ED">
              <w:rPr>
                <w:bCs/>
              </w:rPr>
              <w:t>(ситуационная)</w:t>
            </w:r>
            <w:r w:rsidRPr="001A23ED">
              <w:rPr>
                <w:rFonts w:cs="Calibri"/>
                <w:bCs/>
              </w:rPr>
              <w:t xml:space="preserve"> </w:t>
            </w:r>
          </w:p>
        </w:tc>
      </w:tr>
      <w:tr w:rsidR="00105854" w:rsidRPr="00CC06EB" w:rsidTr="0086075A">
        <w:trPr>
          <w:jc w:val="center"/>
        </w:trPr>
        <w:tc>
          <w:tcPr>
            <w:tcW w:w="647" w:type="dxa"/>
          </w:tcPr>
          <w:p w:rsidR="00105854" w:rsidRPr="001A23ED" w:rsidRDefault="00105854" w:rsidP="0086075A">
            <w:pPr>
              <w:jc w:val="center"/>
            </w:pPr>
          </w:p>
          <w:p w:rsidR="00105854" w:rsidRPr="001A23ED" w:rsidRDefault="00105854" w:rsidP="0086075A">
            <w:pPr>
              <w:jc w:val="center"/>
            </w:pPr>
            <w:r w:rsidRPr="001A23ED">
              <w:t>2</w:t>
            </w:r>
          </w:p>
          <w:p w:rsidR="00105854" w:rsidRPr="001A23ED" w:rsidRDefault="00105854" w:rsidP="0086075A">
            <w:pPr>
              <w:jc w:val="center"/>
            </w:pPr>
          </w:p>
        </w:tc>
        <w:tc>
          <w:tcPr>
            <w:tcW w:w="2929" w:type="dxa"/>
          </w:tcPr>
          <w:p w:rsidR="00105854" w:rsidRPr="005C4BF7" w:rsidRDefault="00105854" w:rsidP="0086075A">
            <w:pPr>
              <w:pStyle w:val="a5"/>
              <w:spacing w:after="0"/>
              <w:rPr>
                <w:sz w:val="24"/>
              </w:rPr>
            </w:pPr>
            <w:r w:rsidRPr="005C4BF7">
              <w:rPr>
                <w:sz w:val="24"/>
              </w:rPr>
              <w:t>Управление природопользованием в РФ</w:t>
            </w:r>
          </w:p>
        </w:tc>
        <w:tc>
          <w:tcPr>
            <w:tcW w:w="1260" w:type="dxa"/>
            <w:vAlign w:val="center"/>
          </w:tcPr>
          <w:p w:rsidR="00105854" w:rsidRPr="001A23ED" w:rsidRDefault="00105854" w:rsidP="0086075A">
            <w:pPr>
              <w:pStyle w:val="ac"/>
              <w:jc w:val="center"/>
              <w:rPr>
                <w:rFonts w:ascii="Times New Roman" w:hAnsi="Times New Roman"/>
              </w:rPr>
            </w:pPr>
            <w:r>
              <w:rPr>
                <w:rFonts w:ascii="Times New Roman" w:hAnsi="Times New Roman"/>
              </w:rPr>
              <w:t>ОК-3</w:t>
            </w:r>
            <w:r w:rsidRPr="001A23ED">
              <w:rPr>
                <w:rFonts w:ascii="Times New Roman" w:hAnsi="Times New Roman"/>
              </w:rPr>
              <w:t>;</w:t>
            </w:r>
          </w:p>
          <w:p w:rsidR="00105854" w:rsidRPr="001A23ED" w:rsidRDefault="00105854" w:rsidP="0086075A">
            <w:pPr>
              <w:spacing w:line="240" w:lineRule="auto"/>
              <w:jc w:val="center"/>
              <w:rPr>
                <w:rFonts w:eastAsia="Times New Roman"/>
              </w:rPr>
            </w:pPr>
            <w:r w:rsidRPr="001A23ED">
              <w:t>ПК-</w:t>
            </w:r>
            <w:r>
              <w:t>8</w:t>
            </w:r>
          </w:p>
        </w:tc>
        <w:tc>
          <w:tcPr>
            <w:tcW w:w="2508" w:type="dxa"/>
          </w:tcPr>
          <w:p w:rsidR="00105854" w:rsidRPr="00CC06EB" w:rsidRDefault="00105854" w:rsidP="00105854">
            <w:pPr>
              <w:pStyle w:val="ac"/>
              <w:numPr>
                <w:ilvl w:val="0"/>
                <w:numId w:val="11"/>
              </w:numPr>
              <w:tabs>
                <w:tab w:val="left" w:pos="342"/>
              </w:tabs>
              <w:ind w:left="33" w:firstLine="0"/>
            </w:pPr>
            <w:r w:rsidRPr="00CC06EB">
              <w:t>Подготовка к собеседованию</w:t>
            </w:r>
          </w:p>
          <w:p w:rsidR="00105854" w:rsidRPr="00CC06EB" w:rsidRDefault="00105854" w:rsidP="00105854">
            <w:pPr>
              <w:pStyle w:val="ac"/>
              <w:numPr>
                <w:ilvl w:val="0"/>
                <w:numId w:val="11"/>
              </w:numPr>
              <w:tabs>
                <w:tab w:val="left" w:pos="342"/>
              </w:tabs>
              <w:ind w:left="33" w:firstLine="0"/>
            </w:pPr>
            <w:r w:rsidRPr="00CC06EB">
              <w:t xml:space="preserve">Компетентностно-ориентированная задача </w:t>
            </w:r>
            <w:r w:rsidRPr="00CC06EB">
              <w:rPr>
                <w:bCs/>
              </w:rPr>
              <w:t>(ситуационная)</w:t>
            </w:r>
          </w:p>
        </w:tc>
      </w:tr>
      <w:tr w:rsidR="00105854" w:rsidRPr="00CC06EB" w:rsidTr="0086075A">
        <w:trPr>
          <w:trHeight w:val="1361"/>
          <w:jc w:val="center"/>
        </w:trPr>
        <w:tc>
          <w:tcPr>
            <w:tcW w:w="647" w:type="dxa"/>
          </w:tcPr>
          <w:p w:rsidR="00105854" w:rsidRPr="001A23ED" w:rsidRDefault="00105854" w:rsidP="0086075A">
            <w:pPr>
              <w:jc w:val="center"/>
            </w:pPr>
          </w:p>
          <w:p w:rsidR="00105854" w:rsidRPr="001A23ED" w:rsidRDefault="00105854" w:rsidP="0086075A">
            <w:pPr>
              <w:jc w:val="center"/>
            </w:pPr>
            <w:r w:rsidRPr="001A23ED">
              <w:t>3</w:t>
            </w:r>
          </w:p>
        </w:tc>
        <w:tc>
          <w:tcPr>
            <w:tcW w:w="2929" w:type="dxa"/>
          </w:tcPr>
          <w:p w:rsidR="00105854" w:rsidRPr="005C4BF7" w:rsidRDefault="00105854" w:rsidP="0086075A">
            <w:pPr>
              <w:pStyle w:val="a5"/>
              <w:spacing w:after="0"/>
              <w:rPr>
                <w:bCs/>
                <w:iCs/>
                <w:sz w:val="24"/>
              </w:rPr>
            </w:pPr>
            <w:r w:rsidRPr="005C4BF7">
              <w:rPr>
                <w:bCs/>
                <w:iCs/>
                <w:sz w:val="24"/>
              </w:rPr>
              <w:t>Правовое регулирование использования и охраны недр</w:t>
            </w:r>
          </w:p>
          <w:p w:rsidR="00105854" w:rsidRPr="005C4BF7" w:rsidRDefault="00105854" w:rsidP="0086075A">
            <w:pPr>
              <w:pStyle w:val="a9"/>
              <w:ind w:left="0" w:right="-132" w:firstLine="34"/>
              <w:jc w:val="center"/>
              <w:rPr>
                <w:color w:val="auto"/>
              </w:rPr>
            </w:pPr>
          </w:p>
        </w:tc>
        <w:tc>
          <w:tcPr>
            <w:tcW w:w="1260" w:type="dxa"/>
            <w:vAlign w:val="center"/>
          </w:tcPr>
          <w:p w:rsidR="00105854" w:rsidRPr="001A23ED" w:rsidRDefault="00105854" w:rsidP="0086075A">
            <w:pPr>
              <w:pStyle w:val="ac"/>
              <w:jc w:val="center"/>
              <w:rPr>
                <w:rFonts w:ascii="Times New Roman" w:hAnsi="Times New Roman"/>
              </w:rPr>
            </w:pPr>
            <w:r>
              <w:rPr>
                <w:rFonts w:ascii="Times New Roman" w:hAnsi="Times New Roman"/>
              </w:rPr>
              <w:t>П</w:t>
            </w:r>
            <w:r w:rsidRPr="001A23ED">
              <w:rPr>
                <w:rFonts w:ascii="Times New Roman" w:hAnsi="Times New Roman"/>
              </w:rPr>
              <w:t xml:space="preserve">К-2; </w:t>
            </w:r>
          </w:p>
          <w:p w:rsidR="00105854" w:rsidRPr="001A23ED" w:rsidRDefault="00105854" w:rsidP="0086075A">
            <w:pPr>
              <w:pStyle w:val="ac"/>
              <w:jc w:val="center"/>
              <w:rPr>
                <w:rFonts w:ascii="Times New Roman" w:hAnsi="Times New Roman"/>
              </w:rPr>
            </w:pPr>
            <w:r w:rsidRPr="001A23ED">
              <w:rPr>
                <w:rFonts w:ascii="Times New Roman" w:hAnsi="Times New Roman"/>
              </w:rPr>
              <w:t>ПК-</w:t>
            </w:r>
            <w:r>
              <w:rPr>
                <w:rFonts w:ascii="Times New Roman" w:hAnsi="Times New Roman"/>
              </w:rPr>
              <w:t>7</w:t>
            </w:r>
          </w:p>
        </w:tc>
        <w:tc>
          <w:tcPr>
            <w:tcW w:w="2508" w:type="dxa"/>
          </w:tcPr>
          <w:p w:rsidR="00105854" w:rsidRPr="00CC06EB" w:rsidRDefault="00105854" w:rsidP="0086075A">
            <w:r w:rsidRPr="00CC06EB">
              <w:t>1. Подготовка к собеседованию</w:t>
            </w:r>
          </w:p>
          <w:p w:rsidR="00105854" w:rsidRPr="00CC06EB" w:rsidRDefault="00105854" w:rsidP="0086075A">
            <w:pPr>
              <w:tabs>
                <w:tab w:val="left" w:pos="709"/>
              </w:tabs>
              <w:spacing w:line="240" w:lineRule="auto"/>
              <w:rPr>
                <w:rFonts w:cs="Calibri"/>
                <w:bCs/>
              </w:rPr>
            </w:pPr>
            <w:r w:rsidRPr="00CC06EB">
              <w:t xml:space="preserve">2.Компетентностно-ориентированная задача </w:t>
            </w:r>
            <w:r w:rsidRPr="00CC06EB">
              <w:rPr>
                <w:bCs/>
              </w:rPr>
              <w:t>(ситуационная)</w:t>
            </w:r>
          </w:p>
        </w:tc>
      </w:tr>
      <w:tr w:rsidR="00105854" w:rsidRPr="001A23ED" w:rsidTr="0086075A">
        <w:trPr>
          <w:trHeight w:val="1361"/>
          <w:jc w:val="center"/>
        </w:trPr>
        <w:tc>
          <w:tcPr>
            <w:tcW w:w="647" w:type="dxa"/>
          </w:tcPr>
          <w:p w:rsidR="00105854" w:rsidRPr="001A23ED" w:rsidRDefault="00105854" w:rsidP="0086075A">
            <w:pPr>
              <w:jc w:val="center"/>
            </w:pPr>
            <w:r>
              <w:t>4</w:t>
            </w:r>
          </w:p>
        </w:tc>
        <w:tc>
          <w:tcPr>
            <w:tcW w:w="2929" w:type="dxa"/>
          </w:tcPr>
          <w:p w:rsidR="00105854" w:rsidRPr="005C4BF7" w:rsidRDefault="00105854" w:rsidP="0086075A">
            <w:pPr>
              <w:pStyle w:val="a5"/>
              <w:spacing w:after="0"/>
              <w:rPr>
                <w:bCs/>
                <w:iCs/>
                <w:sz w:val="24"/>
              </w:rPr>
            </w:pPr>
            <w:r w:rsidRPr="005C4BF7">
              <w:rPr>
                <w:bCs/>
                <w:iCs/>
                <w:sz w:val="24"/>
              </w:rPr>
              <w:t>Правовое регулирование использования и охраны лесов</w:t>
            </w:r>
          </w:p>
          <w:p w:rsidR="00105854" w:rsidRPr="005C4BF7" w:rsidRDefault="00105854" w:rsidP="0086075A">
            <w:pPr>
              <w:pStyle w:val="a9"/>
              <w:ind w:left="0" w:right="-132" w:firstLine="34"/>
              <w:jc w:val="center"/>
              <w:rPr>
                <w:color w:val="auto"/>
              </w:rPr>
            </w:pPr>
          </w:p>
        </w:tc>
        <w:tc>
          <w:tcPr>
            <w:tcW w:w="1260" w:type="dxa"/>
            <w:vAlign w:val="center"/>
          </w:tcPr>
          <w:p w:rsidR="00105854" w:rsidRDefault="00105854" w:rsidP="0086075A">
            <w:pPr>
              <w:pStyle w:val="ac"/>
              <w:jc w:val="center"/>
              <w:rPr>
                <w:rFonts w:ascii="Times New Roman" w:hAnsi="Times New Roman"/>
              </w:rPr>
            </w:pPr>
            <w:r>
              <w:rPr>
                <w:rFonts w:ascii="Times New Roman" w:hAnsi="Times New Roman"/>
              </w:rPr>
              <w:t>ПК-1</w:t>
            </w:r>
          </w:p>
          <w:p w:rsidR="00105854" w:rsidRPr="001A23ED" w:rsidRDefault="00105854" w:rsidP="0086075A">
            <w:pPr>
              <w:pStyle w:val="ac"/>
              <w:jc w:val="center"/>
              <w:rPr>
                <w:rFonts w:ascii="Times New Roman" w:hAnsi="Times New Roman"/>
              </w:rPr>
            </w:pPr>
            <w:r>
              <w:rPr>
                <w:rFonts w:ascii="Times New Roman" w:hAnsi="Times New Roman"/>
              </w:rPr>
              <w:t>П</w:t>
            </w:r>
            <w:r w:rsidRPr="001A23ED">
              <w:rPr>
                <w:rFonts w:ascii="Times New Roman" w:hAnsi="Times New Roman"/>
              </w:rPr>
              <w:t xml:space="preserve">К-2; </w:t>
            </w:r>
          </w:p>
          <w:p w:rsidR="00105854" w:rsidRPr="001A23ED" w:rsidRDefault="00105854" w:rsidP="0086075A">
            <w:pPr>
              <w:pStyle w:val="ac"/>
              <w:jc w:val="center"/>
              <w:rPr>
                <w:rFonts w:ascii="Times New Roman" w:hAnsi="Times New Roman"/>
              </w:rPr>
            </w:pPr>
            <w:r w:rsidRPr="001A23ED">
              <w:rPr>
                <w:rFonts w:ascii="Times New Roman" w:hAnsi="Times New Roman"/>
              </w:rPr>
              <w:t>ПК-</w:t>
            </w:r>
            <w:r>
              <w:rPr>
                <w:rFonts w:ascii="Times New Roman" w:hAnsi="Times New Roman"/>
              </w:rPr>
              <w:t>7</w:t>
            </w:r>
          </w:p>
        </w:tc>
        <w:tc>
          <w:tcPr>
            <w:tcW w:w="2508" w:type="dxa"/>
          </w:tcPr>
          <w:p w:rsidR="00105854" w:rsidRPr="001A23ED" w:rsidRDefault="00105854" w:rsidP="0086075A">
            <w:r w:rsidRPr="001A23ED">
              <w:t>1. Подготовка к собеседованию</w:t>
            </w:r>
          </w:p>
          <w:p w:rsidR="00105854" w:rsidRPr="001A23ED" w:rsidRDefault="00105854" w:rsidP="0086075A">
            <w:r w:rsidRPr="001A23ED">
              <w:t xml:space="preserve">2.Компетентностно-ориентированная задача </w:t>
            </w:r>
            <w:r w:rsidRPr="001A23ED">
              <w:rPr>
                <w:bCs/>
              </w:rPr>
              <w:t>(ситуационная)</w:t>
            </w:r>
          </w:p>
        </w:tc>
      </w:tr>
      <w:tr w:rsidR="00105854" w:rsidRPr="001A23ED" w:rsidTr="0086075A">
        <w:trPr>
          <w:trHeight w:val="1361"/>
          <w:jc w:val="center"/>
        </w:trPr>
        <w:tc>
          <w:tcPr>
            <w:tcW w:w="647" w:type="dxa"/>
          </w:tcPr>
          <w:p w:rsidR="00105854" w:rsidRDefault="00105854" w:rsidP="0086075A">
            <w:pPr>
              <w:jc w:val="center"/>
            </w:pPr>
            <w:r>
              <w:t>5</w:t>
            </w:r>
          </w:p>
        </w:tc>
        <w:tc>
          <w:tcPr>
            <w:tcW w:w="2929" w:type="dxa"/>
          </w:tcPr>
          <w:p w:rsidR="00105854" w:rsidRPr="005C4BF7" w:rsidRDefault="00105854" w:rsidP="0086075A">
            <w:pPr>
              <w:pStyle w:val="21"/>
              <w:spacing w:line="240" w:lineRule="auto"/>
              <w:ind w:firstLine="0"/>
              <w:jc w:val="left"/>
              <w:rPr>
                <w:b w:val="0"/>
                <w:caps w:val="0"/>
                <w:sz w:val="24"/>
                <w:szCs w:val="24"/>
              </w:rPr>
            </w:pPr>
            <w:r w:rsidRPr="005C4BF7">
              <w:rPr>
                <w:b w:val="0"/>
                <w:caps w:val="0"/>
                <w:sz w:val="24"/>
                <w:szCs w:val="24"/>
              </w:rPr>
              <w:t>Правовое регулирование использования и охраны водных объектов</w:t>
            </w:r>
          </w:p>
          <w:p w:rsidR="00105854" w:rsidRPr="005C4BF7" w:rsidRDefault="00105854" w:rsidP="0086075A">
            <w:pPr>
              <w:pStyle w:val="a9"/>
              <w:ind w:left="0" w:right="-132" w:firstLine="34"/>
              <w:jc w:val="center"/>
              <w:rPr>
                <w:color w:val="auto"/>
              </w:rPr>
            </w:pPr>
          </w:p>
        </w:tc>
        <w:tc>
          <w:tcPr>
            <w:tcW w:w="1260" w:type="dxa"/>
            <w:vAlign w:val="center"/>
          </w:tcPr>
          <w:p w:rsidR="00105854" w:rsidRPr="001A23ED" w:rsidRDefault="00105854" w:rsidP="0086075A">
            <w:pPr>
              <w:pStyle w:val="ac"/>
              <w:jc w:val="center"/>
              <w:rPr>
                <w:rFonts w:ascii="Times New Roman" w:hAnsi="Times New Roman"/>
              </w:rPr>
            </w:pPr>
            <w:r>
              <w:rPr>
                <w:rFonts w:ascii="Times New Roman" w:hAnsi="Times New Roman"/>
              </w:rPr>
              <w:t>П</w:t>
            </w:r>
            <w:r w:rsidRPr="001A23ED">
              <w:rPr>
                <w:rFonts w:ascii="Times New Roman" w:hAnsi="Times New Roman"/>
              </w:rPr>
              <w:t xml:space="preserve">К-2; </w:t>
            </w:r>
          </w:p>
          <w:p w:rsidR="00105854" w:rsidRPr="001A23ED" w:rsidRDefault="00105854" w:rsidP="0086075A">
            <w:pPr>
              <w:pStyle w:val="ac"/>
              <w:jc w:val="center"/>
              <w:rPr>
                <w:rFonts w:ascii="Times New Roman" w:hAnsi="Times New Roman"/>
              </w:rPr>
            </w:pPr>
            <w:r w:rsidRPr="001A23ED">
              <w:rPr>
                <w:rFonts w:ascii="Times New Roman" w:hAnsi="Times New Roman"/>
              </w:rPr>
              <w:t>ПК-</w:t>
            </w:r>
            <w:r>
              <w:rPr>
                <w:rFonts w:ascii="Times New Roman" w:hAnsi="Times New Roman"/>
              </w:rPr>
              <w:t>7</w:t>
            </w:r>
          </w:p>
        </w:tc>
        <w:tc>
          <w:tcPr>
            <w:tcW w:w="2508" w:type="dxa"/>
          </w:tcPr>
          <w:p w:rsidR="00105854" w:rsidRPr="001A23ED" w:rsidRDefault="00105854" w:rsidP="0086075A">
            <w:r w:rsidRPr="001A23ED">
              <w:t>1. Подготовка к собеседованию</w:t>
            </w:r>
          </w:p>
          <w:p w:rsidR="00105854" w:rsidRPr="001A23ED" w:rsidRDefault="00105854" w:rsidP="0086075A">
            <w:r w:rsidRPr="001A23ED">
              <w:t xml:space="preserve">2.Компетентностно-ориентированная задача </w:t>
            </w:r>
            <w:r w:rsidRPr="001A23ED">
              <w:rPr>
                <w:bCs/>
              </w:rPr>
              <w:t>(ситуационная)</w:t>
            </w:r>
          </w:p>
        </w:tc>
      </w:tr>
      <w:tr w:rsidR="00105854" w:rsidRPr="001A23ED" w:rsidTr="0086075A">
        <w:trPr>
          <w:trHeight w:val="1361"/>
          <w:jc w:val="center"/>
        </w:trPr>
        <w:tc>
          <w:tcPr>
            <w:tcW w:w="647" w:type="dxa"/>
          </w:tcPr>
          <w:p w:rsidR="00105854" w:rsidRDefault="00105854" w:rsidP="0086075A">
            <w:pPr>
              <w:jc w:val="center"/>
            </w:pPr>
            <w:r>
              <w:lastRenderedPageBreak/>
              <w:t>6</w:t>
            </w:r>
          </w:p>
        </w:tc>
        <w:tc>
          <w:tcPr>
            <w:tcW w:w="2929" w:type="dxa"/>
          </w:tcPr>
          <w:p w:rsidR="00105854" w:rsidRPr="005C4BF7" w:rsidRDefault="00105854" w:rsidP="0086075A">
            <w:pPr>
              <w:pStyle w:val="a5"/>
              <w:spacing w:after="0"/>
              <w:rPr>
                <w:sz w:val="24"/>
              </w:rPr>
            </w:pPr>
            <w:r w:rsidRPr="005C4BF7">
              <w:rPr>
                <w:sz w:val="24"/>
              </w:rPr>
              <w:t>Правовое регулирование использования ресурсов животного мира</w:t>
            </w:r>
          </w:p>
        </w:tc>
        <w:tc>
          <w:tcPr>
            <w:tcW w:w="1260" w:type="dxa"/>
            <w:vAlign w:val="center"/>
          </w:tcPr>
          <w:p w:rsidR="00105854" w:rsidRDefault="00105854" w:rsidP="0086075A">
            <w:pPr>
              <w:pStyle w:val="ac"/>
              <w:jc w:val="center"/>
              <w:rPr>
                <w:rFonts w:ascii="Times New Roman" w:hAnsi="Times New Roman"/>
              </w:rPr>
            </w:pPr>
            <w:r>
              <w:rPr>
                <w:rFonts w:ascii="Times New Roman" w:hAnsi="Times New Roman"/>
              </w:rPr>
              <w:t>ПК-1</w:t>
            </w:r>
          </w:p>
          <w:p w:rsidR="00105854" w:rsidRPr="001A23ED" w:rsidRDefault="00105854" w:rsidP="0086075A">
            <w:pPr>
              <w:pStyle w:val="ac"/>
              <w:jc w:val="center"/>
              <w:rPr>
                <w:rFonts w:ascii="Times New Roman" w:hAnsi="Times New Roman"/>
              </w:rPr>
            </w:pPr>
            <w:r>
              <w:rPr>
                <w:rFonts w:ascii="Times New Roman" w:hAnsi="Times New Roman"/>
              </w:rPr>
              <w:t>П</w:t>
            </w:r>
            <w:r w:rsidRPr="001A23ED">
              <w:rPr>
                <w:rFonts w:ascii="Times New Roman" w:hAnsi="Times New Roman"/>
              </w:rPr>
              <w:t xml:space="preserve">К-2; </w:t>
            </w:r>
          </w:p>
          <w:p w:rsidR="00105854" w:rsidRPr="001A23ED" w:rsidRDefault="00105854" w:rsidP="0086075A">
            <w:pPr>
              <w:pStyle w:val="ac"/>
              <w:jc w:val="center"/>
              <w:rPr>
                <w:rFonts w:ascii="Times New Roman" w:hAnsi="Times New Roman"/>
              </w:rPr>
            </w:pPr>
            <w:r w:rsidRPr="001A23ED">
              <w:rPr>
                <w:rFonts w:ascii="Times New Roman" w:hAnsi="Times New Roman"/>
              </w:rPr>
              <w:t>ПК-</w:t>
            </w:r>
            <w:r>
              <w:rPr>
                <w:rFonts w:ascii="Times New Roman" w:hAnsi="Times New Roman"/>
              </w:rPr>
              <w:t>7</w:t>
            </w:r>
          </w:p>
        </w:tc>
        <w:tc>
          <w:tcPr>
            <w:tcW w:w="2508" w:type="dxa"/>
          </w:tcPr>
          <w:p w:rsidR="00105854" w:rsidRPr="001A23ED" w:rsidRDefault="00105854" w:rsidP="0086075A">
            <w:r w:rsidRPr="001A23ED">
              <w:t>1. Подготовка к собеседованию</w:t>
            </w:r>
          </w:p>
          <w:p w:rsidR="00105854" w:rsidRPr="001A23ED" w:rsidRDefault="00105854" w:rsidP="0086075A">
            <w:r w:rsidRPr="001A23ED">
              <w:t xml:space="preserve">2.Компетентностно-ориентированная задача </w:t>
            </w:r>
            <w:r w:rsidRPr="001A23ED">
              <w:rPr>
                <w:bCs/>
              </w:rPr>
              <w:t>(ситуационная)</w:t>
            </w:r>
          </w:p>
        </w:tc>
      </w:tr>
      <w:tr w:rsidR="00105854" w:rsidRPr="001A23ED" w:rsidTr="0086075A">
        <w:trPr>
          <w:jc w:val="center"/>
        </w:trPr>
        <w:tc>
          <w:tcPr>
            <w:tcW w:w="7344" w:type="dxa"/>
            <w:gridSpan w:val="4"/>
          </w:tcPr>
          <w:p w:rsidR="00105854" w:rsidRPr="001A23ED" w:rsidRDefault="00105854" w:rsidP="0086075A">
            <w:r w:rsidRPr="001A23ED">
              <w:t>Подготовка контрольной работы</w:t>
            </w:r>
            <w:r w:rsidRPr="001A23ED">
              <w:rPr>
                <w:rStyle w:val="a4"/>
              </w:rPr>
              <w:footnoteReference w:id="3"/>
            </w:r>
          </w:p>
        </w:tc>
      </w:tr>
      <w:tr w:rsidR="00105854" w:rsidRPr="001A23ED" w:rsidTr="0086075A">
        <w:trPr>
          <w:jc w:val="center"/>
        </w:trPr>
        <w:tc>
          <w:tcPr>
            <w:tcW w:w="7344" w:type="dxa"/>
            <w:gridSpan w:val="4"/>
          </w:tcPr>
          <w:p w:rsidR="00105854" w:rsidRPr="001A23ED" w:rsidRDefault="00105854" w:rsidP="0086075A">
            <w:r w:rsidRPr="001A23ED">
              <w:t xml:space="preserve">Подготовка к </w:t>
            </w:r>
            <w:r>
              <w:t>экзамену</w:t>
            </w:r>
            <w:r w:rsidRPr="001A23ED">
              <w:rPr>
                <w:rStyle w:val="a4"/>
              </w:rPr>
              <w:footnoteReference w:id="4"/>
            </w:r>
          </w:p>
        </w:tc>
      </w:tr>
    </w:tbl>
    <w:p w:rsidR="00105854" w:rsidRDefault="00105854" w:rsidP="00105854">
      <w:pPr>
        <w:jc w:val="center"/>
        <w:rPr>
          <w:b/>
          <w:color w:val="auto"/>
          <w:spacing w:val="-1"/>
        </w:rPr>
      </w:pPr>
    </w:p>
    <w:p w:rsidR="00105854" w:rsidRDefault="00105854" w:rsidP="00105854">
      <w:pPr>
        <w:jc w:val="center"/>
        <w:rPr>
          <w:b/>
          <w:color w:val="auto"/>
          <w:spacing w:val="-1"/>
        </w:rPr>
      </w:pPr>
      <w:r>
        <w:rPr>
          <w:b/>
          <w:color w:val="auto"/>
          <w:spacing w:val="-1"/>
        </w:rPr>
        <w:t>2. ТРЕБОВАНИЯ</w:t>
      </w:r>
      <w:r>
        <w:rPr>
          <w:b/>
          <w:color w:val="auto"/>
          <w:spacing w:val="-2"/>
        </w:rPr>
        <w:t xml:space="preserve"> </w:t>
      </w:r>
      <w:r>
        <w:rPr>
          <w:b/>
          <w:color w:val="auto"/>
        </w:rPr>
        <w:t>К</w:t>
      </w:r>
      <w:r>
        <w:rPr>
          <w:b/>
          <w:color w:val="auto"/>
          <w:spacing w:val="-1"/>
        </w:rPr>
        <w:t xml:space="preserve"> ОРГАНИЗАЦИИ </w:t>
      </w:r>
    </w:p>
    <w:p w:rsidR="00105854" w:rsidRDefault="00105854" w:rsidP="00105854">
      <w:pPr>
        <w:jc w:val="center"/>
        <w:rPr>
          <w:b/>
          <w:color w:val="auto"/>
        </w:rPr>
      </w:pPr>
      <w:r>
        <w:rPr>
          <w:b/>
          <w:color w:val="auto"/>
          <w:spacing w:val="-1"/>
        </w:rPr>
        <w:t xml:space="preserve">САМОСТОЯТЕЛЬНОЙ РАБОТЫ </w:t>
      </w:r>
      <w:r>
        <w:rPr>
          <w:b/>
          <w:color w:val="auto"/>
        </w:rPr>
        <w:t xml:space="preserve"> ПО ДИСЦИПЛИНЕ  </w:t>
      </w:r>
      <w:r>
        <w:rPr>
          <w:b/>
          <w:color w:val="auto"/>
          <w:spacing w:val="-1"/>
        </w:rPr>
        <w:t>«</w:t>
      </w:r>
      <w:r w:rsidRPr="001A23ED">
        <w:rPr>
          <w:rFonts w:eastAsia="Times New Roman"/>
          <w:b/>
          <w:color w:val="auto"/>
        </w:rPr>
        <w:t>ПР</w:t>
      </w:r>
      <w:r>
        <w:rPr>
          <w:rFonts w:eastAsia="Times New Roman"/>
          <w:b/>
          <w:color w:val="auto"/>
        </w:rPr>
        <w:t>ИРОДОРЕСУРСНОЕ ПРАВО</w:t>
      </w:r>
      <w:r>
        <w:rPr>
          <w:b/>
          <w:color w:val="auto"/>
        </w:rPr>
        <w:t>»</w:t>
      </w:r>
    </w:p>
    <w:p w:rsidR="00105854" w:rsidRDefault="00105854" w:rsidP="00105854">
      <w:pPr>
        <w:widowControl w:val="0"/>
        <w:ind w:firstLine="426"/>
        <w:jc w:val="both"/>
        <w:rPr>
          <w:color w:val="auto"/>
        </w:rPr>
      </w:pPr>
      <w:r>
        <w:rPr>
          <w:b/>
          <w:color w:val="auto"/>
        </w:rPr>
        <w:t>Подготовка к собеседованию</w:t>
      </w:r>
    </w:p>
    <w:p w:rsidR="00105854" w:rsidRDefault="00105854" w:rsidP="00105854">
      <w:pPr>
        <w:pStyle w:val="Style9"/>
        <w:widowControl/>
        <w:tabs>
          <w:tab w:val="left" w:pos="720"/>
        </w:tabs>
        <w:spacing w:line="100" w:lineRule="atLeast"/>
        <w:ind w:firstLine="426"/>
      </w:pPr>
      <w:r>
        <w:rPr>
          <w:color w:val="auto"/>
        </w:rPr>
        <w:t xml:space="preserve">Собеседование </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105854" w:rsidRPr="002F63D3" w:rsidRDefault="00105854" w:rsidP="00105854">
      <w:pPr>
        <w:ind w:firstLine="426"/>
        <w:jc w:val="both"/>
        <w:rPr>
          <w:b/>
          <w:bCs/>
        </w:rPr>
      </w:pPr>
      <w:r w:rsidRPr="002F63D3">
        <w:rPr>
          <w:b/>
        </w:rPr>
        <w:t xml:space="preserve">Компетентностно-ориентированная задача </w:t>
      </w:r>
      <w:r>
        <w:rPr>
          <w:b/>
          <w:bCs/>
        </w:rPr>
        <w:t>(ситуационная)</w:t>
      </w:r>
    </w:p>
    <w:p w:rsidR="00105854" w:rsidRDefault="00105854" w:rsidP="00105854">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105854" w:rsidRDefault="00105854" w:rsidP="00105854">
      <w:pPr>
        <w:pStyle w:val="10"/>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105854" w:rsidRPr="008774E8" w:rsidRDefault="00105854" w:rsidP="00105854">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p>
    <w:p w:rsidR="00105854" w:rsidRPr="00BB6CC0" w:rsidRDefault="00105854" w:rsidP="00105854">
      <w:pPr>
        <w:pStyle w:val="ac"/>
        <w:ind w:firstLine="426"/>
        <w:jc w:val="both"/>
        <w:rPr>
          <w:rFonts w:ascii="Times New Roman" w:hAnsi="Times New Roman"/>
          <w:sz w:val="24"/>
          <w:szCs w:val="24"/>
        </w:rPr>
      </w:pPr>
      <w:r w:rsidRPr="00BB6CC0">
        <w:rPr>
          <w:rFonts w:ascii="Times New Roman" w:hAnsi="Times New Roman"/>
          <w:sz w:val="24"/>
          <w:szCs w:val="24"/>
        </w:rPr>
        <w:lastRenderedPageBreak/>
        <w:t>Контрольная работа обучающегося по дисциплине «</w:t>
      </w:r>
      <w:r>
        <w:rPr>
          <w:sz w:val="24"/>
          <w:szCs w:val="24"/>
        </w:rPr>
        <w:t>П</w:t>
      </w:r>
      <w:r w:rsidRPr="00D12579">
        <w:rPr>
          <w:sz w:val="24"/>
          <w:szCs w:val="24"/>
        </w:rPr>
        <w:t>р</w:t>
      </w:r>
      <w:r>
        <w:rPr>
          <w:sz w:val="24"/>
          <w:szCs w:val="24"/>
        </w:rPr>
        <w:t>иродоресурсное право</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 xml:space="preserve">природоресурсного </w:t>
      </w:r>
      <w:r w:rsidRPr="00BB6CC0">
        <w:rPr>
          <w:rFonts w:ascii="Times New Roman" w:hAnsi="Times New Roman"/>
          <w:sz w:val="24"/>
          <w:szCs w:val="24"/>
        </w:rPr>
        <w:t xml:space="preserve">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105854" w:rsidRPr="00BB6CC0" w:rsidRDefault="00105854" w:rsidP="00105854">
      <w:pPr>
        <w:pStyle w:val="ac"/>
        <w:ind w:firstLine="426"/>
        <w:jc w:val="both"/>
        <w:rPr>
          <w:rFonts w:ascii="Times New Roman" w:hAnsi="Times New Roman"/>
          <w:sz w:val="24"/>
          <w:szCs w:val="24"/>
        </w:rPr>
      </w:pPr>
      <w:r w:rsidRPr="00BB6CC0">
        <w:rPr>
          <w:rFonts w:ascii="Times New Roman" w:hAnsi="Times New Roman"/>
          <w:sz w:val="24"/>
          <w:szCs w:val="24"/>
        </w:rPr>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w:t>
      </w:r>
      <w:r>
        <w:rPr>
          <w:rFonts w:ascii="Times New Roman" w:hAnsi="Times New Roman"/>
          <w:sz w:val="24"/>
          <w:szCs w:val="24"/>
        </w:rPr>
        <w:t>является допуском к сдаче экзамена</w:t>
      </w:r>
      <w:r w:rsidRPr="00BB6CC0">
        <w:rPr>
          <w:rFonts w:ascii="Times New Roman" w:hAnsi="Times New Roman"/>
          <w:sz w:val="24"/>
          <w:szCs w:val="24"/>
        </w:rPr>
        <w:t>.</w:t>
      </w:r>
    </w:p>
    <w:p w:rsidR="00105854" w:rsidRDefault="00105854" w:rsidP="00105854">
      <w:pPr>
        <w:pStyle w:val="ac"/>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105854" w:rsidRDefault="00105854" w:rsidP="00105854">
      <w:pPr>
        <w:pStyle w:val="10"/>
        <w:ind w:firstLine="426"/>
        <w:jc w:val="both"/>
        <w:rPr>
          <w:rFonts w:ascii="Times New Roman" w:hAnsi="Times New Roman"/>
          <w:spacing w:val="-2"/>
          <w:sz w:val="24"/>
          <w:szCs w:val="24"/>
        </w:rPr>
      </w:pPr>
      <w:r>
        <w:rPr>
          <w:rFonts w:ascii="Times New Roman" w:hAnsi="Times New Roman"/>
          <w:b/>
          <w:sz w:val="24"/>
          <w:szCs w:val="24"/>
        </w:rPr>
        <w:t>Подготовка к экзамену</w:t>
      </w:r>
    </w:p>
    <w:p w:rsidR="00105854" w:rsidRDefault="00105854" w:rsidP="00105854">
      <w:pPr>
        <w:pStyle w:val="10"/>
        <w:ind w:firstLine="426"/>
        <w:jc w:val="both"/>
        <w:rPr>
          <w:b/>
          <w:sz w:val="24"/>
        </w:rPr>
      </w:pPr>
      <w:r>
        <w:rPr>
          <w:rFonts w:ascii="Times New Roman" w:hAnsi="Times New Roman"/>
          <w:spacing w:val="-2"/>
          <w:sz w:val="24"/>
          <w:szCs w:val="24"/>
        </w:rPr>
        <w:t>Основное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3"/>
          <w:sz w:val="24"/>
          <w:szCs w:val="24"/>
        </w:rPr>
        <w:t xml:space="preserve"> </w:t>
      </w:r>
      <w:r>
        <w:rPr>
          <w:rFonts w:ascii="Times New Roman" w:hAnsi="Times New Roman"/>
          <w:sz w:val="24"/>
          <w:szCs w:val="24"/>
        </w:rPr>
        <w:t>подготовке</w:t>
      </w:r>
      <w:r>
        <w:rPr>
          <w:rFonts w:ascii="Times New Roman" w:hAnsi="Times New Roman"/>
          <w:spacing w:val="14"/>
          <w:sz w:val="24"/>
          <w:szCs w:val="24"/>
        </w:rPr>
        <w:t xml:space="preserve"> </w:t>
      </w:r>
      <w:r>
        <w:rPr>
          <w:rFonts w:ascii="Times New Roman" w:hAnsi="Times New Roman"/>
          <w:sz w:val="24"/>
          <w:szCs w:val="24"/>
        </w:rPr>
        <w:t>к</w:t>
      </w:r>
      <w:r>
        <w:rPr>
          <w:rFonts w:ascii="Times New Roman" w:hAnsi="Times New Roman"/>
          <w:spacing w:val="13"/>
          <w:sz w:val="24"/>
          <w:szCs w:val="24"/>
        </w:rPr>
        <w:t xml:space="preserve"> </w:t>
      </w:r>
      <w:r>
        <w:rPr>
          <w:rFonts w:ascii="Times New Roman" w:hAnsi="Times New Roman"/>
          <w:sz w:val="24"/>
          <w:szCs w:val="24"/>
        </w:rPr>
        <w:t>экзамену</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повторение</w:t>
      </w:r>
      <w:r>
        <w:rPr>
          <w:rFonts w:ascii="Times New Roman" w:hAnsi="Times New Roman"/>
          <w:spacing w:val="13"/>
          <w:sz w:val="24"/>
          <w:szCs w:val="24"/>
        </w:rPr>
        <w:t xml:space="preserve"> </w:t>
      </w:r>
      <w:r>
        <w:rPr>
          <w:rFonts w:ascii="Times New Roman" w:hAnsi="Times New Roman"/>
          <w:sz w:val="24"/>
          <w:szCs w:val="24"/>
        </w:rPr>
        <w:t>всего</w:t>
      </w:r>
      <w:r>
        <w:rPr>
          <w:rFonts w:ascii="Times New Roman" w:hAnsi="Times New Roman"/>
          <w:spacing w:val="15"/>
          <w:sz w:val="24"/>
          <w:szCs w:val="24"/>
        </w:rPr>
        <w:t xml:space="preserve"> </w:t>
      </w:r>
      <w:r>
        <w:rPr>
          <w:rFonts w:ascii="Times New Roman" w:hAnsi="Times New Roman"/>
          <w:sz w:val="24"/>
          <w:szCs w:val="24"/>
        </w:rPr>
        <w:t>учебного</w:t>
      </w:r>
      <w:r>
        <w:rPr>
          <w:rFonts w:ascii="Times New Roman" w:hAnsi="Times New Roman"/>
          <w:spacing w:val="14"/>
          <w:sz w:val="24"/>
          <w:szCs w:val="24"/>
        </w:rPr>
        <w:t xml:space="preserve"> </w:t>
      </w:r>
      <w:r>
        <w:rPr>
          <w:rFonts w:ascii="Times New Roman" w:hAnsi="Times New Roman"/>
          <w:sz w:val="24"/>
          <w:szCs w:val="24"/>
        </w:rPr>
        <w:t>материала</w:t>
      </w:r>
      <w:r>
        <w:rPr>
          <w:rFonts w:ascii="Times New Roman" w:hAnsi="Times New Roman"/>
          <w:spacing w:val="13"/>
          <w:sz w:val="24"/>
          <w:szCs w:val="24"/>
        </w:rPr>
        <w:t xml:space="preserve"> </w:t>
      </w:r>
      <w:r>
        <w:rPr>
          <w:rFonts w:ascii="Times New Roman" w:hAnsi="Times New Roman"/>
          <w:sz w:val="24"/>
          <w:szCs w:val="24"/>
        </w:rPr>
        <w:t xml:space="preserve">дисциплины. </w:t>
      </w:r>
    </w:p>
    <w:p w:rsidR="00105854" w:rsidRDefault="00105854" w:rsidP="00105854">
      <w:pPr>
        <w:spacing w:before="20" w:after="20"/>
        <w:ind w:firstLine="425"/>
        <w:jc w:val="center"/>
        <w:rPr>
          <w:b/>
          <w:color w:val="auto"/>
        </w:rPr>
      </w:pPr>
    </w:p>
    <w:p w:rsidR="00105854" w:rsidRDefault="00105854" w:rsidP="00105854">
      <w:pPr>
        <w:jc w:val="center"/>
        <w:rPr>
          <w:b/>
          <w:color w:val="auto"/>
        </w:rPr>
      </w:pPr>
      <w:r>
        <w:rPr>
          <w:b/>
          <w:color w:val="auto"/>
        </w:rPr>
        <w:t>3. ЗАДАНИЯ ДЛЯ САМОСТОЯТЕЛЬНОЙ РАБОТЫ ПО ДИСЦИПЛИНЕ «</w:t>
      </w:r>
      <w:r w:rsidRPr="001A23ED">
        <w:rPr>
          <w:rFonts w:eastAsia="Times New Roman"/>
          <w:b/>
          <w:color w:val="auto"/>
        </w:rPr>
        <w:t>ПР</w:t>
      </w:r>
      <w:r>
        <w:rPr>
          <w:rFonts w:eastAsia="Times New Roman"/>
          <w:b/>
          <w:color w:val="auto"/>
        </w:rPr>
        <w:t>ИРОДОРЕСУРСНОЕ ПРАВО</w:t>
      </w:r>
      <w:r>
        <w:rPr>
          <w:b/>
          <w:color w:val="auto"/>
        </w:rPr>
        <w:t>»</w:t>
      </w:r>
    </w:p>
    <w:p w:rsidR="00105854" w:rsidRDefault="00105854" w:rsidP="00105854">
      <w:pPr>
        <w:spacing w:before="20" w:after="20"/>
        <w:ind w:firstLine="425"/>
        <w:jc w:val="center"/>
        <w:rPr>
          <w:b/>
          <w:color w:val="auto"/>
        </w:rPr>
      </w:pPr>
    </w:p>
    <w:p w:rsidR="00105854" w:rsidRDefault="00105854" w:rsidP="00105854">
      <w:pPr>
        <w:spacing w:before="20" w:after="20"/>
        <w:ind w:firstLine="425"/>
        <w:jc w:val="center"/>
        <w:rPr>
          <w:b/>
          <w:color w:val="auto"/>
        </w:rPr>
      </w:pPr>
      <w:r>
        <w:rPr>
          <w:b/>
          <w:color w:val="auto"/>
        </w:rPr>
        <w:t xml:space="preserve">Тема 1. </w:t>
      </w:r>
    </w:p>
    <w:p w:rsidR="00105854" w:rsidRPr="009800C1" w:rsidRDefault="00105854" w:rsidP="00105854">
      <w:pPr>
        <w:tabs>
          <w:tab w:val="left" w:pos="709"/>
        </w:tabs>
        <w:spacing w:line="240" w:lineRule="auto"/>
        <w:ind w:firstLine="426"/>
        <w:jc w:val="center"/>
        <w:rPr>
          <w:rFonts w:eastAsia="Times New Roman"/>
          <w:b/>
          <w:lang w:eastAsia="ru-RU"/>
        </w:rPr>
      </w:pPr>
      <w:r w:rsidRPr="009800C1">
        <w:rPr>
          <w:b/>
        </w:rPr>
        <w:t>Природоресурсное право как отрасль российского права</w:t>
      </w:r>
    </w:p>
    <w:p w:rsidR="00105854" w:rsidRDefault="00105854" w:rsidP="00105854">
      <w:pPr>
        <w:ind w:firstLine="426"/>
        <w:jc w:val="both"/>
        <w:rPr>
          <w:i/>
          <w:color w:val="auto"/>
        </w:rPr>
      </w:pPr>
      <w:r>
        <w:rPr>
          <w:i/>
          <w:color w:val="auto"/>
        </w:rPr>
        <w:t>1. Подготовка к собеседованию</w:t>
      </w:r>
    </w:p>
    <w:p w:rsidR="00105854" w:rsidRPr="009800C1" w:rsidRDefault="00105854" w:rsidP="00105854">
      <w:pPr>
        <w:pStyle w:val="10"/>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105854" w:rsidRPr="00E9347D" w:rsidRDefault="00105854" w:rsidP="00105854">
      <w:pPr>
        <w:numPr>
          <w:ilvl w:val="0"/>
          <w:numId w:val="3"/>
        </w:numPr>
        <w:tabs>
          <w:tab w:val="left" w:pos="709"/>
          <w:tab w:val="left" w:pos="1134"/>
        </w:tabs>
        <w:suppressAutoHyphens w:val="0"/>
        <w:spacing w:line="240" w:lineRule="auto"/>
        <w:ind w:left="0" w:firstLine="426"/>
        <w:jc w:val="both"/>
      </w:pPr>
      <w:r w:rsidRPr="00E9347D">
        <w:t xml:space="preserve">Предмет, метод, система и функции природоресурсного права. </w:t>
      </w:r>
    </w:p>
    <w:p w:rsidR="00105854" w:rsidRPr="00E9347D" w:rsidRDefault="00105854" w:rsidP="00105854">
      <w:pPr>
        <w:numPr>
          <w:ilvl w:val="0"/>
          <w:numId w:val="3"/>
        </w:numPr>
        <w:tabs>
          <w:tab w:val="left" w:pos="709"/>
          <w:tab w:val="left" w:pos="1134"/>
        </w:tabs>
        <w:suppressAutoHyphens w:val="0"/>
        <w:spacing w:line="240" w:lineRule="auto"/>
        <w:ind w:left="0" w:firstLine="426"/>
        <w:jc w:val="both"/>
      </w:pPr>
      <w:r w:rsidRPr="00E9347D">
        <w:t xml:space="preserve">Природоресурсное право в системе отраслей российского права. </w:t>
      </w:r>
    </w:p>
    <w:p w:rsidR="00105854" w:rsidRPr="00E9347D" w:rsidRDefault="00105854" w:rsidP="00105854">
      <w:pPr>
        <w:numPr>
          <w:ilvl w:val="0"/>
          <w:numId w:val="3"/>
        </w:numPr>
        <w:tabs>
          <w:tab w:val="left" w:pos="709"/>
          <w:tab w:val="left" w:pos="1134"/>
        </w:tabs>
        <w:suppressAutoHyphens w:val="0"/>
        <w:spacing w:line="240" w:lineRule="auto"/>
        <w:ind w:left="0" w:firstLine="426"/>
        <w:jc w:val="both"/>
      </w:pPr>
      <w:r w:rsidRPr="00E9347D">
        <w:t xml:space="preserve">Провести анализ юридической практики применения гражданского, административного и уголовного </w:t>
      </w:r>
      <w:r w:rsidRPr="00E9347D">
        <w:lastRenderedPageBreak/>
        <w:t>законодательства в отраслях АПК с целью повышения профессиональной квалификации.</w:t>
      </w:r>
    </w:p>
    <w:p w:rsidR="00105854" w:rsidRPr="00E9347D" w:rsidRDefault="00105854" w:rsidP="00105854">
      <w:pPr>
        <w:numPr>
          <w:ilvl w:val="0"/>
          <w:numId w:val="3"/>
        </w:numPr>
        <w:tabs>
          <w:tab w:val="left" w:pos="709"/>
          <w:tab w:val="left" w:pos="1134"/>
        </w:tabs>
        <w:suppressAutoHyphens w:val="0"/>
        <w:spacing w:line="240" w:lineRule="auto"/>
        <w:ind w:left="0" w:firstLine="426"/>
        <w:jc w:val="both"/>
      </w:pPr>
      <w:r w:rsidRPr="00E9347D">
        <w:t xml:space="preserve">Формы (источники) природоресурсного права. </w:t>
      </w:r>
    </w:p>
    <w:p w:rsidR="00105854" w:rsidRPr="00E9347D" w:rsidRDefault="00105854" w:rsidP="00105854">
      <w:pPr>
        <w:pStyle w:val="210"/>
        <w:widowControl w:val="0"/>
        <w:numPr>
          <w:ilvl w:val="0"/>
          <w:numId w:val="3"/>
        </w:numPr>
        <w:tabs>
          <w:tab w:val="left" w:pos="240"/>
          <w:tab w:val="left" w:pos="480"/>
          <w:tab w:val="left" w:pos="709"/>
          <w:tab w:val="left" w:pos="960"/>
          <w:tab w:val="left" w:pos="1134"/>
        </w:tabs>
        <w:ind w:left="0" w:firstLine="426"/>
        <w:rPr>
          <w:color w:val="000000"/>
          <w:sz w:val="24"/>
          <w:szCs w:val="24"/>
        </w:rPr>
      </w:pPr>
      <w:r w:rsidRPr="00E9347D">
        <w:rPr>
          <w:color w:val="000000"/>
          <w:sz w:val="24"/>
          <w:szCs w:val="24"/>
        </w:rPr>
        <w:t xml:space="preserve">Международный договор как источник права природопользования. </w:t>
      </w:r>
    </w:p>
    <w:p w:rsidR="00105854" w:rsidRPr="00E9347D" w:rsidRDefault="00105854" w:rsidP="00105854">
      <w:pPr>
        <w:pStyle w:val="210"/>
        <w:widowControl w:val="0"/>
        <w:numPr>
          <w:ilvl w:val="0"/>
          <w:numId w:val="3"/>
        </w:numPr>
        <w:tabs>
          <w:tab w:val="left" w:pos="240"/>
          <w:tab w:val="left" w:pos="480"/>
          <w:tab w:val="left" w:pos="709"/>
          <w:tab w:val="left" w:pos="960"/>
          <w:tab w:val="left" w:pos="1134"/>
        </w:tabs>
        <w:ind w:left="0" w:firstLine="426"/>
        <w:rPr>
          <w:color w:val="000000"/>
          <w:sz w:val="24"/>
          <w:szCs w:val="24"/>
        </w:rPr>
      </w:pPr>
      <w:r w:rsidRPr="00E9347D">
        <w:rPr>
          <w:color w:val="000000"/>
          <w:sz w:val="24"/>
          <w:szCs w:val="24"/>
        </w:rPr>
        <w:t>Конституция Российской Федерации как источники права природопользования.</w:t>
      </w:r>
    </w:p>
    <w:p w:rsidR="00105854" w:rsidRPr="00E9347D" w:rsidRDefault="00105854" w:rsidP="00105854">
      <w:pPr>
        <w:pStyle w:val="210"/>
        <w:widowControl w:val="0"/>
        <w:numPr>
          <w:ilvl w:val="0"/>
          <w:numId w:val="3"/>
        </w:numPr>
        <w:tabs>
          <w:tab w:val="left" w:pos="240"/>
          <w:tab w:val="left" w:pos="480"/>
          <w:tab w:val="left" w:pos="709"/>
          <w:tab w:val="left" w:pos="960"/>
          <w:tab w:val="left" w:pos="1134"/>
        </w:tabs>
        <w:ind w:left="0" w:firstLine="426"/>
        <w:rPr>
          <w:color w:val="000000"/>
          <w:sz w:val="24"/>
          <w:szCs w:val="24"/>
        </w:rPr>
      </w:pPr>
      <w:r w:rsidRPr="00E9347D">
        <w:rPr>
          <w:color w:val="000000"/>
          <w:sz w:val="24"/>
          <w:szCs w:val="24"/>
        </w:rPr>
        <w:t>Федеральные законы в системе источников права природопользования.</w:t>
      </w:r>
    </w:p>
    <w:p w:rsidR="00105854" w:rsidRPr="00E9347D" w:rsidRDefault="00105854" w:rsidP="00105854">
      <w:pPr>
        <w:pStyle w:val="210"/>
        <w:widowControl w:val="0"/>
        <w:numPr>
          <w:ilvl w:val="0"/>
          <w:numId w:val="3"/>
        </w:numPr>
        <w:tabs>
          <w:tab w:val="left" w:pos="240"/>
          <w:tab w:val="left" w:pos="480"/>
          <w:tab w:val="left" w:pos="709"/>
          <w:tab w:val="left" w:pos="960"/>
          <w:tab w:val="left" w:pos="1134"/>
        </w:tabs>
        <w:ind w:left="0" w:firstLine="426"/>
        <w:rPr>
          <w:color w:val="000000"/>
          <w:sz w:val="24"/>
          <w:szCs w:val="24"/>
        </w:rPr>
      </w:pPr>
      <w:r w:rsidRPr="00E9347D">
        <w:rPr>
          <w:color w:val="000000"/>
          <w:sz w:val="24"/>
          <w:szCs w:val="24"/>
        </w:rPr>
        <w:t>Нормативные правовые акты субъектов РФ как источники права природопользования.</w:t>
      </w:r>
    </w:p>
    <w:p w:rsidR="00105854" w:rsidRPr="00E9347D" w:rsidRDefault="00105854" w:rsidP="00105854">
      <w:pPr>
        <w:numPr>
          <w:ilvl w:val="0"/>
          <w:numId w:val="3"/>
        </w:numPr>
        <w:shd w:val="clear" w:color="auto" w:fill="FFFFFF"/>
        <w:tabs>
          <w:tab w:val="left" w:pos="709"/>
          <w:tab w:val="left" w:pos="1134"/>
        </w:tabs>
        <w:suppressAutoHyphens w:val="0"/>
        <w:spacing w:line="240" w:lineRule="auto"/>
        <w:ind w:left="0" w:firstLine="426"/>
        <w:jc w:val="both"/>
      </w:pPr>
      <w:r w:rsidRPr="00E9347D">
        <w:t xml:space="preserve">Становление и формирование природоресурсного законодательства. </w:t>
      </w:r>
    </w:p>
    <w:p w:rsidR="00105854" w:rsidRPr="00E9347D" w:rsidRDefault="00105854" w:rsidP="00105854">
      <w:pPr>
        <w:numPr>
          <w:ilvl w:val="0"/>
          <w:numId w:val="3"/>
        </w:numPr>
        <w:shd w:val="clear" w:color="auto" w:fill="FFFFFF"/>
        <w:tabs>
          <w:tab w:val="left" w:pos="709"/>
          <w:tab w:val="left" w:pos="851"/>
          <w:tab w:val="left" w:pos="1134"/>
        </w:tabs>
        <w:suppressAutoHyphens w:val="0"/>
        <w:spacing w:line="240" w:lineRule="auto"/>
        <w:ind w:left="0" w:firstLine="426"/>
        <w:jc w:val="both"/>
      </w:pPr>
      <w:r w:rsidRPr="00E9347D">
        <w:t>Основные тенденции развития современного природоресурсного законодательства.</w:t>
      </w:r>
    </w:p>
    <w:p w:rsidR="00105854" w:rsidRPr="00E9347D" w:rsidRDefault="00105854" w:rsidP="00105854">
      <w:pPr>
        <w:numPr>
          <w:ilvl w:val="0"/>
          <w:numId w:val="3"/>
        </w:numPr>
        <w:shd w:val="clear" w:color="auto" w:fill="FFFFFF"/>
        <w:tabs>
          <w:tab w:val="left" w:pos="709"/>
          <w:tab w:val="left" w:pos="851"/>
        </w:tabs>
        <w:suppressAutoHyphens w:val="0"/>
        <w:spacing w:line="240" w:lineRule="auto"/>
        <w:ind w:left="0" w:firstLine="426"/>
        <w:jc w:val="both"/>
      </w:pPr>
      <w:r w:rsidRPr="00E9347D">
        <w:t xml:space="preserve">Соотношение национального природоресурсного законодательства и международных правовых актов. </w:t>
      </w:r>
    </w:p>
    <w:p w:rsidR="00105854" w:rsidRPr="00E9347D" w:rsidRDefault="00105854" w:rsidP="00105854">
      <w:pPr>
        <w:numPr>
          <w:ilvl w:val="0"/>
          <w:numId w:val="3"/>
        </w:numPr>
        <w:tabs>
          <w:tab w:val="left" w:pos="0"/>
          <w:tab w:val="left" w:pos="71"/>
          <w:tab w:val="left" w:pos="709"/>
          <w:tab w:val="left" w:pos="851"/>
          <w:tab w:val="left" w:pos="1134"/>
          <w:tab w:val="left" w:pos="1276"/>
          <w:tab w:val="left" w:pos="1418"/>
        </w:tabs>
        <w:suppressAutoHyphens w:val="0"/>
        <w:spacing w:line="240" w:lineRule="auto"/>
        <w:ind w:left="0" w:firstLine="426"/>
        <w:jc w:val="both"/>
        <w:rPr>
          <w:b/>
          <w:spacing w:val="2"/>
        </w:rPr>
      </w:pPr>
      <w:r w:rsidRPr="00E9347D">
        <w:t xml:space="preserve">Природопользование в Российской Федерации: понятие и виды. </w:t>
      </w:r>
    </w:p>
    <w:p w:rsidR="00105854" w:rsidRPr="00EE4244" w:rsidRDefault="00105854" w:rsidP="00105854">
      <w:pPr>
        <w:numPr>
          <w:ilvl w:val="0"/>
          <w:numId w:val="3"/>
        </w:numPr>
        <w:tabs>
          <w:tab w:val="left" w:pos="0"/>
          <w:tab w:val="left" w:pos="71"/>
          <w:tab w:val="left" w:pos="709"/>
          <w:tab w:val="left" w:pos="851"/>
          <w:tab w:val="left" w:pos="1134"/>
          <w:tab w:val="left" w:pos="1276"/>
          <w:tab w:val="left" w:pos="1418"/>
        </w:tabs>
        <w:suppressAutoHyphens w:val="0"/>
        <w:spacing w:line="240" w:lineRule="auto"/>
        <w:ind w:left="0" w:firstLine="426"/>
        <w:jc w:val="both"/>
        <w:rPr>
          <w:b/>
          <w:spacing w:val="2"/>
        </w:rPr>
      </w:pPr>
      <w:r w:rsidRPr="00E9347D">
        <w:t>Объекты и субъекты природоресурсного права. Природоресурсные правоотношения</w:t>
      </w:r>
      <w:r>
        <w:t>.</w:t>
      </w:r>
    </w:p>
    <w:p w:rsidR="00105854" w:rsidRDefault="00105854" w:rsidP="00105854">
      <w:pPr>
        <w:tabs>
          <w:tab w:val="left" w:pos="709"/>
        </w:tabs>
        <w:jc w:val="both"/>
        <w:rPr>
          <w:i/>
        </w:rPr>
      </w:pPr>
    </w:p>
    <w:p w:rsidR="00105854" w:rsidRPr="00F81DAB" w:rsidRDefault="00105854" w:rsidP="00105854">
      <w:pPr>
        <w:tabs>
          <w:tab w:val="left" w:pos="709"/>
        </w:tabs>
        <w:spacing w:line="240" w:lineRule="auto"/>
        <w:ind w:firstLine="425"/>
        <w:jc w:val="both"/>
        <w:rPr>
          <w:bCs/>
          <w:i/>
        </w:rPr>
      </w:pPr>
      <w:r w:rsidRPr="00F81DAB">
        <w:rPr>
          <w:i/>
        </w:rPr>
        <w:t xml:space="preserve">2. Компетентностно-ориентированная задача </w:t>
      </w:r>
      <w:r w:rsidRPr="00F81DAB">
        <w:rPr>
          <w:bCs/>
          <w:i/>
        </w:rPr>
        <w:t>(ситуационная)</w:t>
      </w:r>
    </w:p>
    <w:p w:rsidR="00105854" w:rsidRDefault="00105854" w:rsidP="00105854">
      <w:pPr>
        <w:pStyle w:val="af1"/>
        <w:spacing w:before="0" w:beforeAutospacing="0" w:after="0" w:afterAutospacing="0"/>
        <w:ind w:firstLine="425"/>
        <w:jc w:val="both"/>
        <w:rPr>
          <w:color w:val="000000"/>
        </w:rPr>
      </w:pPr>
      <w:r w:rsidRPr="00E9347D">
        <w:rPr>
          <w:color w:val="000000"/>
        </w:rPr>
        <w:t>При проведении геологоразведочных работ ООО «Орбита» в районе 500 м от устья реки Пират и 15,5 км вверх по течению реки Бар обнаружены залежи кварцевых песков. Пески соответствуют требованиям государственных стандартов и пригодны для производства строительных растворов и тяжелых бетонов. Распоряжением от 26.02.2014 № 45 ООО «Орбита» выдана лицензия о предоставлении права пользования участком недр для разведки и добычи строительного песка, как предприятию открывшему месторождение.</w:t>
      </w:r>
      <w:r>
        <w:rPr>
          <w:color w:val="000000"/>
        </w:rPr>
        <w:t xml:space="preserve"> </w:t>
      </w:r>
      <w:r w:rsidRPr="00E9347D">
        <w:rPr>
          <w:color w:val="000000"/>
        </w:rPr>
        <w:t xml:space="preserve">Администрация г. Барнаула обратилась в арбитражный суд с заявлением о признании </w:t>
      </w:r>
      <w:r w:rsidRPr="00E9347D">
        <w:rPr>
          <w:color w:val="000000"/>
        </w:rPr>
        <w:lastRenderedPageBreak/>
        <w:t>недействительным распоряжений Главного управления природных ресурсов от 23.05.2013 № 9-р и от 26.02.2014 № 45.Отношения в области недропользования на территории Алтайского края регулируются Законом Алтайского края от 27.12.2008 № 137-ЗС «О недропользовании на территории Алтайского края». В пункте 1 статьи 10 Закона № 137-ЗС основаниями возникновения права пользования участками недр является принятое в соответствии с законодательством Алтайского края решение органа исполнительной власти Алтайского края о предоставлении порезультатам аукциона права пользования участком недр местного значения.Процедура согласования предоставления права пользования участком недр с органом местного самоуправления не предусмотрена, что, по мнению Администрация г. Барнаула противоречит действующему законодательству.</w:t>
      </w:r>
      <w:r>
        <w:rPr>
          <w:color w:val="000000"/>
        </w:rPr>
        <w:t xml:space="preserve"> </w:t>
      </w:r>
      <w:r w:rsidRPr="00E9347D">
        <w:rPr>
          <w:color w:val="000000"/>
        </w:rPr>
        <w:t>Решите дело.</w:t>
      </w:r>
    </w:p>
    <w:p w:rsidR="00105854" w:rsidRPr="00EE4244" w:rsidRDefault="00105854" w:rsidP="00105854">
      <w:pPr>
        <w:pStyle w:val="af1"/>
        <w:spacing w:before="0" w:beforeAutospacing="0" w:after="0" w:afterAutospacing="0"/>
        <w:ind w:firstLine="425"/>
        <w:jc w:val="both"/>
        <w:rPr>
          <w:color w:val="000000"/>
        </w:rPr>
      </w:pPr>
    </w:p>
    <w:p w:rsidR="00105854" w:rsidRDefault="00105854" w:rsidP="00105854">
      <w:pPr>
        <w:pStyle w:val="10"/>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105854" w:rsidRDefault="00105854" w:rsidP="00105854">
      <w:pPr>
        <w:pStyle w:val="a9"/>
        <w:tabs>
          <w:tab w:val="left" w:pos="709"/>
          <w:tab w:val="left" w:pos="1276"/>
          <w:tab w:val="left" w:pos="1418"/>
        </w:tabs>
        <w:spacing w:after="0"/>
        <w:ind w:left="0" w:firstLine="426"/>
        <w:jc w:val="center"/>
        <w:rPr>
          <w:b/>
        </w:rPr>
      </w:pPr>
      <w:r w:rsidRPr="009800C1">
        <w:rPr>
          <w:b/>
        </w:rPr>
        <w:t>Управление природопользованием в РФ</w:t>
      </w:r>
    </w:p>
    <w:p w:rsidR="00105854" w:rsidRDefault="00105854" w:rsidP="00105854">
      <w:pPr>
        <w:pStyle w:val="10"/>
        <w:tabs>
          <w:tab w:val="center" w:pos="3445"/>
        </w:tabs>
        <w:ind w:firstLine="426"/>
        <w:jc w:val="center"/>
        <w:rPr>
          <w:rFonts w:ascii="Times New Roman" w:hAnsi="Times New Roman"/>
          <w:b/>
          <w:sz w:val="24"/>
          <w:szCs w:val="24"/>
        </w:rPr>
      </w:pPr>
    </w:p>
    <w:p w:rsidR="00105854" w:rsidRDefault="00105854" w:rsidP="00105854">
      <w:pPr>
        <w:ind w:firstLine="426"/>
        <w:jc w:val="both"/>
        <w:rPr>
          <w:i/>
          <w:color w:val="auto"/>
        </w:rPr>
      </w:pPr>
      <w:r>
        <w:rPr>
          <w:i/>
          <w:color w:val="auto"/>
        </w:rPr>
        <w:t>1. Подготовка к собеседованию</w:t>
      </w:r>
    </w:p>
    <w:p w:rsidR="00105854" w:rsidRPr="009800C1" w:rsidRDefault="00105854" w:rsidP="00105854">
      <w:pPr>
        <w:pStyle w:val="10"/>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105854" w:rsidRPr="00E9347D" w:rsidRDefault="00105854" w:rsidP="00105854">
      <w:pPr>
        <w:numPr>
          <w:ilvl w:val="0"/>
          <w:numId w:val="4"/>
        </w:numPr>
        <w:tabs>
          <w:tab w:val="left" w:pos="709"/>
          <w:tab w:val="left" w:pos="1134"/>
        </w:tabs>
        <w:suppressAutoHyphens w:val="0"/>
        <w:spacing w:line="240" w:lineRule="auto"/>
        <w:ind w:left="0" w:firstLine="426"/>
        <w:jc w:val="both"/>
        <w:rPr>
          <w:bCs/>
        </w:rPr>
      </w:pPr>
      <w:r w:rsidRPr="00E9347D">
        <w:rPr>
          <w:bCs/>
        </w:rPr>
        <w:t>Понятие и виды управления в сфере природопользования.</w:t>
      </w:r>
    </w:p>
    <w:p w:rsidR="00105854" w:rsidRPr="00E9347D" w:rsidRDefault="00105854" w:rsidP="00105854">
      <w:pPr>
        <w:pStyle w:val="a9"/>
        <w:numPr>
          <w:ilvl w:val="0"/>
          <w:numId w:val="4"/>
        </w:numPr>
        <w:tabs>
          <w:tab w:val="left" w:pos="709"/>
          <w:tab w:val="left" w:pos="1134"/>
        </w:tabs>
        <w:suppressAutoHyphens w:val="0"/>
        <w:spacing w:after="0" w:line="240" w:lineRule="auto"/>
        <w:ind w:left="0" w:firstLine="426"/>
        <w:jc w:val="both"/>
        <w:rPr>
          <w:iCs/>
        </w:rPr>
      </w:pPr>
      <w:r w:rsidRPr="00E9347D">
        <w:rPr>
          <w:iCs/>
        </w:rPr>
        <w:t>Система и компетенция органов, осуществляющих управление природопользованием.</w:t>
      </w:r>
    </w:p>
    <w:p w:rsidR="00105854" w:rsidRPr="00E9347D" w:rsidRDefault="00105854" w:rsidP="00105854">
      <w:pPr>
        <w:pStyle w:val="a9"/>
        <w:numPr>
          <w:ilvl w:val="0"/>
          <w:numId w:val="4"/>
        </w:numPr>
        <w:tabs>
          <w:tab w:val="left" w:pos="709"/>
          <w:tab w:val="left" w:pos="1134"/>
        </w:tabs>
        <w:suppressAutoHyphens w:val="0"/>
        <w:spacing w:after="0" w:line="240" w:lineRule="auto"/>
        <w:ind w:left="0" w:firstLine="426"/>
        <w:jc w:val="both"/>
        <w:rPr>
          <w:iCs/>
        </w:rPr>
      </w:pPr>
      <w:r w:rsidRPr="00E9347D">
        <w:rPr>
          <w:iCs/>
        </w:rPr>
        <w:t>Функции государственного управления природопользованием.</w:t>
      </w:r>
    </w:p>
    <w:p w:rsidR="00105854" w:rsidRPr="00E9347D" w:rsidRDefault="00105854" w:rsidP="00105854">
      <w:pPr>
        <w:numPr>
          <w:ilvl w:val="0"/>
          <w:numId w:val="4"/>
        </w:numPr>
        <w:tabs>
          <w:tab w:val="left" w:pos="709"/>
          <w:tab w:val="left" w:pos="1134"/>
        </w:tabs>
        <w:suppressAutoHyphens w:val="0"/>
        <w:spacing w:line="240" w:lineRule="auto"/>
        <w:ind w:left="0" w:firstLine="426"/>
        <w:jc w:val="both"/>
      </w:pPr>
      <w:r w:rsidRPr="00E9347D">
        <w:t>Провести анализ юридической практики функций государственного управления природопользованием в отраслях АПК с целью повышения профессиональной квалификации.</w:t>
      </w:r>
    </w:p>
    <w:p w:rsidR="00105854" w:rsidRPr="00E9347D" w:rsidRDefault="00105854" w:rsidP="00105854">
      <w:pPr>
        <w:numPr>
          <w:ilvl w:val="0"/>
          <w:numId w:val="4"/>
        </w:numPr>
        <w:tabs>
          <w:tab w:val="left" w:pos="709"/>
          <w:tab w:val="left" w:pos="1134"/>
        </w:tabs>
        <w:suppressAutoHyphens w:val="0"/>
        <w:spacing w:line="240" w:lineRule="auto"/>
        <w:ind w:left="0" w:firstLine="426"/>
        <w:jc w:val="both"/>
        <w:rPr>
          <w:bCs/>
        </w:rPr>
      </w:pPr>
      <w:r w:rsidRPr="00E9347D">
        <w:rPr>
          <w:bCs/>
        </w:rPr>
        <w:t>Государственный учет и государственные кадастры (реестры) природных ресурсов.</w:t>
      </w:r>
    </w:p>
    <w:p w:rsidR="00105854" w:rsidRPr="00E9347D" w:rsidRDefault="00105854" w:rsidP="00105854">
      <w:pPr>
        <w:pStyle w:val="a5"/>
        <w:numPr>
          <w:ilvl w:val="0"/>
          <w:numId w:val="4"/>
        </w:numPr>
        <w:tabs>
          <w:tab w:val="left" w:pos="709"/>
          <w:tab w:val="left" w:pos="1134"/>
        </w:tabs>
        <w:suppressAutoHyphens w:val="0"/>
        <w:spacing w:after="0" w:line="240" w:lineRule="auto"/>
        <w:ind w:left="0" w:firstLine="426"/>
        <w:jc w:val="both"/>
        <w:rPr>
          <w:iCs/>
        </w:rPr>
      </w:pPr>
      <w:r w:rsidRPr="00E9347D">
        <w:rPr>
          <w:iCs/>
        </w:rPr>
        <w:t>Мониторинг природных объектов и ресурсов.</w:t>
      </w:r>
    </w:p>
    <w:p w:rsidR="00105854" w:rsidRPr="00E9347D" w:rsidRDefault="00105854" w:rsidP="00105854">
      <w:pPr>
        <w:numPr>
          <w:ilvl w:val="0"/>
          <w:numId w:val="4"/>
        </w:numPr>
        <w:tabs>
          <w:tab w:val="left" w:pos="709"/>
          <w:tab w:val="left" w:pos="1134"/>
        </w:tabs>
        <w:suppressAutoHyphens w:val="0"/>
        <w:autoSpaceDE w:val="0"/>
        <w:autoSpaceDN w:val="0"/>
        <w:adjustRightInd w:val="0"/>
        <w:spacing w:line="240" w:lineRule="auto"/>
        <w:ind w:left="0" w:firstLine="426"/>
        <w:jc w:val="both"/>
        <w:rPr>
          <w:rFonts w:eastAsia="TimesNewRomanPSMT"/>
        </w:rPr>
      </w:pPr>
      <w:r w:rsidRPr="00E9347D">
        <w:rPr>
          <w:rFonts w:eastAsia="TimesNewRomanPSMT"/>
        </w:rPr>
        <w:lastRenderedPageBreak/>
        <w:t>Ограничение, приостановление и прекращение прав природопользования.</w:t>
      </w:r>
    </w:p>
    <w:p w:rsidR="00105854" w:rsidRPr="00E9347D" w:rsidRDefault="00105854" w:rsidP="00105854">
      <w:pPr>
        <w:numPr>
          <w:ilvl w:val="0"/>
          <w:numId w:val="4"/>
        </w:numPr>
        <w:tabs>
          <w:tab w:val="left" w:pos="709"/>
          <w:tab w:val="left" w:pos="1134"/>
        </w:tabs>
        <w:suppressAutoHyphens w:val="0"/>
        <w:autoSpaceDE w:val="0"/>
        <w:autoSpaceDN w:val="0"/>
        <w:adjustRightInd w:val="0"/>
        <w:spacing w:line="240" w:lineRule="auto"/>
        <w:ind w:left="0" w:firstLine="426"/>
        <w:jc w:val="both"/>
        <w:rPr>
          <w:iCs/>
        </w:rPr>
      </w:pPr>
      <w:r w:rsidRPr="00E9347D">
        <w:rPr>
          <w:rFonts w:eastAsia="TimesNewRomanPSMT"/>
        </w:rPr>
        <w:t>Нормирование в области природопользования.</w:t>
      </w:r>
    </w:p>
    <w:p w:rsidR="00105854" w:rsidRPr="00CC06EB" w:rsidRDefault="00105854" w:rsidP="00105854">
      <w:pPr>
        <w:numPr>
          <w:ilvl w:val="0"/>
          <w:numId w:val="4"/>
        </w:numPr>
        <w:tabs>
          <w:tab w:val="left" w:pos="0"/>
          <w:tab w:val="left" w:pos="71"/>
          <w:tab w:val="left" w:pos="709"/>
          <w:tab w:val="left" w:pos="1134"/>
          <w:tab w:val="left" w:pos="1276"/>
          <w:tab w:val="left" w:pos="1418"/>
        </w:tabs>
        <w:suppressAutoHyphens w:val="0"/>
        <w:spacing w:line="240" w:lineRule="auto"/>
        <w:ind w:left="0" w:firstLine="426"/>
        <w:jc w:val="both"/>
        <w:rPr>
          <w:b/>
        </w:rPr>
      </w:pPr>
      <w:r w:rsidRPr="00E9347D">
        <w:rPr>
          <w:iCs/>
        </w:rPr>
        <w:t xml:space="preserve">Государственный надзор и контроль за использованием </w:t>
      </w:r>
      <w:r w:rsidRPr="00CC06EB">
        <w:rPr>
          <w:iCs/>
        </w:rPr>
        <w:t>природных ресурсов</w:t>
      </w:r>
    </w:p>
    <w:p w:rsidR="00105854" w:rsidRPr="00CC06EB" w:rsidRDefault="00105854" w:rsidP="00105854">
      <w:pPr>
        <w:rPr>
          <w:b/>
        </w:rPr>
      </w:pPr>
    </w:p>
    <w:p w:rsidR="00105854" w:rsidRPr="00CC06EB" w:rsidRDefault="00105854" w:rsidP="00105854">
      <w:pPr>
        <w:tabs>
          <w:tab w:val="left" w:pos="709"/>
        </w:tabs>
        <w:spacing w:line="240" w:lineRule="auto"/>
        <w:ind w:firstLine="567"/>
        <w:jc w:val="both"/>
        <w:rPr>
          <w:bCs/>
          <w:i/>
        </w:rPr>
      </w:pPr>
      <w:r w:rsidRPr="00CC06EB">
        <w:rPr>
          <w:i/>
        </w:rPr>
        <w:t xml:space="preserve">2. Компетентностно-ориентированная задача </w:t>
      </w:r>
      <w:r w:rsidRPr="00CC06EB">
        <w:rPr>
          <w:bCs/>
          <w:i/>
        </w:rPr>
        <w:t>(ситуационная)</w:t>
      </w:r>
    </w:p>
    <w:p w:rsidR="00CC06EB" w:rsidRPr="007C11EC" w:rsidRDefault="00CC06EB" w:rsidP="00CC06EB">
      <w:pPr>
        <w:pStyle w:val="af1"/>
        <w:spacing w:before="0" w:beforeAutospacing="0" w:after="0" w:afterAutospacing="0"/>
        <w:ind w:firstLine="426"/>
        <w:jc w:val="both"/>
        <w:rPr>
          <w:color w:val="000000"/>
        </w:rPr>
      </w:pPr>
      <w:r w:rsidRPr="00CC06EB">
        <w:rPr>
          <w:color w:val="000000"/>
        </w:rPr>
        <w:t>Индивидуальный предприниматель Тимошенко И.М. обратился в Арбитражный суд Ставропольского края с заявлением к Министерству природных ресурсов и охраны окружающей среды Ставропольского края и ЗАО "Компания "Капкас" о признании недействительным открытого аукциона, проведенного министерством, на право заключения договора водопользования, предметом которого является участок</w:t>
      </w:r>
      <w:r w:rsidRPr="007C11EC">
        <w:rPr>
          <w:color w:val="000000"/>
        </w:rPr>
        <w:t xml:space="preserve"> акватории балки без названия (русловой пруд), площадью 0,02 кв. км в Шпаковском районе.</w:t>
      </w:r>
    </w:p>
    <w:p w:rsidR="00CC06EB" w:rsidRPr="007C11EC" w:rsidRDefault="00CC06EB" w:rsidP="00CC06EB">
      <w:pPr>
        <w:pStyle w:val="af1"/>
        <w:spacing w:before="0" w:beforeAutospacing="0" w:after="0" w:afterAutospacing="0"/>
        <w:ind w:firstLine="426"/>
        <w:jc w:val="both"/>
        <w:rPr>
          <w:color w:val="000000"/>
        </w:rPr>
      </w:pPr>
      <w:r w:rsidRPr="007C11EC">
        <w:rPr>
          <w:color w:val="000000"/>
        </w:rPr>
        <w:t>Министерство 23.11.2011 провело открытый аукцион на право заключения договора водопользования, предметом которого являлся участок акватории балки без названия (русловой пруд) площадью 0,02 кв. км в Шпаковском районе, 2 км на север от северной окраины г. Ставрополя. Аукционной комиссией министерства установлено, что победителем аукциона является</w:t>
      </w:r>
      <w:r>
        <w:rPr>
          <w:color w:val="000000"/>
        </w:rPr>
        <w:t xml:space="preserve"> </w:t>
      </w:r>
      <w:r w:rsidRPr="007C11EC">
        <w:rPr>
          <w:color w:val="000000"/>
        </w:rPr>
        <w:t>компания, о чем составлен протокол открытого аукциона от 23.11.2011 N 73 17 апреля 2012 года по результатам аукциона министерство и компания заключили договор водопользования по условиям которого министерство предоставляет, а компания принимает в пользование участок акватории балки без названия (русловой пруд). Указанный договор зарегистрирован в государственном реестре в установленном порядке отделом водных ресурсов управления по Ставропольскому краю за тем же номером, что и договор.</w:t>
      </w:r>
      <w:r>
        <w:rPr>
          <w:color w:val="000000"/>
        </w:rPr>
        <w:t xml:space="preserve"> </w:t>
      </w:r>
      <w:r w:rsidRPr="007C11EC">
        <w:rPr>
          <w:color w:val="000000"/>
        </w:rPr>
        <w:t xml:space="preserve">Предпринимателю на праве собственности принадлежит земельный участок из земель населенных пунктов (для сельскохозяйственного использования) с </w:t>
      </w:r>
      <w:r w:rsidRPr="007C11EC">
        <w:rPr>
          <w:color w:val="000000"/>
        </w:rPr>
        <w:lastRenderedPageBreak/>
        <w:t>кадастровым номером 26:11:000000:3240 общей площадью 2 437 070 кв. м, расположенный по адресу: Ставропольский край, Шпаковский район, г. Михайловск, южная окраина вдоль автодороги "Северный обход г. Ставрополя".</w:t>
      </w:r>
      <w:r>
        <w:rPr>
          <w:color w:val="000000"/>
        </w:rPr>
        <w:t xml:space="preserve"> </w:t>
      </w:r>
      <w:r w:rsidRPr="007C11EC">
        <w:rPr>
          <w:color w:val="000000"/>
        </w:rPr>
        <w:t>Земельный участок с кадастровым номером 26:11:000000:3240 образован в результате раздела земельного участка с кадастровым номером 26:11:000000:570, который приобретен предпринимателем по договору купли-продажи земельного участка от 28.11.2012 N М-2, заключенному с собственником земельного участка - предприятием.</w:t>
      </w:r>
      <w:r>
        <w:rPr>
          <w:color w:val="000000"/>
        </w:rPr>
        <w:t xml:space="preserve"> </w:t>
      </w:r>
      <w:r w:rsidRPr="007C11EC">
        <w:rPr>
          <w:color w:val="000000"/>
        </w:rPr>
        <w:t>Земельный участок с кадастровым номером 26:11:000000:570 образован в результате раздела земельного участка с кадастровым номером 26:11:000000:118, который, в свою очередь, по договору купли-продажи от 30.06.2006 N 101-з приобретен в собственность предприятием, и ранее находился в пользовании предприятия на праве постоянного бессрочного пользования на основании постановления главы администрации Ставропольского края от 29.07.1993 N 190.</w:t>
      </w:r>
      <w:r>
        <w:rPr>
          <w:color w:val="000000"/>
        </w:rPr>
        <w:t xml:space="preserve"> </w:t>
      </w:r>
      <w:r w:rsidRPr="007C11EC">
        <w:rPr>
          <w:color w:val="000000"/>
        </w:rPr>
        <w:t>В ноябре 2014 года предприниматель и предприятие установили, что на земельных участках, принадлежащих им на праве собственности, компания производит работы по строительству водоема путем снятия почвенного слоя, вырубки деревьев и кустарников, прокладки дороги, о чем составлен акт от 14.11.2014.</w:t>
      </w:r>
      <w:r>
        <w:rPr>
          <w:color w:val="000000"/>
        </w:rPr>
        <w:t xml:space="preserve"> </w:t>
      </w:r>
      <w:r w:rsidRPr="007C11EC">
        <w:rPr>
          <w:color w:val="000000"/>
        </w:rPr>
        <w:t>Предприниматель, считая, что часть земельного участка сельскохозяйственного назначения, принадлежащего ему на праве собственности, незаконно предоставлена министерством как водный объект в пользование компании, обратился в арбитражный суд с иском.</w:t>
      </w:r>
      <w:r>
        <w:rPr>
          <w:color w:val="000000"/>
        </w:rPr>
        <w:t xml:space="preserve"> </w:t>
      </w:r>
      <w:r w:rsidRPr="007C11EC">
        <w:rPr>
          <w:color w:val="000000"/>
        </w:rPr>
        <w:t>Дайте оценку квалификации действий Министерства природных ресурсов и охраны окружающей среды Ставропольского края.</w:t>
      </w:r>
      <w:r>
        <w:rPr>
          <w:color w:val="000000"/>
        </w:rPr>
        <w:t xml:space="preserve"> </w:t>
      </w:r>
      <w:r w:rsidRPr="007C11EC">
        <w:rPr>
          <w:color w:val="000000"/>
        </w:rPr>
        <w:t>Оцените доводы предпринимателя.</w:t>
      </w:r>
      <w:r>
        <w:rPr>
          <w:color w:val="000000"/>
        </w:rPr>
        <w:t xml:space="preserve"> </w:t>
      </w:r>
      <w:r w:rsidRPr="007C11EC">
        <w:rPr>
          <w:color w:val="000000"/>
        </w:rPr>
        <w:t>Решите дело</w:t>
      </w:r>
      <w:r>
        <w:rPr>
          <w:color w:val="000000"/>
        </w:rPr>
        <w:t>.</w:t>
      </w:r>
    </w:p>
    <w:p w:rsidR="00CC06EB" w:rsidRPr="00DB1FC3" w:rsidRDefault="00CC06EB" w:rsidP="00CC06EB">
      <w:pPr>
        <w:tabs>
          <w:tab w:val="left" w:pos="709"/>
        </w:tabs>
        <w:spacing w:line="240" w:lineRule="auto"/>
        <w:ind w:firstLine="567"/>
        <w:jc w:val="both"/>
        <w:rPr>
          <w:bCs/>
          <w:i/>
        </w:rPr>
      </w:pPr>
    </w:p>
    <w:p w:rsidR="00CC06EB" w:rsidRDefault="00CC06EB" w:rsidP="00105854">
      <w:pPr>
        <w:jc w:val="center"/>
        <w:rPr>
          <w:b/>
        </w:rPr>
      </w:pPr>
    </w:p>
    <w:p w:rsidR="00CC06EB" w:rsidRDefault="00CC06EB" w:rsidP="00105854">
      <w:pPr>
        <w:jc w:val="center"/>
        <w:rPr>
          <w:b/>
        </w:rPr>
      </w:pPr>
    </w:p>
    <w:p w:rsidR="00105854" w:rsidRDefault="00105854" w:rsidP="00105854">
      <w:pPr>
        <w:jc w:val="center"/>
        <w:rPr>
          <w:b/>
        </w:rPr>
      </w:pPr>
      <w:r>
        <w:rPr>
          <w:b/>
        </w:rPr>
        <w:lastRenderedPageBreak/>
        <w:t>Тема 3.</w:t>
      </w:r>
    </w:p>
    <w:p w:rsidR="00105854" w:rsidRDefault="00105854" w:rsidP="00105854">
      <w:pPr>
        <w:tabs>
          <w:tab w:val="num" w:pos="643"/>
          <w:tab w:val="left" w:pos="709"/>
          <w:tab w:val="left" w:pos="1276"/>
          <w:tab w:val="left" w:pos="1418"/>
        </w:tabs>
        <w:spacing w:line="240" w:lineRule="auto"/>
        <w:ind w:firstLine="426"/>
        <w:jc w:val="center"/>
        <w:rPr>
          <w:b/>
          <w:bCs/>
          <w:iCs/>
        </w:rPr>
      </w:pPr>
      <w:r w:rsidRPr="009800C1">
        <w:rPr>
          <w:b/>
          <w:bCs/>
          <w:iCs/>
        </w:rPr>
        <w:t>Правовое регулирование использования и охраны недр</w:t>
      </w:r>
    </w:p>
    <w:p w:rsidR="00105854" w:rsidRDefault="00105854" w:rsidP="00105854">
      <w:pPr>
        <w:ind w:firstLine="426"/>
        <w:jc w:val="both"/>
        <w:rPr>
          <w:i/>
        </w:rPr>
      </w:pPr>
      <w:r>
        <w:rPr>
          <w:i/>
        </w:rPr>
        <w:t>1. Подготовка к собеседованию</w:t>
      </w:r>
    </w:p>
    <w:p w:rsidR="00105854" w:rsidRPr="009800C1" w:rsidRDefault="00105854" w:rsidP="00105854">
      <w:pPr>
        <w:pStyle w:val="ac"/>
        <w:ind w:firstLine="426"/>
        <w:jc w:val="both"/>
        <w:rPr>
          <w:i/>
          <w:sz w:val="24"/>
          <w:szCs w:val="24"/>
        </w:rPr>
      </w:pPr>
      <w:r w:rsidRPr="00520DBF">
        <w:rPr>
          <w:rFonts w:eastAsia="Calibri"/>
          <w:i/>
          <w:sz w:val="24"/>
          <w:szCs w:val="24"/>
        </w:rPr>
        <w:tab/>
        <w:t>Вопросы для подготовки:</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 xml:space="preserve">Недра как объект использования и охраны. </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 xml:space="preserve">Понятие и виды пользования недрами. </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 xml:space="preserve">Собственность на недра. </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 xml:space="preserve">Основания возникновения право пользования недрами. </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Лицензионный порядок предоставления недр в пользование. Переоформление лицензии.</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rPr>
          <w:rFonts w:eastAsia="TimesNewRomanPSMT"/>
        </w:rPr>
        <w:t>Недропользование на условиях соглашений о разделе продукции.</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 xml:space="preserve">Платность пользования недрами. </w:t>
      </w:r>
    </w:p>
    <w:p w:rsidR="00105854" w:rsidRPr="00E9347D" w:rsidRDefault="00105854" w:rsidP="00105854">
      <w:pPr>
        <w:numPr>
          <w:ilvl w:val="0"/>
          <w:numId w:val="5"/>
        </w:numPr>
        <w:tabs>
          <w:tab w:val="left" w:pos="709"/>
          <w:tab w:val="left" w:pos="1134"/>
        </w:tabs>
        <w:suppressAutoHyphens w:val="0"/>
        <w:spacing w:line="240" w:lineRule="auto"/>
        <w:ind w:left="0" w:firstLine="426"/>
        <w:jc w:val="both"/>
      </w:pPr>
      <w:r w:rsidRPr="00E9347D">
        <w:t>Пользование участками недр континентального шельфа и исключительной экономической зоны.</w:t>
      </w:r>
    </w:p>
    <w:p w:rsidR="00105854" w:rsidRPr="00E9347D" w:rsidRDefault="00105854" w:rsidP="00105854">
      <w:pPr>
        <w:numPr>
          <w:ilvl w:val="0"/>
          <w:numId w:val="5"/>
        </w:numPr>
        <w:tabs>
          <w:tab w:val="left" w:pos="709"/>
          <w:tab w:val="left" w:pos="851"/>
          <w:tab w:val="left" w:pos="1134"/>
        </w:tabs>
        <w:suppressAutoHyphens w:val="0"/>
        <w:spacing w:line="240" w:lineRule="auto"/>
        <w:ind w:left="0" w:firstLine="426"/>
        <w:jc w:val="both"/>
      </w:pPr>
      <w:r w:rsidRPr="00E9347D">
        <w:t xml:space="preserve">Основания прекращения права пользования недрами. </w:t>
      </w:r>
    </w:p>
    <w:p w:rsidR="00105854" w:rsidRPr="00E9347D" w:rsidRDefault="00105854" w:rsidP="00105854">
      <w:pPr>
        <w:pStyle w:val="210"/>
        <w:widowControl w:val="0"/>
        <w:numPr>
          <w:ilvl w:val="0"/>
          <w:numId w:val="5"/>
        </w:numPr>
        <w:tabs>
          <w:tab w:val="left" w:pos="240"/>
          <w:tab w:val="left" w:pos="480"/>
          <w:tab w:val="left" w:pos="709"/>
          <w:tab w:val="left" w:pos="851"/>
          <w:tab w:val="left" w:pos="960"/>
          <w:tab w:val="left" w:pos="1134"/>
        </w:tabs>
        <w:ind w:left="0" w:firstLine="426"/>
        <w:rPr>
          <w:color w:val="000000"/>
          <w:sz w:val="24"/>
          <w:szCs w:val="24"/>
        </w:rPr>
      </w:pPr>
      <w:r w:rsidRPr="00E9347D">
        <w:rPr>
          <w:color w:val="000000"/>
          <w:sz w:val="24"/>
          <w:szCs w:val="24"/>
        </w:rPr>
        <w:t>Особенности правового регулирования использования недр не связанного  с добычей полезных ископаемых.</w:t>
      </w:r>
    </w:p>
    <w:p w:rsidR="00105854" w:rsidRPr="00E9347D" w:rsidRDefault="00105854" w:rsidP="00105854">
      <w:pPr>
        <w:pStyle w:val="210"/>
        <w:widowControl w:val="0"/>
        <w:numPr>
          <w:ilvl w:val="0"/>
          <w:numId w:val="5"/>
        </w:numPr>
        <w:tabs>
          <w:tab w:val="left" w:pos="240"/>
          <w:tab w:val="left" w:pos="480"/>
          <w:tab w:val="left" w:pos="709"/>
          <w:tab w:val="left" w:pos="851"/>
          <w:tab w:val="left" w:pos="960"/>
          <w:tab w:val="left" w:pos="1134"/>
        </w:tabs>
        <w:ind w:left="0" w:firstLine="426"/>
        <w:rPr>
          <w:color w:val="000000"/>
          <w:sz w:val="24"/>
          <w:szCs w:val="24"/>
        </w:rPr>
      </w:pPr>
      <w:r w:rsidRPr="00E9347D">
        <w:rPr>
          <w:color w:val="000000"/>
          <w:sz w:val="24"/>
          <w:szCs w:val="24"/>
        </w:rPr>
        <w:t>Право пользования недрами для образования особо охраняемых геологических объектов и сбора геологических коллекционных материалов.</w:t>
      </w:r>
    </w:p>
    <w:p w:rsidR="00105854" w:rsidRPr="00E9347D" w:rsidRDefault="00105854" w:rsidP="00105854">
      <w:pPr>
        <w:numPr>
          <w:ilvl w:val="0"/>
          <w:numId w:val="5"/>
        </w:numPr>
        <w:tabs>
          <w:tab w:val="left" w:pos="709"/>
          <w:tab w:val="left" w:pos="851"/>
          <w:tab w:val="left" w:pos="1134"/>
        </w:tabs>
        <w:suppressAutoHyphens w:val="0"/>
        <w:spacing w:line="240" w:lineRule="auto"/>
        <w:ind w:left="0" w:firstLine="426"/>
        <w:jc w:val="both"/>
      </w:pPr>
      <w:r w:rsidRPr="00E9347D">
        <w:t>Виды юридической ответственности за нарушение горного законодательства, особенности ее применения.</w:t>
      </w:r>
    </w:p>
    <w:p w:rsidR="00105854" w:rsidRPr="009800C1" w:rsidRDefault="00825ACF" w:rsidP="00105854">
      <w:pPr>
        <w:numPr>
          <w:ilvl w:val="0"/>
          <w:numId w:val="5"/>
        </w:numPr>
        <w:tabs>
          <w:tab w:val="left" w:pos="0"/>
          <w:tab w:val="left" w:pos="709"/>
          <w:tab w:val="left" w:pos="851"/>
          <w:tab w:val="left" w:pos="1080"/>
          <w:tab w:val="left" w:pos="1134"/>
          <w:tab w:val="left" w:pos="1276"/>
          <w:tab w:val="left" w:pos="1418"/>
        </w:tabs>
        <w:suppressAutoHyphens w:val="0"/>
        <w:spacing w:line="240" w:lineRule="auto"/>
        <w:ind w:left="0" w:firstLine="426"/>
        <w:jc w:val="both"/>
        <w:rPr>
          <w:color w:val="000000" w:themeColor="text1"/>
          <w:shd w:val="clear" w:color="auto" w:fill="FFFFFF"/>
        </w:rPr>
      </w:pPr>
      <w:hyperlink r:id="rId11" w:history="1">
        <w:r w:rsidR="00105854" w:rsidRPr="009800C1">
          <w:rPr>
            <w:color w:val="000000" w:themeColor="text1"/>
          </w:rPr>
          <w:t>Т</w:t>
        </w:r>
        <w:r w:rsidR="00105854" w:rsidRPr="009800C1">
          <w:rPr>
            <w:rStyle w:val="a3"/>
            <w:color w:val="000000" w:themeColor="text1"/>
            <w:u w:val="none"/>
            <w:shd w:val="clear" w:color="auto" w:fill="FFFFFF"/>
          </w:rPr>
          <w:t>ребования по рациональному использованию и охране недр</w:t>
        </w:r>
      </w:hyperlink>
    </w:p>
    <w:p w:rsidR="00105854" w:rsidRDefault="00105854" w:rsidP="00105854">
      <w:pPr>
        <w:tabs>
          <w:tab w:val="left" w:pos="709"/>
        </w:tabs>
        <w:jc w:val="both"/>
        <w:rPr>
          <w:i/>
        </w:rPr>
      </w:pPr>
    </w:p>
    <w:p w:rsidR="00105854" w:rsidRPr="00DB1FC3" w:rsidRDefault="00105854" w:rsidP="00105854">
      <w:pPr>
        <w:tabs>
          <w:tab w:val="left" w:pos="709"/>
        </w:tabs>
        <w:spacing w:line="240" w:lineRule="auto"/>
        <w:ind w:firstLine="567"/>
        <w:jc w:val="both"/>
        <w:rPr>
          <w:bCs/>
          <w:i/>
        </w:rPr>
      </w:pPr>
      <w:r w:rsidRPr="00DB1FC3">
        <w:rPr>
          <w:i/>
        </w:rPr>
        <w:t xml:space="preserve">2. Компетентностно-ориентированная задача </w:t>
      </w:r>
      <w:r w:rsidRPr="00DB1FC3">
        <w:rPr>
          <w:bCs/>
          <w:i/>
        </w:rPr>
        <w:t>(ситуационная)</w:t>
      </w:r>
    </w:p>
    <w:p w:rsidR="00105854" w:rsidRPr="00E9347D" w:rsidRDefault="00105854" w:rsidP="00105854">
      <w:pPr>
        <w:pStyle w:val="af1"/>
        <w:spacing w:before="0" w:beforeAutospacing="0" w:after="0" w:afterAutospacing="0"/>
        <w:ind w:firstLine="426"/>
        <w:jc w:val="both"/>
        <w:rPr>
          <w:color w:val="000000"/>
        </w:rPr>
      </w:pPr>
      <w:r w:rsidRPr="00E9347D">
        <w:rPr>
          <w:color w:val="000000"/>
        </w:rPr>
        <w:t xml:space="preserve">01.06.2001 между индивидуальным предпринимателем А. и конкурсным управляющим производственного кооператива «Высокогорский» В. заключен договор № 03-10 о продаже индивидуальному предпринимателю А. отвалов некондиционных руд, отвалов породных рудника «Высокогорский», хвостохранилища обогатительной </w:t>
      </w:r>
      <w:r w:rsidRPr="00E9347D">
        <w:rPr>
          <w:color w:val="000000"/>
        </w:rPr>
        <w:lastRenderedPageBreak/>
        <w:t>фабрики, галлиевых отвалов. Согласно акту приема-передачи от 15.06.2001 хвостохранилище обогатительной фабрики отвалы не</w:t>
      </w:r>
      <w:r>
        <w:rPr>
          <w:color w:val="000000"/>
        </w:rPr>
        <w:t xml:space="preserve"> </w:t>
      </w:r>
      <w:r w:rsidRPr="00E9347D">
        <w:rPr>
          <w:color w:val="000000"/>
        </w:rPr>
        <w:t>кондиционированных руд, породные и галлиевые отвалы были переданы предпринимателю А. Кроме того, в связи с завершением конкурсного производства и ликвидацией производственного кооператива «Высокогорский», приказом от 22.03.2005 № 82 Территориального агентства по недропользованию по Приморскому краю право пользования данными недрами по лицензии ВДВ 00586 ТЭ было досрочно прекращено, лицензия аннулирована.Краевое государственное предприятие «Примавтодор» письмом № 660 от 13.07.2005 обратилось в Территориальное агентство по недропользованию по Приморскому краю с заявкой на разрешение использования пустых породных отвалов рудника «Высокогородский» для реконструкции участков автомобильных дорог Осиновка - Рудная Пристань филиалом «Кавалеровский».Территориальное агентство по недропользованию по Приморскому краю 19.07.2005 выдало краевому государственному предприятию «Приморавтодор» разрешение № 98 на право использования пустых породных отвалов рудника «Высокогорский» в Кавалеровском муниципальном районе для реконструкции участка автомобильной дороги Осиновка - Рудная Пристань. 22.08.2005 письмом № 2 индивидуальный предприниматель А. обратился в Территориальное агентство по недропользованию по Приморскому краю с просьбой отозвать названное разрешение на право использования пустых породных отвалов рудника «Высокогорский», поскольку отходы горнодобывающего и перерабатывающего производства рудника «Высокогорский» приобретены предпринимателем А.</w:t>
      </w:r>
    </w:p>
    <w:p w:rsidR="00105854" w:rsidRPr="00E9347D" w:rsidRDefault="00105854" w:rsidP="00105854">
      <w:pPr>
        <w:spacing w:line="240" w:lineRule="auto"/>
        <w:ind w:firstLine="426"/>
        <w:jc w:val="both"/>
        <w:rPr>
          <w:rFonts w:eastAsia="Times New Roman"/>
          <w:lang w:eastAsia="ru-RU"/>
        </w:rPr>
      </w:pPr>
      <w:r w:rsidRPr="00E9347D">
        <w:rPr>
          <w:rFonts w:eastAsia="Times New Roman"/>
          <w:lang w:eastAsia="ru-RU"/>
        </w:rPr>
        <w:t>Оцените доводы предпринимателя А.Решите дело</w:t>
      </w:r>
    </w:p>
    <w:p w:rsidR="00105854" w:rsidRDefault="00105854" w:rsidP="00105854">
      <w:pPr>
        <w:pStyle w:val="10"/>
        <w:rPr>
          <w:b/>
          <w:sz w:val="24"/>
          <w:szCs w:val="24"/>
        </w:rPr>
      </w:pPr>
    </w:p>
    <w:p w:rsidR="00105854" w:rsidRDefault="00105854" w:rsidP="00105854">
      <w:pPr>
        <w:jc w:val="center"/>
        <w:rPr>
          <w:b/>
        </w:rPr>
      </w:pPr>
      <w:r>
        <w:rPr>
          <w:b/>
        </w:rPr>
        <w:t>Тема 4.</w:t>
      </w:r>
    </w:p>
    <w:p w:rsidR="00105854" w:rsidRPr="009800C1" w:rsidRDefault="00105854" w:rsidP="00105854">
      <w:pPr>
        <w:tabs>
          <w:tab w:val="left" w:pos="709"/>
          <w:tab w:val="left" w:pos="1276"/>
          <w:tab w:val="left" w:pos="1418"/>
        </w:tabs>
        <w:spacing w:line="240" w:lineRule="auto"/>
        <w:ind w:firstLine="426"/>
        <w:jc w:val="center"/>
        <w:rPr>
          <w:b/>
          <w:bCs/>
          <w:iCs/>
        </w:rPr>
      </w:pPr>
      <w:r w:rsidRPr="009800C1">
        <w:rPr>
          <w:b/>
          <w:bCs/>
          <w:iCs/>
        </w:rPr>
        <w:lastRenderedPageBreak/>
        <w:t>Правовое регулирование использования и охраны лесов</w:t>
      </w:r>
    </w:p>
    <w:p w:rsidR="00105854" w:rsidRDefault="00105854" w:rsidP="00105854">
      <w:pPr>
        <w:ind w:firstLine="426"/>
        <w:jc w:val="both"/>
        <w:rPr>
          <w:i/>
        </w:rPr>
      </w:pPr>
      <w:r>
        <w:rPr>
          <w:i/>
        </w:rPr>
        <w:t>1. Подготовка к собеседованию</w:t>
      </w:r>
    </w:p>
    <w:p w:rsidR="00105854" w:rsidRPr="009800C1" w:rsidRDefault="00105854" w:rsidP="00105854">
      <w:pPr>
        <w:pStyle w:val="ac"/>
        <w:ind w:firstLine="426"/>
        <w:jc w:val="both"/>
        <w:rPr>
          <w:i/>
          <w:sz w:val="24"/>
          <w:szCs w:val="24"/>
        </w:rPr>
      </w:pPr>
      <w:r w:rsidRPr="00520DBF">
        <w:rPr>
          <w:rFonts w:eastAsia="Calibri"/>
          <w:i/>
          <w:sz w:val="24"/>
          <w:szCs w:val="24"/>
        </w:rPr>
        <w:tab/>
        <w:t>Вопросы для подготовки:</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 xml:space="preserve">Лес как природный объект, природный ресурс, объект правоотношений. </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 xml:space="preserve">Понятие леса, земель лесного фонда и лесного участка. </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Подразделение лесов по целевому назначению.</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 xml:space="preserve">Право собственности на  лесные участки. </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 xml:space="preserve">Виды использования лесов. </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Договор купли-продажи лесных насаждений.</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Право ограниченного пользования чужими лесными участками  (сервитут).</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Аренда лесных участков.</w:t>
      </w:r>
    </w:p>
    <w:p w:rsidR="00105854" w:rsidRPr="00E9347D" w:rsidRDefault="00105854" w:rsidP="00105854">
      <w:pPr>
        <w:numPr>
          <w:ilvl w:val="0"/>
          <w:numId w:val="6"/>
        </w:numPr>
        <w:tabs>
          <w:tab w:val="left" w:pos="709"/>
          <w:tab w:val="left" w:pos="993"/>
        </w:tabs>
        <w:suppressAutoHyphens w:val="0"/>
        <w:spacing w:line="240" w:lineRule="auto"/>
        <w:ind w:left="0" w:firstLine="426"/>
        <w:jc w:val="both"/>
      </w:pPr>
      <w:r w:rsidRPr="00E9347D">
        <w:t>Постоянное (бессрочное) пользование, безвозмездное срочное пользование  лесными участками.</w:t>
      </w:r>
    </w:p>
    <w:p w:rsidR="00105854" w:rsidRPr="00E9347D" w:rsidRDefault="00105854" w:rsidP="00105854">
      <w:pPr>
        <w:numPr>
          <w:ilvl w:val="0"/>
          <w:numId w:val="6"/>
        </w:numPr>
        <w:tabs>
          <w:tab w:val="left" w:pos="709"/>
          <w:tab w:val="left" w:pos="851"/>
          <w:tab w:val="left" w:pos="993"/>
        </w:tabs>
        <w:suppressAutoHyphens w:val="0"/>
        <w:spacing w:line="240" w:lineRule="auto"/>
        <w:ind w:left="0" w:firstLine="426"/>
        <w:jc w:val="both"/>
        <w:rPr>
          <w:bCs/>
          <w:shd w:val="clear" w:color="auto" w:fill="FFFFFF"/>
        </w:rPr>
      </w:pPr>
      <w:r w:rsidRPr="00E9347D">
        <w:rPr>
          <w:bCs/>
          <w:shd w:val="clear" w:color="auto" w:fill="FFFFFF"/>
        </w:rPr>
        <w:t>Виды платежей за использования лесов.</w:t>
      </w:r>
    </w:p>
    <w:p w:rsidR="00105854" w:rsidRPr="00E9347D" w:rsidRDefault="00105854" w:rsidP="00105854">
      <w:pPr>
        <w:numPr>
          <w:ilvl w:val="0"/>
          <w:numId w:val="6"/>
        </w:numPr>
        <w:tabs>
          <w:tab w:val="left" w:pos="709"/>
          <w:tab w:val="left" w:pos="851"/>
          <w:tab w:val="left" w:pos="993"/>
        </w:tabs>
        <w:suppressAutoHyphens w:val="0"/>
        <w:spacing w:line="240" w:lineRule="auto"/>
        <w:ind w:left="0" w:firstLine="426"/>
        <w:jc w:val="both"/>
      </w:pPr>
      <w:r w:rsidRPr="00E9347D">
        <w:rPr>
          <w:bCs/>
          <w:shd w:val="clear" w:color="auto" w:fill="FFFFFF"/>
        </w:rPr>
        <w:t>Лесная декларация. Лесоустройство.</w:t>
      </w:r>
    </w:p>
    <w:p w:rsidR="00105854" w:rsidRPr="00E9347D" w:rsidRDefault="00105854" w:rsidP="00105854">
      <w:pPr>
        <w:numPr>
          <w:ilvl w:val="0"/>
          <w:numId w:val="6"/>
        </w:numPr>
        <w:tabs>
          <w:tab w:val="left" w:pos="709"/>
          <w:tab w:val="left" w:pos="851"/>
          <w:tab w:val="left" w:pos="993"/>
        </w:tabs>
        <w:suppressAutoHyphens w:val="0"/>
        <w:spacing w:line="240" w:lineRule="auto"/>
        <w:ind w:left="0" w:firstLine="426"/>
        <w:jc w:val="both"/>
      </w:pPr>
      <w:r w:rsidRPr="00E9347D">
        <w:t xml:space="preserve">Охрана, защита, воспроизводство лесов и лесоразведение. </w:t>
      </w:r>
    </w:p>
    <w:p w:rsidR="00105854" w:rsidRPr="00EE4244" w:rsidRDefault="00105854" w:rsidP="00105854">
      <w:pPr>
        <w:numPr>
          <w:ilvl w:val="0"/>
          <w:numId w:val="6"/>
        </w:numPr>
        <w:tabs>
          <w:tab w:val="left" w:pos="709"/>
          <w:tab w:val="left" w:pos="851"/>
          <w:tab w:val="left" w:pos="993"/>
          <w:tab w:val="left" w:pos="1276"/>
          <w:tab w:val="left" w:pos="1418"/>
        </w:tabs>
        <w:suppressAutoHyphens w:val="0"/>
        <w:autoSpaceDE w:val="0"/>
        <w:autoSpaceDN w:val="0"/>
        <w:adjustRightInd w:val="0"/>
        <w:spacing w:line="240" w:lineRule="auto"/>
        <w:ind w:left="0" w:firstLine="426"/>
        <w:jc w:val="both"/>
      </w:pPr>
      <w:r w:rsidRPr="00E9347D">
        <w:t>Виды юридической ответственности за нарушение лесного законодательства, особенности ее применения</w:t>
      </w:r>
    </w:p>
    <w:p w:rsidR="00105854" w:rsidRPr="009B4B37" w:rsidRDefault="00105854" w:rsidP="00105854">
      <w:pPr>
        <w:tabs>
          <w:tab w:val="left" w:pos="709"/>
        </w:tabs>
        <w:spacing w:line="240" w:lineRule="auto"/>
        <w:ind w:firstLine="567"/>
        <w:jc w:val="both"/>
        <w:rPr>
          <w:i/>
        </w:rPr>
      </w:pPr>
    </w:p>
    <w:p w:rsidR="00105854" w:rsidRPr="009B4B37" w:rsidRDefault="00105854" w:rsidP="00105854">
      <w:pPr>
        <w:tabs>
          <w:tab w:val="left" w:pos="709"/>
        </w:tabs>
        <w:spacing w:line="240" w:lineRule="auto"/>
        <w:ind w:firstLine="567"/>
        <w:jc w:val="both"/>
        <w:rPr>
          <w:bCs/>
          <w:i/>
        </w:rPr>
      </w:pPr>
      <w:r w:rsidRPr="009B4B37">
        <w:rPr>
          <w:i/>
        </w:rPr>
        <w:t xml:space="preserve">2. Компетентностно-ориентированная задача </w:t>
      </w:r>
      <w:r w:rsidRPr="009B4B37">
        <w:rPr>
          <w:bCs/>
          <w:i/>
        </w:rPr>
        <w:t>(ситуационная)</w:t>
      </w:r>
    </w:p>
    <w:p w:rsidR="00105854" w:rsidRPr="009B4B37" w:rsidRDefault="00105854" w:rsidP="00105854">
      <w:pPr>
        <w:pStyle w:val="af1"/>
        <w:spacing w:before="0" w:beforeAutospacing="0" w:after="0" w:afterAutospacing="0"/>
        <w:ind w:firstLine="567"/>
        <w:jc w:val="both"/>
        <w:rPr>
          <w:color w:val="000000"/>
        </w:rPr>
      </w:pPr>
      <w:r>
        <w:rPr>
          <w:color w:val="000000"/>
        </w:rPr>
        <w:t xml:space="preserve">Задача 1. </w:t>
      </w:r>
      <w:r w:rsidRPr="009B4B37">
        <w:rPr>
          <w:color w:val="000000"/>
        </w:rPr>
        <w:t>Министерству промышленности и торговли Российской Федерации на праве хозяйственного ведения принадлежит цех ширпотреба находящийся в пос. Стайки, Навлинского района, Брянской области, общей площадью 412,2 кв. м, относящегося к категории земель лесного фонда, который предоставлен лесхозу на праве постоянного (бессрочного) пользования.</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 xml:space="preserve">10.02.2015 и 14.04.2015 лесхоз обращался в управление лесами с заявлением о заключении договора аренды на земельный участок общей площадью 20 471 кв. м с </w:t>
      </w:r>
      <w:r w:rsidRPr="009B4B37">
        <w:rPr>
          <w:color w:val="000000"/>
        </w:rPr>
        <w:lastRenderedPageBreak/>
        <w:t>кадастровым номером 32:17:0010110:15, расположенный по адресу: Брянская область, Навлинский район, пос. Стайки, сроком на 11 месяцев.</w:t>
      </w:r>
    </w:p>
    <w:p w:rsidR="00105854" w:rsidRDefault="00105854" w:rsidP="00105854">
      <w:pPr>
        <w:pStyle w:val="af1"/>
        <w:spacing w:before="0" w:beforeAutospacing="0" w:after="0" w:afterAutospacing="0"/>
        <w:ind w:firstLine="567"/>
        <w:jc w:val="both"/>
        <w:rPr>
          <w:color w:val="000000"/>
        </w:rPr>
      </w:pPr>
      <w:r w:rsidRPr="009B4B37">
        <w:rPr>
          <w:color w:val="000000"/>
        </w:rPr>
        <w:t>В ответе на указанные заявления истцу было сообщено на необходимость перевода спорного земельного участка в земли населенных пунктов, для чего следует обратиться в орган местного самоуправления.</w:t>
      </w:r>
      <w:r>
        <w:rPr>
          <w:color w:val="000000"/>
        </w:rPr>
        <w:t xml:space="preserve"> </w:t>
      </w:r>
      <w:r w:rsidRPr="009B4B37">
        <w:rPr>
          <w:color w:val="000000"/>
        </w:rPr>
        <w:t>Считая отказ управления в заключении договора аренды неправомерным, лесхоз обратился в суд с настоящим иском.</w:t>
      </w:r>
      <w:r>
        <w:rPr>
          <w:color w:val="000000"/>
        </w:rPr>
        <w:t xml:space="preserve"> </w:t>
      </w:r>
      <w:r w:rsidRPr="009B4B37">
        <w:rPr>
          <w:color w:val="000000"/>
        </w:rPr>
        <w:t>Решите дело</w:t>
      </w:r>
      <w:r>
        <w:rPr>
          <w:color w:val="000000"/>
        </w:rPr>
        <w:t>.</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Задача 2. На территории Сочинского государственного природного национального парка осуществляются ежегодные планируемые рубки. После рубок восстановление основных лесообразующих пород бука и каштана практически не происходит, лесосеки зарастают самосевом ольхи и клена. При этом происходит нежелательная смена пород на малоценные, резко снижается рекреационная ценность курортных лесов.</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На территории парка ведутся строительные и горнодобывающие работы. В лесном поясе расположены действующие карьеры по добыче облицовочного камня.</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Администрация парка выделяет земельные участки для различных хозяйственных целей (под жилищную застройку, строительство гаражей).</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Определите порядок предоставления в аренду земельных участков особо охраняемых природных территорий в соответствии с действующим законодательством.</w:t>
      </w:r>
    </w:p>
    <w:p w:rsidR="00105854" w:rsidRPr="009B4B37" w:rsidRDefault="00105854" w:rsidP="00105854">
      <w:pPr>
        <w:pStyle w:val="af1"/>
        <w:spacing w:before="0" w:beforeAutospacing="0" w:after="0" w:afterAutospacing="0"/>
        <w:ind w:firstLine="567"/>
        <w:jc w:val="both"/>
        <w:rPr>
          <w:color w:val="000000"/>
        </w:rPr>
      </w:pPr>
    </w:p>
    <w:p w:rsidR="00105854" w:rsidRDefault="00105854" w:rsidP="00105854">
      <w:pPr>
        <w:jc w:val="center"/>
        <w:rPr>
          <w:b/>
        </w:rPr>
      </w:pPr>
      <w:r>
        <w:rPr>
          <w:b/>
        </w:rPr>
        <w:t>Тема 5.</w:t>
      </w:r>
    </w:p>
    <w:p w:rsidR="00105854" w:rsidRPr="00EE4244" w:rsidRDefault="00105854" w:rsidP="00105854">
      <w:pPr>
        <w:pStyle w:val="21"/>
        <w:tabs>
          <w:tab w:val="left" w:pos="709"/>
        </w:tabs>
        <w:spacing w:line="240" w:lineRule="auto"/>
        <w:ind w:firstLine="426"/>
        <w:rPr>
          <w:caps w:val="0"/>
          <w:sz w:val="24"/>
          <w:szCs w:val="24"/>
        </w:rPr>
      </w:pPr>
      <w:r w:rsidRPr="00EE4244">
        <w:rPr>
          <w:caps w:val="0"/>
          <w:sz w:val="24"/>
          <w:szCs w:val="24"/>
        </w:rPr>
        <w:t>Правовое регулирование использования и охраны водных объектов</w:t>
      </w:r>
    </w:p>
    <w:p w:rsidR="00105854" w:rsidRDefault="00105854" w:rsidP="00105854">
      <w:pPr>
        <w:ind w:firstLine="426"/>
        <w:jc w:val="both"/>
        <w:rPr>
          <w:i/>
        </w:rPr>
      </w:pPr>
      <w:r>
        <w:rPr>
          <w:i/>
        </w:rPr>
        <w:t>1. Подготовка к собеседованию</w:t>
      </w:r>
    </w:p>
    <w:p w:rsidR="00105854" w:rsidRPr="00520DBF" w:rsidRDefault="00105854" w:rsidP="00105854">
      <w:pPr>
        <w:pStyle w:val="ac"/>
        <w:ind w:firstLine="426"/>
        <w:jc w:val="both"/>
        <w:rPr>
          <w:i/>
          <w:sz w:val="24"/>
          <w:szCs w:val="24"/>
        </w:rPr>
      </w:pPr>
      <w:r w:rsidRPr="00520DBF">
        <w:rPr>
          <w:rFonts w:eastAsia="Calibri"/>
          <w:i/>
          <w:sz w:val="24"/>
          <w:szCs w:val="24"/>
        </w:rPr>
        <w:tab/>
        <w:t>Вопросы для подготовки:</w:t>
      </w:r>
    </w:p>
    <w:p w:rsidR="00105854" w:rsidRPr="00E9347D" w:rsidRDefault="00105854" w:rsidP="00105854">
      <w:pPr>
        <w:pStyle w:val="210"/>
        <w:widowControl w:val="0"/>
        <w:numPr>
          <w:ilvl w:val="0"/>
          <w:numId w:val="7"/>
        </w:numPr>
        <w:tabs>
          <w:tab w:val="left" w:pos="709"/>
          <w:tab w:val="left" w:pos="1134"/>
        </w:tabs>
        <w:ind w:left="0" w:firstLine="426"/>
        <w:rPr>
          <w:sz w:val="24"/>
          <w:szCs w:val="24"/>
        </w:rPr>
      </w:pPr>
      <w:r w:rsidRPr="00E9347D">
        <w:rPr>
          <w:sz w:val="24"/>
          <w:szCs w:val="24"/>
        </w:rPr>
        <w:t xml:space="preserve">Водные объекты и ресурсы, их понятие и виды. </w:t>
      </w:r>
    </w:p>
    <w:p w:rsidR="00105854" w:rsidRPr="00E9347D" w:rsidRDefault="00105854" w:rsidP="00105854">
      <w:pPr>
        <w:pStyle w:val="210"/>
        <w:widowControl w:val="0"/>
        <w:numPr>
          <w:ilvl w:val="0"/>
          <w:numId w:val="7"/>
        </w:numPr>
        <w:tabs>
          <w:tab w:val="left" w:pos="709"/>
          <w:tab w:val="left" w:pos="1134"/>
        </w:tabs>
        <w:ind w:left="0" w:firstLine="426"/>
        <w:rPr>
          <w:sz w:val="24"/>
          <w:szCs w:val="24"/>
        </w:rPr>
      </w:pPr>
      <w:r w:rsidRPr="00E9347D">
        <w:rPr>
          <w:sz w:val="24"/>
          <w:szCs w:val="24"/>
        </w:rPr>
        <w:t xml:space="preserve">Право собственности на водные объекты. </w:t>
      </w:r>
    </w:p>
    <w:p w:rsidR="00105854" w:rsidRPr="00E9347D" w:rsidRDefault="00105854" w:rsidP="00105854">
      <w:pPr>
        <w:pStyle w:val="210"/>
        <w:widowControl w:val="0"/>
        <w:numPr>
          <w:ilvl w:val="0"/>
          <w:numId w:val="7"/>
        </w:numPr>
        <w:tabs>
          <w:tab w:val="left" w:pos="709"/>
          <w:tab w:val="left" w:pos="1134"/>
        </w:tabs>
        <w:ind w:left="0" w:firstLine="426"/>
        <w:rPr>
          <w:sz w:val="24"/>
          <w:szCs w:val="24"/>
        </w:rPr>
      </w:pPr>
      <w:r w:rsidRPr="00E9347D">
        <w:rPr>
          <w:sz w:val="24"/>
          <w:szCs w:val="24"/>
        </w:rPr>
        <w:t>Понятие, виды и цели водопользования.</w:t>
      </w:r>
    </w:p>
    <w:p w:rsidR="00105854" w:rsidRPr="00E9347D" w:rsidRDefault="00105854" w:rsidP="00105854">
      <w:pPr>
        <w:pStyle w:val="210"/>
        <w:widowControl w:val="0"/>
        <w:numPr>
          <w:ilvl w:val="0"/>
          <w:numId w:val="7"/>
        </w:numPr>
        <w:tabs>
          <w:tab w:val="left" w:pos="709"/>
          <w:tab w:val="left" w:pos="1134"/>
        </w:tabs>
        <w:ind w:left="0" w:firstLine="426"/>
        <w:rPr>
          <w:sz w:val="24"/>
          <w:szCs w:val="24"/>
        </w:rPr>
      </w:pPr>
      <w:r w:rsidRPr="00E9347D">
        <w:rPr>
          <w:sz w:val="24"/>
          <w:szCs w:val="24"/>
        </w:rPr>
        <w:lastRenderedPageBreak/>
        <w:t xml:space="preserve">Виды платежей при осуществлении водопользования </w:t>
      </w:r>
    </w:p>
    <w:p w:rsidR="00105854" w:rsidRPr="00E9347D" w:rsidRDefault="00105854" w:rsidP="00105854">
      <w:pPr>
        <w:numPr>
          <w:ilvl w:val="0"/>
          <w:numId w:val="7"/>
        </w:numPr>
        <w:tabs>
          <w:tab w:val="left" w:pos="709"/>
          <w:tab w:val="left" w:pos="1134"/>
        </w:tabs>
        <w:suppressAutoHyphens w:val="0"/>
        <w:spacing w:line="240" w:lineRule="auto"/>
        <w:ind w:left="0" w:firstLine="426"/>
      </w:pPr>
      <w:r w:rsidRPr="00E9347D">
        <w:t>Порядок предоставления водных объектов в пользование.</w:t>
      </w:r>
    </w:p>
    <w:p w:rsidR="00105854" w:rsidRPr="00E9347D" w:rsidRDefault="00105854" w:rsidP="00105854">
      <w:pPr>
        <w:numPr>
          <w:ilvl w:val="0"/>
          <w:numId w:val="7"/>
        </w:numPr>
        <w:tabs>
          <w:tab w:val="left" w:pos="709"/>
          <w:tab w:val="left" w:pos="1134"/>
        </w:tabs>
        <w:suppressAutoHyphens w:val="0"/>
        <w:spacing w:line="240" w:lineRule="auto"/>
        <w:ind w:left="0" w:firstLine="426"/>
      </w:pPr>
      <w:r w:rsidRPr="00E9347D">
        <w:t xml:space="preserve">Договор водопользования. </w:t>
      </w:r>
    </w:p>
    <w:p w:rsidR="00105854" w:rsidRPr="00E9347D" w:rsidRDefault="00105854" w:rsidP="00105854">
      <w:pPr>
        <w:numPr>
          <w:ilvl w:val="0"/>
          <w:numId w:val="7"/>
        </w:numPr>
        <w:tabs>
          <w:tab w:val="left" w:pos="709"/>
          <w:tab w:val="left" w:pos="1134"/>
        </w:tabs>
        <w:suppressAutoHyphens w:val="0"/>
        <w:spacing w:line="240" w:lineRule="auto"/>
        <w:ind w:left="0" w:firstLine="426"/>
      </w:pPr>
      <w:r w:rsidRPr="00E9347D">
        <w:t xml:space="preserve">Приостановление или ограничение водопользования. </w:t>
      </w:r>
    </w:p>
    <w:p w:rsidR="00105854" w:rsidRPr="00E9347D" w:rsidRDefault="00105854" w:rsidP="00105854">
      <w:pPr>
        <w:numPr>
          <w:ilvl w:val="0"/>
          <w:numId w:val="7"/>
        </w:numPr>
        <w:tabs>
          <w:tab w:val="left" w:pos="709"/>
          <w:tab w:val="left" w:pos="1134"/>
        </w:tabs>
        <w:suppressAutoHyphens w:val="0"/>
        <w:spacing w:line="240" w:lineRule="auto"/>
        <w:ind w:left="0" w:firstLine="426"/>
      </w:pPr>
      <w:r w:rsidRPr="00E9347D">
        <w:t>Прекращения права пользования водными объектами.</w:t>
      </w:r>
    </w:p>
    <w:p w:rsidR="00105854" w:rsidRPr="00E9347D" w:rsidRDefault="00105854" w:rsidP="00105854">
      <w:pPr>
        <w:pStyle w:val="a5"/>
        <w:numPr>
          <w:ilvl w:val="0"/>
          <w:numId w:val="7"/>
        </w:numPr>
        <w:tabs>
          <w:tab w:val="left" w:pos="709"/>
          <w:tab w:val="left" w:pos="1134"/>
        </w:tabs>
        <w:suppressAutoHyphens w:val="0"/>
        <w:spacing w:after="0" w:line="240" w:lineRule="auto"/>
        <w:ind w:left="0" w:firstLine="426"/>
      </w:pPr>
      <w:r w:rsidRPr="00E9347D">
        <w:t>Водоохранные зоны водных объектов.</w:t>
      </w:r>
    </w:p>
    <w:p w:rsidR="00105854" w:rsidRPr="00E9347D" w:rsidRDefault="00105854" w:rsidP="00105854">
      <w:pPr>
        <w:pStyle w:val="a5"/>
        <w:numPr>
          <w:ilvl w:val="0"/>
          <w:numId w:val="7"/>
        </w:numPr>
        <w:tabs>
          <w:tab w:val="left" w:pos="709"/>
          <w:tab w:val="left" w:pos="851"/>
          <w:tab w:val="left" w:pos="1134"/>
        </w:tabs>
        <w:suppressAutoHyphens w:val="0"/>
        <w:spacing w:after="0" w:line="240" w:lineRule="auto"/>
        <w:ind w:left="0" w:firstLine="426"/>
      </w:pPr>
      <w:r w:rsidRPr="00E9347D">
        <w:t>Бассейновые округа и бассейновые советы: понятие и значение</w:t>
      </w:r>
    </w:p>
    <w:p w:rsidR="00105854" w:rsidRPr="00E9347D" w:rsidRDefault="00105854" w:rsidP="00105854">
      <w:pPr>
        <w:pStyle w:val="a5"/>
        <w:numPr>
          <w:ilvl w:val="0"/>
          <w:numId w:val="7"/>
        </w:numPr>
        <w:tabs>
          <w:tab w:val="left" w:pos="709"/>
          <w:tab w:val="left" w:pos="851"/>
          <w:tab w:val="left" w:pos="1134"/>
        </w:tabs>
        <w:suppressAutoHyphens w:val="0"/>
        <w:spacing w:after="0" w:line="240" w:lineRule="auto"/>
        <w:ind w:left="0" w:firstLine="426"/>
      </w:pPr>
      <w:r w:rsidRPr="00E9347D">
        <w:t xml:space="preserve">Требования к охране водных объектов. </w:t>
      </w:r>
    </w:p>
    <w:p w:rsidR="00105854" w:rsidRPr="00EE4244" w:rsidRDefault="00105854" w:rsidP="00105854">
      <w:pPr>
        <w:numPr>
          <w:ilvl w:val="0"/>
          <w:numId w:val="7"/>
        </w:numPr>
        <w:tabs>
          <w:tab w:val="left" w:pos="709"/>
          <w:tab w:val="left" w:pos="851"/>
          <w:tab w:val="left" w:pos="1134"/>
          <w:tab w:val="left" w:pos="1276"/>
          <w:tab w:val="left" w:pos="1418"/>
        </w:tabs>
        <w:suppressAutoHyphens w:val="0"/>
        <w:spacing w:line="240" w:lineRule="auto"/>
        <w:ind w:left="0" w:firstLine="426"/>
        <w:jc w:val="both"/>
        <w:rPr>
          <w:b/>
          <w:bCs/>
        </w:rPr>
      </w:pPr>
      <w:r w:rsidRPr="00E9347D">
        <w:t>Виды юридической ответственности за нарушение водного законодательства, особенности ее применения.</w:t>
      </w:r>
    </w:p>
    <w:p w:rsidR="00105854" w:rsidRDefault="00105854" w:rsidP="00105854">
      <w:pPr>
        <w:tabs>
          <w:tab w:val="left" w:pos="709"/>
        </w:tabs>
        <w:jc w:val="both"/>
        <w:rPr>
          <w:i/>
        </w:rPr>
      </w:pPr>
    </w:p>
    <w:p w:rsidR="00105854" w:rsidRDefault="00105854" w:rsidP="00105854">
      <w:pPr>
        <w:tabs>
          <w:tab w:val="left" w:pos="709"/>
        </w:tabs>
        <w:spacing w:line="240" w:lineRule="auto"/>
        <w:ind w:firstLine="567"/>
        <w:jc w:val="both"/>
        <w:rPr>
          <w:bCs/>
          <w:i/>
        </w:rPr>
      </w:pPr>
      <w:r w:rsidRPr="00DB1FC3">
        <w:rPr>
          <w:i/>
        </w:rPr>
        <w:t xml:space="preserve">2. Компетентностно-ориентированная задача </w:t>
      </w:r>
      <w:r w:rsidRPr="00DB1FC3">
        <w:rPr>
          <w:bCs/>
          <w:i/>
        </w:rPr>
        <w:t>(ситуационная)</w:t>
      </w:r>
    </w:p>
    <w:p w:rsidR="00105854" w:rsidRPr="00E9347D" w:rsidRDefault="00105854" w:rsidP="00105854">
      <w:pPr>
        <w:pStyle w:val="af1"/>
        <w:spacing w:before="0" w:beforeAutospacing="0" w:after="0" w:afterAutospacing="0"/>
        <w:ind w:firstLine="426"/>
        <w:jc w:val="both"/>
        <w:rPr>
          <w:color w:val="000000"/>
        </w:rPr>
      </w:pPr>
      <w:r w:rsidRPr="00E9347D">
        <w:rPr>
          <w:color w:val="000000"/>
        </w:rPr>
        <w:t>За муниципальным образованием Краснокутское сельское поселение Мостовского района зарегистрировано право собственности на земельный участок площадью 361 000 кв. м с кадастровым номером 23:20:0903001:191 из земель сельскохозяйственного назначения - для размещения прудовых хозяйств (русловые пруды на реке Большой Чохрак являются поверхностными водными объектами и относятся к водоемам).По итогам аукциона, администрацией (арендодатель) и предпринимателем Дятловым А.А. (арендатор) 03.12.2012 сроком на 5 лет заключен договор № 2 аренды пруда, расположенного на указанном земельном участке. По акту приема-передачи от 03.12.2012 участок передан предпринимателю Дятлову А.А. (пруд, расположенный на спорном земельном участке, берет свое начало из русла реки Большой Чохрак, образован перегораживающим гидротехническим сооружением плотиной и является поверхностным водным объектом). Ссылаясь на то, что договор аренды от 03.12.2012 № 2 является недействительной (ничтожной) сделкой, прокурор обратился в суд с иском.</w:t>
      </w:r>
      <w:r>
        <w:rPr>
          <w:color w:val="000000"/>
        </w:rPr>
        <w:t xml:space="preserve"> </w:t>
      </w:r>
      <w:r w:rsidRPr="00E9347D">
        <w:rPr>
          <w:color w:val="000000"/>
        </w:rPr>
        <w:t>Решите дело.</w:t>
      </w:r>
    </w:p>
    <w:p w:rsidR="00105854" w:rsidRPr="00EE4244" w:rsidRDefault="00105854" w:rsidP="00105854">
      <w:pPr>
        <w:tabs>
          <w:tab w:val="left" w:pos="709"/>
        </w:tabs>
        <w:spacing w:line="240" w:lineRule="auto"/>
        <w:ind w:firstLine="567"/>
        <w:jc w:val="both"/>
        <w:rPr>
          <w:bCs/>
          <w:i/>
        </w:rPr>
      </w:pPr>
    </w:p>
    <w:p w:rsidR="00105854" w:rsidRDefault="00105854" w:rsidP="00105854">
      <w:pPr>
        <w:jc w:val="center"/>
        <w:rPr>
          <w:b/>
        </w:rPr>
      </w:pPr>
      <w:r>
        <w:rPr>
          <w:b/>
        </w:rPr>
        <w:t>Тема 6.</w:t>
      </w:r>
    </w:p>
    <w:p w:rsidR="00105854" w:rsidRPr="00EE4244" w:rsidRDefault="00105854" w:rsidP="00105854">
      <w:pPr>
        <w:pStyle w:val="a5"/>
        <w:tabs>
          <w:tab w:val="left" w:pos="709"/>
        </w:tabs>
        <w:spacing w:after="0"/>
        <w:ind w:firstLine="426"/>
        <w:jc w:val="center"/>
        <w:rPr>
          <w:b/>
        </w:rPr>
      </w:pPr>
      <w:r w:rsidRPr="00EE4244">
        <w:rPr>
          <w:b/>
        </w:rPr>
        <w:t>Правовое регулирование использования ресурсов животного мира</w:t>
      </w:r>
    </w:p>
    <w:p w:rsidR="00105854" w:rsidRDefault="00105854" w:rsidP="00105854">
      <w:pPr>
        <w:ind w:firstLine="426"/>
        <w:jc w:val="both"/>
        <w:rPr>
          <w:i/>
        </w:rPr>
      </w:pPr>
      <w:r>
        <w:rPr>
          <w:i/>
        </w:rPr>
        <w:t>1. Подготовка к собеседованию</w:t>
      </w:r>
    </w:p>
    <w:p w:rsidR="00105854" w:rsidRPr="00EE4244" w:rsidRDefault="00105854" w:rsidP="00105854">
      <w:pPr>
        <w:pStyle w:val="ac"/>
        <w:ind w:firstLine="426"/>
        <w:jc w:val="both"/>
        <w:rPr>
          <w:i/>
          <w:sz w:val="24"/>
          <w:szCs w:val="24"/>
        </w:rPr>
      </w:pPr>
      <w:r w:rsidRPr="00520DBF">
        <w:rPr>
          <w:rFonts w:eastAsia="Calibri"/>
          <w:i/>
          <w:sz w:val="24"/>
          <w:szCs w:val="24"/>
        </w:rPr>
        <w:tab/>
        <w:t>Вопросы для подготовки:</w:t>
      </w:r>
    </w:p>
    <w:p w:rsidR="00105854" w:rsidRPr="00E9347D" w:rsidRDefault="00105854" w:rsidP="00105854">
      <w:pPr>
        <w:pStyle w:val="210"/>
        <w:widowControl w:val="0"/>
        <w:numPr>
          <w:ilvl w:val="0"/>
          <w:numId w:val="8"/>
        </w:numPr>
        <w:tabs>
          <w:tab w:val="left" w:pos="709"/>
          <w:tab w:val="left" w:pos="993"/>
        </w:tabs>
        <w:ind w:left="0" w:firstLine="426"/>
        <w:rPr>
          <w:sz w:val="24"/>
          <w:szCs w:val="24"/>
        </w:rPr>
      </w:pPr>
      <w:r w:rsidRPr="00E9347D">
        <w:rPr>
          <w:sz w:val="24"/>
          <w:szCs w:val="24"/>
        </w:rPr>
        <w:t>Животный мир как объект использования. Виды и способы пользования животным миром.</w:t>
      </w:r>
    </w:p>
    <w:p w:rsidR="00105854" w:rsidRPr="00E9347D" w:rsidRDefault="00105854" w:rsidP="00105854">
      <w:pPr>
        <w:pStyle w:val="210"/>
        <w:widowControl w:val="0"/>
        <w:numPr>
          <w:ilvl w:val="0"/>
          <w:numId w:val="8"/>
        </w:numPr>
        <w:tabs>
          <w:tab w:val="left" w:pos="709"/>
          <w:tab w:val="left" w:pos="993"/>
        </w:tabs>
        <w:ind w:left="0" w:firstLine="426"/>
        <w:rPr>
          <w:sz w:val="24"/>
          <w:szCs w:val="24"/>
        </w:rPr>
      </w:pPr>
      <w:r w:rsidRPr="00E9347D">
        <w:rPr>
          <w:sz w:val="24"/>
          <w:szCs w:val="24"/>
        </w:rPr>
        <w:t xml:space="preserve">Плата за пользование объектами животного мира. </w:t>
      </w:r>
    </w:p>
    <w:p w:rsidR="00105854" w:rsidRPr="00E9347D" w:rsidRDefault="00105854" w:rsidP="00105854">
      <w:pPr>
        <w:pStyle w:val="210"/>
        <w:widowControl w:val="0"/>
        <w:numPr>
          <w:ilvl w:val="0"/>
          <w:numId w:val="8"/>
        </w:numPr>
        <w:tabs>
          <w:tab w:val="left" w:pos="709"/>
          <w:tab w:val="left" w:pos="993"/>
        </w:tabs>
        <w:ind w:left="0" w:firstLine="426"/>
        <w:rPr>
          <w:sz w:val="24"/>
          <w:szCs w:val="24"/>
        </w:rPr>
      </w:pPr>
      <w:r w:rsidRPr="00E9347D">
        <w:rPr>
          <w:sz w:val="24"/>
          <w:szCs w:val="24"/>
        </w:rPr>
        <w:t>Право собственности на объекты животного мира.</w:t>
      </w:r>
    </w:p>
    <w:p w:rsidR="00105854" w:rsidRPr="00E9347D" w:rsidRDefault="00105854" w:rsidP="00105854">
      <w:pPr>
        <w:pStyle w:val="210"/>
        <w:widowControl w:val="0"/>
        <w:numPr>
          <w:ilvl w:val="0"/>
          <w:numId w:val="8"/>
        </w:numPr>
        <w:tabs>
          <w:tab w:val="left" w:pos="709"/>
          <w:tab w:val="left" w:pos="993"/>
        </w:tabs>
        <w:ind w:left="0" w:firstLine="426"/>
        <w:rPr>
          <w:sz w:val="24"/>
          <w:szCs w:val="24"/>
        </w:rPr>
      </w:pPr>
      <w:r w:rsidRPr="00E9347D">
        <w:rPr>
          <w:sz w:val="24"/>
          <w:szCs w:val="24"/>
        </w:rPr>
        <w:t>Условия и порядок предоставления животного мира в пользование.</w:t>
      </w:r>
    </w:p>
    <w:p w:rsidR="00105854" w:rsidRPr="00E9347D" w:rsidRDefault="00105854" w:rsidP="00105854">
      <w:pPr>
        <w:pStyle w:val="210"/>
        <w:widowControl w:val="0"/>
        <w:numPr>
          <w:ilvl w:val="0"/>
          <w:numId w:val="8"/>
        </w:numPr>
        <w:tabs>
          <w:tab w:val="left" w:pos="709"/>
          <w:tab w:val="left" w:pos="993"/>
        </w:tabs>
        <w:ind w:left="0" w:firstLine="426"/>
        <w:rPr>
          <w:sz w:val="24"/>
          <w:szCs w:val="24"/>
        </w:rPr>
      </w:pPr>
      <w:r w:rsidRPr="00E9347D">
        <w:rPr>
          <w:sz w:val="24"/>
          <w:szCs w:val="24"/>
        </w:rPr>
        <w:t xml:space="preserve">Основания возникновения, изменения и прекращения права пользования животным миром. </w:t>
      </w:r>
    </w:p>
    <w:p w:rsidR="00105854" w:rsidRPr="00E9347D" w:rsidRDefault="00105854" w:rsidP="00105854">
      <w:pPr>
        <w:pStyle w:val="21"/>
        <w:numPr>
          <w:ilvl w:val="0"/>
          <w:numId w:val="8"/>
        </w:numPr>
        <w:tabs>
          <w:tab w:val="left" w:pos="709"/>
          <w:tab w:val="left" w:pos="993"/>
        </w:tabs>
        <w:spacing w:line="240" w:lineRule="auto"/>
        <w:ind w:left="0" w:firstLine="426"/>
        <w:jc w:val="both"/>
        <w:rPr>
          <w:b w:val="0"/>
          <w:caps w:val="0"/>
          <w:sz w:val="24"/>
          <w:szCs w:val="24"/>
        </w:rPr>
      </w:pPr>
      <w:r w:rsidRPr="00E9347D">
        <w:rPr>
          <w:b w:val="0"/>
          <w:caps w:val="0"/>
          <w:sz w:val="24"/>
          <w:szCs w:val="24"/>
        </w:rPr>
        <w:t>Правовое регулирование охоты</w:t>
      </w:r>
    </w:p>
    <w:p w:rsidR="00105854" w:rsidRPr="00E9347D" w:rsidRDefault="00105854" w:rsidP="00105854">
      <w:pPr>
        <w:pStyle w:val="21"/>
        <w:numPr>
          <w:ilvl w:val="0"/>
          <w:numId w:val="8"/>
        </w:numPr>
        <w:tabs>
          <w:tab w:val="left" w:pos="709"/>
          <w:tab w:val="left" w:pos="993"/>
        </w:tabs>
        <w:spacing w:line="240" w:lineRule="auto"/>
        <w:ind w:left="0" w:firstLine="426"/>
        <w:jc w:val="both"/>
        <w:rPr>
          <w:b w:val="0"/>
          <w:caps w:val="0"/>
          <w:sz w:val="24"/>
          <w:szCs w:val="24"/>
        </w:rPr>
      </w:pPr>
      <w:r w:rsidRPr="00E9347D">
        <w:rPr>
          <w:b w:val="0"/>
          <w:caps w:val="0"/>
          <w:sz w:val="24"/>
          <w:szCs w:val="24"/>
        </w:rPr>
        <w:t xml:space="preserve">Правовое регулирование рыболовства. </w:t>
      </w:r>
    </w:p>
    <w:p w:rsidR="00105854" w:rsidRPr="00E9347D" w:rsidRDefault="00105854" w:rsidP="00105854">
      <w:pPr>
        <w:numPr>
          <w:ilvl w:val="0"/>
          <w:numId w:val="8"/>
        </w:numPr>
        <w:tabs>
          <w:tab w:val="left" w:pos="709"/>
          <w:tab w:val="left" w:pos="993"/>
        </w:tabs>
        <w:suppressAutoHyphens w:val="0"/>
        <w:autoSpaceDE w:val="0"/>
        <w:autoSpaceDN w:val="0"/>
        <w:adjustRightInd w:val="0"/>
        <w:spacing w:line="240" w:lineRule="auto"/>
        <w:ind w:left="0" w:firstLine="426"/>
        <w:jc w:val="both"/>
        <w:outlineLvl w:val="0"/>
      </w:pPr>
      <w:r w:rsidRPr="00E9347D">
        <w:t>Охрана редких и находящихся под угрозой исчезновения объектов животного мира. Красная книга.</w:t>
      </w:r>
    </w:p>
    <w:p w:rsidR="00105854" w:rsidRPr="00E9347D" w:rsidRDefault="00105854" w:rsidP="00105854">
      <w:pPr>
        <w:pStyle w:val="21"/>
        <w:numPr>
          <w:ilvl w:val="0"/>
          <w:numId w:val="8"/>
        </w:numPr>
        <w:tabs>
          <w:tab w:val="left" w:pos="709"/>
          <w:tab w:val="left" w:pos="993"/>
        </w:tabs>
        <w:spacing w:line="240" w:lineRule="auto"/>
        <w:ind w:left="0" w:firstLine="426"/>
        <w:jc w:val="both"/>
        <w:rPr>
          <w:b w:val="0"/>
          <w:caps w:val="0"/>
          <w:sz w:val="24"/>
          <w:szCs w:val="24"/>
        </w:rPr>
      </w:pPr>
      <w:r w:rsidRPr="00E9347D">
        <w:rPr>
          <w:b w:val="0"/>
          <w:caps w:val="0"/>
          <w:sz w:val="24"/>
          <w:szCs w:val="24"/>
        </w:rPr>
        <w:t>Охрана животного мира и среды его обитания.</w:t>
      </w:r>
    </w:p>
    <w:p w:rsidR="00105854" w:rsidRPr="00E9347D" w:rsidRDefault="00105854" w:rsidP="00105854">
      <w:pPr>
        <w:pStyle w:val="21"/>
        <w:numPr>
          <w:ilvl w:val="0"/>
          <w:numId w:val="8"/>
        </w:numPr>
        <w:tabs>
          <w:tab w:val="left" w:pos="709"/>
          <w:tab w:val="left" w:pos="993"/>
        </w:tabs>
        <w:spacing w:line="240" w:lineRule="auto"/>
        <w:ind w:left="0" w:firstLine="426"/>
        <w:jc w:val="left"/>
        <w:rPr>
          <w:b w:val="0"/>
          <w:caps w:val="0"/>
          <w:sz w:val="24"/>
          <w:szCs w:val="24"/>
        </w:rPr>
      </w:pPr>
      <w:r w:rsidRPr="00E9347D">
        <w:rPr>
          <w:b w:val="0"/>
          <w:caps w:val="0"/>
          <w:sz w:val="24"/>
          <w:szCs w:val="24"/>
        </w:rPr>
        <w:t>Виды юридической ответственности за нарушение водного законодательства, особенности ее применения.</w:t>
      </w:r>
    </w:p>
    <w:p w:rsidR="00105854" w:rsidRPr="009B4B37" w:rsidRDefault="00105854" w:rsidP="00105854">
      <w:pPr>
        <w:tabs>
          <w:tab w:val="left" w:pos="709"/>
        </w:tabs>
        <w:spacing w:line="240" w:lineRule="auto"/>
        <w:ind w:firstLine="567"/>
        <w:jc w:val="both"/>
        <w:rPr>
          <w:i/>
        </w:rPr>
      </w:pPr>
    </w:p>
    <w:p w:rsidR="00105854" w:rsidRPr="009B4B37" w:rsidRDefault="00105854" w:rsidP="00105854">
      <w:pPr>
        <w:tabs>
          <w:tab w:val="left" w:pos="709"/>
        </w:tabs>
        <w:spacing w:line="240" w:lineRule="auto"/>
        <w:ind w:firstLine="567"/>
        <w:jc w:val="both"/>
        <w:rPr>
          <w:bCs/>
          <w:i/>
        </w:rPr>
      </w:pPr>
      <w:r w:rsidRPr="009B4B37">
        <w:rPr>
          <w:i/>
        </w:rPr>
        <w:t xml:space="preserve">2. Компетентностно-ориентированная задача </w:t>
      </w:r>
      <w:r w:rsidRPr="009B4B37">
        <w:rPr>
          <w:bCs/>
          <w:i/>
        </w:rPr>
        <w:t>(ситуационная)</w:t>
      </w:r>
    </w:p>
    <w:p w:rsidR="00105854" w:rsidRPr="009B4B37" w:rsidRDefault="00105854" w:rsidP="00105854">
      <w:pPr>
        <w:pStyle w:val="af1"/>
        <w:spacing w:before="0" w:beforeAutospacing="0" w:after="0" w:afterAutospacing="0"/>
        <w:ind w:firstLine="567"/>
        <w:jc w:val="both"/>
        <w:rPr>
          <w:color w:val="000000"/>
        </w:rPr>
      </w:pPr>
      <w:r>
        <w:rPr>
          <w:color w:val="000000"/>
        </w:rPr>
        <w:t xml:space="preserve">Задача 1. </w:t>
      </w:r>
      <w:r w:rsidRPr="009B4B37">
        <w:rPr>
          <w:color w:val="000000"/>
        </w:rPr>
        <w:t>С. и К., имея умысел на незаконную добычу рыбы, 15 августа 2016 года около 23 часов, используя самоходное транспортное плавающее средство</w:t>
      </w:r>
      <w:r>
        <w:rPr>
          <w:color w:val="000000"/>
        </w:rPr>
        <w:t xml:space="preserve"> </w:t>
      </w:r>
      <w:r w:rsidRPr="009B4B37">
        <w:rPr>
          <w:color w:val="000000"/>
        </w:rPr>
        <w:t>моторную лодку "Прогресс", вышли в Саратовское водохранилище Самарской области, где в районе причала Сызранского нефтеперерабатывающего завода выставили 4 рыболовные сети. После этого они вернулись на берег и стали ждать.</w:t>
      </w:r>
      <w:r>
        <w:rPr>
          <w:color w:val="000000"/>
        </w:rPr>
        <w:t xml:space="preserve"> </w:t>
      </w:r>
      <w:r w:rsidRPr="009B4B37">
        <w:rPr>
          <w:color w:val="000000"/>
        </w:rPr>
        <w:t>В 6 часов 16 августа С. и К. на той же моторной лодке поплыли снимать поставленные ими накануне сети. Подплыв к сетям, они стали их выбирать вместе с рыбой в 2 корыта. При задержании С. и К. выбросили рыбу вместе с сетями за борт.</w:t>
      </w:r>
      <w:r>
        <w:rPr>
          <w:color w:val="000000"/>
        </w:rPr>
        <w:t xml:space="preserve"> </w:t>
      </w:r>
      <w:r w:rsidRPr="009B4B37">
        <w:rPr>
          <w:color w:val="000000"/>
        </w:rPr>
        <w:lastRenderedPageBreak/>
        <w:t>Они же 19 августа, имея умысел на незаконную добычу рыбы, около 23 часов аналогичным способом выловили 140 штук плотвы.</w:t>
      </w:r>
      <w:r>
        <w:rPr>
          <w:color w:val="000000"/>
        </w:rPr>
        <w:t xml:space="preserve"> </w:t>
      </w:r>
      <w:r w:rsidRPr="009B4B37">
        <w:rPr>
          <w:color w:val="000000"/>
        </w:rPr>
        <w:t>Дайте оценку действий нарушителей.</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 xml:space="preserve">Задача </w:t>
      </w:r>
      <w:r>
        <w:rPr>
          <w:color w:val="000000"/>
        </w:rPr>
        <w:t xml:space="preserve">2. </w:t>
      </w:r>
      <w:r w:rsidRPr="009B4B37">
        <w:rPr>
          <w:color w:val="000000"/>
        </w:rPr>
        <w:t>П. незаконно выловил в устье ручья "Сонькин" на реке Буюклинка 8 штук рыбы кеты. Лов кеты проводился в период нереста. Будучи обнаруженным П. заявил рыбинспектору, что лов производил для собственных нужд, а не на продажу.</w:t>
      </w:r>
      <w:r>
        <w:rPr>
          <w:color w:val="000000"/>
        </w:rPr>
        <w:t xml:space="preserve"> </w:t>
      </w:r>
      <w:r w:rsidRPr="009B4B37">
        <w:rPr>
          <w:color w:val="000000"/>
        </w:rPr>
        <w:t>Дайте правовую оценку действий П.</w:t>
      </w:r>
    </w:p>
    <w:p w:rsidR="00105854" w:rsidRPr="00DB1FC3" w:rsidRDefault="00105854" w:rsidP="00105854">
      <w:pPr>
        <w:tabs>
          <w:tab w:val="left" w:pos="709"/>
        </w:tabs>
        <w:spacing w:line="240" w:lineRule="auto"/>
        <w:ind w:firstLine="567"/>
        <w:jc w:val="both"/>
        <w:rPr>
          <w:bCs/>
          <w:i/>
        </w:rPr>
      </w:pPr>
    </w:p>
    <w:p w:rsidR="00105854" w:rsidRDefault="00105854" w:rsidP="00105854">
      <w:pPr>
        <w:pStyle w:val="10"/>
        <w:jc w:val="center"/>
        <w:rPr>
          <w:b/>
          <w:sz w:val="24"/>
          <w:szCs w:val="24"/>
        </w:rPr>
      </w:pPr>
    </w:p>
    <w:p w:rsidR="00105854" w:rsidRDefault="00105854" w:rsidP="00105854">
      <w:pPr>
        <w:pStyle w:val="10"/>
        <w:jc w:val="center"/>
        <w:rPr>
          <w:b/>
          <w:sz w:val="24"/>
          <w:szCs w:val="24"/>
        </w:rPr>
      </w:pPr>
      <w:r w:rsidRPr="00CD57B5">
        <w:rPr>
          <w:b/>
          <w:sz w:val="24"/>
          <w:szCs w:val="24"/>
        </w:rPr>
        <w:t>4. ЗАДАНИЯ ДЛЯ ОБУЧАЮЩИХСЯ ЗАОЧНОЙ</w:t>
      </w:r>
    </w:p>
    <w:p w:rsidR="00105854" w:rsidRDefault="00105854" w:rsidP="00105854">
      <w:pPr>
        <w:pStyle w:val="10"/>
        <w:jc w:val="center"/>
        <w:rPr>
          <w:b/>
          <w:sz w:val="24"/>
          <w:szCs w:val="24"/>
        </w:rPr>
      </w:pPr>
      <w:r>
        <w:rPr>
          <w:b/>
          <w:sz w:val="24"/>
          <w:szCs w:val="24"/>
        </w:rPr>
        <w:t xml:space="preserve">ФОРМЫ ОБУЧЕНИЯ ДЛЯ ВЫПОЛНЕНИЯ </w:t>
      </w:r>
    </w:p>
    <w:p w:rsidR="00105854" w:rsidRDefault="00105854" w:rsidP="00105854">
      <w:pPr>
        <w:pStyle w:val="10"/>
        <w:jc w:val="center"/>
        <w:rPr>
          <w:b/>
          <w:sz w:val="24"/>
          <w:szCs w:val="24"/>
        </w:rPr>
      </w:pPr>
      <w:r>
        <w:rPr>
          <w:b/>
          <w:sz w:val="24"/>
          <w:szCs w:val="24"/>
        </w:rPr>
        <w:t xml:space="preserve">КОНТРОЛЬНОЙ РАБОТЫ ПО ДИСЦИПЛИНЕ </w:t>
      </w:r>
    </w:p>
    <w:p w:rsidR="00105854" w:rsidRPr="00DB1FC3" w:rsidRDefault="00105854" w:rsidP="00105854">
      <w:pPr>
        <w:pStyle w:val="10"/>
        <w:jc w:val="center"/>
        <w:rPr>
          <w:rFonts w:ascii="Times New Roman" w:hAnsi="Times New Roman"/>
          <w:b/>
          <w:sz w:val="24"/>
          <w:szCs w:val="24"/>
        </w:rPr>
      </w:pPr>
      <w:r w:rsidRPr="00DB1FC3">
        <w:rPr>
          <w:rFonts w:ascii="Times New Roman" w:hAnsi="Times New Roman"/>
          <w:b/>
          <w:sz w:val="24"/>
          <w:szCs w:val="24"/>
        </w:rPr>
        <w:t>«ПР</w:t>
      </w:r>
      <w:r>
        <w:rPr>
          <w:rFonts w:ascii="Times New Roman" w:hAnsi="Times New Roman"/>
          <w:b/>
          <w:sz w:val="24"/>
          <w:szCs w:val="24"/>
        </w:rPr>
        <w:t>ИРОДОРЕСУРСНОЕ ПРАВО</w:t>
      </w:r>
      <w:r w:rsidRPr="00DB1FC3">
        <w:rPr>
          <w:rFonts w:ascii="Times New Roman" w:hAnsi="Times New Roman"/>
          <w:b/>
          <w:sz w:val="24"/>
          <w:szCs w:val="24"/>
        </w:rPr>
        <w:t>»</w:t>
      </w:r>
    </w:p>
    <w:p w:rsidR="00105854" w:rsidRDefault="00105854" w:rsidP="00105854">
      <w:pPr>
        <w:pStyle w:val="10"/>
        <w:jc w:val="center"/>
        <w:rPr>
          <w:b/>
          <w:sz w:val="24"/>
          <w:szCs w:val="24"/>
        </w:rPr>
      </w:pPr>
    </w:p>
    <w:p w:rsidR="00105854" w:rsidRDefault="00105854" w:rsidP="00105854">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105854" w:rsidRDefault="00105854" w:rsidP="00105854">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105854" w:rsidRDefault="00105854" w:rsidP="00105854">
      <w:pPr>
        <w:ind w:firstLine="426"/>
        <w:jc w:val="both"/>
      </w:pPr>
      <w: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105854" w:rsidRDefault="00105854" w:rsidP="00105854">
      <w:pPr>
        <w:ind w:firstLine="426"/>
        <w:jc w:val="both"/>
      </w:pPr>
      <w:r>
        <w:lastRenderedPageBreak/>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105854" w:rsidRDefault="00105854" w:rsidP="00105854">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105854" w:rsidRDefault="00105854" w:rsidP="00105854">
      <w:pPr>
        <w:ind w:firstLine="426"/>
        <w:jc w:val="both"/>
      </w:pPr>
      <w:r>
        <w:t xml:space="preserve">Обязательным требованием является использование методики решения задач, заключающейся в следующем:  </w:t>
      </w:r>
    </w:p>
    <w:p w:rsidR="00105854" w:rsidRDefault="00105854" w:rsidP="00105854">
      <w:pPr>
        <w:ind w:firstLine="426"/>
        <w:jc w:val="both"/>
      </w:pPr>
      <w:r>
        <w:t>- определение вида возникшего правоотношения;</w:t>
      </w:r>
    </w:p>
    <w:p w:rsidR="00105854" w:rsidRDefault="00105854" w:rsidP="00105854">
      <w:pPr>
        <w:ind w:firstLine="426"/>
        <w:jc w:val="both"/>
      </w:pPr>
      <w:r>
        <w:t>- определение нормативных правовых актов, подлежащих применению;</w:t>
      </w:r>
    </w:p>
    <w:p w:rsidR="00105854" w:rsidRDefault="00105854" w:rsidP="00105854">
      <w:pPr>
        <w:ind w:firstLine="426"/>
        <w:jc w:val="both"/>
      </w:pPr>
      <w:r>
        <w:t>- формулировка обоснованного ответа со ссылкой на нормы права;</w:t>
      </w:r>
    </w:p>
    <w:p w:rsidR="00105854" w:rsidRDefault="00105854" w:rsidP="00105854">
      <w:pPr>
        <w:ind w:firstLine="426"/>
        <w:jc w:val="both"/>
      </w:pPr>
      <w:r>
        <w:t>- анализ материалов судебной практики по аналогичным делам;</w:t>
      </w:r>
    </w:p>
    <w:p w:rsidR="00105854" w:rsidRDefault="00105854" w:rsidP="00105854">
      <w:pPr>
        <w:ind w:firstLine="426"/>
        <w:jc w:val="both"/>
      </w:pPr>
      <w:r>
        <w:t>- анализ теоретических положений, имеющих отношение к рассматриваемым правоотношениям.</w:t>
      </w:r>
    </w:p>
    <w:p w:rsidR="00105854" w:rsidRDefault="00105854" w:rsidP="00105854">
      <w:pPr>
        <w:ind w:firstLine="426"/>
        <w:jc w:val="both"/>
      </w:pPr>
      <w: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105854" w:rsidRDefault="00105854" w:rsidP="00105854">
      <w:pPr>
        <w:ind w:firstLine="426"/>
        <w:jc w:val="both"/>
      </w:pPr>
      <w: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природоохранного законодательства и иных нормативных правовых актов, содержащих нормы природоохранного права. Ответ на поставленную задачу должен содержать </w:t>
      </w:r>
      <w:r>
        <w:lastRenderedPageBreak/>
        <w:t>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105854" w:rsidRDefault="00105854" w:rsidP="00105854">
      <w:pPr>
        <w:ind w:firstLine="426"/>
        <w:jc w:val="both"/>
      </w:pPr>
      <w: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105854" w:rsidRDefault="00105854" w:rsidP="00105854">
      <w:pPr>
        <w:ind w:firstLine="426"/>
        <w:jc w:val="both"/>
      </w:pPr>
      <w:r>
        <w:t xml:space="preserve">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первой букве фамилии.  </w:t>
      </w:r>
    </w:p>
    <w:p w:rsidR="00105854" w:rsidRPr="009B4B37" w:rsidRDefault="00105854" w:rsidP="00105854">
      <w:pPr>
        <w:pStyle w:val="af1"/>
        <w:tabs>
          <w:tab w:val="left" w:pos="2700"/>
        </w:tabs>
        <w:spacing w:before="0" w:beforeAutospacing="0" w:after="0" w:afterAutospacing="0"/>
        <w:ind w:firstLine="567"/>
        <w:jc w:val="center"/>
        <w:rPr>
          <w:b/>
          <w:color w:val="000000"/>
        </w:rPr>
      </w:pPr>
      <w:r w:rsidRPr="009B4B37">
        <w:rPr>
          <w:b/>
          <w:color w:val="000000"/>
        </w:rPr>
        <w:t>Вариант 1. (А-Л)</w:t>
      </w:r>
    </w:p>
    <w:p w:rsidR="00105854" w:rsidRPr="009B4B37" w:rsidRDefault="00105854" w:rsidP="00105854">
      <w:pPr>
        <w:pStyle w:val="af1"/>
        <w:spacing w:before="0" w:beforeAutospacing="0" w:after="0" w:afterAutospacing="0"/>
        <w:ind w:firstLine="567"/>
        <w:jc w:val="both"/>
        <w:rPr>
          <w:color w:val="000000"/>
        </w:rPr>
      </w:pPr>
      <w:r>
        <w:rPr>
          <w:color w:val="000000"/>
        </w:rPr>
        <w:t xml:space="preserve">Задача </w:t>
      </w:r>
      <w:r w:rsidRPr="009B4B37">
        <w:rPr>
          <w:color w:val="000000"/>
        </w:rPr>
        <w:t>1</w:t>
      </w:r>
      <w:r>
        <w:rPr>
          <w:color w:val="000000"/>
        </w:rPr>
        <w:t xml:space="preserve">. </w:t>
      </w:r>
      <w:r w:rsidRPr="009B4B37">
        <w:rPr>
          <w:color w:val="000000"/>
        </w:rPr>
        <w:t>Ростовский межрайонный природоохранный прокурор обратился в суд с заявлением в защиту прав, свобод и законных интересов неопределенного круга лиц о признании незаконным бездействия Министерства природных ресурсов и экологии Ростовской области в части неисполнения предусмотренной законом обязанности по охране водного объекта – озеро «Орна», обязании Министерства природных ресурсов и экологии Ростовской области провести мероприятия по установлению границ водоохранной зоны, прибрежной защитной полосы, береговой полосы водного объекта - озеро «Орна».</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 xml:space="preserve">В обоснование требований заявитель указывал, что в отношении озера «Орна», расположенного в пойме реки «Орна», находящегося в федеральной собственности, сведения о границах береговой линии, береговой полосы, прибрежной защитной полосы, водоохранной зоны не внесены в государственный кадастр недвижимости, что свидетельствует о бездействии уполномоченного органа - Министерства природных ресурсов и экологии Ростовской </w:t>
      </w:r>
      <w:r w:rsidRPr="009B4B37">
        <w:rPr>
          <w:color w:val="000000"/>
        </w:rPr>
        <w:lastRenderedPageBreak/>
        <w:t>области, осуществляющим реализацию полномочий в сфере использования, воспроизводства, защиты и охраны природных ресурсов, в том числе и водных объектов.</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Министерство природных ресурсов и экологии Ростовской области указывает, что данная обязанность подлежит осуществлению федеральным органом исполнительной власти за счет денежных средств, выделяемых из федерального бюджета. Таким образом, министерство только собственными полномочиями не может и не имеет права обеспечить исполнение вынесенного судом решения.</w:t>
      </w:r>
      <w:r>
        <w:rPr>
          <w:color w:val="000000"/>
        </w:rPr>
        <w:t xml:space="preserve"> </w:t>
      </w:r>
      <w:r w:rsidRPr="009B4B37">
        <w:rPr>
          <w:color w:val="000000"/>
        </w:rPr>
        <w:t>Оцените доводы Министерства природных ресурсов и экологии Ростовской области.</w:t>
      </w:r>
      <w:r>
        <w:rPr>
          <w:color w:val="000000"/>
        </w:rPr>
        <w:t xml:space="preserve"> </w:t>
      </w:r>
      <w:r w:rsidRPr="009B4B37">
        <w:rPr>
          <w:color w:val="000000"/>
        </w:rPr>
        <w:t>Решите дело</w:t>
      </w:r>
    </w:p>
    <w:p w:rsidR="00105854" w:rsidRPr="009B4B37" w:rsidRDefault="00105854" w:rsidP="00105854">
      <w:pPr>
        <w:pStyle w:val="af1"/>
        <w:spacing w:before="0" w:beforeAutospacing="0" w:after="0" w:afterAutospacing="0"/>
        <w:ind w:firstLine="567"/>
        <w:jc w:val="both"/>
        <w:rPr>
          <w:color w:val="000000"/>
        </w:rPr>
      </w:pPr>
      <w:r>
        <w:rPr>
          <w:color w:val="000000"/>
        </w:rPr>
        <w:t xml:space="preserve">Задача </w:t>
      </w:r>
      <w:r w:rsidRPr="009B4B37">
        <w:rPr>
          <w:color w:val="000000"/>
        </w:rPr>
        <w:t xml:space="preserve"> </w:t>
      </w:r>
      <w:r>
        <w:rPr>
          <w:color w:val="000000"/>
        </w:rPr>
        <w:t xml:space="preserve">2. </w:t>
      </w:r>
      <w:r w:rsidRPr="009B4B37">
        <w:rPr>
          <w:color w:val="000000"/>
        </w:rPr>
        <w:t>Обществу "Прииск Усть-Кара" 30.07.2010 выдана лицензия на право пользования недрами с целью разведки и добычи россыпного золота на месторождении в долине р. Большая Трошиха в Могочинском районе Забайкальского края.</w:t>
      </w:r>
      <w:r>
        <w:rPr>
          <w:color w:val="000000"/>
        </w:rPr>
        <w:t xml:space="preserve"> </w:t>
      </w:r>
      <w:r w:rsidRPr="009B4B37">
        <w:rPr>
          <w:color w:val="000000"/>
        </w:rPr>
        <w:t>Лицензия по результатам аукциона, проведенного на основании приказа Департамента по недропользованию по Центрально-Сибирскому округу.</w:t>
      </w:r>
      <w:r>
        <w:rPr>
          <w:color w:val="000000"/>
        </w:rPr>
        <w:t xml:space="preserve"> </w:t>
      </w:r>
      <w:r w:rsidRPr="009B4B37">
        <w:rPr>
          <w:color w:val="000000"/>
        </w:rPr>
        <w:t>Недропользователь ООО "Прииск Усть-Кара" обратился в отдел геологии и лицензирования по Забайкальскому краю Департамента по недропользованию по Центрально-Сибирскому округу с заявлением о внесении изменений и дополнений в лицензию ЧИТ 01544 БЭ в части:</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 изменения целевого назначения работ на "добычу россыпного</w:t>
      </w:r>
      <w:r>
        <w:rPr>
          <w:color w:val="000000"/>
        </w:rPr>
        <w:t xml:space="preserve"> </w:t>
      </w:r>
      <w:r w:rsidRPr="009B4B37">
        <w:rPr>
          <w:color w:val="000000"/>
        </w:rPr>
        <w:t>золота..." вместо "разведки и добычи...".</w:t>
      </w:r>
    </w:p>
    <w:p w:rsidR="00105854" w:rsidRPr="009B4B37" w:rsidRDefault="00105854" w:rsidP="00105854">
      <w:pPr>
        <w:pStyle w:val="af1"/>
        <w:spacing w:before="0" w:beforeAutospacing="0" w:after="0" w:afterAutospacing="0"/>
        <w:ind w:firstLine="567"/>
        <w:jc w:val="both"/>
        <w:rPr>
          <w:color w:val="000000"/>
        </w:rPr>
      </w:pPr>
      <w:r w:rsidRPr="009B4B37">
        <w:rPr>
          <w:color w:val="000000"/>
        </w:rPr>
        <w:t>11.12.2014 в адрес ОАО "Прииск Усть-кара" направлено уведомление об отказе во внесение изменений в лицензию ЧИТ 02140 БЭ, выданную ООО "Прииск Усть-Кара</w:t>
      </w:r>
      <w:r>
        <w:rPr>
          <w:color w:val="000000"/>
        </w:rPr>
        <w:t xml:space="preserve">" на право пользования недрами </w:t>
      </w:r>
      <w:r w:rsidRPr="009B4B37">
        <w:rPr>
          <w:color w:val="000000"/>
        </w:rPr>
        <w:t>с целью разведки и добычи россыпного золота на месторождении в долине р.</w:t>
      </w:r>
      <w:r>
        <w:rPr>
          <w:color w:val="000000"/>
        </w:rPr>
        <w:t xml:space="preserve"> </w:t>
      </w:r>
      <w:r w:rsidRPr="009B4B37">
        <w:rPr>
          <w:color w:val="000000"/>
        </w:rPr>
        <w:t>Полагая, что отказ отдела геологии и лицензирования противоречит требованиям нормативных актов и нарушает его права, заявитель обратился в Арбитражный суд Красноярского края с соответствующим заявлением.</w:t>
      </w:r>
      <w:r>
        <w:rPr>
          <w:color w:val="000000"/>
        </w:rPr>
        <w:t xml:space="preserve"> </w:t>
      </w:r>
      <w:r w:rsidRPr="009B4B37">
        <w:rPr>
          <w:color w:val="000000"/>
        </w:rPr>
        <w:t xml:space="preserve">Дайте оценку квалификации </w:t>
      </w:r>
      <w:r w:rsidRPr="009B4B37">
        <w:rPr>
          <w:color w:val="000000"/>
        </w:rPr>
        <w:lastRenderedPageBreak/>
        <w:t>действий отдела геологии и лицензирования по Забайкальскому краю Департамента по недропользованию по Центрально-Сибирскому округу.</w:t>
      </w:r>
      <w:r>
        <w:rPr>
          <w:color w:val="000000"/>
        </w:rPr>
        <w:t xml:space="preserve"> </w:t>
      </w:r>
      <w:r w:rsidRPr="009B4B37">
        <w:rPr>
          <w:color w:val="000000"/>
        </w:rPr>
        <w:t>Оцените доводы ООО "Прииск Усть-Кара".</w:t>
      </w:r>
      <w:r>
        <w:rPr>
          <w:color w:val="000000"/>
        </w:rPr>
        <w:t xml:space="preserve"> </w:t>
      </w:r>
      <w:r w:rsidRPr="009B4B37">
        <w:rPr>
          <w:color w:val="000000"/>
        </w:rPr>
        <w:t>Решите дело</w:t>
      </w:r>
    </w:p>
    <w:p w:rsidR="00105854" w:rsidRPr="009B4B37" w:rsidRDefault="00105854" w:rsidP="00105854">
      <w:pPr>
        <w:pStyle w:val="af1"/>
        <w:spacing w:before="0" w:beforeAutospacing="0" w:after="0" w:afterAutospacing="0"/>
        <w:ind w:firstLine="567"/>
        <w:jc w:val="both"/>
        <w:rPr>
          <w:color w:val="000000"/>
        </w:rPr>
      </w:pPr>
      <w:r>
        <w:rPr>
          <w:color w:val="000000"/>
        </w:rPr>
        <w:t xml:space="preserve">Задача </w:t>
      </w:r>
      <w:r w:rsidRPr="009B4B37">
        <w:rPr>
          <w:color w:val="000000"/>
        </w:rPr>
        <w:t xml:space="preserve"> 3</w:t>
      </w:r>
      <w:r>
        <w:rPr>
          <w:color w:val="000000"/>
        </w:rPr>
        <w:t xml:space="preserve">. </w:t>
      </w:r>
      <w:r w:rsidRPr="009B4B37">
        <w:rPr>
          <w:color w:val="000000"/>
        </w:rPr>
        <w:t>Прокуратурой одного из районов Краснодарского края была проведена проверка исполнения федерального закона «О недрах». В ходе ее проведения было установлено, что АО «Родина», добывая подземную воду для хозяйственной деятельности предприятия, не имело разрешения на добычу и использование данного природного ресурса.</w:t>
      </w:r>
      <w:r>
        <w:rPr>
          <w:color w:val="000000"/>
        </w:rPr>
        <w:t xml:space="preserve"> </w:t>
      </w:r>
      <w:r w:rsidRPr="009B4B37">
        <w:rPr>
          <w:color w:val="000000"/>
        </w:rPr>
        <w:t>Дайте правовую оценку сложившейся ситуации.</w:t>
      </w:r>
      <w:r>
        <w:rPr>
          <w:color w:val="000000"/>
        </w:rPr>
        <w:t xml:space="preserve"> </w:t>
      </w:r>
      <w:r w:rsidRPr="009B4B37">
        <w:rPr>
          <w:color w:val="000000"/>
        </w:rPr>
        <w:t>Кто может осуществлять пользование недрами?</w:t>
      </w:r>
      <w:r>
        <w:rPr>
          <w:color w:val="000000"/>
        </w:rPr>
        <w:t xml:space="preserve"> </w:t>
      </w:r>
      <w:r w:rsidRPr="009B4B37">
        <w:rPr>
          <w:color w:val="000000"/>
        </w:rPr>
        <w:t>Каковы основания возникновения права пользования недрами?</w:t>
      </w:r>
    </w:p>
    <w:p w:rsidR="00105854" w:rsidRPr="000E46CE" w:rsidRDefault="00105854" w:rsidP="00105854">
      <w:pPr>
        <w:pStyle w:val="af1"/>
        <w:spacing w:before="0" w:beforeAutospacing="0" w:after="0" w:afterAutospacing="0"/>
        <w:ind w:firstLine="567"/>
        <w:jc w:val="center"/>
        <w:rPr>
          <w:b/>
          <w:color w:val="000000"/>
        </w:rPr>
      </w:pPr>
    </w:p>
    <w:p w:rsidR="00105854" w:rsidRPr="000E46CE" w:rsidRDefault="00105854" w:rsidP="00105854">
      <w:pPr>
        <w:pStyle w:val="af1"/>
        <w:spacing w:before="0" w:beforeAutospacing="0" w:after="0" w:afterAutospacing="0"/>
        <w:ind w:firstLine="567"/>
        <w:jc w:val="center"/>
        <w:rPr>
          <w:b/>
          <w:color w:val="000000"/>
        </w:rPr>
      </w:pPr>
      <w:r w:rsidRPr="000E46CE">
        <w:rPr>
          <w:b/>
          <w:color w:val="000000"/>
        </w:rPr>
        <w:t>Вариант 2. (К-Р)</w:t>
      </w:r>
    </w:p>
    <w:p w:rsidR="00105854" w:rsidRDefault="00105854" w:rsidP="00105854">
      <w:pPr>
        <w:pStyle w:val="af1"/>
        <w:spacing w:before="0" w:beforeAutospacing="0" w:after="0" w:afterAutospacing="0"/>
        <w:ind w:firstLine="567"/>
        <w:jc w:val="both"/>
        <w:rPr>
          <w:color w:val="000000"/>
        </w:rPr>
      </w:pPr>
      <w:r>
        <w:rPr>
          <w:color w:val="000000"/>
        </w:rPr>
        <w:t xml:space="preserve">Задача </w:t>
      </w:r>
      <w:r w:rsidRPr="009B4B37">
        <w:rPr>
          <w:color w:val="000000"/>
        </w:rPr>
        <w:t xml:space="preserve"> 1</w:t>
      </w:r>
      <w:r>
        <w:rPr>
          <w:color w:val="000000"/>
        </w:rPr>
        <w:t xml:space="preserve">. </w:t>
      </w:r>
      <w:r w:rsidRPr="009B4B37">
        <w:rPr>
          <w:color w:val="000000"/>
        </w:rPr>
        <w:t>При проведении геологоразведочных работ ООО «Орбита» в районе 500 м от устья реки Пират и 15,5 км вверх по течению реки Бар обнаружены залежи кварцевых песков. Пески соответствуют требованиям государственных стандартов и пригодны для производства строительных растворов и тяжелых бетонов.</w:t>
      </w:r>
      <w:r>
        <w:rPr>
          <w:color w:val="000000"/>
        </w:rPr>
        <w:t xml:space="preserve"> </w:t>
      </w:r>
      <w:r w:rsidRPr="009B4B37">
        <w:rPr>
          <w:color w:val="000000"/>
        </w:rPr>
        <w:t>Распоряжением от 26.02.2014 N 45 ООО «Орбита» выдана лицензия о предоставлении права пользования участком недр для разведки и добычи строительного песка, как предприятию открывшему месторождение.</w:t>
      </w:r>
      <w:r>
        <w:rPr>
          <w:color w:val="000000"/>
        </w:rPr>
        <w:t xml:space="preserve"> </w:t>
      </w:r>
      <w:r w:rsidRPr="009B4B37">
        <w:rPr>
          <w:color w:val="000000"/>
        </w:rPr>
        <w:t>Администрация г. Барнаула обратилась в арбитражный суд с заявлением о признании недействительным распоряжений Главного управления природных ресурсов от 23.05.2013 N 9-р и от 26.02.2014 N 45.</w:t>
      </w:r>
      <w:r>
        <w:rPr>
          <w:color w:val="000000"/>
        </w:rPr>
        <w:t xml:space="preserve"> </w:t>
      </w:r>
      <w:r w:rsidRPr="009B4B37">
        <w:rPr>
          <w:color w:val="000000"/>
        </w:rPr>
        <w:t xml:space="preserve">Отношения в области недропользования на территории Алтайского края регулируются Законом Алтайского края от 27.12.2008 N 137-ЗС "О недропользовании на территории Алтайского края". В пункте 1 статьи 10 Закона N 137-ЗС основаниями возникновения права пользования участками недр является принятое в соответствии с законодательством Алтайского края решение органа исполнительной власти </w:t>
      </w:r>
      <w:r w:rsidRPr="009B4B37">
        <w:rPr>
          <w:color w:val="000000"/>
        </w:rPr>
        <w:lastRenderedPageBreak/>
        <w:t>Алтайского края о предоставлении</w:t>
      </w:r>
      <w:r>
        <w:rPr>
          <w:color w:val="000000"/>
        </w:rPr>
        <w:t xml:space="preserve"> </w:t>
      </w:r>
      <w:r w:rsidRPr="009B4B37">
        <w:rPr>
          <w:color w:val="000000"/>
        </w:rPr>
        <w:t>по результатам аукциона права пользования участком недр местного значения.</w:t>
      </w:r>
      <w:r>
        <w:rPr>
          <w:color w:val="000000"/>
        </w:rPr>
        <w:t xml:space="preserve"> </w:t>
      </w:r>
      <w:r w:rsidRPr="009B4B37">
        <w:rPr>
          <w:color w:val="000000"/>
        </w:rPr>
        <w:t>Процедура согласования предоставления права пользования участком недр с органом местного самоуправления не предусмотрена, что, по мнению Администрация г. Барнаула противоречит действующему законодательству.</w:t>
      </w:r>
      <w:r>
        <w:rPr>
          <w:color w:val="000000"/>
        </w:rPr>
        <w:t xml:space="preserve"> </w:t>
      </w:r>
      <w:r w:rsidRPr="009B4B37">
        <w:rPr>
          <w:color w:val="000000"/>
        </w:rPr>
        <w:t>Решите дело</w:t>
      </w:r>
      <w:r>
        <w:rPr>
          <w:color w:val="000000"/>
        </w:rPr>
        <w:t>.</w:t>
      </w:r>
    </w:p>
    <w:p w:rsidR="00105854" w:rsidRPr="000E46CE" w:rsidRDefault="00105854" w:rsidP="00105854">
      <w:pPr>
        <w:pStyle w:val="af1"/>
        <w:spacing w:before="0" w:beforeAutospacing="0" w:after="0" w:afterAutospacing="0"/>
        <w:ind w:firstLine="567"/>
        <w:jc w:val="both"/>
        <w:rPr>
          <w:color w:val="000000"/>
        </w:rPr>
      </w:pPr>
      <w:r>
        <w:rPr>
          <w:color w:val="000000"/>
        </w:rPr>
        <w:t xml:space="preserve">Задача </w:t>
      </w:r>
      <w:r w:rsidRPr="000E46CE">
        <w:rPr>
          <w:color w:val="000000"/>
        </w:rPr>
        <w:t>2</w:t>
      </w:r>
      <w:r>
        <w:rPr>
          <w:color w:val="000000"/>
        </w:rPr>
        <w:t xml:space="preserve">. </w:t>
      </w:r>
      <w:r w:rsidRPr="000E46CE">
        <w:rPr>
          <w:color w:val="000000"/>
        </w:rPr>
        <w:t>Министерству промышленности и торговли Российской Федерации на праве хозяйственного ведения принадлежит цех ширпотреба находящийся в пос. Стайки, Навлинского района, Брянской области, общей площадью 412,2 кв. м, относящегося к категории земель лесного фонда, который предоставлен лесхозу на праве постоянного (бессрочного) пользования.</w:t>
      </w:r>
      <w:r>
        <w:rPr>
          <w:color w:val="000000"/>
        </w:rPr>
        <w:t xml:space="preserve"> </w:t>
      </w:r>
      <w:r w:rsidRPr="000E46CE">
        <w:rPr>
          <w:color w:val="000000"/>
        </w:rPr>
        <w:t>10.02.2015 и 14.04.2015 лесхоз обращался в управление лесами с заявлением о заключении договора аренды на земельный участок общей площадью 20 471 кв. м с кадастровым номером 32:17:0010110:15, расположенный по адресу: Брянская область, Навлинский район, пос. Стайки, сроком на 11 месяцев.</w:t>
      </w:r>
      <w:r>
        <w:rPr>
          <w:color w:val="000000"/>
        </w:rPr>
        <w:t xml:space="preserve"> </w:t>
      </w:r>
      <w:r w:rsidRPr="000E46CE">
        <w:rPr>
          <w:color w:val="000000"/>
        </w:rPr>
        <w:t>В ответе на указанные заявления истцу было сообщено на необходимость перевода спорного земельного участка в земли населенных пунктов, для чего следует обратиться в орган местного самоуправления.</w:t>
      </w:r>
      <w:r>
        <w:rPr>
          <w:color w:val="000000"/>
        </w:rPr>
        <w:t xml:space="preserve"> </w:t>
      </w:r>
      <w:r w:rsidRPr="000E46CE">
        <w:rPr>
          <w:color w:val="000000"/>
        </w:rPr>
        <w:t>Считая отказ управления в заключении договора аренды неправомерным, лесхоз обратился в суд с настоящим иском.</w:t>
      </w:r>
      <w:r>
        <w:rPr>
          <w:color w:val="000000"/>
        </w:rPr>
        <w:t xml:space="preserve"> </w:t>
      </w:r>
      <w:r w:rsidRPr="000E46CE">
        <w:rPr>
          <w:color w:val="000000"/>
        </w:rPr>
        <w:t>Решите дело</w:t>
      </w:r>
    </w:p>
    <w:p w:rsidR="00105854" w:rsidRDefault="00105854" w:rsidP="00105854">
      <w:pPr>
        <w:pStyle w:val="af1"/>
        <w:spacing w:before="0" w:beforeAutospacing="0" w:after="0" w:afterAutospacing="0"/>
        <w:ind w:firstLine="567"/>
        <w:jc w:val="both"/>
        <w:rPr>
          <w:color w:val="000000"/>
        </w:rPr>
      </w:pPr>
      <w:r>
        <w:rPr>
          <w:color w:val="000000"/>
        </w:rPr>
        <w:t xml:space="preserve">Задача 3. </w:t>
      </w:r>
      <w:r w:rsidRPr="000E46CE">
        <w:rPr>
          <w:color w:val="000000"/>
        </w:rPr>
        <w:t xml:space="preserve">Как следует из заключения кадастрового инженера Петрова по заданию "Заказчика" кадастровых работ С. был проведен осмотр, целью которого являлось определение обеспечения доступа, прохода или проезда к земельным участкам с кадастровыми номерами от земельных участков общего пользования. В результате осмотра установлено, что единственным доступом к земельным участкам с кадастровыми номерами является грунтовая дорога общего пользования имеющая начало от автодороги областного значения Челябинск-Долгодеревенское - Аргаяш к озеру Кум-куль и расположенной вблизи озера к базам отдыха </w:t>
      </w:r>
      <w:r w:rsidRPr="000E46CE">
        <w:rPr>
          <w:color w:val="000000"/>
        </w:rPr>
        <w:lastRenderedPageBreak/>
        <w:t>и дачно-садовым товариществам, а также через зе</w:t>
      </w:r>
      <w:r>
        <w:rPr>
          <w:color w:val="000000"/>
        </w:rPr>
        <w:t>мли общего пользования квартала,</w:t>
      </w:r>
      <w:r w:rsidRPr="000E46CE">
        <w:rPr>
          <w:color w:val="000000"/>
        </w:rPr>
        <w:t xml:space="preserve"> улицы  ДСНТ "Березка". Иное обеспечение доступа отсутствует.</w:t>
      </w:r>
      <w:r>
        <w:rPr>
          <w:color w:val="000000"/>
        </w:rPr>
        <w:t xml:space="preserve"> </w:t>
      </w:r>
      <w:r w:rsidRPr="000E46CE">
        <w:rPr>
          <w:color w:val="000000"/>
        </w:rPr>
        <w:t>Укажите, какие нарушения действующего законодательства допущены ДСНТ "Березка"?</w:t>
      </w:r>
      <w:r>
        <w:rPr>
          <w:color w:val="000000"/>
        </w:rPr>
        <w:t xml:space="preserve"> </w:t>
      </w:r>
      <w:r w:rsidRPr="000E46CE">
        <w:rPr>
          <w:color w:val="000000"/>
        </w:rPr>
        <w:t>Какие права граждан нарушены?</w:t>
      </w:r>
    </w:p>
    <w:p w:rsidR="00105854" w:rsidRPr="000E46CE" w:rsidRDefault="00105854" w:rsidP="00105854">
      <w:pPr>
        <w:pStyle w:val="af1"/>
        <w:spacing w:before="0" w:beforeAutospacing="0" w:after="0" w:afterAutospacing="0"/>
        <w:ind w:firstLine="567"/>
        <w:jc w:val="both"/>
        <w:rPr>
          <w:color w:val="000000"/>
        </w:rPr>
      </w:pPr>
    </w:p>
    <w:p w:rsidR="00105854" w:rsidRPr="000E46CE" w:rsidRDefault="00105854" w:rsidP="00105854">
      <w:pPr>
        <w:pStyle w:val="af1"/>
        <w:spacing w:before="0" w:beforeAutospacing="0" w:after="0" w:afterAutospacing="0"/>
        <w:ind w:firstLine="567"/>
        <w:jc w:val="center"/>
        <w:rPr>
          <w:b/>
          <w:color w:val="000000"/>
        </w:rPr>
      </w:pPr>
      <w:r w:rsidRPr="000E46CE">
        <w:rPr>
          <w:b/>
          <w:color w:val="000000"/>
        </w:rPr>
        <w:t>Вариант 3. (С-Я)</w:t>
      </w:r>
    </w:p>
    <w:p w:rsidR="00105854" w:rsidRPr="000E46CE" w:rsidRDefault="00105854" w:rsidP="00105854">
      <w:pPr>
        <w:pStyle w:val="af1"/>
        <w:spacing w:before="0" w:beforeAutospacing="0" w:after="0" w:afterAutospacing="0"/>
        <w:ind w:firstLine="567"/>
        <w:jc w:val="both"/>
        <w:rPr>
          <w:color w:val="000000"/>
        </w:rPr>
      </w:pPr>
      <w:r>
        <w:rPr>
          <w:color w:val="000000"/>
        </w:rPr>
        <w:t xml:space="preserve">Задача </w:t>
      </w:r>
      <w:r w:rsidRPr="000E46CE">
        <w:rPr>
          <w:color w:val="000000"/>
        </w:rPr>
        <w:t>1</w:t>
      </w:r>
      <w:r>
        <w:rPr>
          <w:color w:val="000000"/>
        </w:rPr>
        <w:t xml:space="preserve">. </w:t>
      </w:r>
      <w:r w:rsidRPr="000E46CE">
        <w:rPr>
          <w:color w:val="000000"/>
        </w:rPr>
        <w:t>Администрацией г. Владивостока в лице Управления муниципальных</w:t>
      </w:r>
      <w:r>
        <w:rPr>
          <w:color w:val="000000"/>
        </w:rPr>
        <w:t xml:space="preserve"> </w:t>
      </w:r>
      <w:r w:rsidRPr="000E46CE">
        <w:rPr>
          <w:color w:val="000000"/>
        </w:rPr>
        <w:t>экологических программ, мониторинга и контроля 11.01.2016 был издан приказ N 25-7/4 о проведении плановой проверки соблюдения ООО «Автопилот» природоохранных требований. В соответствии с пунктом 4.1 Положения об Управлении муниципальных экологических программ, мониторинга и контроля, утвержденного постановлением администрации г. Владивостока от 11.09.2006 N 2206 данному структурному подразделению предоставлено право осуществления контроля за выполнением субъектами хозяйственной и иной деятельности природоохранных программ, планов мероприятий по охране окружающей среды, графиков аналитического контроля источников выбросов, сбросов загрязняющих веществ, объектов переработки, размещения отходов производства и потребления, осуществлять проверки, в том числе совместные со специально уполномоченными органами государственного экологического контроля.</w:t>
      </w:r>
      <w:r>
        <w:rPr>
          <w:color w:val="000000"/>
        </w:rPr>
        <w:t xml:space="preserve"> </w:t>
      </w:r>
      <w:r w:rsidRPr="000E46CE">
        <w:rPr>
          <w:color w:val="000000"/>
        </w:rPr>
        <w:t>ООО «Автопилот» считает, что Управление не наделено правом устанавливать сроки проведения проверок соблюдения природоохранных требований, не уполномочено вызывать к себе проверяемых лиц, ему не предоставлено право требовать от проверяемых лиц предоставления документов как лично, так и каким-либо иным способом.</w:t>
      </w:r>
      <w:r>
        <w:rPr>
          <w:color w:val="000000"/>
        </w:rPr>
        <w:t xml:space="preserve"> </w:t>
      </w:r>
      <w:r w:rsidRPr="000E46CE">
        <w:rPr>
          <w:color w:val="000000"/>
        </w:rPr>
        <w:t>Оцените доводы ООО «Автопилот».</w:t>
      </w:r>
      <w:r>
        <w:rPr>
          <w:color w:val="000000"/>
        </w:rPr>
        <w:t xml:space="preserve"> </w:t>
      </w:r>
      <w:r w:rsidRPr="000E46CE">
        <w:rPr>
          <w:color w:val="000000"/>
        </w:rPr>
        <w:t>Решите дело</w:t>
      </w:r>
    </w:p>
    <w:p w:rsidR="00105854" w:rsidRPr="000E46CE" w:rsidRDefault="00105854" w:rsidP="00105854">
      <w:pPr>
        <w:pStyle w:val="af1"/>
        <w:spacing w:before="0" w:beforeAutospacing="0" w:after="0" w:afterAutospacing="0"/>
        <w:ind w:firstLine="567"/>
        <w:jc w:val="both"/>
        <w:rPr>
          <w:color w:val="000000"/>
        </w:rPr>
      </w:pPr>
      <w:r>
        <w:rPr>
          <w:color w:val="000000"/>
        </w:rPr>
        <w:t xml:space="preserve">Задача </w:t>
      </w:r>
      <w:r w:rsidRPr="000E46CE">
        <w:rPr>
          <w:color w:val="000000"/>
        </w:rPr>
        <w:t xml:space="preserve"> 2</w:t>
      </w:r>
      <w:r>
        <w:rPr>
          <w:color w:val="000000"/>
        </w:rPr>
        <w:t xml:space="preserve">. </w:t>
      </w:r>
      <w:r w:rsidRPr="000E46CE">
        <w:rPr>
          <w:color w:val="000000"/>
        </w:rPr>
        <w:t xml:space="preserve">Афанасьев В.К., занимающийся индивидуальной трудовой деятельностью и имеющий соответствующее образование, желает осуществлять </w:t>
      </w:r>
      <w:r w:rsidRPr="000E46CE">
        <w:rPr>
          <w:color w:val="000000"/>
        </w:rPr>
        <w:lastRenderedPageBreak/>
        <w:t>разработку месторождений минеральных вод, их добычу и разлив.</w:t>
      </w:r>
      <w:r>
        <w:rPr>
          <w:color w:val="000000"/>
        </w:rPr>
        <w:t xml:space="preserve"> </w:t>
      </w:r>
      <w:r w:rsidRPr="000E46CE">
        <w:rPr>
          <w:color w:val="000000"/>
        </w:rPr>
        <w:t>Имеет ли право, данный гражданин на осуществление такой деятельности?</w:t>
      </w:r>
      <w:r>
        <w:rPr>
          <w:color w:val="000000"/>
        </w:rPr>
        <w:t xml:space="preserve"> </w:t>
      </w:r>
      <w:r w:rsidRPr="000E46CE">
        <w:rPr>
          <w:color w:val="000000"/>
        </w:rPr>
        <w:t>Какие органы государственной власти предоставляют разрешение на данный вид деятельности и осуществляют контрольные функции в этой сфере?</w:t>
      </w:r>
    </w:p>
    <w:p w:rsidR="00105854" w:rsidRPr="000E46CE" w:rsidRDefault="00105854" w:rsidP="00105854">
      <w:pPr>
        <w:pStyle w:val="af1"/>
        <w:spacing w:before="0" w:beforeAutospacing="0" w:after="0" w:afterAutospacing="0"/>
        <w:ind w:firstLine="567"/>
        <w:jc w:val="both"/>
        <w:rPr>
          <w:color w:val="000000"/>
        </w:rPr>
      </w:pPr>
      <w:r w:rsidRPr="000E46CE">
        <w:rPr>
          <w:color w:val="000000"/>
        </w:rPr>
        <w:t>З</w:t>
      </w:r>
      <w:r>
        <w:rPr>
          <w:color w:val="000000"/>
        </w:rPr>
        <w:t xml:space="preserve">адача </w:t>
      </w:r>
      <w:r w:rsidRPr="000E46CE">
        <w:rPr>
          <w:color w:val="000000"/>
        </w:rPr>
        <w:t>3</w:t>
      </w:r>
      <w:r>
        <w:rPr>
          <w:color w:val="000000"/>
        </w:rPr>
        <w:t>.</w:t>
      </w:r>
      <w:r w:rsidRPr="000E46CE">
        <w:rPr>
          <w:color w:val="000000"/>
        </w:rPr>
        <w:t xml:space="preserve"> Губернатора Приморского края издал постановление от 15.06.99 N 261 "О передаче участков лесного фонда в безвозмездное пользование сельскохозяйственным организациям". Указанное Положение предусматривает передачу участков лесного фонда, ранее находившихся во владении сельскохозяйственных организаций, в соответствии со ст. 36 Лесного кодекса РФ (п. 2), т.е. в безвозмездное пользование на основании решений органов государственной власти субъектов Российской Федерации.</w:t>
      </w:r>
      <w:r>
        <w:rPr>
          <w:color w:val="000000"/>
        </w:rPr>
        <w:t xml:space="preserve"> </w:t>
      </w:r>
      <w:r w:rsidRPr="000E46CE">
        <w:rPr>
          <w:color w:val="000000"/>
        </w:rPr>
        <w:t>Федерального государственного учреждения "Приморское управление сельскими лесами" обратилось в суд с заявлением о признании недействител</w:t>
      </w:r>
      <w:r>
        <w:rPr>
          <w:color w:val="000000"/>
        </w:rPr>
        <w:t xml:space="preserve">ьным </w:t>
      </w:r>
      <w:r w:rsidRPr="000E46CE">
        <w:rPr>
          <w:color w:val="000000"/>
        </w:rPr>
        <w:t>действовавшему на день принятия законодательству.</w:t>
      </w:r>
      <w:r>
        <w:rPr>
          <w:color w:val="000000"/>
        </w:rPr>
        <w:t xml:space="preserve"> </w:t>
      </w:r>
      <w:r w:rsidRPr="000E46CE">
        <w:rPr>
          <w:color w:val="000000"/>
        </w:rPr>
        <w:t>По мнению заявителя, Администрация Приморского края превысила свои полномочия при издании оспариваемого постановления, т.к. лесной фонд является федеральной собственностью, государственный орган исполнительной власти субъекта РФ не вправе им распоряжаться. Федерального закона, допускающего передачу лесного фонда в собственность субъектов Российской Федерации, до настоящего времени не принято.</w:t>
      </w:r>
      <w:r>
        <w:rPr>
          <w:color w:val="000000"/>
        </w:rPr>
        <w:t xml:space="preserve"> </w:t>
      </w:r>
      <w:r w:rsidRPr="000E46CE">
        <w:rPr>
          <w:color w:val="000000"/>
        </w:rPr>
        <w:t>Оцените доводы Федерального государственного учреждения "Приморское управление сельскими лесами".</w:t>
      </w:r>
      <w:r>
        <w:rPr>
          <w:color w:val="000000"/>
        </w:rPr>
        <w:t xml:space="preserve"> </w:t>
      </w:r>
      <w:r w:rsidRPr="000E46CE">
        <w:rPr>
          <w:color w:val="000000"/>
        </w:rPr>
        <w:t>Решите дело</w:t>
      </w:r>
    </w:p>
    <w:p w:rsidR="00105854" w:rsidRPr="009B4B37" w:rsidRDefault="00105854" w:rsidP="00105854">
      <w:pPr>
        <w:pStyle w:val="af1"/>
        <w:spacing w:before="0" w:beforeAutospacing="0" w:after="0" w:afterAutospacing="0"/>
        <w:ind w:firstLine="567"/>
        <w:jc w:val="both"/>
        <w:rPr>
          <w:color w:val="000000"/>
        </w:rPr>
      </w:pPr>
    </w:p>
    <w:p w:rsidR="00105854" w:rsidRDefault="00105854" w:rsidP="00105854">
      <w:pPr>
        <w:pStyle w:val="10"/>
        <w:jc w:val="center"/>
        <w:rPr>
          <w:b/>
          <w:sz w:val="24"/>
          <w:szCs w:val="24"/>
        </w:rPr>
      </w:pPr>
    </w:p>
    <w:p w:rsidR="00CC06EB" w:rsidRDefault="00CC06EB" w:rsidP="00105854">
      <w:pPr>
        <w:pStyle w:val="10"/>
        <w:jc w:val="center"/>
        <w:rPr>
          <w:b/>
          <w:sz w:val="24"/>
          <w:szCs w:val="24"/>
        </w:rPr>
      </w:pPr>
    </w:p>
    <w:p w:rsidR="00CC06EB" w:rsidRDefault="00CC06EB" w:rsidP="00105854">
      <w:pPr>
        <w:pStyle w:val="10"/>
        <w:jc w:val="center"/>
        <w:rPr>
          <w:b/>
          <w:sz w:val="24"/>
          <w:szCs w:val="24"/>
        </w:rPr>
      </w:pPr>
    </w:p>
    <w:p w:rsidR="00CC06EB" w:rsidRDefault="00CC06EB" w:rsidP="00105854">
      <w:pPr>
        <w:pStyle w:val="10"/>
        <w:jc w:val="center"/>
        <w:rPr>
          <w:b/>
          <w:sz w:val="24"/>
          <w:szCs w:val="24"/>
        </w:rPr>
      </w:pPr>
    </w:p>
    <w:p w:rsidR="00CC06EB" w:rsidRDefault="00CC06EB" w:rsidP="00105854">
      <w:pPr>
        <w:pStyle w:val="10"/>
        <w:jc w:val="center"/>
        <w:rPr>
          <w:b/>
          <w:sz w:val="24"/>
          <w:szCs w:val="24"/>
        </w:rPr>
      </w:pPr>
    </w:p>
    <w:p w:rsidR="00105854" w:rsidRPr="00CE5CF8" w:rsidRDefault="00105854" w:rsidP="00105854">
      <w:pPr>
        <w:spacing w:before="20" w:after="20"/>
        <w:ind w:firstLine="425"/>
        <w:jc w:val="center"/>
        <w:outlineLvl w:val="0"/>
        <w:rPr>
          <w:b/>
        </w:rPr>
      </w:pPr>
      <w:r>
        <w:rPr>
          <w:b/>
        </w:rPr>
        <w:lastRenderedPageBreak/>
        <w:t>5</w:t>
      </w:r>
      <w:r w:rsidRPr="00CE5CF8">
        <w:rPr>
          <w:b/>
        </w:rPr>
        <w:t>. КРИТЕРИИ ПРОЦЕДУРЫ ОЦЕН</w:t>
      </w:r>
      <w:r>
        <w:rPr>
          <w:b/>
        </w:rPr>
        <w:t>КИ</w:t>
      </w:r>
      <w:r w:rsidRPr="00CE5CF8">
        <w:rPr>
          <w:b/>
        </w:rPr>
        <w:t xml:space="preserve"> ЗНАНИЙ, УМЕНИЙ  И НАВЫКОВ И ОПЫТА ДЕЯТЕЛЬНОСТИ, ХАРАКТЕРИЗУЮЩИХ ЭТАПЫ ФОРМИРОВАНИЯ КОМПЕТЕНЦИЙ</w:t>
      </w:r>
    </w:p>
    <w:p w:rsidR="00105854" w:rsidRDefault="00105854" w:rsidP="00105854">
      <w:pPr>
        <w:ind w:firstLine="284"/>
        <w:jc w:val="both"/>
      </w:pPr>
    </w:p>
    <w:p w:rsidR="00105854" w:rsidRPr="00851CA6" w:rsidRDefault="00105854" w:rsidP="00105854">
      <w:pPr>
        <w:pStyle w:val="ac"/>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 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105854" w:rsidRPr="00BB6CC0" w:rsidRDefault="00105854" w:rsidP="00105854">
      <w:pPr>
        <w:pStyle w:val="ac"/>
        <w:ind w:firstLine="426"/>
        <w:jc w:val="both"/>
        <w:rPr>
          <w:rFonts w:ascii="Times New Roman" w:hAnsi="Times New Roman"/>
          <w:b/>
          <w:sz w:val="24"/>
          <w:szCs w:val="24"/>
        </w:rPr>
      </w:pPr>
    </w:p>
    <w:p w:rsidR="00105854" w:rsidRPr="00B55CF7" w:rsidRDefault="00105854" w:rsidP="00105854">
      <w:pPr>
        <w:pStyle w:val="ac"/>
        <w:ind w:firstLine="426"/>
        <w:jc w:val="both"/>
        <w:rPr>
          <w:rFonts w:ascii="Times New Roman" w:hAnsi="Times New Roman"/>
          <w:b/>
          <w:sz w:val="24"/>
          <w:szCs w:val="24"/>
        </w:rPr>
      </w:pPr>
      <w:r w:rsidRPr="00B55CF7">
        <w:rPr>
          <w:rFonts w:ascii="Times New Roman" w:hAnsi="Times New Roman"/>
          <w:b/>
          <w:sz w:val="24"/>
          <w:szCs w:val="24"/>
        </w:rPr>
        <w:t>Критерии оценки знаний при проведении собеседования:</w:t>
      </w:r>
    </w:p>
    <w:p w:rsidR="00105854" w:rsidRPr="00B55CF7" w:rsidRDefault="00105854" w:rsidP="00105854">
      <w:pPr>
        <w:pStyle w:val="ac"/>
        <w:ind w:firstLine="426"/>
        <w:jc w:val="both"/>
        <w:rPr>
          <w:rFonts w:ascii="Times New Roman" w:hAnsi="Times New Roman"/>
          <w:sz w:val="24"/>
          <w:szCs w:val="24"/>
        </w:rPr>
      </w:pPr>
      <w:r w:rsidRPr="00B55CF7">
        <w:rPr>
          <w:rFonts w:ascii="Times New Roman" w:hAnsi="Times New Roman"/>
          <w:bCs/>
          <w:sz w:val="24"/>
          <w:szCs w:val="24"/>
        </w:rPr>
        <w:t>Оценка «отлично»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w:t>
      </w:r>
      <w:r w:rsidRPr="00B55CF7">
        <w:rPr>
          <w:rFonts w:ascii="Times New Roman" w:hAnsi="Times New Roman"/>
          <w:bCs/>
          <w:sz w:val="24"/>
          <w:szCs w:val="24"/>
        </w:rPr>
        <w:t xml:space="preserve">учающийся </w:t>
      </w:r>
      <w:r w:rsidRPr="00B55CF7">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105854" w:rsidRPr="00B55CF7" w:rsidRDefault="00105854" w:rsidP="00105854">
      <w:pPr>
        <w:pStyle w:val="ac"/>
        <w:ind w:firstLine="426"/>
        <w:jc w:val="both"/>
        <w:rPr>
          <w:rFonts w:ascii="Times New Roman" w:hAnsi="Times New Roman"/>
          <w:sz w:val="24"/>
          <w:szCs w:val="24"/>
        </w:rPr>
      </w:pPr>
      <w:r w:rsidRPr="00B55CF7">
        <w:rPr>
          <w:rFonts w:ascii="Times New Roman" w:hAnsi="Times New Roman"/>
          <w:bCs/>
          <w:sz w:val="24"/>
          <w:szCs w:val="24"/>
        </w:rPr>
        <w:t>Оценка «хорошо»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105854" w:rsidRPr="00B55CF7" w:rsidRDefault="00105854" w:rsidP="00105854">
      <w:pPr>
        <w:pStyle w:val="ac"/>
        <w:ind w:firstLine="426"/>
        <w:jc w:val="both"/>
        <w:rPr>
          <w:rFonts w:ascii="Times New Roman" w:hAnsi="Times New Roman"/>
          <w:sz w:val="24"/>
          <w:szCs w:val="24"/>
        </w:rPr>
      </w:pPr>
      <w:r w:rsidRPr="00B55CF7">
        <w:rPr>
          <w:rFonts w:ascii="Times New Roman" w:hAnsi="Times New Roman"/>
          <w:bCs/>
          <w:spacing w:val="-2"/>
          <w:sz w:val="24"/>
          <w:szCs w:val="24"/>
        </w:rPr>
        <w:t>Оценка «удовлетворительно»</w:t>
      </w:r>
      <w:r>
        <w:rPr>
          <w:rFonts w:ascii="Times New Roman" w:hAnsi="Times New Roman"/>
          <w:bCs/>
          <w:spacing w:val="-2"/>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w:t>
      </w:r>
      <w:r>
        <w:rPr>
          <w:rFonts w:ascii="Times New Roman" w:hAnsi="Times New Roman"/>
          <w:sz w:val="24"/>
          <w:szCs w:val="24"/>
        </w:rPr>
        <w:t xml:space="preserve"> </w:t>
      </w:r>
      <w:r w:rsidRPr="00B55CF7">
        <w:rPr>
          <w:rFonts w:ascii="Times New Roman" w:hAnsi="Times New Roman"/>
          <w:bCs/>
          <w:sz w:val="24"/>
          <w:szCs w:val="24"/>
        </w:rPr>
        <w:t>об</w:t>
      </w:r>
      <w:r w:rsidRPr="00B55CF7">
        <w:rPr>
          <w:rFonts w:ascii="Times New Roman" w:hAnsi="Times New Roman"/>
          <w:sz w:val="24"/>
          <w:szCs w:val="24"/>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105854" w:rsidRDefault="00105854" w:rsidP="00105854">
      <w:pPr>
        <w:widowControl w:val="0"/>
        <w:tabs>
          <w:tab w:val="left" w:pos="426"/>
        </w:tabs>
        <w:spacing w:line="240" w:lineRule="auto"/>
        <w:ind w:firstLine="426"/>
        <w:jc w:val="both"/>
      </w:pPr>
      <w:r>
        <w:rPr>
          <w:bCs/>
        </w:rPr>
        <w:tab/>
      </w:r>
      <w:r w:rsidRPr="00B55CF7">
        <w:rPr>
          <w:bCs/>
        </w:rPr>
        <w:t>Оценка «неудовлетворительно» выставляется</w:t>
      </w:r>
      <w:r w:rsidRPr="00B55CF7">
        <w:t xml:space="preserve">, если обучающийся обнаруживает незнание темы, определенного </w:t>
      </w:r>
      <w:r w:rsidRPr="00B55CF7">
        <w:lastRenderedPageBreak/>
        <w:t xml:space="preserve">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B55CF7">
        <w:rPr>
          <w:bCs/>
        </w:rPr>
        <w:t>если обучающийся</w:t>
      </w:r>
      <w:r>
        <w:rPr>
          <w:bCs/>
        </w:rPr>
        <w:t xml:space="preserve"> </w:t>
      </w:r>
      <w:r w:rsidRPr="00B55CF7">
        <w:t>вообще отказался отвечать на вопросы по причине незнания темы, определенного раздела, проблемы либо</w:t>
      </w:r>
      <w:r>
        <w:t xml:space="preserve"> </w:t>
      </w:r>
      <w:r w:rsidRPr="00B55CF7">
        <w:t>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105854" w:rsidRDefault="00105854" w:rsidP="00105854">
      <w:pPr>
        <w:widowControl w:val="0"/>
        <w:tabs>
          <w:tab w:val="left" w:pos="426"/>
        </w:tabs>
        <w:spacing w:line="240" w:lineRule="auto"/>
        <w:ind w:firstLine="426"/>
        <w:jc w:val="both"/>
      </w:pPr>
    </w:p>
    <w:p w:rsidR="00105854" w:rsidRPr="00B55CF7" w:rsidRDefault="00105854" w:rsidP="00105854">
      <w:pPr>
        <w:spacing w:line="240" w:lineRule="auto"/>
        <w:ind w:firstLine="426"/>
        <w:jc w:val="both"/>
        <w:rPr>
          <w:rFonts w:eastAsia="Times New Roman"/>
          <w:b/>
          <w:lang w:eastAsia="ru-RU"/>
        </w:rPr>
      </w:pPr>
      <w:r w:rsidRPr="00B55CF7">
        <w:rPr>
          <w:b/>
        </w:rPr>
        <w:t xml:space="preserve">Критерии оценки решения </w:t>
      </w:r>
      <w:r w:rsidRPr="00B55CF7">
        <w:rPr>
          <w:rFonts w:eastAsia="Times New Roman"/>
          <w:b/>
          <w:lang w:eastAsia="ru-RU"/>
        </w:rPr>
        <w:t>компетентностно-ориентированной задачи  (ситуационной):</w:t>
      </w:r>
    </w:p>
    <w:p w:rsidR="00105854" w:rsidRPr="00D72C5B" w:rsidRDefault="00105854" w:rsidP="00105854">
      <w:pPr>
        <w:pStyle w:val="ac"/>
        <w:ind w:firstLine="426"/>
        <w:jc w:val="both"/>
        <w:rPr>
          <w:rFonts w:ascii="Times New Roman" w:hAnsi="Times New Roman"/>
          <w:sz w:val="24"/>
          <w:szCs w:val="24"/>
        </w:rPr>
      </w:pPr>
      <w:r w:rsidRPr="00D72C5B">
        <w:rPr>
          <w:rFonts w:ascii="Times New Roman" w:hAnsi="Times New Roman"/>
          <w:bCs/>
          <w:sz w:val="24"/>
          <w:szCs w:val="24"/>
        </w:rPr>
        <w:t>Оценка «отлично»: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105854" w:rsidRPr="00D72C5B" w:rsidRDefault="00105854" w:rsidP="00105854">
      <w:pPr>
        <w:pStyle w:val="ac"/>
        <w:ind w:firstLine="459"/>
        <w:jc w:val="both"/>
        <w:rPr>
          <w:rFonts w:ascii="Times New Roman" w:hAnsi="Times New Roman"/>
          <w:sz w:val="24"/>
          <w:szCs w:val="24"/>
        </w:rPr>
      </w:pPr>
      <w:r w:rsidRPr="00D72C5B">
        <w:rPr>
          <w:rFonts w:ascii="Times New Roman" w:hAnsi="Times New Roman"/>
          <w:bCs/>
          <w:sz w:val="24"/>
          <w:szCs w:val="24"/>
        </w:rPr>
        <w:t>Оценка «хорошо»: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105854" w:rsidRPr="00B55CF7" w:rsidRDefault="00105854" w:rsidP="00105854">
      <w:pPr>
        <w:pStyle w:val="ac"/>
        <w:ind w:firstLine="459"/>
        <w:jc w:val="both"/>
        <w:rPr>
          <w:rFonts w:ascii="Times New Roman" w:hAnsi="Times New Roman"/>
          <w:sz w:val="24"/>
          <w:szCs w:val="24"/>
        </w:rPr>
      </w:pPr>
      <w:r w:rsidRPr="00D72C5B">
        <w:rPr>
          <w:rFonts w:ascii="Times New Roman" w:hAnsi="Times New Roman"/>
          <w:bCs/>
          <w:sz w:val="24"/>
          <w:szCs w:val="24"/>
        </w:rPr>
        <w:t>Оценка «удовлетворительно»:</w:t>
      </w:r>
      <w:r w:rsidRPr="00B55CF7">
        <w:rPr>
          <w:rFonts w:ascii="Times New Roman" w:hAnsi="Times New Roman"/>
          <w:b/>
          <w:bCs/>
          <w:sz w:val="24"/>
          <w:szCs w:val="24"/>
        </w:rPr>
        <w:t xml:space="preserve"> </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105854" w:rsidRDefault="00105854" w:rsidP="00105854">
      <w:pPr>
        <w:pStyle w:val="ac"/>
        <w:ind w:firstLine="426"/>
        <w:jc w:val="both"/>
        <w:rPr>
          <w:rFonts w:ascii="Times New Roman" w:hAnsi="Times New Roman"/>
          <w:sz w:val="24"/>
          <w:szCs w:val="24"/>
        </w:rPr>
      </w:pPr>
      <w:r w:rsidRPr="00D72C5B">
        <w:rPr>
          <w:rFonts w:ascii="Times New Roman" w:hAnsi="Times New Roman"/>
          <w:bCs/>
          <w:sz w:val="24"/>
          <w:szCs w:val="24"/>
        </w:rPr>
        <w:lastRenderedPageBreak/>
        <w:t>Оценка «неудовлетворительно»: при решении задачи: не определен вид</w:t>
      </w:r>
      <w:r w:rsidRPr="00D72C5B">
        <w:rPr>
          <w:rFonts w:ascii="Times New Roman" w:hAnsi="Times New Roman"/>
          <w:sz w:val="24"/>
          <w:szCs w:val="24"/>
        </w:rPr>
        <w:t xml:space="preserve"> возникшего правоотношения либо не определены</w:t>
      </w:r>
      <w:r w:rsidRPr="00B55CF7">
        <w:rPr>
          <w:rFonts w:ascii="Times New Roman" w:hAnsi="Times New Roman"/>
          <w:sz w:val="24"/>
          <w:szCs w:val="24"/>
        </w:rPr>
        <w:t xml:space="preserve"> нормативные правовые акты, подлежащие применению, либо не сформулирован  обоснованный ответ со ссылкой на нормы права.</w:t>
      </w:r>
    </w:p>
    <w:p w:rsidR="00105854" w:rsidRDefault="00105854" w:rsidP="00105854">
      <w:pPr>
        <w:widowControl w:val="0"/>
        <w:tabs>
          <w:tab w:val="left" w:pos="426"/>
        </w:tabs>
        <w:spacing w:line="240" w:lineRule="auto"/>
        <w:jc w:val="both"/>
        <w:rPr>
          <w:b/>
        </w:rPr>
      </w:pPr>
    </w:p>
    <w:p w:rsidR="00105854" w:rsidRPr="00F2153B" w:rsidRDefault="00105854" w:rsidP="00105854">
      <w:pPr>
        <w:widowControl w:val="0"/>
        <w:tabs>
          <w:tab w:val="left" w:pos="426"/>
        </w:tabs>
        <w:spacing w:line="240" w:lineRule="auto"/>
        <w:jc w:val="both"/>
        <w:rPr>
          <w:b/>
        </w:rPr>
      </w:pPr>
      <w:r>
        <w:rPr>
          <w:b/>
        </w:rPr>
        <w:tab/>
      </w:r>
      <w:r w:rsidRPr="00F2153B">
        <w:rPr>
          <w:b/>
        </w:rPr>
        <w:t>Критерии оценки выполнения контрольной работы (для обучающихся заочной формы обучения):</w:t>
      </w:r>
    </w:p>
    <w:p w:rsidR="00105854" w:rsidRPr="00F2153B" w:rsidRDefault="00105854" w:rsidP="00105854">
      <w:pPr>
        <w:pStyle w:val="ac"/>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105854" w:rsidRPr="00F2153B" w:rsidRDefault="00105854" w:rsidP="00105854">
      <w:pPr>
        <w:pStyle w:val="ac"/>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105854" w:rsidRPr="00F2153B" w:rsidRDefault="00105854" w:rsidP="00105854">
      <w:pPr>
        <w:pStyle w:val="ac"/>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105854" w:rsidRPr="00F2153B" w:rsidRDefault="00105854" w:rsidP="00105854">
      <w:pPr>
        <w:pStyle w:val="ac"/>
        <w:ind w:firstLine="426"/>
        <w:jc w:val="both"/>
        <w:rPr>
          <w:rFonts w:ascii="Times New Roman" w:hAnsi="Times New Roman"/>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105854" w:rsidRDefault="00105854" w:rsidP="00105854">
      <w:pPr>
        <w:spacing w:line="240" w:lineRule="auto"/>
        <w:ind w:firstLine="459"/>
        <w:jc w:val="both"/>
      </w:pPr>
      <w:r w:rsidRPr="00F2153B">
        <w:rPr>
          <w:bCs/>
        </w:rPr>
        <w:t>Оценка «неудовлетворительно»:</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105854" w:rsidRDefault="00105854" w:rsidP="00105854">
      <w:pPr>
        <w:pStyle w:val="ac"/>
        <w:ind w:firstLine="426"/>
        <w:jc w:val="both"/>
        <w:rPr>
          <w:rFonts w:ascii="Times New Roman" w:hAnsi="Times New Roman"/>
          <w:b/>
          <w:sz w:val="24"/>
          <w:szCs w:val="24"/>
        </w:rPr>
      </w:pPr>
    </w:p>
    <w:p w:rsidR="00105854" w:rsidRPr="00C47C79" w:rsidRDefault="00105854" w:rsidP="00105854">
      <w:pPr>
        <w:spacing w:line="240" w:lineRule="auto"/>
        <w:ind w:firstLine="426"/>
        <w:jc w:val="both"/>
        <w:rPr>
          <w:rFonts w:eastAsia="Times New Roman"/>
          <w:b/>
          <w:lang w:eastAsia="ru-RU"/>
        </w:rPr>
      </w:pPr>
      <w:r w:rsidRPr="00C47C79">
        <w:rPr>
          <w:rFonts w:eastAsia="Times New Roman"/>
          <w:b/>
          <w:lang w:eastAsia="ru-RU"/>
        </w:rPr>
        <w:t>Критерии оценки знаний обучающихся на экзамене</w:t>
      </w:r>
      <w:r>
        <w:rPr>
          <w:rFonts w:eastAsia="Times New Roman"/>
          <w:b/>
          <w:lang w:eastAsia="ru-RU"/>
        </w:rPr>
        <w:t>:</w:t>
      </w:r>
    </w:p>
    <w:p w:rsidR="00105854" w:rsidRPr="00C47C79" w:rsidRDefault="00105854" w:rsidP="00105854">
      <w:pPr>
        <w:spacing w:line="240" w:lineRule="auto"/>
        <w:ind w:firstLine="426"/>
        <w:jc w:val="both"/>
        <w:rPr>
          <w:rFonts w:eastAsia="Times New Roman"/>
          <w:lang w:eastAsia="ru-RU"/>
        </w:rPr>
      </w:pPr>
      <w:r w:rsidRPr="00C47C79">
        <w:rPr>
          <w:rFonts w:eastAsia="Times New Roman"/>
          <w:lang w:eastAsia="ru-RU"/>
        </w:rP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w:t>
      </w:r>
      <w:r w:rsidRPr="00C47C79">
        <w:rPr>
          <w:rFonts w:eastAsia="Times New Roman"/>
          <w:lang w:eastAsia="ru-RU"/>
        </w:rPr>
        <w:lastRenderedPageBreak/>
        <w:t>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105854" w:rsidRPr="00C47C79" w:rsidRDefault="00105854" w:rsidP="00105854">
      <w:pPr>
        <w:spacing w:line="240" w:lineRule="auto"/>
        <w:ind w:firstLine="426"/>
        <w:jc w:val="both"/>
        <w:rPr>
          <w:rFonts w:eastAsia="Times New Roman"/>
          <w:lang w:eastAsia="ru-RU"/>
        </w:rPr>
      </w:pPr>
      <w:r w:rsidRPr="00C47C79">
        <w:rPr>
          <w:rFonts w:eastAsia="Times New Roman"/>
          <w:lang w:eastAsia="ru-RU"/>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105854" w:rsidRPr="00C47C79" w:rsidRDefault="00105854" w:rsidP="00105854">
      <w:pPr>
        <w:spacing w:line="240" w:lineRule="auto"/>
        <w:ind w:firstLine="426"/>
        <w:jc w:val="both"/>
        <w:rPr>
          <w:rFonts w:eastAsia="Times New Roman"/>
          <w:lang w:eastAsia="ru-RU"/>
        </w:rPr>
      </w:pPr>
      <w:r w:rsidRPr="00C47C79">
        <w:rPr>
          <w:rFonts w:eastAsia="Times New Roman"/>
          <w:lang w:eastAsia="ru-RU"/>
        </w:rPr>
        <w:t xml:space="preserve">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w:t>
      </w:r>
      <w:r w:rsidRPr="00C47C79">
        <w:rPr>
          <w:rFonts w:eastAsia="Times New Roman"/>
          <w:lang w:eastAsia="ru-RU"/>
        </w:rPr>
        <w:lastRenderedPageBreak/>
        <w:t>изложении учебного материала и испытывающему затруднения при выполнении практических работ.</w:t>
      </w:r>
    </w:p>
    <w:p w:rsidR="00105854" w:rsidRPr="00C47C79" w:rsidRDefault="00105854" w:rsidP="00105854">
      <w:pPr>
        <w:spacing w:line="240" w:lineRule="auto"/>
        <w:ind w:firstLine="426"/>
        <w:jc w:val="both"/>
        <w:rPr>
          <w:rFonts w:eastAsia="Times New Roman"/>
          <w:lang w:eastAsia="ru-RU"/>
        </w:rPr>
      </w:pPr>
      <w:r w:rsidRPr="00C47C79">
        <w:rPr>
          <w:rFonts w:eastAsia="Times New Roman"/>
          <w:lang w:eastAsia="ru-RU"/>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CC06EB" w:rsidRDefault="00CC06EB" w:rsidP="00105854">
      <w:pPr>
        <w:spacing w:before="20" w:after="20" w:line="240" w:lineRule="auto"/>
        <w:ind w:firstLine="426"/>
        <w:jc w:val="both"/>
      </w:pPr>
    </w:p>
    <w:p w:rsidR="00CC06EB" w:rsidRDefault="00CC06EB"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spacing w:before="20" w:after="20" w:line="240" w:lineRule="auto"/>
        <w:ind w:firstLine="426"/>
        <w:jc w:val="both"/>
      </w:pPr>
    </w:p>
    <w:p w:rsidR="00105854" w:rsidRDefault="00105854" w:rsidP="00105854">
      <w:pPr>
        <w:jc w:val="right"/>
        <w:rPr>
          <w:b/>
        </w:rPr>
      </w:pPr>
      <w:r>
        <w:rPr>
          <w:b/>
        </w:rPr>
        <w:lastRenderedPageBreak/>
        <w:t>Приложение 1</w:t>
      </w:r>
    </w:p>
    <w:p w:rsidR="00105854" w:rsidRPr="00B73AFF" w:rsidRDefault="00105854" w:rsidP="00105854">
      <w:pPr>
        <w:spacing w:line="240" w:lineRule="auto"/>
        <w:ind w:firstLine="567"/>
        <w:jc w:val="both"/>
        <w:rPr>
          <w:b/>
        </w:rPr>
      </w:pPr>
    </w:p>
    <w:p w:rsidR="00105854" w:rsidRPr="00B73AFF" w:rsidRDefault="00105854" w:rsidP="00105854">
      <w:pPr>
        <w:spacing w:line="240" w:lineRule="auto"/>
        <w:ind w:firstLine="567"/>
        <w:jc w:val="center"/>
        <w:rPr>
          <w:b/>
        </w:rPr>
      </w:pPr>
      <w:r w:rsidRPr="00B73AFF">
        <w:rPr>
          <w:b/>
        </w:rPr>
        <w:t>РЕКОМЕНДУЕМАЯ ЛИТЕРАТУРА</w:t>
      </w:r>
    </w:p>
    <w:p w:rsidR="00105854" w:rsidRPr="00B73AFF" w:rsidRDefault="00105854" w:rsidP="00105854">
      <w:pPr>
        <w:spacing w:line="240" w:lineRule="auto"/>
        <w:ind w:firstLine="567"/>
        <w:jc w:val="both"/>
        <w:rPr>
          <w:b/>
          <w:color w:val="auto"/>
        </w:rPr>
      </w:pPr>
      <w:r w:rsidRPr="00B73AFF">
        <w:rPr>
          <w:b/>
          <w:color w:val="auto"/>
        </w:rPr>
        <w:t>Основная</w:t>
      </w:r>
      <w:r>
        <w:rPr>
          <w:b/>
          <w:color w:val="auto"/>
        </w:rPr>
        <w:t xml:space="preserve"> учебная литература (к темам 1-6</w:t>
      </w:r>
      <w:r w:rsidRPr="00B73AFF">
        <w:rPr>
          <w:b/>
          <w:color w:val="auto"/>
        </w:rPr>
        <w:t>):</w:t>
      </w:r>
    </w:p>
    <w:p w:rsidR="00105854" w:rsidRPr="00764E1E" w:rsidRDefault="00105854" w:rsidP="00105854">
      <w:pPr>
        <w:pStyle w:val="ab"/>
        <w:numPr>
          <w:ilvl w:val="0"/>
          <w:numId w:val="9"/>
        </w:numPr>
        <w:tabs>
          <w:tab w:val="left" w:pos="567"/>
          <w:tab w:val="left" w:pos="709"/>
        </w:tabs>
        <w:spacing w:after="0" w:line="240" w:lineRule="auto"/>
        <w:ind w:left="0" w:firstLine="426"/>
        <w:jc w:val="both"/>
        <w:rPr>
          <w:rFonts w:ascii="Times New Roman" w:hAnsi="Times New Roman"/>
          <w:b/>
          <w:sz w:val="24"/>
          <w:szCs w:val="24"/>
        </w:rPr>
      </w:pPr>
      <w:r w:rsidRPr="00673DD8">
        <w:rPr>
          <w:rFonts w:ascii="Times New Roman" w:hAnsi="Times New Roman"/>
          <w:sz w:val="24"/>
          <w:szCs w:val="24"/>
        </w:rPr>
        <w:t xml:space="preserve">Природоресурсное право : учеб. пособие / О. А. </w:t>
      </w:r>
      <w:r w:rsidRPr="00764E1E">
        <w:rPr>
          <w:rFonts w:ascii="Times New Roman" w:hAnsi="Times New Roman"/>
          <w:sz w:val="24"/>
          <w:szCs w:val="24"/>
        </w:rPr>
        <w:t xml:space="preserve">Глушко, Е. А. Гринь. – Краснодар :КубГАУ, 2018. – 137 с. Образовательный портал КубГАУ. </w:t>
      </w:r>
      <w:r w:rsidRPr="00764E1E">
        <w:rPr>
          <w:rFonts w:ascii="Times New Roman" w:hAnsi="Times New Roman"/>
          <w:sz w:val="24"/>
          <w:szCs w:val="24"/>
          <w:shd w:val="clear" w:color="auto" w:fill="FCFCFC"/>
        </w:rPr>
        <w:t>Режим доступа:</w:t>
      </w:r>
      <w:hyperlink r:id="rId12" w:history="1">
        <w:r w:rsidRPr="00764E1E">
          <w:rPr>
            <w:rStyle w:val="a3"/>
            <w:rFonts w:ascii="Times New Roman" w:hAnsi="Times New Roman"/>
            <w:sz w:val="24"/>
            <w:szCs w:val="24"/>
            <w:shd w:val="clear" w:color="auto" w:fill="FCFCFC"/>
          </w:rPr>
          <w:t>https://edu.kubsau.ru/file.php/125/Prirodoresursnoe_pravo_UP_429585_v1_.PDF</w:t>
        </w:r>
      </w:hyperlink>
    </w:p>
    <w:p w:rsidR="00105854" w:rsidRPr="00764E1E" w:rsidRDefault="00105854" w:rsidP="00105854">
      <w:pPr>
        <w:pStyle w:val="ab"/>
        <w:numPr>
          <w:ilvl w:val="0"/>
          <w:numId w:val="9"/>
        </w:numPr>
        <w:tabs>
          <w:tab w:val="left" w:pos="567"/>
          <w:tab w:val="left" w:pos="709"/>
        </w:tabs>
        <w:spacing w:after="0" w:line="240" w:lineRule="auto"/>
        <w:ind w:left="0" w:firstLine="426"/>
        <w:jc w:val="both"/>
        <w:rPr>
          <w:rFonts w:ascii="Times New Roman" w:hAnsi="Times New Roman"/>
          <w:b/>
          <w:color w:val="FF0000"/>
          <w:sz w:val="24"/>
          <w:szCs w:val="24"/>
        </w:rPr>
      </w:pPr>
      <w:r w:rsidRPr="00764E1E">
        <w:rPr>
          <w:rFonts w:ascii="Times New Roman" w:hAnsi="Times New Roman"/>
          <w:color w:val="000000"/>
          <w:sz w:val="24"/>
          <w:szCs w:val="24"/>
          <w:shd w:val="clear" w:color="auto" w:fill="FCFCFC"/>
        </w:rPr>
        <w:t xml:space="preserve">Солдатова, Л. В. Природоресурсное право [Электронный ресурс] : учебное пособие / Л. В. Солдатова. — Электрон. текстовые данные. — М. : Всероссийский государственный университет юстиции (РПА Минюста России), 2015. — 132 c. — 978-5-00094-145-4. — Режим доступа: </w:t>
      </w:r>
      <w:hyperlink r:id="rId13" w:history="1">
        <w:r w:rsidRPr="00764E1E">
          <w:rPr>
            <w:rStyle w:val="a3"/>
            <w:rFonts w:ascii="Times New Roman" w:hAnsi="Times New Roman"/>
            <w:sz w:val="24"/>
            <w:szCs w:val="24"/>
            <w:shd w:val="clear" w:color="auto" w:fill="FCFCFC"/>
          </w:rPr>
          <w:t>http://www.iprbookshop.ru/43238.html</w:t>
        </w:r>
      </w:hyperlink>
      <w:r w:rsidRPr="00764E1E">
        <w:rPr>
          <w:rFonts w:ascii="Times New Roman" w:hAnsi="Times New Roman"/>
          <w:color w:val="000000"/>
          <w:sz w:val="24"/>
          <w:szCs w:val="24"/>
          <w:shd w:val="clear" w:color="auto" w:fill="FCFCFC"/>
        </w:rPr>
        <w:t>.</w:t>
      </w:r>
    </w:p>
    <w:p w:rsidR="00105854" w:rsidRPr="00764E1E" w:rsidRDefault="00105854" w:rsidP="00105854">
      <w:pPr>
        <w:pStyle w:val="ab"/>
        <w:numPr>
          <w:ilvl w:val="0"/>
          <w:numId w:val="9"/>
        </w:numPr>
        <w:tabs>
          <w:tab w:val="left" w:pos="567"/>
          <w:tab w:val="left" w:pos="709"/>
        </w:tabs>
        <w:spacing w:after="0" w:line="240" w:lineRule="auto"/>
        <w:ind w:left="0" w:firstLine="426"/>
        <w:jc w:val="both"/>
        <w:rPr>
          <w:rFonts w:ascii="Times New Roman" w:hAnsi="Times New Roman"/>
          <w:b/>
          <w:color w:val="FF0000"/>
          <w:sz w:val="24"/>
          <w:szCs w:val="24"/>
        </w:rPr>
      </w:pPr>
      <w:r w:rsidRPr="00764E1E">
        <w:rPr>
          <w:rFonts w:ascii="Times New Roman" w:hAnsi="Times New Roman"/>
          <w:color w:val="000000"/>
          <w:sz w:val="24"/>
          <w:szCs w:val="24"/>
          <w:shd w:val="clear" w:color="auto" w:fill="FFFFFF"/>
        </w:rPr>
        <w:t>Рудский, В. В. Основы природопользования [Электронный ресурс] : учебное пособие / В. В. Рудский, В. И. Стурман. — Электрон. текстовые данные. — М. : Логос, 2014. — 208 c. — 978-5-98704-772-9. — Режим доступа: http://www.iprbookshop.ru/27269.html</w:t>
      </w:r>
    </w:p>
    <w:p w:rsidR="00105854" w:rsidRPr="00764E1E" w:rsidRDefault="00105854" w:rsidP="00105854">
      <w:pPr>
        <w:pStyle w:val="ac"/>
        <w:overflowPunct/>
        <w:autoSpaceDE/>
        <w:autoSpaceDN/>
        <w:adjustRightInd/>
        <w:ind w:firstLine="567"/>
        <w:jc w:val="both"/>
        <w:rPr>
          <w:rFonts w:ascii="Times New Roman" w:hAnsi="Times New Roman"/>
          <w:sz w:val="24"/>
          <w:szCs w:val="24"/>
        </w:rPr>
      </w:pPr>
    </w:p>
    <w:p w:rsidR="00105854" w:rsidRPr="00764E1E" w:rsidRDefault="00105854" w:rsidP="00105854">
      <w:pPr>
        <w:spacing w:line="240" w:lineRule="auto"/>
        <w:ind w:firstLine="567"/>
        <w:jc w:val="both"/>
        <w:rPr>
          <w:b/>
        </w:rPr>
      </w:pPr>
      <w:r w:rsidRPr="00764E1E">
        <w:rPr>
          <w:rFonts w:eastAsia="Times New Roman"/>
          <w:b/>
          <w:lang w:eastAsia="ru-RU"/>
        </w:rPr>
        <w:t>Дополнительная учебная литература</w:t>
      </w:r>
      <w:r w:rsidRPr="00764E1E">
        <w:rPr>
          <w:b/>
        </w:rPr>
        <w:t xml:space="preserve"> (к темам 1-6):</w:t>
      </w:r>
    </w:p>
    <w:p w:rsidR="00105854" w:rsidRPr="00C917FD" w:rsidRDefault="00105854" w:rsidP="00105854">
      <w:pPr>
        <w:pStyle w:val="ab"/>
        <w:numPr>
          <w:ilvl w:val="0"/>
          <w:numId w:val="1"/>
        </w:numPr>
        <w:tabs>
          <w:tab w:val="left" w:pos="709"/>
        </w:tabs>
        <w:spacing w:after="0" w:line="240" w:lineRule="auto"/>
        <w:ind w:left="0" w:firstLine="426"/>
        <w:jc w:val="both"/>
        <w:rPr>
          <w:rFonts w:ascii="Times New Roman" w:eastAsia="Times New Roman" w:hAnsi="Times New Roman"/>
          <w:color w:val="000000" w:themeColor="text1"/>
          <w:sz w:val="24"/>
          <w:szCs w:val="24"/>
          <w:lang w:eastAsia="ru-RU"/>
        </w:rPr>
      </w:pPr>
      <w:r w:rsidRPr="00764E1E">
        <w:rPr>
          <w:rFonts w:ascii="Times New Roman" w:hAnsi="Times New Roman"/>
          <w:color w:val="000000" w:themeColor="text1"/>
          <w:sz w:val="24"/>
          <w:szCs w:val="24"/>
          <w:shd w:val="clear" w:color="auto" w:fill="FCFCFC"/>
        </w:rPr>
        <w:t>Экологическое право России [Электронный ресурс] : учебное пособие для студентов вузов / Н. В. Румянцев, С. Я. Казанцев, Ф. Г. Мышко [и др.] ; под ред. Н. В. Румянцев. —</w:t>
      </w:r>
      <w:r w:rsidRPr="00C917FD">
        <w:rPr>
          <w:rFonts w:ascii="Times New Roman" w:hAnsi="Times New Roman"/>
          <w:color w:val="000000" w:themeColor="text1"/>
          <w:sz w:val="24"/>
          <w:szCs w:val="24"/>
          <w:shd w:val="clear" w:color="auto" w:fill="FCFCFC"/>
        </w:rPr>
        <w:t xml:space="preserve"> Электрон. текстовые данные. — М. : ЮНИТИ-ДАНА, 2012. — 431 c. — 978-5-238-01751-8. — Режим доступа: </w:t>
      </w:r>
      <w:hyperlink r:id="rId14" w:history="1">
        <w:r w:rsidRPr="00C917FD">
          <w:rPr>
            <w:rStyle w:val="a3"/>
            <w:color w:val="000000" w:themeColor="text1"/>
            <w:sz w:val="24"/>
            <w:szCs w:val="24"/>
            <w:shd w:val="clear" w:color="auto" w:fill="FCFCFC"/>
          </w:rPr>
          <w:t>http://www.iprbookshop.ru/8731.html</w:t>
        </w:r>
      </w:hyperlink>
    </w:p>
    <w:p w:rsidR="00105854" w:rsidRPr="00C917FD" w:rsidRDefault="00105854" w:rsidP="00105854">
      <w:pPr>
        <w:pStyle w:val="ab"/>
        <w:numPr>
          <w:ilvl w:val="0"/>
          <w:numId w:val="1"/>
        </w:numPr>
        <w:tabs>
          <w:tab w:val="left" w:pos="709"/>
        </w:tabs>
        <w:spacing w:after="0" w:line="240" w:lineRule="auto"/>
        <w:ind w:left="0" w:firstLine="426"/>
        <w:jc w:val="both"/>
        <w:rPr>
          <w:rFonts w:ascii="Times New Roman" w:eastAsia="Times New Roman" w:hAnsi="Times New Roman"/>
          <w:color w:val="000000" w:themeColor="text1"/>
          <w:sz w:val="24"/>
          <w:szCs w:val="24"/>
          <w:lang w:eastAsia="ru-RU"/>
        </w:rPr>
      </w:pPr>
      <w:r w:rsidRPr="00C917FD">
        <w:rPr>
          <w:rFonts w:ascii="Times New Roman" w:hAnsi="Times New Roman"/>
          <w:bCs/>
          <w:color w:val="000000" w:themeColor="text1"/>
          <w:sz w:val="24"/>
          <w:szCs w:val="24"/>
          <w:shd w:val="clear" w:color="auto" w:fill="FFFFFF"/>
        </w:rPr>
        <w:t>Право собственности и способы его защиты в гражданском праве</w:t>
      </w:r>
      <w:r w:rsidRPr="00C917FD">
        <w:rPr>
          <w:rFonts w:ascii="Times New Roman" w:hAnsi="Times New Roman"/>
          <w:color w:val="000000" w:themeColor="text1"/>
          <w:sz w:val="24"/>
          <w:szCs w:val="24"/>
          <w:shd w:val="clear" w:color="auto" w:fill="FFFFFF"/>
        </w:rPr>
        <w:t>: Учебное пособие / Александрова М.А., Рудоквас А.Д., Рыбалов А.О. - СПб:СПбГУ, 2017. - 208 с.: ISBN 978-5-288-05781-6 - Режим доступа: http://znanium.com/catalog/product/999935</w:t>
      </w:r>
    </w:p>
    <w:p w:rsidR="00105854" w:rsidRPr="009E5BA9" w:rsidRDefault="00105854" w:rsidP="00105854">
      <w:pPr>
        <w:pStyle w:val="ab"/>
        <w:numPr>
          <w:ilvl w:val="0"/>
          <w:numId w:val="1"/>
        </w:numPr>
        <w:tabs>
          <w:tab w:val="left" w:pos="709"/>
        </w:tabs>
        <w:spacing w:after="0" w:line="240" w:lineRule="auto"/>
        <w:ind w:left="0" w:firstLine="426"/>
        <w:jc w:val="both"/>
        <w:rPr>
          <w:rFonts w:ascii="Times New Roman" w:eastAsia="Times New Roman" w:hAnsi="Times New Roman"/>
          <w:color w:val="000000" w:themeColor="text1"/>
          <w:sz w:val="24"/>
          <w:szCs w:val="24"/>
          <w:lang w:eastAsia="ru-RU"/>
        </w:rPr>
      </w:pPr>
      <w:r w:rsidRPr="00C917FD">
        <w:rPr>
          <w:rFonts w:ascii="Times New Roman" w:hAnsi="Times New Roman"/>
          <w:color w:val="000000" w:themeColor="text1"/>
          <w:sz w:val="24"/>
          <w:szCs w:val="24"/>
          <w:shd w:val="clear" w:color="auto" w:fill="FCFCFC"/>
        </w:rPr>
        <w:t xml:space="preserve">Ковалева, И. С. Экологическое право [Электронный ресурс] : учебное пособие / И. С. Ковалева, О. В. Попова. — </w:t>
      </w:r>
      <w:r w:rsidRPr="00C917FD">
        <w:rPr>
          <w:rFonts w:ascii="Times New Roman" w:hAnsi="Times New Roman"/>
          <w:color w:val="000000" w:themeColor="text1"/>
          <w:sz w:val="24"/>
          <w:szCs w:val="24"/>
          <w:shd w:val="clear" w:color="auto" w:fill="FCFCFC"/>
        </w:rPr>
        <w:lastRenderedPageBreak/>
        <w:t>Электрон. текстовые данные. — М. : Международный юридический институт, 2013. — 347 c. — 2227-8397. — Режим доступа: http://www.iprbookshop.ru/34412.html.</w:t>
      </w:r>
    </w:p>
    <w:p w:rsidR="00105854" w:rsidRPr="00B73AFF" w:rsidRDefault="00105854" w:rsidP="00105854">
      <w:pPr>
        <w:pStyle w:val="10"/>
        <w:spacing w:line="240" w:lineRule="auto"/>
        <w:ind w:firstLine="567"/>
        <w:jc w:val="both"/>
        <w:rPr>
          <w:rFonts w:ascii="Times New Roman" w:hAnsi="Times New Roman"/>
          <w:color w:val="000000"/>
          <w:sz w:val="24"/>
          <w:szCs w:val="24"/>
        </w:rPr>
      </w:pPr>
    </w:p>
    <w:p w:rsidR="00105854" w:rsidRPr="00B73AFF" w:rsidRDefault="00105854" w:rsidP="00105854">
      <w:pPr>
        <w:spacing w:line="240" w:lineRule="auto"/>
        <w:ind w:firstLine="567"/>
        <w:jc w:val="both"/>
        <w:rPr>
          <w:b/>
        </w:rPr>
      </w:pPr>
      <w:r w:rsidRPr="00B73AFF">
        <w:rPr>
          <w:b/>
        </w:rPr>
        <w:t>Нормативные и иные правовые акты (в де</w:t>
      </w:r>
      <w:r>
        <w:rPr>
          <w:b/>
        </w:rPr>
        <w:t>йствующей редакции) (к темам 1-6</w:t>
      </w:r>
      <w:r w:rsidRPr="00B73AFF">
        <w:rPr>
          <w:b/>
        </w:rPr>
        <w:t>):</w:t>
      </w:r>
    </w:p>
    <w:p w:rsidR="00105854" w:rsidRPr="00FC758A" w:rsidRDefault="00105854" w:rsidP="00105854">
      <w:pPr>
        <w:pStyle w:val="ab"/>
        <w:numPr>
          <w:ilvl w:val="0"/>
          <w:numId w:val="2"/>
        </w:numPr>
        <w:tabs>
          <w:tab w:val="left" w:pos="709"/>
          <w:tab w:val="left" w:pos="851"/>
        </w:tabs>
        <w:spacing w:after="0" w:line="240" w:lineRule="auto"/>
        <w:ind w:left="0" w:firstLine="426"/>
        <w:jc w:val="both"/>
        <w:rPr>
          <w:rFonts w:ascii="Times New Roman" w:eastAsia="Times New Roman" w:hAnsi="Times New Roman"/>
          <w:color w:val="000000"/>
          <w:sz w:val="24"/>
          <w:szCs w:val="24"/>
          <w:lang w:eastAsia="ru-RU"/>
        </w:rPr>
      </w:pPr>
      <w:r w:rsidRPr="00FC758A">
        <w:rPr>
          <w:rFonts w:ascii="Times New Roman" w:eastAsia="Times New Roman" w:hAnsi="Times New Roman"/>
          <w:color w:val="000000"/>
          <w:sz w:val="24"/>
          <w:szCs w:val="24"/>
          <w:lang w:eastAsia="ru-RU"/>
        </w:rPr>
        <w:t>Конституция Российской Федерации. Принята всенародным голосованием 12 декабря 1993 года.</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 xml:space="preserve">О недрах: Закон РФ от 21 февраля 1992 года № 2395-1   // Ведомости Съезда народных депутатов РФ и Верховного Совета РФ. 1992. № 16. Ст. 834 </w:t>
      </w:r>
    </w:p>
    <w:p w:rsidR="00105854" w:rsidRPr="00FC758A" w:rsidRDefault="00105854" w:rsidP="00105854">
      <w:pPr>
        <w:pStyle w:val="ab"/>
        <w:numPr>
          <w:ilvl w:val="0"/>
          <w:numId w:val="2"/>
        </w:numPr>
        <w:tabs>
          <w:tab w:val="left" w:pos="709"/>
          <w:tab w:val="left" w:pos="851"/>
          <w:tab w:val="left" w:pos="993"/>
          <w:tab w:val="left" w:pos="1080"/>
          <w:tab w:val="left" w:pos="1260"/>
        </w:tabs>
        <w:autoSpaceDE w:val="0"/>
        <w:autoSpaceDN w:val="0"/>
        <w:adjustRightInd w:val="0"/>
        <w:spacing w:after="0" w:line="240" w:lineRule="auto"/>
        <w:ind w:left="0" w:firstLine="426"/>
        <w:jc w:val="both"/>
        <w:rPr>
          <w:rFonts w:ascii="Times New Roman" w:hAnsi="Times New Roman"/>
          <w:sz w:val="24"/>
          <w:szCs w:val="24"/>
        </w:rPr>
      </w:pPr>
      <w:r w:rsidRPr="00FC758A">
        <w:rPr>
          <w:rFonts w:ascii="Times New Roman" w:hAnsi="Times New Roman"/>
          <w:sz w:val="24"/>
          <w:szCs w:val="24"/>
        </w:rPr>
        <w:t xml:space="preserve">Гражданский кодекс Российской Федерации. (Часть первая) от 30 ноября 1994 года // СЗ РФ. 1994. №32. Ст.3301 </w:t>
      </w:r>
    </w:p>
    <w:p w:rsidR="00105854" w:rsidRPr="00FC758A" w:rsidRDefault="00105854" w:rsidP="00105854">
      <w:pPr>
        <w:pStyle w:val="ab"/>
        <w:numPr>
          <w:ilvl w:val="0"/>
          <w:numId w:val="2"/>
        </w:numPr>
        <w:tabs>
          <w:tab w:val="left" w:pos="709"/>
          <w:tab w:val="left" w:pos="851"/>
          <w:tab w:val="left" w:pos="993"/>
        </w:tabs>
        <w:spacing w:after="0" w:line="240" w:lineRule="auto"/>
        <w:ind w:left="0" w:firstLine="426"/>
        <w:jc w:val="both"/>
        <w:rPr>
          <w:rFonts w:ascii="Times New Roman" w:hAnsi="Times New Roman"/>
          <w:sz w:val="24"/>
          <w:szCs w:val="24"/>
        </w:rPr>
      </w:pPr>
      <w:r w:rsidRPr="00FC758A">
        <w:rPr>
          <w:rFonts w:ascii="Times New Roman" w:hAnsi="Times New Roman"/>
          <w:sz w:val="24"/>
          <w:szCs w:val="24"/>
        </w:rPr>
        <w:t>О животном мире: Федеральный закон от 24 апреля 1995 года № 52-ФЗ // СЗ РФ. 1995. № 17. Ст.1462</w:t>
      </w:r>
    </w:p>
    <w:p w:rsidR="00105854" w:rsidRPr="00FC758A" w:rsidRDefault="00105854" w:rsidP="00105854">
      <w:pPr>
        <w:pStyle w:val="ab"/>
        <w:numPr>
          <w:ilvl w:val="0"/>
          <w:numId w:val="2"/>
        </w:numPr>
        <w:tabs>
          <w:tab w:val="left" w:pos="709"/>
          <w:tab w:val="left" w:pos="851"/>
          <w:tab w:val="left" w:pos="993"/>
        </w:tabs>
        <w:spacing w:after="0" w:line="240" w:lineRule="auto"/>
        <w:ind w:left="0" w:firstLine="426"/>
        <w:jc w:val="both"/>
        <w:rPr>
          <w:rFonts w:ascii="Times New Roman" w:hAnsi="Times New Roman"/>
          <w:sz w:val="24"/>
          <w:szCs w:val="24"/>
        </w:rPr>
      </w:pPr>
      <w:r w:rsidRPr="00FC758A">
        <w:rPr>
          <w:rFonts w:ascii="Times New Roman" w:hAnsi="Times New Roman"/>
          <w:sz w:val="24"/>
          <w:szCs w:val="24"/>
        </w:rPr>
        <w:t>О континентальном шельфе Российской Федерации: Федеральный закон от 30 ноября 1995 года № 187-ФЗ // СЗ РФ. 1995. № 49. Ст. 4694</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Водный кодекс Российской Федерации от 3 июня 2006 года № 74-ФЗ // СЗ РФ. 2006. № 23. Ст. 238</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 xml:space="preserve">Лесной кодекс Российской Федерации от 4 декабря 2006 года № 200-ФЗ // 2006. №50. Ст. 5278 </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О государственном кадастре недвижимости: Федеральный закон от 24 июля 2007 года № 221-ФЗ // СЗ РФ. 2007. № 31. Ст. 4017</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года № 209-ФЗ // СЗ РФ. 2009. №30. Ст.3735</w:t>
      </w:r>
    </w:p>
    <w:p w:rsidR="00105854" w:rsidRPr="00FC758A" w:rsidRDefault="00105854" w:rsidP="00105854">
      <w:pPr>
        <w:pStyle w:val="ab"/>
        <w:numPr>
          <w:ilvl w:val="0"/>
          <w:numId w:val="2"/>
        </w:numPr>
        <w:tabs>
          <w:tab w:val="left" w:pos="709"/>
          <w:tab w:val="left" w:pos="851"/>
          <w:tab w:val="left" w:pos="993"/>
          <w:tab w:val="left" w:pos="1134"/>
        </w:tabs>
        <w:spacing w:after="0" w:line="240" w:lineRule="auto"/>
        <w:ind w:left="0" w:firstLine="426"/>
        <w:jc w:val="both"/>
        <w:rPr>
          <w:rFonts w:ascii="Times New Roman" w:hAnsi="Times New Roman"/>
          <w:sz w:val="24"/>
          <w:szCs w:val="24"/>
        </w:rPr>
      </w:pPr>
      <w:r w:rsidRPr="00FC758A">
        <w:rPr>
          <w:rFonts w:ascii="Times New Roman" w:hAnsi="Times New Roman"/>
          <w:sz w:val="24"/>
          <w:szCs w:val="24"/>
        </w:rPr>
        <w:t>О государственной регистрации недвижимости: Федеральный закон от 13 июля 2015 года № 218-ФЗ // СЗ РФ. 2015. № 29. Ст. 4344</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rPr>
          <w:bCs/>
        </w:rPr>
        <w:t>О системе и структуре федеральных органов исполнительной власти</w:t>
      </w:r>
      <w:r w:rsidRPr="00FC758A">
        <w:t xml:space="preserve">: Указ Президента Российской </w:t>
      </w:r>
      <w:r w:rsidRPr="00FC758A">
        <w:lastRenderedPageBreak/>
        <w:t xml:space="preserve">Федерации от 09 марта 2004 года № 314 </w:t>
      </w:r>
      <w:r>
        <w:t>(в ред. от 12.04.2019 г.)</w:t>
      </w:r>
      <w:r w:rsidRPr="00FC758A">
        <w:t>// СЗ РФ. 2004. № 11. Ст. 945</w:t>
      </w:r>
    </w:p>
    <w:p w:rsidR="00105854" w:rsidRPr="00982CEA" w:rsidRDefault="00105854" w:rsidP="00105854">
      <w:pPr>
        <w:numPr>
          <w:ilvl w:val="0"/>
          <w:numId w:val="2"/>
        </w:numPr>
        <w:tabs>
          <w:tab w:val="left" w:pos="709"/>
          <w:tab w:val="left" w:pos="851"/>
          <w:tab w:val="left" w:pos="993"/>
        </w:tabs>
        <w:suppressAutoHyphens w:val="0"/>
        <w:spacing w:line="240" w:lineRule="auto"/>
        <w:ind w:left="0" w:firstLine="426"/>
        <w:jc w:val="both"/>
        <w:rPr>
          <w:color w:val="000000" w:themeColor="text1"/>
        </w:rPr>
      </w:pPr>
      <w:r w:rsidRPr="00982CEA">
        <w:rPr>
          <w:color w:val="000000" w:themeColor="text1"/>
        </w:rPr>
        <w:t>Вопросы системы и структуры федеральных органов исполнительной власти: Указ Президента РФ от 12 мая 2008 года №724 // СЗ РФ. 2008. № 20. Ст. 2290</w:t>
      </w:r>
    </w:p>
    <w:p w:rsidR="00105854" w:rsidRPr="00982CEA" w:rsidRDefault="00105854" w:rsidP="00105854">
      <w:pPr>
        <w:numPr>
          <w:ilvl w:val="0"/>
          <w:numId w:val="2"/>
        </w:numPr>
        <w:tabs>
          <w:tab w:val="left" w:pos="709"/>
          <w:tab w:val="left" w:pos="851"/>
          <w:tab w:val="left" w:pos="993"/>
        </w:tabs>
        <w:suppressAutoHyphens w:val="0"/>
        <w:spacing w:line="240" w:lineRule="auto"/>
        <w:ind w:left="0" w:firstLine="426"/>
        <w:jc w:val="both"/>
        <w:rPr>
          <w:color w:val="000000" w:themeColor="text1"/>
        </w:rPr>
      </w:pPr>
      <w:r w:rsidRPr="00982CEA">
        <w:rPr>
          <w:color w:val="000000" w:themeColor="text1"/>
        </w:rPr>
        <w:t>«О структуре федеральных органов исполнительной власти»: Указ Президента РФ от 15 мая 2018 г. № 215 // СЗ РФ. 2018. № 21. Ст. 2981.)</w:t>
      </w:r>
    </w:p>
    <w:p w:rsidR="00105854" w:rsidRPr="00FC758A" w:rsidRDefault="00105854" w:rsidP="00105854">
      <w:pPr>
        <w:numPr>
          <w:ilvl w:val="0"/>
          <w:numId w:val="2"/>
        </w:numPr>
        <w:tabs>
          <w:tab w:val="left" w:pos="709"/>
          <w:tab w:val="left" w:pos="851"/>
          <w:tab w:val="left" w:pos="993"/>
        </w:tabs>
        <w:suppressAutoHyphens w:val="0"/>
        <w:spacing w:line="240" w:lineRule="auto"/>
        <w:ind w:left="0" w:firstLine="426"/>
        <w:jc w:val="both"/>
      </w:pPr>
      <w:r w:rsidRPr="00FC758A">
        <w:t>Положение о порядке лицензирования пользования недрами: Постановление ВС РФ от 15 июля 1992 года № 3314-1 // ВСНД РФ и ВС РФ. 1992 . № 33. Ст. 1917</w:t>
      </w:r>
    </w:p>
    <w:p w:rsidR="00105854" w:rsidRPr="00FC758A" w:rsidRDefault="00105854" w:rsidP="00105854">
      <w:pPr>
        <w:numPr>
          <w:ilvl w:val="0"/>
          <w:numId w:val="2"/>
        </w:numPr>
        <w:tabs>
          <w:tab w:val="left" w:pos="0"/>
          <w:tab w:val="left" w:pos="71"/>
          <w:tab w:val="left" w:pos="709"/>
          <w:tab w:val="left" w:pos="851"/>
          <w:tab w:val="left" w:pos="993"/>
          <w:tab w:val="left" w:pos="1276"/>
          <w:tab w:val="left" w:pos="1418"/>
        </w:tabs>
        <w:suppressAutoHyphens w:val="0"/>
        <w:spacing w:line="240" w:lineRule="auto"/>
        <w:ind w:left="0" w:firstLine="426"/>
        <w:jc w:val="both"/>
        <w:rPr>
          <w:rFonts w:eastAsia="ヒラギノ角ゴ Pro W3"/>
          <w:b/>
        </w:rPr>
      </w:pPr>
      <w:r w:rsidRPr="00FC758A">
        <w: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года № 632  // САПП РФ. 1992. № 10. Ст. 726</w:t>
      </w: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CC06EB" w:rsidRDefault="00CC06EB"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pStyle w:val="1"/>
        <w:tabs>
          <w:tab w:val="left" w:pos="142"/>
          <w:tab w:val="left" w:pos="709"/>
          <w:tab w:val="left" w:pos="993"/>
        </w:tabs>
        <w:spacing w:after="0" w:line="240" w:lineRule="auto"/>
        <w:ind w:left="0" w:firstLine="567"/>
        <w:jc w:val="both"/>
        <w:rPr>
          <w:rFonts w:ascii="Times New Roman" w:hAnsi="Times New Roman" w:cs="Times New Roman"/>
          <w:b/>
          <w:spacing w:val="-1"/>
          <w:sz w:val="24"/>
          <w:szCs w:val="24"/>
        </w:rPr>
      </w:pPr>
    </w:p>
    <w:p w:rsidR="00105854" w:rsidRDefault="00105854" w:rsidP="00105854">
      <w:pPr>
        <w:tabs>
          <w:tab w:val="left" w:pos="-142"/>
          <w:tab w:val="left" w:pos="851"/>
          <w:tab w:val="left" w:pos="993"/>
        </w:tabs>
        <w:spacing w:line="240" w:lineRule="auto"/>
        <w:ind w:firstLine="567"/>
        <w:jc w:val="right"/>
        <w:rPr>
          <w:b/>
          <w:spacing w:val="-1"/>
        </w:rPr>
      </w:pPr>
      <w:bookmarkStart w:id="0" w:name="__RefHeading__5793_1881531888"/>
      <w:bookmarkEnd w:id="0"/>
      <w:r w:rsidRPr="00B73AFF">
        <w:rPr>
          <w:b/>
          <w:spacing w:val="-1"/>
        </w:rPr>
        <w:t>Приложение 2</w:t>
      </w:r>
    </w:p>
    <w:p w:rsidR="00105854" w:rsidRPr="00B73AFF" w:rsidRDefault="00105854" w:rsidP="00105854">
      <w:pPr>
        <w:tabs>
          <w:tab w:val="left" w:pos="-142"/>
          <w:tab w:val="left" w:pos="851"/>
          <w:tab w:val="left" w:pos="993"/>
        </w:tabs>
        <w:spacing w:line="240" w:lineRule="auto"/>
        <w:ind w:firstLine="567"/>
        <w:jc w:val="right"/>
        <w:rPr>
          <w:b/>
          <w:spacing w:val="-1"/>
        </w:rPr>
      </w:pPr>
    </w:p>
    <w:p w:rsidR="00105854" w:rsidRPr="00B73AFF" w:rsidRDefault="00105854" w:rsidP="00105854">
      <w:pPr>
        <w:tabs>
          <w:tab w:val="left" w:pos="1276"/>
        </w:tabs>
        <w:spacing w:line="240" w:lineRule="auto"/>
        <w:ind w:firstLine="567"/>
        <w:jc w:val="both"/>
        <w:rPr>
          <w:b/>
        </w:rPr>
      </w:pPr>
      <w:r w:rsidRPr="00B73AFF">
        <w:rPr>
          <w:b/>
        </w:rPr>
        <w:t>РЕКОМЕНДУЕМЫЕ ИНТЕРНЕТ-САЙТЫ</w:t>
      </w:r>
    </w:p>
    <w:p w:rsidR="00105854" w:rsidRPr="005C4E85" w:rsidRDefault="00105854" w:rsidP="00105854">
      <w:pPr>
        <w:pStyle w:val="ac"/>
        <w:numPr>
          <w:ilvl w:val="0"/>
          <w:numId w:val="10"/>
        </w:numPr>
        <w:tabs>
          <w:tab w:val="left" w:pos="567"/>
          <w:tab w:val="left" w:pos="709"/>
          <w:tab w:val="left" w:pos="993"/>
        </w:tabs>
        <w:ind w:left="0" w:firstLine="426"/>
        <w:contextualSpacing/>
        <w:jc w:val="both"/>
        <w:rPr>
          <w:rFonts w:ascii="Times New Roman" w:hAnsi="Times New Roman"/>
          <w:sz w:val="24"/>
          <w:szCs w:val="24"/>
        </w:rPr>
      </w:pPr>
      <w:r w:rsidRPr="005C4E85">
        <w:rPr>
          <w:rFonts w:ascii="Times New Roman" w:hAnsi="Times New Roman"/>
          <w:sz w:val="24"/>
          <w:szCs w:val="24"/>
        </w:rPr>
        <w:t xml:space="preserve">Официальный сайт Президента Российской Федерации - </w:t>
      </w:r>
      <w:hyperlink r:id="rId15" w:history="1">
        <w:r w:rsidRPr="005C4E85">
          <w:rPr>
            <w:rStyle w:val="a3"/>
            <w:rFonts w:ascii="Times New Roman" w:hAnsi="Times New Roman"/>
            <w:sz w:val="24"/>
            <w:szCs w:val="24"/>
          </w:rPr>
          <w:t>http://www.kremlin.ru/</w:t>
        </w:r>
      </w:hyperlink>
    </w:p>
    <w:p w:rsidR="00105854" w:rsidRPr="005C4E85" w:rsidRDefault="00105854" w:rsidP="00105854">
      <w:pPr>
        <w:pStyle w:val="ac"/>
        <w:numPr>
          <w:ilvl w:val="0"/>
          <w:numId w:val="10"/>
        </w:numPr>
        <w:tabs>
          <w:tab w:val="left" w:pos="567"/>
          <w:tab w:val="left" w:pos="709"/>
          <w:tab w:val="left" w:pos="993"/>
        </w:tabs>
        <w:ind w:left="0" w:firstLine="426"/>
        <w:contextualSpacing/>
        <w:jc w:val="both"/>
        <w:rPr>
          <w:rFonts w:ascii="Times New Roman" w:hAnsi="Times New Roman"/>
          <w:sz w:val="24"/>
          <w:szCs w:val="24"/>
        </w:rPr>
      </w:pPr>
      <w:r w:rsidRPr="005C4E85">
        <w:rPr>
          <w:rStyle w:val="HTML"/>
          <w:sz w:val="24"/>
          <w:szCs w:val="24"/>
        </w:rPr>
        <w:t>Официальный сайт Правительства</w:t>
      </w:r>
      <w:r w:rsidRPr="005C4E85">
        <w:rPr>
          <w:rFonts w:ascii="Times New Roman" w:hAnsi="Times New Roman"/>
          <w:sz w:val="24"/>
          <w:szCs w:val="24"/>
        </w:rPr>
        <w:t xml:space="preserve"> Российской Федерации </w:t>
      </w:r>
      <w:r w:rsidRPr="005C4E85">
        <w:rPr>
          <w:rStyle w:val="HTML"/>
          <w:sz w:val="24"/>
          <w:szCs w:val="24"/>
        </w:rPr>
        <w:t xml:space="preserve">- </w:t>
      </w:r>
      <w:hyperlink r:id="rId16" w:history="1">
        <w:r w:rsidRPr="005C4E85">
          <w:rPr>
            <w:rStyle w:val="a3"/>
            <w:rFonts w:ascii="Times New Roman" w:hAnsi="Times New Roman"/>
            <w:sz w:val="24"/>
            <w:szCs w:val="24"/>
          </w:rPr>
          <w:t>http://www.government.ru/</w:t>
        </w:r>
      </w:hyperlink>
    </w:p>
    <w:p w:rsidR="00105854" w:rsidRPr="005C4E85" w:rsidRDefault="00105854" w:rsidP="00105854">
      <w:pPr>
        <w:pStyle w:val="ac"/>
        <w:numPr>
          <w:ilvl w:val="0"/>
          <w:numId w:val="10"/>
        </w:numPr>
        <w:tabs>
          <w:tab w:val="left" w:pos="567"/>
          <w:tab w:val="left" w:pos="709"/>
          <w:tab w:val="left" w:pos="993"/>
        </w:tabs>
        <w:ind w:left="0" w:firstLine="426"/>
        <w:contextualSpacing/>
        <w:jc w:val="both"/>
        <w:rPr>
          <w:rFonts w:ascii="Times New Roman" w:hAnsi="Times New Roman"/>
          <w:sz w:val="24"/>
          <w:szCs w:val="24"/>
        </w:rPr>
      </w:pPr>
      <w:r w:rsidRPr="005C4E85">
        <w:rPr>
          <w:rFonts w:ascii="Times New Roman" w:hAnsi="Times New Roman"/>
          <w:sz w:val="24"/>
          <w:szCs w:val="24"/>
        </w:rPr>
        <w:t>Официальный сайт Конституционного Суда Российской Федерации  -</w:t>
      </w:r>
      <w:hyperlink r:id="rId17" w:tgtFrame="_blank" w:history="1">
        <w:r w:rsidRPr="005C4E85">
          <w:rPr>
            <w:rStyle w:val="a3"/>
            <w:rFonts w:ascii="Times New Roman" w:hAnsi="Times New Roman"/>
            <w:sz w:val="24"/>
            <w:szCs w:val="24"/>
          </w:rPr>
          <w:t>http://www.ksrf.ru/</w:t>
        </w:r>
      </w:hyperlink>
    </w:p>
    <w:p w:rsidR="00105854" w:rsidRPr="005C4E85" w:rsidRDefault="00105854" w:rsidP="00105854">
      <w:pPr>
        <w:pStyle w:val="ac"/>
        <w:numPr>
          <w:ilvl w:val="0"/>
          <w:numId w:val="10"/>
        </w:numPr>
        <w:tabs>
          <w:tab w:val="left" w:pos="567"/>
          <w:tab w:val="left" w:pos="709"/>
          <w:tab w:val="left" w:pos="993"/>
        </w:tabs>
        <w:ind w:left="0" w:firstLine="426"/>
        <w:contextualSpacing/>
        <w:jc w:val="both"/>
        <w:rPr>
          <w:rFonts w:ascii="Times New Roman" w:hAnsi="Times New Roman"/>
          <w:sz w:val="24"/>
          <w:szCs w:val="24"/>
        </w:rPr>
      </w:pPr>
      <w:r w:rsidRPr="005C4E85">
        <w:rPr>
          <w:rFonts w:ascii="Times New Roman" w:hAnsi="Times New Roman"/>
          <w:sz w:val="24"/>
          <w:szCs w:val="24"/>
        </w:rPr>
        <w:t xml:space="preserve">Официальный сайт Верховного Суда Российской Федерации </w:t>
      </w:r>
      <w:hyperlink r:id="rId18" w:history="1">
        <w:r w:rsidRPr="005C4E85">
          <w:rPr>
            <w:rStyle w:val="a3"/>
            <w:rFonts w:ascii="Times New Roman" w:hAnsi="Times New Roman"/>
            <w:sz w:val="24"/>
            <w:szCs w:val="24"/>
          </w:rPr>
          <w:t>http://www.vsrf.ru/</w:t>
        </w:r>
      </w:hyperlink>
    </w:p>
    <w:p w:rsidR="00105854" w:rsidRPr="005C4E85" w:rsidRDefault="00105854" w:rsidP="00105854">
      <w:pPr>
        <w:pStyle w:val="ab"/>
        <w:numPr>
          <w:ilvl w:val="0"/>
          <w:numId w:val="10"/>
        </w:numPr>
        <w:tabs>
          <w:tab w:val="left" w:pos="709"/>
        </w:tabs>
        <w:spacing w:after="0" w:line="240" w:lineRule="auto"/>
        <w:ind w:left="0" w:firstLine="426"/>
        <w:contextualSpacing w:val="0"/>
        <w:jc w:val="both"/>
        <w:rPr>
          <w:rFonts w:ascii="Times New Roman" w:hAnsi="Times New Roman"/>
          <w:sz w:val="24"/>
          <w:szCs w:val="24"/>
        </w:rPr>
      </w:pPr>
      <w:r w:rsidRPr="005C4E85">
        <w:rPr>
          <w:rFonts w:ascii="Times New Roman" w:hAnsi="Times New Roman"/>
          <w:sz w:val="24"/>
          <w:szCs w:val="24"/>
        </w:rPr>
        <w:t xml:space="preserve">Официальный сайт Министерства природных ресурсов и экологии РФ </w:t>
      </w:r>
      <w:hyperlink r:id="rId19" w:history="1">
        <w:r w:rsidRPr="005C4E85">
          <w:rPr>
            <w:rStyle w:val="a3"/>
            <w:rFonts w:ascii="Times New Roman" w:hAnsi="Times New Roman"/>
            <w:sz w:val="24"/>
            <w:szCs w:val="24"/>
          </w:rPr>
          <w:t>http://www.mnr.gov.ru/</w:t>
        </w:r>
      </w:hyperlink>
    </w:p>
    <w:p w:rsidR="00105854" w:rsidRPr="005C4E85" w:rsidRDefault="00105854" w:rsidP="00105854">
      <w:pPr>
        <w:pStyle w:val="ab"/>
        <w:numPr>
          <w:ilvl w:val="0"/>
          <w:numId w:val="10"/>
        </w:numPr>
        <w:tabs>
          <w:tab w:val="left" w:pos="709"/>
        </w:tabs>
        <w:spacing w:after="0" w:line="240" w:lineRule="auto"/>
        <w:ind w:left="0" w:firstLine="426"/>
        <w:contextualSpacing w:val="0"/>
        <w:jc w:val="both"/>
        <w:rPr>
          <w:rFonts w:ascii="Times New Roman" w:hAnsi="Times New Roman"/>
          <w:sz w:val="24"/>
          <w:szCs w:val="24"/>
        </w:rPr>
      </w:pPr>
      <w:r w:rsidRPr="005C4E85">
        <w:rPr>
          <w:rFonts w:ascii="Times New Roman" w:hAnsi="Times New Roman"/>
          <w:sz w:val="24"/>
          <w:szCs w:val="24"/>
        </w:rPr>
        <w:t xml:space="preserve">Официальный сайт Министерства природных ресурсов Краснодарского края </w:t>
      </w:r>
      <w:hyperlink r:id="rId20" w:history="1">
        <w:r w:rsidRPr="005C4E85">
          <w:rPr>
            <w:rStyle w:val="a3"/>
            <w:rFonts w:ascii="Times New Roman" w:hAnsi="Times New Roman"/>
            <w:sz w:val="24"/>
            <w:szCs w:val="24"/>
          </w:rPr>
          <w:t>http://www.mprkk.ru/</w:t>
        </w:r>
      </w:hyperlink>
    </w:p>
    <w:p w:rsidR="00105854" w:rsidRPr="005C4E85" w:rsidRDefault="00105854" w:rsidP="00105854">
      <w:pPr>
        <w:pStyle w:val="ac"/>
        <w:numPr>
          <w:ilvl w:val="0"/>
          <w:numId w:val="10"/>
        </w:numPr>
        <w:tabs>
          <w:tab w:val="left" w:pos="709"/>
          <w:tab w:val="left" w:pos="832"/>
        </w:tabs>
        <w:ind w:left="0" w:firstLine="426"/>
        <w:jc w:val="both"/>
        <w:rPr>
          <w:rFonts w:ascii="Times New Roman" w:hAnsi="Times New Roman"/>
          <w:sz w:val="24"/>
          <w:szCs w:val="24"/>
        </w:rPr>
      </w:pPr>
      <w:r w:rsidRPr="005C4E85">
        <w:rPr>
          <w:rFonts w:ascii="Times New Roman" w:hAnsi="Times New Roman"/>
          <w:sz w:val="24"/>
          <w:szCs w:val="24"/>
        </w:rPr>
        <w:t xml:space="preserve">Официальный сайт Департамента государственной политики и регулирования в области лесных ресурсов </w:t>
      </w:r>
      <w:hyperlink r:id="rId21" w:history="1">
        <w:r w:rsidRPr="005C4E85">
          <w:rPr>
            <w:rStyle w:val="a3"/>
            <w:rFonts w:ascii="Times New Roman" w:hAnsi="Times New Roman"/>
            <w:sz w:val="24"/>
            <w:szCs w:val="24"/>
          </w:rPr>
          <w:t>http://www.mnr.gov.ru/</w:t>
        </w:r>
      </w:hyperlink>
    </w:p>
    <w:p w:rsidR="00105854" w:rsidRPr="005C4E85" w:rsidRDefault="00105854" w:rsidP="00105854">
      <w:pPr>
        <w:pStyle w:val="ac"/>
        <w:numPr>
          <w:ilvl w:val="0"/>
          <w:numId w:val="10"/>
        </w:numPr>
        <w:tabs>
          <w:tab w:val="left" w:pos="832"/>
        </w:tabs>
        <w:ind w:left="0" w:firstLine="426"/>
        <w:jc w:val="both"/>
        <w:rPr>
          <w:rFonts w:ascii="Times New Roman" w:hAnsi="Times New Roman"/>
          <w:sz w:val="24"/>
          <w:szCs w:val="24"/>
        </w:rPr>
      </w:pPr>
      <w:r w:rsidRPr="005C4E85">
        <w:rPr>
          <w:rFonts w:ascii="Times New Roman" w:hAnsi="Times New Roman"/>
          <w:sz w:val="24"/>
          <w:szCs w:val="24"/>
        </w:rPr>
        <w:t xml:space="preserve">Официальный сайт Департамента государственной политики и регулирования в сфере охотничьего хозяйства </w:t>
      </w:r>
      <w:hyperlink r:id="rId22" w:history="1">
        <w:r w:rsidRPr="005C4E85">
          <w:rPr>
            <w:rStyle w:val="a3"/>
            <w:rFonts w:ascii="Times New Roman" w:hAnsi="Times New Roman"/>
            <w:sz w:val="24"/>
            <w:szCs w:val="24"/>
          </w:rPr>
          <w:t>http://www.mnr.gov.ru/</w:t>
        </w:r>
      </w:hyperlink>
    </w:p>
    <w:p w:rsidR="00105854" w:rsidRPr="005C4E85" w:rsidRDefault="00105854" w:rsidP="00105854">
      <w:pPr>
        <w:pStyle w:val="ac"/>
        <w:numPr>
          <w:ilvl w:val="0"/>
          <w:numId w:val="10"/>
        </w:numPr>
        <w:tabs>
          <w:tab w:val="left" w:pos="832"/>
        </w:tabs>
        <w:ind w:left="0" w:firstLine="426"/>
        <w:jc w:val="both"/>
        <w:rPr>
          <w:rFonts w:ascii="Times New Roman" w:hAnsi="Times New Roman"/>
          <w:sz w:val="24"/>
          <w:szCs w:val="24"/>
        </w:rPr>
      </w:pPr>
      <w:r w:rsidRPr="005C4E85">
        <w:rPr>
          <w:rFonts w:ascii="Times New Roman" w:hAnsi="Times New Roman"/>
          <w:sz w:val="24"/>
          <w:szCs w:val="24"/>
        </w:rPr>
        <w:t xml:space="preserve">Официальный сайт Департамента международного сотрудничества Минприроды России </w:t>
      </w:r>
      <w:hyperlink r:id="rId23" w:history="1">
        <w:r w:rsidRPr="005C4E85">
          <w:rPr>
            <w:rStyle w:val="a3"/>
            <w:rFonts w:ascii="Times New Roman" w:hAnsi="Times New Roman"/>
            <w:sz w:val="24"/>
            <w:szCs w:val="24"/>
          </w:rPr>
          <w:t>http://www.mnr.gov.ru/</w:t>
        </w:r>
      </w:hyperlink>
    </w:p>
    <w:p w:rsidR="00105854" w:rsidRPr="005C4E85" w:rsidRDefault="00105854" w:rsidP="00105854">
      <w:pPr>
        <w:pStyle w:val="ac"/>
        <w:numPr>
          <w:ilvl w:val="0"/>
          <w:numId w:val="10"/>
        </w:numPr>
        <w:tabs>
          <w:tab w:val="left" w:pos="832"/>
        </w:tabs>
        <w:ind w:left="0" w:firstLine="426"/>
        <w:jc w:val="both"/>
        <w:rPr>
          <w:rFonts w:ascii="Times New Roman" w:hAnsi="Times New Roman"/>
          <w:b/>
          <w:sz w:val="24"/>
          <w:szCs w:val="24"/>
        </w:rPr>
      </w:pPr>
      <w:r w:rsidRPr="005C4E85">
        <w:rPr>
          <w:rFonts w:ascii="Times New Roman" w:hAnsi="Times New Roman"/>
          <w:sz w:val="24"/>
          <w:szCs w:val="24"/>
        </w:rPr>
        <w:t xml:space="preserve">Официальный сайт Федерального агентства по недропользованию </w:t>
      </w:r>
      <w:hyperlink r:id="rId24" w:history="1">
        <w:r w:rsidRPr="005C4E85">
          <w:rPr>
            <w:rStyle w:val="a3"/>
            <w:rFonts w:ascii="Times New Roman" w:hAnsi="Times New Roman"/>
            <w:sz w:val="24"/>
            <w:szCs w:val="24"/>
          </w:rPr>
          <w:t>http://www.mnr.gov.ru/</w:t>
        </w:r>
      </w:hyperlink>
    </w:p>
    <w:p w:rsidR="00105854" w:rsidRPr="005C4E85" w:rsidRDefault="00105854" w:rsidP="00105854">
      <w:pPr>
        <w:pStyle w:val="ac"/>
        <w:numPr>
          <w:ilvl w:val="0"/>
          <w:numId w:val="10"/>
        </w:numPr>
        <w:tabs>
          <w:tab w:val="left" w:pos="832"/>
        </w:tabs>
        <w:ind w:left="0" w:firstLine="426"/>
        <w:jc w:val="both"/>
        <w:rPr>
          <w:rFonts w:ascii="Times New Roman" w:hAnsi="Times New Roman"/>
          <w:sz w:val="24"/>
          <w:szCs w:val="24"/>
        </w:rPr>
      </w:pPr>
      <w:r w:rsidRPr="005C4E85">
        <w:rPr>
          <w:rFonts w:ascii="Times New Roman" w:hAnsi="Times New Roman"/>
          <w:sz w:val="24"/>
          <w:szCs w:val="24"/>
        </w:rPr>
        <w:t xml:space="preserve">Официальный сайт Департамента государственной политики и регулирования в области водных ресурсов и гидрометеорологии </w:t>
      </w:r>
      <w:hyperlink r:id="rId25" w:history="1">
        <w:r w:rsidRPr="005C4E85">
          <w:rPr>
            <w:rStyle w:val="a3"/>
            <w:rFonts w:ascii="Times New Roman" w:hAnsi="Times New Roman"/>
            <w:sz w:val="24"/>
            <w:szCs w:val="24"/>
          </w:rPr>
          <w:t>http://www.mnr.gov.ru/</w:t>
        </w:r>
      </w:hyperlink>
    </w:p>
    <w:p w:rsidR="00105854" w:rsidRPr="005C4E85" w:rsidRDefault="00105854" w:rsidP="00105854">
      <w:pPr>
        <w:pStyle w:val="ac"/>
        <w:numPr>
          <w:ilvl w:val="0"/>
          <w:numId w:val="10"/>
        </w:numPr>
        <w:tabs>
          <w:tab w:val="left" w:pos="567"/>
          <w:tab w:val="left" w:pos="832"/>
          <w:tab w:val="left" w:pos="993"/>
        </w:tabs>
        <w:ind w:left="0" w:firstLine="426"/>
        <w:contextualSpacing/>
        <w:jc w:val="both"/>
        <w:rPr>
          <w:rFonts w:ascii="Times New Roman" w:hAnsi="Times New Roman"/>
          <w:sz w:val="24"/>
          <w:szCs w:val="24"/>
        </w:rPr>
      </w:pPr>
      <w:r w:rsidRPr="005C4E85">
        <w:rPr>
          <w:rFonts w:ascii="Times New Roman" w:hAnsi="Times New Roman"/>
          <w:sz w:val="24"/>
          <w:szCs w:val="24"/>
        </w:rPr>
        <w:t xml:space="preserve">Судебные и нормативные акты РФ - </w:t>
      </w:r>
      <w:hyperlink r:id="rId26" w:history="1">
        <w:r w:rsidRPr="005C4E85">
          <w:rPr>
            <w:rStyle w:val="a3"/>
            <w:rFonts w:ascii="Times New Roman" w:hAnsi="Times New Roman"/>
            <w:sz w:val="24"/>
            <w:szCs w:val="24"/>
          </w:rPr>
          <w:t>https://sudact.ru/</w:t>
        </w:r>
      </w:hyperlink>
    </w:p>
    <w:p w:rsidR="00105854" w:rsidRPr="005C4E85" w:rsidRDefault="00105854" w:rsidP="00105854">
      <w:pPr>
        <w:pStyle w:val="ac"/>
        <w:numPr>
          <w:ilvl w:val="0"/>
          <w:numId w:val="10"/>
        </w:numPr>
        <w:tabs>
          <w:tab w:val="left" w:pos="567"/>
          <w:tab w:val="left" w:pos="832"/>
          <w:tab w:val="left" w:pos="993"/>
        </w:tabs>
        <w:ind w:left="0" w:firstLine="426"/>
        <w:contextualSpacing/>
        <w:jc w:val="both"/>
        <w:rPr>
          <w:rFonts w:ascii="Times New Roman" w:hAnsi="Times New Roman"/>
          <w:sz w:val="24"/>
          <w:szCs w:val="24"/>
        </w:rPr>
      </w:pPr>
      <w:r w:rsidRPr="005C4E85">
        <w:rPr>
          <w:rFonts w:ascii="Times New Roman" w:hAnsi="Times New Roman"/>
          <w:sz w:val="24"/>
          <w:szCs w:val="24"/>
        </w:rPr>
        <w:t xml:space="preserve">Официальный сайт Министерства экономического развития Российской Федерации - </w:t>
      </w:r>
      <w:hyperlink r:id="rId27" w:history="1">
        <w:r w:rsidRPr="005C4E85">
          <w:rPr>
            <w:rStyle w:val="a3"/>
            <w:rFonts w:ascii="Times New Roman" w:hAnsi="Times New Roman"/>
            <w:sz w:val="24"/>
            <w:szCs w:val="24"/>
          </w:rPr>
          <w:t>http://www.economy.gov.ru/minec/main</w:t>
        </w:r>
      </w:hyperlink>
    </w:p>
    <w:p w:rsidR="00105854" w:rsidRPr="005C4E85" w:rsidRDefault="00105854" w:rsidP="00105854">
      <w:pPr>
        <w:pStyle w:val="ac"/>
        <w:numPr>
          <w:ilvl w:val="0"/>
          <w:numId w:val="10"/>
        </w:numPr>
        <w:tabs>
          <w:tab w:val="left" w:pos="567"/>
          <w:tab w:val="left" w:pos="832"/>
          <w:tab w:val="left" w:pos="993"/>
        </w:tabs>
        <w:ind w:left="0" w:firstLine="426"/>
        <w:contextualSpacing/>
        <w:jc w:val="both"/>
        <w:rPr>
          <w:rStyle w:val="a3"/>
          <w:rFonts w:ascii="Times New Roman" w:hAnsi="Times New Roman"/>
          <w:sz w:val="24"/>
          <w:szCs w:val="24"/>
        </w:rPr>
      </w:pPr>
      <w:r w:rsidRPr="005C4E85">
        <w:rPr>
          <w:rFonts w:ascii="Times New Roman" w:hAnsi="Times New Roman"/>
          <w:sz w:val="24"/>
          <w:szCs w:val="24"/>
        </w:rPr>
        <w:t>Официальный сайт администрации Краснодарского края - http://admkrai.krasnodar.ru/</w:t>
      </w:r>
    </w:p>
    <w:p w:rsidR="00105854" w:rsidRPr="00B73AFF" w:rsidRDefault="00105854" w:rsidP="00105854">
      <w:pPr>
        <w:pStyle w:val="ab"/>
        <w:tabs>
          <w:tab w:val="left" w:pos="832"/>
        </w:tabs>
        <w:spacing w:after="0" w:line="240" w:lineRule="auto"/>
        <w:ind w:left="567"/>
        <w:jc w:val="both"/>
        <w:rPr>
          <w:rFonts w:ascii="Times New Roman" w:hAnsi="Times New Roman"/>
          <w:sz w:val="24"/>
          <w:szCs w:val="24"/>
        </w:rPr>
      </w:pPr>
    </w:p>
    <w:p w:rsidR="00105854" w:rsidRDefault="00105854" w:rsidP="00105854">
      <w:pPr>
        <w:jc w:val="center"/>
        <w:rPr>
          <w:b/>
          <w:szCs w:val="28"/>
        </w:rPr>
      </w:pPr>
      <w:r>
        <w:rPr>
          <w:b/>
          <w:szCs w:val="28"/>
        </w:rPr>
        <w:t>ОГЛАВЛЕНИЕ</w:t>
      </w:r>
    </w:p>
    <w:p w:rsidR="00105854" w:rsidRDefault="00105854" w:rsidP="00105854">
      <w:pPr>
        <w:jc w:val="center"/>
        <w:rPr>
          <w:b/>
          <w:szCs w:val="28"/>
        </w:rPr>
      </w:pPr>
    </w:p>
    <w:p w:rsidR="00105854" w:rsidRDefault="00105854" w:rsidP="00105854">
      <w:pPr>
        <w:spacing w:line="240" w:lineRule="auto"/>
        <w:jc w:val="both"/>
        <w:rPr>
          <w:szCs w:val="28"/>
        </w:rPr>
      </w:pPr>
      <w:r>
        <w:rPr>
          <w:szCs w:val="28"/>
        </w:rPr>
        <w:t>ВВЕДЕНИЕ ……………………………………………...….....   3</w:t>
      </w:r>
    </w:p>
    <w:p w:rsidR="00105854" w:rsidRPr="009E5BA9" w:rsidRDefault="00105854" w:rsidP="00105854">
      <w:pPr>
        <w:spacing w:line="240" w:lineRule="auto"/>
        <w:jc w:val="both"/>
      </w:pPr>
      <w:r>
        <w:rPr>
          <w:szCs w:val="28"/>
        </w:rPr>
        <w:t xml:space="preserve">1. Виды самостоятельной работы обучающихся  по   дисциплине </w:t>
      </w:r>
      <w:r w:rsidRPr="00B73AFF">
        <w:t>«Пр</w:t>
      </w:r>
      <w:r>
        <w:t>иродоресурсное право</w:t>
      </w:r>
      <w:r w:rsidRPr="00B73AFF">
        <w:t>» .</w:t>
      </w:r>
      <w:r>
        <w:rPr>
          <w:szCs w:val="28"/>
        </w:rPr>
        <w:t>………..………….   4</w:t>
      </w:r>
    </w:p>
    <w:p w:rsidR="00105854" w:rsidRPr="00B73AFF" w:rsidRDefault="00105854" w:rsidP="00105854">
      <w:pPr>
        <w:spacing w:line="240" w:lineRule="auto"/>
        <w:jc w:val="both"/>
        <w:rPr>
          <w:spacing w:val="-1"/>
          <w:szCs w:val="28"/>
        </w:rPr>
      </w:pPr>
      <w:r>
        <w:rPr>
          <w:szCs w:val="28"/>
        </w:rPr>
        <w:t xml:space="preserve">2. </w:t>
      </w:r>
      <w:r>
        <w:rPr>
          <w:spacing w:val="-1"/>
          <w:szCs w:val="28"/>
        </w:rPr>
        <w:t>Требования</w:t>
      </w:r>
      <w:r>
        <w:rPr>
          <w:spacing w:val="-2"/>
          <w:szCs w:val="28"/>
        </w:rPr>
        <w:t xml:space="preserve"> </w:t>
      </w:r>
      <w:r>
        <w:rPr>
          <w:szCs w:val="28"/>
        </w:rPr>
        <w:t>к</w:t>
      </w:r>
      <w:r>
        <w:rPr>
          <w:spacing w:val="-1"/>
          <w:szCs w:val="28"/>
        </w:rPr>
        <w:t xml:space="preserve"> организации самостоятельной  работы при подготовке</w:t>
      </w:r>
      <w:r>
        <w:rPr>
          <w:szCs w:val="28"/>
        </w:rPr>
        <w:t xml:space="preserve"> к </w:t>
      </w:r>
      <w:r>
        <w:rPr>
          <w:spacing w:val="-1"/>
          <w:szCs w:val="28"/>
        </w:rPr>
        <w:t>занятиям</w:t>
      </w:r>
      <w:r>
        <w:rPr>
          <w:szCs w:val="28"/>
        </w:rPr>
        <w:t xml:space="preserve"> по   дисциплине</w:t>
      </w:r>
      <w:r>
        <w:rPr>
          <w:spacing w:val="47"/>
          <w:szCs w:val="28"/>
        </w:rPr>
        <w:t xml:space="preserve"> «</w:t>
      </w:r>
      <w:r>
        <w:t>Природоресурсное право</w:t>
      </w:r>
      <w:r>
        <w:rPr>
          <w:szCs w:val="28"/>
        </w:rPr>
        <w:t>» ………………...………………………………………...  5</w:t>
      </w:r>
    </w:p>
    <w:p w:rsidR="00105854" w:rsidRDefault="00105854" w:rsidP="00105854">
      <w:pPr>
        <w:spacing w:line="240" w:lineRule="auto"/>
        <w:jc w:val="both"/>
        <w:rPr>
          <w:szCs w:val="28"/>
        </w:rPr>
      </w:pPr>
      <w:r>
        <w:rPr>
          <w:szCs w:val="28"/>
        </w:rPr>
        <w:t>3. Задания для самостоятельной работы по   дисциплине «</w:t>
      </w:r>
      <w:r>
        <w:t>Природоресурсное право</w:t>
      </w:r>
      <w:r>
        <w:rPr>
          <w:szCs w:val="28"/>
        </w:rPr>
        <w:t>» ………........................……….......  6</w:t>
      </w:r>
    </w:p>
    <w:p w:rsidR="00105854" w:rsidRDefault="00105854" w:rsidP="00105854">
      <w:pPr>
        <w:spacing w:line="240" w:lineRule="auto"/>
        <w:jc w:val="both"/>
      </w:pPr>
      <w:r>
        <w:rPr>
          <w:szCs w:val="28"/>
        </w:rPr>
        <w:t xml:space="preserve">4. </w:t>
      </w:r>
      <w:r>
        <w:t>Задания для обучающихся заочной формы обучения для выполнения контрольной работы    по дисциплине «</w:t>
      </w:r>
      <w:r w:rsidRPr="00B73AFF">
        <w:t>Пр</w:t>
      </w:r>
      <w:r>
        <w:t>иродоресурсное право» ……………………..….….  …….1</w:t>
      </w:r>
      <w:r w:rsidR="00CC06EB">
        <w:t>7</w:t>
      </w:r>
    </w:p>
    <w:p w:rsidR="00105854" w:rsidRPr="00B73AFF" w:rsidRDefault="00105854" w:rsidP="00105854">
      <w:pPr>
        <w:spacing w:line="240" w:lineRule="auto"/>
        <w:jc w:val="both"/>
      </w:pPr>
      <w:r>
        <w:t>5. Критерии процедуры оценки знаний, умений, навыков и опыта деятельности,    характеризующих этапы формирования компетен</w:t>
      </w:r>
      <w:r w:rsidR="00CC06EB">
        <w:t>ций ………………………………………………......  25</w:t>
      </w:r>
    </w:p>
    <w:p w:rsidR="00105854" w:rsidRDefault="00105854" w:rsidP="00105854">
      <w:pPr>
        <w:spacing w:line="240" w:lineRule="auto"/>
        <w:jc w:val="both"/>
        <w:rPr>
          <w:szCs w:val="28"/>
        </w:rPr>
      </w:pPr>
      <w:r>
        <w:rPr>
          <w:szCs w:val="28"/>
        </w:rPr>
        <w:t>Приложение 1. Рекомендуемая литература …………</w:t>
      </w:r>
      <w:r w:rsidR="00CC06EB">
        <w:rPr>
          <w:szCs w:val="28"/>
        </w:rPr>
        <w:t>...……  30</w:t>
      </w:r>
    </w:p>
    <w:p w:rsidR="00105854" w:rsidRDefault="00105854" w:rsidP="00105854">
      <w:pPr>
        <w:tabs>
          <w:tab w:val="left" w:pos="1276"/>
        </w:tabs>
        <w:spacing w:line="240" w:lineRule="auto"/>
        <w:jc w:val="both"/>
        <w:rPr>
          <w:szCs w:val="28"/>
        </w:rPr>
      </w:pPr>
      <w:r>
        <w:rPr>
          <w:szCs w:val="28"/>
        </w:rPr>
        <w:t>Приложение 2. Рекомендуемые интернет-сайты …………..  3</w:t>
      </w:r>
      <w:r w:rsidR="00CC06EB">
        <w:rPr>
          <w:szCs w:val="28"/>
        </w:rPr>
        <w:t>3</w:t>
      </w:r>
    </w:p>
    <w:p w:rsidR="00105854" w:rsidRDefault="00105854" w:rsidP="00105854">
      <w:pPr>
        <w:ind w:firstLine="709"/>
        <w:jc w:val="both"/>
        <w:rPr>
          <w:szCs w:val="28"/>
        </w:rPr>
      </w:pPr>
    </w:p>
    <w:p w:rsidR="00105854" w:rsidRDefault="00105854" w:rsidP="00105854">
      <w:pPr>
        <w:tabs>
          <w:tab w:val="left" w:pos="-142"/>
        </w:tabs>
        <w:jc w:val="center"/>
        <w:rPr>
          <w:b/>
          <w:bCs/>
          <w:szCs w:val="28"/>
        </w:rPr>
      </w:pPr>
    </w:p>
    <w:p w:rsidR="00105854" w:rsidRDefault="00105854" w:rsidP="00105854">
      <w:pPr>
        <w:tabs>
          <w:tab w:val="left" w:pos="-142"/>
        </w:tabs>
        <w:jc w:val="center"/>
        <w:rPr>
          <w:b/>
          <w:bCs/>
          <w:szCs w:val="28"/>
        </w:rPr>
      </w:pPr>
    </w:p>
    <w:p w:rsidR="00105854" w:rsidRDefault="00105854" w:rsidP="00105854">
      <w:pPr>
        <w:tabs>
          <w:tab w:val="left" w:pos="-142"/>
        </w:tabs>
        <w:jc w:val="center"/>
        <w:rPr>
          <w:b/>
          <w:bCs/>
          <w:szCs w:val="28"/>
        </w:rPr>
      </w:pPr>
    </w:p>
    <w:p w:rsidR="00105854" w:rsidRDefault="00105854" w:rsidP="00105854">
      <w:pPr>
        <w:pStyle w:val="10"/>
        <w:tabs>
          <w:tab w:val="left" w:pos="426"/>
          <w:tab w:val="left" w:pos="567"/>
          <w:tab w:val="left" w:pos="709"/>
          <w:tab w:val="left" w:pos="1134"/>
        </w:tabs>
        <w:overflowPunct w:val="0"/>
        <w:jc w:val="both"/>
        <w:rPr>
          <w:bCs/>
        </w:rPr>
      </w:pPr>
    </w:p>
    <w:p w:rsidR="00105854" w:rsidRDefault="00105854" w:rsidP="00105854">
      <w:pPr>
        <w:pStyle w:val="10"/>
        <w:tabs>
          <w:tab w:val="left" w:pos="426"/>
          <w:tab w:val="left" w:pos="567"/>
          <w:tab w:val="left" w:pos="709"/>
          <w:tab w:val="left" w:pos="1134"/>
        </w:tabs>
        <w:overflowPunct w:val="0"/>
        <w:jc w:val="both"/>
        <w:rPr>
          <w:bCs/>
          <w:sz w:val="26"/>
          <w:szCs w:val="26"/>
        </w:rPr>
      </w:pPr>
    </w:p>
    <w:p w:rsidR="00105854" w:rsidRDefault="00105854" w:rsidP="00105854">
      <w:pPr>
        <w:pStyle w:val="10"/>
        <w:tabs>
          <w:tab w:val="left" w:pos="426"/>
          <w:tab w:val="left" w:pos="567"/>
          <w:tab w:val="left" w:pos="709"/>
          <w:tab w:val="left" w:pos="1134"/>
        </w:tabs>
        <w:overflowPunct w:val="0"/>
        <w:jc w:val="both"/>
        <w:rPr>
          <w:bCs/>
          <w:sz w:val="26"/>
          <w:szCs w:val="26"/>
        </w:rPr>
      </w:pPr>
    </w:p>
    <w:p w:rsidR="001F6214" w:rsidRDefault="001F6214"/>
    <w:sectPr w:rsidR="001F6214" w:rsidSect="00322CBA">
      <w:footerReference w:type="even" r:id="rId28"/>
      <w:footerReference w:type="default" r:id="rId29"/>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120" w:rsidRDefault="00F24120" w:rsidP="00105854">
      <w:pPr>
        <w:spacing w:line="240" w:lineRule="auto"/>
      </w:pPr>
      <w:r>
        <w:separator/>
      </w:r>
    </w:p>
  </w:endnote>
  <w:endnote w:type="continuationSeparator" w:id="1">
    <w:p w:rsidR="00F24120" w:rsidRDefault="00F24120" w:rsidP="001058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4" w:rsidRDefault="00825ACF">
    <w:pPr>
      <w:pStyle w:val="a7"/>
    </w:pPr>
    <w:fldSimple w:instr=" PAGE "/>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4" w:rsidRDefault="00105854">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4" w:rsidRDefault="00105854">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4" w:rsidRDefault="00105854">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9DF" w:rsidRDefault="00825ACF">
    <w:pPr>
      <w:pStyle w:val="a7"/>
      <w:jc w:val="center"/>
    </w:pPr>
    <w:r>
      <w:fldChar w:fldCharType="begin"/>
    </w:r>
    <w:r w:rsidR="00047AAB">
      <w:instrText xml:space="preserve"> PAGE </w:instrText>
    </w:r>
    <w:r>
      <w:fldChar w:fldCharType="separate"/>
    </w:r>
    <w:r w:rsidR="00047AAB">
      <w:rPr>
        <w:noProof/>
      </w:rPr>
      <w:t>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9DF" w:rsidRPr="00184D59" w:rsidRDefault="00825ACF">
    <w:pPr>
      <w:pStyle w:val="a7"/>
      <w:jc w:val="center"/>
      <w:rPr>
        <w:sz w:val="20"/>
        <w:szCs w:val="20"/>
      </w:rPr>
    </w:pPr>
    <w:r w:rsidRPr="00184D59">
      <w:rPr>
        <w:sz w:val="20"/>
        <w:szCs w:val="20"/>
      </w:rPr>
      <w:fldChar w:fldCharType="begin"/>
    </w:r>
    <w:r w:rsidR="00047AAB" w:rsidRPr="00184D59">
      <w:rPr>
        <w:sz w:val="20"/>
        <w:szCs w:val="20"/>
      </w:rPr>
      <w:instrText xml:space="preserve"> PAGE </w:instrText>
    </w:r>
    <w:r w:rsidRPr="00184D59">
      <w:rPr>
        <w:sz w:val="20"/>
        <w:szCs w:val="20"/>
      </w:rPr>
      <w:fldChar w:fldCharType="separate"/>
    </w:r>
    <w:r w:rsidR="00CC06EB">
      <w:rPr>
        <w:noProof/>
        <w:sz w:val="20"/>
        <w:szCs w:val="20"/>
      </w:rPr>
      <w:t>34</w:t>
    </w:r>
    <w:r w:rsidRPr="00184D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120" w:rsidRDefault="00F24120" w:rsidP="00105854">
      <w:pPr>
        <w:spacing w:line="240" w:lineRule="auto"/>
      </w:pPr>
      <w:r>
        <w:separator/>
      </w:r>
    </w:p>
  </w:footnote>
  <w:footnote w:type="continuationSeparator" w:id="1">
    <w:p w:rsidR="00F24120" w:rsidRDefault="00F24120" w:rsidP="00105854">
      <w:pPr>
        <w:spacing w:line="240" w:lineRule="auto"/>
      </w:pPr>
      <w:r>
        <w:continuationSeparator/>
      </w:r>
    </w:p>
  </w:footnote>
  <w:footnote w:id="2">
    <w:p w:rsidR="00105854" w:rsidRPr="001A23ED" w:rsidRDefault="00105854" w:rsidP="00105854">
      <w:pPr>
        <w:pStyle w:val="ae"/>
        <w:jc w:val="both"/>
        <w:rPr>
          <w:rFonts w:ascii="Times New Roman" w:hAnsi="Times New Roman" w:cs="Times New Roman"/>
          <w:sz w:val="20"/>
          <w:szCs w:val="20"/>
        </w:rPr>
      </w:pPr>
      <w:r w:rsidRPr="001A23ED">
        <w:rPr>
          <w:rStyle w:val="a4"/>
          <w:sz w:val="20"/>
          <w:szCs w:val="20"/>
        </w:rPr>
        <w:footnoteRef/>
      </w:r>
      <w:r w:rsidRPr="001A23ED">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105854" w:rsidRPr="00CC06EB" w:rsidRDefault="00105854" w:rsidP="00105854">
      <w:pPr>
        <w:pStyle w:val="ae"/>
        <w:jc w:val="both"/>
        <w:rPr>
          <w:rStyle w:val="ad"/>
          <w:rFonts w:ascii="Times New Roman" w:eastAsiaTheme="minorEastAsia" w:hAnsi="Times New Roman"/>
          <w:sz w:val="20"/>
          <w:szCs w:val="20"/>
        </w:rPr>
      </w:pPr>
      <w:r w:rsidRPr="00CC06EB">
        <w:rPr>
          <w:rStyle w:val="a4"/>
          <w:sz w:val="20"/>
          <w:szCs w:val="20"/>
        </w:rPr>
        <w:footnoteRef/>
      </w:r>
      <w:r w:rsidRPr="00CC06EB">
        <w:rPr>
          <w:rFonts w:ascii="Times New Roman" w:hAnsi="Times New Roman" w:cs="Times New Roman"/>
          <w:sz w:val="20"/>
          <w:szCs w:val="20"/>
        </w:rPr>
        <w:t xml:space="preserve"> Контрольная работа выполняется обучающимися заочной формы обучения</w:t>
      </w:r>
    </w:p>
  </w:footnote>
  <w:footnote w:id="4">
    <w:p w:rsidR="00105854" w:rsidRPr="00B97DA5" w:rsidRDefault="00105854" w:rsidP="00105854">
      <w:pPr>
        <w:pStyle w:val="ae"/>
        <w:jc w:val="both"/>
        <w:rPr>
          <w:rFonts w:ascii="Times New Roman" w:hAnsi="Times New Roman" w:cs="Times New Roman"/>
          <w:sz w:val="20"/>
          <w:szCs w:val="20"/>
        </w:rPr>
      </w:pPr>
      <w:r w:rsidRPr="00CC06EB">
        <w:rPr>
          <w:rStyle w:val="a4"/>
          <w:sz w:val="20"/>
          <w:szCs w:val="20"/>
        </w:rPr>
        <w:footnoteRef/>
      </w:r>
      <w:r w:rsidRPr="00CC06EB">
        <w:rPr>
          <w:rFonts w:ascii="Times New Roman" w:hAnsi="Times New Roman" w:cs="Times New Roman"/>
          <w:sz w:val="20"/>
          <w:szCs w:val="20"/>
        </w:rPr>
        <w:t xml:space="preserve">Вопросы к </w:t>
      </w:r>
      <w:r w:rsidR="00880D7D" w:rsidRPr="00CC06EB">
        <w:rPr>
          <w:rFonts w:ascii="Times New Roman" w:hAnsi="Times New Roman" w:cs="Times New Roman"/>
          <w:sz w:val="20"/>
          <w:szCs w:val="20"/>
        </w:rPr>
        <w:t>экзмену</w:t>
      </w:r>
      <w:r w:rsidRPr="00CC06EB">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6D49"/>
    <w:multiLevelType w:val="hybridMultilevel"/>
    <w:tmpl w:val="4D1ED67C"/>
    <w:lvl w:ilvl="0" w:tplc="F964229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B592A"/>
    <w:multiLevelType w:val="hybridMultilevel"/>
    <w:tmpl w:val="E8767C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23C1D0C"/>
    <w:multiLevelType w:val="hybridMultilevel"/>
    <w:tmpl w:val="0A2A36F4"/>
    <w:lvl w:ilvl="0" w:tplc="0419000F">
      <w:start w:val="1"/>
      <w:numFmt w:val="decimal"/>
      <w:lvlText w:val="%1."/>
      <w:lvlJc w:val="left"/>
      <w:pPr>
        <w:ind w:left="1287"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3D37FF"/>
    <w:multiLevelType w:val="hybridMultilevel"/>
    <w:tmpl w:val="903CF09A"/>
    <w:lvl w:ilvl="0" w:tplc="E200B1F2">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B039C3"/>
    <w:multiLevelType w:val="hybridMultilevel"/>
    <w:tmpl w:val="40C66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D012BE"/>
    <w:multiLevelType w:val="hybridMultilevel"/>
    <w:tmpl w:val="F73A08A6"/>
    <w:lvl w:ilvl="0" w:tplc="10D64CF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1CF2745"/>
    <w:multiLevelType w:val="hybridMultilevel"/>
    <w:tmpl w:val="5F8CE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CF281A"/>
    <w:multiLevelType w:val="hybridMultilevel"/>
    <w:tmpl w:val="B0E60D58"/>
    <w:lvl w:ilvl="0" w:tplc="283008C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67962828"/>
    <w:multiLevelType w:val="hybridMultilevel"/>
    <w:tmpl w:val="855823FC"/>
    <w:lvl w:ilvl="0" w:tplc="D0FCCF6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A017723"/>
    <w:multiLevelType w:val="hybridMultilevel"/>
    <w:tmpl w:val="7954FA06"/>
    <w:lvl w:ilvl="0" w:tplc="83305ABE">
      <w:start w:val="1"/>
      <w:numFmt w:val="decimal"/>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D85F5F"/>
    <w:multiLevelType w:val="hybridMultilevel"/>
    <w:tmpl w:val="08C83182"/>
    <w:lvl w:ilvl="0" w:tplc="D30C27F8">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9"/>
  </w:num>
  <w:num w:numId="3">
    <w:abstractNumId w:val="7"/>
  </w:num>
  <w:num w:numId="4">
    <w:abstractNumId w:val="0"/>
  </w:num>
  <w:num w:numId="5">
    <w:abstractNumId w:val="2"/>
  </w:num>
  <w:num w:numId="6">
    <w:abstractNumId w:val="1"/>
  </w:num>
  <w:num w:numId="7">
    <w:abstractNumId w:val="10"/>
  </w:num>
  <w:num w:numId="8">
    <w:abstractNumId w:val="6"/>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05854"/>
    <w:rsid w:val="00047AAB"/>
    <w:rsid w:val="00105854"/>
    <w:rsid w:val="001F6214"/>
    <w:rsid w:val="00825ACF"/>
    <w:rsid w:val="00880D7D"/>
    <w:rsid w:val="008B0760"/>
    <w:rsid w:val="00A048DE"/>
    <w:rsid w:val="00AA05F9"/>
    <w:rsid w:val="00CC06EB"/>
    <w:rsid w:val="00EF41B9"/>
    <w:rsid w:val="00F241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854"/>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854"/>
    <w:rPr>
      <w:color w:val="2C7BDE"/>
      <w:u w:val="single"/>
    </w:rPr>
  </w:style>
  <w:style w:type="character" w:styleId="a4">
    <w:name w:val="footnote reference"/>
    <w:aliases w:val="Знак сноски 1,Знак сноски-FN,Ciae niinee-FN"/>
    <w:uiPriority w:val="99"/>
    <w:rsid w:val="00105854"/>
    <w:rPr>
      <w:vertAlign w:val="superscript"/>
    </w:rPr>
  </w:style>
  <w:style w:type="paragraph" w:styleId="a5">
    <w:name w:val="Body Text"/>
    <w:basedOn w:val="a"/>
    <w:link w:val="a6"/>
    <w:rsid w:val="00105854"/>
    <w:pPr>
      <w:spacing w:after="120"/>
    </w:pPr>
  </w:style>
  <w:style w:type="character" w:customStyle="1" w:styleId="a6">
    <w:name w:val="Основной текст Знак"/>
    <w:basedOn w:val="a0"/>
    <w:link w:val="a5"/>
    <w:rsid w:val="00105854"/>
    <w:rPr>
      <w:rFonts w:ascii="Times New Roman" w:eastAsia="Calibri" w:hAnsi="Times New Roman" w:cs="Times New Roman"/>
      <w:color w:val="000000"/>
      <w:sz w:val="24"/>
      <w:szCs w:val="24"/>
      <w:lang w:eastAsia="ar-SA"/>
    </w:rPr>
  </w:style>
  <w:style w:type="paragraph" w:customStyle="1" w:styleId="Style9">
    <w:name w:val="Style9"/>
    <w:basedOn w:val="a"/>
    <w:rsid w:val="00105854"/>
    <w:pPr>
      <w:widowControl w:val="0"/>
      <w:spacing w:line="419" w:lineRule="exact"/>
      <w:ind w:firstLine="696"/>
      <w:jc w:val="both"/>
    </w:pPr>
    <w:rPr>
      <w:rFonts w:eastAsia="Times New Roman"/>
    </w:rPr>
  </w:style>
  <w:style w:type="paragraph" w:styleId="a7">
    <w:name w:val="footer"/>
    <w:basedOn w:val="a"/>
    <w:link w:val="a8"/>
    <w:rsid w:val="00105854"/>
    <w:pPr>
      <w:suppressLineNumbers/>
      <w:tabs>
        <w:tab w:val="center" w:pos="4677"/>
        <w:tab w:val="right" w:pos="9355"/>
      </w:tabs>
    </w:pPr>
  </w:style>
  <w:style w:type="character" w:customStyle="1" w:styleId="a8">
    <w:name w:val="Нижний колонтитул Знак"/>
    <w:basedOn w:val="a0"/>
    <w:link w:val="a7"/>
    <w:rsid w:val="00105854"/>
    <w:rPr>
      <w:rFonts w:ascii="Times New Roman" w:eastAsia="Calibri" w:hAnsi="Times New Roman" w:cs="Times New Roman"/>
      <w:color w:val="000000"/>
      <w:sz w:val="24"/>
      <w:szCs w:val="24"/>
      <w:lang w:eastAsia="ar-SA"/>
    </w:rPr>
  </w:style>
  <w:style w:type="paragraph" w:customStyle="1" w:styleId="1">
    <w:name w:val="Абзац списка1"/>
    <w:basedOn w:val="a"/>
    <w:rsid w:val="00105854"/>
    <w:pPr>
      <w:spacing w:after="200" w:line="276" w:lineRule="auto"/>
      <w:ind w:left="720"/>
    </w:pPr>
    <w:rPr>
      <w:rFonts w:ascii="Calibri" w:hAnsi="Calibri" w:cs="Calibri"/>
      <w:sz w:val="22"/>
      <w:szCs w:val="22"/>
    </w:rPr>
  </w:style>
  <w:style w:type="paragraph" w:customStyle="1" w:styleId="10">
    <w:name w:val="Без интервала1"/>
    <w:rsid w:val="00105854"/>
    <w:pPr>
      <w:suppressAutoHyphens/>
      <w:spacing w:after="0" w:line="100" w:lineRule="atLeast"/>
    </w:pPr>
    <w:rPr>
      <w:rFonts w:ascii="Times New Roman CYR" w:eastAsia="Times New Roman" w:hAnsi="Times New Roman CYR" w:cs="Times New Roman"/>
      <w:lang w:eastAsia="ar-SA"/>
    </w:rPr>
  </w:style>
  <w:style w:type="paragraph" w:styleId="a9">
    <w:name w:val="Body Text Indent"/>
    <w:basedOn w:val="a"/>
    <w:link w:val="aa"/>
    <w:rsid w:val="00105854"/>
    <w:pPr>
      <w:spacing w:after="120"/>
      <w:ind w:left="283"/>
    </w:pPr>
  </w:style>
  <w:style w:type="character" w:customStyle="1" w:styleId="aa">
    <w:name w:val="Основной текст с отступом Знак"/>
    <w:basedOn w:val="a0"/>
    <w:link w:val="a9"/>
    <w:rsid w:val="00105854"/>
    <w:rPr>
      <w:rFonts w:ascii="Times New Roman" w:eastAsia="Calibri" w:hAnsi="Times New Roman" w:cs="Times New Roman"/>
      <w:color w:val="000000"/>
      <w:sz w:val="24"/>
      <w:szCs w:val="24"/>
      <w:lang w:eastAsia="ar-SA"/>
    </w:rPr>
  </w:style>
  <w:style w:type="paragraph" w:styleId="ab">
    <w:name w:val="List Paragraph"/>
    <w:basedOn w:val="a"/>
    <w:uiPriority w:val="34"/>
    <w:qFormat/>
    <w:rsid w:val="00105854"/>
    <w:pPr>
      <w:suppressAutoHyphens w:val="0"/>
      <w:spacing w:after="200" w:line="276" w:lineRule="auto"/>
      <w:ind w:left="720"/>
      <w:contextualSpacing/>
    </w:pPr>
    <w:rPr>
      <w:rFonts w:ascii="Calibri" w:hAnsi="Calibri"/>
      <w:color w:val="auto"/>
      <w:sz w:val="22"/>
      <w:szCs w:val="22"/>
      <w:lang w:eastAsia="en-US"/>
    </w:rPr>
  </w:style>
  <w:style w:type="paragraph" w:styleId="ac">
    <w:name w:val="No Spacing"/>
    <w:link w:val="ad"/>
    <w:uiPriority w:val="99"/>
    <w:qFormat/>
    <w:rsid w:val="00105854"/>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d">
    <w:name w:val="Без интервала Знак"/>
    <w:link w:val="ac"/>
    <w:uiPriority w:val="99"/>
    <w:rsid w:val="00105854"/>
    <w:rPr>
      <w:rFonts w:ascii="Times New Roman CYR" w:eastAsia="Times New Roman" w:hAnsi="Times New Roman CYR" w:cs="Times New Roman"/>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e"/>
    <w:uiPriority w:val="99"/>
    <w:locked/>
    <w:rsid w:val="00105854"/>
    <w:rPr>
      <w:lang w:eastAsia="ru-RU"/>
    </w:rPr>
  </w:style>
  <w:style w:type="paragraph" w:styleId="ae">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1"/>
    <w:uiPriority w:val="99"/>
    <w:rsid w:val="00105854"/>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f">
    <w:name w:val="Текст сноски Знак"/>
    <w:basedOn w:val="a0"/>
    <w:link w:val="ae"/>
    <w:uiPriority w:val="99"/>
    <w:semiHidden/>
    <w:rsid w:val="00105854"/>
    <w:rPr>
      <w:rFonts w:ascii="Times New Roman" w:eastAsia="Calibri" w:hAnsi="Times New Roman" w:cs="Times New Roman"/>
      <w:color w:val="000000"/>
      <w:sz w:val="20"/>
      <w:szCs w:val="20"/>
      <w:lang w:eastAsia="ar-SA"/>
    </w:rPr>
  </w:style>
  <w:style w:type="table" w:styleId="af0">
    <w:name w:val="Table Grid"/>
    <w:basedOn w:val="a1"/>
    <w:uiPriority w:val="59"/>
    <w:rsid w:val="00105854"/>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
    <w:basedOn w:val="a"/>
    <w:uiPriority w:val="99"/>
    <w:unhideWhenUsed/>
    <w:qFormat/>
    <w:rsid w:val="00105854"/>
    <w:pPr>
      <w:suppressAutoHyphens w:val="0"/>
      <w:spacing w:before="100" w:beforeAutospacing="1" w:after="100" w:afterAutospacing="1" w:line="240" w:lineRule="auto"/>
    </w:pPr>
    <w:rPr>
      <w:rFonts w:eastAsia="Times New Roman"/>
      <w:color w:val="auto"/>
      <w:lang w:eastAsia="ru-RU"/>
    </w:rPr>
  </w:style>
  <w:style w:type="character" w:customStyle="1" w:styleId="FontStyle40">
    <w:name w:val="Font Style40"/>
    <w:uiPriority w:val="99"/>
    <w:rsid w:val="00105854"/>
    <w:rPr>
      <w:rFonts w:ascii="Times New Roman" w:hAnsi="Times New Roman" w:cs="Times New Roman" w:hint="default"/>
      <w:color w:val="000000"/>
      <w:sz w:val="22"/>
    </w:rPr>
  </w:style>
  <w:style w:type="character" w:styleId="HTML">
    <w:name w:val="HTML Cite"/>
    <w:uiPriority w:val="99"/>
    <w:semiHidden/>
    <w:unhideWhenUsed/>
    <w:rsid w:val="00105854"/>
    <w:rPr>
      <w:i/>
      <w:iCs/>
    </w:rPr>
  </w:style>
  <w:style w:type="paragraph" w:customStyle="1" w:styleId="21">
    <w:name w:val="Основной текст с отступом 21"/>
    <w:basedOn w:val="a"/>
    <w:rsid w:val="00105854"/>
    <w:pPr>
      <w:suppressAutoHyphens w:val="0"/>
      <w:overflowPunct w:val="0"/>
      <w:autoSpaceDE w:val="0"/>
      <w:autoSpaceDN w:val="0"/>
      <w:adjustRightInd w:val="0"/>
      <w:spacing w:line="360" w:lineRule="auto"/>
      <w:ind w:firstLine="567"/>
      <w:jc w:val="center"/>
      <w:textAlignment w:val="baseline"/>
    </w:pPr>
    <w:rPr>
      <w:rFonts w:eastAsia="Times New Roman"/>
      <w:b/>
      <w:caps/>
      <w:color w:val="auto"/>
      <w:sz w:val="28"/>
      <w:szCs w:val="20"/>
      <w:lang w:eastAsia="ru-RU"/>
    </w:rPr>
  </w:style>
  <w:style w:type="paragraph" w:customStyle="1" w:styleId="210">
    <w:name w:val="Основной текст 21"/>
    <w:basedOn w:val="a"/>
    <w:rsid w:val="00105854"/>
    <w:pPr>
      <w:suppressAutoHyphens w:val="0"/>
      <w:overflowPunct w:val="0"/>
      <w:autoSpaceDE w:val="0"/>
      <w:autoSpaceDN w:val="0"/>
      <w:adjustRightInd w:val="0"/>
      <w:spacing w:line="240" w:lineRule="auto"/>
      <w:ind w:firstLine="454"/>
      <w:jc w:val="both"/>
      <w:textAlignment w:val="baseline"/>
    </w:pPr>
    <w:rPr>
      <w:rFonts w:eastAsia="Times New Roman"/>
      <w:color w:val="auto"/>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43238.html" TargetMode="External"/><Relationship Id="rId18" Type="http://schemas.openxmlformats.org/officeDocument/2006/relationships/hyperlink" Target="http://www.vsrf.ru/" TargetMode="External"/><Relationship Id="rId26" Type="http://schemas.openxmlformats.org/officeDocument/2006/relationships/hyperlink" Target="https://sudact.ru/" TargetMode="External"/><Relationship Id="rId3" Type="http://schemas.openxmlformats.org/officeDocument/2006/relationships/settings" Target="settings.xml"/><Relationship Id="rId21" Type="http://schemas.openxmlformats.org/officeDocument/2006/relationships/hyperlink" Target="http://www.mnr.gov.ru/" TargetMode="External"/><Relationship Id="rId7" Type="http://schemas.openxmlformats.org/officeDocument/2006/relationships/footer" Target="footer1.xml"/><Relationship Id="rId12" Type="http://schemas.openxmlformats.org/officeDocument/2006/relationships/hyperlink" Target="https://edu.kubsau.ru/file.php/125/Prirodoresursnoe_pravo_UP_429585_v1_.PDF" TargetMode="External"/><Relationship Id="rId17" Type="http://schemas.openxmlformats.org/officeDocument/2006/relationships/hyperlink" Target="https://docviewer.yandex.ru/r.xml?sk=y6a35b6ccdc2949d1e4c3d103f63ed8bf&amp;url=http%3A%2F%2Fwww.ksrf.ru%2F" TargetMode="External"/><Relationship Id="rId25" Type="http://schemas.openxmlformats.org/officeDocument/2006/relationships/hyperlink" Target="http://www.mnr.gov.ru/" TargetMode="External"/><Relationship Id="rId2" Type="http://schemas.openxmlformats.org/officeDocument/2006/relationships/styles" Target="styles.xml"/><Relationship Id="rId16" Type="http://schemas.openxmlformats.org/officeDocument/2006/relationships/hyperlink" Target="http://www.government.ru/" TargetMode="External"/><Relationship Id="rId20" Type="http://schemas.openxmlformats.org/officeDocument/2006/relationships/hyperlink" Target="http://www.mprkk.ru/"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3/6a2bd1641ba5e0e3eb3500b93c162fd8ddc68f65/" TargetMode="External"/><Relationship Id="rId24" Type="http://schemas.openxmlformats.org/officeDocument/2006/relationships/hyperlink" Target="http://www.mnr.gov.ru/" TargetMode="External"/><Relationship Id="rId5" Type="http://schemas.openxmlformats.org/officeDocument/2006/relationships/footnotes" Target="footnotes.xml"/><Relationship Id="rId15" Type="http://schemas.openxmlformats.org/officeDocument/2006/relationships/hyperlink" Target="http://www.kremlin.ru/" TargetMode="External"/><Relationship Id="rId23" Type="http://schemas.openxmlformats.org/officeDocument/2006/relationships/hyperlink" Target="http://www.mnr.gov.ru/" TargetMode="External"/><Relationship Id="rId28" Type="http://schemas.openxmlformats.org/officeDocument/2006/relationships/footer" Target="footer5.xml"/><Relationship Id="rId10" Type="http://schemas.openxmlformats.org/officeDocument/2006/relationships/footer" Target="footer4.xml"/><Relationship Id="rId19" Type="http://schemas.openxmlformats.org/officeDocument/2006/relationships/hyperlink" Target="http://www.mnr.gov.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8731.html" TargetMode="External"/><Relationship Id="rId22" Type="http://schemas.openxmlformats.org/officeDocument/2006/relationships/hyperlink" Target="http://www.mnr.gov.ru/" TargetMode="External"/><Relationship Id="rId27" Type="http://schemas.openxmlformats.org/officeDocument/2006/relationships/hyperlink" Target="http://www.economy.gov.ru/minec/mai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7161</Words>
  <Characters>40824</Characters>
  <Application>Microsoft Office Word</Application>
  <DocSecurity>0</DocSecurity>
  <Lines>340</Lines>
  <Paragraphs>95</Paragraphs>
  <ScaleCrop>false</ScaleCrop>
  <Company/>
  <LinksUpToDate>false</LinksUpToDate>
  <CharactersWithSpaces>47890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2019-09-22T13:45:00Z</dcterms:created>
  <dcterms:modified xsi:type="dcterms:W3CDTF">2019-09-22T14:56:00Z</dcterms:modified>
</cp:coreProperties>
</file>