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8AB" w:rsidRPr="003B0595" w:rsidRDefault="003B0595" w:rsidP="003B0595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0595">
        <w:rPr>
          <w:rFonts w:ascii="Times New Roman" w:hAnsi="Times New Roman" w:cs="Times New Roman"/>
          <w:b/>
          <w:sz w:val="28"/>
          <w:szCs w:val="28"/>
        </w:rPr>
        <w:t>Конспект лекций по дисциплине: «Гражданско-правовая защита прав потребителей».</w:t>
      </w:r>
    </w:p>
    <w:p w:rsidR="003B0595" w:rsidRPr="003B0595" w:rsidRDefault="003B0595" w:rsidP="003B0595">
      <w:pPr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</w:t>
      </w:r>
      <w:r w:rsidRPr="003B0595">
        <w:rPr>
          <w:rFonts w:ascii="Times New Roman" w:hAnsi="Times New Roman" w:cs="Times New Roman"/>
          <w:b/>
          <w:bCs/>
          <w:kern w:val="28"/>
          <w:sz w:val="28"/>
          <w:szCs w:val="28"/>
        </w:rPr>
        <w:t>Отношения, регулируемые законодательством о защите прав потребителей</w:t>
      </w:r>
    </w:p>
    <w:p w:rsidR="003B0595" w:rsidRPr="003B0595" w:rsidRDefault="003B0595" w:rsidP="003B0595">
      <w:pPr>
        <w:widowControl w:val="0"/>
        <w:tabs>
          <w:tab w:val="left" w:pos="870"/>
        </w:tabs>
        <w:overflowPunct w:val="0"/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B0595">
        <w:rPr>
          <w:rFonts w:ascii="Times New Roman" w:hAnsi="Times New Roman" w:cs="Times New Roman"/>
          <w:kern w:val="28"/>
          <w:sz w:val="28"/>
          <w:szCs w:val="28"/>
        </w:rPr>
        <w:t>Правовое регулирование отношений в области защиты прав потребителей.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3B0595">
        <w:rPr>
          <w:rFonts w:ascii="Times New Roman" w:hAnsi="Times New Roman" w:cs="Times New Roman"/>
          <w:kern w:val="28"/>
          <w:sz w:val="28"/>
          <w:szCs w:val="28"/>
        </w:rPr>
        <w:t>Субъекты правоотношений по защите прав потребителей.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3B0595">
        <w:rPr>
          <w:rFonts w:ascii="Times New Roman" w:hAnsi="Times New Roman" w:cs="Times New Roman"/>
          <w:kern w:val="28"/>
          <w:sz w:val="28"/>
          <w:szCs w:val="28"/>
        </w:rPr>
        <w:t>Права потребителя.</w:t>
      </w:r>
    </w:p>
    <w:p w:rsidR="003B0595" w:rsidRPr="003B0595" w:rsidRDefault="003B0595" w:rsidP="003B0595">
      <w:pPr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 </w:t>
      </w:r>
      <w:r w:rsidRPr="003B0595">
        <w:rPr>
          <w:rFonts w:ascii="Times New Roman" w:hAnsi="Times New Roman" w:cs="Times New Roman"/>
          <w:b/>
          <w:bCs/>
          <w:kern w:val="28"/>
          <w:sz w:val="28"/>
          <w:szCs w:val="28"/>
        </w:rPr>
        <w:t>Правила продажи отдельных видов товаров. Продажа товара ненадлежащего качества</w:t>
      </w:r>
    </w:p>
    <w:p w:rsidR="003B0595" w:rsidRPr="003B0595" w:rsidRDefault="003B0595" w:rsidP="003B0595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B0595">
        <w:rPr>
          <w:rFonts w:ascii="Times New Roman" w:hAnsi="Times New Roman" w:cs="Times New Roman"/>
          <w:kern w:val="28"/>
          <w:sz w:val="28"/>
          <w:szCs w:val="28"/>
        </w:rPr>
        <w:t>Особенности про</w:t>
      </w:r>
      <w:r>
        <w:rPr>
          <w:rFonts w:ascii="Times New Roman" w:hAnsi="Times New Roman" w:cs="Times New Roman"/>
          <w:kern w:val="28"/>
          <w:sz w:val="28"/>
          <w:szCs w:val="28"/>
        </w:rPr>
        <w:t>дажи продовольственных товаров. А</w:t>
      </w:r>
      <w:r w:rsidRPr="003B0595">
        <w:rPr>
          <w:rFonts w:ascii="Times New Roman" w:hAnsi="Times New Roman" w:cs="Times New Roman"/>
          <w:kern w:val="28"/>
          <w:sz w:val="28"/>
          <w:szCs w:val="28"/>
        </w:rPr>
        <w:t>втомобилей, мототехники, прицепов и номерных агрегатов.</w:t>
      </w:r>
      <w:r w:rsidRPr="003B0595">
        <w:rPr>
          <w:rFonts w:ascii="Times New Roman" w:hAnsi="Times New Roman" w:cs="Times New Roman"/>
          <w:kern w:val="28"/>
          <w:sz w:val="28"/>
          <w:szCs w:val="28"/>
        </w:rPr>
        <w:tab/>
        <w:t>Особенности продажи технически сложных товаров бытового назначения.</w:t>
      </w:r>
    </w:p>
    <w:p w:rsidR="003B0595" w:rsidRPr="003B0595" w:rsidRDefault="003B0595" w:rsidP="003B0595">
      <w:pPr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3. </w:t>
      </w:r>
      <w:r w:rsidRPr="003B0595">
        <w:rPr>
          <w:rFonts w:ascii="Times New Roman" w:hAnsi="Times New Roman" w:cs="Times New Roman"/>
          <w:b/>
          <w:bCs/>
          <w:kern w:val="28"/>
          <w:sz w:val="28"/>
          <w:szCs w:val="28"/>
        </w:rPr>
        <w:t>Права потребителя. Механизм реализации требований потребителем</w:t>
      </w:r>
    </w:p>
    <w:p w:rsidR="003B0595" w:rsidRPr="003B0595" w:rsidRDefault="003B0595" w:rsidP="003B0595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B0595">
        <w:rPr>
          <w:rFonts w:ascii="Times New Roman" w:hAnsi="Times New Roman" w:cs="Times New Roman"/>
          <w:kern w:val="28"/>
          <w:sz w:val="28"/>
          <w:szCs w:val="28"/>
        </w:rPr>
        <w:t>Решение задач, описывающих типичные потребительские ситуации.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Составление претензий. </w:t>
      </w:r>
      <w:r w:rsidRPr="003B0595">
        <w:rPr>
          <w:rFonts w:ascii="Times New Roman" w:hAnsi="Times New Roman" w:cs="Times New Roman"/>
          <w:kern w:val="28"/>
          <w:sz w:val="28"/>
          <w:szCs w:val="28"/>
        </w:rPr>
        <w:t>Составление исковых заявлений.</w:t>
      </w:r>
    </w:p>
    <w:p w:rsidR="003B0595" w:rsidRPr="003B0595" w:rsidRDefault="003B0595" w:rsidP="003B0595">
      <w:pPr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 </w:t>
      </w:r>
      <w:r w:rsidRPr="003B0595">
        <w:rPr>
          <w:rFonts w:ascii="Times New Roman" w:hAnsi="Times New Roman" w:cs="Times New Roman"/>
          <w:b/>
          <w:bCs/>
          <w:kern w:val="28"/>
          <w:sz w:val="28"/>
          <w:szCs w:val="28"/>
        </w:rPr>
        <w:t>Сроки предъявления требований в отношении недостатков товара (работы, услуги)</w:t>
      </w:r>
    </w:p>
    <w:p w:rsidR="003B0595" w:rsidRPr="003B0595" w:rsidRDefault="003B0595" w:rsidP="003B0595">
      <w:pPr>
        <w:widowControl w:val="0"/>
        <w:tabs>
          <w:tab w:val="left" w:pos="0"/>
          <w:tab w:val="left" w:pos="431"/>
          <w:tab w:val="num" w:pos="701"/>
        </w:tabs>
        <w:overflowPunct w:val="0"/>
        <w:autoSpaceDE w:val="0"/>
        <w:autoSpaceDN w:val="0"/>
        <w:adjustRightInd w:val="0"/>
        <w:spacing w:after="0" w:line="240" w:lineRule="auto"/>
        <w:ind w:right="-4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B0595">
        <w:rPr>
          <w:rFonts w:ascii="Times New Roman" w:hAnsi="Times New Roman" w:cs="Times New Roman"/>
          <w:kern w:val="28"/>
          <w:sz w:val="28"/>
          <w:szCs w:val="28"/>
        </w:rPr>
        <w:t xml:space="preserve">Виды сроков предъявления требований в отношении недостатков товара (работы, услуги). Сроки удовлетворения требований потребителя. Ответственность за просрочку выполнения требований потребителя. </w:t>
      </w:r>
    </w:p>
    <w:p w:rsidR="003B0595" w:rsidRPr="003B0595" w:rsidRDefault="003B0595" w:rsidP="003B0595">
      <w:pPr>
        <w:widowControl w:val="0"/>
        <w:tabs>
          <w:tab w:val="num" w:pos="701"/>
        </w:tabs>
        <w:overflowPunct w:val="0"/>
        <w:autoSpaceDE w:val="0"/>
        <w:autoSpaceDN w:val="0"/>
        <w:adjustRightInd w:val="0"/>
        <w:spacing w:after="0" w:line="240" w:lineRule="auto"/>
        <w:ind w:left="701" w:right="-44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3B0595" w:rsidRPr="003B0595" w:rsidRDefault="003B0595" w:rsidP="003B0595">
      <w:pPr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5.</w:t>
      </w:r>
      <w:r w:rsidRPr="003B0595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 Защита прав потребителей при выполнении работ  (оказании услуг)</w:t>
      </w:r>
    </w:p>
    <w:p w:rsidR="003B0595" w:rsidRPr="003B0595" w:rsidRDefault="003B0595" w:rsidP="003B0595">
      <w:pPr>
        <w:widowControl w:val="0"/>
        <w:tabs>
          <w:tab w:val="left" w:pos="825"/>
        </w:tabs>
        <w:overflowPunct w:val="0"/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3B0595">
        <w:rPr>
          <w:rFonts w:ascii="Times New Roman" w:hAnsi="Times New Roman" w:cs="Times New Roman"/>
          <w:kern w:val="28"/>
          <w:sz w:val="28"/>
          <w:szCs w:val="28"/>
        </w:rPr>
        <w:t>Сроки выполнения работ (оказания услуг) и порядок оплаты выполненной работы (оказанной услуги).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3B0595">
        <w:rPr>
          <w:rFonts w:ascii="Times New Roman" w:hAnsi="Times New Roman" w:cs="Times New Roman"/>
          <w:kern w:val="28"/>
          <w:sz w:val="28"/>
          <w:szCs w:val="28"/>
        </w:rPr>
        <w:t>Последствия нарушения исполнителем сроков выполнения работ (оказания услуг).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3B0595">
        <w:rPr>
          <w:rFonts w:ascii="Times New Roman" w:hAnsi="Times New Roman" w:cs="Times New Roman"/>
          <w:kern w:val="28"/>
          <w:sz w:val="28"/>
          <w:szCs w:val="28"/>
        </w:rPr>
        <w:t>Права потребителя при обнаружении недостатков выполненной работы (оказанной услуги) подобных недостатков.</w:t>
      </w:r>
    </w:p>
    <w:p w:rsidR="003B0595" w:rsidRPr="003B0595" w:rsidRDefault="003B0595" w:rsidP="003B05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0595" w:rsidRPr="003B0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7262"/>
    <w:multiLevelType w:val="hybridMultilevel"/>
    <w:tmpl w:val="F7DC50A2"/>
    <w:lvl w:ilvl="0" w:tplc="2D349E7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95"/>
    <w:rsid w:val="003B0595"/>
    <w:rsid w:val="00B538AB"/>
    <w:rsid w:val="00F9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2016-07-20T06:41:00Z</dcterms:created>
  <dcterms:modified xsi:type="dcterms:W3CDTF">2016-07-20T06:41:00Z</dcterms:modified>
</cp:coreProperties>
</file>