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91B" w:rsidRDefault="008E091B" w:rsidP="008E091B">
      <w:pPr>
        <w:spacing w:after="120"/>
        <w:jc w:val="center"/>
        <w:rPr>
          <w:sz w:val="24"/>
        </w:rPr>
      </w:pPr>
      <w:r w:rsidRPr="00820335">
        <w:rPr>
          <w:sz w:val="24"/>
        </w:rPr>
        <w:t>Министерство сельского хозяйства РФ</w:t>
      </w:r>
    </w:p>
    <w:p w:rsidR="008E091B" w:rsidRPr="00820335" w:rsidRDefault="008E091B" w:rsidP="008E091B">
      <w:pPr>
        <w:spacing w:after="120"/>
        <w:jc w:val="center"/>
        <w:rPr>
          <w:sz w:val="24"/>
        </w:rPr>
      </w:pPr>
      <w:r w:rsidRPr="00820335">
        <w:rPr>
          <w:sz w:val="24"/>
        </w:rPr>
        <w:t>ФГБОУ ВО «Кубанский государственный</w:t>
      </w:r>
      <w:r w:rsidRPr="00820335">
        <w:rPr>
          <w:sz w:val="24"/>
        </w:rPr>
        <w:br/>
        <w:t>аграрный университет имени И. Т. Трубилина»</w:t>
      </w:r>
    </w:p>
    <w:p w:rsidR="008E091B" w:rsidRPr="00820335" w:rsidRDefault="008E091B" w:rsidP="008E091B">
      <w:pPr>
        <w:spacing w:after="120"/>
        <w:jc w:val="center"/>
        <w:rPr>
          <w:sz w:val="24"/>
        </w:rPr>
      </w:pPr>
      <w:r w:rsidRPr="00820335">
        <w:rPr>
          <w:sz w:val="24"/>
        </w:rPr>
        <w:t xml:space="preserve">Юридический факультет </w:t>
      </w:r>
    </w:p>
    <w:p w:rsidR="008E091B" w:rsidRPr="00820335" w:rsidRDefault="008E091B" w:rsidP="008E091B">
      <w:pPr>
        <w:jc w:val="center"/>
        <w:rPr>
          <w:sz w:val="24"/>
        </w:rPr>
      </w:pPr>
      <w:r w:rsidRPr="00820335">
        <w:rPr>
          <w:sz w:val="24"/>
        </w:rPr>
        <w:t>Кафедра земельного, трудового и экологического права</w:t>
      </w:r>
    </w:p>
    <w:p w:rsidR="008E091B" w:rsidRPr="00820335" w:rsidRDefault="008E091B" w:rsidP="008E091B">
      <w:pPr>
        <w:jc w:val="center"/>
        <w:rPr>
          <w:b/>
          <w:bCs/>
          <w:sz w:val="24"/>
        </w:rPr>
      </w:pPr>
    </w:p>
    <w:p w:rsidR="008E091B" w:rsidRDefault="008E091B" w:rsidP="008E091B">
      <w:pPr>
        <w:jc w:val="center"/>
        <w:rPr>
          <w:b/>
          <w:bCs/>
          <w:sz w:val="24"/>
        </w:rPr>
      </w:pPr>
    </w:p>
    <w:p w:rsidR="008E091B" w:rsidRDefault="008E091B" w:rsidP="008E091B">
      <w:pPr>
        <w:jc w:val="center"/>
        <w:rPr>
          <w:b/>
          <w:bCs/>
          <w:sz w:val="24"/>
        </w:rPr>
      </w:pPr>
    </w:p>
    <w:p w:rsidR="008E091B" w:rsidRDefault="008E091B" w:rsidP="008E091B">
      <w:pPr>
        <w:jc w:val="center"/>
        <w:rPr>
          <w:b/>
          <w:bCs/>
          <w:sz w:val="24"/>
        </w:rPr>
      </w:pPr>
    </w:p>
    <w:p w:rsidR="008E091B" w:rsidRDefault="008E091B" w:rsidP="008E091B">
      <w:pPr>
        <w:jc w:val="center"/>
        <w:rPr>
          <w:b/>
          <w:bCs/>
          <w:sz w:val="24"/>
        </w:rPr>
      </w:pPr>
    </w:p>
    <w:p w:rsidR="008E091B" w:rsidRDefault="008E091B" w:rsidP="008E091B">
      <w:pPr>
        <w:jc w:val="center"/>
        <w:rPr>
          <w:b/>
          <w:bCs/>
          <w:sz w:val="24"/>
        </w:rPr>
      </w:pPr>
    </w:p>
    <w:p w:rsidR="008E091B" w:rsidRDefault="008E091B" w:rsidP="008E091B">
      <w:pPr>
        <w:jc w:val="center"/>
        <w:rPr>
          <w:b/>
          <w:bCs/>
          <w:sz w:val="24"/>
        </w:rPr>
      </w:pPr>
    </w:p>
    <w:p w:rsidR="008E091B" w:rsidRPr="00820335" w:rsidRDefault="008E091B" w:rsidP="008E091B">
      <w:pPr>
        <w:jc w:val="center"/>
        <w:rPr>
          <w:b/>
          <w:bCs/>
          <w:sz w:val="24"/>
        </w:rPr>
      </w:pPr>
    </w:p>
    <w:p w:rsidR="008E091B" w:rsidRPr="00820335" w:rsidRDefault="008E091B" w:rsidP="008E091B">
      <w:pPr>
        <w:jc w:val="center"/>
        <w:rPr>
          <w:b/>
          <w:bCs/>
          <w:caps/>
          <w:color w:val="000000"/>
          <w:sz w:val="36"/>
          <w:szCs w:val="36"/>
        </w:rPr>
      </w:pPr>
      <w:r>
        <w:rPr>
          <w:b/>
          <w:bCs/>
          <w:caps/>
          <w:color w:val="000000"/>
          <w:sz w:val="36"/>
          <w:szCs w:val="36"/>
        </w:rPr>
        <w:t>ТРУДОВЫЕ СПОРЫ</w:t>
      </w:r>
    </w:p>
    <w:p w:rsidR="008E091B" w:rsidRPr="00820335" w:rsidRDefault="008E091B" w:rsidP="008E091B">
      <w:pPr>
        <w:jc w:val="center"/>
        <w:rPr>
          <w:b/>
          <w:bCs/>
          <w:sz w:val="24"/>
        </w:rPr>
      </w:pPr>
    </w:p>
    <w:p w:rsidR="008E091B" w:rsidRPr="00820335" w:rsidRDefault="008E091B" w:rsidP="008E091B">
      <w:pPr>
        <w:jc w:val="center"/>
        <w:rPr>
          <w:b/>
          <w:bCs/>
          <w:sz w:val="24"/>
        </w:rPr>
      </w:pPr>
    </w:p>
    <w:p w:rsidR="008E091B" w:rsidRPr="005C1918" w:rsidRDefault="008E091B" w:rsidP="008E091B">
      <w:pPr>
        <w:jc w:val="center"/>
        <w:rPr>
          <w:b/>
          <w:sz w:val="24"/>
        </w:rPr>
      </w:pPr>
      <w:r w:rsidRPr="005C1918">
        <w:rPr>
          <w:b/>
          <w:sz w:val="24"/>
        </w:rPr>
        <w:t>Методические указания</w:t>
      </w:r>
    </w:p>
    <w:p w:rsidR="008E091B" w:rsidRDefault="008E091B" w:rsidP="008E091B">
      <w:pPr>
        <w:jc w:val="center"/>
        <w:rPr>
          <w:bCs/>
          <w:sz w:val="24"/>
        </w:rPr>
      </w:pPr>
      <w:r w:rsidRPr="005C1918">
        <w:rPr>
          <w:sz w:val="24"/>
        </w:rPr>
        <w:t xml:space="preserve">по </w:t>
      </w:r>
      <w:r>
        <w:rPr>
          <w:sz w:val="24"/>
        </w:rPr>
        <w:t xml:space="preserve">организации </w:t>
      </w:r>
      <w:r w:rsidRPr="005C1918">
        <w:rPr>
          <w:sz w:val="24"/>
        </w:rPr>
        <w:t>самостоятельной работ</w:t>
      </w:r>
      <w:r>
        <w:rPr>
          <w:sz w:val="24"/>
        </w:rPr>
        <w:t>ы</w:t>
      </w:r>
      <w:r w:rsidRPr="005C1918">
        <w:rPr>
          <w:sz w:val="24"/>
        </w:rPr>
        <w:t xml:space="preserve"> для </w:t>
      </w:r>
      <w:r>
        <w:rPr>
          <w:sz w:val="24"/>
        </w:rPr>
        <w:t>обучающихся</w:t>
      </w:r>
      <w:r w:rsidRPr="005C1918">
        <w:rPr>
          <w:bCs/>
          <w:sz w:val="24"/>
        </w:rPr>
        <w:t xml:space="preserve"> </w:t>
      </w:r>
      <w:r w:rsidRPr="005C1918">
        <w:rPr>
          <w:bCs/>
          <w:sz w:val="24"/>
        </w:rPr>
        <w:br/>
        <w:t>по н</w:t>
      </w:r>
      <w:r>
        <w:rPr>
          <w:bCs/>
          <w:sz w:val="24"/>
        </w:rPr>
        <w:t xml:space="preserve">аправлению подготовки 40.03.01 </w:t>
      </w:r>
      <w:r w:rsidRPr="005C1918">
        <w:rPr>
          <w:bCs/>
          <w:sz w:val="24"/>
        </w:rPr>
        <w:t>Юриспруденция</w:t>
      </w:r>
      <w:r>
        <w:rPr>
          <w:bCs/>
          <w:sz w:val="24"/>
        </w:rPr>
        <w:t xml:space="preserve">, </w:t>
      </w:r>
    </w:p>
    <w:p w:rsidR="008E091B" w:rsidRDefault="008E091B" w:rsidP="008E091B">
      <w:pPr>
        <w:jc w:val="center"/>
        <w:rPr>
          <w:bCs/>
          <w:sz w:val="24"/>
        </w:rPr>
      </w:pPr>
      <w:r>
        <w:rPr>
          <w:bCs/>
          <w:sz w:val="24"/>
        </w:rPr>
        <w:t xml:space="preserve">направленность «Гражданско-правовая» </w:t>
      </w:r>
    </w:p>
    <w:p w:rsidR="008E091B" w:rsidRPr="00820335" w:rsidRDefault="008E091B" w:rsidP="008E091B">
      <w:pPr>
        <w:jc w:val="center"/>
        <w:rPr>
          <w:b/>
          <w:bCs/>
          <w:sz w:val="24"/>
        </w:rPr>
      </w:pPr>
      <w:r>
        <w:rPr>
          <w:bCs/>
          <w:sz w:val="24"/>
        </w:rPr>
        <w:t>(программа бакалавриата)</w:t>
      </w:r>
      <w:r w:rsidRPr="00820335">
        <w:rPr>
          <w:b/>
          <w:bCs/>
          <w:sz w:val="24"/>
        </w:rPr>
        <w:t xml:space="preserve"> </w:t>
      </w:r>
    </w:p>
    <w:p w:rsidR="008E091B" w:rsidRPr="00820335" w:rsidRDefault="008E091B" w:rsidP="008E091B">
      <w:pPr>
        <w:jc w:val="center"/>
        <w:rPr>
          <w:bCs/>
          <w:sz w:val="24"/>
        </w:rPr>
      </w:pPr>
    </w:p>
    <w:p w:rsidR="008E091B" w:rsidRPr="00820335" w:rsidRDefault="008E091B" w:rsidP="008E091B">
      <w:pPr>
        <w:jc w:val="center"/>
        <w:rPr>
          <w:bCs/>
          <w:sz w:val="24"/>
        </w:rPr>
      </w:pPr>
    </w:p>
    <w:p w:rsidR="008E091B" w:rsidRPr="00820335" w:rsidRDefault="008E091B" w:rsidP="008E091B">
      <w:pPr>
        <w:autoSpaceDE w:val="0"/>
        <w:autoSpaceDN w:val="0"/>
        <w:adjustRightInd w:val="0"/>
        <w:jc w:val="center"/>
        <w:rPr>
          <w:bCs/>
          <w:sz w:val="24"/>
        </w:rPr>
      </w:pPr>
      <w:r w:rsidRPr="00820335">
        <w:rPr>
          <w:bCs/>
          <w:sz w:val="24"/>
        </w:rPr>
        <w:t xml:space="preserve"> </w:t>
      </w:r>
    </w:p>
    <w:p w:rsidR="008E091B" w:rsidRPr="00820335" w:rsidRDefault="008E091B" w:rsidP="008E091B">
      <w:pPr>
        <w:autoSpaceDE w:val="0"/>
        <w:autoSpaceDN w:val="0"/>
        <w:adjustRightInd w:val="0"/>
        <w:jc w:val="center"/>
        <w:rPr>
          <w:bCs/>
          <w:sz w:val="24"/>
        </w:rPr>
      </w:pPr>
    </w:p>
    <w:p w:rsidR="008E091B" w:rsidRDefault="008E091B" w:rsidP="008E091B">
      <w:pPr>
        <w:jc w:val="center"/>
        <w:rPr>
          <w:bCs/>
          <w:sz w:val="24"/>
        </w:rPr>
      </w:pPr>
    </w:p>
    <w:p w:rsidR="008E091B" w:rsidRDefault="008E091B" w:rsidP="008E091B">
      <w:pPr>
        <w:jc w:val="center"/>
        <w:rPr>
          <w:bCs/>
          <w:sz w:val="24"/>
        </w:rPr>
      </w:pPr>
    </w:p>
    <w:p w:rsidR="008E091B" w:rsidRPr="00820335" w:rsidRDefault="008E091B" w:rsidP="008E091B">
      <w:pPr>
        <w:jc w:val="center"/>
        <w:rPr>
          <w:bCs/>
          <w:sz w:val="24"/>
        </w:rPr>
      </w:pPr>
    </w:p>
    <w:p w:rsidR="008E091B" w:rsidRDefault="008E091B" w:rsidP="008E091B">
      <w:pPr>
        <w:jc w:val="center"/>
        <w:rPr>
          <w:bCs/>
          <w:sz w:val="24"/>
        </w:rPr>
      </w:pPr>
    </w:p>
    <w:p w:rsidR="008E091B" w:rsidRDefault="008E091B" w:rsidP="008E091B">
      <w:pPr>
        <w:jc w:val="center"/>
        <w:rPr>
          <w:bCs/>
          <w:sz w:val="24"/>
        </w:rPr>
      </w:pPr>
    </w:p>
    <w:p w:rsidR="008E091B" w:rsidRPr="00820335" w:rsidRDefault="008E091B" w:rsidP="008E091B">
      <w:pPr>
        <w:jc w:val="center"/>
        <w:rPr>
          <w:bCs/>
          <w:sz w:val="24"/>
        </w:rPr>
      </w:pPr>
      <w:r w:rsidRPr="00820335">
        <w:rPr>
          <w:bCs/>
          <w:sz w:val="24"/>
        </w:rPr>
        <w:t>Краснодар</w:t>
      </w:r>
    </w:p>
    <w:p w:rsidR="008E091B" w:rsidRPr="00820335" w:rsidRDefault="008E091B" w:rsidP="008E091B">
      <w:pPr>
        <w:jc w:val="center"/>
        <w:rPr>
          <w:bCs/>
          <w:sz w:val="24"/>
        </w:rPr>
      </w:pPr>
      <w:r w:rsidRPr="00820335">
        <w:rPr>
          <w:bCs/>
          <w:sz w:val="24"/>
        </w:rPr>
        <w:t>КубГАУ</w:t>
      </w:r>
    </w:p>
    <w:p w:rsidR="008E091B" w:rsidRDefault="00BE355A" w:rsidP="008E091B">
      <w:pPr>
        <w:jc w:val="center"/>
        <w:rPr>
          <w:bCs/>
          <w:sz w:val="24"/>
        </w:rPr>
        <w:sectPr w:rsidR="008E091B" w:rsidSect="00024457">
          <w:footerReference w:type="even" r:id="rId7"/>
          <w:footerReference w:type="default" r:id="rId8"/>
          <w:footerReference w:type="first" r:id="rId9"/>
          <w:pgSz w:w="8392" w:h="11907" w:code="11"/>
          <w:pgMar w:top="1021" w:right="964" w:bottom="1021" w:left="964" w:header="709" w:footer="709" w:gutter="0"/>
          <w:pgNumType w:start="3"/>
          <w:cols w:space="708"/>
          <w:docGrid w:linePitch="360"/>
        </w:sectPr>
      </w:pPr>
      <w:r>
        <w:rPr>
          <w:bCs/>
          <w:sz w:val="24"/>
        </w:rPr>
        <w:t>2019</w:t>
      </w:r>
    </w:p>
    <w:p w:rsidR="008E091B" w:rsidRPr="00820335" w:rsidRDefault="008E091B" w:rsidP="008E091B">
      <w:pPr>
        <w:jc w:val="center"/>
        <w:rPr>
          <w:bCs/>
          <w:sz w:val="24"/>
        </w:rPr>
      </w:pPr>
    </w:p>
    <w:p w:rsidR="008E091B" w:rsidRPr="00820335" w:rsidRDefault="008E091B" w:rsidP="008E091B">
      <w:pPr>
        <w:pStyle w:val="Default"/>
        <w:jc w:val="center"/>
        <w:rPr>
          <w:bCs/>
          <w:i/>
        </w:rPr>
      </w:pPr>
    </w:p>
    <w:p w:rsidR="008E091B" w:rsidRPr="00820335" w:rsidRDefault="008E091B" w:rsidP="008E091B">
      <w:pPr>
        <w:pStyle w:val="Default"/>
        <w:ind w:firstLine="425"/>
        <w:jc w:val="both"/>
      </w:pPr>
      <w:r w:rsidRPr="00820335">
        <w:rPr>
          <w:bCs/>
          <w:i/>
        </w:rPr>
        <w:t>Составители:</w:t>
      </w:r>
      <w:r w:rsidRPr="00820335">
        <w:rPr>
          <w:b/>
          <w:bCs/>
        </w:rPr>
        <w:t xml:space="preserve"> </w:t>
      </w:r>
      <w:r w:rsidRPr="00F37F61">
        <w:rPr>
          <w:bCs/>
        </w:rPr>
        <w:t>А.</w:t>
      </w:r>
      <w:r w:rsidRPr="00820335">
        <w:rPr>
          <w:bCs/>
        </w:rPr>
        <w:t xml:space="preserve"> А. </w:t>
      </w:r>
      <w:r>
        <w:rPr>
          <w:bCs/>
        </w:rPr>
        <w:t>Сапфирова</w:t>
      </w:r>
      <w:r w:rsidRPr="00820335">
        <w:rPr>
          <w:bCs/>
        </w:rPr>
        <w:t xml:space="preserve"> </w:t>
      </w:r>
    </w:p>
    <w:p w:rsidR="008E091B" w:rsidRPr="00820335" w:rsidRDefault="008E091B" w:rsidP="008E091B">
      <w:pPr>
        <w:pStyle w:val="Default"/>
        <w:ind w:firstLine="425"/>
      </w:pPr>
    </w:p>
    <w:p w:rsidR="008E091B" w:rsidRPr="00820335" w:rsidRDefault="008E091B" w:rsidP="008E091B">
      <w:pPr>
        <w:pStyle w:val="Default"/>
        <w:ind w:firstLine="425"/>
      </w:pPr>
    </w:p>
    <w:p w:rsidR="008E091B" w:rsidRPr="00B87541" w:rsidRDefault="008E091B" w:rsidP="008E091B">
      <w:pPr>
        <w:ind w:firstLine="425"/>
        <w:jc w:val="both"/>
        <w:rPr>
          <w:sz w:val="24"/>
        </w:rPr>
      </w:pPr>
      <w:r>
        <w:rPr>
          <w:b/>
          <w:bCs/>
          <w:sz w:val="24"/>
        </w:rPr>
        <w:t>Трудовые</w:t>
      </w:r>
      <w:r w:rsidRPr="00820335">
        <w:rPr>
          <w:b/>
          <w:bCs/>
          <w:sz w:val="24"/>
        </w:rPr>
        <w:t xml:space="preserve"> </w:t>
      </w:r>
      <w:r>
        <w:rPr>
          <w:b/>
          <w:bCs/>
          <w:sz w:val="24"/>
        </w:rPr>
        <w:t>споры</w:t>
      </w:r>
      <w:r w:rsidRPr="00820335">
        <w:rPr>
          <w:b/>
          <w:bCs/>
          <w:sz w:val="24"/>
        </w:rPr>
        <w:t xml:space="preserve"> : </w:t>
      </w:r>
      <w:r w:rsidRPr="00820335">
        <w:rPr>
          <w:bCs/>
          <w:sz w:val="24"/>
        </w:rPr>
        <w:t xml:space="preserve">метод. указания </w:t>
      </w:r>
      <w:r w:rsidRPr="00820335">
        <w:rPr>
          <w:sz w:val="24"/>
        </w:rPr>
        <w:t xml:space="preserve"> / сост. </w:t>
      </w:r>
      <w:r w:rsidRPr="00F37F61">
        <w:rPr>
          <w:bCs/>
          <w:sz w:val="24"/>
        </w:rPr>
        <w:t xml:space="preserve">А. А. </w:t>
      </w:r>
      <w:r w:rsidRPr="00B87541">
        <w:rPr>
          <w:bCs/>
          <w:sz w:val="24"/>
        </w:rPr>
        <w:t xml:space="preserve">Сапфирова. – </w:t>
      </w:r>
      <w:r w:rsidR="00BE355A">
        <w:rPr>
          <w:bCs/>
          <w:sz w:val="24"/>
        </w:rPr>
        <w:t xml:space="preserve">Электронный </w:t>
      </w:r>
      <w:r w:rsidR="00BE355A" w:rsidRPr="00B47293">
        <w:rPr>
          <w:bCs/>
          <w:sz w:val="24"/>
        </w:rPr>
        <w:t>ресурс</w:t>
      </w:r>
      <w:r w:rsidRPr="00B47293">
        <w:rPr>
          <w:bCs/>
          <w:sz w:val="24"/>
        </w:rPr>
        <w:t>, 201</w:t>
      </w:r>
      <w:r w:rsidR="00BE355A" w:rsidRPr="00B47293">
        <w:rPr>
          <w:bCs/>
          <w:sz w:val="24"/>
        </w:rPr>
        <w:t>9</w:t>
      </w:r>
      <w:r w:rsidRPr="00B47293">
        <w:rPr>
          <w:bCs/>
          <w:sz w:val="24"/>
        </w:rPr>
        <w:t>. – 3</w:t>
      </w:r>
      <w:r w:rsidR="00B47293" w:rsidRPr="00B47293">
        <w:rPr>
          <w:bCs/>
          <w:sz w:val="24"/>
        </w:rPr>
        <w:t>4</w:t>
      </w:r>
      <w:r w:rsidRPr="00B47293">
        <w:rPr>
          <w:bCs/>
          <w:sz w:val="24"/>
        </w:rPr>
        <w:t xml:space="preserve"> с.</w:t>
      </w:r>
      <w:r w:rsidRPr="00B87541">
        <w:rPr>
          <w:sz w:val="24"/>
        </w:rPr>
        <w:t xml:space="preserve">  </w:t>
      </w:r>
    </w:p>
    <w:p w:rsidR="008E091B" w:rsidRPr="00B87541" w:rsidRDefault="008E091B" w:rsidP="008E091B">
      <w:pPr>
        <w:ind w:firstLine="425"/>
        <w:rPr>
          <w:sz w:val="24"/>
        </w:rPr>
      </w:pPr>
    </w:p>
    <w:p w:rsidR="008E091B" w:rsidRPr="00B87541" w:rsidRDefault="008E091B" w:rsidP="008E091B">
      <w:pPr>
        <w:ind w:firstLine="425"/>
        <w:jc w:val="both"/>
        <w:rPr>
          <w:sz w:val="24"/>
        </w:rPr>
      </w:pPr>
      <w:r w:rsidRPr="00B87541">
        <w:rPr>
          <w:sz w:val="24"/>
        </w:rPr>
        <w:t>Методические указания содержат краткую характеристику основных аспектов самостоятельной работы обучающихся при изучении дисциплины «</w:t>
      </w:r>
      <w:r w:rsidRPr="00B87541">
        <w:rPr>
          <w:color w:val="000000"/>
          <w:spacing w:val="-1"/>
          <w:sz w:val="24"/>
        </w:rPr>
        <w:t>Трудовые споры</w:t>
      </w:r>
      <w:r w:rsidRPr="00B87541">
        <w:rPr>
          <w:sz w:val="24"/>
        </w:rPr>
        <w:t xml:space="preserve">», требования по ее выполнению. </w:t>
      </w:r>
    </w:p>
    <w:p w:rsidR="008E091B" w:rsidRPr="00B87541" w:rsidRDefault="008E091B" w:rsidP="008E091B">
      <w:pPr>
        <w:ind w:firstLine="425"/>
        <w:jc w:val="both"/>
        <w:rPr>
          <w:sz w:val="24"/>
        </w:rPr>
      </w:pPr>
      <w:r w:rsidRPr="00B87541">
        <w:rPr>
          <w:sz w:val="24"/>
        </w:rPr>
        <w:t>Предназначен</w:t>
      </w:r>
      <w:r>
        <w:rPr>
          <w:sz w:val="24"/>
        </w:rPr>
        <w:t>ы</w:t>
      </w:r>
      <w:r w:rsidRPr="00B87541">
        <w:rPr>
          <w:sz w:val="24"/>
        </w:rPr>
        <w:t xml:space="preserve"> для обучающихся</w:t>
      </w:r>
      <w:r w:rsidRPr="00B87541">
        <w:rPr>
          <w:bCs/>
          <w:sz w:val="24"/>
        </w:rPr>
        <w:t xml:space="preserve"> по направлению подготовки 40.03.01 «Юриспруденция»</w:t>
      </w:r>
      <w:r>
        <w:rPr>
          <w:bCs/>
          <w:sz w:val="24"/>
        </w:rPr>
        <w:t>,</w:t>
      </w:r>
      <w:r w:rsidRPr="00B87541">
        <w:rPr>
          <w:sz w:val="24"/>
        </w:rPr>
        <w:t xml:space="preserve"> </w:t>
      </w:r>
      <w:r>
        <w:rPr>
          <w:bCs/>
          <w:sz w:val="24"/>
        </w:rPr>
        <w:t>направленность «Гражданско-правовая» (программа бакалавриата).</w:t>
      </w:r>
    </w:p>
    <w:p w:rsidR="008E091B" w:rsidRPr="00B87541" w:rsidRDefault="008E091B" w:rsidP="008E091B">
      <w:pPr>
        <w:ind w:firstLine="425"/>
        <w:jc w:val="both"/>
        <w:rPr>
          <w:sz w:val="24"/>
        </w:rPr>
      </w:pPr>
    </w:p>
    <w:p w:rsidR="008E091B" w:rsidRPr="00AB5571" w:rsidRDefault="00BE355A" w:rsidP="008E091B">
      <w:pPr>
        <w:pStyle w:val="Default"/>
        <w:ind w:left="2268"/>
        <w:sectPr w:rsidR="008E091B" w:rsidRPr="00AB5571" w:rsidSect="00024457">
          <w:footerReference w:type="default" r:id="rId10"/>
          <w:pgSz w:w="8392" w:h="11907" w:code="11"/>
          <w:pgMar w:top="1021" w:right="964" w:bottom="1021" w:left="964" w:header="709" w:footer="709" w:gutter="0"/>
          <w:cols w:space="708"/>
          <w:docGrid w:linePitch="360"/>
        </w:sectPr>
      </w:pPr>
      <w:bookmarkStart w:id="0" w:name="_Toc475439696"/>
      <w:r>
        <w:rPr>
          <w:color w:val="auto"/>
        </w:rPr>
        <w:t xml:space="preserve"> </w:t>
      </w:r>
    </w:p>
    <w:p w:rsidR="008E091B" w:rsidRPr="00F04774" w:rsidRDefault="008E091B" w:rsidP="008E091B">
      <w:pPr>
        <w:tabs>
          <w:tab w:val="left" w:pos="-142"/>
        </w:tabs>
        <w:autoSpaceDE w:val="0"/>
        <w:autoSpaceDN w:val="0"/>
        <w:adjustRightInd w:val="0"/>
        <w:ind w:firstLine="397"/>
        <w:jc w:val="center"/>
        <w:outlineLvl w:val="0"/>
        <w:rPr>
          <w:b/>
          <w:bCs/>
          <w:sz w:val="24"/>
        </w:rPr>
      </w:pPr>
      <w:r w:rsidRPr="00F04774">
        <w:rPr>
          <w:b/>
          <w:bCs/>
          <w:sz w:val="24"/>
        </w:rPr>
        <w:lastRenderedPageBreak/>
        <w:t>ВВЕДЕНИЕ</w:t>
      </w:r>
      <w:bookmarkEnd w:id="0"/>
    </w:p>
    <w:p w:rsidR="008E091B" w:rsidRPr="00F04774" w:rsidRDefault="008E091B" w:rsidP="00DB3574">
      <w:pPr>
        <w:tabs>
          <w:tab w:val="left" w:pos="-142"/>
        </w:tabs>
        <w:autoSpaceDE w:val="0"/>
        <w:autoSpaceDN w:val="0"/>
        <w:adjustRightInd w:val="0"/>
        <w:ind w:firstLine="397"/>
        <w:jc w:val="both"/>
        <w:rPr>
          <w:b/>
          <w:bCs/>
          <w:sz w:val="24"/>
        </w:rPr>
      </w:pPr>
    </w:p>
    <w:p w:rsidR="00BE355A" w:rsidRPr="00E26968" w:rsidRDefault="00BE355A" w:rsidP="00BE355A">
      <w:pPr>
        <w:ind w:firstLine="426"/>
        <w:jc w:val="both"/>
        <w:rPr>
          <w:sz w:val="24"/>
        </w:rPr>
      </w:pPr>
      <w:r w:rsidRPr="00E26968">
        <w:rPr>
          <w:b/>
          <w:sz w:val="24"/>
        </w:rPr>
        <w:t>Целью</w:t>
      </w:r>
      <w:r w:rsidRPr="00E26968">
        <w:rPr>
          <w:sz w:val="24"/>
        </w:rPr>
        <w:t xml:space="preserve"> изучения дисциплины «Трудовые споры» является формирование </w:t>
      </w:r>
      <w:r w:rsidRPr="00083E89">
        <w:rPr>
          <w:rFonts w:eastAsia="Times New Roman"/>
          <w:sz w:val="24"/>
        </w:rPr>
        <w:t>комплекса знаний, умений и навыков</w:t>
      </w:r>
      <w:r>
        <w:rPr>
          <w:rFonts w:eastAsia="Times New Roman"/>
          <w:sz w:val="24"/>
        </w:rPr>
        <w:t xml:space="preserve">, необходимых для </w:t>
      </w:r>
      <w:r w:rsidRPr="00E26968">
        <w:rPr>
          <w:sz w:val="24"/>
        </w:rPr>
        <w:t xml:space="preserve">рассмотрения и разрешения </w:t>
      </w:r>
      <w:r>
        <w:rPr>
          <w:sz w:val="24"/>
        </w:rPr>
        <w:t xml:space="preserve">индивидуальных и коллективных </w:t>
      </w:r>
      <w:r w:rsidRPr="00E26968">
        <w:rPr>
          <w:sz w:val="24"/>
        </w:rPr>
        <w:t>трудовых споров.</w:t>
      </w:r>
    </w:p>
    <w:p w:rsidR="00BE355A" w:rsidRPr="00E26968" w:rsidRDefault="00BE355A" w:rsidP="00BE355A">
      <w:pPr>
        <w:ind w:firstLine="426"/>
        <w:jc w:val="both"/>
        <w:rPr>
          <w:b/>
          <w:sz w:val="24"/>
        </w:rPr>
      </w:pPr>
      <w:r w:rsidRPr="00E26968">
        <w:rPr>
          <w:b/>
          <w:sz w:val="24"/>
        </w:rPr>
        <w:t>Задачи дисциплины:</w:t>
      </w:r>
    </w:p>
    <w:p w:rsidR="00BE355A" w:rsidRPr="00E26968" w:rsidRDefault="00BE355A" w:rsidP="00BE355A">
      <w:pPr>
        <w:widowControl w:val="0"/>
        <w:ind w:firstLine="426"/>
        <w:jc w:val="both"/>
        <w:rPr>
          <w:sz w:val="24"/>
        </w:rPr>
      </w:pPr>
      <w:r w:rsidRPr="00E26968">
        <w:rPr>
          <w:sz w:val="24"/>
        </w:rPr>
        <w:t xml:space="preserve">- </w:t>
      </w:r>
      <w:r w:rsidRPr="00E26968">
        <w:rPr>
          <w:bCs/>
          <w:sz w:val="24"/>
        </w:rPr>
        <w:t xml:space="preserve">формирование способности  </w:t>
      </w:r>
      <w:r w:rsidRPr="00E26968">
        <w:rPr>
          <w:sz w:val="24"/>
        </w:rPr>
        <w:t xml:space="preserve">применять </w:t>
      </w:r>
      <w:r w:rsidRPr="00E26968">
        <w:rPr>
          <w:bCs/>
          <w:sz w:val="24"/>
        </w:rPr>
        <w:t>нормативные правовые акты и реализовать нормы материального и процессуального права при рассмотрении и разрешении индивидуальных и коллективных трудовых споров</w:t>
      </w:r>
      <w:r w:rsidRPr="00E26968">
        <w:rPr>
          <w:sz w:val="24"/>
        </w:rPr>
        <w:t xml:space="preserve">; </w:t>
      </w:r>
    </w:p>
    <w:p w:rsidR="00BE355A" w:rsidRPr="00E26968" w:rsidRDefault="00BE355A" w:rsidP="00BE355A">
      <w:pPr>
        <w:widowControl w:val="0"/>
        <w:ind w:firstLine="426"/>
        <w:jc w:val="both"/>
        <w:rPr>
          <w:sz w:val="24"/>
        </w:rPr>
      </w:pPr>
      <w:r w:rsidRPr="00E26968">
        <w:rPr>
          <w:bCs/>
          <w:sz w:val="24"/>
        </w:rPr>
        <w:t xml:space="preserve">- формирование способности  </w:t>
      </w:r>
      <w:r w:rsidRPr="00E26968">
        <w:rPr>
          <w:sz w:val="24"/>
        </w:rPr>
        <w:t>юридически правильно квалифицировать факты и обстоятельства</w:t>
      </w:r>
      <w:r w:rsidRPr="00E26968">
        <w:rPr>
          <w:bCs/>
          <w:sz w:val="24"/>
        </w:rPr>
        <w:t xml:space="preserve"> при рассмотрении и разрешении</w:t>
      </w:r>
      <w:r w:rsidRPr="00E26968">
        <w:rPr>
          <w:sz w:val="24"/>
        </w:rPr>
        <w:t xml:space="preserve"> </w:t>
      </w:r>
      <w:r w:rsidRPr="00E26968">
        <w:rPr>
          <w:bCs/>
          <w:sz w:val="24"/>
        </w:rPr>
        <w:t>индивидуальных и коллективных трудовых споров</w:t>
      </w:r>
      <w:r>
        <w:rPr>
          <w:sz w:val="24"/>
        </w:rPr>
        <w:t>;</w:t>
      </w:r>
    </w:p>
    <w:p w:rsidR="00BE355A" w:rsidRPr="00E26968" w:rsidRDefault="00BE355A" w:rsidP="00BE355A">
      <w:pPr>
        <w:widowControl w:val="0"/>
        <w:ind w:firstLine="426"/>
        <w:jc w:val="both"/>
        <w:rPr>
          <w:sz w:val="24"/>
        </w:rPr>
      </w:pPr>
      <w:r w:rsidRPr="00E26968">
        <w:rPr>
          <w:sz w:val="24"/>
        </w:rPr>
        <w:t xml:space="preserve">- </w:t>
      </w:r>
      <w:r>
        <w:rPr>
          <w:bCs/>
          <w:sz w:val="24"/>
        </w:rPr>
        <w:t>формирование навыков</w:t>
      </w:r>
      <w:r w:rsidRPr="00E26968">
        <w:rPr>
          <w:bCs/>
          <w:sz w:val="24"/>
        </w:rPr>
        <w:t xml:space="preserve"> подготовки юридических документов</w:t>
      </w:r>
      <w:r w:rsidRPr="00E26968">
        <w:rPr>
          <w:sz w:val="24"/>
        </w:rPr>
        <w:t xml:space="preserve"> </w:t>
      </w:r>
      <w:r w:rsidRPr="00E26968">
        <w:rPr>
          <w:bCs/>
          <w:sz w:val="24"/>
        </w:rPr>
        <w:t>при рассмотрении и разрешении индивидуальных и коллективных трудовых споров</w:t>
      </w:r>
    </w:p>
    <w:p w:rsidR="00DB3574" w:rsidRPr="00F04774" w:rsidRDefault="00DB3574" w:rsidP="00DB3574">
      <w:pPr>
        <w:tabs>
          <w:tab w:val="left" w:pos="-142"/>
        </w:tabs>
        <w:ind w:firstLine="397"/>
        <w:jc w:val="both"/>
        <w:rPr>
          <w:b/>
          <w:bCs/>
          <w:sz w:val="24"/>
        </w:rPr>
      </w:pPr>
    </w:p>
    <w:p w:rsidR="00BE355A" w:rsidRDefault="00BE355A" w:rsidP="00B47293">
      <w:pPr>
        <w:pStyle w:val="aa"/>
        <w:spacing w:line="240" w:lineRule="auto"/>
        <w:rPr>
          <w:rFonts w:ascii="Times New Roman" w:hAnsi="Times New Roman"/>
          <w:b/>
          <w:sz w:val="24"/>
          <w:szCs w:val="24"/>
        </w:rPr>
      </w:pPr>
    </w:p>
    <w:p w:rsidR="00B47293" w:rsidRDefault="00B47293" w:rsidP="00B47293">
      <w:pPr>
        <w:pStyle w:val="aa"/>
        <w:spacing w:line="240" w:lineRule="auto"/>
        <w:rPr>
          <w:rFonts w:ascii="Times New Roman" w:hAnsi="Times New Roman"/>
          <w:b/>
          <w:sz w:val="24"/>
          <w:szCs w:val="24"/>
        </w:rPr>
      </w:pPr>
    </w:p>
    <w:p w:rsidR="00B47293" w:rsidRDefault="00B47293" w:rsidP="00B47293">
      <w:pPr>
        <w:pStyle w:val="aa"/>
        <w:spacing w:line="240" w:lineRule="auto"/>
        <w:rPr>
          <w:rFonts w:ascii="Times New Roman" w:hAnsi="Times New Roman"/>
          <w:b/>
          <w:sz w:val="24"/>
          <w:szCs w:val="24"/>
        </w:rPr>
      </w:pPr>
    </w:p>
    <w:p w:rsidR="00B47293" w:rsidRDefault="00B47293" w:rsidP="00B47293">
      <w:pPr>
        <w:pStyle w:val="aa"/>
        <w:spacing w:line="240" w:lineRule="auto"/>
        <w:rPr>
          <w:rFonts w:ascii="Times New Roman" w:hAnsi="Times New Roman"/>
          <w:b/>
          <w:sz w:val="24"/>
          <w:szCs w:val="24"/>
        </w:rPr>
      </w:pPr>
    </w:p>
    <w:p w:rsidR="00B47293" w:rsidRDefault="00B47293" w:rsidP="00B47293">
      <w:pPr>
        <w:pStyle w:val="aa"/>
        <w:spacing w:line="240" w:lineRule="auto"/>
        <w:rPr>
          <w:rFonts w:ascii="Times New Roman" w:hAnsi="Times New Roman"/>
          <w:b/>
          <w:sz w:val="24"/>
          <w:szCs w:val="24"/>
        </w:rPr>
      </w:pPr>
    </w:p>
    <w:p w:rsidR="00B47293" w:rsidRDefault="00B47293" w:rsidP="00B47293">
      <w:pPr>
        <w:pStyle w:val="aa"/>
        <w:spacing w:line="240" w:lineRule="auto"/>
        <w:rPr>
          <w:rFonts w:ascii="Times New Roman" w:hAnsi="Times New Roman"/>
          <w:b/>
          <w:sz w:val="24"/>
          <w:szCs w:val="24"/>
        </w:rPr>
      </w:pPr>
    </w:p>
    <w:p w:rsidR="00B47293" w:rsidRDefault="00B47293" w:rsidP="00B47293">
      <w:pPr>
        <w:pStyle w:val="aa"/>
        <w:spacing w:line="240" w:lineRule="auto"/>
        <w:rPr>
          <w:rFonts w:ascii="Times New Roman" w:hAnsi="Times New Roman"/>
          <w:b/>
          <w:sz w:val="24"/>
          <w:szCs w:val="24"/>
        </w:rPr>
      </w:pPr>
    </w:p>
    <w:p w:rsidR="00B47293" w:rsidRDefault="00B47293" w:rsidP="00B47293">
      <w:pPr>
        <w:pStyle w:val="aa"/>
        <w:spacing w:line="240" w:lineRule="auto"/>
        <w:rPr>
          <w:rFonts w:ascii="Times New Roman" w:hAnsi="Times New Roman"/>
          <w:b/>
          <w:sz w:val="24"/>
          <w:szCs w:val="24"/>
        </w:rPr>
      </w:pPr>
    </w:p>
    <w:p w:rsidR="00B47293" w:rsidRDefault="00B47293" w:rsidP="00B47293">
      <w:pPr>
        <w:pStyle w:val="aa"/>
        <w:spacing w:line="240" w:lineRule="auto"/>
        <w:rPr>
          <w:rFonts w:ascii="Times New Roman" w:hAnsi="Times New Roman"/>
          <w:b/>
          <w:sz w:val="24"/>
          <w:szCs w:val="24"/>
        </w:rPr>
      </w:pPr>
    </w:p>
    <w:p w:rsidR="00B47293" w:rsidRDefault="00B47293" w:rsidP="00B47293">
      <w:pPr>
        <w:pStyle w:val="aa"/>
        <w:spacing w:line="240" w:lineRule="auto"/>
        <w:rPr>
          <w:rFonts w:ascii="Times New Roman" w:hAnsi="Times New Roman"/>
          <w:b/>
          <w:sz w:val="24"/>
          <w:szCs w:val="24"/>
        </w:rPr>
      </w:pPr>
    </w:p>
    <w:p w:rsidR="00B47293" w:rsidRDefault="00B47293" w:rsidP="00B47293">
      <w:pPr>
        <w:pStyle w:val="aa"/>
        <w:spacing w:line="240" w:lineRule="auto"/>
        <w:rPr>
          <w:rFonts w:ascii="Times New Roman" w:hAnsi="Times New Roman"/>
          <w:b/>
          <w:sz w:val="24"/>
          <w:szCs w:val="24"/>
        </w:rPr>
      </w:pPr>
    </w:p>
    <w:p w:rsidR="00B47293" w:rsidRDefault="00B47293" w:rsidP="00B47293">
      <w:pPr>
        <w:pStyle w:val="aa"/>
        <w:spacing w:line="240" w:lineRule="auto"/>
        <w:rPr>
          <w:rFonts w:ascii="Times New Roman" w:hAnsi="Times New Roman"/>
          <w:b/>
          <w:sz w:val="24"/>
          <w:szCs w:val="24"/>
        </w:rPr>
      </w:pPr>
    </w:p>
    <w:p w:rsidR="00B47293" w:rsidRDefault="00B47293" w:rsidP="00B47293">
      <w:pPr>
        <w:pStyle w:val="aa"/>
        <w:spacing w:line="240" w:lineRule="auto"/>
        <w:rPr>
          <w:rFonts w:ascii="Times New Roman" w:hAnsi="Times New Roman"/>
          <w:b/>
          <w:sz w:val="24"/>
          <w:szCs w:val="24"/>
        </w:rPr>
      </w:pPr>
    </w:p>
    <w:p w:rsidR="00B47293" w:rsidRDefault="00B47293" w:rsidP="00B47293">
      <w:pPr>
        <w:pStyle w:val="aa"/>
        <w:spacing w:line="240" w:lineRule="auto"/>
        <w:rPr>
          <w:rFonts w:ascii="Times New Roman" w:hAnsi="Times New Roman"/>
          <w:b/>
          <w:sz w:val="24"/>
          <w:szCs w:val="24"/>
        </w:rPr>
      </w:pPr>
    </w:p>
    <w:p w:rsidR="00B47293" w:rsidRDefault="00B47293" w:rsidP="00B47293">
      <w:pPr>
        <w:pStyle w:val="aa"/>
        <w:spacing w:line="240" w:lineRule="auto"/>
        <w:rPr>
          <w:rFonts w:ascii="Times New Roman" w:hAnsi="Times New Roman"/>
          <w:b/>
          <w:sz w:val="24"/>
          <w:szCs w:val="24"/>
        </w:rPr>
      </w:pPr>
    </w:p>
    <w:p w:rsidR="00B47293" w:rsidRDefault="00B47293" w:rsidP="00B47293">
      <w:pPr>
        <w:pStyle w:val="aa"/>
        <w:spacing w:line="240" w:lineRule="auto"/>
        <w:rPr>
          <w:rFonts w:ascii="Times New Roman" w:hAnsi="Times New Roman"/>
          <w:b/>
          <w:sz w:val="24"/>
          <w:szCs w:val="24"/>
        </w:rPr>
      </w:pPr>
    </w:p>
    <w:p w:rsidR="008E091B" w:rsidRDefault="008E091B" w:rsidP="008E091B">
      <w:pPr>
        <w:pStyle w:val="aa"/>
        <w:numPr>
          <w:ilvl w:val="0"/>
          <w:numId w:val="32"/>
        </w:numPr>
        <w:spacing w:line="240" w:lineRule="auto"/>
        <w:jc w:val="center"/>
        <w:rPr>
          <w:rFonts w:ascii="Times New Roman" w:hAnsi="Times New Roman"/>
          <w:b/>
          <w:sz w:val="24"/>
          <w:szCs w:val="24"/>
        </w:rPr>
      </w:pPr>
      <w:r w:rsidRPr="00170248">
        <w:rPr>
          <w:rFonts w:ascii="Times New Roman" w:hAnsi="Times New Roman"/>
          <w:b/>
          <w:sz w:val="24"/>
          <w:szCs w:val="24"/>
        </w:rPr>
        <w:lastRenderedPageBreak/>
        <w:t xml:space="preserve">ВИДЫ САМОСТОЯТЕЛЬНОЙ РАБОТЫ </w:t>
      </w:r>
    </w:p>
    <w:p w:rsidR="008E091B" w:rsidRPr="00170248" w:rsidRDefault="008E091B" w:rsidP="008E091B">
      <w:pPr>
        <w:pStyle w:val="aa"/>
        <w:spacing w:line="240" w:lineRule="auto"/>
        <w:jc w:val="center"/>
        <w:rPr>
          <w:rFonts w:ascii="Times New Roman" w:hAnsi="Times New Roman"/>
          <w:b/>
          <w:sz w:val="24"/>
          <w:szCs w:val="24"/>
        </w:rPr>
      </w:pPr>
      <w:r w:rsidRPr="00170248">
        <w:rPr>
          <w:rFonts w:ascii="Times New Roman" w:hAnsi="Times New Roman"/>
          <w:b/>
          <w:sz w:val="24"/>
          <w:szCs w:val="24"/>
        </w:rPr>
        <w:t>ОБУЧАЮЩИХСЯ ПО ДИСЦИПЛИНЕ</w:t>
      </w:r>
    </w:p>
    <w:p w:rsidR="008E091B" w:rsidRDefault="008E091B" w:rsidP="008E091B">
      <w:pPr>
        <w:pStyle w:val="aa"/>
        <w:spacing w:line="240" w:lineRule="auto"/>
        <w:jc w:val="center"/>
        <w:rPr>
          <w:rFonts w:ascii="Times New Roman" w:hAnsi="Times New Roman"/>
          <w:b/>
          <w:sz w:val="24"/>
          <w:szCs w:val="24"/>
        </w:rPr>
      </w:pPr>
      <w:r w:rsidRPr="00170248">
        <w:rPr>
          <w:rFonts w:ascii="Times New Roman" w:hAnsi="Times New Roman"/>
          <w:b/>
          <w:sz w:val="24"/>
          <w:szCs w:val="24"/>
        </w:rPr>
        <w:t>«</w:t>
      </w:r>
      <w:r>
        <w:rPr>
          <w:rFonts w:ascii="Times New Roman" w:hAnsi="Times New Roman"/>
          <w:b/>
          <w:sz w:val="24"/>
          <w:szCs w:val="24"/>
        </w:rPr>
        <w:t>ТРУДОВЫЕ СПОРЫ</w:t>
      </w:r>
      <w:r w:rsidRPr="00170248">
        <w:rPr>
          <w:rFonts w:ascii="Times New Roman" w:hAnsi="Times New Roman"/>
          <w:b/>
          <w:sz w:val="24"/>
          <w:szCs w:val="24"/>
        </w:rPr>
        <w:t>»</w:t>
      </w:r>
      <w:r w:rsidRPr="0030212C">
        <w:rPr>
          <w:b/>
          <w:sz w:val="24"/>
        </w:rPr>
        <w:t xml:space="preserve"> </w:t>
      </w:r>
    </w:p>
    <w:tbl>
      <w:tblPr>
        <w:tblStyle w:val="af9"/>
        <w:tblW w:w="7395" w:type="dxa"/>
        <w:jc w:val="center"/>
        <w:tblLayout w:type="fixed"/>
        <w:tblLook w:val="04A0"/>
      </w:tblPr>
      <w:tblGrid>
        <w:gridCol w:w="647"/>
        <w:gridCol w:w="2397"/>
        <w:gridCol w:w="1398"/>
        <w:gridCol w:w="2953"/>
      </w:tblGrid>
      <w:tr w:rsidR="008E091B" w:rsidRPr="007B3E86" w:rsidTr="00024457">
        <w:trPr>
          <w:jc w:val="center"/>
        </w:trPr>
        <w:tc>
          <w:tcPr>
            <w:tcW w:w="647" w:type="dxa"/>
          </w:tcPr>
          <w:p w:rsidR="008E091B" w:rsidRPr="007B3E86" w:rsidRDefault="008E091B" w:rsidP="00024457">
            <w:pPr>
              <w:jc w:val="both"/>
              <w:rPr>
                <w:sz w:val="24"/>
                <w:szCs w:val="24"/>
              </w:rPr>
            </w:pPr>
            <w:r w:rsidRPr="007B3E86">
              <w:rPr>
                <w:sz w:val="24"/>
                <w:szCs w:val="24"/>
              </w:rPr>
              <w:t>№</w:t>
            </w:r>
          </w:p>
          <w:p w:rsidR="008E091B" w:rsidRPr="007B3E86" w:rsidRDefault="008E091B" w:rsidP="00024457">
            <w:pPr>
              <w:jc w:val="both"/>
              <w:rPr>
                <w:sz w:val="24"/>
                <w:szCs w:val="24"/>
              </w:rPr>
            </w:pPr>
            <w:r w:rsidRPr="007B3E86">
              <w:rPr>
                <w:sz w:val="24"/>
                <w:szCs w:val="24"/>
              </w:rPr>
              <w:t>п/п</w:t>
            </w:r>
          </w:p>
        </w:tc>
        <w:tc>
          <w:tcPr>
            <w:tcW w:w="2397" w:type="dxa"/>
          </w:tcPr>
          <w:p w:rsidR="008E091B" w:rsidRPr="007B3E86" w:rsidRDefault="008E091B" w:rsidP="00024457">
            <w:pPr>
              <w:jc w:val="both"/>
              <w:rPr>
                <w:sz w:val="24"/>
                <w:szCs w:val="24"/>
              </w:rPr>
            </w:pPr>
          </w:p>
          <w:p w:rsidR="008E091B" w:rsidRPr="007B3E86" w:rsidRDefault="008E091B" w:rsidP="00024457">
            <w:pPr>
              <w:jc w:val="center"/>
              <w:rPr>
                <w:sz w:val="24"/>
                <w:szCs w:val="24"/>
              </w:rPr>
            </w:pPr>
            <w:r w:rsidRPr="007B3E86">
              <w:rPr>
                <w:sz w:val="24"/>
                <w:szCs w:val="24"/>
              </w:rPr>
              <w:t>Темы дисциплины</w:t>
            </w:r>
          </w:p>
        </w:tc>
        <w:tc>
          <w:tcPr>
            <w:tcW w:w="1398" w:type="dxa"/>
          </w:tcPr>
          <w:p w:rsidR="008E091B" w:rsidRPr="007B3E86" w:rsidRDefault="008E091B" w:rsidP="00024457">
            <w:pPr>
              <w:jc w:val="both"/>
              <w:rPr>
                <w:sz w:val="24"/>
                <w:szCs w:val="24"/>
              </w:rPr>
            </w:pPr>
          </w:p>
          <w:p w:rsidR="008E091B" w:rsidRPr="007B3E86" w:rsidRDefault="008E091B" w:rsidP="00024457">
            <w:pPr>
              <w:jc w:val="center"/>
              <w:rPr>
                <w:sz w:val="24"/>
                <w:szCs w:val="24"/>
              </w:rPr>
            </w:pPr>
            <w:r w:rsidRPr="007B3E86">
              <w:rPr>
                <w:sz w:val="24"/>
                <w:szCs w:val="24"/>
              </w:rPr>
              <w:t>Компетенции</w:t>
            </w:r>
          </w:p>
        </w:tc>
        <w:tc>
          <w:tcPr>
            <w:tcW w:w="2953" w:type="dxa"/>
          </w:tcPr>
          <w:p w:rsidR="008E091B" w:rsidRPr="007B3E86" w:rsidRDefault="008E091B" w:rsidP="00024457">
            <w:pPr>
              <w:jc w:val="center"/>
              <w:rPr>
                <w:sz w:val="24"/>
                <w:szCs w:val="24"/>
              </w:rPr>
            </w:pPr>
            <w:r w:rsidRPr="007B3E86">
              <w:rPr>
                <w:sz w:val="24"/>
                <w:szCs w:val="24"/>
              </w:rPr>
              <w:t>Виды самостоятельной работы</w:t>
            </w:r>
            <w:r w:rsidRPr="007B3E86">
              <w:rPr>
                <w:rStyle w:val="af6"/>
                <w:sz w:val="24"/>
                <w:szCs w:val="24"/>
              </w:rPr>
              <w:footnoteReference w:id="2"/>
            </w:r>
          </w:p>
        </w:tc>
      </w:tr>
      <w:tr w:rsidR="008E091B" w:rsidRPr="007B3E86" w:rsidTr="00024457">
        <w:trPr>
          <w:jc w:val="center"/>
        </w:trPr>
        <w:tc>
          <w:tcPr>
            <w:tcW w:w="647" w:type="dxa"/>
          </w:tcPr>
          <w:p w:rsidR="008E091B" w:rsidRPr="00CF00DE" w:rsidRDefault="008E091B" w:rsidP="00024457">
            <w:pPr>
              <w:rPr>
                <w:sz w:val="24"/>
                <w:szCs w:val="24"/>
              </w:rPr>
            </w:pPr>
          </w:p>
          <w:p w:rsidR="008E091B" w:rsidRPr="00CF00DE" w:rsidRDefault="008E091B" w:rsidP="00024457">
            <w:pPr>
              <w:rPr>
                <w:sz w:val="24"/>
                <w:szCs w:val="24"/>
              </w:rPr>
            </w:pPr>
            <w:r w:rsidRPr="00CF00DE">
              <w:rPr>
                <w:sz w:val="24"/>
                <w:szCs w:val="24"/>
              </w:rPr>
              <w:t>1</w:t>
            </w:r>
          </w:p>
        </w:tc>
        <w:tc>
          <w:tcPr>
            <w:tcW w:w="2397" w:type="dxa"/>
          </w:tcPr>
          <w:p w:rsidR="008E091B" w:rsidRPr="00C93DAE" w:rsidRDefault="008E091B" w:rsidP="00024457">
            <w:pPr>
              <w:pStyle w:val="ab"/>
              <w:jc w:val="center"/>
              <w:rPr>
                <w:rFonts w:ascii="Times New Roman" w:hAnsi="Times New Roman"/>
                <w:sz w:val="24"/>
                <w:szCs w:val="24"/>
              </w:rPr>
            </w:pPr>
            <w:r w:rsidRPr="00C93DAE">
              <w:rPr>
                <w:rFonts w:ascii="Times New Roman" w:hAnsi="Times New Roman"/>
                <w:sz w:val="24"/>
                <w:szCs w:val="24"/>
              </w:rPr>
              <w:t>Законодательство о трудовых спорах</w:t>
            </w:r>
          </w:p>
        </w:tc>
        <w:tc>
          <w:tcPr>
            <w:tcW w:w="1398" w:type="dxa"/>
          </w:tcPr>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ПК-5;</w:t>
            </w:r>
          </w:p>
          <w:p w:rsidR="008E091B" w:rsidRPr="0024366E" w:rsidRDefault="00BE355A" w:rsidP="00024457">
            <w:pPr>
              <w:pStyle w:val="ab"/>
              <w:jc w:val="center"/>
              <w:rPr>
                <w:rFonts w:ascii="Times New Roman" w:hAnsi="Times New Roman"/>
                <w:sz w:val="24"/>
                <w:szCs w:val="24"/>
              </w:rPr>
            </w:pPr>
            <w:r>
              <w:rPr>
                <w:rFonts w:ascii="Times New Roman" w:hAnsi="Times New Roman"/>
                <w:sz w:val="24"/>
                <w:szCs w:val="24"/>
              </w:rPr>
              <w:t>ПК-6</w:t>
            </w:r>
          </w:p>
          <w:p w:rsidR="008E091B" w:rsidRPr="0024366E" w:rsidRDefault="008E091B" w:rsidP="00BE355A">
            <w:pPr>
              <w:pStyle w:val="ab"/>
              <w:jc w:val="center"/>
              <w:rPr>
                <w:sz w:val="24"/>
                <w:szCs w:val="24"/>
              </w:rPr>
            </w:pPr>
          </w:p>
        </w:tc>
        <w:tc>
          <w:tcPr>
            <w:tcW w:w="2953" w:type="dxa"/>
          </w:tcPr>
          <w:p w:rsidR="008E091B" w:rsidRPr="00CF00DE" w:rsidRDefault="008E091B" w:rsidP="00024457">
            <w:pPr>
              <w:rPr>
                <w:sz w:val="24"/>
                <w:szCs w:val="24"/>
              </w:rPr>
            </w:pPr>
            <w:r w:rsidRPr="00CF00DE">
              <w:rPr>
                <w:sz w:val="24"/>
                <w:szCs w:val="24"/>
              </w:rPr>
              <w:t xml:space="preserve">1.Подготовка к </w:t>
            </w:r>
            <w:r w:rsidR="00BE355A">
              <w:rPr>
                <w:sz w:val="24"/>
                <w:szCs w:val="24"/>
              </w:rPr>
              <w:t>собеседованию</w:t>
            </w:r>
          </w:p>
          <w:p w:rsidR="008E091B" w:rsidRPr="00CF00DE" w:rsidRDefault="008E091B" w:rsidP="00024457">
            <w:pPr>
              <w:rPr>
                <w:sz w:val="24"/>
                <w:szCs w:val="24"/>
              </w:rPr>
            </w:pPr>
            <w:r w:rsidRPr="00CF00DE">
              <w:rPr>
                <w:sz w:val="24"/>
                <w:szCs w:val="24"/>
              </w:rPr>
              <w:t>2.Подготовка сообщения</w:t>
            </w:r>
          </w:p>
          <w:p w:rsidR="008E091B" w:rsidRPr="00CF00DE" w:rsidRDefault="008E091B" w:rsidP="00024457">
            <w:pPr>
              <w:rPr>
                <w:sz w:val="24"/>
                <w:szCs w:val="24"/>
              </w:rPr>
            </w:pPr>
            <w:r w:rsidRPr="00CF00DE">
              <w:rPr>
                <w:sz w:val="24"/>
                <w:szCs w:val="24"/>
              </w:rPr>
              <w:t xml:space="preserve">3. Подготовка </w:t>
            </w:r>
            <w:r w:rsidR="00BE355A">
              <w:rPr>
                <w:sz w:val="24"/>
                <w:szCs w:val="24"/>
              </w:rPr>
              <w:t xml:space="preserve">к </w:t>
            </w:r>
            <w:r w:rsidRPr="00CF00DE">
              <w:rPr>
                <w:sz w:val="24"/>
                <w:szCs w:val="24"/>
              </w:rPr>
              <w:t>дискусси</w:t>
            </w:r>
            <w:r w:rsidR="00BE355A">
              <w:rPr>
                <w:sz w:val="24"/>
                <w:szCs w:val="24"/>
              </w:rPr>
              <w:t>и</w:t>
            </w:r>
          </w:p>
          <w:p w:rsidR="008E091B" w:rsidRPr="00CF00DE" w:rsidRDefault="008E091B" w:rsidP="00024457">
            <w:pPr>
              <w:pStyle w:val="ab"/>
              <w:rPr>
                <w:sz w:val="24"/>
                <w:szCs w:val="24"/>
              </w:rPr>
            </w:pPr>
            <w:r w:rsidRPr="00CF00DE">
              <w:rPr>
                <w:rFonts w:ascii="Times New Roman" w:hAnsi="Times New Roman"/>
                <w:kern w:val="24"/>
                <w:sz w:val="24"/>
                <w:szCs w:val="24"/>
              </w:rPr>
              <w:t xml:space="preserve">4. </w:t>
            </w:r>
            <w:r w:rsidR="00BE355A" w:rsidRPr="00C47131">
              <w:rPr>
                <w:sz w:val="24"/>
                <w:szCs w:val="24"/>
              </w:rPr>
              <w:t xml:space="preserve">Компетентностно-ориентированная задача </w:t>
            </w:r>
            <w:r w:rsidR="00BE355A" w:rsidRPr="00C47131">
              <w:rPr>
                <w:bCs/>
                <w:sz w:val="24"/>
                <w:szCs w:val="24"/>
              </w:rPr>
              <w:t>(ситуационная)</w:t>
            </w:r>
          </w:p>
        </w:tc>
      </w:tr>
      <w:tr w:rsidR="008E091B" w:rsidRPr="007B3E86" w:rsidTr="00024457">
        <w:trPr>
          <w:jc w:val="center"/>
        </w:trPr>
        <w:tc>
          <w:tcPr>
            <w:tcW w:w="647" w:type="dxa"/>
          </w:tcPr>
          <w:p w:rsidR="008E091B" w:rsidRPr="00CF00DE" w:rsidRDefault="008E091B" w:rsidP="00024457">
            <w:pPr>
              <w:rPr>
                <w:sz w:val="24"/>
                <w:szCs w:val="24"/>
              </w:rPr>
            </w:pPr>
          </w:p>
          <w:p w:rsidR="008E091B" w:rsidRPr="00CF00DE" w:rsidRDefault="008E091B" w:rsidP="00024457">
            <w:pPr>
              <w:rPr>
                <w:sz w:val="24"/>
                <w:szCs w:val="24"/>
              </w:rPr>
            </w:pPr>
            <w:r w:rsidRPr="00CF00DE">
              <w:rPr>
                <w:sz w:val="24"/>
                <w:szCs w:val="24"/>
              </w:rPr>
              <w:t>2</w:t>
            </w:r>
          </w:p>
        </w:tc>
        <w:tc>
          <w:tcPr>
            <w:tcW w:w="2397" w:type="dxa"/>
          </w:tcPr>
          <w:p w:rsidR="008E091B" w:rsidRPr="00C93DAE" w:rsidRDefault="008E091B" w:rsidP="00024457">
            <w:pPr>
              <w:pStyle w:val="ab"/>
              <w:jc w:val="center"/>
              <w:rPr>
                <w:rFonts w:ascii="Times New Roman" w:hAnsi="Times New Roman"/>
                <w:sz w:val="24"/>
                <w:szCs w:val="24"/>
              </w:rPr>
            </w:pPr>
            <w:r w:rsidRPr="00C93DAE">
              <w:rPr>
                <w:rFonts w:ascii="Times New Roman" w:hAnsi="Times New Roman"/>
                <w:sz w:val="24"/>
                <w:szCs w:val="24"/>
              </w:rPr>
              <w:t>Трудовые споры и трудовые разногласия: понятие, их соотношение, виды</w:t>
            </w:r>
          </w:p>
        </w:tc>
        <w:tc>
          <w:tcPr>
            <w:tcW w:w="1398" w:type="dxa"/>
          </w:tcPr>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ПК-5;</w:t>
            </w:r>
          </w:p>
          <w:p w:rsidR="008E091B" w:rsidRPr="0024366E" w:rsidRDefault="00BE355A" w:rsidP="00024457">
            <w:pPr>
              <w:pStyle w:val="ab"/>
              <w:jc w:val="center"/>
              <w:rPr>
                <w:rFonts w:ascii="Times New Roman" w:hAnsi="Times New Roman"/>
                <w:sz w:val="24"/>
                <w:szCs w:val="24"/>
              </w:rPr>
            </w:pPr>
            <w:r>
              <w:rPr>
                <w:rFonts w:ascii="Times New Roman" w:hAnsi="Times New Roman"/>
                <w:sz w:val="24"/>
                <w:szCs w:val="24"/>
              </w:rPr>
              <w:t>ПК-6</w:t>
            </w:r>
          </w:p>
          <w:p w:rsidR="008E091B" w:rsidRPr="0024366E" w:rsidRDefault="008E091B" w:rsidP="00024457">
            <w:pPr>
              <w:jc w:val="center"/>
              <w:rPr>
                <w:rFonts w:eastAsia="Times New Roman"/>
                <w:sz w:val="24"/>
                <w:szCs w:val="24"/>
              </w:rPr>
            </w:pPr>
          </w:p>
        </w:tc>
        <w:tc>
          <w:tcPr>
            <w:tcW w:w="2953" w:type="dxa"/>
          </w:tcPr>
          <w:p w:rsidR="008E091B" w:rsidRPr="00CF00DE" w:rsidRDefault="008E091B" w:rsidP="00024457">
            <w:pPr>
              <w:rPr>
                <w:sz w:val="24"/>
                <w:szCs w:val="24"/>
              </w:rPr>
            </w:pPr>
            <w:r w:rsidRPr="00CF00DE">
              <w:rPr>
                <w:sz w:val="24"/>
                <w:szCs w:val="24"/>
              </w:rPr>
              <w:t xml:space="preserve">1.Подготовка к </w:t>
            </w:r>
            <w:r w:rsidR="00BE355A">
              <w:rPr>
                <w:sz w:val="24"/>
                <w:szCs w:val="24"/>
              </w:rPr>
              <w:t>собеседованию</w:t>
            </w:r>
          </w:p>
          <w:p w:rsidR="008E091B" w:rsidRPr="00CF00DE" w:rsidRDefault="008E091B" w:rsidP="00024457">
            <w:pPr>
              <w:rPr>
                <w:sz w:val="24"/>
                <w:szCs w:val="24"/>
              </w:rPr>
            </w:pPr>
            <w:r w:rsidRPr="00CF00DE">
              <w:rPr>
                <w:sz w:val="24"/>
                <w:szCs w:val="24"/>
              </w:rPr>
              <w:t xml:space="preserve">2. Подготовка </w:t>
            </w:r>
            <w:r w:rsidR="00BE355A">
              <w:rPr>
                <w:sz w:val="24"/>
                <w:szCs w:val="24"/>
              </w:rPr>
              <w:t xml:space="preserve">к </w:t>
            </w:r>
            <w:r w:rsidRPr="00CF00DE">
              <w:rPr>
                <w:sz w:val="24"/>
                <w:szCs w:val="24"/>
              </w:rPr>
              <w:t>дискусси</w:t>
            </w:r>
            <w:r w:rsidR="00BE355A">
              <w:rPr>
                <w:sz w:val="24"/>
                <w:szCs w:val="24"/>
              </w:rPr>
              <w:t>и</w:t>
            </w:r>
          </w:p>
          <w:p w:rsidR="008E091B" w:rsidRPr="00CF00DE" w:rsidRDefault="008E091B" w:rsidP="00024457">
            <w:pPr>
              <w:rPr>
                <w:sz w:val="24"/>
                <w:szCs w:val="24"/>
              </w:rPr>
            </w:pPr>
            <w:r w:rsidRPr="00CF00DE">
              <w:rPr>
                <w:sz w:val="24"/>
                <w:szCs w:val="24"/>
              </w:rPr>
              <w:t>3. Подготовка сообщения</w:t>
            </w:r>
          </w:p>
          <w:p w:rsidR="008E091B" w:rsidRPr="00CF00DE" w:rsidRDefault="008E091B" w:rsidP="00024457">
            <w:pPr>
              <w:rPr>
                <w:sz w:val="24"/>
                <w:szCs w:val="24"/>
              </w:rPr>
            </w:pPr>
            <w:r w:rsidRPr="00CF00DE">
              <w:rPr>
                <w:sz w:val="24"/>
                <w:szCs w:val="24"/>
              </w:rPr>
              <w:t>4.</w:t>
            </w:r>
            <w:r w:rsidRPr="00CF00DE">
              <w:rPr>
                <w:kern w:val="24"/>
                <w:sz w:val="24"/>
                <w:szCs w:val="24"/>
              </w:rPr>
              <w:t xml:space="preserve"> </w:t>
            </w:r>
            <w:r w:rsidR="00BE355A" w:rsidRPr="00C47131">
              <w:rPr>
                <w:sz w:val="24"/>
                <w:szCs w:val="24"/>
              </w:rPr>
              <w:t xml:space="preserve">Компетентностно-ориентированная задача </w:t>
            </w:r>
            <w:r w:rsidR="00BE355A" w:rsidRPr="00C47131">
              <w:rPr>
                <w:bCs/>
                <w:sz w:val="24"/>
                <w:szCs w:val="24"/>
              </w:rPr>
              <w:t>(ситуационная)</w:t>
            </w:r>
          </w:p>
        </w:tc>
      </w:tr>
      <w:tr w:rsidR="008E091B" w:rsidRPr="007B3E86" w:rsidTr="00024457">
        <w:trPr>
          <w:jc w:val="center"/>
        </w:trPr>
        <w:tc>
          <w:tcPr>
            <w:tcW w:w="647" w:type="dxa"/>
          </w:tcPr>
          <w:p w:rsidR="008E091B" w:rsidRPr="00CF00DE" w:rsidRDefault="008E091B" w:rsidP="00024457">
            <w:pPr>
              <w:rPr>
                <w:sz w:val="24"/>
                <w:szCs w:val="24"/>
              </w:rPr>
            </w:pPr>
          </w:p>
          <w:p w:rsidR="008E091B" w:rsidRPr="00CF00DE" w:rsidRDefault="008E091B" w:rsidP="00024457">
            <w:pPr>
              <w:rPr>
                <w:sz w:val="24"/>
                <w:szCs w:val="24"/>
              </w:rPr>
            </w:pPr>
            <w:r w:rsidRPr="00CF00DE">
              <w:rPr>
                <w:sz w:val="24"/>
                <w:szCs w:val="24"/>
              </w:rPr>
              <w:t>3</w:t>
            </w:r>
          </w:p>
          <w:p w:rsidR="008E091B" w:rsidRPr="00CF00DE" w:rsidRDefault="008E091B" w:rsidP="00024457">
            <w:pPr>
              <w:rPr>
                <w:sz w:val="24"/>
                <w:szCs w:val="24"/>
              </w:rPr>
            </w:pPr>
          </w:p>
        </w:tc>
        <w:tc>
          <w:tcPr>
            <w:tcW w:w="2397" w:type="dxa"/>
          </w:tcPr>
          <w:p w:rsidR="008E091B" w:rsidRPr="00C93DAE" w:rsidRDefault="008E091B" w:rsidP="00024457">
            <w:pPr>
              <w:pStyle w:val="ab"/>
              <w:jc w:val="center"/>
              <w:rPr>
                <w:rFonts w:ascii="Times New Roman" w:hAnsi="Times New Roman"/>
                <w:sz w:val="24"/>
                <w:szCs w:val="24"/>
              </w:rPr>
            </w:pPr>
            <w:r w:rsidRPr="00C93DAE">
              <w:rPr>
                <w:rFonts w:ascii="Times New Roman" w:hAnsi="Times New Roman"/>
                <w:sz w:val="24"/>
                <w:szCs w:val="24"/>
              </w:rPr>
              <w:t>Рассмотрение и разрешение  индивидуальных трудовых споров</w:t>
            </w:r>
          </w:p>
        </w:tc>
        <w:tc>
          <w:tcPr>
            <w:tcW w:w="1398" w:type="dxa"/>
          </w:tcPr>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ПК-5;</w:t>
            </w:r>
          </w:p>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ПК-6;</w:t>
            </w:r>
          </w:p>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ПК-7</w:t>
            </w:r>
          </w:p>
          <w:p w:rsidR="008E091B" w:rsidRPr="00CF00DE" w:rsidRDefault="008E091B" w:rsidP="00024457">
            <w:pPr>
              <w:jc w:val="center"/>
              <w:rPr>
                <w:sz w:val="24"/>
                <w:szCs w:val="24"/>
              </w:rPr>
            </w:pPr>
          </w:p>
        </w:tc>
        <w:tc>
          <w:tcPr>
            <w:tcW w:w="2953" w:type="dxa"/>
          </w:tcPr>
          <w:p w:rsidR="008E091B" w:rsidRPr="00CF00DE" w:rsidRDefault="008E091B" w:rsidP="00024457">
            <w:pPr>
              <w:rPr>
                <w:sz w:val="24"/>
                <w:szCs w:val="24"/>
              </w:rPr>
            </w:pPr>
            <w:r w:rsidRPr="00CF00DE">
              <w:rPr>
                <w:sz w:val="24"/>
                <w:szCs w:val="24"/>
              </w:rPr>
              <w:t xml:space="preserve">1.Подготовка к </w:t>
            </w:r>
            <w:r w:rsidR="00BE355A">
              <w:rPr>
                <w:sz w:val="24"/>
                <w:szCs w:val="24"/>
              </w:rPr>
              <w:t>собеседованию</w:t>
            </w:r>
          </w:p>
          <w:p w:rsidR="008E091B" w:rsidRPr="00CF00DE" w:rsidRDefault="008E091B" w:rsidP="00024457">
            <w:pPr>
              <w:rPr>
                <w:sz w:val="24"/>
                <w:szCs w:val="24"/>
              </w:rPr>
            </w:pPr>
            <w:r w:rsidRPr="00CF00DE">
              <w:rPr>
                <w:sz w:val="24"/>
                <w:szCs w:val="24"/>
              </w:rPr>
              <w:t xml:space="preserve">2. Подготовка </w:t>
            </w:r>
            <w:r w:rsidR="00BE355A">
              <w:rPr>
                <w:sz w:val="24"/>
                <w:szCs w:val="24"/>
              </w:rPr>
              <w:t xml:space="preserve">к </w:t>
            </w:r>
            <w:r w:rsidRPr="00CF00DE">
              <w:rPr>
                <w:sz w:val="24"/>
                <w:szCs w:val="24"/>
              </w:rPr>
              <w:t>дискусси</w:t>
            </w:r>
            <w:r w:rsidR="00BE355A">
              <w:rPr>
                <w:sz w:val="24"/>
                <w:szCs w:val="24"/>
              </w:rPr>
              <w:t>и</w:t>
            </w:r>
          </w:p>
          <w:p w:rsidR="008E091B" w:rsidRPr="00CF00DE" w:rsidRDefault="008E091B" w:rsidP="00024457">
            <w:pPr>
              <w:rPr>
                <w:sz w:val="24"/>
                <w:szCs w:val="24"/>
              </w:rPr>
            </w:pPr>
            <w:r w:rsidRPr="00CF00DE">
              <w:rPr>
                <w:sz w:val="24"/>
                <w:szCs w:val="24"/>
              </w:rPr>
              <w:t>3. Подготовка сообщения</w:t>
            </w:r>
          </w:p>
          <w:p w:rsidR="008E091B" w:rsidRPr="00CF00DE" w:rsidRDefault="008E091B" w:rsidP="00024457">
            <w:pPr>
              <w:rPr>
                <w:sz w:val="24"/>
                <w:szCs w:val="24"/>
              </w:rPr>
            </w:pPr>
            <w:r w:rsidRPr="00CF00DE">
              <w:rPr>
                <w:sz w:val="24"/>
                <w:szCs w:val="24"/>
              </w:rPr>
              <w:t>4.</w:t>
            </w:r>
            <w:r w:rsidRPr="00CF00DE">
              <w:rPr>
                <w:kern w:val="24"/>
                <w:sz w:val="24"/>
                <w:szCs w:val="24"/>
              </w:rPr>
              <w:t xml:space="preserve"> </w:t>
            </w:r>
            <w:r w:rsidR="00BE355A" w:rsidRPr="00C47131">
              <w:rPr>
                <w:sz w:val="24"/>
                <w:szCs w:val="24"/>
              </w:rPr>
              <w:t xml:space="preserve">Компетентностно-ориентированная задача </w:t>
            </w:r>
            <w:r w:rsidR="00BE355A" w:rsidRPr="00C47131">
              <w:rPr>
                <w:bCs/>
                <w:sz w:val="24"/>
                <w:szCs w:val="24"/>
              </w:rPr>
              <w:t>(ситуационная)</w:t>
            </w:r>
          </w:p>
        </w:tc>
      </w:tr>
      <w:tr w:rsidR="008E091B" w:rsidRPr="007B3E86" w:rsidTr="00024457">
        <w:trPr>
          <w:jc w:val="center"/>
        </w:trPr>
        <w:tc>
          <w:tcPr>
            <w:tcW w:w="647" w:type="dxa"/>
          </w:tcPr>
          <w:p w:rsidR="008E091B" w:rsidRPr="00CF00DE" w:rsidRDefault="008E091B" w:rsidP="00024457">
            <w:pPr>
              <w:rPr>
                <w:sz w:val="24"/>
                <w:szCs w:val="24"/>
              </w:rPr>
            </w:pPr>
          </w:p>
          <w:p w:rsidR="008E091B" w:rsidRPr="00CF00DE" w:rsidRDefault="008E091B" w:rsidP="00024457">
            <w:pPr>
              <w:rPr>
                <w:sz w:val="24"/>
                <w:szCs w:val="24"/>
              </w:rPr>
            </w:pPr>
            <w:r w:rsidRPr="00CF00DE">
              <w:rPr>
                <w:sz w:val="24"/>
                <w:szCs w:val="24"/>
              </w:rPr>
              <w:t>4</w:t>
            </w:r>
          </w:p>
        </w:tc>
        <w:tc>
          <w:tcPr>
            <w:tcW w:w="2397" w:type="dxa"/>
          </w:tcPr>
          <w:p w:rsidR="008E091B" w:rsidRPr="00C93DAE" w:rsidRDefault="008E091B" w:rsidP="00024457">
            <w:pPr>
              <w:pStyle w:val="ab"/>
              <w:jc w:val="center"/>
              <w:rPr>
                <w:rFonts w:ascii="Times New Roman" w:hAnsi="Times New Roman"/>
                <w:sz w:val="24"/>
                <w:szCs w:val="24"/>
              </w:rPr>
            </w:pPr>
            <w:r w:rsidRPr="00C93DAE">
              <w:rPr>
                <w:rFonts w:ascii="Times New Roman" w:hAnsi="Times New Roman"/>
                <w:sz w:val="24"/>
                <w:szCs w:val="24"/>
              </w:rPr>
              <w:t xml:space="preserve">Особенности рассмотрения и разрешения </w:t>
            </w:r>
            <w:r w:rsidRPr="00C93DAE">
              <w:rPr>
                <w:rFonts w:ascii="Times New Roman" w:hAnsi="Times New Roman"/>
                <w:sz w:val="24"/>
                <w:szCs w:val="24"/>
              </w:rPr>
              <w:lastRenderedPageBreak/>
              <w:t>индивидуальных трудовых споров</w:t>
            </w:r>
          </w:p>
        </w:tc>
        <w:tc>
          <w:tcPr>
            <w:tcW w:w="1398" w:type="dxa"/>
          </w:tcPr>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lastRenderedPageBreak/>
              <w:t>ПК-5;</w:t>
            </w:r>
          </w:p>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ПК-6;</w:t>
            </w:r>
          </w:p>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ПК-7</w:t>
            </w:r>
          </w:p>
          <w:p w:rsidR="008E091B" w:rsidRPr="00CF00DE" w:rsidRDefault="008E091B" w:rsidP="00024457">
            <w:pPr>
              <w:jc w:val="center"/>
              <w:rPr>
                <w:sz w:val="24"/>
                <w:szCs w:val="24"/>
              </w:rPr>
            </w:pPr>
          </w:p>
        </w:tc>
        <w:tc>
          <w:tcPr>
            <w:tcW w:w="2953" w:type="dxa"/>
          </w:tcPr>
          <w:p w:rsidR="00BE355A" w:rsidRDefault="008E091B" w:rsidP="00024457">
            <w:pPr>
              <w:rPr>
                <w:sz w:val="24"/>
                <w:szCs w:val="24"/>
              </w:rPr>
            </w:pPr>
            <w:r w:rsidRPr="00CF00DE">
              <w:rPr>
                <w:sz w:val="24"/>
                <w:szCs w:val="24"/>
              </w:rPr>
              <w:lastRenderedPageBreak/>
              <w:t xml:space="preserve">1.Подготовка к </w:t>
            </w:r>
            <w:r w:rsidR="00BE355A">
              <w:rPr>
                <w:sz w:val="24"/>
                <w:szCs w:val="24"/>
              </w:rPr>
              <w:t>собеседованию</w:t>
            </w:r>
            <w:r w:rsidR="00BE355A" w:rsidRPr="00CF00DE">
              <w:rPr>
                <w:sz w:val="24"/>
                <w:szCs w:val="24"/>
              </w:rPr>
              <w:t xml:space="preserve"> </w:t>
            </w:r>
          </w:p>
          <w:p w:rsidR="008E091B" w:rsidRPr="00CF00DE" w:rsidRDefault="008E091B" w:rsidP="00024457">
            <w:pPr>
              <w:rPr>
                <w:sz w:val="24"/>
                <w:szCs w:val="24"/>
              </w:rPr>
            </w:pPr>
            <w:r w:rsidRPr="00CF00DE">
              <w:rPr>
                <w:sz w:val="24"/>
                <w:szCs w:val="24"/>
              </w:rPr>
              <w:t xml:space="preserve">2. Подготовка </w:t>
            </w:r>
            <w:r w:rsidR="00BE355A">
              <w:rPr>
                <w:sz w:val="24"/>
                <w:szCs w:val="24"/>
              </w:rPr>
              <w:t xml:space="preserve">к </w:t>
            </w:r>
            <w:r w:rsidRPr="00CF00DE">
              <w:rPr>
                <w:sz w:val="24"/>
                <w:szCs w:val="24"/>
              </w:rPr>
              <w:t>дискусси</w:t>
            </w:r>
            <w:r w:rsidR="00BE355A">
              <w:rPr>
                <w:sz w:val="24"/>
                <w:szCs w:val="24"/>
              </w:rPr>
              <w:t>и</w:t>
            </w:r>
          </w:p>
          <w:p w:rsidR="00BE355A" w:rsidRDefault="008E091B" w:rsidP="00BE355A">
            <w:pPr>
              <w:rPr>
                <w:sz w:val="24"/>
                <w:szCs w:val="24"/>
              </w:rPr>
            </w:pPr>
            <w:r w:rsidRPr="00CF00DE">
              <w:rPr>
                <w:sz w:val="24"/>
                <w:szCs w:val="24"/>
              </w:rPr>
              <w:lastRenderedPageBreak/>
              <w:t>3. Подготовка сообщения</w:t>
            </w:r>
          </w:p>
          <w:p w:rsidR="008E091B" w:rsidRPr="00CF00DE" w:rsidRDefault="008E091B" w:rsidP="00BE355A">
            <w:pPr>
              <w:rPr>
                <w:sz w:val="24"/>
                <w:szCs w:val="24"/>
              </w:rPr>
            </w:pPr>
            <w:r w:rsidRPr="00CF00DE">
              <w:rPr>
                <w:sz w:val="24"/>
                <w:szCs w:val="24"/>
              </w:rPr>
              <w:t>4.</w:t>
            </w:r>
            <w:r w:rsidRPr="00CF00DE">
              <w:rPr>
                <w:kern w:val="24"/>
                <w:sz w:val="24"/>
                <w:szCs w:val="24"/>
              </w:rPr>
              <w:t xml:space="preserve"> </w:t>
            </w:r>
            <w:r w:rsidR="00BE355A" w:rsidRPr="00C47131">
              <w:rPr>
                <w:sz w:val="24"/>
                <w:szCs w:val="24"/>
              </w:rPr>
              <w:t xml:space="preserve">Компетентностно-ориентированная задача </w:t>
            </w:r>
            <w:r w:rsidR="00BE355A" w:rsidRPr="00C47131">
              <w:rPr>
                <w:bCs/>
                <w:sz w:val="24"/>
                <w:szCs w:val="24"/>
              </w:rPr>
              <w:t>(ситуационная)</w:t>
            </w:r>
          </w:p>
        </w:tc>
      </w:tr>
      <w:tr w:rsidR="008E091B" w:rsidRPr="007B3E86" w:rsidTr="00024457">
        <w:trPr>
          <w:jc w:val="center"/>
        </w:trPr>
        <w:tc>
          <w:tcPr>
            <w:tcW w:w="647" w:type="dxa"/>
          </w:tcPr>
          <w:p w:rsidR="008E091B" w:rsidRPr="00CF00DE" w:rsidRDefault="008E091B" w:rsidP="00024457">
            <w:pPr>
              <w:rPr>
                <w:sz w:val="24"/>
                <w:szCs w:val="24"/>
              </w:rPr>
            </w:pPr>
          </w:p>
          <w:p w:rsidR="008E091B" w:rsidRPr="00CF00DE" w:rsidRDefault="008E091B" w:rsidP="00024457">
            <w:pPr>
              <w:rPr>
                <w:sz w:val="24"/>
                <w:szCs w:val="24"/>
              </w:rPr>
            </w:pPr>
            <w:r w:rsidRPr="00CF00DE">
              <w:rPr>
                <w:sz w:val="24"/>
                <w:szCs w:val="24"/>
              </w:rPr>
              <w:t>5</w:t>
            </w:r>
          </w:p>
        </w:tc>
        <w:tc>
          <w:tcPr>
            <w:tcW w:w="2397" w:type="dxa"/>
          </w:tcPr>
          <w:p w:rsidR="008E091B" w:rsidRPr="00C93DAE" w:rsidRDefault="008E091B" w:rsidP="00024457">
            <w:pPr>
              <w:pStyle w:val="ab"/>
              <w:jc w:val="center"/>
              <w:rPr>
                <w:rFonts w:ascii="Times New Roman" w:hAnsi="Times New Roman"/>
                <w:sz w:val="24"/>
                <w:szCs w:val="24"/>
              </w:rPr>
            </w:pPr>
            <w:r w:rsidRPr="00C93DAE">
              <w:rPr>
                <w:rFonts w:ascii="Times New Roman" w:hAnsi="Times New Roman"/>
                <w:sz w:val="24"/>
                <w:szCs w:val="24"/>
              </w:rPr>
              <w:t>Рассмотрение и разрешение коллективных трудовых споров</w:t>
            </w:r>
          </w:p>
        </w:tc>
        <w:tc>
          <w:tcPr>
            <w:tcW w:w="1398" w:type="dxa"/>
          </w:tcPr>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ПК-5;</w:t>
            </w:r>
          </w:p>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ПК-6;</w:t>
            </w:r>
          </w:p>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ПК-7</w:t>
            </w:r>
          </w:p>
          <w:p w:rsidR="008E091B" w:rsidRPr="00CF00DE" w:rsidRDefault="008E091B" w:rsidP="00024457">
            <w:pPr>
              <w:jc w:val="center"/>
              <w:rPr>
                <w:sz w:val="24"/>
                <w:szCs w:val="24"/>
              </w:rPr>
            </w:pPr>
          </w:p>
        </w:tc>
        <w:tc>
          <w:tcPr>
            <w:tcW w:w="2953" w:type="dxa"/>
          </w:tcPr>
          <w:p w:rsidR="00BE355A" w:rsidRDefault="008E091B" w:rsidP="00024457">
            <w:pPr>
              <w:rPr>
                <w:sz w:val="24"/>
                <w:szCs w:val="24"/>
              </w:rPr>
            </w:pPr>
            <w:r w:rsidRPr="00CF00DE">
              <w:rPr>
                <w:sz w:val="24"/>
                <w:szCs w:val="24"/>
              </w:rPr>
              <w:t xml:space="preserve">1.Подготовка к </w:t>
            </w:r>
            <w:r w:rsidR="00BE355A">
              <w:rPr>
                <w:sz w:val="24"/>
                <w:szCs w:val="24"/>
              </w:rPr>
              <w:t>собеседованию</w:t>
            </w:r>
            <w:r w:rsidR="00BE355A" w:rsidRPr="00CF00DE">
              <w:rPr>
                <w:sz w:val="24"/>
                <w:szCs w:val="24"/>
              </w:rPr>
              <w:t xml:space="preserve"> </w:t>
            </w:r>
          </w:p>
          <w:p w:rsidR="008E091B" w:rsidRPr="00CF00DE" w:rsidRDefault="008E091B" w:rsidP="00024457">
            <w:pPr>
              <w:rPr>
                <w:sz w:val="24"/>
                <w:szCs w:val="24"/>
              </w:rPr>
            </w:pPr>
            <w:r w:rsidRPr="00CF00DE">
              <w:rPr>
                <w:sz w:val="24"/>
                <w:szCs w:val="24"/>
              </w:rPr>
              <w:t xml:space="preserve">2. Подготовка </w:t>
            </w:r>
            <w:r w:rsidR="00BE355A">
              <w:rPr>
                <w:sz w:val="24"/>
                <w:szCs w:val="24"/>
              </w:rPr>
              <w:t xml:space="preserve">к </w:t>
            </w:r>
            <w:r w:rsidRPr="00CF00DE">
              <w:rPr>
                <w:sz w:val="24"/>
                <w:szCs w:val="24"/>
              </w:rPr>
              <w:t>дискусси</w:t>
            </w:r>
            <w:r w:rsidR="00BE355A">
              <w:rPr>
                <w:sz w:val="24"/>
                <w:szCs w:val="24"/>
              </w:rPr>
              <w:t>и</w:t>
            </w:r>
          </w:p>
          <w:p w:rsidR="008E091B" w:rsidRPr="00CF00DE" w:rsidRDefault="008E091B" w:rsidP="00024457">
            <w:pPr>
              <w:rPr>
                <w:sz w:val="24"/>
                <w:szCs w:val="24"/>
              </w:rPr>
            </w:pPr>
            <w:r w:rsidRPr="00CF00DE">
              <w:rPr>
                <w:sz w:val="24"/>
                <w:szCs w:val="24"/>
              </w:rPr>
              <w:t>3. Подготовка сообщения</w:t>
            </w:r>
          </w:p>
          <w:p w:rsidR="008E091B" w:rsidRPr="00CF00DE" w:rsidRDefault="008E091B" w:rsidP="00024457">
            <w:pPr>
              <w:rPr>
                <w:sz w:val="24"/>
                <w:szCs w:val="24"/>
              </w:rPr>
            </w:pPr>
            <w:r w:rsidRPr="00CF00DE">
              <w:rPr>
                <w:sz w:val="24"/>
                <w:szCs w:val="24"/>
              </w:rPr>
              <w:t>4.</w:t>
            </w:r>
            <w:r w:rsidRPr="00CF00DE">
              <w:rPr>
                <w:kern w:val="24"/>
                <w:sz w:val="24"/>
                <w:szCs w:val="24"/>
              </w:rPr>
              <w:t xml:space="preserve"> </w:t>
            </w:r>
            <w:r w:rsidR="00BE355A" w:rsidRPr="00C47131">
              <w:rPr>
                <w:sz w:val="24"/>
                <w:szCs w:val="24"/>
              </w:rPr>
              <w:t xml:space="preserve">Компетентностно-ориентированная задача </w:t>
            </w:r>
            <w:r w:rsidR="00BE355A" w:rsidRPr="00C47131">
              <w:rPr>
                <w:bCs/>
                <w:sz w:val="24"/>
                <w:szCs w:val="24"/>
              </w:rPr>
              <w:t>(ситуационная)</w:t>
            </w:r>
          </w:p>
        </w:tc>
      </w:tr>
      <w:tr w:rsidR="008E091B" w:rsidRPr="007B3E86" w:rsidTr="00024457">
        <w:trPr>
          <w:jc w:val="center"/>
        </w:trPr>
        <w:tc>
          <w:tcPr>
            <w:tcW w:w="7395" w:type="dxa"/>
            <w:gridSpan w:val="4"/>
          </w:tcPr>
          <w:p w:rsidR="008E091B" w:rsidRPr="00CF00DE" w:rsidRDefault="008E091B" w:rsidP="00024457">
            <w:pPr>
              <w:rPr>
                <w:sz w:val="24"/>
                <w:szCs w:val="24"/>
              </w:rPr>
            </w:pPr>
            <w:r w:rsidRPr="00CF00DE">
              <w:rPr>
                <w:sz w:val="24"/>
                <w:szCs w:val="24"/>
              </w:rPr>
              <w:t>Подготовка контрольной работы</w:t>
            </w:r>
            <w:r w:rsidRPr="00CF00DE">
              <w:rPr>
                <w:rStyle w:val="af6"/>
                <w:sz w:val="24"/>
                <w:szCs w:val="24"/>
              </w:rPr>
              <w:footnoteReference w:id="3"/>
            </w:r>
          </w:p>
        </w:tc>
      </w:tr>
      <w:tr w:rsidR="008E091B" w:rsidRPr="007B3E86" w:rsidTr="00024457">
        <w:trPr>
          <w:jc w:val="center"/>
        </w:trPr>
        <w:tc>
          <w:tcPr>
            <w:tcW w:w="7395" w:type="dxa"/>
            <w:gridSpan w:val="4"/>
          </w:tcPr>
          <w:p w:rsidR="008E091B" w:rsidRPr="00CF00DE" w:rsidRDefault="008E091B" w:rsidP="00024457">
            <w:pPr>
              <w:rPr>
                <w:sz w:val="24"/>
                <w:szCs w:val="24"/>
              </w:rPr>
            </w:pPr>
            <w:r w:rsidRPr="00CF00DE">
              <w:rPr>
                <w:sz w:val="24"/>
                <w:szCs w:val="24"/>
              </w:rPr>
              <w:t>Подготовка к зачету</w:t>
            </w:r>
            <w:r w:rsidRPr="00CF00DE">
              <w:rPr>
                <w:rStyle w:val="af6"/>
                <w:sz w:val="24"/>
                <w:szCs w:val="24"/>
              </w:rPr>
              <w:footnoteReference w:id="4"/>
            </w:r>
          </w:p>
        </w:tc>
      </w:tr>
    </w:tbl>
    <w:p w:rsidR="008E091B" w:rsidRDefault="008E091B" w:rsidP="008E091B">
      <w:pPr>
        <w:jc w:val="center"/>
        <w:rPr>
          <w:b/>
          <w:spacing w:val="-1"/>
          <w:sz w:val="24"/>
        </w:rPr>
      </w:pPr>
    </w:p>
    <w:p w:rsidR="00DB3574" w:rsidRDefault="00DB3574" w:rsidP="008E091B">
      <w:pPr>
        <w:jc w:val="center"/>
        <w:rPr>
          <w:b/>
          <w:spacing w:val="-1"/>
          <w:sz w:val="24"/>
        </w:rPr>
      </w:pPr>
    </w:p>
    <w:p w:rsidR="008E091B" w:rsidRDefault="008E091B" w:rsidP="008E091B">
      <w:pPr>
        <w:jc w:val="center"/>
        <w:rPr>
          <w:b/>
          <w:spacing w:val="-1"/>
          <w:sz w:val="24"/>
        </w:rPr>
      </w:pPr>
      <w:bookmarkStart w:id="1" w:name="_Toc475439698"/>
      <w:r w:rsidRPr="002F6C72">
        <w:rPr>
          <w:b/>
          <w:spacing w:val="-1"/>
          <w:sz w:val="22"/>
          <w:szCs w:val="22"/>
        </w:rPr>
        <w:t xml:space="preserve">2. </w:t>
      </w:r>
      <w:bookmarkEnd w:id="1"/>
      <w:r w:rsidRPr="001D79CE">
        <w:rPr>
          <w:b/>
          <w:spacing w:val="-1"/>
          <w:sz w:val="24"/>
        </w:rPr>
        <w:t>ТРЕБОВАНИЯ</w:t>
      </w:r>
      <w:r w:rsidRPr="001D79CE">
        <w:rPr>
          <w:b/>
          <w:spacing w:val="-2"/>
          <w:sz w:val="24"/>
        </w:rPr>
        <w:t xml:space="preserve"> </w:t>
      </w:r>
      <w:r w:rsidRPr="001D79CE">
        <w:rPr>
          <w:b/>
          <w:sz w:val="24"/>
        </w:rPr>
        <w:t>К</w:t>
      </w:r>
      <w:r w:rsidRPr="001D79CE">
        <w:rPr>
          <w:b/>
          <w:spacing w:val="-1"/>
          <w:sz w:val="24"/>
        </w:rPr>
        <w:t xml:space="preserve"> ОРГАНИЗАЦИИ </w:t>
      </w:r>
    </w:p>
    <w:p w:rsidR="008E091B" w:rsidRPr="001D79CE" w:rsidRDefault="008E091B" w:rsidP="008E091B">
      <w:pPr>
        <w:jc w:val="center"/>
        <w:rPr>
          <w:b/>
          <w:sz w:val="24"/>
        </w:rPr>
      </w:pPr>
      <w:r w:rsidRPr="001D79CE">
        <w:rPr>
          <w:b/>
          <w:spacing w:val="-1"/>
          <w:sz w:val="24"/>
        </w:rPr>
        <w:t>САМОСТОЯТЕЛЬНОЙ РАБОТЫ ПРИ</w:t>
      </w:r>
      <w:r w:rsidRPr="001D79CE">
        <w:rPr>
          <w:b/>
          <w:spacing w:val="47"/>
          <w:sz w:val="24"/>
        </w:rPr>
        <w:t xml:space="preserve"> </w:t>
      </w:r>
      <w:r w:rsidRPr="001D79CE">
        <w:rPr>
          <w:b/>
          <w:spacing w:val="-1"/>
          <w:sz w:val="24"/>
        </w:rPr>
        <w:t>ПОДГОТОВКЕ</w:t>
      </w:r>
      <w:r w:rsidRPr="001D79CE">
        <w:rPr>
          <w:b/>
          <w:sz w:val="24"/>
        </w:rPr>
        <w:t xml:space="preserve"> К </w:t>
      </w:r>
      <w:r w:rsidRPr="001D79CE">
        <w:rPr>
          <w:b/>
          <w:spacing w:val="-1"/>
          <w:sz w:val="24"/>
        </w:rPr>
        <w:t>ЗАНЯТИЯМ</w:t>
      </w:r>
      <w:r w:rsidRPr="001D79CE">
        <w:rPr>
          <w:b/>
          <w:sz w:val="24"/>
        </w:rPr>
        <w:t xml:space="preserve"> ПО ДИСЦИПЛИНЕ </w:t>
      </w:r>
      <w:r w:rsidRPr="001D79CE">
        <w:rPr>
          <w:b/>
          <w:spacing w:val="-1"/>
          <w:sz w:val="24"/>
        </w:rPr>
        <w:t>«</w:t>
      </w:r>
      <w:r>
        <w:rPr>
          <w:b/>
          <w:sz w:val="24"/>
        </w:rPr>
        <w:t>ТРУДОВЫ</w:t>
      </w:r>
      <w:r w:rsidRPr="001D79CE">
        <w:rPr>
          <w:b/>
          <w:sz w:val="24"/>
        </w:rPr>
        <w:t xml:space="preserve">Е </w:t>
      </w:r>
      <w:r>
        <w:rPr>
          <w:b/>
          <w:sz w:val="24"/>
        </w:rPr>
        <w:t>СПОРЫ</w:t>
      </w:r>
      <w:r w:rsidRPr="001D79CE">
        <w:rPr>
          <w:b/>
          <w:sz w:val="24"/>
        </w:rPr>
        <w:t>»</w:t>
      </w:r>
    </w:p>
    <w:p w:rsidR="008E091B" w:rsidRPr="002F6C72" w:rsidRDefault="008E091B" w:rsidP="008E091B">
      <w:pPr>
        <w:tabs>
          <w:tab w:val="left" w:pos="-142"/>
          <w:tab w:val="left" w:pos="1134"/>
        </w:tabs>
        <w:autoSpaceDE w:val="0"/>
        <w:autoSpaceDN w:val="0"/>
        <w:adjustRightInd w:val="0"/>
        <w:ind w:firstLine="709"/>
        <w:rPr>
          <w:rFonts w:eastAsia="TimesNewRomanPSMT"/>
          <w:sz w:val="22"/>
          <w:szCs w:val="22"/>
        </w:rPr>
      </w:pPr>
    </w:p>
    <w:p w:rsidR="00BE355A" w:rsidRPr="00BE355A" w:rsidRDefault="00BE355A" w:rsidP="00BE355A">
      <w:pPr>
        <w:widowControl w:val="0"/>
        <w:ind w:firstLine="426"/>
        <w:jc w:val="both"/>
        <w:rPr>
          <w:sz w:val="24"/>
        </w:rPr>
      </w:pPr>
      <w:r w:rsidRPr="00BE355A">
        <w:rPr>
          <w:b/>
          <w:sz w:val="24"/>
        </w:rPr>
        <w:t>Подготовка к собеседованию</w:t>
      </w:r>
    </w:p>
    <w:p w:rsidR="00BE355A" w:rsidRPr="00BE355A" w:rsidRDefault="00BE355A" w:rsidP="00BE355A">
      <w:pPr>
        <w:pStyle w:val="Style9"/>
        <w:widowControl/>
        <w:tabs>
          <w:tab w:val="left" w:pos="720"/>
        </w:tabs>
        <w:spacing w:line="100" w:lineRule="atLeast"/>
        <w:ind w:firstLine="426"/>
        <w:rPr>
          <w:b/>
        </w:rPr>
      </w:pPr>
      <w:r w:rsidRPr="00BE355A">
        <w:t xml:space="preserve">Собеседование </w:t>
      </w:r>
      <w:r w:rsidRPr="00BE355A">
        <w:rPr>
          <w:spacing w:val="-4"/>
        </w:rPr>
        <w:t>–</w:t>
      </w:r>
      <w:r w:rsidRPr="00BE355A">
        <w:t xml:space="preserve"> метод (форма) учебной работы, который позволяет оценить знания и кругозор обучающихся, умение логически построить ответ, владение монологической речью и иные коммуникативные навыки. </w:t>
      </w:r>
    </w:p>
    <w:p w:rsidR="00BE355A" w:rsidRPr="00BE355A" w:rsidRDefault="00BE355A" w:rsidP="00BE355A">
      <w:pPr>
        <w:pStyle w:val="ab"/>
        <w:tabs>
          <w:tab w:val="left" w:pos="307"/>
        </w:tabs>
        <w:ind w:left="23" w:firstLine="426"/>
        <w:rPr>
          <w:b/>
          <w:bCs/>
          <w:i/>
          <w:sz w:val="24"/>
          <w:szCs w:val="24"/>
        </w:rPr>
      </w:pPr>
      <w:r w:rsidRPr="00BE355A">
        <w:rPr>
          <w:b/>
          <w:sz w:val="24"/>
          <w:szCs w:val="24"/>
        </w:rPr>
        <w:t>Подготовка к научной дискуссии</w:t>
      </w:r>
    </w:p>
    <w:p w:rsidR="00BE355A" w:rsidRPr="00BE355A" w:rsidRDefault="00BE355A" w:rsidP="00BE355A">
      <w:pPr>
        <w:ind w:firstLine="426"/>
        <w:jc w:val="both"/>
        <w:rPr>
          <w:sz w:val="24"/>
        </w:rPr>
      </w:pPr>
      <w:r w:rsidRPr="00BE355A">
        <w:rPr>
          <w:sz w:val="24"/>
        </w:rPr>
        <w:t xml:space="preserve">Это форма учебной работы, в рамках которой обучающиеся высказывают свое мнение по проблеме, заданной преподавателем. Проведение дискуссий по проблемным вопросам подразумевает написание обучающимися эссе по предложенной тематике. Целью </w:t>
      </w:r>
      <w:r w:rsidRPr="00BE355A">
        <w:rPr>
          <w:sz w:val="24"/>
        </w:rPr>
        <w:lastRenderedPageBreak/>
        <w:t xml:space="preserve">дискуссии является интенсивное и продуктивное решение групповой задачи. </w:t>
      </w:r>
    </w:p>
    <w:p w:rsidR="00BE355A" w:rsidRPr="00BE355A" w:rsidRDefault="00BE355A" w:rsidP="00BE355A">
      <w:pPr>
        <w:ind w:firstLine="426"/>
        <w:jc w:val="both"/>
        <w:rPr>
          <w:b/>
          <w:bCs/>
          <w:sz w:val="24"/>
        </w:rPr>
      </w:pPr>
      <w:r w:rsidRPr="00BE355A">
        <w:rPr>
          <w:b/>
          <w:bCs/>
          <w:sz w:val="24"/>
        </w:rPr>
        <w:t>Подготовка сообщения</w:t>
      </w:r>
    </w:p>
    <w:p w:rsidR="00BE355A" w:rsidRPr="00BE355A" w:rsidRDefault="00BE355A" w:rsidP="00BE355A">
      <w:pPr>
        <w:ind w:firstLine="426"/>
        <w:jc w:val="both"/>
        <w:rPr>
          <w:spacing w:val="2"/>
          <w:sz w:val="24"/>
        </w:rPr>
      </w:pPr>
      <w:r w:rsidRPr="00BE355A">
        <w:rPr>
          <w:sz w:val="24"/>
        </w:rPr>
        <w:t xml:space="preserve">Сообщение </w:t>
      </w:r>
      <w:r w:rsidRPr="00BE355A">
        <w:rPr>
          <w:sz w:val="24"/>
        </w:rPr>
        <w:sym w:font="Symbol" w:char="F0BE"/>
      </w:r>
      <w:r w:rsidRPr="00BE355A">
        <w:rPr>
          <w:sz w:val="24"/>
        </w:rPr>
        <w:t xml:space="preserve"> это краткое изложение в устном виде содержания и результатов индивидуальной учебно-исследовательской деятельности. </w:t>
      </w:r>
      <w:r w:rsidRPr="00BE355A">
        <w:rPr>
          <w:spacing w:val="2"/>
          <w:sz w:val="24"/>
        </w:rPr>
        <w:t>Сообщение должно содержать аргументированное изложение определенной темы с выводами.</w:t>
      </w:r>
    </w:p>
    <w:p w:rsidR="00BE355A" w:rsidRPr="00BE355A" w:rsidRDefault="00BE355A" w:rsidP="00BE355A">
      <w:pPr>
        <w:ind w:firstLine="426"/>
        <w:jc w:val="both"/>
        <w:rPr>
          <w:b/>
          <w:bCs/>
          <w:sz w:val="24"/>
        </w:rPr>
      </w:pPr>
      <w:r w:rsidRPr="00BE355A">
        <w:rPr>
          <w:b/>
          <w:sz w:val="24"/>
        </w:rPr>
        <w:t xml:space="preserve">Компетентностно-ориентированная задача </w:t>
      </w:r>
      <w:r w:rsidRPr="00BE355A">
        <w:rPr>
          <w:b/>
          <w:bCs/>
          <w:sz w:val="24"/>
        </w:rPr>
        <w:t>(ситуационная)</w:t>
      </w:r>
    </w:p>
    <w:p w:rsidR="00BE355A" w:rsidRPr="00BE355A" w:rsidRDefault="00BE355A" w:rsidP="00BE355A">
      <w:pPr>
        <w:ind w:firstLine="426"/>
        <w:jc w:val="both"/>
        <w:rPr>
          <w:bCs/>
          <w:sz w:val="24"/>
        </w:rPr>
      </w:pPr>
      <w:r w:rsidRPr="00BE355A">
        <w:rPr>
          <w:bCs/>
          <w:sz w:val="24"/>
        </w:rPr>
        <w:t>Задание, моделирующее жизненную ситуацию, основанное на актуальном для учащихся материале, позволяющем применить умения и навыки, сформированные в процессе освоения компетенции. Задание способствует оцениванию нового опыта профессионального решения проблемных ситуаций, контролю эффективности собственных действий, стимулирует обучающихся на выбор новых источников информации. Задание предполагает создание письменного или устного пояснения, описания или отчета</w:t>
      </w:r>
    </w:p>
    <w:p w:rsidR="00BE355A" w:rsidRPr="00BE355A" w:rsidRDefault="00BE355A" w:rsidP="00BE355A">
      <w:pPr>
        <w:pStyle w:val="15"/>
        <w:ind w:firstLine="426"/>
        <w:jc w:val="both"/>
        <w:rPr>
          <w:rFonts w:ascii="Times New Roman" w:hAnsi="Times New Roman"/>
          <w:sz w:val="24"/>
          <w:szCs w:val="24"/>
        </w:rPr>
      </w:pPr>
      <w:r w:rsidRPr="00BE355A">
        <w:rPr>
          <w:rFonts w:ascii="Times New Roman" w:hAnsi="Times New Roman"/>
          <w:b/>
          <w:sz w:val="24"/>
          <w:szCs w:val="24"/>
        </w:rPr>
        <w:t xml:space="preserve">Подготовка контрольной работы </w:t>
      </w:r>
    </w:p>
    <w:p w:rsidR="00BE355A" w:rsidRPr="00BE355A" w:rsidRDefault="00BE355A" w:rsidP="00BE355A">
      <w:pPr>
        <w:ind w:firstLine="426"/>
        <w:jc w:val="both"/>
        <w:rPr>
          <w:sz w:val="24"/>
        </w:rPr>
      </w:pPr>
      <w:r w:rsidRPr="00BE355A">
        <w:rPr>
          <w:sz w:val="24"/>
        </w:rPr>
        <w:t>Средство проверки умений применять полученные знания для решения задач определенного типа по теме или разделу</w:t>
      </w:r>
    </w:p>
    <w:p w:rsidR="00BE355A" w:rsidRPr="00BE355A" w:rsidRDefault="00BE355A" w:rsidP="00BE355A">
      <w:pPr>
        <w:pStyle w:val="ab"/>
        <w:ind w:firstLine="426"/>
        <w:jc w:val="both"/>
        <w:rPr>
          <w:rFonts w:ascii="Times New Roman" w:hAnsi="Times New Roman"/>
          <w:sz w:val="24"/>
          <w:szCs w:val="24"/>
        </w:rPr>
      </w:pPr>
      <w:r w:rsidRPr="00BE355A">
        <w:rPr>
          <w:rFonts w:ascii="Times New Roman" w:hAnsi="Times New Roman"/>
          <w:sz w:val="24"/>
          <w:szCs w:val="24"/>
        </w:rPr>
        <w:t>Контрольная работа обучающегося по дисциплине «</w:t>
      </w:r>
      <w:r>
        <w:rPr>
          <w:rFonts w:ascii="Times New Roman" w:hAnsi="Times New Roman"/>
          <w:sz w:val="24"/>
          <w:szCs w:val="24"/>
        </w:rPr>
        <w:t>Трудовые споры</w:t>
      </w:r>
      <w:r w:rsidRPr="00BE355A">
        <w:rPr>
          <w:rFonts w:ascii="Times New Roman" w:hAnsi="Times New Roman"/>
          <w:sz w:val="24"/>
          <w:szCs w:val="24"/>
        </w:rPr>
        <w:t>» предполагает выполнение письменной работы, комплексно раскрывающей содержание ключевых тем и проблем защиты трудовых прав. Выполнение заданий является обязательным условием программы прохождения дисциплины для обучающегося заочной формы обучения.</w:t>
      </w:r>
    </w:p>
    <w:p w:rsidR="00BE355A" w:rsidRPr="00BE355A" w:rsidRDefault="00BE355A" w:rsidP="00BE355A">
      <w:pPr>
        <w:pStyle w:val="ab"/>
        <w:ind w:firstLine="426"/>
        <w:jc w:val="both"/>
        <w:rPr>
          <w:rFonts w:ascii="Times New Roman" w:hAnsi="Times New Roman"/>
          <w:sz w:val="24"/>
          <w:szCs w:val="24"/>
        </w:rPr>
      </w:pPr>
      <w:r w:rsidRPr="00BE355A">
        <w:rPr>
          <w:rFonts w:ascii="Times New Roman" w:hAnsi="Times New Roman"/>
          <w:sz w:val="24"/>
          <w:szCs w:val="24"/>
        </w:rPr>
        <w:t>Контрольную работу необходимо подготовить и сдать на кафедру земельного, трудового и экологического права до начала соответствующей сессии. Своевременно сданная и зачтенная контрольная работа является допуском к сдаче зачета.</w:t>
      </w:r>
    </w:p>
    <w:p w:rsidR="00BE355A" w:rsidRPr="00BE355A" w:rsidRDefault="00BE355A" w:rsidP="00BE355A">
      <w:pPr>
        <w:pStyle w:val="ab"/>
        <w:ind w:firstLine="426"/>
        <w:jc w:val="both"/>
        <w:rPr>
          <w:rFonts w:ascii="Times New Roman" w:hAnsi="Times New Roman"/>
          <w:sz w:val="24"/>
          <w:szCs w:val="24"/>
        </w:rPr>
      </w:pPr>
      <w:r w:rsidRPr="00BE355A">
        <w:rPr>
          <w:rFonts w:ascii="Times New Roman" w:hAnsi="Times New Roman"/>
          <w:sz w:val="24"/>
          <w:szCs w:val="24"/>
        </w:rPr>
        <w:t xml:space="preserve">Требования к выполнению контрольной работы: работа должна быть либо написана понятным почерком, либо </w:t>
      </w:r>
      <w:r w:rsidRPr="00BE355A">
        <w:rPr>
          <w:rFonts w:ascii="Times New Roman" w:hAnsi="Times New Roman"/>
          <w:sz w:val="24"/>
          <w:szCs w:val="24"/>
        </w:rPr>
        <w:lastRenderedPageBreak/>
        <w:t>набрана на компьютере; листы пронумерованы; должны быть оставлены поля (на каждой странице) для замечаний проверяющего.</w:t>
      </w:r>
    </w:p>
    <w:p w:rsidR="00BE355A" w:rsidRPr="00BE355A" w:rsidRDefault="00BE355A" w:rsidP="00BE355A">
      <w:pPr>
        <w:pStyle w:val="ab"/>
        <w:ind w:firstLine="426"/>
        <w:jc w:val="both"/>
        <w:rPr>
          <w:rFonts w:ascii="Times New Roman" w:hAnsi="Times New Roman"/>
          <w:b/>
          <w:color w:val="000000"/>
          <w:sz w:val="24"/>
          <w:szCs w:val="24"/>
          <w:shd w:val="clear" w:color="auto" w:fill="FFFFFF"/>
        </w:rPr>
      </w:pPr>
      <w:r w:rsidRPr="00BE355A">
        <w:rPr>
          <w:rFonts w:ascii="Times New Roman" w:hAnsi="Times New Roman"/>
          <w:b/>
          <w:color w:val="000000"/>
          <w:sz w:val="24"/>
          <w:szCs w:val="24"/>
        </w:rPr>
        <w:t>Подготовка к з</w:t>
      </w:r>
      <w:r w:rsidRPr="00BE355A">
        <w:rPr>
          <w:rFonts w:ascii="Times New Roman" w:hAnsi="Times New Roman"/>
          <w:b/>
          <w:color w:val="000000"/>
          <w:sz w:val="24"/>
          <w:szCs w:val="24"/>
          <w:shd w:val="clear" w:color="auto" w:fill="FFFFFF"/>
        </w:rPr>
        <w:t xml:space="preserve">ачету </w:t>
      </w:r>
    </w:p>
    <w:p w:rsidR="00BE355A" w:rsidRPr="00BE355A" w:rsidRDefault="00BE355A" w:rsidP="00BE355A">
      <w:pPr>
        <w:pStyle w:val="ab"/>
        <w:ind w:firstLine="426"/>
        <w:jc w:val="both"/>
        <w:rPr>
          <w:rFonts w:ascii="Times New Roman" w:hAnsi="Times New Roman"/>
          <w:sz w:val="24"/>
          <w:szCs w:val="24"/>
        </w:rPr>
      </w:pPr>
      <w:r w:rsidRPr="00BE355A">
        <w:rPr>
          <w:rFonts w:ascii="Times New Roman" w:hAnsi="Times New Roman"/>
          <w:spacing w:val="-2"/>
          <w:sz w:val="24"/>
          <w:szCs w:val="24"/>
        </w:rPr>
        <w:t xml:space="preserve">Основное </w:t>
      </w:r>
      <w:r w:rsidRPr="00BE355A">
        <w:rPr>
          <w:rFonts w:ascii="Times New Roman" w:hAnsi="Times New Roman"/>
          <w:sz w:val="24"/>
          <w:szCs w:val="24"/>
        </w:rPr>
        <w:t xml:space="preserve">в подготовке к зачету – повторение всего учебного материала дисциплины. </w:t>
      </w:r>
    </w:p>
    <w:p w:rsidR="008E091B" w:rsidRDefault="008E091B" w:rsidP="008E091B">
      <w:pPr>
        <w:pStyle w:val="ab"/>
        <w:ind w:firstLine="426"/>
        <w:jc w:val="both"/>
        <w:rPr>
          <w:rFonts w:ascii="Times New Roman" w:hAnsi="Times New Roman"/>
          <w:sz w:val="24"/>
          <w:szCs w:val="24"/>
        </w:rPr>
      </w:pPr>
    </w:p>
    <w:p w:rsidR="008E091B" w:rsidRPr="00BE355A" w:rsidRDefault="008E091B" w:rsidP="008E091B">
      <w:pPr>
        <w:pStyle w:val="ab"/>
        <w:ind w:firstLine="426"/>
        <w:jc w:val="both"/>
        <w:rPr>
          <w:rFonts w:ascii="Times New Roman" w:hAnsi="Times New Roman"/>
          <w:sz w:val="24"/>
          <w:szCs w:val="24"/>
        </w:rPr>
      </w:pPr>
    </w:p>
    <w:p w:rsidR="008E091B" w:rsidRPr="00191698" w:rsidRDefault="008E091B" w:rsidP="008E091B">
      <w:pPr>
        <w:jc w:val="center"/>
        <w:rPr>
          <w:color w:val="000000" w:themeColor="text1"/>
          <w:sz w:val="24"/>
        </w:rPr>
      </w:pPr>
      <w:r w:rsidRPr="00191698">
        <w:rPr>
          <w:b/>
          <w:color w:val="000000"/>
          <w:sz w:val="24"/>
        </w:rPr>
        <w:t>3. ЗАДАНИЯ ДЛЯ САМОСТОЯТЕЛЬНОЙ РАБОТЫ ПО ДИСЦИПЛИНЕ «ТРУДОВЫЕ СПОРЫ»</w:t>
      </w:r>
    </w:p>
    <w:p w:rsidR="008E091B" w:rsidRPr="00191698" w:rsidRDefault="008E091B" w:rsidP="008E091B">
      <w:pPr>
        <w:jc w:val="both"/>
        <w:rPr>
          <w:sz w:val="24"/>
        </w:rPr>
      </w:pPr>
      <w:r w:rsidRPr="00191698">
        <w:rPr>
          <w:sz w:val="24"/>
        </w:rPr>
        <w:tab/>
      </w:r>
    </w:p>
    <w:p w:rsidR="008E091B" w:rsidRPr="00191698" w:rsidRDefault="008E091B" w:rsidP="008E091B">
      <w:pPr>
        <w:jc w:val="center"/>
        <w:outlineLvl w:val="0"/>
        <w:rPr>
          <w:b/>
          <w:i/>
          <w:sz w:val="24"/>
        </w:rPr>
      </w:pPr>
      <w:r w:rsidRPr="00191698">
        <w:rPr>
          <w:b/>
          <w:sz w:val="24"/>
        </w:rPr>
        <w:t>Тема 1. Законодательство о трудовых спорах</w:t>
      </w:r>
      <w:r w:rsidRPr="00191698">
        <w:rPr>
          <w:b/>
          <w:i/>
          <w:sz w:val="24"/>
        </w:rPr>
        <w:t xml:space="preserve"> </w:t>
      </w:r>
    </w:p>
    <w:p w:rsidR="008E091B" w:rsidRPr="00191698" w:rsidRDefault="008E091B" w:rsidP="008E091B">
      <w:pPr>
        <w:jc w:val="center"/>
        <w:rPr>
          <w:sz w:val="24"/>
        </w:rPr>
      </w:pPr>
    </w:p>
    <w:p w:rsidR="00BE355A" w:rsidRPr="00BE355A" w:rsidRDefault="00BE355A" w:rsidP="00BE355A">
      <w:pPr>
        <w:ind w:firstLine="426"/>
        <w:jc w:val="both"/>
        <w:rPr>
          <w:b/>
          <w:i/>
          <w:sz w:val="24"/>
        </w:rPr>
      </w:pPr>
      <w:r w:rsidRPr="00BE355A">
        <w:rPr>
          <w:b/>
          <w:i/>
          <w:sz w:val="24"/>
        </w:rPr>
        <w:t>1. Подготовка к собеседованию</w:t>
      </w:r>
    </w:p>
    <w:p w:rsidR="00BE355A" w:rsidRDefault="00BE355A" w:rsidP="00BE355A">
      <w:pPr>
        <w:pStyle w:val="15"/>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8E091B" w:rsidRPr="00191698" w:rsidRDefault="008E091B" w:rsidP="008E091B">
      <w:pPr>
        <w:pStyle w:val="ab"/>
        <w:overflowPunct/>
        <w:autoSpaceDE/>
        <w:autoSpaceDN/>
        <w:adjustRightInd/>
        <w:ind w:firstLine="426"/>
        <w:jc w:val="both"/>
        <w:rPr>
          <w:rFonts w:ascii="Times New Roman" w:hAnsi="Times New Roman"/>
          <w:bCs/>
          <w:sz w:val="24"/>
          <w:szCs w:val="24"/>
        </w:rPr>
      </w:pPr>
      <w:r w:rsidRPr="00191698">
        <w:rPr>
          <w:rFonts w:ascii="Times New Roman" w:hAnsi="Times New Roman"/>
          <w:sz w:val="24"/>
          <w:szCs w:val="24"/>
        </w:rPr>
        <w:t>- нормативно-правовая регламентация рассмотрения и разрешения трудовых споров;</w:t>
      </w:r>
    </w:p>
    <w:p w:rsidR="008E091B" w:rsidRPr="00191698" w:rsidRDefault="008E091B" w:rsidP="008E091B">
      <w:pPr>
        <w:pStyle w:val="ab"/>
        <w:overflowPunct/>
        <w:autoSpaceDE/>
        <w:autoSpaceDN/>
        <w:adjustRightInd/>
        <w:ind w:firstLine="426"/>
        <w:jc w:val="both"/>
        <w:rPr>
          <w:rFonts w:ascii="Times New Roman" w:hAnsi="Times New Roman"/>
          <w:bCs/>
          <w:sz w:val="24"/>
          <w:szCs w:val="24"/>
        </w:rPr>
      </w:pPr>
      <w:r w:rsidRPr="00191698">
        <w:rPr>
          <w:rFonts w:ascii="Times New Roman" w:hAnsi="Times New Roman"/>
          <w:sz w:val="24"/>
          <w:szCs w:val="24"/>
        </w:rPr>
        <w:t xml:space="preserve">- принципы рассмотрения и разрешения трудовых споров; </w:t>
      </w:r>
    </w:p>
    <w:p w:rsidR="008E091B" w:rsidRPr="00191698" w:rsidRDefault="008E091B" w:rsidP="008E091B">
      <w:pPr>
        <w:pStyle w:val="ab"/>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роль судебной практики в рассмотрении и разрешении трудовых споров;</w:t>
      </w:r>
    </w:p>
    <w:p w:rsidR="008E091B" w:rsidRPr="00191698" w:rsidRDefault="008E091B" w:rsidP="008E091B">
      <w:pPr>
        <w:pStyle w:val="ab"/>
        <w:overflowPunct/>
        <w:autoSpaceDE/>
        <w:autoSpaceDN/>
        <w:adjustRightInd/>
        <w:ind w:firstLine="426"/>
        <w:jc w:val="both"/>
        <w:rPr>
          <w:rFonts w:ascii="Times New Roman" w:hAnsi="Times New Roman"/>
          <w:bCs/>
          <w:sz w:val="24"/>
          <w:szCs w:val="24"/>
        </w:rPr>
      </w:pPr>
      <w:r w:rsidRPr="00191698">
        <w:rPr>
          <w:rFonts w:ascii="Times New Roman" w:hAnsi="Times New Roman"/>
          <w:sz w:val="24"/>
          <w:szCs w:val="24"/>
        </w:rPr>
        <w:t>- основные положения судебной реформы;</w:t>
      </w:r>
    </w:p>
    <w:p w:rsidR="008E091B" w:rsidRPr="00191698" w:rsidRDefault="008E091B" w:rsidP="008E091B">
      <w:pPr>
        <w:pStyle w:val="ab"/>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формы защиты трудовых прав и законных интересов работников и работодателей;</w:t>
      </w:r>
    </w:p>
    <w:p w:rsidR="008E091B" w:rsidRPr="00191698" w:rsidRDefault="008E091B" w:rsidP="008E091B">
      <w:pPr>
        <w:pStyle w:val="ab"/>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способы защиты трудовых прав и законных интересов работников и работодателей, их виды;</w:t>
      </w:r>
    </w:p>
    <w:p w:rsidR="008E091B" w:rsidRPr="00191698" w:rsidRDefault="008E091B" w:rsidP="008E091B">
      <w:pPr>
        <w:pStyle w:val="ab"/>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субъекты защиты трудовых прав и законных интересов, их классификация;</w:t>
      </w:r>
    </w:p>
    <w:p w:rsidR="008E091B" w:rsidRPr="00191698" w:rsidRDefault="008E091B" w:rsidP="008E091B">
      <w:pPr>
        <w:pStyle w:val="ab"/>
        <w:overflowPunct/>
        <w:autoSpaceDE/>
        <w:autoSpaceDN/>
        <w:adjustRightInd/>
        <w:ind w:firstLine="426"/>
        <w:jc w:val="both"/>
        <w:rPr>
          <w:rFonts w:ascii="Times New Roman" w:hAnsi="Times New Roman"/>
          <w:bCs/>
          <w:sz w:val="24"/>
          <w:szCs w:val="24"/>
        </w:rPr>
      </w:pPr>
      <w:r w:rsidRPr="00191698">
        <w:rPr>
          <w:rFonts w:ascii="Times New Roman" w:hAnsi="Times New Roman"/>
          <w:sz w:val="24"/>
          <w:szCs w:val="24"/>
        </w:rPr>
        <w:t xml:space="preserve">- трудовые права и законные интересы работников и работодателей как объекты защиты.  </w:t>
      </w:r>
    </w:p>
    <w:p w:rsidR="008E091B" w:rsidRPr="00BE355A" w:rsidRDefault="008E091B" w:rsidP="008E091B">
      <w:pPr>
        <w:ind w:firstLine="426"/>
        <w:jc w:val="both"/>
        <w:rPr>
          <w:b/>
          <w:i/>
          <w:sz w:val="24"/>
        </w:rPr>
      </w:pPr>
      <w:r w:rsidRPr="00BE355A">
        <w:rPr>
          <w:b/>
          <w:i/>
          <w:sz w:val="24"/>
        </w:rPr>
        <w:t>2. Подготовка сообщений на темы:</w:t>
      </w:r>
    </w:p>
    <w:p w:rsidR="008E091B" w:rsidRPr="00191698" w:rsidRDefault="008E091B" w:rsidP="008E091B">
      <w:pPr>
        <w:pStyle w:val="ab"/>
        <w:ind w:firstLine="426"/>
        <w:contextualSpacing/>
        <w:jc w:val="both"/>
        <w:rPr>
          <w:sz w:val="24"/>
          <w:szCs w:val="24"/>
        </w:rPr>
      </w:pPr>
      <w:r w:rsidRPr="00191698">
        <w:rPr>
          <w:sz w:val="24"/>
          <w:szCs w:val="24"/>
        </w:rPr>
        <w:t>- «История развития законодательства о трудовых спорах»;</w:t>
      </w:r>
    </w:p>
    <w:p w:rsidR="008E091B" w:rsidRPr="00191698" w:rsidRDefault="008E091B" w:rsidP="008E091B">
      <w:pPr>
        <w:pStyle w:val="ab"/>
        <w:tabs>
          <w:tab w:val="left" w:pos="426"/>
        </w:tabs>
        <w:jc w:val="both"/>
        <w:rPr>
          <w:sz w:val="24"/>
          <w:szCs w:val="24"/>
        </w:rPr>
      </w:pPr>
      <w:r w:rsidRPr="00191698">
        <w:rPr>
          <w:sz w:val="24"/>
          <w:szCs w:val="24"/>
        </w:rPr>
        <w:tab/>
        <w:t>- «Международное правовое регулирование порядка рассмотрения и разрешения трудовых споров».</w:t>
      </w:r>
    </w:p>
    <w:p w:rsidR="008E091B" w:rsidRPr="00566C85" w:rsidRDefault="008E091B" w:rsidP="008E091B">
      <w:pPr>
        <w:pStyle w:val="ab"/>
        <w:ind w:firstLine="426"/>
        <w:jc w:val="both"/>
        <w:rPr>
          <w:rFonts w:ascii="Times New Roman" w:hAnsi="Times New Roman"/>
          <w:sz w:val="24"/>
          <w:szCs w:val="24"/>
        </w:rPr>
      </w:pPr>
      <w:r w:rsidRPr="00BE355A">
        <w:rPr>
          <w:b/>
          <w:i/>
          <w:sz w:val="24"/>
          <w:szCs w:val="24"/>
        </w:rPr>
        <w:lastRenderedPageBreak/>
        <w:t>3.</w:t>
      </w:r>
      <w:r w:rsidRPr="00191698">
        <w:rPr>
          <w:i/>
          <w:sz w:val="24"/>
          <w:szCs w:val="24"/>
        </w:rPr>
        <w:t xml:space="preserve"> </w:t>
      </w:r>
      <w:r w:rsidRPr="00BE355A">
        <w:rPr>
          <w:b/>
          <w:i/>
          <w:sz w:val="24"/>
          <w:szCs w:val="24"/>
        </w:rPr>
        <w:t>Подготовка</w:t>
      </w:r>
      <w:r w:rsidR="00BE355A" w:rsidRPr="00BE355A">
        <w:rPr>
          <w:b/>
          <w:i/>
          <w:sz w:val="24"/>
          <w:szCs w:val="24"/>
        </w:rPr>
        <w:t xml:space="preserve"> к дискуссии</w:t>
      </w:r>
      <w:r w:rsidRPr="00191698">
        <w:rPr>
          <w:i/>
          <w:sz w:val="24"/>
          <w:szCs w:val="24"/>
        </w:rPr>
        <w:t xml:space="preserve"> </w:t>
      </w:r>
      <w:r w:rsidRPr="00191698">
        <w:rPr>
          <w:rFonts w:ascii="Times New Roman" w:hAnsi="Times New Roman"/>
          <w:sz w:val="24"/>
          <w:szCs w:val="24"/>
        </w:rPr>
        <w:t xml:space="preserve">о  роли судебной </w:t>
      </w:r>
      <w:r w:rsidRPr="00566C85">
        <w:rPr>
          <w:rFonts w:ascii="Times New Roman" w:hAnsi="Times New Roman"/>
          <w:sz w:val="24"/>
          <w:szCs w:val="24"/>
        </w:rPr>
        <w:t>практики в разрешении трудовых споров.</w:t>
      </w:r>
    </w:p>
    <w:p w:rsidR="00BE355A" w:rsidRPr="002F63D3" w:rsidRDefault="008E091B" w:rsidP="00BE355A">
      <w:pPr>
        <w:tabs>
          <w:tab w:val="left" w:pos="851"/>
        </w:tabs>
        <w:ind w:firstLine="426"/>
        <w:jc w:val="both"/>
        <w:rPr>
          <w:b/>
          <w:bCs/>
        </w:rPr>
      </w:pPr>
      <w:r w:rsidRPr="00BE355A">
        <w:rPr>
          <w:b/>
          <w:i/>
          <w:kern w:val="24"/>
          <w:sz w:val="24"/>
        </w:rPr>
        <w:t>4.</w:t>
      </w:r>
      <w:r w:rsidR="00BE355A" w:rsidRPr="00BE355A">
        <w:rPr>
          <w:b/>
          <w:sz w:val="24"/>
        </w:rPr>
        <w:t xml:space="preserve">Компетентностно-ориентированная задача </w:t>
      </w:r>
      <w:r w:rsidR="00BE355A" w:rsidRPr="00BE355A">
        <w:rPr>
          <w:b/>
          <w:bCs/>
          <w:sz w:val="24"/>
        </w:rPr>
        <w:t>(ситуационная)</w:t>
      </w:r>
    </w:p>
    <w:p w:rsidR="008E091B" w:rsidRPr="00577D97" w:rsidRDefault="008E091B" w:rsidP="008E091B">
      <w:pPr>
        <w:pStyle w:val="ab"/>
        <w:ind w:firstLine="426"/>
        <w:jc w:val="both"/>
        <w:rPr>
          <w:rFonts w:ascii="Times New Roman" w:hAnsi="Times New Roman"/>
          <w:sz w:val="24"/>
          <w:szCs w:val="24"/>
        </w:rPr>
      </w:pPr>
      <w:r w:rsidRPr="00566C85">
        <w:rPr>
          <w:rFonts w:ascii="Times New Roman" w:hAnsi="Times New Roman"/>
          <w:sz w:val="24"/>
          <w:szCs w:val="24"/>
        </w:rPr>
        <w:t>В связи с нарушениями охраны труда, угрожающие здоровью и жизни работников, выборный профсоюзный орган организации принял решение осуществить профсоюзный контроль за состоянием охраны труда.</w:t>
      </w:r>
    </w:p>
    <w:p w:rsidR="008E091B" w:rsidRPr="00577D97" w:rsidRDefault="008E091B" w:rsidP="008E091B">
      <w:pPr>
        <w:pStyle w:val="ab"/>
        <w:ind w:firstLine="426"/>
        <w:jc w:val="both"/>
        <w:rPr>
          <w:rFonts w:ascii="Times New Roman" w:hAnsi="Times New Roman"/>
          <w:b/>
          <w:sz w:val="24"/>
          <w:szCs w:val="24"/>
        </w:rPr>
      </w:pPr>
      <w:r w:rsidRPr="00577D97">
        <w:rPr>
          <w:rFonts w:ascii="Times New Roman" w:hAnsi="Times New Roman"/>
          <w:sz w:val="24"/>
          <w:szCs w:val="24"/>
        </w:rPr>
        <w:t>Каковы права профсоюзов в области охраны труда? Какие меры могут быть приняты профорганом в случае выявления нарушений норм по охране труда?</w:t>
      </w:r>
    </w:p>
    <w:p w:rsidR="008E091B" w:rsidRPr="00577D97" w:rsidRDefault="008E091B" w:rsidP="008E091B">
      <w:pPr>
        <w:pStyle w:val="ab"/>
        <w:ind w:firstLine="426"/>
        <w:jc w:val="both"/>
        <w:rPr>
          <w:rFonts w:ascii="Times New Roman" w:hAnsi="Times New Roman"/>
          <w:sz w:val="24"/>
          <w:szCs w:val="24"/>
        </w:rPr>
      </w:pPr>
      <w:r w:rsidRPr="00577D97">
        <w:rPr>
          <w:rFonts w:ascii="Times New Roman" w:hAnsi="Times New Roman"/>
          <w:sz w:val="24"/>
          <w:szCs w:val="24"/>
        </w:rPr>
        <w:t>Дайте квалифицированную юридическую консультацию.</w:t>
      </w:r>
    </w:p>
    <w:p w:rsidR="008E091B" w:rsidRPr="00191698" w:rsidRDefault="008E091B" w:rsidP="008E091B">
      <w:pPr>
        <w:pStyle w:val="ab"/>
        <w:ind w:firstLine="426"/>
        <w:jc w:val="both"/>
        <w:rPr>
          <w:rFonts w:ascii="Times New Roman" w:hAnsi="Times New Roman"/>
          <w:sz w:val="24"/>
          <w:szCs w:val="24"/>
        </w:rPr>
      </w:pPr>
    </w:p>
    <w:p w:rsidR="008E091B" w:rsidRPr="00191698" w:rsidRDefault="008E091B" w:rsidP="008E091B">
      <w:pPr>
        <w:jc w:val="center"/>
        <w:rPr>
          <w:b/>
          <w:sz w:val="24"/>
        </w:rPr>
      </w:pPr>
      <w:r w:rsidRPr="00191698">
        <w:rPr>
          <w:b/>
          <w:sz w:val="24"/>
        </w:rPr>
        <w:t>Тема 2. Трудовые споры и трудовые разногласия: понятие, их соотношение, виды</w:t>
      </w:r>
    </w:p>
    <w:p w:rsidR="008E091B" w:rsidRPr="00191698" w:rsidRDefault="008E091B" w:rsidP="008E091B">
      <w:pPr>
        <w:ind w:firstLine="426"/>
        <w:jc w:val="center"/>
        <w:rPr>
          <w:b/>
          <w:sz w:val="24"/>
        </w:rPr>
      </w:pPr>
    </w:p>
    <w:p w:rsidR="0008197C" w:rsidRPr="00BE355A" w:rsidRDefault="0008197C" w:rsidP="0008197C">
      <w:pPr>
        <w:ind w:firstLine="426"/>
        <w:jc w:val="both"/>
        <w:rPr>
          <w:b/>
          <w:i/>
          <w:sz w:val="24"/>
        </w:rPr>
      </w:pPr>
      <w:r w:rsidRPr="00BE355A">
        <w:rPr>
          <w:b/>
          <w:i/>
          <w:sz w:val="24"/>
        </w:rPr>
        <w:t>1. Подготовка к собеседованию</w:t>
      </w:r>
    </w:p>
    <w:p w:rsidR="0008197C" w:rsidRDefault="0008197C" w:rsidP="0008197C">
      <w:pPr>
        <w:pStyle w:val="15"/>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8E091B" w:rsidRPr="00191698" w:rsidRDefault="008E091B" w:rsidP="0008197C">
      <w:pPr>
        <w:pStyle w:val="ab"/>
        <w:ind w:firstLine="426"/>
        <w:jc w:val="both"/>
        <w:rPr>
          <w:rFonts w:ascii="Times New Roman" w:hAnsi="Times New Roman"/>
          <w:sz w:val="24"/>
          <w:szCs w:val="24"/>
        </w:rPr>
      </w:pPr>
      <w:r w:rsidRPr="00191698">
        <w:rPr>
          <w:rFonts w:ascii="Times New Roman" w:hAnsi="Times New Roman"/>
          <w:sz w:val="24"/>
          <w:szCs w:val="24"/>
        </w:rPr>
        <w:t>- понятие и виды трудовых споров и трудовых разногласий;</w:t>
      </w:r>
    </w:p>
    <w:p w:rsidR="008E091B" w:rsidRPr="00191698" w:rsidRDefault="008E091B" w:rsidP="0008197C">
      <w:pPr>
        <w:pStyle w:val="ab"/>
        <w:ind w:firstLine="426"/>
        <w:jc w:val="both"/>
        <w:rPr>
          <w:rFonts w:ascii="Times New Roman" w:hAnsi="Times New Roman"/>
          <w:sz w:val="24"/>
          <w:szCs w:val="24"/>
        </w:rPr>
      </w:pPr>
      <w:r w:rsidRPr="00191698">
        <w:rPr>
          <w:rFonts w:ascii="Times New Roman" w:hAnsi="Times New Roman"/>
          <w:sz w:val="24"/>
          <w:szCs w:val="24"/>
        </w:rPr>
        <w:t>-. формы и способы разрешения трудовых разногласий;</w:t>
      </w:r>
    </w:p>
    <w:p w:rsidR="008E091B" w:rsidRPr="00191698" w:rsidRDefault="008E091B" w:rsidP="0008197C">
      <w:pPr>
        <w:pStyle w:val="ab"/>
        <w:ind w:firstLine="426"/>
        <w:jc w:val="both"/>
        <w:rPr>
          <w:rFonts w:ascii="Times New Roman" w:hAnsi="Times New Roman"/>
          <w:sz w:val="24"/>
          <w:szCs w:val="24"/>
        </w:rPr>
      </w:pPr>
      <w:r w:rsidRPr="00191698">
        <w:rPr>
          <w:rFonts w:ascii="Times New Roman" w:hAnsi="Times New Roman"/>
          <w:sz w:val="24"/>
          <w:szCs w:val="24"/>
        </w:rPr>
        <w:t>- виды трудовых споров;</w:t>
      </w:r>
    </w:p>
    <w:p w:rsidR="008E091B" w:rsidRPr="00191698" w:rsidRDefault="008E091B" w:rsidP="0008197C">
      <w:pPr>
        <w:pStyle w:val="ab"/>
        <w:ind w:firstLine="426"/>
        <w:jc w:val="both"/>
        <w:rPr>
          <w:rFonts w:ascii="Times New Roman" w:hAnsi="Times New Roman"/>
          <w:sz w:val="24"/>
          <w:szCs w:val="24"/>
        </w:rPr>
      </w:pPr>
      <w:r w:rsidRPr="00191698">
        <w:rPr>
          <w:rFonts w:ascii="Times New Roman" w:hAnsi="Times New Roman"/>
          <w:sz w:val="24"/>
          <w:szCs w:val="24"/>
        </w:rPr>
        <w:t>- формы и способы примирения;</w:t>
      </w:r>
    </w:p>
    <w:p w:rsidR="008E091B" w:rsidRPr="00191698" w:rsidRDefault="008E091B" w:rsidP="0008197C">
      <w:pPr>
        <w:pStyle w:val="ab"/>
        <w:ind w:firstLine="426"/>
        <w:jc w:val="both"/>
        <w:rPr>
          <w:rFonts w:ascii="Times New Roman" w:hAnsi="Times New Roman"/>
          <w:b/>
          <w:bCs/>
          <w:sz w:val="24"/>
          <w:szCs w:val="24"/>
        </w:rPr>
      </w:pPr>
      <w:r w:rsidRPr="00191698">
        <w:rPr>
          <w:rFonts w:ascii="Times New Roman" w:hAnsi="Times New Roman"/>
          <w:sz w:val="24"/>
          <w:szCs w:val="24"/>
        </w:rPr>
        <w:t>- медиация в трудовом праве.</w:t>
      </w:r>
    </w:p>
    <w:p w:rsidR="008E091B" w:rsidRPr="0008197C" w:rsidRDefault="008E091B" w:rsidP="008E091B">
      <w:pPr>
        <w:ind w:firstLine="426"/>
        <w:jc w:val="both"/>
        <w:rPr>
          <w:b/>
          <w:i/>
          <w:sz w:val="24"/>
        </w:rPr>
      </w:pPr>
      <w:r w:rsidRPr="0008197C">
        <w:rPr>
          <w:b/>
          <w:i/>
          <w:sz w:val="24"/>
        </w:rPr>
        <w:t>2. Подготовка сообщения на тему:</w:t>
      </w:r>
    </w:p>
    <w:p w:rsidR="008E091B" w:rsidRPr="00191698" w:rsidRDefault="008E091B" w:rsidP="008E091B">
      <w:pPr>
        <w:pStyle w:val="ab"/>
        <w:ind w:firstLine="426"/>
        <w:contextualSpacing/>
        <w:jc w:val="both"/>
        <w:rPr>
          <w:sz w:val="24"/>
          <w:szCs w:val="24"/>
        </w:rPr>
      </w:pPr>
      <w:r w:rsidRPr="00191698">
        <w:rPr>
          <w:sz w:val="24"/>
          <w:szCs w:val="24"/>
        </w:rPr>
        <w:t>- «</w:t>
      </w:r>
      <w:r w:rsidRPr="00191698">
        <w:rPr>
          <w:rFonts w:ascii="Times New Roman" w:hAnsi="Times New Roman"/>
          <w:sz w:val="24"/>
          <w:szCs w:val="24"/>
        </w:rPr>
        <w:t>Трудовой спор и трудовое разногласие: современное правовое регулирование</w:t>
      </w:r>
      <w:r w:rsidRPr="00191698">
        <w:rPr>
          <w:sz w:val="24"/>
          <w:szCs w:val="24"/>
        </w:rPr>
        <w:t>».</w:t>
      </w:r>
    </w:p>
    <w:p w:rsidR="008E091B" w:rsidRPr="00191698" w:rsidRDefault="008E091B" w:rsidP="008E091B">
      <w:pPr>
        <w:pStyle w:val="ab"/>
        <w:ind w:firstLine="426"/>
        <w:jc w:val="both"/>
        <w:rPr>
          <w:rFonts w:ascii="Times New Roman" w:hAnsi="Times New Roman"/>
          <w:sz w:val="24"/>
          <w:szCs w:val="24"/>
        </w:rPr>
      </w:pPr>
      <w:r w:rsidRPr="0008197C">
        <w:rPr>
          <w:b/>
          <w:i/>
          <w:sz w:val="24"/>
          <w:szCs w:val="24"/>
        </w:rPr>
        <w:t>3. Подготовка</w:t>
      </w:r>
      <w:r w:rsidR="0008197C" w:rsidRPr="0008197C">
        <w:rPr>
          <w:b/>
          <w:i/>
          <w:sz w:val="24"/>
          <w:szCs w:val="24"/>
        </w:rPr>
        <w:t xml:space="preserve"> к</w:t>
      </w:r>
      <w:r w:rsidRPr="0008197C">
        <w:rPr>
          <w:b/>
          <w:i/>
          <w:sz w:val="24"/>
          <w:szCs w:val="24"/>
        </w:rPr>
        <w:t xml:space="preserve"> дискусси</w:t>
      </w:r>
      <w:r w:rsidR="0008197C" w:rsidRPr="0008197C">
        <w:rPr>
          <w:b/>
          <w:i/>
          <w:sz w:val="24"/>
          <w:szCs w:val="24"/>
        </w:rPr>
        <w:t>и</w:t>
      </w:r>
      <w:r w:rsidRPr="00191698">
        <w:rPr>
          <w:i/>
          <w:sz w:val="24"/>
          <w:szCs w:val="24"/>
        </w:rPr>
        <w:t xml:space="preserve"> </w:t>
      </w:r>
      <w:r w:rsidRPr="00191698">
        <w:rPr>
          <w:rFonts w:ascii="Times New Roman" w:hAnsi="Times New Roman"/>
          <w:sz w:val="24"/>
          <w:szCs w:val="24"/>
        </w:rPr>
        <w:t>о  перспективах отождествления понятий трудовой спор и трудовое разногласие.</w:t>
      </w:r>
    </w:p>
    <w:p w:rsidR="0008197C" w:rsidRPr="002F63D3" w:rsidRDefault="0008197C" w:rsidP="0008197C">
      <w:pPr>
        <w:tabs>
          <w:tab w:val="left" w:pos="851"/>
        </w:tabs>
        <w:ind w:firstLine="426"/>
        <w:jc w:val="both"/>
        <w:rPr>
          <w:b/>
          <w:bCs/>
        </w:rPr>
      </w:pPr>
      <w:r w:rsidRPr="00BE355A">
        <w:rPr>
          <w:b/>
          <w:i/>
          <w:kern w:val="24"/>
          <w:sz w:val="24"/>
        </w:rPr>
        <w:t>4.</w:t>
      </w:r>
      <w:r w:rsidRPr="00BE355A">
        <w:rPr>
          <w:b/>
          <w:sz w:val="24"/>
        </w:rPr>
        <w:t xml:space="preserve">Компетентностно-ориентированная задача </w:t>
      </w:r>
      <w:r w:rsidRPr="00BE355A">
        <w:rPr>
          <w:b/>
          <w:bCs/>
          <w:sz w:val="24"/>
        </w:rPr>
        <w:t>(ситуационная)</w:t>
      </w:r>
    </w:p>
    <w:p w:rsidR="008E091B" w:rsidRPr="00191698" w:rsidRDefault="008E091B" w:rsidP="008E091B">
      <w:pPr>
        <w:pStyle w:val="ab"/>
        <w:ind w:firstLine="426"/>
        <w:jc w:val="both"/>
        <w:rPr>
          <w:rFonts w:ascii="Times New Roman" w:hAnsi="Times New Roman"/>
          <w:sz w:val="24"/>
          <w:szCs w:val="24"/>
        </w:rPr>
      </w:pPr>
      <w:r w:rsidRPr="00191698">
        <w:rPr>
          <w:rFonts w:ascii="Times New Roman" w:hAnsi="Times New Roman"/>
          <w:sz w:val="24"/>
          <w:szCs w:val="24"/>
        </w:rPr>
        <w:t xml:space="preserve">Работники охраны ООО «Солнечная» Катков и Пупыкин 25 января заступили на дежурство. Принимая дежурство, они заметили, что вентиляционная решетка на одном из складов </w:t>
      </w:r>
      <w:r w:rsidRPr="00191698">
        <w:rPr>
          <w:rFonts w:ascii="Times New Roman" w:hAnsi="Times New Roman"/>
          <w:sz w:val="24"/>
          <w:szCs w:val="24"/>
        </w:rPr>
        <w:lastRenderedPageBreak/>
        <w:t>сломана. Об этом Катков и Пупыкин сделали соответствующую отметку в журнале приема дежурства.</w:t>
      </w:r>
    </w:p>
    <w:p w:rsidR="008E091B" w:rsidRPr="00191698" w:rsidRDefault="008E091B" w:rsidP="008E091B">
      <w:pPr>
        <w:pStyle w:val="ab"/>
        <w:ind w:firstLine="426"/>
        <w:jc w:val="both"/>
        <w:rPr>
          <w:rFonts w:ascii="Times New Roman" w:hAnsi="Times New Roman"/>
          <w:sz w:val="24"/>
          <w:szCs w:val="24"/>
        </w:rPr>
      </w:pPr>
      <w:r w:rsidRPr="00191698">
        <w:rPr>
          <w:rFonts w:ascii="Times New Roman" w:hAnsi="Times New Roman"/>
          <w:sz w:val="24"/>
          <w:szCs w:val="24"/>
        </w:rPr>
        <w:t xml:space="preserve">Утром 26 января выяснилось, что во время их дежурства склад, в котором сломана была вентиляционная решетка, ограблен. Сумма ущерба составила 25 тыс. рублей. Директор ООО «Солнечная» своим приказом взыскал с Каткова и Пупыкина сумму причиненного организации ущерба. </w:t>
      </w:r>
    </w:p>
    <w:p w:rsidR="008E091B" w:rsidRPr="00191698" w:rsidRDefault="008E091B" w:rsidP="008E091B">
      <w:pPr>
        <w:pStyle w:val="ab"/>
        <w:ind w:firstLine="426"/>
        <w:jc w:val="both"/>
        <w:rPr>
          <w:rFonts w:ascii="Times New Roman" w:hAnsi="Times New Roman"/>
          <w:sz w:val="24"/>
          <w:szCs w:val="24"/>
        </w:rPr>
      </w:pPr>
      <w:r w:rsidRPr="00191698">
        <w:rPr>
          <w:rFonts w:ascii="Times New Roman" w:hAnsi="Times New Roman"/>
          <w:sz w:val="24"/>
          <w:szCs w:val="24"/>
        </w:rPr>
        <w:t>Катков и Пупыкин, не согласные с действиями директора, обжаловали его приказ в государственную инспекцию труда.</w:t>
      </w:r>
    </w:p>
    <w:p w:rsidR="008E091B" w:rsidRPr="00191698" w:rsidRDefault="008E091B" w:rsidP="008E091B">
      <w:pPr>
        <w:pStyle w:val="ab"/>
        <w:ind w:firstLine="426"/>
        <w:jc w:val="both"/>
        <w:rPr>
          <w:rFonts w:ascii="Times New Roman" w:hAnsi="Times New Roman"/>
          <w:sz w:val="24"/>
          <w:szCs w:val="24"/>
        </w:rPr>
      </w:pPr>
      <w:r w:rsidRPr="00191698">
        <w:rPr>
          <w:rFonts w:ascii="Times New Roman" w:hAnsi="Times New Roman"/>
          <w:sz w:val="24"/>
          <w:szCs w:val="24"/>
        </w:rPr>
        <w:t>Оцените правомерность приказа директора, если средняя заработная плата работников охраны составила 15 тыс. рублей. Какой орган может рассматривать данное разногласие?</w:t>
      </w:r>
    </w:p>
    <w:p w:rsidR="008E091B" w:rsidRPr="00191698" w:rsidRDefault="008E091B" w:rsidP="008E091B">
      <w:pPr>
        <w:pStyle w:val="ab"/>
        <w:ind w:firstLine="426"/>
        <w:jc w:val="both"/>
        <w:rPr>
          <w:rFonts w:ascii="Times New Roman" w:hAnsi="Times New Roman"/>
          <w:sz w:val="24"/>
          <w:szCs w:val="24"/>
        </w:rPr>
      </w:pPr>
    </w:p>
    <w:p w:rsidR="008E091B" w:rsidRPr="00191698" w:rsidRDefault="008E091B" w:rsidP="008E091B">
      <w:pPr>
        <w:tabs>
          <w:tab w:val="left" w:pos="709"/>
        </w:tabs>
        <w:ind w:firstLine="426"/>
        <w:jc w:val="center"/>
        <w:rPr>
          <w:b/>
          <w:sz w:val="24"/>
        </w:rPr>
      </w:pPr>
      <w:r w:rsidRPr="00191698">
        <w:rPr>
          <w:b/>
          <w:sz w:val="24"/>
        </w:rPr>
        <w:t>Тема 3. Рассмотрение и разрешение индивидуальных трудовых споров</w:t>
      </w:r>
    </w:p>
    <w:p w:rsidR="008E091B" w:rsidRPr="00191698" w:rsidRDefault="008E091B" w:rsidP="008E091B">
      <w:pPr>
        <w:pStyle w:val="ab"/>
        <w:ind w:firstLine="426"/>
        <w:jc w:val="both"/>
        <w:rPr>
          <w:rFonts w:ascii="Times New Roman" w:hAnsi="Times New Roman"/>
          <w:sz w:val="24"/>
          <w:szCs w:val="24"/>
        </w:rPr>
      </w:pPr>
    </w:p>
    <w:p w:rsidR="006C451D" w:rsidRPr="00BE355A" w:rsidRDefault="006C451D" w:rsidP="006C451D">
      <w:pPr>
        <w:ind w:firstLine="426"/>
        <w:jc w:val="both"/>
        <w:rPr>
          <w:b/>
          <w:i/>
          <w:sz w:val="24"/>
        </w:rPr>
      </w:pPr>
      <w:r w:rsidRPr="00BE355A">
        <w:rPr>
          <w:b/>
          <w:i/>
          <w:sz w:val="24"/>
        </w:rPr>
        <w:t>1. Подготовка к собеседованию</w:t>
      </w:r>
    </w:p>
    <w:p w:rsidR="006C451D" w:rsidRDefault="006C451D" w:rsidP="006C451D">
      <w:pPr>
        <w:pStyle w:val="15"/>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xml:space="preserve"> - рассмотрение и разрешение индивидуальных трудовых споров комиссиями по трудовым спорам;</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медиаторы и их роль в рассмотрении и разрешении индивидуальных трудовых споров;</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подведомственность и  подсудность индивидуальных трудовых споров;</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сроки обращения в суд за рассмотрением и разрешением  индивидуальных трудовых споров;</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категории индивидуальных трудовых споров, рассматриваемых в суде;</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особенности исполнения судебных решений по трудовым делам.</w:t>
      </w:r>
    </w:p>
    <w:p w:rsidR="008E091B" w:rsidRPr="006C451D" w:rsidRDefault="008E091B" w:rsidP="008E091B">
      <w:pPr>
        <w:ind w:firstLine="426"/>
        <w:jc w:val="both"/>
        <w:rPr>
          <w:b/>
          <w:i/>
          <w:sz w:val="24"/>
        </w:rPr>
      </w:pPr>
      <w:r w:rsidRPr="006C451D">
        <w:rPr>
          <w:b/>
          <w:i/>
          <w:sz w:val="24"/>
        </w:rPr>
        <w:t>2. Подготовка сообщений на темы:</w:t>
      </w:r>
    </w:p>
    <w:p w:rsidR="008E091B" w:rsidRPr="00191698" w:rsidRDefault="008E091B" w:rsidP="008E091B">
      <w:pPr>
        <w:pStyle w:val="ab"/>
        <w:tabs>
          <w:tab w:val="left" w:pos="426"/>
        </w:tabs>
        <w:ind w:firstLine="426"/>
        <w:jc w:val="both"/>
        <w:rPr>
          <w:color w:val="000000"/>
          <w:sz w:val="24"/>
          <w:szCs w:val="24"/>
        </w:rPr>
      </w:pPr>
      <w:r w:rsidRPr="00191698">
        <w:rPr>
          <w:rFonts w:ascii="Times New Roman" w:hAnsi="Times New Roman"/>
          <w:sz w:val="24"/>
          <w:szCs w:val="24"/>
        </w:rPr>
        <w:t xml:space="preserve">- </w:t>
      </w:r>
      <w:r w:rsidRPr="00191698">
        <w:rPr>
          <w:b/>
          <w:sz w:val="24"/>
          <w:szCs w:val="24"/>
        </w:rPr>
        <w:t>«</w:t>
      </w:r>
      <w:r w:rsidRPr="00191698">
        <w:rPr>
          <w:sz w:val="24"/>
          <w:szCs w:val="24"/>
        </w:rPr>
        <w:t>Перспективы защиты трудовых прав работников профессиональными союзами»</w:t>
      </w:r>
      <w:r w:rsidRPr="00191698">
        <w:rPr>
          <w:color w:val="000000"/>
          <w:sz w:val="24"/>
          <w:szCs w:val="24"/>
        </w:rPr>
        <w:t>;</w:t>
      </w:r>
    </w:p>
    <w:p w:rsidR="008E091B" w:rsidRPr="00191698" w:rsidRDefault="008E091B" w:rsidP="008E091B">
      <w:pPr>
        <w:pStyle w:val="ab"/>
        <w:tabs>
          <w:tab w:val="left" w:pos="426"/>
        </w:tabs>
        <w:ind w:firstLine="426"/>
        <w:jc w:val="both"/>
        <w:rPr>
          <w:b/>
          <w:i/>
          <w:sz w:val="24"/>
          <w:szCs w:val="24"/>
        </w:rPr>
      </w:pPr>
      <w:r w:rsidRPr="00191698">
        <w:rPr>
          <w:color w:val="000000"/>
          <w:sz w:val="24"/>
          <w:szCs w:val="24"/>
        </w:rPr>
        <w:lastRenderedPageBreak/>
        <w:t>- «Р</w:t>
      </w:r>
      <w:r w:rsidRPr="00191698">
        <w:rPr>
          <w:rFonts w:ascii="Times New Roman" w:hAnsi="Times New Roman"/>
          <w:sz w:val="24"/>
          <w:szCs w:val="24"/>
        </w:rPr>
        <w:t>оль Уполномоченного при Президенте РФ по защите прав предпринимателей в защите трудовых прав и законных интересов работодателей»;</w:t>
      </w:r>
      <w:r w:rsidRPr="00191698">
        <w:rPr>
          <w:rFonts w:ascii="Times New Roman" w:hAnsi="Times New Roman"/>
          <w:b/>
          <w:i/>
          <w:sz w:val="24"/>
          <w:szCs w:val="24"/>
        </w:rPr>
        <w:t xml:space="preserve"> </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b/>
          <w:i/>
          <w:sz w:val="24"/>
          <w:szCs w:val="24"/>
        </w:rPr>
      </w:pPr>
      <w:r w:rsidRPr="00191698">
        <w:rPr>
          <w:rFonts w:ascii="Times New Roman" w:hAnsi="Times New Roman"/>
          <w:sz w:val="24"/>
          <w:szCs w:val="24"/>
        </w:rPr>
        <w:t>- «Роль Уполномоченного по правам человека в Российской Федерации в защите трудовых прав работников».</w:t>
      </w:r>
    </w:p>
    <w:p w:rsidR="008E091B" w:rsidRPr="00566C85" w:rsidRDefault="008E091B" w:rsidP="008E091B">
      <w:pPr>
        <w:pStyle w:val="ad"/>
        <w:tabs>
          <w:tab w:val="left" w:pos="-142"/>
          <w:tab w:val="left" w:pos="426"/>
        </w:tabs>
        <w:jc w:val="both"/>
        <w:rPr>
          <w:rFonts w:eastAsia="Calibri"/>
          <w:b w:val="0"/>
          <w:spacing w:val="-4"/>
        </w:rPr>
      </w:pPr>
      <w:r w:rsidRPr="006C451D">
        <w:rPr>
          <w:i/>
        </w:rPr>
        <w:tab/>
        <w:t xml:space="preserve">3. Подготовка </w:t>
      </w:r>
      <w:r w:rsidR="006C451D" w:rsidRPr="006C451D">
        <w:rPr>
          <w:i/>
        </w:rPr>
        <w:t>к дискуссии</w:t>
      </w:r>
      <w:r w:rsidRPr="00191698">
        <w:rPr>
          <w:b w:val="0"/>
          <w:i/>
        </w:rPr>
        <w:t xml:space="preserve"> </w:t>
      </w:r>
      <w:r w:rsidRPr="00191698">
        <w:rPr>
          <w:b w:val="0"/>
        </w:rPr>
        <w:t xml:space="preserve">о перспективах </w:t>
      </w:r>
      <w:r w:rsidRPr="00566C85">
        <w:rPr>
          <w:b w:val="0"/>
        </w:rPr>
        <w:t xml:space="preserve">участия (роли) медиаторов, судебных примирителей в разрешении трудовых споров.  </w:t>
      </w:r>
    </w:p>
    <w:p w:rsidR="006C451D" w:rsidRPr="002F63D3" w:rsidRDefault="006C451D" w:rsidP="006C451D">
      <w:pPr>
        <w:tabs>
          <w:tab w:val="left" w:pos="851"/>
        </w:tabs>
        <w:ind w:firstLine="426"/>
        <w:jc w:val="both"/>
        <w:rPr>
          <w:b/>
          <w:bCs/>
        </w:rPr>
      </w:pPr>
      <w:r w:rsidRPr="00BE355A">
        <w:rPr>
          <w:b/>
          <w:i/>
          <w:kern w:val="24"/>
          <w:sz w:val="24"/>
        </w:rPr>
        <w:t>4.</w:t>
      </w:r>
      <w:r w:rsidRPr="00BE355A">
        <w:rPr>
          <w:b/>
          <w:sz w:val="24"/>
        </w:rPr>
        <w:t xml:space="preserve">Компетентностно-ориентированная задача </w:t>
      </w:r>
      <w:r w:rsidRPr="00BE355A">
        <w:rPr>
          <w:b/>
          <w:bCs/>
          <w:sz w:val="24"/>
        </w:rPr>
        <w:t>(ситуационная)</w:t>
      </w:r>
    </w:p>
    <w:p w:rsidR="008E091B" w:rsidRPr="0085768A" w:rsidRDefault="008E091B" w:rsidP="008E091B">
      <w:pPr>
        <w:pStyle w:val="ab"/>
        <w:ind w:firstLine="426"/>
        <w:jc w:val="both"/>
        <w:rPr>
          <w:rFonts w:ascii="Times New Roman" w:hAnsi="Times New Roman"/>
          <w:sz w:val="24"/>
          <w:szCs w:val="24"/>
        </w:rPr>
      </w:pPr>
      <w:r w:rsidRPr="00566C85">
        <w:rPr>
          <w:rFonts w:ascii="Times New Roman" w:hAnsi="Times New Roman"/>
          <w:sz w:val="24"/>
          <w:szCs w:val="24"/>
        </w:rPr>
        <w:t>Пурин  работал в ООО «Ель» водителем. 05 марта 2015 года приказом по организации он был отстранен от</w:t>
      </w:r>
      <w:r w:rsidRPr="0085768A">
        <w:rPr>
          <w:rFonts w:ascii="Times New Roman" w:hAnsi="Times New Roman"/>
          <w:sz w:val="24"/>
          <w:szCs w:val="24"/>
        </w:rPr>
        <w:t xml:space="preserve"> работы в связи с причинением ущерба организации. 26 марта 20</w:t>
      </w:r>
      <w:r>
        <w:rPr>
          <w:rFonts w:ascii="Times New Roman" w:hAnsi="Times New Roman"/>
          <w:sz w:val="24"/>
          <w:szCs w:val="24"/>
        </w:rPr>
        <w:t>15 года</w:t>
      </w:r>
      <w:r w:rsidRPr="0085768A">
        <w:rPr>
          <w:rFonts w:ascii="Times New Roman" w:hAnsi="Times New Roman"/>
          <w:sz w:val="24"/>
          <w:szCs w:val="24"/>
        </w:rPr>
        <w:t xml:space="preserve"> Пурин написал заявление об увольнении по собственному желанию. Однако 06 апреля 20</w:t>
      </w:r>
      <w:r>
        <w:rPr>
          <w:rFonts w:ascii="Times New Roman" w:hAnsi="Times New Roman"/>
          <w:sz w:val="24"/>
          <w:szCs w:val="24"/>
        </w:rPr>
        <w:t>15 года</w:t>
      </w:r>
      <w:r w:rsidRPr="0085768A">
        <w:rPr>
          <w:rFonts w:ascii="Times New Roman" w:hAnsi="Times New Roman"/>
          <w:sz w:val="24"/>
          <w:szCs w:val="24"/>
        </w:rPr>
        <w:t xml:space="preserve"> работодатель уволил Пурина за прогул, </w:t>
      </w:r>
      <w:r>
        <w:rPr>
          <w:rFonts w:ascii="Times New Roman" w:hAnsi="Times New Roman"/>
          <w:sz w:val="24"/>
          <w:szCs w:val="24"/>
        </w:rPr>
        <w:t xml:space="preserve">подп. «а» </w:t>
      </w:r>
      <w:r w:rsidRPr="0085768A">
        <w:rPr>
          <w:rFonts w:ascii="Times New Roman" w:hAnsi="Times New Roman"/>
          <w:sz w:val="24"/>
          <w:szCs w:val="24"/>
        </w:rPr>
        <w:t xml:space="preserve">п.6 </w:t>
      </w:r>
      <w:r>
        <w:rPr>
          <w:rFonts w:ascii="Times New Roman" w:hAnsi="Times New Roman"/>
          <w:sz w:val="24"/>
          <w:szCs w:val="24"/>
        </w:rPr>
        <w:t>с</w:t>
      </w:r>
      <w:r w:rsidRPr="0085768A">
        <w:rPr>
          <w:rFonts w:ascii="Times New Roman" w:hAnsi="Times New Roman"/>
          <w:sz w:val="24"/>
          <w:szCs w:val="24"/>
        </w:rPr>
        <w:t>т.81 ТК РФ, после предоставления объяснительной, в  которой он мотивировал свое отстранение от работы по вине работодателя.</w:t>
      </w:r>
    </w:p>
    <w:p w:rsidR="008E091B" w:rsidRPr="0085768A" w:rsidRDefault="008E091B" w:rsidP="008E091B">
      <w:pPr>
        <w:pStyle w:val="ab"/>
        <w:ind w:firstLine="426"/>
        <w:jc w:val="both"/>
        <w:rPr>
          <w:rFonts w:ascii="Times New Roman" w:hAnsi="Times New Roman"/>
          <w:sz w:val="24"/>
          <w:szCs w:val="24"/>
        </w:rPr>
      </w:pPr>
      <w:r w:rsidRPr="0085768A">
        <w:rPr>
          <w:rFonts w:ascii="Times New Roman" w:hAnsi="Times New Roman"/>
          <w:sz w:val="24"/>
          <w:szCs w:val="24"/>
        </w:rPr>
        <w:t>Правомерно ли увольнение Пурина?</w:t>
      </w:r>
      <w:r>
        <w:rPr>
          <w:rFonts w:ascii="Times New Roman" w:hAnsi="Times New Roman"/>
          <w:sz w:val="24"/>
          <w:szCs w:val="24"/>
        </w:rPr>
        <w:t xml:space="preserve"> Какой спор имеет место? Какой орган может разрешить спор? Подготовьте проект решения по делу.</w:t>
      </w:r>
    </w:p>
    <w:p w:rsidR="008E091B" w:rsidRPr="00191698" w:rsidRDefault="008E091B" w:rsidP="008E091B">
      <w:pPr>
        <w:pStyle w:val="ab"/>
        <w:ind w:firstLine="426"/>
        <w:jc w:val="both"/>
        <w:rPr>
          <w:rFonts w:ascii="Times New Roman" w:hAnsi="Times New Roman"/>
          <w:sz w:val="24"/>
          <w:szCs w:val="24"/>
        </w:rPr>
      </w:pPr>
    </w:p>
    <w:p w:rsidR="008E091B" w:rsidRPr="00191698" w:rsidRDefault="008E091B" w:rsidP="008E091B">
      <w:pPr>
        <w:pStyle w:val="ab"/>
        <w:tabs>
          <w:tab w:val="left" w:pos="851"/>
        </w:tabs>
        <w:jc w:val="center"/>
        <w:rPr>
          <w:b/>
          <w:sz w:val="24"/>
          <w:szCs w:val="24"/>
        </w:rPr>
      </w:pPr>
      <w:r w:rsidRPr="00191698">
        <w:rPr>
          <w:b/>
          <w:sz w:val="24"/>
          <w:szCs w:val="24"/>
        </w:rPr>
        <w:t xml:space="preserve">Тема 4. Особенности рассмотрения и разрешения </w:t>
      </w:r>
    </w:p>
    <w:p w:rsidR="008E091B" w:rsidRPr="00191698" w:rsidRDefault="008E091B" w:rsidP="008E091B">
      <w:pPr>
        <w:pStyle w:val="ab"/>
        <w:tabs>
          <w:tab w:val="left" w:pos="851"/>
        </w:tabs>
        <w:jc w:val="center"/>
        <w:rPr>
          <w:b/>
          <w:sz w:val="24"/>
          <w:szCs w:val="24"/>
        </w:rPr>
      </w:pPr>
      <w:r w:rsidRPr="00191698">
        <w:rPr>
          <w:b/>
          <w:sz w:val="24"/>
          <w:szCs w:val="24"/>
        </w:rPr>
        <w:t>индивидуальных трудовых споров</w:t>
      </w:r>
    </w:p>
    <w:p w:rsidR="008E091B" w:rsidRPr="00191698" w:rsidRDefault="008E091B" w:rsidP="008E091B">
      <w:pPr>
        <w:pStyle w:val="ab"/>
        <w:ind w:firstLine="426"/>
        <w:jc w:val="both"/>
        <w:rPr>
          <w:rFonts w:ascii="Times New Roman" w:hAnsi="Times New Roman"/>
          <w:sz w:val="24"/>
          <w:szCs w:val="24"/>
        </w:rPr>
      </w:pPr>
    </w:p>
    <w:p w:rsidR="006C451D" w:rsidRPr="00BE355A" w:rsidRDefault="006C451D" w:rsidP="006C451D">
      <w:pPr>
        <w:ind w:firstLine="426"/>
        <w:jc w:val="both"/>
        <w:rPr>
          <w:b/>
          <w:i/>
          <w:sz w:val="24"/>
        </w:rPr>
      </w:pPr>
      <w:r w:rsidRPr="00BE355A">
        <w:rPr>
          <w:b/>
          <w:i/>
          <w:sz w:val="24"/>
        </w:rPr>
        <w:t>1. Подготовка к собеседованию</w:t>
      </w:r>
    </w:p>
    <w:p w:rsidR="006C451D" w:rsidRDefault="006C451D" w:rsidP="006C451D">
      <w:pPr>
        <w:pStyle w:val="15"/>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xml:space="preserve">- особенности порядка рассмотрения и разрешения  индивидуальных трудовых споров об отказе в приеме на работу, в том числе не по деловым качествам; </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особенности рассмотрения и разрешения индивидуальных трудовых споров о фактическом допуске к работе, о заключении трудового договора;</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lastRenderedPageBreak/>
        <w:t>- особенности рассмотрения и разрешения индивидуальных трудовых споров о переводах и об увольнении работников;</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особенности рассмотрения и разрешения индивидуальных трудовых споров о привлечении к дисциплинарной и материальной ответственности;</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особенности рассмотрения и разрешения индивидуальных трудовых споров о рабочем времени и времени отдыха;</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особенности рассмотрения и разрешения индивидуальных трудовых споров об оплате труда;</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особенности рассмотрения и разрешения индивидуальных трудовых споров  о злоупотреблениях трудовыми правами работниками и работодателями;</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особенности рассмотрения и разрешения иных категорий индивидуальных трудовых споров.</w:t>
      </w:r>
    </w:p>
    <w:p w:rsidR="008E091B" w:rsidRPr="006C451D" w:rsidRDefault="008E091B" w:rsidP="008E091B">
      <w:pPr>
        <w:ind w:firstLine="426"/>
        <w:jc w:val="both"/>
        <w:rPr>
          <w:b/>
          <w:i/>
          <w:sz w:val="24"/>
        </w:rPr>
      </w:pPr>
      <w:r w:rsidRPr="006C451D">
        <w:rPr>
          <w:b/>
          <w:i/>
          <w:sz w:val="24"/>
        </w:rPr>
        <w:t>2. Подготовка сообщений на темы:</w:t>
      </w:r>
    </w:p>
    <w:p w:rsidR="008E091B" w:rsidRPr="00191698" w:rsidRDefault="008E091B" w:rsidP="008E091B">
      <w:pPr>
        <w:pStyle w:val="ab"/>
        <w:tabs>
          <w:tab w:val="left" w:pos="426"/>
        </w:tabs>
        <w:ind w:firstLine="426"/>
        <w:jc w:val="both"/>
        <w:rPr>
          <w:color w:val="000000"/>
          <w:sz w:val="24"/>
          <w:szCs w:val="24"/>
        </w:rPr>
      </w:pPr>
      <w:r w:rsidRPr="00191698">
        <w:rPr>
          <w:rFonts w:ascii="Times New Roman" w:hAnsi="Times New Roman"/>
          <w:sz w:val="24"/>
          <w:szCs w:val="24"/>
        </w:rPr>
        <w:t xml:space="preserve">- </w:t>
      </w:r>
      <w:r w:rsidRPr="00191698">
        <w:rPr>
          <w:sz w:val="24"/>
          <w:szCs w:val="24"/>
        </w:rPr>
        <w:t>«</w:t>
      </w:r>
      <w:r w:rsidRPr="00191698">
        <w:rPr>
          <w:iCs/>
          <w:color w:val="000000"/>
          <w:sz w:val="24"/>
          <w:szCs w:val="24"/>
        </w:rPr>
        <w:t>Особенности судебной защиты трудовых прав работодателей</w:t>
      </w:r>
      <w:r w:rsidRPr="00191698">
        <w:rPr>
          <w:color w:val="000000"/>
          <w:sz w:val="24"/>
          <w:szCs w:val="24"/>
        </w:rPr>
        <w:t>;</w:t>
      </w:r>
    </w:p>
    <w:p w:rsidR="008E091B" w:rsidRPr="00191698" w:rsidRDefault="008E091B" w:rsidP="008E091B">
      <w:pPr>
        <w:pStyle w:val="ab"/>
        <w:tabs>
          <w:tab w:val="left" w:pos="426"/>
        </w:tabs>
        <w:ind w:firstLine="426"/>
        <w:jc w:val="both"/>
        <w:rPr>
          <w:b/>
          <w:i/>
          <w:sz w:val="24"/>
          <w:szCs w:val="24"/>
        </w:rPr>
      </w:pPr>
      <w:r w:rsidRPr="00191698">
        <w:rPr>
          <w:color w:val="000000"/>
          <w:sz w:val="24"/>
          <w:szCs w:val="24"/>
        </w:rPr>
        <w:t>- «Гражданско-процессуальный статус государственных инспекторов труда при рассмотрении и разрешении трудовых споров</w:t>
      </w:r>
      <w:r w:rsidRPr="00191698">
        <w:rPr>
          <w:rFonts w:ascii="Times New Roman" w:hAnsi="Times New Roman"/>
          <w:sz w:val="24"/>
          <w:szCs w:val="24"/>
        </w:rPr>
        <w:t>».</w:t>
      </w:r>
    </w:p>
    <w:p w:rsidR="008E091B" w:rsidRPr="00FB07EF" w:rsidRDefault="008E091B" w:rsidP="008E091B">
      <w:pPr>
        <w:pStyle w:val="ab"/>
        <w:tabs>
          <w:tab w:val="left" w:pos="426"/>
        </w:tabs>
        <w:jc w:val="both"/>
        <w:rPr>
          <w:color w:val="000000"/>
          <w:sz w:val="24"/>
          <w:szCs w:val="24"/>
        </w:rPr>
      </w:pPr>
      <w:r w:rsidRPr="006C451D">
        <w:rPr>
          <w:rFonts w:ascii="Times New Roman" w:hAnsi="Times New Roman"/>
          <w:b/>
          <w:sz w:val="24"/>
          <w:szCs w:val="24"/>
        </w:rPr>
        <w:tab/>
      </w:r>
      <w:r w:rsidRPr="006C451D">
        <w:rPr>
          <w:b/>
          <w:i/>
          <w:sz w:val="24"/>
          <w:szCs w:val="24"/>
        </w:rPr>
        <w:t xml:space="preserve">3. Подготовка </w:t>
      </w:r>
      <w:r w:rsidR="006C451D" w:rsidRPr="006C451D">
        <w:rPr>
          <w:b/>
          <w:i/>
          <w:sz w:val="24"/>
          <w:szCs w:val="24"/>
        </w:rPr>
        <w:t xml:space="preserve">к </w:t>
      </w:r>
      <w:r w:rsidRPr="006C451D">
        <w:rPr>
          <w:b/>
          <w:i/>
          <w:sz w:val="24"/>
          <w:szCs w:val="24"/>
        </w:rPr>
        <w:t>дискусси</w:t>
      </w:r>
      <w:r w:rsidR="006C451D" w:rsidRPr="006C451D">
        <w:rPr>
          <w:b/>
          <w:i/>
          <w:sz w:val="24"/>
          <w:szCs w:val="24"/>
        </w:rPr>
        <w:t>и</w:t>
      </w:r>
      <w:r w:rsidRPr="00FB07EF">
        <w:rPr>
          <w:b/>
          <w:i/>
          <w:sz w:val="24"/>
          <w:szCs w:val="24"/>
        </w:rPr>
        <w:t xml:space="preserve"> </w:t>
      </w:r>
      <w:r w:rsidRPr="00FB07EF">
        <w:rPr>
          <w:rFonts w:ascii="Times New Roman" w:hAnsi="Times New Roman"/>
          <w:sz w:val="24"/>
          <w:szCs w:val="24"/>
        </w:rPr>
        <w:t>об о</w:t>
      </w:r>
      <w:r w:rsidRPr="00FB07EF">
        <w:rPr>
          <w:iCs/>
          <w:color w:val="000000"/>
          <w:sz w:val="24"/>
          <w:szCs w:val="24"/>
        </w:rPr>
        <w:t>тказе в защите в виду злоупотребления трудовыми правами.</w:t>
      </w:r>
      <w:r w:rsidRPr="00FB07EF">
        <w:rPr>
          <w:color w:val="000000"/>
          <w:sz w:val="24"/>
          <w:szCs w:val="24"/>
        </w:rPr>
        <w:t xml:space="preserve"> </w:t>
      </w:r>
    </w:p>
    <w:p w:rsidR="006C451D" w:rsidRPr="006C451D" w:rsidRDefault="006C451D" w:rsidP="006C451D">
      <w:pPr>
        <w:ind w:firstLine="426"/>
        <w:jc w:val="both"/>
        <w:rPr>
          <w:b/>
          <w:bCs/>
          <w:i/>
          <w:sz w:val="24"/>
        </w:rPr>
      </w:pPr>
      <w:r w:rsidRPr="006C451D">
        <w:rPr>
          <w:b/>
          <w:i/>
          <w:sz w:val="24"/>
        </w:rPr>
        <w:t xml:space="preserve">4. Компетентностно-ориентированная задача </w:t>
      </w:r>
      <w:r w:rsidRPr="006C451D">
        <w:rPr>
          <w:b/>
          <w:bCs/>
          <w:i/>
          <w:sz w:val="24"/>
        </w:rPr>
        <w:t>(ситуационная)</w:t>
      </w:r>
    </w:p>
    <w:p w:rsidR="008E091B" w:rsidRPr="00CC27E2" w:rsidRDefault="008E091B" w:rsidP="008E091B">
      <w:pPr>
        <w:pStyle w:val="ab"/>
        <w:ind w:firstLine="426"/>
        <w:jc w:val="both"/>
        <w:rPr>
          <w:rFonts w:ascii="Times New Roman" w:hAnsi="Times New Roman"/>
          <w:sz w:val="24"/>
          <w:szCs w:val="24"/>
        </w:rPr>
      </w:pPr>
      <w:r w:rsidRPr="00FB07EF">
        <w:rPr>
          <w:rFonts w:ascii="Times New Roman" w:hAnsi="Times New Roman"/>
          <w:sz w:val="24"/>
          <w:szCs w:val="24"/>
        </w:rPr>
        <w:t>Никонова, имеющая высшее юридическое образование, была принята на работу в домостроительный комбинат на должность юрисконсульта с трехмесячным испытательным сроком. Спустя 3 месяца работодатель издал приказ с согласия Никоновой</w:t>
      </w:r>
      <w:r w:rsidRPr="00CC27E2">
        <w:rPr>
          <w:rFonts w:ascii="Times New Roman" w:hAnsi="Times New Roman"/>
          <w:sz w:val="24"/>
          <w:szCs w:val="24"/>
        </w:rPr>
        <w:t xml:space="preserve"> о продлении испытания на 1 месяц, так как у работодателя не сложилось определенного представления о деловых качествах Никоновой. Через полмесяца после этого был издан приказ об увольнении Никоновой как не выдержавшей испытания.</w:t>
      </w:r>
    </w:p>
    <w:p w:rsidR="008E091B" w:rsidRPr="00CC27E2" w:rsidRDefault="008E091B" w:rsidP="008E091B">
      <w:pPr>
        <w:pStyle w:val="ab"/>
        <w:ind w:firstLine="426"/>
        <w:jc w:val="both"/>
        <w:rPr>
          <w:rFonts w:ascii="Times New Roman" w:hAnsi="Times New Roman"/>
          <w:sz w:val="24"/>
          <w:szCs w:val="24"/>
        </w:rPr>
      </w:pPr>
      <w:r w:rsidRPr="00CC27E2">
        <w:rPr>
          <w:rFonts w:ascii="Times New Roman" w:hAnsi="Times New Roman"/>
          <w:sz w:val="24"/>
          <w:szCs w:val="24"/>
        </w:rPr>
        <w:lastRenderedPageBreak/>
        <w:t xml:space="preserve">Считая приказ об увольнении необоснованным, Никонова обратилась в суд с исковым заявлением о восстановлении ее на работе. В нем она указала, что в период испытания к ней никаких претензий не предъявлялось, что она обладает необходимой квалификацией для выполнения обязанностей </w:t>
      </w:r>
      <w:r>
        <w:rPr>
          <w:rFonts w:ascii="Times New Roman" w:hAnsi="Times New Roman"/>
          <w:sz w:val="24"/>
          <w:szCs w:val="24"/>
        </w:rPr>
        <w:t>юрисконсульта.</w:t>
      </w:r>
      <w:r w:rsidRPr="00CC27E2">
        <w:rPr>
          <w:rFonts w:ascii="Times New Roman" w:hAnsi="Times New Roman"/>
          <w:sz w:val="24"/>
          <w:szCs w:val="24"/>
        </w:rPr>
        <w:t xml:space="preserve"> Свое согласие на продление срока предварительного испытания она объяснила нежеланием ссориться с работодателем.</w:t>
      </w:r>
    </w:p>
    <w:p w:rsidR="008E091B" w:rsidRPr="00CC27E2" w:rsidRDefault="008E091B" w:rsidP="008E091B">
      <w:pPr>
        <w:pStyle w:val="ab"/>
        <w:ind w:firstLine="426"/>
        <w:jc w:val="both"/>
        <w:rPr>
          <w:rFonts w:ascii="Times New Roman" w:hAnsi="Times New Roman"/>
          <w:sz w:val="24"/>
          <w:szCs w:val="24"/>
        </w:rPr>
      </w:pPr>
      <w:r w:rsidRPr="00CC27E2">
        <w:rPr>
          <w:rFonts w:ascii="Times New Roman" w:hAnsi="Times New Roman"/>
          <w:sz w:val="24"/>
          <w:szCs w:val="24"/>
        </w:rPr>
        <w:t xml:space="preserve">Имел ли право работодатель продлевать испытательный срок? Правомерно ли увольнение Никоновой? </w:t>
      </w:r>
      <w:r>
        <w:rPr>
          <w:rFonts w:ascii="Times New Roman" w:hAnsi="Times New Roman"/>
          <w:sz w:val="24"/>
          <w:szCs w:val="24"/>
        </w:rPr>
        <w:t xml:space="preserve"> Дайте квалифицированную юридическую консультацию.</w:t>
      </w:r>
    </w:p>
    <w:p w:rsidR="008E091B" w:rsidRDefault="008E091B" w:rsidP="008E091B">
      <w:pPr>
        <w:jc w:val="center"/>
        <w:rPr>
          <w:rFonts w:eastAsia="Times New Roman"/>
          <w:b/>
          <w:sz w:val="24"/>
        </w:rPr>
      </w:pPr>
    </w:p>
    <w:p w:rsidR="008E091B" w:rsidRPr="00191698" w:rsidRDefault="008E091B" w:rsidP="008E091B">
      <w:pPr>
        <w:jc w:val="center"/>
        <w:rPr>
          <w:b/>
          <w:sz w:val="24"/>
        </w:rPr>
      </w:pPr>
      <w:r w:rsidRPr="00191698">
        <w:rPr>
          <w:rFonts w:eastAsia="Times New Roman"/>
          <w:b/>
          <w:sz w:val="24"/>
        </w:rPr>
        <w:t xml:space="preserve">Тема 5. </w:t>
      </w:r>
      <w:r w:rsidRPr="00191698">
        <w:rPr>
          <w:b/>
          <w:sz w:val="24"/>
        </w:rPr>
        <w:t xml:space="preserve">Рассмотрение и разрешение  коллективных </w:t>
      </w:r>
    </w:p>
    <w:p w:rsidR="008E091B" w:rsidRPr="00191698" w:rsidRDefault="008E091B" w:rsidP="008E091B">
      <w:pPr>
        <w:jc w:val="center"/>
        <w:rPr>
          <w:rFonts w:eastAsia="Times New Roman"/>
          <w:b/>
          <w:sz w:val="24"/>
        </w:rPr>
      </w:pPr>
      <w:r w:rsidRPr="00191698">
        <w:rPr>
          <w:b/>
          <w:sz w:val="24"/>
        </w:rPr>
        <w:t>трудовых споров</w:t>
      </w:r>
    </w:p>
    <w:p w:rsidR="008E091B" w:rsidRPr="00191698" w:rsidRDefault="008E091B" w:rsidP="008E091B">
      <w:pPr>
        <w:ind w:firstLine="426"/>
        <w:jc w:val="both"/>
        <w:rPr>
          <w:i/>
          <w:sz w:val="24"/>
        </w:rPr>
      </w:pPr>
    </w:p>
    <w:p w:rsidR="006C451D" w:rsidRPr="00BE355A" w:rsidRDefault="006C451D" w:rsidP="006C451D">
      <w:pPr>
        <w:ind w:firstLine="426"/>
        <w:jc w:val="both"/>
        <w:rPr>
          <w:b/>
          <w:i/>
          <w:sz w:val="24"/>
        </w:rPr>
      </w:pPr>
      <w:r w:rsidRPr="00BE355A">
        <w:rPr>
          <w:b/>
          <w:i/>
          <w:sz w:val="24"/>
        </w:rPr>
        <w:t>1. Подготовка к собеседованию</w:t>
      </w:r>
    </w:p>
    <w:p w:rsidR="006C451D" w:rsidRDefault="006C451D" w:rsidP="006C451D">
      <w:pPr>
        <w:pStyle w:val="15"/>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8E091B" w:rsidRPr="00191698" w:rsidRDefault="008E091B" w:rsidP="008E091B">
      <w:pPr>
        <w:pStyle w:val="ab"/>
        <w:tabs>
          <w:tab w:val="left" w:pos="709"/>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xml:space="preserve">- </w:t>
      </w:r>
      <w:r w:rsidRPr="00191698">
        <w:rPr>
          <w:sz w:val="24"/>
          <w:szCs w:val="24"/>
        </w:rPr>
        <w:t>генезис понятия «коллективный трудовой спор», его виды;</w:t>
      </w:r>
    </w:p>
    <w:p w:rsidR="008E091B" w:rsidRPr="00191698" w:rsidRDefault="008E091B" w:rsidP="008E091B">
      <w:pPr>
        <w:pStyle w:val="ab"/>
        <w:tabs>
          <w:tab w:val="left" w:pos="709"/>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участие государства в рассмотрении и разрешении коллективных трудовых споров;</w:t>
      </w:r>
    </w:p>
    <w:p w:rsidR="008E091B" w:rsidRPr="00191698" w:rsidRDefault="008E091B" w:rsidP="008E091B">
      <w:pPr>
        <w:pStyle w:val="ab"/>
        <w:tabs>
          <w:tab w:val="left" w:pos="709"/>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примирительные процедуры;</w:t>
      </w:r>
    </w:p>
    <w:p w:rsidR="008E091B" w:rsidRPr="00191698" w:rsidRDefault="008E091B" w:rsidP="008E091B">
      <w:pPr>
        <w:pStyle w:val="ab"/>
        <w:tabs>
          <w:tab w:val="left" w:pos="709"/>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забастовка как способ рассмотрения и разрешения коллективного трудового спора</w:t>
      </w:r>
    </w:p>
    <w:p w:rsidR="008E091B" w:rsidRPr="006C451D" w:rsidRDefault="008E091B" w:rsidP="008E091B">
      <w:pPr>
        <w:ind w:firstLine="426"/>
        <w:jc w:val="both"/>
        <w:rPr>
          <w:b/>
          <w:i/>
          <w:sz w:val="24"/>
        </w:rPr>
      </w:pPr>
      <w:r w:rsidRPr="006C451D">
        <w:rPr>
          <w:b/>
          <w:i/>
          <w:sz w:val="24"/>
        </w:rPr>
        <w:t>2. Подготовка сообщений на темы:</w:t>
      </w:r>
    </w:p>
    <w:p w:rsidR="008E091B" w:rsidRPr="00191698" w:rsidRDefault="008E091B" w:rsidP="008E091B">
      <w:pPr>
        <w:pStyle w:val="ab"/>
        <w:tabs>
          <w:tab w:val="left" w:pos="426"/>
        </w:tabs>
        <w:ind w:firstLine="426"/>
        <w:jc w:val="both"/>
        <w:rPr>
          <w:color w:val="000000"/>
          <w:sz w:val="24"/>
          <w:szCs w:val="24"/>
        </w:rPr>
      </w:pPr>
      <w:r w:rsidRPr="00191698">
        <w:rPr>
          <w:rFonts w:ascii="Times New Roman" w:hAnsi="Times New Roman"/>
          <w:sz w:val="24"/>
          <w:szCs w:val="24"/>
        </w:rPr>
        <w:t xml:space="preserve">- </w:t>
      </w:r>
      <w:r w:rsidRPr="00191698">
        <w:rPr>
          <w:b/>
          <w:sz w:val="24"/>
          <w:szCs w:val="24"/>
        </w:rPr>
        <w:t>«</w:t>
      </w:r>
      <w:r w:rsidRPr="00191698">
        <w:rPr>
          <w:sz w:val="24"/>
          <w:szCs w:val="24"/>
        </w:rPr>
        <w:t>Коллективный трудовой спор и групповой трудовой спор: современное соотношение понятий и перспективы правового регулирования»</w:t>
      </w:r>
      <w:r w:rsidRPr="00191698">
        <w:rPr>
          <w:color w:val="000000"/>
          <w:sz w:val="24"/>
          <w:szCs w:val="24"/>
        </w:rPr>
        <w:t>;</w:t>
      </w:r>
    </w:p>
    <w:p w:rsidR="008E091B" w:rsidRPr="00191698" w:rsidRDefault="008E091B" w:rsidP="008E091B">
      <w:pPr>
        <w:pStyle w:val="ab"/>
        <w:tabs>
          <w:tab w:val="left" w:pos="426"/>
        </w:tabs>
        <w:ind w:firstLine="426"/>
        <w:jc w:val="both"/>
        <w:rPr>
          <w:i/>
          <w:sz w:val="24"/>
          <w:szCs w:val="24"/>
        </w:rPr>
      </w:pPr>
      <w:r w:rsidRPr="00191698">
        <w:rPr>
          <w:color w:val="000000"/>
          <w:sz w:val="24"/>
          <w:szCs w:val="24"/>
        </w:rPr>
        <w:t>- «Р</w:t>
      </w:r>
      <w:r w:rsidRPr="00191698">
        <w:rPr>
          <w:sz w:val="24"/>
          <w:szCs w:val="24"/>
        </w:rPr>
        <w:t>оль посредников и трудовых арбитражей в рассмотрении и разрешении коллективных трудовых споров</w:t>
      </w:r>
      <w:r w:rsidRPr="00191698">
        <w:rPr>
          <w:rFonts w:ascii="Times New Roman" w:hAnsi="Times New Roman"/>
          <w:sz w:val="24"/>
          <w:szCs w:val="24"/>
        </w:rPr>
        <w:t>».</w:t>
      </w:r>
    </w:p>
    <w:p w:rsidR="008E091B" w:rsidRPr="00FB07EF" w:rsidRDefault="008E091B" w:rsidP="008E091B">
      <w:pPr>
        <w:pStyle w:val="ad"/>
        <w:tabs>
          <w:tab w:val="left" w:pos="-142"/>
          <w:tab w:val="left" w:pos="426"/>
        </w:tabs>
        <w:jc w:val="both"/>
        <w:rPr>
          <w:b w:val="0"/>
        </w:rPr>
      </w:pPr>
      <w:r w:rsidRPr="00191698">
        <w:rPr>
          <w:b w:val="0"/>
          <w:i/>
        </w:rPr>
        <w:tab/>
      </w:r>
      <w:r w:rsidRPr="006C451D">
        <w:rPr>
          <w:i/>
        </w:rPr>
        <w:t xml:space="preserve">3. Подготовка </w:t>
      </w:r>
      <w:r w:rsidR="006C451D" w:rsidRPr="006C451D">
        <w:rPr>
          <w:i/>
        </w:rPr>
        <w:t xml:space="preserve">к </w:t>
      </w:r>
      <w:r w:rsidRPr="006C451D">
        <w:rPr>
          <w:i/>
        </w:rPr>
        <w:t>дискусси</w:t>
      </w:r>
      <w:r w:rsidR="006C451D" w:rsidRPr="006C451D">
        <w:rPr>
          <w:i/>
        </w:rPr>
        <w:t>и</w:t>
      </w:r>
      <w:r w:rsidRPr="00FB07EF">
        <w:rPr>
          <w:b w:val="0"/>
        </w:rPr>
        <w:t xml:space="preserve"> о забастовке как способе самозащиты коллективных интересов или способе их защиты</w:t>
      </w:r>
    </w:p>
    <w:p w:rsidR="006C451D" w:rsidRPr="006C451D" w:rsidRDefault="006C451D" w:rsidP="006C451D">
      <w:pPr>
        <w:ind w:firstLine="426"/>
        <w:jc w:val="both"/>
        <w:rPr>
          <w:b/>
          <w:bCs/>
          <w:i/>
          <w:sz w:val="24"/>
        </w:rPr>
      </w:pPr>
      <w:r w:rsidRPr="006C451D">
        <w:rPr>
          <w:b/>
          <w:i/>
          <w:sz w:val="24"/>
        </w:rPr>
        <w:t xml:space="preserve">4. Компетентностно-ориентированная задача </w:t>
      </w:r>
      <w:r w:rsidRPr="006C451D">
        <w:rPr>
          <w:b/>
          <w:bCs/>
          <w:i/>
          <w:sz w:val="24"/>
        </w:rPr>
        <w:t>(ситуационная)</w:t>
      </w:r>
    </w:p>
    <w:p w:rsidR="008E091B" w:rsidRPr="00DF42F8" w:rsidRDefault="008E091B" w:rsidP="008E091B">
      <w:pPr>
        <w:pStyle w:val="ab"/>
        <w:ind w:firstLine="426"/>
        <w:jc w:val="both"/>
        <w:rPr>
          <w:rFonts w:ascii="Times New Roman" w:hAnsi="Times New Roman"/>
          <w:sz w:val="24"/>
          <w:szCs w:val="24"/>
        </w:rPr>
      </w:pPr>
      <w:r w:rsidRPr="00FB07EF">
        <w:rPr>
          <w:rFonts w:ascii="Times New Roman" w:hAnsi="Times New Roman"/>
          <w:sz w:val="24"/>
          <w:szCs w:val="24"/>
        </w:rPr>
        <w:lastRenderedPageBreak/>
        <w:t>В связи с длительной задержкой выплаты заработной платы по решению конференции трудового коллектива ООО «Зима» от 13 августа</w:t>
      </w:r>
      <w:r w:rsidRPr="00DF42F8">
        <w:rPr>
          <w:rFonts w:ascii="Times New Roman" w:hAnsi="Times New Roman"/>
          <w:sz w:val="24"/>
          <w:szCs w:val="24"/>
        </w:rPr>
        <w:t xml:space="preserve"> 20</w:t>
      </w:r>
      <w:r>
        <w:rPr>
          <w:rFonts w:ascii="Times New Roman" w:hAnsi="Times New Roman"/>
          <w:sz w:val="24"/>
          <w:szCs w:val="24"/>
        </w:rPr>
        <w:t>18</w:t>
      </w:r>
      <w:r w:rsidRPr="00DF42F8">
        <w:rPr>
          <w:rFonts w:ascii="Times New Roman" w:hAnsi="Times New Roman"/>
          <w:sz w:val="24"/>
          <w:szCs w:val="24"/>
        </w:rPr>
        <w:t xml:space="preserve"> г</w:t>
      </w:r>
      <w:r>
        <w:rPr>
          <w:rFonts w:ascii="Times New Roman" w:hAnsi="Times New Roman"/>
          <w:sz w:val="24"/>
          <w:szCs w:val="24"/>
        </w:rPr>
        <w:t>ода</w:t>
      </w:r>
      <w:r w:rsidRPr="00DF42F8">
        <w:rPr>
          <w:rFonts w:ascii="Times New Roman" w:hAnsi="Times New Roman"/>
          <w:sz w:val="24"/>
          <w:szCs w:val="24"/>
        </w:rPr>
        <w:t xml:space="preserve"> с 15 августа 20</w:t>
      </w:r>
      <w:r>
        <w:rPr>
          <w:rFonts w:ascii="Times New Roman" w:hAnsi="Times New Roman"/>
          <w:sz w:val="24"/>
          <w:szCs w:val="24"/>
        </w:rPr>
        <w:t>18</w:t>
      </w:r>
      <w:r w:rsidRPr="00DF42F8">
        <w:rPr>
          <w:rFonts w:ascii="Times New Roman" w:hAnsi="Times New Roman"/>
          <w:sz w:val="24"/>
          <w:szCs w:val="24"/>
        </w:rPr>
        <w:t xml:space="preserve"> г</w:t>
      </w:r>
      <w:r>
        <w:rPr>
          <w:rFonts w:ascii="Times New Roman" w:hAnsi="Times New Roman"/>
          <w:sz w:val="24"/>
          <w:szCs w:val="24"/>
        </w:rPr>
        <w:t>ода</w:t>
      </w:r>
      <w:r w:rsidRPr="00DF42F8">
        <w:rPr>
          <w:rFonts w:ascii="Times New Roman" w:hAnsi="Times New Roman"/>
          <w:sz w:val="24"/>
          <w:szCs w:val="24"/>
        </w:rPr>
        <w:t xml:space="preserve"> была начата бессрочная забастовка.</w:t>
      </w:r>
    </w:p>
    <w:p w:rsidR="008E091B" w:rsidRPr="00DF42F8" w:rsidRDefault="008E091B" w:rsidP="008E091B">
      <w:pPr>
        <w:pStyle w:val="ab"/>
        <w:ind w:firstLine="426"/>
        <w:jc w:val="both"/>
        <w:rPr>
          <w:rFonts w:ascii="Times New Roman" w:hAnsi="Times New Roman"/>
          <w:sz w:val="24"/>
          <w:szCs w:val="24"/>
        </w:rPr>
      </w:pPr>
      <w:r>
        <w:rPr>
          <w:rFonts w:ascii="Times New Roman" w:hAnsi="Times New Roman"/>
          <w:sz w:val="24"/>
          <w:szCs w:val="24"/>
        </w:rPr>
        <w:t>Представитель ООО «Зима»</w:t>
      </w:r>
      <w:r w:rsidRPr="00DF42F8">
        <w:rPr>
          <w:rFonts w:ascii="Times New Roman" w:hAnsi="Times New Roman"/>
          <w:sz w:val="24"/>
          <w:szCs w:val="24"/>
        </w:rPr>
        <w:t xml:space="preserve"> обратилась в суд с заявлением о признании этой забастовки незаконной, ссылаясь на нарушение работниками процедуры разрешения коллективного трудового спора, предусмотренной </w:t>
      </w:r>
      <w:r>
        <w:rPr>
          <w:rFonts w:ascii="Times New Roman" w:hAnsi="Times New Roman"/>
          <w:sz w:val="24"/>
          <w:szCs w:val="24"/>
        </w:rPr>
        <w:t>ТК</w:t>
      </w:r>
      <w:r w:rsidRPr="00DF42F8">
        <w:rPr>
          <w:rFonts w:ascii="Times New Roman" w:hAnsi="Times New Roman"/>
          <w:sz w:val="24"/>
          <w:szCs w:val="24"/>
        </w:rPr>
        <w:t xml:space="preserve"> РФ</w:t>
      </w:r>
      <w:r>
        <w:rPr>
          <w:rFonts w:ascii="Times New Roman" w:hAnsi="Times New Roman"/>
          <w:sz w:val="24"/>
          <w:szCs w:val="24"/>
        </w:rPr>
        <w:t>.</w:t>
      </w:r>
    </w:p>
    <w:p w:rsidR="008E091B" w:rsidRPr="00DF42F8" w:rsidRDefault="008E091B" w:rsidP="008E091B">
      <w:pPr>
        <w:pStyle w:val="ab"/>
        <w:ind w:firstLine="426"/>
        <w:jc w:val="both"/>
        <w:rPr>
          <w:rFonts w:ascii="Times New Roman" w:hAnsi="Times New Roman"/>
          <w:sz w:val="24"/>
          <w:szCs w:val="24"/>
        </w:rPr>
      </w:pPr>
      <w:r w:rsidRPr="00DF42F8">
        <w:rPr>
          <w:rFonts w:ascii="Times New Roman" w:hAnsi="Times New Roman"/>
          <w:sz w:val="24"/>
          <w:szCs w:val="24"/>
        </w:rPr>
        <w:t xml:space="preserve">Решением судебной коллегии по гражданским делам </w:t>
      </w:r>
      <w:r>
        <w:rPr>
          <w:rFonts w:ascii="Times New Roman" w:hAnsi="Times New Roman"/>
          <w:sz w:val="24"/>
          <w:szCs w:val="24"/>
        </w:rPr>
        <w:t xml:space="preserve"> </w:t>
      </w:r>
      <w:r w:rsidRPr="00DF42F8">
        <w:rPr>
          <w:rFonts w:ascii="Times New Roman" w:hAnsi="Times New Roman"/>
          <w:sz w:val="24"/>
          <w:szCs w:val="24"/>
        </w:rPr>
        <w:t xml:space="preserve">от </w:t>
      </w:r>
      <w:r>
        <w:rPr>
          <w:rFonts w:ascii="Times New Roman" w:hAnsi="Times New Roman"/>
          <w:sz w:val="24"/>
          <w:szCs w:val="24"/>
        </w:rPr>
        <w:t xml:space="preserve">29 </w:t>
      </w:r>
      <w:r w:rsidRPr="00DF42F8">
        <w:rPr>
          <w:rFonts w:ascii="Times New Roman" w:hAnsi="Times New Roman"/>
          <w:sz w:val="24"/>
          <w:szCs w:val="24"/>
        </w:rPr>
        <w:t xml:space="preserve">августа </w:t>
      </w:r>
      <w:r>
        <w:rPr>
          <w:rFonts w:ascii="Times New Roman" w:hAnsi="Times New Roman"/>
          <w:sz w:val="24"/>
          <w:szCs w:val="24"/>
        </w:rPr>
        <w:t>2018 года</w:t>
      </w:r>
      <w:r w:rsidRPr="00DF42F8">
        <w:rPr>
          <w:rFonts w:ascii="Times New Roman" w:hAnsi="Times New Roman"/>
          <w:sz w:val="24"/>
          <w:szCs w:val="24"/>
        </w:rPr>
        <w:t xml:space="preserve"> заявление </w:t>
      </w:r>
      <w:r>
        <w:rPr>
          <w:rFonts w:ascii="Times New Roman" w:hAnsi="Times New Roman"/>
          <w:sz w:val="24"/>
          <w:szCs w:val="24"/>
        </w:rPr>
        <w:t xml:space="preserve">ООО «Зима» </w:t>
      </w:r>
      <w:r w:rsidRPr="00DF42F8">
        <w:rPr>
          <w:rFonts w:ascii="Times New Roman" w:hAnsi="Times New Roman"/>
          <w:sz w:val="24"/>
          <w:szCs w:val="24"/>
        </w:rPr>
        <w:t>удовлетворено.</w:t>
      </w:r>
    </w:p>
    <w:p w:rsidR="008E091B" w:rsidRPr="00DF42F8" w:rsidRDefault="008E091B" w:rsidP="008E091B">
      <w:pPr>
        <w:pStyle w:val="ab"/>
        <w:ind w:firstLine="426"/>
        <w:jc w:val="both"/>
        <w:rPr>
          <w:rFonts w:ascii="Times New Roman" w:hAnsi="Times New Roman"/>
          <w:sz w:val="24"/>
          <w:szCs w:val="24"/>
        </w:rPr>
      </w:pPr>
      <w:r w:rsidRPr="00DF42F8">
        <w:rPr>
          <w:rFonts w:ascii="Times New Roman" w:hAnsi="Times New Roman"/>
          <w:sz w:val="24"/>
          <w:szCs w:val="24"/>
        </w:rPr>
        <w:t>Прокомментируйте решение суда.</w:t>
      </w:r>
    </w:p>
    <w:p w:rsidR="008E091B" w:rsidRPr="00191698" w:rsidRDefault="008E091B" w:rsidP="008E091B">
      <w:pPr>
        <w:pStyle w:val="ab"/>
        <w:ind w:firstLine="426"/>
        <w:jc w:val="both"/>
        <w:rPr>
          <w:rFonts w:ascii="Times New Roman" w:hAnsi="Times New Roman"/>
          <w:sz w:val="24"/>
          <w:szCs w:val="24"/>
        </w:rPr>
      </w:pPr>
    </w:p>
    <w:p w:rsidR="008E091B" w:rsidRDefault="008E091B" w:rsidP="008E091B">
      <w:pPr>
        <w:pStyle w:val="aa"/>
        <w:tabs>
          <w:tab w:val="left" w:pos="709"/>
        </w:tabs>
        <w:spacing w:after="0" w:line="240" w:lineRule="auto"/>
        <w:ind w:left="0"/>
        <w:jc w:val="center"/>
        <w:rPr>
          <w:rFonts w:ascii="Times New Roman" w:hAnsi="Times New Roman"/>
          <w:b/>
          <w:bCs/>
          <w:sz w:val="24"/>
          <w:szCs w:val="24"/>
        </w:rPr>
      </w:pPr>
      <w:r>
        <w:rPr>
          <w:rFonts w:ascii="Times New Roman" w:hAnsi="Times New Roman"/>
          <w:b/>
          <w:bCs/>
          <w:sz w:val="24"/>
          <w:szCs w:val="24"/>
        </w:rPr>
        <w:t xml:space="preserve">4. </w:t>
      </w:r>
      <w:r w:rsidRPr="005F514C">
        <w:rPr>
          <w:rFonts w:ascii="Times New Roman" w:hAnsi="Times New Roman"/>
          <w:b/>
          <w:bCs/>
          <w:sz w:val="24"/>
          <w:szCs w:val="24"/>
        </w:rPr>
        <w:t xml:space="preserve">ЗАДАНИЯ ДЛЯ ОБУЧАЮЩИХСЯ ЗАОЧНОЙ </w:t>
      </w:r>
    </w:p>
    <w:p w:rsidR="008E091B" w:rsidRDefault="008E091B" w:rsidP="008E091B">
      <w:pPr>
        <w:pStyle w:val="aa"/>
        <w:tabs>
          <w:tab w:val="left" w:pos="709"/>
        </w:tabs>
        <w:spacing w:after="0" w:line="240" w:lineRule="auto"/>
        <w:ind w:left="0"/>
        <w:jc w:val="center"/>
        <w:rPr>
          <w:rFonts w:ascii="Times New Roman" w:hAnsi="Times New Roman"/>
          <w:b/>
          <w:bCs/>
          <w:sz w:val="24"/>
          <w:szCs w:val="24"/>
        </w:rPr>
      </w:pPr>
      <w:r w:rsidRPr="005F514C">
        <w:rPr>
          <w:rFonts w:ascii="Times New Roman" w:hAnsi="Times New Roman"/>
          <w:b/>
          <w:bCs/>
          <w:sz w:val="24"/>
          <w:szCs w:val="24"/>
        </w:rPr>
        <w:t>ФОРМЫ ОБУЧЕНИЯ ДЛЯ ВЫПОЛНЕНИЯ КОН</w:t>
      </w:r>
      <w:r>
        <w:rPr>
          <w:rFonts w:ascii="Times New Roman" w:hAnsi="Times New Roman"/>
          <w:b/>
          <w:bCs/>
          <w:sz w:val="24"/>
          <w:szCs w:val="24"/>
        </w:rPr>
        <w:t xml:space="preserve">ТРОЛЬНОЙ РАБОТЫ ПО ДИСЦИПЛИНЕ </w:t>
      </w:r>
    </w:p>
    <w:p w:rsidR="008E091B" w:rsidRPr="005F514C" w:rsidRDefault="008E091B" w:rsidP="008E091B">
      <w:pPr>
        <w:pStyle w:val="aa"/>
        <w:tabs>
          <w:tab w:val="left" w:pos="709"/>
        </w:tabs>
        <w:spacing w:after="0" w:line="240" w:lineRule="auto"/>
        <w:ind w:left="0"/>
        <w:jc w:val="center"/>
        <w:rPr>
          <w:rFonts w:ascii="Times New Roman" w:hAnsi="Times New Roman"/>
          <w:b/>
          <w:bCs/>
          <w:sz w:val="24"/>
          <w:szCs w:val="24"/>
        </w:rPr>
      </w:pPr>
      <w:r>
        <w:rPr>
          <w:rFonts w:ascii="Times New Roman" w:hAnsi="Times New Roman"/>
          <w:b/>
          <w:bCs/>
          <w:sz w:val="24"/>
          <w:szCs w:val="24"/>
        </w:rPr>
        <w:t>«ТРУДОВЫЕ СПОРЫ</w:t>
      </w:r>
      <w:r w:rsidRPr="005F514C">
        <w:rPr>
          <w:rFonts w:ascii="Times New Roman" w:hAnsi="Times New Roman"/>
          <w:b/>
          <w:bCs/>
          <w:sz w:val="24"/>
          <w:szCs w:val="24"/>
        </w:rPr>
        <w:t>»</w:t>
      </w:r>
    </w:p>
    <w:p w:rsidR="008E091B" w:rsidRDefault="008E091B" w:rsidP="008E091B">
      <w:pPr>
        <w:ind w:firstLine="709"/>
        <w:jc w:val="both"/>
        <w:rPr>
          <w:b/>
          <w:sz w:val="24"/>
        </w:rPr>
      </w:pPr>
    </w:p>
    <w:p w:rsidR="008E091B" w:rsidRPr="00740F82" w:rsidRDefault="008E091B" w:rsidP="008E091B">
      <w:pPr>
        <w:pStyle w:val="Style9"/>
        <w:widowControl/>
        <w:tabs>
          <w:tab w:val="left" w:pos="720"/>
        </w:tabs>
        <w:spacing w:line="240" w:lineRule="auto"/>
        <w:ind w:firstLine="426"/>
        <w:rPr>
          <w:b/>
          <w:spacing w:val="6"/>
        </w:rPr>
      </w:pPr>
      <w:r w:rsidRPr="00740F82">
        <w:t>В соответствии с учебным планом обучающиеся заочной формы обу</w:t>
      </w:r>
      <w:r w:rsidRPr="00740F82">
        <w:softHyphen/>
        <w:t xml:space="preserve">чения выполняют письменную контрольную работу.   </w:t>
      </w:r>
    </w:p>
    <w:p w:rsidR="008E091B" w:rsidRPr="00740F82" w:rsidRDefault="008E091B" w:rsidP="008E091B">
      <w:pPr>
        <w:ind w:firstLine="426"/>
        <w:jc w:val="both"/>
        <w:rPr>
          <w:sz w:val="24"/>
        </w:rPr>
      </w:pPr>
      <w:r w:rsidRPr="00740F82">
        <w:rPr>
          <w:sz w:val="24"/>
        </w:rP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8E091B" w:rsidRPr="00740F82" w:rsidRDefault="008E091B" w:rsidP="008E091B">
      <w:pPr>
        <w:ind w:firstLine="426"/>
        <w:jc w:val="both"/>
        <w:rPr>
          <w:sz w:val="24"/>
        </w:rPr>
      </w:pPr>
      <w:r w:rsidRPr="00740F82">
        <w:rPr>
          <w:sz w:val="24"/>
        </w:rPr>
        <w:t xml:space="preserve">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w:t>
      </w:r>
      <w:r w:rsidRPr="00740F82">
        <w:rPr>
          <w:sz w:val="24"/>
        </w:rPr>
        <w:lastRenderedPageBreak/>
        <w:t>вопросы, уметь высказать собственное мнение по основным положениям изучаемого вопроса.</w:t>
      </w:r>
    </w:p>
    <w:p w:rsidR="008E091B" w:rsidRPr="00740F82" w:rsidRDefault="008E091B" w:rsidP="008E091B">
      <w:pPr>
        <w:ind w:firstLine="426"/>
        <w:jc w:val="both"/>
        <w:rPr>
          <w:sz w:val="24"/>
        </w:rPr>
      </w:pPr>
      <w:r w:rsidRPr="00740F82">
        <w:rPr>
          <w:sz w:val="24"/>
        </w:rP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8E091B" w:rsidRPr="00740F82" w:rsidRDefault="008E091B" w:rsidP="008E091B">
      <w:pPr>
        <w:ind w:firstLine="426"/>
        <w:jc w:val="both"/>
        <w:rPr>
          <w:sz w:val="24"/>
        </w:rPr>
      </w:pPr>
      <w:r w:rsidRPr="00740F82">
        <w:rPr>
          <w:sz w:val="24"/>
        </w:rPr>
        <w:t xml:space="preserve">На основе изученного теоретического и нормативного материала, анализа практики применения норм трудового законодательства и иных нормативных правовых актов, содержащих нормы трудового права,  судебными и иными правоохранительными органами можно приступать к написанию работы.  </w:t>
      </w:r>
    </w:p>
    <w:p w:rsidR="008E091B" w:rsidRPr="00740F82" w:rsidRDefault="008E091B" w:rsidP="008E091B">
      <w:pPr>
        <w:ind w:firstLine="426"/>
        <w:jc w:val="both"/>
        <w:rPr>
          <w:sz w:val="24"/>
        </w:rPr>
      </w:pPr>
      <w:r w:rsidRPr="00740F82">
        <w:rPr>
          <w:sz w:val="24"/>
        </w:rPr>
        <w:t xml:space="preserve">Обязательным требованием является использование методики решения задач, заключающейся в следующем:  </w:t>
      </w:r>
    </w:p>
    <w:p w:rsidR="008E091B" w:rsidRPr="00740F82" w:rsidRDefault="008E091B" w:rsidP="008E091B">
      <w:pPr>
        <w:ind w:firstLine="426"/>
        <w:jc w:val="both"/>
        <w:rPr>
          <w:sz w:val="24"/>
        </w:rPr>
      </w:pPr>
      <w:r w:rsidRPr="00740F82">
        <w:rPr>
          <w:sz w:val="24"/>
        </w:rPr>
        <w:t>- определение вида возникшего правоотношения;</w:t>
      </w:r>
    </w:p>
    <w:p w:rsidR="008E091B" w:rsidRPr="00740F82" w:rsidRDefault="008E091B" w:rsidP="008E091B">
      <w:pPr>
        <w:ind w:firstLine="426"/>
        <w:jc w:val="both"/>
        <w:rPr>
          <w:sz w:val="24"/>
        </w:rPr>
      </w:pPr>
      <w:r w:rsidRPr="00740F82">
        <w:rPr>
          <w:sz w:val="24"/>
        </w:rPr>
        <w:t>- определение нормативных правовых актов, подлежащих применению;</w:t>
      </w:r>
    </w:p>
    <w:p w:rsidR="008E091B" w:rsidRPr="00740F82" w:rsidRDefault="008E091B" w:rsidP="008E091B">
      <w:pPr>
        <w:ind w:firstLine="426"/>
        <w:jc w:val="both"/>
        <w:rPr>
          <w:sz w:val="24"/>
        </w:rPr>
      </w:pPr>
      <w:r w:rsidRPr="00740F82">
        <w:rPr>
          <w:sz w:val="24"/>
        </w:rPr>
        <w:t>- формулировка обоснованного ответа со ссылкой на нормы права;</w:t>
      </w:r>
    </w:p>
    <w:p w:rsidR="008E091B" w:rsidRPr="00740F82" w:rsidRDefault="008E091B" w:rsidP="008E091B">
      <w:pPr>
        <w:ind w:firstLine="426"/>
        <w:jc w:val="both"/>
        <w:rPr>
          <w:sz w:val="24"/>
        </w:rPr>
      </w:pPr>
      <w:r w:rsidRPr="00740F82">
        <w:rPr>
          <w:sz w:val="24"/>
        </w:rPr>
        <w:t>- анализ материалов судебной практики по аналогичным делам;</w:t>
      </w:r>
    </w:p>
    <w:p w:rsidR="008E091B" w:rsidRPr="00740F82" w:rsidRDefault="008E091B" w:rsidP="008E091B">
      <w:pPr>
        <w:ind w:firstLine="426"/>
        <w:jc w:val="both"/>
        <w:rPr>
          <w:sz w:val="24"/>
          <w:lang w:eastAsia="en-US"/>
        </w:rPr>
      </w:pPr>
      <w:r w:rsidRPr="00740F82">
        <w:rPr>
          <w:sz w:val="24"/>
        </w:rPr>
        <w:t>- анализ теоретических положений, имеющих отношение к рассматриваемым правоотношениям.</w:t>
      </w:r>
    </w:p>
    <w:p w:rsidR="008E091B" w:rsidRPr="00740F82" w:rsidRDefault="008E091B" w:rsidP="008E091B">
      <w:pPr>
        <w:ind w:firstLine="426"/>
        <w:jc w:val="both"/>
        <w:rPr>
          <w:sz w:val="24"/>
        </w:rPr>
      </w:pPr>
      <w:r w:rsidRPr="00740F82">
        <w:rPr>
          <w:sz w:val="24"/>
        </w:rP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со ссылкой на соответствующий источник. Все ссылки и сноски необходимо подтверждать официальными источниками.</w:t>
      </w:r>
    </w:p>
    <w:p w:rsidR="008E091B" w:rsidRPr="00740F82" w:rsidRDefault="008E091B" w:rsidP="008E091B">
      <w:pPr>
        <w:ind w:firstLine="426"/>
        <w:jc w:val="both"/>
        <w:rPr>
          <w:sz w:val="24"/>
        </w:rPr>
      </w:pPr>
      <w:r w:rsidRPr="00740F82">
        <w:rPr>
          <w:sz w:val="24"/>
        </w:rPr>
        <w:t xml:space="preserve">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 </w:t>
      </w:r>
      <w:r w:rsidRPr="00740F82">
        <w:rPr>
          <w:sz w:val="24"/>
        </w:rPr>
        <w:lastRenderedPageBreak/>
        <w:t>а также практику судебных и иных органов по применению трудового законодательства и иных нормативных правовых актов, содержащих нормы трудового права.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8E091B" w:rsidRPr="00F04774" w:rsidRDefault="008E091B" w:rsidP="008E091B">
      <w:pPr>
        <w:ind w:firstLine="426"/>
        <w:jc w:val="both"/>
        <w:rPr>
          <w:sz w:val="24"/>
        </w:rPr>
      </w:pPr>
      <w:r w:rsidRPr="00740F82">
        <w:rPr>
          <w:sz w:val="24"/>
        </w:rP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правовых актов, правильно оформлена, отпечатана или написана от руки четким </w:t>
      </w:r>
      <w:r w:rsidRPr="00F04774">
        <w:rPr>
          <w:sz w:val="24"/>
        </w:rPr>
        <w:t xml:space="preserve">разборчивым почерком.  </w:t>
      </w:r>
    </w:p>
    <w:p w:rsidR="008E091B" w:rsidRPr="00FC6D0C" w:rsidRDefault="008E091B" w:rsidP="008E091B">
      <w:pPr>
        <w:ind w:firstLine="426"/>
        <w:jc w:val="both"/>
        <w:rPr>
          <w:sz w:val="24"/>
        </w:rPr>
      </w:pPr>
      <w:r w:rsidRPr="00FC6D0C">
        <w:rPr>
          <w:sz w:val="24"/>
        </w:rPr>
        <w:t>Контрольная работа выполняется строго по вариантам.</w:t>
      </w:r>
    </w:p>
    <w:p w:rsidR="008E091B" w:rsidRPr="00FC6D0C" w:rsidRDefault="008E091B" w:rsidP="008E091B">
      <w:pPr>
        <w:pStyle w:val="ab"/>
        <w:ind w:firstLine="426"/>
        <w:jc w:val="both"/>
        <w:rPr>
          <w:color w:val="000000"/>
          <w:sz w:val="24"/>
          <w:szCs w:val="24"/>
        </w:rPr>
      </w:pPr>
      <w:r w:rsidRPr="00FC6D0C">
        <w:rPr>
          <w:color w:val="000000"/>
          <w:sz w:val="24"/>
          <w:szCs w:val="24"/>
        </w:rPr>
        <w:t>Для выполнения контрольной работы студентам предлагается блок заданий, содержащий 10 вариантов. Вариант задания определяется по последней цифре номера зачетной книжки (например, №4/09-180 – вариант 10, №4/09-181 – вариант 1, №4/09-182 – вариант 2).</w:t>
      </w:r>
    </w:p>
    <w:p w:rsidR="008E091B" w:rsidRPr="00FC6D0C" w:rsidRDefault="008E091B" w:rsidP="008E091B">
      <w:pPr>
        <w:pStyle w:val="ab"/>
        <w:ind w:firstLine="426"/>
        <w:jc w:val="center"/>
        <w:rPr>
          <w:b/>
          <w:sz w:val="24"/>
          <w:szCs w:val="24"/>
        </w:rPr>
      </w:pPr>
    </w:p>
    <w:p w:rsidR="008E091B" w:rsidRPr="00F04774" w:rsidRDefault="008E091B" w:rsidP="008E091B">
      <w:pPr>
        <w:pStyle w:val="ab"/>
        <w:jc w:val="center"/>
        <w:rPr>
          <w:b/>
          <w:sz w:val="24"/>
          <w:szCs w:val="24"/>
        </w:rPr>
      </w:pPr>
      <w:r w:rsidRPr="00FC6D0C">
        <w:rPr>
          <w:b/>
          <w:sz w:val="24"/>
          <w:szCs w:val="24"/>
        </w:rPr>
        <w:t>Вариант 1.</w:t>
      </w:r>
    </w:p>
    <w:p w:rsidR="008E091B" w:rsidRPr="00F04774" w:rsidRDefault="008E091B" w:rsidP="008E091B">
      <w:pPr>
        <w:pStyle w:val="ab"/>
        <w:ind w:firstLine="426"/>
        <w:jc w:val="both"/>
        <w:rPr>
          <w:rFonts w:ascii="Times New Roman" w:hAnsi="Times New Roman"/>
          <w:sz w:val="24"/>
          <w:szCs w:val="24"/>
        </w:rPr>
      </w:pPr>
      <w:r w:rsidRPr="00F04774">
        <w:rPr>
          <w:rFonts w:ascii="Times New Roman" w:hAnsi="Times New Roman"/>
          <w:sz w:val="24"/>
          <w:szCs w:val="24"/>
        </w:rPr>
        <w:t>Задание. Составьте схему: «Виды трудовых споров».</w:t>
      </w:r>
    </w:p>
    <w:p w:rsidR="008E091B" w:rsidRPr="00F04774" w:rsidRDefault="008E091B" w:rsidP="008E091B">
      <w:pPr>
        <w:pStyle w:val="ab"/>
        <w:ind w:firstLine="426"/>
        <w:jc w:val="both"/>
        <w:rPr>
          <w:rFonts w:ascii="Times New Roman" w:hAnsi="Times New Roman"/>
          <w:sz w:val="24"/>
          <w:szCs w:val="24"/>
        </w:rPr>
      </w:pPr>
      <w:r w:rsidRPr="00F04774">
        <w:rPr>
          <w:rFonts w:ascii="Times New Roman" w:hAnsi="Times New Roman"/>
          <w:bCs/>
          <w:sz w:val="24"/>
          <w:szCs w:val="24"/>
        </w:rPr>
        <w:t>Задача.</w:t>
      </w:r>
      <w:r w:rsidRPr="00F04774">
        <w:rPr>
          <w:rFonts w:ascii="Times New Roman" w:hAnsi="Times New Roman"/>
          <w:sz w:val="24"/>
          <w:szCs w:val="24"/>
        </w:rPr>
        <w:t xml:space="preserve"> Операторы вычислительного центра, использующие персональную вычислительную технику, обратились к работодателю с просьбой о сокращении продолжительности рабочего дня. Работодатель отказал в удовлетворении указанной просьбы, но ввел дополнительные оплачиваемые перерывы в работе и ограничил время работы непосредственно с видеотерминалами. </w:t>
      </w:r>
    </w:p>
    <w:p w:rsidR="008E091B" w:rsidRPr="00F04774" w:rsidRDefault="008E091B" w:rsidP="008E091B">
      <w:pPr>
        <w:pStyle w:val="ab"/>
        <w:ind w:firstLine="426"/>
        <w:jc w:val="both"/>
        <w:rPr>
          <w:rFonts w:ascii="Times New Roman" w:hAnsi="Times New Roman"/>
          <w:sz w:val="24"/>
          <w:szCs w:val="24"/>
        </w:rPr>
      </w:pPr>
      <w:r w:rsidRPr="00F04774">
        <w:rPr>
          <w:rFonts w:ascii="Times New Roman" w:hAnsi="Times New Roman"/>
          <w:sz w:val="24"/>
          <w:szCs w:val="24"/>
        </w:rPr>
        <w:t xml:space="preserve">Законно ли решение принято работодателем? Дайте </w:t>
      </w:r>
      <w:r>
        <w:rPr>
          <w:rFonts w:ascii="Times New Roman" w:hAnsi="Times New Roman"/>
          <w:sz w:val="24"/>
          <w:szCs w:val="24"/>
        </w:rPr>
        <w:t xml:space="preserve">юридическую </w:t>
      </w:r>
      <w:r w:rsidRPr="00F04774">
        <w:rPr>
          <w:rFonts w:ascii="Times New Roman" w:hAnsi="Times New Roman"/>
          <w:sz w:val="24"/>
          <w:szCs w:val="24"/>
        </w:rPr>
        <w:t>консультацию операторам вычислительного центра.</w:t>
      </w:r>
    </w:p>
    <w:p w:rsidR="008E091B" w:rsidRPr="00F04774" w:rsidRDefault="008E091B" w:rsidP="008E091B">
      <w:pPr>
        <w:pStyle w:val="ab"/>
        <w:jc w:val="center"/>
        <w:rPr>
          <w:b/>
          <w:sz w:val="24"/>
          <w:szCs w:val="24"/>
        </w:rPr>
      </w:pPr>
      <w:bookmarkStart w:id="2" w:name="_Toc475439699"/>
      <w:r>
        <w:rPr>
          <w:b/>
          <w:sz w:val="24"/>
          <w:szCs w:val="24"/>
        </w:rPr>
        <w:t>Вариант 2</w:t>
      </w:r>
      <w:r w:rsidRPr="00F04774">
        <w:rPr>
          <w:b/>
          <w:sz w:val="24"/>
          <w:szCs w:val="24"/>
        </w:rPr>
        <w:t>.</w:t>
      </w:r>
    </w:p>
    <w:p w:rsidR="008E091B" w:rsidRPr="00F04774" w:rsidRDefault="008E091B" w:rsidP="008E091B">
      <w:pPr>
        <w:pStyle w:val="ab"/>
        <w:ind w:firstLine="426"/>
        <w:jc w:val="both"/>
        <w:rPr>
          <w:sz w:val="24"/>
          <w:szCs w:val="24"/>
        </w:rPr>
      </w:pPr>
      <w:r w:rsidRPr="00F04774">
        <w:rPr>
          <w:bCs/>
          <w:sz w:val="24"/>
          <w:szCs w:val="24"/>
        </w:rPr>
        <w:lastRenderedPageBreak/>
        <w:t>Задание.</w:t>
      </w:r>
      <w:r w:rsidRPr="00F04774">
        <w:rPr>
          <w:b/>
          <w:bCs/>
          <w:sz w:val="24"/>
          <w:szCs w:val="24"/>
        </w:rPr>
        <w:t> </w:t>
      </w:r>
      <w:r w:rsidRPr="00F04774">
        <w:rPr>
          <w:sz w:val="24"/>
          <w:szCs w:val="24"/>
        </w:rPr>
        <w:t>Укажите перечень Конвенций Международной организации труда, ратифицированных Российской Федерацией, которые регулируют вопросы защиты трудовых прав работников.</w:t>
      </w:r>
    </w:p>
    <w:p w:rsidR="008E091B" w:rsidRPr="00F04774" w:rsidRDefault="008E091B" w:rsidP="008E091B">
      <w:pPr>
        <w:pStyle w:val="ab"/>
        <w:ind w:firstLine="426"/>
        <w:jc w:val="both"/>
        <w:rPr>
          <w:sz w:val="24"/>
          <w:szCs w:val="24"/>
        </w:rPr>
      </w:pPr>
      <w:r w:rsidRPr="00F04774">
        <w:rPr>
          <w:rFonts w:ascii="Times New Roman" w:hAnsi="Times New Roman"/>
          <w:bCs/>
          <w:sz w:val="24"/>
          <w:szCs w:val="24"/>
        </w:rPr>
        <w:t xml:space="preserve">Задача. </w:t>
      </w:r>
      <w:r w:rsidRPr="00F04774">
        <w:rPr>
          <w:sz w:val="24"/>
          <w:szCs w:val="24"/>
        </w:rPr>
        <w:t>22 сентября 2015 г. государственный инспектор труда в ходе проведения плановой проверки соблюдения трудового законодательства в ООО «Весна» выявил нарушения трудового законодательства и выдал предписание об их устранении. Директор предприятия не согласился с выводами государственного инспектора и отказался выполнять их.</w:t>
      </w:r>
    </w:p>
    <w:p w:rsidR="008E091B" w:rsidRPr="00F04774" w:rsidRDefault="008E091B" w:rsidP="008E091B">
      <w:pPr>
        <w:pStyle w:val="ab"/>
        <w:ind w:firstLine="426"/>
        <w:jc w:val="both"/>
        <w:rPr>
          <w:sz w:val="24"/>
          <w:szCs w:val="24"/>
        </w:rPr>
      </w:pPr>
      <w:r w:rsidRPr="00F04774">
        <w:rPr>
          <w:sz w:val="24"/>
          <w:szCs w:val="24"/>
        </w:rPr>
        <w:t>По истечении срока, установленного государственным инспектором труда для устранения правонарушений, была проведена проверка выполнения предписания. Поскольку нарушения, указанные в предписании, не были устранены в установленный срок, директор ООО «Весна» был подвергнут административной ответственности в виде штрафа.</w:t>
      </w:r>
    </w:p>
    <w:p w:rsidR="008E091B" w:rsidRPr="00F04774" w:rsidRDefault="008E091B" w:rsidP="008E091B">
      <w:pPr>
        <w:pStyle w:val="ab"/>
        <w:ind w:firstLine="426"/>
        <w:jc w:val="both"/>
        <w:rPr>
          <w:sz w:val="24"/>
          <w:szCs w:val="24"/>
        </w:rPr>
      </w:pPr>
      <w:r w:rsidRPr="00F04774">
        <w:rPr>
          <w:sz w:val="24"/>
          <w:szCs w:val="24"/>
        </w:rPr>
        <w:t>Какие нарушения были допущены директором ООО «Весна» в указанном случае? Является ли  ООО «Весна» субъектом административной ответственности? Какие виды проверок, осуществляемых государственной инспекцией труда, Вы знаете? Какой порядок защиты прав работодателя может быть использован в рассматриваемом случае?</w:t>
      </w:r>
    </w:p>
    <w:p w:rsidR="008E091B" w:rsidRPr="005D6172" w:rsidRDefault="008E091B" w:rsidP="008E091B">
      <w:pPr>
        <w:shd w:val="clear" w:color="auto" w:fill="FFFFFF"/>
        <w:spacing w:before="100" w:beforeAutospacing="1"/>
        <w:jc w:val="center"/>
        <w:rPr>
          <w:rFonts w:eastAsia="Times New Roman"/>
          <w:color w:val="000000"/>
          <w:sz w:val="24"/>
        </w:rPr>
      </w:pPr>
      <w:r w:rsidRPr="005D6172">
        <w:rPr>
          <w:rFonts w:eastAsia="Times New Roman"/>
          <w:b/>
          <w:bCs/>
          <w:color w:val="000000"/>
          <w:sz w:val="24"/>
        </w:rPr>
        <w:t>Вариант 3.</w:t>
      </w:r>
    </w:p>
    <w:p w:rsidR="008E091B" w:rsidRPr="005D6172" w:rsidRDefault="008E091B" w:rsidP="008E091B">
      <w:pPr>
        <w:pStyle w:val="ab"/>
        <w:ind w:firstLine="426"/>
        <w:jc w:val="both"/>
        <w:rPr>
          <w:rFonts w:eastAsiaTheme="minorEastAsia"/>
          <w:sz w:val="24"/>
          <w:szCs w:val="24"/>
        </w:rPr>
      </w:pPr>
      <w:r w:rsidRPr="005D6172">
        <w:rPr>
          <w:rFonts w:ascii="Times New Roman" w:hAnsi="Times New Roman"/>
          <w:bCs/>
          <w:color w:val="000000"/>
          <w:sz w:val="24"/>
          <w:szCs w:val="24"/>
        </w:rPr>
        <w:t>Задание</w:t>
      </w:r>
      <w:r w:rsidRPr="005D6172">
        <w:rPr>
          <w:rFonts w:ascii="Times New Roman" w:hAnsi="Times New Roman"/>
          <w:color w:val="000000"/>
          <w:sz w:val="24"/>
          <w:szCs w:val="24"/>
        </w:rPr>
        <w:t xml:space="preserve">. </w:t>
      </w:r>
      <w:r w:rsidRPr="005D6172">
        <w:rPr>
          <w:rFonts w:eastAsiaTheme="minorEastAsia"/>
          <w:sz w:val="24"/>
          <w:szCs w:val="24"/>
        </w:rPr>
        <w:t>Охарактеризуйте основные формы профсоюзного контроля за соблюдением трудового законодательства и иных нормативных правовых актов, содержащих нормы трудового права.</w:t>
      </w:r>
    </w:p>
    <w:p w:rsidR="008E091B" w:rsidRPr="005D6172" w:rsidRDefault="008E091B" w:rsidP="008E091B">
      <w:pPr>
        <w:pStyle w:val="ab"/>
        <w:ind w:firstLine="426"/>
        <w:jc w:val="both"/>
        <w:rPr>
          <w:sz w:val="24"/>
          <w:szCs w:val="24"/>
        </w:rPr>
      </w:pPr>
      <w:r w:rsidRPr="005D6172">
        <w:rPr>
          <w:bCs/>
          <w:sz w:val="24"/>
          <w:szCs w:val="24"/>
        </w:rPr>
        <w:t>Задача.</w:t>
      </w:r>
      <w:r w:rsidRPr="005D6172">
        <w:rPr>
          <w:sz w:val="24"/>
          <w:szCs w:val="24"/>
        </w:rPr>
        <w:t> В ОАО «Технолог» органами прокуратуры выявлены следующие нарушения трудового законодательства:</w:t>
      </w:r>
    </w:p>
    <w:p w:rsidR="008E091B" w:rsidRPr="005D6172" w:rsidRDefault="008E091B" w:rsidP="008E091B">
      <w:pPr>
        <w:pStyle w:val="ab"/>
        <w:ind w:firstLine="426"/>
        <w:jc w:val="both"/>
        <w:rPr>
          <w:sz w:val="24"/>
          <w:szCs w:val="24"/>
        </w:rPr>
      </w:pPr>
      <w:r w:rsidRPr="005D6172">
        <w:rPr>
          <w:sz w:val="24"/>
          <w:szCs w:val="24"/>
        </w:rPr>
        <w:t>отсутствует очередность предоставления отпусков;</w:t>
      </w:r>
    </w:p>
    <w:p w:rsidR="008E091B" w:rsidRPr="005D6172" w:rsidRDefault="008E091B" w:rsidP="008E091B">
      <w:pPr>
        <w:pStyle w:val="ab"/>
        <w:ind w:firstLine="426"/>
        <w:jc w:val="both"/>
        <w:rPr>
          <w:sz w:val="24"/>
          <w:szCs w:val="24"/>
        </w:rPr>
      </w:pPr>
      <w:r w:rsidRPr="005D6172">
        <w:rPr>
          <w:sz w:val="24"/>
          <w:szCs w:val="24"/>
        </w:rPr>
        <w:t>не ведется надлежащий учет рабочего времени;</w:t>
      </w:r>
    </w:p>
    <w:p w:rsidR="008E091B" w:rsidRPr="005D6172" w:rsidRDefault="008E091B" w:rsidP="008E091B">
      <w:pPr>
        <w:pStyle w:val="ab"/>
        <w:ind w:firstLine="426"/>
        <w:jc w:val="both"/>
        <w:rPr>
          <w:sz w:val="24"/>
          <w:szCs w:val="24"/>
        </w:rPr>
      </w:pPr>
      <w:r w:rsidRPr="005D6172">
        <w:rPr>
          <w:sz w:val="24"/>
          <w:szCs w:val="24"/>
        </w:rPr>
        <w:t>имеются случаи несвоевременной выплаты заработной платы.</w:t>
      </w:r>
    </w:p>
    <w:p w:rsidR="008E091B" w:rsidRPr="005D6172" w:rsidRDefault="008E091B" w:rsidP="008E091B">
      <w:pPr>
        <w:pStyle w:val="ab"/>
        <w:ind w:firstLine="426"/>
        <w:jc w:val="both"/>
        <w:rPr>
          <w:sz w:val="24"/>
          <w:szCs w:val="24"/>
        </w:rPr>
      </w:pPr>
      <w:r w:rsidRPr="005D6172">
        <w:rPr>
          <w:sz w:val="24"/>
          <w:szCs w:val="24"/>
        </w:rPr>
        <w:lastRenderedPageBreak/>
        <w:t>Какие меры прокурорского реагирования вправе применить органы прокуратуры? В каком порядке могут быть подвергнуты административной ответственности виновные лица в указанных выше нарушениях? Каково соотношение прокурорского надзора и надзора, осуществляемого государственной инспекцией труда?</w:t>
      </w:r>
    </w:p>
    <w:p w:rsidR="008E091B" w:rsidRPr="005D6172" w:rsidRDefault="008E091B" w:rsidP="008E091B">
      <w:pPr>
        <w:shd w:val="clear" w:color="auto" w:fill="FFFFFF"/>
        <w:spacing w:before="100" w:beforeAutospacing="1"/>
        <w:jc w:val="center"/>
        <w:rPr>
          <w:rFonts w:eastAsia="Times New Roman"/>
          <w:color w:val="000000"/>
          <w:sz w:val="24"/>
        </w:rPr>
      </w:pPr>
      <w:r>
        <w:rPr>
          <w:rFonts w:eastAsia="Times New Roman"/>
          <w:b/>
          <w:bCs/>
          <w:color w:val="000000"/>
          <w:sz w:val="24"/>
        </w:rPr>
        <w:t>Вариант 4</w:t>
      </w:r>
      <w:r w:rsidRPr="005D6172">
        <w:rPr>
          <w:rFonts w:eastAsia="Times New Roman"/>
          <w:b/>
          <w:bCs/>
          <w:color w:val="000000"/>
          <w:sz w:val="24"/>
        </w:rPr>
        <w:t>.</w:t>
      </w:r>
    </w:p>
    <w:p w:rsidR="008E091B" w:rsidRPr="005D6172" w:rsidRDefault="008E091B" w:rsidP="008E091B">
      <w:pPr>
        <w:pStyle w:val="ab"/>
        <w:ind w:firstLine="426"/>
        <w:jc w:val="both"/>
        <w:rPr>
          <w:rFonts w:eastAsiaTheme="minorHAnsi"/>
          <w:sz w:val="24"/>
          <w:szCs w:val="24"/>
          <w:lang w:eastAsia="en-US"/>
        </w:rPr>
      </w:pPr>
      <w:r w:rsidRPr="005D6172">
        <w:rPr>
          <w:bCs/>
          <w:color w:val="000000"/>
          <w:sz w:val="24"/>
          <w:szCs w:val="24"/>
        </w:rPr>
        <w:t>Задание.</w:t>
      </w:r>
      <w:r w:rsidRPr="005D6172">
        <w:rPr>
          <w:b/>
          <w:bCs/>
          <w:color w:val="000000"/>
          <w:sz w:val="24"/>
          <w:szCs w:val="24"/>
        </w:rPr>
        <w:t> </w:t>
      </w:r>
      <w:r w:rsidRPr="005D6172">
        <w:rPr>
          <w:rFonts w:eastAsiaTheme="minorHAnsi"/>
          <w:sz w:val="24"/>
          <w:szCs w:val="24"/>
          <w:lang w:eastAsia="en-US"/>
        </w:rPr>
        <w:t>Определите подведомственность рассмотрения следующих трудовых споров:</w:t>
      </w:r>
    </w:p>
    <w:p w:rsidR="008E091B" w:rsidRPr="005D6172" w:rsidRDefault="008E091B" w:rsidP="008E091B">
      <w:pPr>
        <w:pStyle w:val="ab"/>
        <w:ind w:firstLine="426"/>
        <w:jc w:val="both"/>
        <w:rPr>
          <w:rFonts w:eastAsiaTheme="minorHAnsi"/>
          <w:sz w:val="24"/>
          <w:szCs w:val="24"/>
          <w:lang w:eastAsia="en-US"/>
        </w:rPr>
      </w:pPr>
      <w:r w:rsidRPr="005D6172">
        <w:rPr>
          <w:rFonts w:eastAsiaTheme="minorHAnsi"/>
          <w:sz w:val="24"/>
          <w:szCs w:val="24"/>
          <w:lang w:eastAsia="en-US"/>
        </w:rPr>
        <w:t>работодатель отказал в назначении и выплате премии за досрочное выполнение работы;</w:t>
      </w:r>
    </w:p>
    <w:p w:rsidR="008E091B" w:rsidRPr="005D6172" w:rsidRDefault="008E091B" w:rsidP="008E091B">
      <w:pPr>
        <w:pStyle w:val="ab"/>
        <w:ind w:firstLine="426"/>
        <w:jc w:val="both"/>
        <w:rPr>
          <w:rFonts w:eastAsiaTheme="minorHAnsi"/>
          <w:sz w:val="24"/>
          <w:szCs w:val="24"/>
          <w:lang w:eastAsia="en-US"/>
        </w:rPr>
      </w:pPr>
      <w:r w:rsidRPr="005D6172">
        <w:rPr>
          <w:rFonts w:eastAsiaTheme="minorHAnsi"/>
          <w:sz w:val="24"/>
          <w:szCs w:val="24"/>
          <w:lang w:eastAsia="en-US"/>
        </w:rPr>
        <w:t>работник не согласен с примененным к нему дисциплинарным взысканием в виде замечания;</w:t>
      </w:r>
    </w:p>
    <w:p w:rsidR="008E091B" w:rsidRPr="005D6172" w:rsidRDefault="008E091B" w:rsidP="008E091B">
      <w:pPr>
        <w:pStyle w:val="ab"/>
        <w:ind w:firstLine="426"/>
        <w:jc w:val="both"/>
        <w:rPr>
          <w:rFonts w:eastAsiaTheme="minorHAnsi"/>
          <w:sz w:val="24"/>
          <w:szCs w:val="24"/>
          <w:lang w:eastAsia="en-US"/>
        </w:rPr>
      </w:pPr>
      <w:r w:rsidRPr="005D6172">
        <w:rPr>
          <w:rFonts w:eastAsiaTheme="minorHAnsi"/>
          <w:sz w:val="24"/>
          <w:szCs w:val="24"/>
          <w:lang w:eastAsia="en-US"/>
        </w:rPr>
        <w:t>работодатель отказал работнику в переводе на прежнее место работы по истечении срока временного перевода;</w:t>
      </w:r>
    </w:p>
    <w:p w:rsidR="008E091B" w:rsidRPr="005D6172" w:rsidRDefault="008E091B" w:rsidP="008E091B">
      <w:pPr>
        <w:pStyle w:val="ab"/>
        <w:ind w:firstLine="426"/>
        <w:jc w:val="both"/>
        <w:rPr>
          <w:rFonts w:eastAsiaTheme="minorHAnsi"/>
          <w:sz w:val="24"/>
          <w:szCs w:val="24"/>
          <w:lang w:eastAsia="en-US"/>
        </w:rPr>
      </w:pPr>
      <w:r w:rsidRPr="005D6172">
        <w:rPr>
          <w:rFonts w:eastAsiaTheme="minorHAnsi"/>
          <w:sz w:val="24"/>
          <w:szCs w:val="24"/>
          <w:lang w:eastAsia="en-US"/>
        </w:rPr>
        <w:t>работодателем в одностороннем порядке был изменен размер заработной платы;</w:t>
      </w:r>
    </w:p>
    <w:p w:rsidR="008E091B" w:rsidRPr="005D6172" w:rsidRDefault="008E091B" w:rsidP="008E091B">
      <w:pPr>
        <w:pStyle w:val="ab"/>
        <w:ind w:firstLine="426"/>
        <w:jc w:val="both"/>
        <w:rPr>
          <w:rFonts w:eastAsiaTheme="minorHAnsi"/>
          <w:sz w:val="24"/>
          <w:szCs w:val="24"/>
          <w:lang w:eastAsia="en-US"/>
        </w:rPr>
      </w:pPr>
      <w:r w:rsidRPr="005D6172">
        <w:rPr>
          <w:rFonts w:eastAsiaTheme="minorHAnsi"/>
          <w:sz w:val="24"/>
          <w:szCs w:val="24"/>
          <w:lang w:eastAsia="en-US"/>
        </w:rPr>
        <w:t xml:space="preserve">директор предприятия отказал гражданину в приеме на должность секретаря в связи с недостаточным владением им иностранным языком </w:t>
      </w:r>
    </w:p>
    <w:p w:rsidR="008E091B" w:rsidRPr="005D6172" w:rsidRDefault="008E091B" w:rsidP="008E091B">
      <w:pPr>
        <w:pStyle w:val="ab"/>
        <w:ind w:firstLine="426"/>
        <w:jc w:val="both"/>
        <w:rPr>
          <w:rFonts w:eastAsiaTheme="minorHAnsi"/>
          <w:sz w:val="24"/>
          <w:szCs w:val="24"/>
          <w:lang w:eastAsia="en-US"/>
        </w:rPr>
      </w:pPr>
      <w:r w:rsidRPr="005D6172">
        <w:rPr>
          <w:rFonts w:eastAsiaTheme="minorHAnsi"/>
          <w:sz w:val="24"/>
          <w:szCs w:val="24"/>
          <w:lang w:eastAsia="en-US"/>
        </w:rPr>
        <w:t>сотрудником отдела кадров была разглашена информация о размере заработной платы работников.</w:t>
      </w:r>
    </w:p>
    <w:p w:rsidR="008E091B" w:rsidRPr="005D6172" w:rsidRDefault="008E091B" w:rsidP="008E091B">
      <w:pPr>
        <w:pStyle w:val="ab"/>
        <w:ind w:firstLine="426"/>
        <w:jc w:val="both"/>
        <w:rPr>
          <w:color w:val="000000"/>
          <w:sz w:val="24"/>
          <w:szCs w:val="24"/>
        </w:rPr>
      </w:pPr>
      <w:r w:rsidRPr="005D6172">
        <w:rPr>
          <w:bCs/>
          <w:color w:val="000000"/>
          <w:sz w:val="24"/>
          <w:szCs w:val="24"/>
        </w:rPr>
        <w:t>Задача.</w:t>
      </w:r>
      <w:r w:rsidRPr="005D6172">
        <w:rPr>
          <w:color w:val="000000"/>
          <w:sz w:val="24"/>
          <w:szCs w:val="24"/>
        </w:rPr>
        <w:t> Кузнецов был привлечен к дисциплинарной ответственности за отказ выполнить распоряжение работодателя о привлечении его к работе в выходной день 13 апреля 2015 г. Согласно графику сменности, с которым Кузнецов был своевременно ознакомлен, его выходной день приходился на 15 апреля 2015 г. Обжалуя приказ о привлечении к дисциплинарной ответственности, Кузнецов указал, что действовал правомерно, применяя одну из форм самозащиты, предусмотренных ст. 379 ТК РФ. Проанализируйте ситуацию.</w:t>
      </w:r>
    </w:p>
    <w:p w:rsidR="008E091B" w:rsidRPr="005D6172" w:rsidRDefault="008E091B" w:rsidP="008E091B">
      <w:pPr>
        <w:pStyle w:val="ab"/>
        <w:ind w:firstLine="426"/>
        <w:jc w:val="both"/>
        <w:rPr>
          <w:color w:val="000000"/>
          <w:sz w:val="24"/>
          <w:szCs w:val="24"/>
        </w:rPr>
      </w:pPr>
      <w:r w:rsidRPr="005D6172">
        <w:rPr>
          <w:color w:val="000000"/>
          <w:sz w:val="24"/>
          <w:szCs w:val="24"/>
        </w:rPr>
        <w:t>Какие способы защиты субъективных прав может использовать Кузнецов?</w:t>
      </w:r>
    </w:p>
    <w:p w:rsidR="008E091B" w:rsidRPr="00454944" w:rsidRDefault="008E091B" w:rsidP="008E091B">
      <w:pPr>
        <w:pStyle w:val="ab"/>
        <w:ind w:firstLine="426"/>
        <w:jc w:val="both"/>
        <w:rPr>
          <w:color w:val="000000"/>
          <w:sz w:val="24"/>
          <w:szCs w:val="24"/>
        </w:rPr>
      </w:pPr>
      <w:r w:rsidRPr="005D6172">
        <w:rPr>
          <w:color w:val="000000"/>
          <w:sz w:val="24"/>
          <w:szCs w:val="24"/>
        </w:rPr>
        <w:lastRenderedPageBreak/>
        <w:t>В каком порядке могут быть обжалованы действия государственного инспектора труда? Подготовьте от имени зам. директора по кадрам аргум</w:t>
      </w:r>
      <w:r w:rsidRPr="00454944">
        <w:rPr>
          <w:color w:val="000000"/>
          <w:sz w:val="24"/>
          <w:szCs w:val="24"/>
        </w:rPr>
        <w:t>ентированную жалобу.</w:t>
      </w:r>
    </w:p>
    <w:p w:rsidR="008E091B" w:rsidRPr="00454944" w:rsidRDefault="008E091B" w:rsidP="008E091B">
      <w:pPr>
        <w:shd w:val="clear" w:color="auto" w:fill="FFFFFF"/>
        <w:spacing w:before="100" w:beforeAutospacing="1"/>
        <w:jc w:val="center"/>
        <w:rPr>
          <w:rFonts w:eastAsia="Times New Roman"/>
          <w:color w:val="000000"/>
          <w:sz w:val="24"/>
        </w:rPr>
      </w:pPr>
      <w:r w:rsidRPr="00454944">
        <w:rPr>
          <w:rFonts w:eastAsia="Times New Roman"/>
          <w:b/>
          <w:bCs/>
          <w:color w:val="000000"/>
          <w:sz w:val="24"/>
        </w:rPr>
        <w:t>Вариант 5.</w:t>
      </w:r>
    </w:p>
    <w:p w:rsidR="008E091B" w:rsidRPr="00454944" w:rsidRDefault="008E091B" w:rsidP="008E091B">
      <w:pPr>
        <w:pStyle w:val="ab"/>
        <w:ind w:firstLine="426"/>
        <w:jc w:val="both"/>
        <w:rPr>
          <w:sz w:val="24"/>
          <w:szCs w:val="24"/>
        </w:rPr>
      </w:pPr>
      <w:r w:rsidRPr="00454944">
        <w:rPr>
          <w:bCs/>
          <w:sz w:val="24"/>
          <w:szCs w:val="24"/>
        </w:rPr>
        <w:t>Задание. </w:t>
      </w:r>
      <w:r w:rsidRPr="00454944">
        <w:rPr>
          <w:sz w:val="24"/>
          <w:szCs w:val="24"/>
        </w:rPr>
        <w:t>Перечислите локальные нормативные акты, которые работодатель принимает с учетом мнения профоргана.</w:t>
      </w:r>
    </w:p>
    <w:p w:rsidR="008E091B" w:rsidRPr="00454944" w:rsidRDefault="008E091B" w:rsidP="008E091B">
      <w:pPr>
        <w:pStyle w:val="ab"/>
        <w:ind w:firstLine="426"/>
        <w:jc w:val="both"/>
        <w:rPr>
          <w:rFonts w:ascii="Times New Roman" w:eastAsiaTheme="minorEastAsia" w:hAnsi="Times New Roman"/>
          <w:sz w:val="24"/>
          <w:szCs w:val="24"/>
        </w:rPr>
      </w:pPr>
      <w:r w:rsidRPr="00454944">
        <w:rPr>
          <w:rFonts w:ascii="Times New Roman" w:hAnsi="Times New Roman"/>
          <w:bCs/>
          <w:sz w:val="24"/>
          <w:szCs w:val="24"/>
        </w:rPr>
        <w:t>Задача.</w:t>
      </w:r>
      <w:r w:rsidRPr="00454944">
        <w:rPr>
          <w:rFonts w:ascii="Times New Roman" w:hAnsi="Times New Roman"/>
          <w:sz w:val="24"/>
          <w:szCs w:val="24"/>
        </w:rPr>
        <w:t> </w:t>
      </w:r>
      <w:r w:rsidRPr="00454944">
        <w:rPr>
          <w:rFonts w:ascii="Times New Roman" w:eastAsiaTheme="minorEastAsia" w:hAnsi="Times New Roman"/>
          <w:sz w:val="24"/>
          <w:szCs w:val="24"/>
        </w:rPr>
        <w:t>Казаков был принят на работу на должность главного бухгалтера с месячным испытательным сроком; в приказе о приеме на работу датой начала работы значилось 15 апреля. 14 мая с Казаковым был расторгнут трудовой договор в связи с тем, что он не выдержал испытания.</w:t>
      </w:r>
    </w:p>
    <w:p w:rsidR="008E091B" w:rsidRPr="00454944" w:rsidRDefault="008E091B" w:rsidP="008E091B">
      <w:pPr>
        <w:pStyle w:val="ab"/>
        <w:ind w:firstLine="426"/>
        <w:jc w:val="both"/>
        <w:rPr>
          <w:rFonts w:eastAsiaTheme="minorEastAsia"/>
          <w:sz w:val="24"/>
          <w:szCs w:val="24"/>
        </w:rPr>
      </w:pPr>
      <w:r w:rsidRPr="00454944">
        <w:rPr>
          <w:rFonts w:eastAsiaTheme="minorEastAsia"/>
          <w:sz w:val="24"/>
          <w:szCs w:val="24"/>
        </w:rPr>
        <w:t>Правомерны ли действия руководителя? Каков порядок расторжения трудового договора при неудовлетворительном результате испытания? Вправе ли работник по своей инициативе уволиться в период испытательного срока?</w:t>
      </w:r>
    </w:p>
    <w:p w:rsidR="008E091B" w:rsidRPr="00003CF7" w:rsidRDefault="008E091B" w:rsidP="008E091B">
      <w:pPr>
        <w:pStyle w:val="ab"/>
        <w:ind w:firstLine="426"/>
        <w:jc w:val="both"/>
        <w:rPr>
          <w:rFonts w:eastAsiaTheme="minorEastAsia"/>
          <w:sz w:val="28"/>
          <w:szCs w:val="28"/>
        </w:rPr>
      </w:pPr>
      <w:r w:rsidRPr="00454944">
        <w:rPr>
          <w:rFonts w:eastAsiaTheme="minorEastAsia"/>
          <w:sz w:val="24"/>
          <w:szCs w:val="24"/>
        </w:rPr>
        <w:t>Дайте квалифицированную юридическую консультацию.</w:t>
      </w:r>
    </w:p>
    <w:p w:rsidR="008E091B" w:rsidRDefault="008E091B" w:rsidP="008E091B">
      <w:pPr>
        <w:pStyle w:val="ab"/>
        <w:jc w:val="both"/>
        <w:rPr>
          <w:rFonts w:ascii="Times New Roman" w:hAnsi="Times New Roman"/>
          <w:b/>
          <w:bCs/>
          <w:color w:val="000000"/>
          <w:sz w:val="27"/>
          <w:szCs w:val="27"/>
        </w:rPr>
      </w:pPr>
    </w:p>
    <w:p w:rsidR="008E091B" w:rsidRPr="00454944" w:rsidRDefault="008E091B" w:rsidP="008E091B">
      <w:pPr>
        <w:pStyle w:val="ab"/>
        <w:jc w:val="center"/>
        <w:rPr>
          <w:rFonts w:ascii="Times New Roman" w:hAnsi="Times New Roman"/>
          <w:b/>
          <w:sz w:val="24"/>
          <w:szCs w:val="24"/>
        </w:rPr>
      </w:pPr>
      <w:r w:rsidRPr="00454944">
        <w:rPr>
          <w:rFonts w:ascii="Times New Roman" w:hAnsi="Times New Roman"/>
          <w:b/>
          <w:sz w:val="24"/>
          <w:szCs w:val="24"/>
        </w:rPr>
        <w:t>Вариант 6.</w:t>
      </w:r>
    </w:p>
    <w:p w:rsidR="008E091B" w:rsidRPr="00454944" w:rsidRDefault="008E091B" w:rsidP="008E091B">
      <w:pPr>
        <w:pStyle w:val="ab"/>
        <w:ind w:firstLine="426"/>
        <w:jc w:val="both"/>
        <w:rPr>
          <w:rFonts w:ascii="Times New Roman" w:hAnsi="Times New Roman"/>
          <w:sz w:val="24"/>
          <w:szCs w:val="24"/>
        </w:rPr>
      </w:pPr>
      <w:r w:rsidRPr="00454944">
        <w:rPr>
          <w:rFonts w:ascii="Times New Roman" w:hAnsi="Times New Roman"/>
          <w:sz w:val="24"/>
          <w:szCs w:val="24"/>
        </w:rPr>
        <w:t>Задание. </w:t>
      </w:r>
      <w:r w:rsidRPr="00454944">
        <w:rPr>
          <w:rFonts w:ascii="Times New Roman" w:eastAsiaTheme="minorEastAsia" w:hAnsi="Times New Roman"/>
          <w:sz w:val="24"/>
          <w:szCs w:val="24"/>
        </w:rPr>
        <w:t xml:space="preserve"> </w:t>
      </w:r>
      <w:r w:rsidRPr="00454944">
        <w:rPr>
          <w:rFonts w:ascii="Times New Roman" w:hAnsi="Times New Roman"/>
          <w:sz w:val="24"/>
          <w:szCs w:val="24"/>
        </w:rPr>
        <w:t>Считается ли индивидуальным трудовым спором разногласие между лицом, изъявившим желание заключить трудовой договор, и работодателем, отказавшим ему в этом?</w:t>
      </w:r>
    </w:p>
    <w:p w:rsidR="008E091B" w:rsidRPr="00454944" w:rsidRDefault="008E091B" w:rsidP="008E091B">
      <w:pPr>
        <w:pStyle w:val="ab"/>
        <w:ind w:firstLine="426"/>
        <w:jc w:val="both"/>
        <w:rPr>
          <w:rFonts w:ascii="Times New Roman" w:eastAsiaTheme="minorEastAsia" w:hAnsi="Times New Roman"/>
          <w:sz w:val="24"/>
          <w:szCs w:val="24"/>
        </w:rPr>
      </w:pPr>
      <w:r w:rsidRPr="00454944">
        <w:rPr>
          <w:rFonts w:ascii="Times New Roman" w:hAnsi="Times New Roman"/>
          <w:sz w:val="24"/>
          <w:szCs w:val="24"/>
        </w:rPr>
        <w:t>Задача. </w:t>
      </w:r>
      <w:r w:rsidRPr="00454944">
        <w:rPr>
          <w:rFonts w:ascii="Times New Roman" w:eastAsiaTheme="minorEastAsia" w:hAnsi="Times New Roman"/>
          <w:sz w:val="24"/>
          <w:szCs w:val="24"/>
        </w:rPr>
        <w:t xml:space="preserve">Истец Южаков был уволен с должности водителя согласно п.5 ч.1 ст. 81 ТК РФ, так как в течение года на него было наложено три дисциплинарных взыскания. При рассмотрении в суде его иска о восстановлении на работе выяснилось, что никаких письменных объяснений по поводу совершенных проступков от него работодатель не требовал. Кроме того, за последний третий проступок его лишили заработной платы и уволили. </w:t>
      </w:r>
    </w:p>
    <w:p w:rsidR="008E091B" w:rsidRPr="00454944" w:rsidRDefault="008E091B" w:rsidP="008E091B">
      <w:pPr>
        <w:pStyle w:val="ab"/>
        <w:ind w:firstLine="426"/>
        <w:jc w:val="both"/>
        <w:rPr>
          <w:rFonts w:ascii="Times New Roman" w:eastAsiaTheme="minorEastAsia" w:hAnsi="Times New Roman"/>
          <w:sz w:val="24"/>
          <w:szCs w:val="24"/>
        </w:rPr>
      </w:pPr>
      <w:r w:rsidRPr="00454944">
        <w:rPr>
          <w:rFonts w:ascii="Times New Roman" w:eastAsiaTheme="minorEastAsia" w:hAnsi="Times New Roman"/>
          <w:sz w:val="24"/>
          <w:szCs w:val="24"/>
        </w:rPr>
        <w:t xml:space="preserve">Подлежит ли Южаков восстановлению на работе? Составьте перечень документов, которые должен предъявить в суд представитель работодателя, чтобы подтвердить </w:t>
      </w:r>
      <w:r w:rsidRPr="00454944">
        <w:rPr>
          <w:rFonts w:ascii="Times New Roman" w:eastAsiaTheme="minorEastAsia" w:hAnsi="Times New Roman"/>
          <w:sz w:val="24"/>
          <w:szCs w:val="24"/>
        </w:rPr>
        <w:lastRenderedPageBreak/>
        <w:t>законность увольнения. Какие документы должен приложить к своему исковому заявлению Южаков?   Какое решение  вынесет суд?</w:t>
      </w:r>
    </w:p>
    <w:p w:rsidR="008E091B" w:rsidRPr="00454944" w:rsidRDefault="008E091B" w:rsidP="008E091B">
      <w:pPr>
        <w:pStyle w:val="ab"/>
        <w:jc w:val="center"/>
        <w:rPr>
          <w:rFonts w:ascii="Times New Roman" w:hAnsi="Times New Roman"/>
          <w:b/>
          <w:sz w:val="24"/>
          <w:szCs w:val="24"/>
        </w:rPr>
      </w:pPr>
      <w:r w:rsidRPr="00454944">
        <w:rPr>
          <w:rFonts w:ascii="Times New Roman" w:hAnsi="Times New Roman"/>
          <w:b/>
          <w:sz w:val="24"/>
          <w:szCs w:val="24"/>
        </w:rPr>
        <w:t>Вариант 7.</w:t>
      </w:r>
    </w:p>
    <w:p w:rsidR="008E091B" w:rsidRPr="006060E5" w:rsidRDefault="008E091B" w:rsidP="008E091B">
      <w:pPr>
        <w:pStyle w:val="ab"/>
        <w:ind w:firstLine="426"/>
        <w:jc w:val="both"/>
        <w:rPr>
          <w:rFonts w:ascii="Times New Roman" w:hAnsi="Times New Roman"/>
          <w:sz w:val="24"/>
          <w:szCs w:val="24"/>
        </w:rPr>
      </w:pPr>
      <w:r w:rsidRPr="006060E5">
        <w:rPr>
          <w:rFonts w:ascii="Times New Roman" w:hAnsi="Times New Roman"/>
          <w:sz w:val="24"/>
          <w:szCs w:val="24"/>
        </w:rPr>
        <w:t>Задание. В каких случаях работники вправе использовать механизм самозащиты трудовых прав? Охарактеризуйте данные случаи.</w:t>
      </w:r>
    </w:p>
    <w:p w:rsidR="008E091B" w:rsidRPr="00454944" w:rsidRDefault="008E091B" w:rsidP="008E091B">
      <w:pPr>
        <w:pStyle w:val="ab"/>
        <w:ind w:firstLine="426"/>
        <w:jc w:val="both"/>
        <w:rPr>
          <w:rFonts w:ascii="Times New Roman" w:eastAsiaTheme="minorEastAsia" w:hAnsi="Times New Roman"/>
          <w:spacing w:val="-2"/>
          <w:sz w:val="24"/>
          <w:szCs w:val="24"/>
        </w:rPr>
      </w:pPr>
      <w:r w:rsidRPr="006060E5">
        <w:rPr>
          <w:rFonts w:ascii="Times New Roman" w:hAnsi="Times New Roman"/>
          <w:sz w:val="24"/>
          <w:szCs w:val="24"/>
        </w:rPr>
        <w:t>Задача. </w:t>
      </w:r>
      <w:r w:rsidRPr="006060E5">
        <w:rPr>
          <w:rFonts w:ascii="Times New Roman" w:eastAsiaTheme="minorEastAsia" w:hAnsi="Times New Roman"/>
          <w:spacing w:val="-2"/>
          <w:sz w:val="24"/>
          <w:szCs w:val="24"/>
        </w:rPr>
        <w:t>Ивцева отработала в организации три месяца и вдруг узнала, что на должность, занимаемую ей, восстановлен</w:t>
      </w:r>
      <w:r w:rsidRPr="00454944">
        <w:rPr>
          <w:rFonts w:ascii="Times New Roman" w:eastAsiaTheme="minorEastAsia" w:hAnsi="Times New Roman"/>
          <w:spacing w:val="-2"/>
          <w:sz w:val="24"/>
          <w:szCs w:val="24"/>
        </w:rPr>
        <w:t xml:space="preserve"> судом прежний работник, незаконно уволенный с этой должности. </w:t>
      </w:r>
    </w:p>
    <w:p w:rsidR="008E091B" w:rsidRPr="00454944" w:rsidRDefault="008E091B" w:rsidP="008E091B">
      <w:pPr>
        <w:pStyle w:val="ab"/>
        <w:ind w:firstLine="426"/>
        <w:jc w:val="both"/>
        <w:rPr>
          <w:rFonts w:ascii="Times New Roman" w:eastAsiaTheme="minorEastAsia" w:hAnsi="Times New Roman"/>
          <w:spacing w:val="-2"/>
          <w:sz w:val="24"/>
          <w:szCs w:val="24"/>
        </w:rPr>
      </w:pPr>
      <w:r w:rsidRPr="00454944">
        <w:rPr>
          <w:rFonts w:ascii="Times New Roman" w:eastAsiaTheme="minorEastAsia" w:hAnsi="Times New Roman"/>
          <w:spacing w:val="-2"/>
          <w:sz w:val="24"/>
          <w:szCs w:val="24"/>
        </w:rPr>
        <w:t>Что в данном случае должен предпринять работодатель?</w:t>
      </w:r>
    </w:p>
    <w:p w:rsidR="008E091B" w:rsidRPr="00454944" w:rsidRDefault="008E091B" w:rsidP="008E091B">
      <w:pPr>
        <w:shd w:val="clear" w:color="auto" w:fill="FFFFFF"/>
        <w:spacing w:before="100" w:beforeAutospacing="1"/>
        <w:jc w:val="center"/>
        <w:rPr>
          <w:rFonts w:eastAsia="Times New Roman"/>
          <w:color w:val="000000"/>
          <w:sz w:val="24"/>
        </w:rPr>
      </w:pPr>
      <w:r w:rsidRPr="00454944">
        <w:rPr>
          <w:rFonts w:eastAsia="Times New Roman"/>
          <w:b/>
          <w:bCs/>
          <w:color w:val="000000"/>
          <w:sz w:val="24"/>
        </w:rPr>
        <w:t>Вариант 8.</w:t>
      </w:r>
    </w:p>
    <w:p w:rsidR="008E091B" w:rsidRPr="00454944" w:rsidRDefault="008E091B" w:rsidP="008E091B">
      <w:pPr>
        <w:pStyle w:val="ab"/>
        <w:ind w:firstLine="426"/>
        <w:jc w:val="both"/>
        <w:rPr>
          <w:sz w:val="24"/>
          <w:szCs w:val="24"/>
        </w:rPr>
      </w:pPr>
      <w:r w:rsidRPr="00454944">
        <w:rPr>
          <w:bCs/>
          <w:sz w:val="24"/>
          <w:szCs w:val="24"/>
        </w:rPr>
        <w:t>Задание</w:t>
      </w:r>
      <w:r w:rsidRPr="00454944">
        <w:rPr>
          <w:sz w:val="24"/>
          <w:szCs w:val="24"/>
        </w:rPr>
        <w:t>. Охарактеризуйте порядок инспектирования работодателей государственными инспекциями труда.</w:t>
      </w:r>
    </w:p>
    <w:p w:rsidR="008E091B" w:rsidRPr="00454944" w:rsidRDefault="008E091B" w:rsidP="008E091B">
      <w:pPr>
        <w:pStyle w:val="ab"/>
        <w:ind w:firstLine="426"/>
        <w:jc w:val="both"/>
        <w:rPr>
          <w:sz w:val="24"/>
          <w:szCs w:val="24"/>
        </w:rPr>
      </w:pPr>
      <w:r>
        <w:rPr>
          <w:bCs/>
          <w:sz w:val="24"/>
          <w:szCs w:val="24"/>
        </w:rPr>
        <w:t>Задача</w:t>
      </w:r>
      <w:r w:rsidRPr="00454944">
        <w:rPr>
          <w:bCs/>
          <w:sz w:val="24"/>
          <w:szCs w:val="24"/>
        </w:rPr>
        <w:t>.</w:t>
      </w:r>
      <w:r w:rsidRPr="00454944">
        <w:rPr>
          <w:sz w:val="24"/>
          <w:szCs w:val="24"/>
        </w:rPr>
        <w:t> Инженер завода Орешкин обратился в суд с иском о восстановлении на работе и взыскании заработной платы за время вынужденного прогула.</w:t>
      </w:r>
    </w:p>
    <w:p w:rsidR="008E091B" w:rsidRPr="00454944" w:rsidRDefault="008E091B" w:rsidP="008E091B">
      <w:pPr>
        <w:pStyle w:val="ab"/>
        <w:ind w:firstLine="426"/>
        <w:jc w:val="both"/>
        <w:rPr>
          <w:sz w:val="24"/>
          <w:szCs w:val="24"/>
        </w:rPr>
      </w:pPr>
      <w:r w:rsidRPr="00454944">
        <w:rPr>
          <w:sz w:val="24"/>
          <w:szCs w:val="24"/>
        </w:rPr>
        <w:t>Иск Орешкина был удовлетворен, однако работодатель дал указание службам завода не пропускать Орешкина на территорию организации, а также не выплачивать ему компенсацию за время вынужденного прогула, мотивируя это тем, что решение суда первой инстанции было обжаловано им в кассационном порядке.</w:t>
      </w:r>
    </w:p>
    <w:p w:rsidR="008E091B" w:rsidRPr="00454944" w:rsidRDefault="008E091B" w:rsidP="008E091B">
      <w:pPr>
        <w:pStyle w:val="ab"/>
        <w:ind w:firstLine="426"/>
        <w:jc w:val="both"/>
        <w:rPr>
          <w:sz w:val="24"/>
          <w:szCs w:val="24"/>
        </w:rPr>
      </w:pPr>
      <w:r w:rsidRPr="00454944">
        <w:rPr>
          <w:sz w:val="24"/>
          <w:szCs w:val="24"/>
        </w:rPr>
        <w:t>Решите дело. Каков порядок исполнения судебных решений по индивидуальным трудовым спорам?</w:t>
      </w:r>
    </w:p>
    <w:p w:rsidR="008E091B" w:rsidRPr="00454944" w:rsidRDefault="008E091B" w:rsidP="008E091B">
      <w:pPr>
        <w:shd w:val="clear" w:color="auto" w:fill="FFFFFF"/>
        <w:spacing w:before="100" w:beforeAutospacing="1"/>
        <w:jc w:val="center"/>
        <w:rPr>
          <w:rFonts w:eastAsia="Times New Roman"/>
          <w:b/>
          <w:bCs/>
          <w:color w:val="000000"/>
          <w:sz w:val="24"/>
        </w:rPr>
      </w:pPr>
      <w:r w:rsidRPr="00454944">
        <w:rPr>
          <w:rFonts w:eastAsia="Times New Roman"/>
          <w:b/>
          <w:bCs/>
          <w:color w:val="000000"/>
          <w:sz w:val="24"/>
        </w:rPr>
        <w:t>Вариант 9.</w:t>
      </w:r>
    </w:p>
    <w:p w:rsidR="008E091B" w:rsidRPr="00454944" w:rsidRDefault="008E091B" w:rsidP="008E091B">
      <w:pPr>
        <w:pStyle w:val="ab"/>
        <w:ind w:firstLine="426"/>
        <w:jc w:val="both"/>
        <w:rPr>
          <w:sz w:val="24"/>
          <w:szCs w:val="24"/>
        </w:rPr>
      </w:pPr>
      <w:r w:rsidRPr="00454944">
        <w:rPr>
          <w:bCs/>
          <w:sz w:val="24"/>
          <w:szCs w:val="24"/>
        </w:rPr>
        <w:t>Задание.</w:t>
      </w:r>
      <w:r w:rsidRPr="00454944">
        <w:rPr>
          <w:sz w:val="24"/>
          <w:szCs w:val="24"/>
        </w:rPr>
        <w:t> Какие акты прокурорского реагирования могут быть принесены прокурорскими работниками тем работодателям, которые нарушают трудовые права работников? Обоснуйте свой ответ.</w:t>
      </w:r>
    </w:p>
    <w:p w:rsidR="008E091B" w:rsidRPr="00454944" w:rsidRDefault="008E091B" w:rsidP="008E091B">
      <w:pPr>
        <w:pStyle w:val="ab"/>
        <w:ind w:firstLine="426"/>
        <w:jc w:val="both"/>
        <w:rPr>
          <w:rFonts w:ascii="Times New Roman" w:eastAsiaTheme="minorEastAsia" w:hAnsi="Times New Roman"/>
          <w:sz w:val="24"/>
          <w:szCs w:val="24"/>
        </w:rPr>
      </w:pPr>
      <w:r w:rsidRPr="00454944">
        <w:rPr>
          <w:rFonts w:ascii="Times New Roman" w:hAnsi="Times New Roman"/>
          <w:bCs/>
          <w:color w:val="000000"/>
          <w:sz w:val="24"/>
          <w:szCs w:val="24"/>
        </w:rPr>
        <w:t>Задача.</w:t>
      </w:r>
      <w:r w:rsidRPr="00454944">
        <w:rPr>
          <w:rFonts w:ascii="Times New Roman" w:hAnsi="Times New Roman"/>
          <w:color w:val="000000"/>
          <w:sz w:val="24"/>
          <w:szCs w:val="24"/>
        </w:rPr>
        <w:t> </w:t>
      </w:r>
      <w:r w:rsidRPr="00454944">
        <w:rPr>
          <w:rFonts w:ascii="Times New Roman" w:eastAsiaTheme="minorEastAsia" w:hAnsi="Times New Roman"/>
          <w:sz w:val="24"/>
          <w:szCs w:val="24"/>
        </w:rPr>
        <w:t xml:space="preserve">Работники МРЭП-12 г. Краснодара, руководствуясь ст. 142 ТК РФ, устно известили работодателя </w:t>
      </w:r>
      <w:r w:rsidRPr="00454944">
        <w:rPr>
          <w:rFonts w:ascii="Times New Roman" w:eastAsiaTheme="minorEastAsia" w:hAnsi="Times New Roman"/>
          <w:sz w:val="24"/>
          <w:szCs w:val="24"/>
        </w:rPr>
        <w:lastRenderedPageBreak/>
        <w:t>о приостановлении работы с 01 апреля 2015 г. в связи с задержкой выплаты заработной платы. 01 апреля 2015 г. они не вышли на работу. Однако работодатель, посчитав действие работников незаконным, уволил их за прогул по подп. «а» п. 6 ст. 81 ТК РФ.</w:t>
      </w:r>
    </w:p>
    <w:p w:rsidR="008E091B" w:rsidRDefault="008E091B" w:rsidP="008E091B">
      <w:pPr>
        <w:ind w:firstLine="426"/>
        <w:jc w:val="both"/>
        <w:rPr>
          <w:rFonts w:eastAsiaTheme="minorEastAsia"/>
          <w:sz w:val="24"/>
        </w:rPr>
      </w:pPr>
      <w:r w:rsidRPr="00454944">
        <w:rPr>
          <w:rFonts w:eastAsiaTheme="minorEastAsia"/>
          <w:sz w:val="24"/>
        </w:rPr>
        <w:t>В какой орган работники могут обратиться? Правомерны ли действия работодателя? Подготовьте проект решения по делу.</w:t>
      </w:r>
      <w:bookmarkStart w:id="3" w:name="_GoBack"/>
      <w:bookmarkEnd w:id="3"/>
    </w:p>
    <w:p w:rsidR="008E091B" w:rsidRPr="00454944" w:rsidRDefault="008E091B" w:rsidP="008E091B">
      <w:pPr>
        <w:ind w:firstLine="426"/>
        <w:jc w:val="center"/>
        <w:rPr>
          <w:rFonts w:eastAsia="Times New Roman"/>
          <w:b/>
          <w:bCs/>
          <w:color w:val="000000"/>
          <w:sz w:val="24"/>
        </w:rPr>
      </w:pPr>
      <w:r w:rsidRPr="00454944">
        <w:rPr>
          <w:rFonts w:eastAsia="Times New Roman"/>
          <w:b/>
          <w:bCs/>
          <w:color w:val="000000"/>
          <w:sz w:val="24"/>
        </w:rPr>
        <w:t xml:space="preserve">Вариант </w:t>
      </w:r>
      <w:r>
        <w:rPr>
          <w:rFonts w:eastAsia="Times New Roman"/>
          <w:b/>
          <w:bCs/>
          <w:color w:val="000000"/>
          <w:sz w:val="24"/>
        </w:rPr>
        <w:t>10</w:t>
      </w:r>
      <w:r w:rsidRPr="00454944">
        <w:rPr>
          <w:rFonts w:eastAsia="Times New Roman"/>
          <w:b/>
          <w:bCs/>
          <w:color w:val="000000"/>
          <w:sz w:val="24"/>
        </w:rPr>
        <w:t>.</w:t>
      </w:r>
    </w:p>
    <w:p w:rsidR="008E091B" w:rsidRPr="00FC6D0C" w:rsidRDefault="008E091B" w:rsidP="008E091B">
      <w:pPr>
        <w:pStyle w:val="ab"/>
        <w:ind w:firstLine="426"/>
        <w:jc w:val="both"/>
        <w:rPr>
          <w:sz w:val="24"/>
          <w:szCs w:val="24"/>
        </w:rPr>
      </w:pPr>
      <w:r w:rsidRPr="00FC6D0C">
        <w:rPr>
          <w:bCs/>
          <w:sz w:val="24"/>
          <w:szCs w:val="24"/>
        </w:rPr>
        <w:t>Задание. </w:t>
      </w:r>
      <w:r w:rsidRPr="00FC6D0C">
        <w:rPr>
          <w:sz w:val="24"/>
          <w:szCs w:val="24"/>
        </w:rPr>
        <w:t>Гражданин Прохоренко обратился в суд с исковым заявлением к организации, в отделе кадров которой ему необоснованно, по его мнению, отказали в приёме на работу. Судья возвратил исковое заявление на основании того, что Прохоренко не был связан с данной организацией какими – либо предварительными обязательствами.</w:t>
      </w:r>
    </w:p>
    <w:p w:rsidR="008E091B" w:rsidRPr="00FC6D0C" w:rsidRDefault="008E091B" w:rsidP="008E091B">
      <w:pPr>
        <w:pStyle w:val="ab"/>
        <w:ind w:firstLine="426"/>
        <w:jc w:val="both"/>
        <w:rPr>
          <w:sz w:val="24"/>
          <w:szCs w:val="24"/>
        </w:rPr>
      </w:pPr>
      <w:r w:rsidRPr="00FC6D0C">
        <w:rPr>
          <w:sz w:val="24"/>
          <w:szCs w:val="24"/>
        </w:rPr>
        <w:t>Правомерно ли поступил судья? Какие категории индивидуальных трудовых споров рассматриваются непосредственно в судах? Какова подсудность индивидуальных трудовых споров?</w:t>
      </w:r>
    </w:p>
    <w:p w:rsidR="008E091B" w:rsidRPr="00FC6D0C" w:rsidRDefault="008E091B" w:rsidP="008E091B">
      <w:pPr>
        <w:pStyle w:val="ab"/>
        <w:ind w:firstLine="426"/>
        <w:jc w:val="both"/>
        <w:rPr>
          <w:rFonts w:ascii="Times New Roman" w:eastAsiaTheme="minorEastAsia" w:hAnsi="Times New Roman"/>
          <w:sz w:val="24"/>
          <w:szCs w:val="24"/>
        </w:rPr>
      </w:pPr>
      <w:r w:rsidRPr="00FC6D0C">
        <w:rPr>
          <w:bCs/>
          <w:sz w:val="24"/>
          <w:szCs w:val="24"/>
        </w:rPr>
        <w:t xml:space="preserve"> </w:t>
      </w:r>
      <w:r w:rsidRPr="00FC6D0C">
        <w:rPr>
          <w:rFonts w:ascii="Times New Roman" w:hAnsi="Times New Roman"/>
          <w:bCs/>
          <w:sz w:val="24"/>
          <w:szCs w:val="24"/>
        </w:rPr>
        <w:t>Задача. </w:t>
      </w:r>
      <w:r w:rsidRPr="00FC6D0C">
        <w:rPr>
          <w:rFonts w:ascii="Times New Roman" w:eastAsiaTheme="minorEastAsia" w:hAnsi="Times New Roman"/>
          <w:sz w:val="24"/>
          <w:szCs w:val="24"/>
        </w:rPr>
        <w:t xml:space="preserve">Семнадцатилетний Шустриков был принят в игровой клуб «Саванна» на должность бармена. Работал он в основном в ночное время, а также его регулярно привлекали к сверхурочной работе. Когда же он обратился с заявлением о ежегодном оплачиваемом отпуске, то работодатель сказал Шустрикову, что его некем заменить в настоящий момент, только через месяц возможно предоставить отпуск. Шустриков не согласился с решением работодателя и обратился в Государственную инспекцию труда Краснодарского края за разъяснениями. </w:t>
      </w:r>
    </w:p>
    <w:p w:rsidR="008E091B" w:rsidRPr="00FC6D0C" w:rsidRDefault="008E091B" w:rsidP="008E091B">
      <w:pPr>
        <w:pStyle w:val="ab"/>
        <w:ind w:firstLine="426"/>
        <w:jc w:val="both"/>
        <w:rPr>
          <w:rFonts w:eastAsiaTheme="minorEastAsia"/>
          <w:sz w:val="24"/>
          <w:szCs w:val="24"/>
        </w:rPr>
      </w:pPr>
      <w:r w:rsidRPr="00FC6D0C">
        <w:rPr>
          <w:rFonts w:eastAsiaTheme="minorEastAsia"/>
          <w:sz w:val="24"/>
          <w:szCs w:val="24"/>
        </w:rPr>
        <w:t xml:space="preserve">В качестве государственного инспектора труда дайте консультацию Шустрикову. Нарушены ли его права? Можно ли привлечь работодателя к ответственности в данной ситуации?  </w:t>
      </w:r>
    </w:p>
    <w:p w:rsidR="008E091B" w:rsidRDefault="008E091B" w:rsidP="008E091B">
      <w:pPr>
        <w:pStyle w:val="ab"/>
        <w:ind w:firstLine="426"/>
        <w:jc w:val="both"/>
        <w:rPr>
          <w:rFonts w:eastAsiaTheme="minorEastAsia"/>
          <w:sz w:val="28"/>
          <w:szCs w:val="28"/>
        </w:rPr>
      </w:pPr>
    </w:p>
    <w:p w:rsidR="00B47293" w:rsidRDefault="00B47293" w:rsidP="008E091B">
      <w:pPr>
        <w:pStyle w:val="ab"/>
        <w:ind w:firstLine="426"/>
        <w:jc w:val="center"/>
        <w:rPr>
          <w:b/>
        </w:rPr>
      </w:pPr>
    </w:p>
    <w:p w:rsidR="008E091B" w:rsidRDefault="008E091B" w:rsidP="008E091B">
      <w:pPr>
        <w:pStyle w:val="ab"/>
        <w:ind w:firstLine="426"/>
        <w:jc w:val="center"/>
        <w:rPr>
          <w:b/>
        </w:rPr>
      </w:pPr>
      <w:r>
        <w:rPr>
          <w:b/>
        </w:rPr>
        <w:lastRenderedPageBreak/>
        <w:t>5</w:t>
      </w:r>
      <w:r w:rsidRPr="002F6C72">
        <w:rPr>
          <w:b/>
        </w:rPr>
        <w:t>. КРИТЕРИИ ПРОЦЕДУРЫ ОЦЕН</w:t>
      </w:r>
      <w:r>
        <w:rPr>
          <w:b/>
        </w:rPr>
        <w:t>КИ</w:t>
      </w:r>
      <w:r w:rsidRPr="002F6C72">
        <w:rPr>
          <w:b/>
        </w:rPr>
        <w:t xml:space="preserve"> ЗНАНИЙ, </w:t>
      </w:r>
    </w:p>
    <w:p w:rsidR="008E091B" w:rsidRDefault="008E091B" w:rsidP="008E091B">
      <w:pPr>
        <w:pStyle w:val="ab"/>
        <w:ind w:firstLine="426"/>
        <w:jc w:val="center"/>
        <w:rPr>
          <w:b/>
        </w:rPr>
      </w:pPr>
      <w:r w:rsidRPr="002F6C72">
        <w:rPr>
          <w:b/>
        </w:rPr>
        <w:t xml:space="preserve">УМЕНИЙ  И НАВЫКОВ И ОПЫТА ДЕЯТЕЛЬНОСТИ, ХАРАКТЕРИЗУЮЩИХ ЭТАПЫ ФОРМИРОВАНИЯ </w:t>
      </w:r>
    </w:p>
    <w:p w:rsidR="008E091B" w:rsidRPr="002F6C72" w:rsidRDefault="008E091B" w:rsidP="008E091B">
      <w:pPr>
        <w:pStyle w:val="ab"/>
        <w:ind w:firstLine="426"/>
        <w:jc w:val="center"/>
        <w:rPr>
          <w:b/>
        </w:rPr>
      </w:pPr>
      <w:r w:rsidRPr="002F6C72">
        <w:rPr>
          <w:b/>
        </w:rPr>
        <w:t>КОМПЕТЕНЦИЙ</w:t>
      </w:r>
      <w:bookmarkEnd w:id="2"/>
    </w:p>
    <w:p w:rsidR="008E091B" w:rsidRDefault="008E091B" w:rsidP="008E091B">
      <w:pPr>
        <w:pStyle w:val="ab"/>
        <w:tabs>
          <w:tab w:val="left" w:pos="-142"/>
        </w:tabs>
        <w:ind w:firstLine="426"/>
        <w:jc w:val="both"/>
        <w:rPr>
          <w:rFonts w:ascii="Times New Roman" w:hAnsi="Times New Roman"/>
          <w:b/>
        </w:rPr>
      </w:pPr>
    </w:p>
    <w:p w:rsidR="006C451D" w:rsidRPr="00754042" w:rsidRDefault="006C451D" w:rsidP="006C451D">
      <w:pPr>
        <w:pStyle w:val="ab"/>
        <w:ind w:firstLine="708"/>
        <w:jc w:val="both"/>
        <w:rPr>
          <w:rFonts w:ascii="Times New Roman" w:hAnsi="Times New Roman"/>
          <w:sz w:val="24"/>
          <w:szCs w:val="24"/>
        </w:rPr>
      </w:pPr>
      <w:r w:rsidRPr="00054926">
        <w:rPr>
          <w:rFonts w:ascii="Times New Roman" w:hAnsi="Times New Roman"/>
          <w:sz w:val="24"/>
          <w:szCs w:val="24"/>
        </w:rPr>
        <w:t>Процедуры оценивания знаний, умений и навыков проводятся в соответствии с ПлКубГАУ 2.5.1 Текущий контроль успеваемости и промежуточная аттестация обучающихся.</w:t>
      </w:r>
    </w:p>
    <w:p w:rsidR="006C451D" w:rsidRPr="00C24850" w:rsidRDefault="006C451D" w:rsidP="006C451D">
      <w:pPr>
        <w:rPr>
          <w:b/>
          <w:color w:val="FF0000"/>
          <w:sz w:val="24"/>
        </w:rPr>
      </w:pPr>
    </w:p>
    <w:p w:rsidR="006C451D" w:rsidRPr="00B55CF7" w:rsidRDefault="006C451D" w:rsidP="006C451D">
      <w:pPr>
        <w:pStyle w:val="ab"/>
        <w:ind w:firstLine="426"/>
        <w:jc w:val="both"/>
        <w:rPr>
          <w:rFonts w:ascii="Times New Roman" w:hAnsi="Times New Roman"/>
          <w:b/>
          <w:sz w:val="24"/>
          <w:szCs w:val="24"/>
        </w:rPr>
      </w:pPr>
      <w:r w:rsidRPr="00B55CF7">
        <w:rPr>
          <w:rFonts w:ascii="Times New Roman" w:hAnsi="Times New Roman"/>
          <w:b/>
          <w:sz w:val="24"/>
          <w:szCs w:val="24"/>
        </w:rPr>
        <w:t>Критерии оценки знаний при проведении собеседования:</w:t>
      </w:r>
    </w:p>
    <w:p w:rsidR="006C451D" w:rsidRPr="00B55CF7" w:rsidRDefault="006C451D" w:rsidP="006C451D">
      <w:pPr>
        <w:pStyle w:val="ab"/>
        <w:ind w:firstLine="426"/>
        <w:jc w:val="both"/>
        <w:rPr>
          <w:rFonts w:ascii="Times New Roman" w:hAnsi="Times New Roman"/>
          <w:sz w:val="24"/>
          <w:szCs w:val="24"/>
        </w:rPr>
      </w:pPr>
      <w:r w:rsidRPr="00B55CF7">
        <w:rPr>
          <w:rFonts w:ascii="Times New Roman" w:hAnsi="Times New Roman"/>
          <w:bCs/>
          <w:sz w:val="24"/>
          <w:szCs w:val="24"/>
        </w:rPr>
        <w:t>Оценка «отлично»</w:t>
      </w:r>
      <w:r>
        <w:rPr>
          <w:rFonts w:ascii="Times New Roman" w:hAnsi="Times New Roman"/>
          <w:bCs/>
          <w:sz w:val="24"/>
          <w:szCs w:val="24"/>
        </w:rPr>
        <w:t xml:space="preserve"> </w:t>
      </w:r>
      <w:r w:rsidRPr="00B55CF7">
        <w:rPr>
          <w:rFonts w:ascii="Times New Roman" w:hAnsi="Times New Roman"/>
          <w:bCs/>
          <w:sz w:val="24"/>
          <w:szCs w:val="24"/>
        </w:rPr>
        <w:t>выставляется</w:t>
      </w:r>
      <w:r w:rsidRPr="00B55CF7">
        <w:rPr>
          <w:rFonts w:ascii="Times New Roman" w:hAnsi="Times New Roman"/>
          <w:sz w:val="24"/>
          <w:szCs w:val="24"/>
        </w:rPr>
        <w:t>, если об</w:t>
      </w:r>
      <w:r w:rsidRPr="00B55CF7">
        <w:rPr>
          <w:rFonts w:ascii="Times New Roman" w:hAnsi="Times New Roman"/>
          <w:bCs/>
          <w:sz w:val="24"/>
          <w:szCs w:val="24"/>
        </w:rPr>
        <w:t xml:space="preserve">учающийся </w:t>
      </w:r>
      <w:r w:rsidRPr="00B55CF7">
        <w:rPr>
          <w:rFonts w:ascii="Times New Roman" w:hAnsi="Times New Roman"/>
          <w:sz w:val="24"/>
          <w:szCs w:val="24"/>
        </w:rPr>
        <w:t xml:space="preserve">полно и аргументировано отвечает по содержанию темы; дает исчерпывающие ответы по определенному разделу, проблеме; обнаруживает понимание материала, может обосновать свои суждения, применить знания на практике, привести необходимые примеры, ссылаясь на научную, учебную или нормативную литературу; показывает знание специальной литературы; излагает материал логично, последовательно и правильно. </w:t>
      </w:r>
    </w:p>
    <w:p w:rsidR="006C451D" w:rsidRPr="00B55CF7" w:rsidRDefault="006C451D" w:rsidP="006C451D">
      <w:pPr>
        <w:pStyle w:val="ab"/>
        <w:ind w:firstLine="426"/>
        <w:jc w:val="both"/>
        <w:rPr>
          <w:rFonts w:ascii="Times New Roman" w:hAnsi="Times New Roman"/>
          <w:sz w:val="24"/>
          <w:szCs w:val="24"/>
        </w:rPr>
      </w:pPr>
      <w:r w:rsidRPr="00B55CF7">
        <w:rPr>
          <w:rFonts w:ascii="Times New Roman" w:hAnsi="Times New Roman"/>
          <w:bCs/>
          <w:sz w:val="24"/>
          <w:szCs w:val="24"/>
        </w:rPr>
        <w:t>Оценка «хорошо»</w:t>
      </w:r>
      <w:r>
        <w:rPr>
          <w:rFonts w:ascii="Times New Roman" w:hAnsi="Times New Roman"/>
          <w:bCs/>
          <w:sz w:val="24"/>
          <w:szCs w:val="24"/>
        </w:rPr>
        <w:t xml:space="preserve"> </w:t>
      </w:r>
      <w:r w:rsidRPr="00B55CF7">
        <w:rPr>
          <w:rFonts w:ascii="Times New Roman" w:hAnsi="Times New Roman"/>
          <w:bCs/>
          <w:sz w:val="24"/>
          <w:szCs w:val="24"/>
        </w:rPr>
        <w:t>выставляется</w:t>
      </w:r>
      <w:r w:rsidRPr="00B55CF7">
        <w:rPr>
          <w:rFonts w:ascii="Times New Roman" w:hAnsi="Times New Roman"/>
          <w:sz w:val="24"/>
          <w:szCs w:val="24"/>
        </w:rPr>
        <w:t>, если обучающийся полно и правильно отвечает по содержанию темы, по определенному разделу, проблеме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w:t>
      </w:r>
    </w:p>
    <w:p w:rsidR="006C451D" w:rsidRPr="00B55CF7" w:rsidRDefault="006C451D" w:rsidP="006C451D">
      <w:pPr>
        <w:pStyle w:val="ab"/>
        <w:ind w:firstLine="426"/>
        <w:jc w:val="both"/>
        <w:rPr>
          <w:rFonts w:ascii="Times New Roman" w:hAnsi="Times New Roman"/>
          <w:sz w:val="24"/>
          <w:szCs w:val="24"/>
        </w:rPr>
      </w:pPr>
      <w:r w:rsidRPr="00B55CF7">
        <w:rPr>
          <w:rFonts w:ascii="Times New Roman" w:hAnsi="Times New Roman"/>
          <w:bCs/>
          <w:spacing w:val="-2"/>
          <w:sz w:val="24"/>
          <w:szCs w:val="24"/>
        </w:rPr>
        <w:t>Оценка «удовлетворительно»</w:t>
      </w:r>
      <w:r>
        <w:rPr>
          <w:rFonts w:ascii="Times New Roman" w:hAnsi="Times New Roman"/>
          <w:bCs/>
          <w:spacing w:val="-2"/>
          <w:sz w:val="24"/>
          <w:szCs w:val="24"/>
        </w:rPr>
        <w:t xml:space="preserve"> </w:t>
      </w:r>
      <w:r w:rsidRPr="00B55CF7">
        <w:rPr>
          <w:rFonts w:ascii="Times New Roman" w:hAnsi="Times New Roman"/>
          <w:bCs/>
          <w:sz w:val="24"/>
          <w:szCs w:val="24"/>
        </w:rPr>
        <w:t>выставляется</w:t>
      </w:r>
      <w:r w:rsidRPr="00B55CF7">
        <w:rPr>
          <w:rFonts w:ascii="Times New Roman" w:hAnsi="Times New Roman"/>
          <w:sz w:val="24"/>
          <w:szCs w:val="24"/>
        </w:rPr>
        <w:t>, если</w:t>
      </w:r>
      <w:r>
        <w:rPr>
          <w:rFonts w:ascii="Times New Roman" w:hAnsi="Times New Roman"/>
          <w:sz w:val="24"/>
          <w:szCs w:val="24"/>
        </w:rPr>
        <w:t xml:space="preserve"> </w:t>
      </w:r>
      <w:r w:rsidRPr="00B55CF7">
        <w:rPr>
          <w:rFonts w:ascii="Times New Roman" w:hAnsi="Times New Roman"/>
          <w:bCs/>
          <w:sz w:val="24"/>
          <w:szCs w:val="24"/>
        </w:rPr>
        <w:t>об</w:t>
      </w:r>
      <w:r w:rsidRPr="00B55CF7">
        <w:rPr>
          <w:rFonts w:ascii="Times New Roman" w:hAnsi="Times New Roman"/>
          <w:sz w:val="24"/>
          <w:szCs w:val="24"/>
        </w:rPr>
        <w:t>учающийся показал неполные знания темы, определенного раздела, проблемы;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6C451D" w:rsidRDefault="006C451D" w:rsidP="006C451D">
      <w:pPr>
        <w:widowControl w:val="0"/>
        <w:tabs>
          <w:tab w:val="left" w:pos="426"/>
        </w:tabs>
        <w:jc w:val="both"/>
        <w:rPr>
          <w:sz w:val="24"/>
        </w:rPr>
      </w:pPr>
      <w:r>
        <w:rPr>
          <w:bCs/>
          <w:sz w:val="24"/>
        </w:rPr>
        <w:tab/>
      </w:r>
      <w:r w:rsidRPr="00B55CF7">
        <w:rPr>
          <w:bCs/>
          <w:sz w:val="24"/>
        </w:rPr>
        <w:t>Оценка «неудовлетворительно» выставляется</w:t>
      </w:r>
      <w:r w:rsidRPr="00B55CF7">
        <w:rPr>
          <w:sz w:val="24"/>
        </w:rPr>
        <w:t xml:space="preserve">, если обучающийся обнаруживает незнание темы, определенного </w:t>
      </w:r>
      <w:r w:rsidRPr="00B55CF7">
        <w:rPr>
          <w:sz w:val="24"/>
        </w:rPr>
        <w:lastRenderedPageBreak/>
        <w:t xml:space="preserve">раздела, проблемы; допускает ошибки в формулировке определений, искажающие их смысл; беспорядочно и неуверенно излагает материал; не может ответить на дополнительные и уточняющие вопросы; </w:t>
      </w:r>
      <w:r w:rsidRPr="00B55CF7">
        <w:rPr>
          <w:bCs/>
          <w:sz w:val="24"/>
        </w:rPr>
        <w:t>если обучающийся</w:t>
      </w:r>
      <w:r>
        <w:rPr>
          <w:bCs/>
          <w:sz w:val="24"/>
        </w:rPr>
        <w:t xml:space="preserve"> </w:t>
      </w:r>
      <w:r w:rsidRPr="00B55CF7">
        <w:rPr>
          <w:sz w:val="24"/>
        </w:rPr>
        <w:t>вообще отказался отвечать на вопросы по причине незнания темы, определенного раздела, проблемы либо</w:t>
      </w:r>
      <w:r>
        <w:rPr>
          <w:sz w:val="24"/>
        </w:rPr>
        <w:t xml:space="preserve"> </w:t>
      </w:r>
      <w:r w:rsidRPr="00B55CF7">
        <w:rPr>
          <w:sz w:val="24"/>
        </w:rPr>
        <w:t>отмечаются такие недостатки в подготовке обучающегося, которые являются серьезным препятствием к успешному овладению следующих тем, разделов.</w:t>
      </w:r>
    </w:p>
    <w:p w:rsidR="006C451D" w:rsidRPr="00B55CF7" w:rsidRDefault="006C451D" w:rsidP="006C451D">
      <w:pPr>
        <w:pStyle w:val="ab"/>
        <w:ind w:firstLine="426"/>
        <w:jc w:val="both"/>
        <w:rPr>
          <w:rFonts w:ascii="Times New Roman" w:hAnsi="Times New Roman"/>
          <w:sz w:val="24"/>
          <w:szCs w:val="24"/>
        </w:rPr>
      </w:pPr>
      <w:r w:rsidRPr="00B55CF7">
        <w:rPr>
          <w:rFonts w:ascii="Times New Roman" w:hAnsi="Times New Roman"/>
          <w:b/>
          <w:sz w:val="24"/>
          <w:szCs w:val="24"/>
        </w:rPr>
        <w:t>Критериями оценки участия в научной дискуссии</w:t>
      </w:r>
      <w:r w:rsidRPr="00B55CF7">
        <w:rPr>
          <w:rFonts w:ascii="Times New Roman" w:hAnsi="Times New Roman"/>
          <w:sz w:val="24"/>
          <w:szCs w:val="24"/>
        </w:rPr>
        <w:t>:</w:t>
      </w:r>
    </w:p>
    <w:p w:rsidR="006C451D" w:rsidRPr="00B55CF7" w:rsidRDefault="006C451D" w:rsidP="006C451D">
      <w:pPr>
        <w:pStyle w:val="ab"/>
        <w:ind w:firstLine="426"/>
        <w:jc w:val="both"/>
        <w:rPr>
          <w:rFonts w:ascii="Times New Roman" w:hAnsi="Times New Roman"/>
          <w:sz w:val="24"/>
          <w:szCs w:val="24"/>
        </w:rPr>
      </w:pPr>
      <w:r w:rsidRPr="00B55CF7">
        <w:rPr>
          <w:rFonts w:ascii="Times New Roman" w:hAnsi="Times New Roman"/>
          <w:bCs/>
          <w:sz w:val="24"/>
          <w:szCs w:val="24"/>
        </w:rPr>
        <w:t>Оценка «отлично»</w:t>
      </w:r>
      <w:r>
        <w:rPr>
          <w:rFonts w:ascii="Times New Roman" w:hAnsi="Times New Roman"/>
          <w:bCs/>
          <w:sz w:val="24"/>
          <w:szCs w:val="24"/>
        </w:rPr>
        <w:t xml:space="preserve"> </w:t>
      </w:r>
      <w:r w:rsidRPr="00B55CF7">
        <w:rPr>
          <w:rFonts w:ascii="Times New Roman" w:hAnsi="Times New Roman"/>
          <w:sz w:val="24"/>
          <w:szCs w:val="24"/>
        </w:rPr>
        <w:t>ставится, если обучающийся активно участвует в процессе обсуждения вопроса, проблемы, приводит аргументы по существу дискуссии, кратко лаконично, с использованием необходимой терминологии, в понятной и доступной форме; ответ обучающегося соответствует содержанию дискуссии; обучающийся владеет вниманием аудитории, корректно и уважительно относится к остальным участникам дискуссии; в выступлении факты отделяет от собственного мнения; использует примеры; ориентируется в меняющейся ситуации.</w:t>
      </w:r>
    </w:p>
    <w:p w:rsidR="006C451D" w:rsidRPr="00B55CF7" w:rsidRDefault="006C451D" w:rsidP="006C451D">
      <w:pPr>
        <w:pStyle w:val="ab"/>
        <w:ind w:firstLine="426"/>
        <w:jc w:val="both"/>
        <w:rPr>
          <w:rFonts w:ascii="Times New Roman" w:hAnsi="Times New Roman"/>
          <w:sz w:val="24"/>
          <w:szCs w:val="24"/>
        </w:rPr>
      </w:pPr>
      <w:r w:rsidRPr="00B55CF7">
        <w:rPr>
          <w:rFonts w:ascii="Times New Roman" w:hAnsi="Times New Roman"/>
          <w:bCs/>
          <w:sz w:val="24"/>
          <w:szCs w:val="24"/>
        </w:rPr>
        <w:t>Оценка «хорошо»</w:t>
      </w:r>
      <w:r w:rsidRPr="00B55CF7">
        <w:rPr>
          <w:rFonts w:ascii="Times New Roman" w:hAnsi="Times New Roman"/>
          <w:sz w:val="24"/>
          <w:szCs w:val="24"/>
        </w:rPr>
        <w:t xml:space="preserve"> ставится, если обучающийся участвует в процессе обсуждения спорного вопроса, проблемы, но приводит аргументы, отклоняясь от сути дискуссии; использует вступление и пояснения, не требующие необходимости; в речи применяет неюридическую терминологию; ответ обучающегося не всегда соответствует содержанию дискуссии; обучающийся не всегда владеет вниманием аудитории, корректно и уважительно относится к остальным участникам дискуссии; в выступлении факты смешивает с  собственным мнением.</w:t>
      </w:r>
    </w:p>
    <w:p w:rsidR="006C451D" w:rsidRPr="00B55CF7" w:rsidRDefault="006C451D" w:rsidP="006C451D">
      <w:pPr>
        <w:pStyle w:val="ab"/>
        <w:ind w:firstLine="426"/>
        <w:jc w:val="both"/>
        <w:rPr>
          <w:rFonts w:ascii="Times New Roman" w:hAnsi="Times New Roman"/>
          <w:sz w:val="24"/>
          <w:szCs w:val="24"/>
        </w:rPr>
      </w:pPr>
      <w:r w:rsidRPr="00B55CF7">
        <w:rPr>
          <w:rFonts w:ascii="Times New Roman" w:hAnsi="Times New Roman"/>
          <w:bCs/>
          <w:spacing w:val="-2"/>
          <w:sz w:val="24"/>
          <w:szCs w:val="24"/>
        </w:rPr>
        <w:t xml:space="preserve">Оценка «удовлетворительно» </w:t>
      </w:r>
      <w:r w:rsidRPr="00B55CF7">
        <w:rPr>
          <w:rFonts w:ascii="Times New Roman" w:hAnsi="Times New Roman"/>
          <w:sz w:val="24"/>
          <w:szCs w:val="24"/>
        </w:rPr>
        <w:t>ставится, если обучающийся не ориентируется в содержании поставленных в дискуссии вопросах, проблемах, а также не показывает умение вести дискуссию в соответствующей форме.</w:t>
      </w:r>
    </w:p>
    <w:p w:rsidR="006C451D" w:rsidRDefault="006C451D" w:rsidP="006C451D">
      <w:pPr>
        <w:pStyle w:val="ab"/>
        <w:jc w:val="both"/>
        <w:rPr>
          <w:rFonts w:ascii="Times New Roman" w:hAnsi="Times New Roman"/>
          <w:sz w:val="24"/>
          <w:szCs w:val="24"/>
        </w:rPr>
      </w:pPr>
      <w:r w:rsidRPr="00B55CF7">
        <w:rPr>
          <w:rFonts w:ascii="Times New Roman" w:hAnsi="Times New Roman"/>
          <w:bCs/>
          <w:sz w:val="24"/>
          <w:szCs w:val="24"/>
        </w:rPr>
        <w:lastRenderedPageBreak/>
        <w:t>Оценка «неудовлетворительно»</w:t>
      </w:r>
      <w:r w:rsidRPr="00B55CF7">
        <w:rPr>
          <w:rFonts w:ascii="Times New Roman" w:hAnsi="Times New Roman"/>
          <w:sz w:val="24"/>
          <w:szCs w:val="24"/>
        </w:rPr>
        <w:t xml:space="preserve"> ставится, обучающийся отказался участвовать в дискуссии по причине незнания содержания вопроса, проблемы.</w:t>
      </w:r>
    </w:p>
    <w:p w:rsidR="006C451D" w:rsidRPr="00F2153B" w:rsidRDefault="006C451D" w:rsidP="006C451D">
      <w:pPr>
        <w:pStyle w:val="ab"/>
        <w:ind w:firstLine="426"/>
        <w:jc w:val="both"/>
        <w:rPr>
          <w:rFonts w:ascii="Times New Roman" w:hAnsi="Times New Roman"/>
          <w:b/>
          <w:bCs/>
          <w:sz w:val="24"/>
          <w:szCs w:val="24"/>
        </w:rPr>
      </w:pPr>
      <w:r w:rsidRPr="00F2153B">
        <w:rPr>
          <w:rFonts w:ascii="Times New Roman" w:hAnsi="Times New Roman"/>
          <w:b/>
          <w:bCs/>
          <w:sz w:val="24"/>
          <w:szCs w:val="24"/>
        </w:rPr>
        <w:t>Критериями оценки сообщения</w:t>
      </w:r>
      <w:r w:rsidRPr="00F2153B">
        <w:rPr>
          <w:rFonts w:ascii="Times New Roman" w:hAnsi="Times New Roman"/>
          <w:sz w:val="24"/>
          <w:szCs w:val="24"/>
        </w:rPr>
        <w:t>:</w:t>
      </w:r>
    </w:p>
    <w:p w:rsidR="006C451D" w:rsidRPr="00F2153B" w:rsidRDefault="006C451D" w:rsidP="006C451D">
      <w:pPr>
        <w:pStyle w:val="ab"/>
        <w:ind w:firstLine="426"/>
        <w:jc w:val="both"/>
        <w:rPr>
          <w:rFonts w:ascii="Times New Roman" w:hAnsi="Times New Roman"/>
          <w:sz w:val="24"/>
          <w:szCs w:val="24"/>
        </w:rPr>
      </w:pPr>
      <w:r w:rsidRPr="00F2153B">
        <w:rPr>
          <w:rFonts w:ascii="Times New Roman" w:hAnsi="Times New Roman"/>
          <w:bCs/>
          <w:sz w:val="24"/>
          <w:szCs w:val="24"/>
        </w:rPr>
        <w:t xml:space="preserve">Оценка «отлично» </w:t>
      </w:r>
      <w:r w:rsidRPr="00F2153B">
        <w:rPr>
          <w:rFonts w:ascii="Times New Roman" w:hAnsi="Times New Roman"/>
          <w:sz w:val="24"/>
          <w:szCs w:val="24"/>
        </w:rPr>
        <w:t>ставится, если соблюдены все требования к выполнению сообщения: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rsidR="006C451D" w:rsidRPr="00F2153B" w:rsidRDefault="006C451D" w:rsidP="006C451D">
      <w:pPr>
        <w:pStyle w:val="ab"/>
        <w:ind w:firstLine="426"/>
        <w:jc w:val="both"/>
        <w:rPr>
          <w:rFonts w:ascii="Times New Roman" w:hAnsi="Times New Roman"/>
          <w:sz w:val="24"/>
          <w:szCs w:val="24"/>
        </w:rPr>
      </w:pPr>
      <w:r w:rsidRPr="00F2153B">
        <w:rPr>
          <w:rFonts w:ascii="Times New Roman" w:hAnsi="Times New Roman"/>
          <w:bCs/>
          <w:sz w:val="24"/>
          <w:szCs w:val="24"/>
        </w:rPr>
        <w:t>Оценка «хорошо»:</w:t>
      </w:r>
      <w:r w:rsidRPr="00F2153B">
        <w:rPr>
          <w:rFonts w:ascii="Times New Roman" w:hAnsi="Times New Roman"/>
          <w:sz w:val="24"/>
          <w:szCs w:val="24"/>
        </w:rPr>
        <w:t xml:space="preserve"> основные требования к сообщению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сообщения; имеются упущения в оформлении.</w:t>
      </w:r>
    </w:p>
    <w:p w:rsidR="006C451D" w:rsidRPr="00F2153B" w:rsidRDefault="006C451D" w:rsidP="006C451D">
      <w:pPr>
        <w:pStyle w:val="ab"/>
        <w:ind w:firstLine="426"/>
        <w:jc w:val="both"/>
        <w:rPr>
          <w:rFonts w:ascii="Times New Roman" w:hAnsi="Times New Roman"/>
          <w:spacing w:val="-2"/>
          <w:sz w:val="24"/>
          <w:szCs w:val="24"/>
        </w:rPr>
      </w:pPr>
      <w:r w:rsidRPr="00F2153B">
        <w:rPr>
          <w:rFonts w:ascii="Times New Roman" w:hAnsi="Times New Roman"/>
          <w:bCs/>
          <w:spacing w:val="-2"/>
          <w:sz w:val="24"/>
          <w:szCs w:val="24"/>
        </w:rPr>
        <w:t>Оценка «удовлетворительно»</w:t>
      </w:r>
      <w:r w:rsidRPr="00F2153B">
        <w:rPr>
          <w:rFonts w:ascii="Times New Roman" w:hAnsi="Times New Roman"/>
          <w:spacing w:val="-2"/>
          <w:sz w:val="24"/>
          <w:szCs w:val="24"/>
        </w:rPr>
        <w:t>: имеются существенные отступления от требований к сообщению. В частности: тема освещена лишь частично; допущены фактические ошибки в содержании сообщения; отсутствуют выводы.</w:t>
      </w:r>
    </w:p>
    <w:p w:rsidR="006C451D" w:rsidRDefault="006C451D" w:rsidP="006C451D">
      <w:pPr>
        <w:spacing w:line="252" w:lineRule="auto"/>
        <w:ind w:firstLine="426"/>
        <w:jc w:val="both"/>
        <w:rPr>
          <w:sz w:val="24"/>
        </w:rPr>
      </w:pPr>
      <w:r w:rsidRPr="00F2153B">
        <w:rPr>
          <w:bCs/>
          <w:sz w:val="24"/>
        </w:rPr>
        <w:t>Оценка «неудовлетворительно»:</w:t>
      </w:r>
      <w:r w:rsidRPr="00F2153B">
        <w:rPr>
          <w:sz w:val="24"/>
        </w:rPr>
        <w:t xml:space="preserve"> тема сообщения не раскрыта, обнаруживается существенное непонимание проблемы или сообщение не представлено вовсе.</w:t>
      </w:r>
    </w:p>
    <w:p w:rsidR="006C451D" w:rsidRPr="00B55CF7" w:rsidRDefault="006C451D" w:rsidP="006C451D">
      <w:pPr>
        <w:ind w:firstLine="459"/>
        <w:jc w:val="both"/>
        <w:rPr>
          <w:rFonts w:eastAsia="Times New Roman"/>
          <w:b/>
          <w:sz w:val="24"/>
        </w:rPr>
      </w:pPr>
      <w:r w:rsidRPr="00B55CF7">
        <w:rPr>
          <w:b/>
          <w:sz w:val="24"/>
        </w:rPr>
        <w:t xml:space="preserve">Критерии оценки решения </w:t>
      </w:r>
      <w:r w:rsidRPr="00B55CF7">
        <w:rPr>
          <w:rFonts w:eastAsia="Times New Roman"/>
          <w:b/>
          <w:sz w:val="24"/>
        </w:rPr>
        <w:t>компетентностно-ориентированной задачи (ситуационной):</w:t>
      </w:r>
    </w:p>
    <w:p w:rsidR="006C451D" w:rsidRPr="00DB0C57" w:rsidRDefault="006C451D" w:rsidP="006C451D">
      <w:pPr>
        <w:pStyle w:val="ab"/>
        <w:ind w:firstLine="459"/>
        <w:jc w:val="both"/>
        <w:rPr>
          <w:rFonts w:ascii="Times New Roman" w:hAnsi="Times New Roman"/>
          <w:sz w:val="24"/>
          <w:szCs w:val="24"/>
        </w:rPr>
      </w:pPr>
      <w:r w:rsidRPr="00DB0C57">
        <w:rPr>
          <w:rFonts w:ascii="Times New Roman" w:hAnsi="Times New Roman"/>
          <w:bCs/>
          <w:sz w:val="24"/>
          <w:szCs w:val="24"/>
        </w:rPr>
        <w:t>Оценка «отлично»: при решении задачи: определен вид</w:t>
      </w:r>
      <w:r w:rsidRPr="00DB0C57">
        <w:rPr>
          <w:rFonts w:ascii="Times New Roman" w:hAnsi="Times New Roman"/>
          <w:sz w:val="24"/>
          <w:szCs w:val="24"/>
        </w:rPr>
        <w:t xml:space="preserve"> возникшего правоотношения; нормативные правовые акты, подлежащие применению; приведены теоретические положения, имеющие отношение к рассматриваемым обстоятельствам; сформулирован обоснованный ответ со ссылкой на нормы права; представлен анализ материалов судебной практики по аналогичным делам. </w:t>
      </w:r>
    </w:p>
    <w:p w:rsidR="006C451D" w:rsidRPr="00DB0C57" w:rsidRDefault="006C451D" w:rsidP="006C451D">
      <w:pPr>
        <w:pStyle w:val="ab"/>
        <w:ind w:firstLine="459"/>
        <w:jc w:val="both"/>
        <w:rPr>
          <w:rFonts w:ascii="Times New Roman" w:hAnsi="Times New Roman"/>
          <w:sz w:val="24"/>
          <w:szCs w:val="24"/>
        </w:rPr>
      </w:pPr>
      <w:r w:rsidRPr="00DB0C57">
        <w:rPr>
          <w:rFonts w:ascii="Times New Roman" w:hAnsi="Times New Roman"/>
          <w:bCs/>
          <w:sz w:val="24"/>
          <w:szCs w:val="24"/>
        </w:rPr>
        <w:t>Оценка «хорошо»: при решении задачи: определен вид</w:t>
      </w:r>
      <w:r w:rsidRPr="00DB0C57">
        <w:rPr>
          <w:rFonts w:ascii="Times New Roman" w:hAnsi="Times New Roman"/>
          <w:sz w:val="24"/>
          <w:szCs w:val="24"/>
        </w:rPr>
        <w:t xml:space="preserve"> возникшего правоотношения; нормативные правовые акты, подлежащие применению; сформулирован обоснованный </w:t>
      </w:r>
      <w:r w:rsidRPr="00DB0C57">
        <w:rPr>
          <w:rFonts w:ascii="Times New Roman" w:hAnsi="Times New Roman"/>
          <w:sz w:val="24"/>
          <w:szCs w:val="24"/>
        </w:rPr>
        <w:lastRenderedPageBreak/>
        <w:t>ответ со ссылкой на нормы права; однако не представлен анализ материалов судебной практики по аналогичным делам либо не приведены теоретические положения, имеющие отношение к рассматриваемым обстоятельствам.</w:t>
      </w:r>
    </w:p>
    <w:p w:rsidR="006C451D" w:rsidRPr="00DB0C57" w:rsidRDefault="006C451D" w:rsidP="006C451D">
      <w:pPr>
        <w:pStyle w:val="ab"/>
        <w:ind w:firstLine="459"/>
        <w:jc w:val="both"/>
        <w:rPr>
          <w:rFonts w:ascii="Times New Roman" w:hAnsi="Times New Roman"/>
          <w:sz w:val="24"/>
          <w:szCs w:val="24"/>
        </w:rPr>
      </w:pPr>
      <w:r w:rsidRPr="00DB0C57">
        <w:rPr>
          <w:rFonts w:ascii="Times New Roman" w:hAnsi="Times New Roman"/>
          <w:bCs/>
          <w:sz w:val="24"/>
          <w:szCs w:val="24"/>
        </w:rPr>
        <w:t>Оценка «удовлетворительно»: при решении задачи: определен вид</w:t>
      </w:r>
      <w:r w:rsidRPr="00DB0C57">
        <w:rPr>
          <w:rFonts w:ascii="Times New Roman" w:hAnsi="Times New Roman"/>
          <w:sz w:val="24"/>
          <w:szCs w:val="24"/>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и не приведены теоретические положения, имеющие отношение к рассматриваемым обстоятельствам.</w:t>
      </w:r>
    </w:p>
    <w:p w:rsidR="006C451D" w:rsidRDefault="006C451D" w:rsidP="006C451D">
      <w:pPr>
        <w:tabs>
          <w:tab w:val="left" w:pos="567"/>
        </w:tabs>
        <w:autoSpaceDE w:val="0"/>
        <w:autoSpaceDN w:val="0"/>
        <w:adjustRightInd w:val="0"/>
        <w:ind w:firstLine="426"/>
        <w:jc w:val="both"/>
        <w:rPr>
          <w:sz w:val="24"/>
        </w:rPr>
      </w:pPr>
      <w:r w:rsidRPr="00DB0C57">
        <w:rPr>
          <w:bCs/>
          <w:sz w:val="24"/>
        </w:rPr>
        <w:t>Оценка «неудовлетворительно»: при решении задачи: не определен вид</w:t>
      </w:r>
      <w:r w:rsidRPr="00DB0C57">
        <w:rPr>
          <w:sz w:val="24"/>
        </w:rPr>
        <w:t xml:space="preserve"> возникшего</w:t>
      </w:r>
      <w:r w:rsidRPr="00B55CF7">
        <w:rPr>
          <w:sz w:val="24"/>
        </w:rPr>
        <w:t xml:space="preserve"> правоотношения либо не определены нормативные правовые акты, подлежащие применению, либо не сформулирован обоснованный ответ со ссылкой на нормы права. </w:t>
      </w:r>
    </w:p>
    <w:p w:rsidR="006C451D" w:rsidRPr="00F2153B" w:rsidRDefault="006C451D" w:rsidP="006C451D">
      <w:pPr>
        <w:pStyle w:val="ab"/>
        <w:ind w:firstLine="426"/>
        <w:jc w:val="both"/>
        <w:rPr>
          <w:rFonts w:ascii="Times New Roman" w:hAnsi="Times New Roman"/>
          <w:b/>
          <w:sz w:val="24"/>
          <w:szCs w:val="24"/>
        </w:rPr>
      </w:pPr>
      <w:r w:rsidRPr="00F2153B">
        <w:rPr>
          <w:rFonts w:ascii="Times New Roman" w:hAnsi="Times New Roman"/>
          <w:b/>
          <w:sz w:val="24"/>
          <w:szCs w:val="24"/>
        </w:rPr>
        <w:t>Критерии оценки выполнения контрольной работы (для обучающихся заочной формы обучения):</w:t>
      </w:r>
    </w:p>
    <w:p w:rsidR="006C451D" w:rsidRPr="00F2153B" w:rsidRDefault="006C451D" w:rsidP="006C451D">
      <w:pPr>
        <w:pStyle w:val="ab"/>
        <w:ind w:firstLine="426"/>
        <w:jc w:val="both"/>
        <w:rPr>
          <w:rFonts w:ascii="Times New Roman" w:hAnsi="Times New Roman"/>
          <w:bCs/>
          <w:sz w:val="24"/>
          <w:szCs w:val="24"/>
        </w:rPr>
      </w:pPr>
      <w:r w:rsidRPr="00F2153B">
        <w:rPr>
          <w:rFonts w:ascii="Times New Roman" w:hAnsi="Times New Roman"/>
          <w:sz w:val="24"/>
          <w:szCs w:val="24"/>
        </w:rPr>
        <w:t>Контрольная работа оценивается «зачтено» и «незачтено». Оценка «зачтено» должна соответствовать параметрам любой из положительных оценок: «отлично», «хорошо», «удовлетворительно». Оценка «не зачтено» должна соответствовать параметрам оценки «неудовлетворительно».</w:t>
      </w:r>
    </w:p>
    <w:p w:rsidR="006C451D" w:rsidRPr="00F2153B" w:rsidRDefault="006C451D" w:rsidP="006C451D">
      <w:pPr>
        <w:pStyle w:val="ab"/>
        <w:ind w:firstLine="426"/>
        <w:jc w:val="both"/>
        <w:rPr>
          <w:rFonts w:ascii="Times New Roman" w:hAnsi="Times New Roman"/>
          <w:sz w:val="24"/>
          <w:szCs w:val="24"/>
        </w:rPr>
      </w:pPr>
      <w:r w:rsidRPr="00F2153B">
        <w:rPr>
          <w:rFonts w:ascii="Times New Roman" w:hAnsi="Times New Roman"/>
          <w:bCs/>
          <w:sz w:val="24"/>
          <w:szCs w:val="24"/>
        </w:rPr>
        <w:t>Оценка «отлично»:</w:t>
      </w:r>
      <w:r w:rsidRPr="00F2153B">
        <w:rPr>
          <w:rFonts w:ascii="Times New Roman" w:hAnsi="Times New Roman"/>
          <w:sz w:val="24"/>
          <w:szCs w:val="24"/>
        </w:rPr>
        <w:t xml:space="preserve"> задание выполнено в полном объеме с соблюдением необходимой последовательности действий; в ответе правильно и аккуратно выполняет все записи, использовано действующее законодательство и правоприменительная практика.</w:t>
      </w:r>
    </w:p>
    <w:p w:rsidR="006C451D" w:rsidRPr="00F2153B" w:rsidRDefault="006C451D" w:rsidP="006C451D">
      <w:pPr>
        <w:pStyle w:val="ab"/>
        <w:ind w:firstLine="426"/>
        <w:jc w:val="both"/>
        <w:rPr>
          <w:rFonts w:ascii="Times New Roman" w:hAnsi="Times New Roman"/>
          <w:sz w:val="24"/>
          <w:szCs w:val="24"/>
        </w:rPr>
      </w:pPr>
      <w:r w:rsidRPr="00F2153B">
        <w:rPr>
          <w:rFonts w:ascii="Times New Roman" w:hAnsi="Times New Roman"/>
          <w:bCs/>
          <w:sz w:val="24"/>
          <w:szCs w:val="24"/>
        </w:rPr>
        <w:t>Оценка «хорошо»:</w:t>
      </w:r>
      <w:r w:rsidRPr="00F2153B">
        <w:rPr>
          <w:rFonts w:ascii="Times New Roman" w:hAnsi="Times New Roman"/>
          <w:sz w:val="24"/>
          <w:szCs w:val="24"/>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6C451D" w:rsidRPr="00F2153B" w:rsidRDefault="006C451D" w:rsidP="006C451D">
      <w:pPr>
        <w:pStyle w:val="ab"/>
        <w:ind w:firstLine="426"/>
        <w:jc w:val="both"/>
        <w:rPr>
          <w:rFonts w:ascii="Times New Roman" w:hAnsi="Times New Roman"/>
          <w:sz w:val="24"/>
          <w:szCs w:val="24"/>
        </w:rPr>
      </w:pPr>
      <w:r w:rsidRPr="00F2153B">
        <w:rPr>
          <w:rFonts w:ascii="Times New Roman" w:hAnsi="Times New Roman"/>
          <w:bCs/>
          <w:spacing w:val="-2"/>
          <w:sz w:val="24"/>
          <w:szCs w:val="24"/>
        </w:rPr>
        <w:t>Оценка «удовлетворительно»:</w:t>
      </w:r>
      <w:r w:rsidRPr="00F2153B">
        <w:rPr>
          <w:rFonts w:ascii="Times New Roman" w:hAnsi="Times New Roman"/>
          <w:sz w:val="24"/>
          <w:szCs w:val="24"/>
        </w:rPr>
        <w:t xml:space="preserve"> задание выполнено правильно не менее чем наполовину, допущены 1-2 погрешности или одна грубая ошибка.</w:t>
      </w:r>
    </w:p>
    <w:p w:rsidR="006C451D" w:rsidRDefault="006C451D" w:rsidP="006C451D">
      <w:pPr>
        <w:jc w:val="both"/>
        <w:rPr>
          <w:sz w:val="24"/>
        </w:rPr>
      </w:pPr>
      <w:r w:rsidRPr="00F2153B">
        <w:rPr>
          <w:bCs/>
          <w:sz w:val="24"/>
        </w:rPr>
        <w:lastRenderedPageBreak/>
        <w:t>Оценка «неудовлетворительно»:</w:t>
      </w:r>
      <w:r w:rsidRPr="00F2153B">
        <w:rPr>
          <w:sz w:val="24"/>
        </w:rPr>
        <w:t xml:space="preserve"> допущены две (и более) грубые ошибки в ходе работы, которые обучающийся не может исправить даже по требованию преподавателя или задание не решено полностью.</w:t>
      </w:r>
    </w:p>
    <w:p w:rsidR="006C451D" w:rsidRDefault="006C451D" w:rsidP="006C451D">
      <w:pPr>
        <w:pStyle w:val="ab"/>
        <w:ind w:firstLine="425"/>
        <w:jc w:val="both"/>
        <w:rPr>
          <w:rFonts w:ascii="Times New Roman" w:hAnsi="Times New Roman"/>
          <w:color w:val="000000"/>
          <w:sz w:val="24"/>
          <w:szCs w:val="24"/>
          <w:shd w:val="clear" w:color="auto" w:fill="FFFFFF"/>
        </w:rPr>
      </w:pPr>
      <w:r>
        <w:rPr>
          <w:rFonts w:ascii="Times New Roman" w:hAnsi="Times New Roman"/>
          <w:b/>
          <w:sz w:val="24"/>
          <w:szCs w:val="24"/>
        </w:rPr>
        <w:t>К</w:t>
      </w:r>
      <w:r w:rsidRPr="00FB713E">
        <w:rPr>
          <w:rFonts w:ascii="Times New Roman" w:hAnsi="Times New Roman"/>
          <w:b/>
          <w:sz w:val="24"/>
          <w:szCs w:val="24"/>
        </w:rPr>
        <w:t xml:space="preserve">ритерии оценки знаний </w:t>
      </w:r>
      <w:r>
        <w:rPr>
          <w:rFonts w:ascii="Times New Roman" w:hAnsi="Times New Roman"/>
          <w:b/>
          <w:sz w:val="24"/>
          <w:szCs w:val="24"/>
        </w:rPr>
        <w:t>обучающихся на зачете</w:t>
      </w:r>
    </w:p>
    <w:p w:rsidR="006C451D" w:rsidRDefault="006C451D" w:rsidP="006C451D">
      <w:pPr>
        <w:pStyle w:val="ab"/>
        <w:ind w:firstLine="425"/>
        <w:jc w:val="both"/>
        <w:rPr>
          <w:rFonts w:ascii="Times New Roman" w:hAnsi="Times New Roman"/>
          <w:color w:val="000000"/>
          <w:sz w:val="24"/>
          <w:szCs w:val="24"/>
          <w:shd w:val="clear" w:color="auto" w:fill="FFFFFF"/>
        </w:rPr>
      </w:pPr>
      <w:r w:rsidRPr="008213B4">
        <w:rPr>
          <w:rFonts w:ascii="Times New Roman" w:hAnsi="Times New Roman"/>
          <w:color w:val="000000"/>
          <w:sz w:val="24"/>
          <w:szCs w:val="24"/>
          <w:shd w:val="clear" w:color="auto" w:fill="FFFFFF"/>
        </w:rPr>
        <w:t xml:space="preserve">Оценки «зачтено» должна соответствовать параметрам любой из положительных оценок («отлично», «хорошо», «удовлетворительно»), «не зачтено» — параметрам оценки «неудовлетворительно». </w:t>
      </w:r>
    </w:p>
    <w:p w:rsidR="006C451D" w:rsidRPr="00645F51" w:rsidRDefault="006C451D" w:rsidP="006C451D">
      <w:pPr>
        <w:pStyle w:val="ab"/>
        <w:ind w:firstLine="426"/>
        <w:jc w:val="both"/>
        <w:rPr>
          <w:rFonts w:ascii="Times New Roman" w:hAnsi="Times New Roman"/>
          <w:sz w:val="24"/>
          <w:szCs w:val="24"/>
        </w:rPr>
      </w:pPr>
      <w:r w:rsidRPr="00B6698E">
        <w:rPr>
          <w:rFonts w:ascii="Times New Roman" w:hAnsi="Times New Roman"/>
          <w:i/>
          <w:sz w:val="24"/>
          <w:szCs w:val="24"/>
          <w:shd w:val="clear" w:color="auto" w:fill="FFFFFF"/>
        </w:rPr>
        <w:t>Оценка «отлично»</w:t>
      </w:r>
      <w:r w:rsidRPr="00645F51">
        <w:rPr>
          <w:rFonts w:ascii="Times New Roman" w:hAnsi="Times New Roman"/>
          <w:sz w:val="24"/>
          <w:szCs w:val="24"/>
          <w:shd w:val="clear" w:color="auto" w:fill="FFFFFF"/>
        </w:rPr>
        <w:t xml:space="preserve">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6C451D" w:rsidRPr="00645F51" w:rsidRDefault="006C451D" w:rsidP="006C451D">
      <w:pPr>
        <w:pStyle w:val="ab"/>
        <w:ind w:firstLine="426"/>
        <w:jc w:val="both"/>
        <w:rPr>
          <w:rFonts w:ascii="Times New Roman" w:hAnsi="Times New Roman"/>
          <w:sz w:val="24"/>
          <w:szCs w:val="24"/>
          <w:shd w:val="clear" w:color="auto" w:fill="FFFFFF"/>
        </w:rPr>
      </w:pPr>
      <w:r w:rsidRPr="00B6698E">
        <w:rPr>
          <w:rFonts w:ascii="Times New Roman" w:hAnsi="Times New Roman"/>
          <w:i/>
          <w:sz w:val="24"/>
          <w:szCs w:val="24"/>
          <w:shd w:val="clear" w:color="auto" w:fill="FFFFFF"/>
        </w:rPr>
        <w:t>Оценка «хорошо»</w:t>
      </w:r>
      <w:r w:rsidRPr="00645F51">
        <w:rPr>
          <w:rFonts w:ascii="Times New Roman" w:hAnsi="Times New Roman"/>
          <w:sz w:val="24"/>
          <w:szCs w:val="24"/>
          <w:shd w:val="clear" w:color="auto" w:fill="FFFFFF"/>
        </w:rPr>
        <w:t xml:space="preserve">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w:t>
      </w:r>
      <w:r w:rsidRPr="00645F51">
        <w:rPr>
          <w:rFonts w:ascii="Times New Roman" w:hAnsi="Times New Roman"/>
          <w:sz w:val="24"/>
          <w:szCs w:val="24"/>
          <w:shd w:val="clear" w:color="auto" w:fill="FFFFFF"/>
        </w:rPr>
        <w:lastRenderedPageBreak/>
        <w:t>владеющему необходимыми навыками и приемами выполнения практических работ.</w:t>
      </w:r>
    </w:p>
    <w:p w:rsidR="006C451D" w:rsidRDefault="006C451D" w:rsidP="006C451D">
      <w:pPr>
        <w:pStyle w:val="ab"/>
        <w:ind w:firstLine="426"/>
        <w:jc w:val="both"/>
        <w:rPr>
          <w:rFonts w:ascii="Times New Roman" w:hAnsi="Times New Roman"/>
          <w:sz w:val="24"/>
          <w:szCs w:val="24"/>
          <w:shd w:val="clear" w:color="auto" w:fill="FFFFFF"/>
        </w:rPr>
      </w:pPr>
      <w:r w:rsidRPr="00B6698E">
        <w:rPr>
          <w:rFonts w:ascii="Times New Roman" w:hAnsi="Times New Roman"/>
          <w:i/>
          <w:sz w:val="24"/>
          <w:szCs w:val="24"/>
          <w:shd w:val="clear" w:color="auto" w:fill="FFFFFF"/>
        </w:rPr>
        <w:t>Оценка «удовлетворительно»</w:t>
      </w:r>
      <w:r w:rsidRPr="00645F51">
        <w:rPr>
          <w:rFonts w:ascii="Times New Roman" w:hAnsi="Times New Roman"/>
          <w:sz w:val="24"/>
          <w:szCs w:val="24"/>
          <w:shd w:val="clear" w:color="auto" w:fill="FFFFFF"/>
        </w:rPr>
        <w:t xml:space="preserve">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w:t>
      </w:r>
      <w:r w:rsidRPr="00645F51">
        <w:rPr>
          <w:rStyle w:val="apple-converted-space"/>
          <w:rFonts w:ascii="Times New Roman" w:hAnsi="Times New Roman"/>
          <w:color w:val="000000"/>
          <w:sz w:val="24"/>
          <w:szCs w:val="24"/>
          <w:shd w:val="clear" w:color="auto" w:fill="FFFFFF"/>
        </w:rPr>
        <w:t> </w:t>
      </w:r>
      <w:r w:rsidRPr="00645F51">
        <w:rPr>
          <w:rFonts w:ascii="Times New Roman" w:hAnsi="Times New Roman"/>
          <w:sz w:val="24"/>
          <w:szCs w:val="24"/>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w:t>
      </w:r>
    </w:p>
    <w:p w:rsidR="006C451D" w:rsidRPr="00566652" w:rsidRDefault="006C451D" w:rsidP="006C451D">
      <w:pPr>
        <w:spacing w:line="252" w:lineRule="auto"/>
        <w:ind w:firstLine="709"/>
        <w:jc w:val="both"/>
        <w:rPr>
          <w:rFonts w:eastAsia="Times New Roman"/>
          <w:b/>
          <w:szCs w:val="28"/>
        </w:rPr>
      </w:pPr>
      <w:r w:rsidRPr="00B6698E">
        <w:rPr>
          <w:i/>
          <w:sz w:val="24"/>
          <w:shd w:val="clear" w:color="auto" w:fill="FFFFFF"/>
        </w:rPr>
        <w:t>Оценка «неудовлетворительно»</w:t>
      </w:r>
      <w:r w:rsidRPr="00645F51">
        <w:rPr>
          <w:sz w:val="24"/>
          <w:shd w:val="clear" w:color="auto" w:fill="FFFFFF"/>
        </w:rPr>
        <w:t xml:space="preserve">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8E091B" w:rsidRDefault="008E091B" w:rsidP="008E091B">
      <w:pPr>
        <w:pStyle w:val="ab"/>
        <w:tabs>
          <w:tab w:val="left" w:pos="0"/>
          <w:tab w:val="left" w:pos="993"/>
          <w:tab w:val="left" w:pos="1134"/>
          <w:tab w:val="left" w:pos="1276"/>
        </w:tabs>
        <w:ind w:firstLine="709"/>
        <w:jc w:val="right"/>
        <w:rPr>
          <w:rFonts w:ascii="Times New Roman" w:hAnsi="Times New Roman"/>
          <w:b/>
          <w:sz w:val="24"/>
          <w:szCs w:val="24"/>
        </w:rPr>
      </w:pPr>
    </w:p>
    <w:p w:rsidR="006C451D" w:rsidRDefault="006C451D" w:rsidP="008E091B">
      <w:pPr>
        <w:pStyle w:val="ab"/>
        <w:tabs>
          <w:tab w:val="left" w:pos="0"/>
          <w:tab w:val="left" w:pos="993"/>
          <w:tab w:val="left" w:pos="1134"/>
          <w:tab w:val="left" w:pos="1276"/>
        </w:tabs>
        <w:ind w:firstLine="709"/>
        <w:jc w:val="right"/>
        <w:rPr>
          <w:rFonts w:ascii="Times New Roman" w:hAnsi="Times New Roman"/>
          <w:b/>
          <w:sz w:val="24"/>
          <w:szCs w:val="24"/>
        </w:rPr>
      </w:pPr>
    </w:p>
    <w:p w:rsidR="006C451D" w:rsidRDefault="006C451D" w:rsidP="008E091B">
      <w:pPr>
        <w:pStyle w:val="ab"/>
        <w:tabs>
          <w:tab w:val="left" w:pos="0"/>
          <w:tab w:val="left" w:pos="993"/>
          <w:tab w:val="left" w:pos="1134"/>
          <w:tab w:val="left" w:pos="1276"/>
        </w:tabs>
        <w:ind w:firstLine="709"/>
        <w:jc w:val="right"/>
        <w:rPr>
          <w:rFonts w:ascii="Times New Roman" w:hAnsi="Times New Roman"/>
          <w:b/>
          <w:sz w:val="24"/>
          <w:szCs w:val="24"/>
        </w:rPr>
      </w:pPr>
    </w:p>
    <w:p w:rsidR="006C451D" w:rsidRDefault="006C451D" w:rsidP="008E091B">
      <w:pPr>
        <w:pStyle w:val="ab"/>
        <w:tabs>
          <w:tab w:val="left" w:pos="0"/>
          <w:tab w:val="left" w:pos="993"/>
          <w:tab w:val="left" w:pos="1134"/>
          <w:tab w:val="left" w:pos="1276"/>
        </w:tabs>
        <w:ind w:firstLine="709"/>
        <w:jc w:val="right"/>
        <w:rPr>
          <w:rFonts w:ascii="Times New Roman" w:hAnsi="Times New Roman"/>
          <w:b/>
          <w:sz w:val="24"/>
          <w:szCs w:val="24"/>
        </w:rPr>
      </w:pPr>
    </w:p>
    <w:p w:rsidR="006C451D" w:rsidRDefault="006C451D" w:rsidP="008E091B">
      <w:pPr>
        <w:pStyle w:val="ab"/>
        <w:tabs>
          <w:tab w:val="left" w:pos="0"/>
          <w:tab w:val="left" w:pos="993"/>
          <w:tab w:val="left" w:pos="1134"/>
          <w:tab w:val="left" w:pos="1276"/>
        </w:tabs>
        <w:ind w:firstLine="709"/>
        <w:jc w:val="right"/>
        <w:rPr>
          <w:rFonts w:ascii="Times New Roman" w:hAnsi="Times New Roman"/>
          <w:b/>
          <w:sz w:val="24"/>
          <w:szCs w:val="24"/>
        </w:rPr>
      </w:pPr>
    </w:p>
    <w:p w:rsidR="006C451D" w:rsidRDefault="006C451D" w:rsidP="008E091B">
      <w:pPr>
        <w:pStyle w:val="ab"/>
        <w:tabs>
          <w:tab w:val="left" w:pos="0"/>
          <w:tab w:val="left" w:pos="993"/>
          <w:tab w:val="left" w:pos="1134"/>
          <w:tab w:val="left" w:pos="1276"/>
        </w:tabs>
        <w:ind w:firstLine="709"/>
        <w:jc w:val="right"/>
        <w:rPr>
          <w:rFonts w:ascii="Times New Roman" w:hAnsi="Times New Roman"/>
          <w:b/>
          <w:sz w:val="24"/>
          <w:szCs w:val="24"/>
        </w:rPr>
      </w:pPr>
    </w:p>
    <w:p w:rsidR="006C451D" w:rsidRDefault="006C451D" w:rsidP="008E091B">
      <w:pPr>
        <w:pStyle w:val="ab"/>
        <w:tabs>
          <w:tab w:val="left" w:pos="0"/>
          <w:tab w:val="left" w:pos="993"/>
          <w:tab w:val="left" w:pos="1134"/>
          <w:tab w:val="left" w:pos="1276"/>
        </w:tabs>
        <w:ind w:firstLine="709"/>
        <w:jc w:val="right"/>
        <w:rPr>
          <w:rFonts w:ascii="Times New Roman" w:hAnsi="Times New Roman"/>
          <w:b/>
          <w:sz w:val="24"/>
          <w:szCs w:val="24"/>
        </w:rPr>
      </w:pPr>
    </w:p>
    <w:p w:rsidR="006C451D" w:rsidRDefault="006C451D" w:rsidP="008E091B">
      <w:pPr>
        <w:pStyle w:val="ab"/>
        <w:tabs>
          <w:tab w:val="left" w:pos="0"/>
          <w:tab w:val="left" w:pos="993"/>
          <w:tab w:val="left" w:pos="1134"/>
          <w:tab w:val="left" w:pos="1276"/>
        </w:tabs>
        <w:ind w:firstLine="709"/>
        <w:jc w:val="right"/>
        <w:rPr>
          <w:rFonts w:ascii="Times New Roman" w:hAnsi="Times New Roman"/>
          <w:b/>
          <w:sz w:val="24"/>
          <w:szCs w:val="24"/>
        </w:rPr>
      </w:pPr>
    </w:p>
    <w:p w:rsidR="008E091B" w:rsidRDefault="008E091B" w:rsidP="008E091B">
      <w:pPr>
        <w:pStyle w:val="ab"/>
        <w:tabs>
          <w:tab w:val="left" w:pos="0"/>
          <w:tab w:val="left" w:pos="993"/>
          <w:tab w:val="left" w:pos="1134"/>
          <w:tab w:val="left" w:pos="1276"/>
        </w:tabs>
        <w:ind w:firstLine="709"/>
        <w:jc w:val="right"/>
        <w:rPr>
          <w:rFonts w:ascii="Times New Roman" w:hAnsi="Times New Roman"/>
          <w:b/>
          <w:sz w:val="24"/>
          <w:szCs w:val="24"/>
        </w:rPr>
      </w:pPr>
      <w:r>
        <w:rPr>
          <w:rFonts w:ascii="Times New Roman" w:hAnsi="Times New Roman"/>
          <w:b/>
          <w:sz w:val="24"/>
          <w:szCs w:val="24"/>
        </w:rPr>
        <w:lastRenderedPageBreak/>
        <w:t>Приложение 1</w:t>
      </w:r>
    </w:p>
    <w:p w:rsidR="008E091B" w:rsidRDefault="008E091B" w:rsidP="008E091B">
      <w:pPr>
        <w:pStyle w:val="ab"/>
        <w:tabs>
          <w:tab w:val="left" w:pos="0"/>
          <w:tab w:val="left" w:pos="993"/>
          <w:tab w:val="left" w:pos="1134"/>
          <w:tab w:val="left" w:pos="1276"/>
        </w:tabs>
        <w:ind w:firstLine="709"/>
        <w:jc w:val="right"/>
        <w:rPr>
          <w:rFonts w:ascii="Times New Roman" w:hAnsi="Times New Roman"/>
          <w:b/>
          <w:sz w:val="24"/>
          <w:szCs w:val="24"/>
        </w:rPr>
      </w:pPr>
    </w:p>
    <w:p w:rsidR="008E091B" w:rsidRPr="007F172A" w:rsidRDefault="008E091B" w:rsidP="008E091B">
      <w:pPr>
        <w:jc w:val="center"/>
        <w:rPr>
          <w:b/>
          <w:sz w:val="24"/>
        </w:rPr>
      </w:pPr>
      <w:r w:rsidRPr="007F172A">
        <w:rPr>
          <w:b/>
          <w:sz w:val="24"/>
        </w:rPr>
        <w:t>РЕКОМЕНДУЕМАЯ ЛИТЕРАТУРА</w:t>
      </w:r>
    </w:p>
    <w:p w:rsidR="00B47293" w:rsidRPr="008F5AFA" w:rsidRDefault="00B47293" w:rsidP="00B47293">
      <w:pPr>
        <w:pStyle w:val="s16"/>
        <w:spacing w:before="0" w:beforeAutospacing="0" w:after="0" w:afterAutospacing="0"/>
        <w:ind w:firstLine="426"/>
        <w:rPr>
          <w:b/>
        </w:rPr>
      </w:pPr>
      <w:r w:rsidRPr="008F5AFA">
        <w:rPr>
          <w:b/>
        </w:rPr>
        <w:t>Основная учебная литература:</w:t>
      </w:r>
    </w:p>
    <w:p w:rsidR="00B47293" w:rsidRPr="0023704E" w:rsidRDefault="00B47293" w:rsidP="00B47293">
      <w:pPr>
        <w:pStyle w:val="ab"/>
        <w:widowControl w:val="0"/>
        <w:numPr>
          <w:ilvl w:val="0"/>
          <w:numId w:val="44"/>
        </w:numPr>
        <w:tabs>
          <w:tab w:val="left" w:pos="452"/>
          <w:tab w:val="left" w:pos="567"/>
          <w:tab w:val="left" w:pos="851"/>
        </w:tabs>
        <w:overflowPunct/>
        <w:ind w:left="0" w:firstLine="454"/>
        <w:jc w:val="both"/>
        <w:rPr>
          <w:rFonts w:ascii="Times New Roman" w:hAnsi="Times New Roman"/>
          <w:sz w:val="24"/>
          <w:szCs w:val="24"/>
        </w:rPr>
      </w:pPr>
      <w:r w:rsidRPr="0023704E">
        <w:rPr>
          <w:rFonts w:ascii="Times New Roman" w:hAnsi="Times New Roman"/>
          <w:sz w:val="24"/>
          <w:szCs w:val="24"/>
          <w:shd w:val="clear" w:color="auto" w:fill="FCFCFC"/>
        </w:rPr>
        <w:t>Сапфирова А.А. Трудовые споры в России [Электронный ресурс]: учебное пособие</w:t>
      </w:r>
      <w:r>
        <w:rPr>
          <w:rFonts w:ascii="Times New Roman" w:hAnsi="Times New Roman"/>
          <w:sz w:val="24"/>
          <w:szCs w:val="24"/>
          <w:shd w:val="clear" w:color="auto" w:fill="FCFCFC"/>
        </w:rPr>
        <w:t xml:space="preserve"> </w:t>
      </w:r>
      <w:r w:rsidRPr="0023704E">
        <w:rPr>
          <w:rFonts w:ascii="Times New Roman" w:hAnsi="Times New Roman"/>
          <w:sz w:val="24"/>
          <w:szCs w:val="24"/>
          <w:shd w:val="clear" w:color="auto" w:fill="FCFCFC"/>
        </w:rPr>
        <w:t xml:space="preserve">/ Сапфирова А.А., Волкова В.В.— Электрон. текстовые данные.— М.: ЮНИТИ-ДАНА, 2017.— 87 c.— Режим доступа:  </w:t>
      </w:r>
      <w:hyperlink r:id="rId11" w:history="1">
        <w:r w:rsidRPr="0023704E">
          <w:rPr>
            <w:rStyle w:val="a4"/>
            <w:shd w:val="clear" w:color="auto" w:fill="FCFCFC"/>
          </w:rPr>
          <w:t>http://www.iprbookshop.ru/81697.html</w:t>
        </w:r>
      </w:hyperlink>
      <w:r w:rsidRPr="0023704E">
        <w:rPr>
          <w:rFonts w:ascii="Times New Roman" w:hAnsi="Times New Roman"/>
          <w:sz w:val="24"/>
          <w:szCs w:val="24"/>
          <w:shd w:val="clear" w:color="auto" w:fill="FCFCFC"/>
        </w:rPr>
        <w:t>. — ЭБС «IPRbooks» ;</w:t>
      </w:r>
      <w:hyperlink r:id="rId12" w:history="1">
        <w:r w:rsidRPr="0023704E">
          <w:rPr>
            <w:rStyle w:val="a4"/>
            <w:shd w:val="clear" w:color="auto" w:fill="FCFCFC"/>
          </w:rPr>
          <w:t>https://www.twirpx.com/file/2062789/</w:t>
        </w:r>
      </w:hyperlink>
    </w:p>
    <w:p w:rsidR="00B47293" w:rsidRPr="0023704E" w:rsidRDefault="00B47293" w:rsidP="00B47293">
      <w:pPr>
        <w:pStyle w:val="ab"/>
        <w:widowControl w:val="0"/>
        <w:numPr>
          <w:ilvl w:val="0"/>
          <w:numId w:val="44"/>
        </w:numPr>
        <w:tabs>
          <w:tab w:val="left" w:pos="452"/>
          <w:tab w:val="left" w:pos="567"/>
          <w:tab w:val="left" w:pos="851"/>
        </w:tabs>
        <w:overflowPunct/>
        <w:ind w:left="0" w:firstLine="454"/>
        <w:jc w:val="both"/>
        <w:rPr>
          <w:rFonts w:ascii="Times New Roman" w:hAnsi="Times New Roman"/>
          <w:sz w:val="24"/>
          <w:szCs w:val="24"/>
          <w:shd w:val="clear" w:color="auto" w:fill="FCFCFC"/>
        </w:rPr>
      </w:pPr>
      <w:r w:rsidRPr="0023704E">
        <w:rPr>
          <w:rFonts w:ascii="Times New Roman" w:hAnsi="Times New Roman"/>
          <w:sz w:val="24"/>
          <w:szCs w:val="24"/>
        </w:rPr>
        <w:t xml:space="preserve">Трудовое право (особенная часть): учеб. пособие / Т. Л. Адриановская [и др.]; под общ. ред. А. А. Сапфировой. – Краснодар: КубГАУ, 2019. – 185 с. Образовательный портал КубГАУ. Режим доступа:   </w:t>
      </w:r>
      <w:hyperlink r:id="rId13" w:history="1">
        <w:r w:rsidRPr="0023704E">
          <w:rPr>
            <w:rStyle w:val="a4"/>
          </w:rPr>
          <w:t>https://edu.kubsau.ru/file.php/125/UP_Trudovoe_pravo_Osob_chast_462756_v1_.PDF</w:t>
        </w:r>
      </w:hyperlink>
    </w:p>
    <w:p w:rsidR="00B47293" w:rsidRPr="0023704E" w:rsidRDefault="00B47293" w:rsidP="00B47293">
      <w:pPr>
        <w:pStyle w:val="aa"/>
        <w:numPr>
          <w:ilvl w:val="0"/>
          <w:numId w:val="44"/>
        </w:numPr>
        <w:spacing w:after="0" w:line="240" w:lineRule="auto"/>
        <w:ind w:left="0" w:firstLine="454"/>
        <w:jc w:val="both"/>
        <w:rPr>
          <w:rFonts w:ascii="Times New Roman" w:hAnsi="Times New Roman"/>
          <w:sz w:val="24"/>
          <w:szCs w:val="24"/>
          <w:shd w:val="clear" w:color="auto" w:fill="FFFFFF"/>
        </w:rPr>
      </w:pPr>
      <w:r w:rsidRPr="0023704E">
        <w:rPr>
          <w:rFonts w:ascii="Times New Roman" w:hAnsi="Times New Roman"/>
          <w:bCs/>
          <w:sz w:val="24"/>
          <w:szCs w:val="24"/>
          <w:shd w:val="clear" w:color="auto" w:fill="FFFFFF"/>
        </w:rPr>
        <w:t>Юридическая конфликтология</w:t>
      </w:r>
      <w:r w:rsidRPr="0023704E">
        <w:rPr>
          <w:rFonts w:ascii="Times New Roman" w:hAnsi="Times New Roman"/>
          <w:sz w:val="24"/>
          <w:szCs w:val="24"/>
          <w:shd w:val="clear" w:color="auto" w:fill="FFFFFF"/>
        </w:rPr>
        <w:t xml:space="preserve">: учебное пособие / М. Ш. Гунибский; отв. ред. Л. А. Демина. — М. : Норма : ИНФРА-М, 2019. - 176 с. - Режим доступа:  </w:t>
      </w:r>
      <w:hyperlink r:id="rId14" w:history="1">
        <w:r w:rsidRPr="0023704E">
          <w:rPr>
            <w:rStyle w:val="a4"/>
            <w:shd w:val="clear" w:color="auto" w:fill="FFFFFF"/>
          </w:rPr>
          <w:t>http://znanium.com/catalog/product/1020533</w:t>
        </w:r>
      </w:hyperlink>
    </w:p>
    <w:p w:rsidR="00B47293" w:rsidRPr="00086961" w:rsidRDefault="00B47293" w:rsidP="00B47293">
      <w:pPr>
        <w:pStyle w:val="ab"/>
        <w:widowControl w:val="0"/>
        <w:tabs>
          <w:tab w:val="left" w:pos="452"/>
          <w:tab w:val="left" w:pos="567"/>
          <w:tab w:val="left" w:pos="851"/>
        </w:tabs>
        <w:ind w:firstLine="454"/>
        <w:jc w:val="both"/>
        <w:rPr>
          <w:rFonts w:ascii="Times New Roman" w:hAnsi="Times New Roman"/>
          <w:sz w:val="24"/>
          <w:szCs w:val="24"/>
        </w:rPr>
      </w:pPr>
    </w:p>
    <w:p w:rsidR="00B47293" w:rsidRDefault="00B47293" w:rsidP="00B47293">
      <w:pPr>
        <w:ind w:firstLine="426"/>
        <w:jc w:val="both"/>
        <w:rPr>
          <w:b/>
          <w:color w:val="000000" w:themeColor="text1"/>
          <w:sz w:val="24"/>
        </w:rPr>
      </w:pPr>
      <w:r w:rsidRPr="002E6B82">
        <w:rPr>
          <w:b/>
          <w:color w:val="000000" w:themeColor="text1"/>
          <w:sz w:val="24"/>
        </w:rPr>
        <w:t>Дополнительная учебная литература</w:t>
      </w:r>
    </w:p>
    <w:p w:rsidR="00B47293" w:rsidRPr="0023704E" w:rsidRDefault="00B47293" w:rsidP="00B47293">
      <w:pPr>
        <w:pStyle w:val="aa"/>
        <w:numPr>
          <w:ilvl w:val="0"/>
          <w:numId w:val="45"/>
        </w:numPr>
        <w:tabs>
          <w:tab w:val="left" w:pos="709"/>
          <w:tab w:val="left" w:pos="1134"/>
        </w:tabs>
        <w:spacing w:after="0" w:line="240" w:lineRule="auto"/>
        <w:ind w:left="0" w:firstLine="426"/>
        <w:jc w:val="both"/>
        <w:rPr>
          <w:rStyle w:val="a4"/>
          <w:shd w:val="clear" w:color="auto" w:fill="FFFFFF"/>
        </w:rPr>
      </w:pPr>
      <w:r w:rsidRPr="0023704E">
        <w:rPr>
          <w:rFonts w:ascii="Times New Roman" w:hAnsi="Times New Roman"/>
          <w:bCs/>
          <w:sz w:val="24"/>
          <w:szCs w:val="24"/>
          <w:shd w:val="clear" w:color="auto" w:fill="FFFFFF"/>
        </w:rPr>
        <w:t>Трудовое право</w:t>
      </w:r>
      <w:r w:rsidRPr="0023704E">
        <w:rPr>
          <w:rFonts w:ascii="Times New Roman" w:hAnsi="Times New Roman"/>
          <w:sz w:val="24"/>
          <w:szCs w:val="24"/>
          <w:shd w:val="clear" w:color="auto" w:fill="FFFFFF"/>
        </w:rPr>
        <w:t xml:space="preserve">: Учебное пособие / Адриановская Т.Л., Баева С.С. - М.:РГУП, 2017. - 387 с.: ISBN 978-5-93916-587-7 - Режим доступа: </w:t>
      </w:r>
      <w:hyperlink r:id="rId15" w:history="1">
        <w:r w:rsidRPr="0023704E">
          <w:rPr>
            <w:rStyle w:val="a4"/>
            <w:shd w:val="clear" w:color="auto" w:fill="FFFFFF"/>
          </w:rPr>
          <w:t>http://znanium.com/catalog/product/1007391</w:t>
        </w:r>
      </w:hyperlink>
    </w:p>
    <w:p w:rsidR="00B47293" w:rsidRPr="0023704E" w:rsidRDefault="00B47293" w:rsidP="00B47293">
      <w:pPr>
        <w:pStyle w:val="ab"/>
        <w:numPr>
          <w:ilvl w:val="0"/>
          <w:numId w:val="45"/>
        </w:numPr>
        <w:tabs>
          <w:tab w:val="left" w:pos="709"/>
          <w:tab w:val="left" w:pos="1134"/>
        </w:tabs>
        <w:overflowPunct/>
        <w:autoSpaceDE/>
        <w:autoSpaceDN/>
        <w:adjustRightInd/>
        <w:ind w:left="0" w:firstLine="426"/>
        <w:jc w:val="both"/>
        <w:rPr>
          <w:rFonts w:ascii="Times New Roman" w:hAnsi="Times New Roman"/>
          <w:b/>
          <w:sz w:val="24"/>
          <w:szCs w:val="24"/>
        </w:rPr>
      </w:pPr>
      <w:r w:rsidRPr="0023704E">
        <w:rPr>
          <w:rFonts w:ascii="Times New Roman" w:hAnsi="Times New Roman"/>
          <w:spacing w:val="-2"/>
          <w:sz w:val="24"/>
          <w:szCs w:val="24"/>
        </w:rPr>
        <w:t xml:space="preserve">Сапфирова А.А., Адриановская Т.А. Трудовой договор: учеб. пособие. </w:t>
      </w:r>
      <w:r w:rsidRPr="0023704E">
        <w:rPr>
          <w:rFonts w:ascii="Times New Roman" w:hAnsi="Times New Roman"/>
          <w:sz w:val="24"/>
          <w:szCs w:val="24"/>
        </w:rPr>
        <w:t xml:space="preserve">– Краснодар: КубГАУ, 2017. – 88 с.  Образовательный портал КубГАУ. Режим доступа: </w:t>
      </w:r>
      <w:hyperlink r:id="rId16" w:history="1">
        <w:r w:rsidRPr="0023704E">
          <w:rPr>
            <w:rStyle w:val="a4"/>
          </w:rPr>
          <w:t>https://edu.kubsau.ru/file.php/125/Trudovoi_dogovor_uchebnoe_posobie_.pdf</w:t>
        </w:r>
      </w:hyperlink>
    </w:p>
    <w:p w:rsidR="00B47293" w:rsidRPr="00234DD9" w:rsidRDefault="00B47293" w:rsidP="00B47293">
      <w:pPr>
        <w:pStyle w:val="aa"/>
        <w:numPr>
          <w:ilvl w:val="0"/>
          <w:numId w:val="45"/>
        </w:numPr>
        <w:shd w:val="clear" w:color="auto" w:fill="FFFFFF" w:themeFill="background1"/>
        <w:tabs>
          <w:tab w:val="left" w:pos="709"/>
          <w:tab w:val="left" w:pos="1134"/>
        </w:tabs>
        <w:spacing w:after="0" w:line="240" w:lineRule="auto"/>
        <w:ind w:left="0" w:firstLine="426"/>
        <w:jc w:val="both"/>
        <w:rPr>
          <w:rFonts w:ascii="Times New Roman" w:eastAsia="Times New Roman" w:hAnsi="Times New Roman"/>
          <w:sz w:val="24"/>
          <w:szCs w:val="24"/>
          <w:lang w:eastAsia="ru-RU"/>
        </w:rPr>
      </w:pPr>
      <w:r w:rsidRPr="00234DD9">
        <w:rPr>
          <w:rFonts w:ascii="Times New Roman" w:eastAsia="Times New Roman" w:hAnsi="Times New Roman"/>
          <w:bCs/>
          <w:sz w:val="24"/>
          <w:szCs w:val="24"/>
          <w:lang w:eastAsia="ru-RU"/>
        </w:rPr>
        <w:t>Трудовые права работников</w:t>
      </w:r>
      <w:r w:rsidRPr="00234DD9">
        <w:rPr>
          <w:rFonts w:ascii="Times New Roman" w:eastAsia="Times New Roman" w:hAnsi="Times New Roman"/>
          <w:sz w:val="24"/>
          <w:szCs w:val="24"/>
          <w:lang w:eastAsia="ru-RU"/>
        </w:rPr>
        <w:t>: науч.-практич. пособие / И.А. Шувалова. — М. : ИНФРА-М, 2019. — 190 с. + Доп. материалы [Электронный ресурс; Режим доступа: http://znanium.com/catalog/product/987737.</w:t>
      </w:r>
    </w:p>
    <w:p w:rsidR="00B47293" w:rsidRPr="0023704E" w:rsidRDefault="00B47293" w:rsidP="00B47293">
      <w:pPr>
        <w:pStyle w:val="aa"/>
        <w:numPr>
          <w:ilvl w:val="0"/>
          <w:numId w:val="45"/>
        </w:numPr>
        <w:tabs>
          <w:tab w:val="left" w:pos="709"/>
          <w:tab w:val="left" w:pos="1134"/>
        </w:tabs>
        <w:spacing w:after="0" w:line="240" w:lineRule="auto"/>
        <w:ind w:left="0" w:firstLine="426"/>
        <w:jc w:val="both"/>
        <w:rPr>
          <w:rFonts w:ascii="Times New Roman" w:hAnsi="Times New Roman"/>
          <w:sz w:val="24"/>
          <w:szCs w:val="24"/>
          <w:shd w:val="clear" w:color="auto" w:fill="FFFFFF"/>
        </w:rPr>
      </w:pPr>
      <w:r w:rsidRPr="0023704E">
        <w:rPr>
          <w:rFonts w:ascii="Times New Roman" w:hAnsi="Times New Roman"/>
          <w:bCs/>
          <w:sz w:val="24"/>
          <w:szCs w:val="24"/>
          <w:shd w:val="clear" w:color="auto" w:fill="FFFFFF"/>
        </w:rPr>
        <w:lastRenderedPageBreak/>
        <w:t>Трудовое право</w:t>
      </w:r>
      <w:r w:rsidRPr="0023704E">
        <w:rPr>
          <w:rFonts w:ascii="Times New Roman" w:hAnsi="Times New Roman"/>
          <w:sz w:val="24"/>
          <w:szCs w:val="24"/>
          <w:shd w:val="clear" w:color="auto" w:fill="FFFFFF"/>
        </w:rPr>
        <w:t xml:space="preserve">: учебник для бакалавриата / под ред. В. М. Лебедева. — 2-е изд., перераб. — М.: Норма: ИНФРА-М, 2019. - 368 с. - Режим доступа: </w:t>
      </w:r>
      <w:hyperlink r:id="rId17" w:history="1">
        <w:r w:rsidRPr="0023704E">
          <w:rPr>
            <w:rStyle w:val="a4"/>
            <w:shd w:val="clear" w:color="auto" w:fill="FFFFFF"/>
          </w:rPr>
          <w:t>http://znanium.com/catalog/product/1023807</w:t>
        </w:r>
      </w:hyperlink>
    </w:p>
    <w:p w:rsidR="00B47293" w:rsidRPr="0023704E" w:rsidRDefault="00B47293" w:rsidP="00B47293">
      <w:pPr>
        <w:pStyle w:val="aa"/>
        <w:shd w:val="clear" w:color="auto" w:fill="FFFFFF"/>
        <w:tabs>
          <w:tab w:val="left" w:pos="1134"/>
        </w:tabs>
        <w:spacing w:after="0" w:line="240" w:lineRule="auto"/>
        <w:ind w:left="0" w:firstLine="709"/>
        <w:jc w:val="both"/>
        <w:rPr>
          <w:rFonts w:ascii="Times New Roman" w:eastAsia="Times New Roman" w:hAnsi="Times New Roman"/>
          <w:sz w:val="24"/>
          <w:szCs w:val="24"/>
          <w:lang w:eastAsia="ru-RU"/>
        </w:rPr>
      </w:pPr>
    </w:p>
    <w:p w:rsidR="00B47293" w:rsidRPr="00B811FF" w:rsidRDefault="00B47293" w:rsidP="00B47293">
      <w:pPr>
        <w:pStyle w:val="ab"/>
        <w:tabs>
          <w:tab w:val="left" w:pos="452"/>
          <w:tab w:val="left" w:pos="707"/>
          <w:tab w:val="left" w:pos="850"/>
        </w:tabs>
        <w:ind w:firstLine="454"/>
        <w:jc w:val="both"/>
        <w:rPr>
          <w:rFonts w:ascii="Times New Roman" w:hAnsi="Times New Roman"/>
          <w:b/>
          <w:sz w:val="24"/>
          <w:szCs w:val="24"/>
        </w:rPr>
      </w:pPr>
      <w:r w:rsidRPr="00B811FF">
        <w:rPr>
          <w:rFonts w:ascii="Times New Roman" w:hAnsi="Times New Roman"/>
          <w:b/>
          <w:sz w:val="24"/>
          <w:szCs w:val="24"/>
        </w:rPr>
        <w:t xml:space="preserve">Нормативные </w:t>
      </w:r>
      <w:r>
        <w:rPr>
          <w:rFonts w:ascii="Times New Roman" w:hAnsi="Times New Roman"/>
          <w:b/>
          <w:sz w:val="24"/>
          <w:szCs w:val="24"/>
        </w:rPr>
        <w:t xml:space="preserve">и иные </w:t>
      </w:r>
      <w:r w:rsidRPr="00B811FF">
        <w:rPr>
          <w:rFonts w:ascii="Times New Roman" w:hAnsi="Times New Roman"/>
          <w:b/>
          <w:sz w:val="24"/>
          <w:szCs w:val="24"/>
        </w:rPr>
        <w:t>правовые акты</w:t>
      </w:r>
      <w:r>
        <w:rPr>
          <w:rFonts w:ascii="Times New Roman" w:hAnsi="Times New Roman"/>
          <w:b/>
          <w:sz w:val="24"/>
          <w:szCs w:val="24"/>
        </w:rPr>
        <w:t>, судебная практика</w:t>
      </w:r>
      <w:r w:rsidRPr="00B811FF">
        <w:rPr>
          <w:rFonts w:ascii="Times New Roman" w:hAnsi="Times New Roman"/>
          <w:b/>
          <w:sz w:val="24"/>
          <w:szCs w:val="24"/>
        </w:rPr>
        <w:t xml:space="preserve"> (в действующей редакции):</w:t>
      </w:r>
    </w:p>
    <w:p w:rsidR="00B47293" w:rsidRPr="00374DD5" w:rsidRDefault="00B47293" w:rsidP="00B47293">
      <w:pPr>
        <w:pStyle w:val="aa"/>
        <w:numPr>
          <w:ilvl w:val="0"/>
          <w:numId w:val="25"/>
        </w:numPr>
        <w:shd w:val="clear" w:color="auto" w:fill="FFFFFF"/>
        <w:tabs>
          <w:tab w:val="left" w:pos="709"/>
          <w:tab w:val="left" w:pos="851"/>
          <w:tab w:val="left" w:pos="1134"/>
        </w:tabs>
        <w:spacing w:after="0" w:line="240" w:lineRule="auto"/>
        <w:ind w:left="0" w:firstLine="426"/>
        <w:jc w:val="both"/>
        <w:rPr>
          <w:rFonts w:ascii="Times New Roman" w:hAnsi="Times New Roman"/>
          <w:sz w:val="24"/>
          <w:szCs w:val="24"/>
        </w:rPr>
      </w:pPr>
      <w:r w:rsidRPr="00374DD5">
        <w:rPr>
          <w:rFonts w:ascii="Times New Roman" w:hAnsi="Times New Roman"/>
          <w:sz w:val="24"/>
          <w:szCs w:val="24"/>
        </w:rPr>
        <w:t xml:space="preserve">Конституция Российской Федерации от 12 декабря 1993 г // СЗ РФ. 2009. №1. Ст. 2. </w:t>
      </w:r>
    </w:p>
    <w:p w:rsidR="00B47293" w:rsidRPr="00374DD5" w:rsidRDefault="00B47293" w:rsidP="00B47293">
      <w:pPr>
        <w:pStyle w:val="aa"/>
        <w:numPr>
          <w:ilvl w:val="0"/>
          <w:numId w:val="25"/>
        </w:numPr>
        <w:shd w:val="clear" w:color="auto" w:fill="FFFFFF"/>
        <w:tabs>
          <w:tab w:val="left" w:pos="709"/>
          <w:tab w:val="left" w:pos="851"/>
          <w:tab w:val="left" w:pos="1134"/>
        </w:tabs>
        <w:spacing w:after="0" w:line="240" w:lineRule="auto"/>
        <w:ind w:left="0" w:firstLine="426"/>
        <w:jc w:val="both"/>
        <w:rPr>
          <w:rFonts w:ascii="Times New Roman" w:hAnsi="Times New Roman"/>
          <w:sz w:val="24"/>
          <w:szCs w:val="24"/>
        </w:rPr>
      </w:pPr>
      <w:r w:rsidRPr="00374DD5">
        <w:rPr>
          <w:rFonts w:ascii="Times New Roman" w:hAnsi="Times New Roman"/>
          <w:sz w:val="24"/>
          <w:szCs w:val="24"/>
        </w:rPr>
        <w:t xml:space="preserve">Всеобщая декларация прав человека от 10 декабря 1948 г </w:t>
      </w:r>
    </w:p>
    <w:p w:rsidR="00B47293" w:rsidRPr="00374DD5" w:rsidRDefault="00B47293" w:rsidP="00B47293">
      <w:pPr>
        <w:pStyle w:val="aa"/>
        <w:numPr>
          <w:ilvl w:val="0"/>
          <w:numId w:val="25"/>
        </w:numPr>
        <w:shd w:val="clear" w:color="auto" w:fill="FFFFFF"/>
        <w:tabs>
          <w:tab w:val="left" w:pos="709"/>
          <w:tab w:val="left" w:pos="851"/>
          <w:tab w:val="left" w:pos="1134"/>
        </w:tabs>
        <w:spacing w:after="0" w:line="240" w:lineRule="auto"/>
        <w:ind w:left="0" w:firstLine="426"/>
        <w:jc w:val="both"/>
        <w:rPr>
          <w:rFonts w:ascii="Times New Roman" w:hAnsi="Times New Roman"/>
          <w:sz w:val="24"/>
          <w:szCs w:val="24"/>
        </w:rPr>
      </w:pPr>
      <w:r w:rsidRPr="00374DD5">
        <w:rPr>
          <w:rFonts w:ascii="Times New Roman" w:hAnsi="Times New Roman"/>
          <w:sz w:val="24"/>
          <w:szCs w:val="24"/>
        </w:rPr>
        <w:t xml:space="preserve">Трудовой кодекс Российской Федерации от 30 декабря 2001 г № 197-ФЗ // СЗ РФ. 2009. № 19. Ст. 2270. </w:t>
      </w:r>
    </w:p>
    <w:p w:rsidR="00B47293" w:rsidRPr="00374DD5" w:rsidRDefault="00B47293" w:rsidP="00B47293">
      <w:pPr>
        <w:pStyle w:val="aa"/>
        <w:numPr>
          <w:ilvl w:val="0"/>
          <w:numId w:val="25"/>
        </w:numPr>
        <w:tabs>
          <w:tab w:val="left" w:pos="709"/>
        </w:tabs>
        <w:spacing w:after="0" w:line="240" w:lineRule="auto"/>
        <w:ind w:left="0" w:firstLine="426"/>
        <w:jc w:val="both"/>
        <w:rPr>
          <w:rFonts w:ascii="Times New Roman" w:hAnsi="Times New Roman"/>
          <w:sz w:val="24"/>
          <w:szCs w:val="24"/>
        </w:rPr>
      </w:pPr>
      <w:r w:rsidRPr="00374DD5">
        <w:rPr>
          <w:rFonts w:ascii="Times New Roman" w:hAnsi="Times New Roman"/>
          <w:sz w:val="24"/>
          <w:szCs w:val="24"/>
        </w:rPr>
        <w:t>Гражданский процессуальный кодекс Российской Федерации от 14.11.2002 N 138-ФЗ //СЗ РФ. 2002. № 46. Ст.4532.</w:t>
      </w:r>
    </w:p>
    <w:p w:rsidR="00B47293" w:rsidRPr="00374DD5" w:rsidRDefault="00B47293" w:rsidP="00B47293">
      <w:pPr>
        <w:pStyle w:val="aa"/>
        <w:numPr>
          <w:ilvl w:val="0"/>
          <w:numId w:val="25"/>
        </w:numPr>
        <w:shd w:val="clear" w:color="auto" w:fill="FFFFFF"/>
        <w:tabs>
          <w:tab w:val="left" w:pos="709"/>
          <w:tab w:val="left" w:pos="851"/>
          <w:tab w:val="left" w:pos="1134"/>
        </w:tabs>
        <w:spacing w:after="0" w:line="240" w:lineRule="auto"/>
        <w:ind w:left="0" w:firstLine="426"/>
        <w:jc w:val="both"/>
        <w:rPr>
          <w:rFonts w:ascii="Times New Roman" w:hAnsi="Times New Roman"/>
          <w:sz w:val="24"/>
          <w:szCs w:val="24"/>
        </w:rPr>
      </w:pPr>
      <w:r w:rsidRPr="00374DD5">
        <w:rPr>
          <w:rFonts w:ascii="Times New Roman" w:hAnsi="Times New Roman"/>
          <w:sz w:val="24"/>
          <w:szCs w:val="24"/>
        </w:rPr>
        <w:t>Федеральный конституционный закон «О судебной системе Российской Федерации» от 31 декабря 1996 г № 1-ФКЗ // СЗ РФ. 1997.. № 1. Ст. 1.</w:t>
      </w:r>
    </w:p>
    <w:p w:rsidR="00B47293" w:rsidRPr="00374DD5" w:rsidRDefault="00B47293" w:rsidP="00B47293">
      <w:pPr>
        <w:pStyle w:val="aa"/>
        <w:numPr>
          <w:ilvl w:val="0"/>
          <w:numId w:val="25"/>
        </w:numPr>
        <w:shd w:val="clear" w:color="auto" w:fill="FFFFFF"/>
        <w:tabs>
          <w:tab w:val="left" w:pos="709"/>
          <w:tab w:val="left" w:pos="851"/>
          <w:tab w:val="left" w:pos="1134"/>
        </w:tabs>
        <w:spacing w:after="0" w:line="240" w:lineRule="auto"/>
        <w:ind w:left="0" w:firstLine="426"/>
        <w:jc w:val="both"/>
        <w:rPr>
          <w:rFonts w:ascii="Times New Roman" w:hAnsi="Times New Roman"/>
          <w:sz w:val="24"/>
          <w:szCs w:val="24"/>
        </w:rPr>
      </w:pPr>
      <w:r w:rsidRPr="00374DD5">
        <w:rPr>
          <w:rFonts w:ascii="Times New Roman" w:hAnsi="Times New Roman"/>
          <w:sz w:val="24"/>
          <w:szCs w:val="24"/>
        </w:rPr>
        <w:t>Федеральный закон «Об исполнительном производстве» от 02.10.2007 № 229-ФЗ//СЗ РФ. 2007. № 41. Ст.4849.</w:t>
      </w:r>
    </w:p>
    <w:p w:rsidR="00B47293" w:rsidRPr="00374DD5" w:rsidRDefault="00B47293" w:rsidP="00B47293">
      <w:pPr>
        <w:pStyle w:val="ab"/>
        <w:numPr>
          <w:ilvl w:val="0"/>
          <w:numId w:val="25"/>
        </w:numPr>
        <w:tabs>
          <w:tab w:val="left" w:pos="709"/>
          <w:tab w:val="left" w:pos="851"/>
        </w:tabs>
        <w:overflowPunct/>
        <w:autoSpaceDE/>
        <w:autoSpaceDN/>
        <w:adjustRightInd/>
        <w:ind w:left="0" w:firstLine="426"/>
        <w:jc w:val="both"/>
        <w:rPr>
          <w:rFonts w:ascii="Times New Roman" w:hAnsi="Times New Roman"/>
          <w:sz w:val="24"/>
          <w:szCs w:val="24"/>
        </w:rPr>
      </w:pPr>
      <w:r w:rsidRPr="00374DD5">
        <w:rPr>
          <w:rFonts w:ascii="Times New Roman" w:hAnsi="Times New Roman"/>
          <w:sz w:val="24"/>
          <w:szCs w:val="24"/>
        </w:rPr>
        <w:t>Федеральный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B47293" w:rsidRPr="00142881" w:rsidRDefault="00B47293" w:rsidP="00B47293">
      <w:pPr>
        <w:pStyle w:val="ab"/>
        <w:ind w:firstLine="426"/>
        <w:jc w:val="both"/>
        <w:rPr>
          <w:rFonts w:ascii="Times New Roman" w:hAnsi="Times New Roman"/>
          <w:sz w:val="24"/>
          <w:szCs w:val="24"/>
          <w:highlight w:val="yellow"/>
        </w:rPr>
      </w:pPr>
      <w:r>
        <w:rPr>
          <w:rFonts w:ascii="Times New Roman" w:hAnsi="Times New Roman"/>
          <w:sz w:val="24"/>
          <w:szCs w:val="24"/>
        </w:rPr>
        <w:t xml:space="preserve">8. </w:t>
      </w:r>
      <w:r w:rsidRPr="00142881">
        <w:rPr>
          <w:rFonts w:ascii="Times New Roman" w:hAnsi="Times New Roman"/>
          <w:sz w:val="24"/>
          <w:szCs w:val="24"/>
        </w:rPr>
        <w:t>Федеральный закон от 03.08.2018 №315-ФЗ «О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 //Собрание законодательства РФ. 06.08.2018. №32 (часть I). Ст. 5108.</w:t>
      </w:r>
    </w:p>
    <w:p w:rsidR="00B47293" w:rsidRPr="00142881" w:rsidRDefault="00B47293" w:rsidP="00B47293">
      <w:pPr>
        <w:pStyle w:val="ab"/>
        <w:tabs>
          <w:tab w:val="left" w:pos="851"/>
        </w:tabs>
        <w:ind w:firstLine="426"/>
        <w:jc w:val="both"/>
        <w:rPr>
          <w:rFonts w:ascii="Times New Roman" w:hAnsi="Times New Roman"/>
          <w:sz w:val="24"/>
          <w:szCs w:val="24"/>
          <w:highlight w:val="yellow"/>
        </w:rPr>
      </w:pPr>
      <w:r>
        <w:rPr>
          <w:rFonts w:ascii="Times New Roman" w:hAnsi="Times New Roman"/>
          <w:sz w:val="24"/>
          <w:szCs w:val="24"/>
        </w:rPr>
        <w:t>9</w:t>
      </w:r>
      <w:r w:rsidRPr="00142881">
        <w:rPr>
          <w:rFonts w:ascii="Times New Roman" w:hAnsi="Times New Roman"/>
          <w:sz w:val="24"/>
          <w:szCs w:val="24"/>
        </w:rPr>
        <w:t xml:space="preserve">. Федеральный закон от 03.08.2018 №304-ФЗ «О внесении изменения в статью 193 Трудового кодекса </w:t>
      </w:r>
      <w:r w:rsidRPr="00142881">
        <w:rPr>
          <w:rFonts w:ascii="Times New Roman" w:hAnsi="Times New Roman"/>
          <w:sz w:val="24"/>
          <w:szCs w:val="24"/>
        </w:rPr>
        <w:lastRenderedPageBreak/>
        <w:t>Российской Федерации» // Собрание законодательства РФ. 06.08.2018. №32 (часть I). Ст. 5097</w:t>
      </w:r>
    </w:p>
    <w:p w:rsidR="00B47293" w:rsidRPr="002412A7" w:rsidRDefault="00B47293" w:rsidP="00B47293">
      <w:pPr>
        <w:pStyle w:val="aa"/>
        <w:numPr>
          <w:ilvl w:val="0"/>
          <w:numId w:val="42"/>
        </w:numPr>
        <w:tabs>
          <w:tab w:val="left" w:pos="851"/>
        </w:tabs>
        <w:spacing w:after="0" w:line="240" w:lineRule="auto"/>
        <w:ind w:left="0" w:firstLine="426"/>
        <w:jc w:val="both"/>
        <w:rPr>
          <w:rFonts w:ascii="Verdana" w:eastAsia="Times New Roman" w:hAnsi="Verdana"/>
          <w:sz w:val="21"/>
          <w:szCs w:val="21"/>
          <w:lang w:eastAsia="ru-RU"/>
        </w:rPr>
      </w:pPr>
      <w:r w:rsidRPr="00D40A52">
        <w:rPr>
          <w:rFonts w:ascii="Times New Roman" w:eastAsia="Times New Roman" w:hAnsi="Times New Roman"/>
          <w:sz w:val="24"/>
          <w:szCs w:val="24"/>
          <w:lang w:eastAsia="ru-RU"/>
        </w:rPr>
        <w:t>Приказ Генпрокуратуры России от 10.07.2017 N 475</w:t>
      </w:r>
      <w:r>
        <w:rPr>
          <w:rFonts w:ascii="Times New Roman" w:eastAsia="Times New Roman" w:hAnsi="Times New Roman"/>
          <w:sz w:val="24"/>
          <w:szCs w:val="24"/>
          <w:lang w:eastAsia="ru-RU"/>
        </w:rPr>
        <w:t xml:space="preserve"> «</w:t>
      </w:r>
      <w:r w:rsidRPr="002412A7">
        <w:rPr>
          <w:rFonts w:ascii="Times New Roman" w:eastAsia="Times New Roman" w:hAnsi="Times New Roman"/>
          <w:sz w:val="24"/>
          <w:szCs w:val="24"/>
          <w:lang w:eastAsia="ru-RU"/>
        </w:rPr>
        <w:t>Об обеспечении участия прокуроров в гражданском и административном судопроизводстве</w:t>
      </w:r>
      <w:r>
        <w:rPr>
          <w:rFonts w:ascii="Times New Roman" w:eastAsia="Times New Roman" w:hAnsi="Times New Roman"/>
          <w:sz w:val="24"/>
          <w:szCs w:val="24"/>
          <w:lang w:eastAsia="ru-RU"/>
        </w:rPr>
        <w:t>» //Законность. 2017. № 10.</w:t>
      </w:r>
    </w:p>
    <w:p w:rsidR="00B47293" w:rsidRPr="00374DD5" w:rsidRDefault="00B47293" w:rsidP="00B47293">
      <w:pPr>
        <w:pStyle w:val="ab"/>
        <w:numPr>
          <w:ilvl w:val="0"/>
          <w:numId w:val="42"/>
        </w:numPr>
        <w:tabs>
          <w:tab w:val="left" w:pos="709"/>
          <w:tab w:val="left" w:pos="851"/>
          <w:tab w:val="left" w:pos="1134"/>
        </w:tabs>
        <w:overflowPunct/>
        <w:autoSpaceDE/>
        <w:autoSpaceDN/>
        <w:adjustRightInd/>
        <w:ind w:left="0" w:firstLine="426"/>
        <w:jc w:val="both"/>
        <w:rPr>
          <w:rFonts w:ascii="Times New Roman" w:hAnsi="Times New Roman"/>
          <w:sz w:val="24"/>
          <w:szCs w:val="24"/>
        </w:rPr>
      </w:pPr>
      <w:r w:rsidRPr="00374DD5">
        <w:rPr>
          <w:rFonts w:ascii="Times New Roman" w:hAnsi="Times New Roman"/>
          <w:sz w:val="24"/>
          <w:szCs w:val="24"/>
        </w:rPr>
        <w:t>Приказ Министерства труда и социальной защиты РФ от 22 сентября 2014 г. №654н «Об утверждении Административного регламента предоставления Федеральной службой по труду и занятости государственной услуги по содействию в урегулировании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законодательством Российской Федерации в целях разрешения коллективного трудового спора забастовка не может быть проведена» //Российская газета от 31 декабря 2014 г. № 299.</w:t>
      </w:r>
    </w:p>
    <w:p w:rsidR="00B47293" w:rsidRPr="00374DD5" w:rsidRDefault="00B47293" w:rsidP="00B47293">
      <w:pPr>
        <w:pStyle w:val="ab"/>
        <w:numPr>
          <w:ilvl w:val="0"/>
          <w:numId w:val="42"/>
        </w:numPr>
        <w:tabs>
          <w:tab w:val="left" w:pos="709"/>
          <w:tab w:val="left" w:pos="851"/>
          <w:tab w:val="left" w:pos="993"/>
          <w:tab w:val="left" w:pos="1276"/>
        </w:tabs>
        <w:overflowPunct/>
        <w:autoSpaceDE/>
        <w:autoSpaceDN/>
        <w:adjustRightInd/>
        <w:ind w:left="0" w:firstLine="426"/>
        <w:jc w:val="both"/>
        <w:rPr>
          <w:rFonts w:ascii="Times New Roman" w:hAnsi="Times New Roman"/>
          <w:sz w:val="24"/>
          <w:szCs w:val="24"/>
        </w:rPr>
      </w:pPr>
      <w:r w:rsidRPr="00374DD5">
        <w:rPr>
          <w:rFonts w:ascii="Times New Roman" w:hAnsi="Times New Roman"/>
          <w:sz w:val="24"/>
          <w:szCs w:val="24"/>
        </w:rPr>
        <w:t>Приказ Министерства труда и социальной защиты РФ от 12 сентября 2014 г. №635н «Об утверждении Административного регламента предоставления Федеральной службой по труду и занятости государственной услуги по регистрации в уведомительном порядке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законодательством Российской Федерации в целях разрешения коллективного трудового спора забастовка не может быть проведена» //Российская газета от 12 января 2015 г. №1</w:t>
      </w:r>
    </w:p>
    <w:p w:rsidR="00B47293" w:rsidRPr="00374DD5" w:rsidRDefault="00B47293" w:rsidP="00B47293">
      <w:pPr>
        <w:pStyle w:val="ab"/>
        <w:numPr>
          <w:ilvl w:val="0"/>
          <w:numId w:val="42"/>
        </w:numPr>
        <w:tabs>
          <w:tab w:val="left" w:pos="709"/>
          <w:tab w:val="left" w:pos="851"/>
          <w:tab w:val="left" w:pos="1134"/>
        </w:tabs>
        <w:overflowPunct/>
        <w:autoSpaceDE/>
        <w:autoSpaceDN/>
        <w:adjustRightInd/>
        <w:ind w:left="0" w:firstLine="426"/>
        <w:jc w:val="both"/>
        <w:rPr>
          <w:rFonts w:ascii="Times New Roman" w:hAnsi="Times New Roman"/>
          <w:sz w:val="24"/>
          <w:szCs w:val="24"/>
        </w:rPr>
      </w:pPr>
      <w:r w:rsidRPr="00374DD5">
        <w:rPr>
          <w:rFonts w:ascii="Times New Roman" w:hAnsi="Times New Roman"/>
          <w:sz w:val="24"/>
          <w:szCs w:val="24"/>
        </w:rPr>
        <w:lastRenderedPageBreak/>
        <w:t>Постановление Минтруда РФ от 14 августа 2002 г. №57 «Об утверждении Рекомендаций об организации работы по рассмотрению коллективного трудового спора примирительной комиссией» //Бюллетень Министерства труда и социального развития Российской Федерации. 2002. №8.</w:t>
      </w:r>
    </w:p>
    <w:p w:rsidR="00B47293" w:rsidRPr="00374DD5" w:rsidRDefault="00B47293" w:rsidP="00B47293">
      <w:pPr>
        <w:pStyle w:val="ab"/>
        <w:numPr>
          <w:ilvl w:val="0"/>
          <w:numId w:val="42"/>
        </w:numPr>
        <w:tabs>
          <w:tab w:val="left" w:pos="709"/>
          <w:tab w:val="left" w:pos="851"/>
          <w:tab w:val="left" w:pos="1134"/>
        </w:tabs>
        <w:overflowPunct/>
        <w:autoSpaceDE/>
        <w:autoSpaceDN/>
        <w:adjustRightInd/>
        <w:ind w:left="0" w:firstLine="426"/>
        <w:jc w:val="both"/>
        <w:rPr>
          <w:rFonts w:ascii="Times New Roman" w:hAnsi="Times New Roman"/>
          <w:sz w:val="24"/>
          <w:szCs w:val="24"/>
        </w:rPr>
      </w:pPr>
      <w:r w:rsidRPr="00374DD5">
        <w:rPr>
          <w:rFonts w:ascii="Times New Roman" w:hAnsi="Times New Roman"/>
          <w:sz w:val="24"/>
          <w:szCs w:val="24"/>
        </w:rPr>
        <w:t>Постановление Минтруда РФ от 14 августа 2002 г. №58 «Об утверждении Рекомендаций об организации работы по рассмотрению коллективного трудового спора с участием посредника» //Бюллетень Министерства труда и социального развития</w:t>
      </w:r>
      <w:r>
        <w:rPr>
          <w:rFonts w:ascii="Times New Roman" w:hAnsi="Times New Roman"/>
          <w:sz w:val="24"/>
          <w:szCs w:val="24"/>
        </w:rPr>
        <w:t xml:space="preserve"> Российской Федерации. 2002. №8.</w:t>
      </w:r>
    </w:p>
    <w:p w:rsidR="00B47293" w:rsidRDefault="00B47293" w:rsidP="00B47293">
      <w:pPr>
        <w:pStyle w:val="ab"/>
        <w:numPr>
          <w:ilvl w:val="0"/>
          <w:numId w:val="42"/>
        </w:numPr>
        <w:tabs>
          <w:tab w:val="left" w:pos="709"/>
          <w:tab w:val="left" w:pos="851"/>
          <w:tab w:val="left" w:pos="1134"/>
        </w:tabs>
        <w:overflowPunct/>
        <w:autoSpaceDE/>
        <w:autoSpaceDN/>
        <w:adjustRightInd/>
        <w:ind w:left="0" w:firstLine="426"/>
        <w:jc w:val="both"/>
        <w:rPr>
          <w:rFonts w:ascii="Times New Roman" w:hAnsi="Times New Roman"/>
          <w:sz w:val="24"/>
          <w:szCs w:val="24"/>
        </w:rPr>
      </w:pPr>
      <w:r w:rsidRPr="00374DD5">
        <w:rPr>
          <w:rFonts w:ascii="Times New Roman" w:hAnsi="Times New Roman"/>
          <w:sz w:val="24"/>
          <w:szCs w:val="24"/>
        </w:rPr>
        <w:t>Постановление Минтруда РФ от 14 августа 2002 г. №59 «Об утверждении Рекомендаций об организации работы по рассмотрению коллективного трудового спора в трудовом арбитраже» //Бюллетень Министерства труда и социального развития Российской Федерации. 2002. №8.</w:t>
      </w:r>
    </w:p>
    <w:p w:rsidR="00B47293" w:rsidRPr="007054BC" w:rsidRDefault="00B47293" w:rsidP="00B47293">
      <w:pPr>
        <w:pStyle w:val="aa"/>
        <w:numPr>
          <w:ilvl w:val="0"/>
          <w:numId w:val="42"/>
        </w:numPr>
        <w:shd w:val="clear" w:color="auto" w:fill="FFFFFF"/>
        <w:tabs>
          <w:tab w:val="left" w:pos="851"/>
          <w:tab w:val="left" w:pos="1134"/>
        </w:tabs>
        <w:spacing w:after="0" w:line="240" w:lineRule="auto"/>
        <w:ind w:left="0" w:firstLine="426"/>
        <w:jc w:val="both"/>
        <w:rPr>
          <w:rFonts w:ascii="Times New Roman" w:eastAsia="Times New Roman" w:hAnsi="Times New Roman"/>
          <w:color w:val="000000"/>
          <w:sz w:val="24"/>
          <w:szCs w:val="24"/>
          <w:lang w:eastAsia="ru-RU"/>
        </w:rPr>
      </w:pPr>
      <w:r w:rsidRPr="002649A0">
        <w:rPr>
          <w:rFonts w:ascii="Times New Roman" w:eastAsia="Times New Roman" w:hAnsi="Times New Roman"/>
          <w:color w:val="000000"/>
          <w:sz w:val="24"/>
          <w:szCs w:val="24"/>
          <w:lang w:eastAsia="ru-RU"/>
        </w:rPr>
        <w:t xml:space="preserve">Приказ Минтруда России от 15.12.2014 </w:t>
      </w:r>
      <w:r>
        <w:rPr>
          <w:rFonts w:ascii="Times New Roman" w:eastAsia="Times New Roman" w:hAnsi="Times New Roman"/>
          <w:color w:val="000000"/>
          <w:sz w:val="24"/>
          <w:szCs w:val="24"/>
          <w:lang w:eastAsia="ru-RU"/>
        </w:rPr>
        <w:t>№</w:t>
      </w:r>
      <w:r w:rsidRPr="002649A0">
        <w:rPr>
          <w:rFonts w:ascii="Times New Roman" w:eastAsia="Times New Roman" w:hAnsi="Times New Roman"/>
          <w:color w:val="000000"/>
          <w:sz w:val="24"/>
          <w:szCs w:val="24"/>
          <w:lang w:eastAsia="ru-RU"/>
        </w:rPr>
        <w:t xml:space="preserve"> 1041н </w:t>
      </w:r>
      <w:r>
        <w:rPr>
          <w:rFonts w:ascii="Times New Roman" w:eastAsia="Times New Roman" w:hAnsi="Times New Roman"/>
          <w:color w:val="000000"/>
          <w:sz w:val="24"/>
          <w:szCs w:val="24"/>
          <w:lang w:eastAsia="ru-RU"/>
        </w:rPr>
        <w:t>«</w:t>
      </w:r>
      <w:r w:rsidRPr="002649A0">
        <w:rPr>
          <w:rFonts w:ascii="Times New Roman" w:eastAsia="Times New Roman" w:hAnsi="Times New Roman"/>
          <w:color w:val="000000"/>
          <w:sz w:val="24"/>
          <w:szCs w:val="24"/>
          <w:lang w:eastAsia="ru-RU"/>
        </w:rPr>
        <w:t xml:space="preserve">Об утверждении профессионального стандарта </w:t>
      </w:r>
      <w:r>
        <w:rPr>
          <w:rFonts w:ascii="Times New Roman" w:eastAsia="Times New Roman" w:hAnsi="Times New Roman"/>
          <w:color w:val="000000"/>
          <w:sz w:val="24"/>
          <w:szCs w:val="24"/>
          <w:lang w:eastAsia="ru-RU"/>
        </w:rPr>
        <w:t>«</w:t>
      </w:r>
      <w:r w:rsidRPr="002649A0">
        <w:rPr>
          <w:rFonts w:ascii="Times New Roman" w:eastAsia="Times New Roman" w:hAnsi="Times New Roman"/>
          <w:color w:val="000000"/>
          <w:sz w:val="24"/>
          <w:szCs w:val="24"/>
          <w:lang w:eastAsia="ru-RU"/>
        </w:rPr>
        <w:t>Специалист в области медиации (медиатор)</w:t>
      </w:r>
      <w:r>
        <w:rPr>
          <w:rFonts w:ascii="Times New Roman" w:eastAsia="Times New Roman" w:hAnsi="Times New Roman"/>
          <w:color w:val="000000"/>
          <w:sz w:val="24"/>
          <w:szCs w:val="24"/>
          <w:lang w:eastAsia="ru-RU"/>
        </w:rPr>
        <w:t>»</w:t>
      </w:r>
      <w:r w:rsidRPr="002649A0">
        <w:rPr>
          <w:rFonts w:ascii="Times New Roman" w:eastAsia="Times New Roman" w:hAnsi="Times New Roman"/>
          <w:color w:val="000000"/>
          <w:sz w:val="24"/>
          <w:szCs w:val="24"/>
          <w:lang w:eastAsia="ru-RU"/>
        </w:rPr>
        <w:t>//</w:t>
      </w:r>
      <w:r w:rsidRPr="002649A0">
        <w:rPr>
          <w:rFonts w:ascii="Times New Roman" w:hAnsi="Times New Roman"/>
          <w:color w:val="000000"/>
          <w:sz w:val="24"/>
          <w:szCs w:val="24"/>
          <w:shd w:val="clear" w:color="auto" w:fill="FFFFFF"/>
        </w:rPr>
        <w:t xml:space="preserve"> Бюллетень нормативных актов федеральных органов исполнительной власти</w:t>
      </w:r>
      <w:r>
        <w:rPr>
          <w:rFonts w:ascii="Times New Roman" w:hAnsi="Times New Roman"/>
          <w:color w:val="000000"/>
          <w:sz w:val="24"/>
          <w:szCs w:val="24"/>
          <w:shd w:val="clear" w:color="auto" w:fill="FFFFFF"/>
        </w:rPr>
        <w:t>. 2015.№</w:t>
      </w:r>
      <w:r w:rsidRPr="002649A0">
        <w:rPr>
          <w:rFonts w:ascii="Times New Roman" w:hAnsi="Times New Roman"/>
          <w:color w:val="000000"/>
          <w:sz w:val="24"/>
          <w:szCs w:val="24"/>
          <w:shd w:val="clear" w:color="auto" w:fill="FFFFFF"/>
        </w:rPr>
        <w:t xml:space="preserve"> 30</w:t>
      </w:r>
      <w:r>
        <w:rPr>
          <w:rFonts w:ascii="Times New Roman" w:hAnsi="Times New Roman"/>
          <w:color w:val="000000"/>
          <w:sz w:val="24"/>
          <w:szCs w:val="24"/>
          <w:shd w:val="clear" w:color="auto" w:fill="FFFFFF"/>
        </w:rPr>
        <w:t>.</w:t>
      </w:r>
    </w:p>
    <w:p w:rsidR="00B47293" w:rsidRPr="007D4A0B" w:rsidRDefault="00B47293" w:rsidP="00B47293">
      <w:pPr>
        <w:pStyle w:val="aa"/>
        <w:numPr>
          <w:ilvl w:val="0"/>
          <w:numId w:val="42"/>
        </w:numPr>
        <w:tabs>
          <w:tab w:val="left" w:pos="851"/>
          <w:tab w:val="left" w:pos="1134"/>
        </w:tabs>
        <w:spacing w:after="0" w:line="240" w:lineRule="auto"/>
        <w:ind w:left="0" w:firstLine="426"/>
        <w:jc w:val="both"/>
        <w:rPr>
          <w:rFonts w:ascii="Times New Roman" w:eastAsia="Times New Roman" w:hAnsi="Times New Roman"/>
          <w:sz w:val="24"/>
          <w:szCs w:val="24"/>
          <w:lang w:eastAsia="ru-RU"/>
        </w:rPr>
      </w:pPr>
      <w:r w:rsidRPr="007D4A0B">
        <w:rPr>
          <w:rFonts w:ascii="Times New Roman" w:eastAsia="Times New Roman" w:hAnsi="Times New Roman"/>
          <w:sz w:val="24"/>
          <w:szCs w:val="24"/>
          <w:lang w:eastAsia="ru-RU"/>
        </w:rPr>
        <w:t>Постановление Пленума Верховного Суда РФ от 17.03.2004 № 2 «О применении судами Российской Федерации Трудового кодекса Российской Федерации» //Бюллетень Верховного Суда РФ. 2007. № 3.</w:t>
      </w:r>
    </w:p>
    <w:p w:rsidR="00B47293" w:rsidRPr="007D4A0B" w:rsidRDefault="00B47293" w:rsidP="00B47293">
      <w:pPr>
        <w:pStyle w:val="aa"/>
        <w:numPr>
          <w:ilvl w:val="0"/>
          <w:numId w:val="42"/>
        </w:numPr>
        <w:shd w:val="clear" w:color="auto" w:fill="FFFFFF"/>
        <w:tabs>
          <w:tab w:val="left" w:pos="851"/>
          <w:tab w:val="left" w:pos="1134"/>
        </w:tabs>
        <w:spacing w:after="0" w:line="240" w:lineRule="auto"/>
        <w:ind w:left="0" w:firstLine="426"/>
        <w:jc w:val="both"/>
        <w:rPr>
          <w:rFonts w:ascii="Times New Roman" w:eastAsia="Times New Roman" w:hAnsi="Times New Roman"/>
          <w:color w:val="000000"/>
          <w:sz w:val="24"/>
          <w:szCs w:val="24"/>
          <w:lang w:eastAsia="ru-RU"/>
        </w:rPr>
      </w:pPr>
      <w:r w:rsidRPr="007D4A0B">
        <w:rPr>
          <w:rFonts w:ascii="Times New Roman" w:eastAsia="Times New Roman" w:hAnsi="Times New Roman"/>
          <w:color w:val="000000"/>
          <w:sz w:val="24"/>
          <w:szCs w:val="24"/>
          <w:lang w:eastAsia="ru-RU"/>
        </w:rPr>
        <w:t>Постановление Пленума Верховного Суда РФ от 29.05.2018 №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 //</w:t>
      </w:r>
      <w:r w:rsidRPr="007D4A0B">
        <w:rPr>
          <w:rFonts w:ascii="Times New Roman" w:hAnsi="Times New Roman"/>
          <w:color w:val="000000"/>
          <w:sz w:val="24"/>
          <w:szCs w:val="24"/>
          <w:shd w:val="clear" w:color="auto" w:fill="FFFFFF"/>
        </w:rPr>
        <w:t xml:space="preserve"> Бюллетень Верховного Суда РФ». 2018. № 7.</w:t>
      </w:r>
    </w:p>
    <w:p w:rsidR="00B47293" w:rsidRPr="007D4A0B" w:rsidRDefault="00B47293" w:rsidP="00B47293">
      <w:pPr>
        <w:pStyle w:val="aa"/>
        <w:numPr>
          <w:ilvl w:val="0"/>
          <w:numId w:val="42"/>
        </w:numPr>
        <w:shd w:val="clear" w:color="auto" w:fill="FFFFFF"/>
        <w:tabs>
          <w:tab w:val="left" w:pos="851"/>
          <w:tab w:val="left" w:pos="1134"/>
        </w:tabs>
        <w:spacing w:after="0" w:line="240" w:lineRule="auto"/>
        <w:ind w:left="0" w:firstLine="426"/>
        <w:jc w:val="both"/>
        <w:rPr>
          <w:rFonts w:ascii="Times New Roman" w:eastAsia="Times New Roman" w:hAnsi="Times New Roman"/>
          <w:color w:val="000000"/>
          <w:sz w:val="24"/>
          <w:szCs w:val="24"/>
          <w:lang w:eastAsia="ru-RU"/>
        </w:rPr>
      </w:pPr>
      <w:r w:rsidRPr="007D4A0B">
        <w:rPr>
          <w:rFonts w:ascii="Times New Roman" w:eastAsia="Times New Roman" w:hAnsi="Times New Roman"/>
          <w:color w:val="000000"/>
          <w:sz w:val="24"/>
          <w:szCs w:val="24"/>
          <w:lang w:eastAsia="ru-RU"/>
        </w:rPr>
        <w:t xml:space="preserve">Постановление Пленума Верховного Суда РФ от 28.01.2014 № 1 «О применении законодательства, регулирующего труд женщин, лиц с семейными </w:t>
      </w:r>
      <w:r w:rsidRPr="007D4A0B">
        <w:rPr>
          <w:rFonts w:ascii="Times New Roman" w:eastAsia="Times New Roman" w:hAnsi="Times New Roman"/>
          <w:color w:val="000000"/>
          <w:sz w:val="24"/>
          <w:szCs w:val="24"/>
          <w:lang w:eastAsia="ru-RU"/>
        </w:rPr>
        <w:lastRenderedPageBreak/>
        <w:t>обязанностями и несовершеннолетних» //</w:t>
      </w:r>
      <w:r w:rsidRPr="007D4A0B">
        <w:rPr>
          <w:rFonts w:ascii="Times New Roman" w:hAnsi="Times New Roman"/>
          <w:color w:val="000000"/>
          <w:sz w:val="24"/>
          <w:szCs w:val="24"/>
          <w:shd w:val="clear" w:color="auto" w:fill="FFFFFF"/>
        </w:rPr>
        <w:t xml:space="preserve"> Бюллетень Верховного Суда РФ. 2014. № 4.</w:t>
      </w:r>
    </w:p>
    <w:p w:rsidR="00B47293" w:rsidRPr="007D4A0B" w:rsidRDefault="00B47293" w:rsidP="00B47293">
      <w:pPr>
        <w:pStyle w:val="aa"/>
        <w:numPr>
          <w:ilvl w:val="0"/>
          <w:numId w:val="42"/>
        </w:numPr>
        <w:shd w:val="clear" w:color="auto" w:fill="FFFFFF"/>
        <w:tabs>
          <w:tab w:val="left" w:pos="851"/>
          <w:tab w:val="left" w:pos="1134"/>
        </w:tabs>
        <w:spacing w:after="0" w:line="240" w:lineRule="auto"/>
        <w:ind w:left="0" w:firstLine="426"/>
        <w:jc w:val="both"/>
        <w:rPr>
          <w:rFonts w:ascii="Times New Roman" w:eastAsia="Times New Roman" w:hAnsi="Times New Roman"/>
          <w:color w:val="000000"/>
          <w:sz w:val="24"/>
          <w:szCs w:val="24"/>
          <w:lang w:eastAsia="ru-RU"/>
        </w:rPr>
      </w:pPr>
      <w:r w:rsidRPr="007D4A0B">
        <w:rPr>
          <w:rFonts w:ascii="Times New Roman" w:eastAsia="Times New Roman" w:hAnsi="Times New Roman"/>
          <w:color w:val="000000"/>
          <w:sz w:val="24"/>
          <w:szCs w:val="24"/>
          <w:lang w:eastAsia="ru-RU"/>
        </w:rPr>
        <w:t>Постановление Пленума Верховного Суда РФ от 02.06.2015 № 21 «О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w:t>
      </w:r>
      <w:r w:rsidRPr="007D4A0B">
        <w:rPr>
          <w:rFonts w:ascii="Times New Roman" w:hAnsi="Times New Roman"/>
          <w:color w:val="000000"/>
          <w:sz w:val="24"/>
          <w:szCs w:val="24"/>
          <w:shd w:val="clear" w:color="auto" w:fill="FFFFFF"/>
        </w:rPr>
        <w:t xml:space="preserve"> Бюллетень Верховного Суда РФ. 2015. № 7.</w:t>
      </w:r>
    </w:p>
    <w:p w:rsidR="00B47293" w:rsidRPr="007D4A0B" w:rsidRDefault="00B47293" w:rsidP="00B47293">
      <w:pPr>
        <w:pStyle w:val="aa"/>
        <w:numPr>
          <w:ilvl w:val="0"/>
          <w:numId w:val="42"/>
        </w:numPr>
        <w:tabs>
          <w:tab w:val="left" w:pos="851"/>
          <w:tab w:val="left" w:pos="1134"/>
        </w:tabs>
        <w:spacing w:after="0" w:line="240" w:lineRule="auto"/>
        <w:ind w:left="0" w:firstLine="426"/>
        <w:jc w:val="both"/>
        <w:rPr>
          <w:rFonts w:ascii="Times New Roman" w:eastAsia="Times New Roman" w:hAnsi="Times New Roman"/>
          <w:sz w:val="24"/>
          <w:szCs w:val="24"/>
          <w:lang w:eastAsia="ru-RU"/>
        </w:rPr>
      </w:pPr>
      <w:r w:rsidRPr="007D4A0B">
        <w:rPr>
          <w:rFonts w:ascii="Times New Roman" w:eastAsia="Times New Roman" w:hAnsi="Times New Roman"/>
          <w:sz w:val="24"/>
          <w:szCs w:val="24"/>
          <w:lang w:eastAsia="ru-RU"/>
        </w:rPr>
        <w:t>Постановление Пленума Верховного Суда РФ от 16.11.2006 № 52 «О применении судами законодательства, регулирующего материальную ответственность работников за ущерб, причиненный работодателю» //Бюллетень Верховного Суда РФ. 2007. № 1.</w:t>
      </w:r>
    </w:p>
    <w:p w:rsidR="00B47293" w:rsidRPr="007D4A0B" w:rsidRDefault="00B47293" w:rsidP="00B47293">
      <w:pPr>
        <w:pStyle w:val="aa"/>
        <w:numPr>
          <w:ilvl w:val="0"/>
          <w:numId w:val="42"/>
        </w:numPr>
        <w:tabs>
          <w:tab w:val="left" w:pos="851"/>
          <w:tab w:val="left" w:pos="1134"/>
        </w:tabs>
        <w:spacing w:after="0" w:line="240" w:lineRule="auto"/>
        <w:ind w:left="0" w:firstLine="426"/>
        <w:jc w:val="both"/>
        <w:rPr>
          <w:rFonts w:ascii="Times New Roman" w:eastAsia="Times New Roman" w:hAnsi="Times New Roman"/>
          <w:sz w:val="24"/>
          <w:szCs w:val="24"/>
          <w:lang w:eastAsia="ru-RU"/>
        </w:rPr>
      </w:pPr>
      <w:r w:rsidRPr="007D4A0B">
        <w:rPr>
          <w:rFonts w:ascii="Times New Roman" w:eastAsia="Times New Roman" w:hAnsi="Times New Roman"/>
          <w:sz w:val="24"/>
          <w:szCs w:val="24"/>
          <w:lang w:eastAsia="ru-RU"/>
        </w:rPr>
        <w:t>Постановление Пленума Верховного Суда РФ от 20.12.1994 № 10 «Некоторые вопросы применения законодательства о компенсации морального вреда» //Российская газета. 1995. № 29. 8 февр.</w:t>
      </w:r>
    </w:p>
    <w:p w:rsidR="00B47293" w:rsidRPr="00280CCE" w:rsidRDefault="00B47293" w:rsidP="00B47293">
      <w:pPr>
        <w:pStyle w:val="ab"/>
        <w:tabs>
          <w:tab w:val="left" w:pos="567"/>
          <w:tab w:val="left" w:pos="851"/>
          <w:tab w:val="left" w:pos="993"/>
        </w:tabs>
        <w:jc w:val="both"/>
        <w:rPr>
          <w:rFonts w:ascii="Times New Roman" w:hAnsi="Times New Roman"/>
          <w:color w:val="000000"/>
          <w:sz w:val="24"/>
          <w:szCs w:val="24"/>
          <w:shd w:val="clear" w:color="auto" w:fill="FCFCFC"/>
        </w:rPr>
      </w:pPr>
    </w:p>
    <w:p w:rsidR="00B47293" w:rsidRPr="00B47293" w:rsidRDefault="00B47293" w:rsidP="00B47293">
      <w:pPr>
        <w:shd w:val="clear" w:color="auto" w:fill="FFFFFF"/>
        <w:tabs>
          <w:tab w:val="left" w:pos="851"/>
          <w:tab w:val="left" w:pos="993"/>
        </w:tabs>
        <w:jc w:val="center"/>
        <w:rPr>
          <w:b/>
          <w:sz w:val="24"/>
        </w:rPr>
      </w:pPr>
      <w:r w:rsidRPr="00B47293">
        <w:rPr>
          <w:b/>
          <w:sz w:val="24"/>
        </w:rPr>
        <w:t xml:space="preserve">Официальные акты высших судебных органов </w:t>
      </w:r>
    </w:p>
    <w:p w:rsidR="00B47293" w:rsidRDefault="00B47293" w:rsidP="00B47293">
      <w:pPr>
        <w:pStyle w:val="ab"/>
        <w:tabs>
          <w:tab w:val="left" w:pos="284"/>
        </w:tabs>
        <w:contextualSpacing/>
        <w:jc w:val="center"/>
        <w:rPr>
          <w:rFonts w:ascii="Times New Roman" w:hAnsi="Times New Roman"/>
          <w:b/>
          <w:iCs/>
          <w:sz w:val="24"/>
          <w:szCs w:val="24"/>
        </w:rPr>
      </w:pPr>
      <w:r w:rsidRPr="005C7298">
        <w:rPr>
          <w:b/>
        </w:rPr>
        <w:t>(в д</w:t>
      </w:r>
      <w:r>
        <w:rPr>
          <w:b/>
        </w:rPr>
        <w:t>ействующей редакции)</w:t>
      </w:r>
    </w:p>
    <w:p w:rsidR="00B47293" w:rsidRPr="00B47293" w:rsidRDefault="00B47293" w:rsidP="00B47293">
      <w:pPr>
        <w:pStyle w:val="aa"/>
        <w:numPr>
          <w:ilvl w:val="0"/>
          <w:numId w:val="46"/>
        </w:numPr>
        <w:tabs>
          <w:tab w:val="left" w:pos="851"/>
        </w:tabs>
        <w:spacing w:after="0" w:line="240" w:lineRule="auto"/>
        <w:ind w:left="0" w:firstLine="426"/>
        <w:jc w:val="both"/>
        <w:rPr>
          <w:rFonts w:ascii="Times New Roman" w:hAnsi="Times New Roman"/>
          <w:sz w:val="24"/>
          <w:szCs w:val="24"/>
        </w:rPr>
      </w:pPr>
      <w:r w:rsidRPr="00B47293">
        <w:rPr>
          <w:rFonts w:ascii="Times New Roman" w:hAnsi="Times New Roman"/>
          <w:sz w:val="24"/>
          <w:szCs w:val="24"/>
        </w:rPr>
        <w:t>Постановление Пленума Верховного Суда РФ от 17.03.2004 № 2 «О применении судами Российской Федерации Трудового кодекса Российской Федерации» //Бюллетень Верховного Суда РФ. 2007. № 3.</w:t>
      </w:r>
    </w:p>
    <w:p w:rsidR="00B47293" w:rsidRPr="00B47293" w:rsidRDefault="00B47293" w:rsidP="00B47293">
      <w:pPr>
        <w:pStyle w:val="aa"/>
        <w:numPr>
          <w:ilvl w:val="0"/>
          <w:numId w:val="46"/>
        </w:numPr>
        <w:shd w:val="clear" w:color="auto" w:fill="FFFFFF"/>
        <w:tabs>
          <w:tab w:val="left" w:pos="851"/>
          <w:tab w:val="left" w:pos="1134"/>
        </w:tabs>
        <w:spacing w:after="0" w:line="240" w:lineRule="auto"/>
        <w:ind w:left="0" w:firstLine="426"/>
        <w:jc w:val="both"/>
        <w:rPr>
          <w:rFonts w:ascii="Times New Roman" w:hAnsi="Times New Roman"/>
          <w:sz w:val="24"/>
          <w:szCs w:val="24"/>
        </w:rPr>
      </w:pPr>
      <w:r w:rsidRPr="00B47293">
        <w:rPr>
          <w:rFonts w:ascii="Times New Roman" w:hAnsi="Times New Roman"/>
          <w:sz w:val="24"/>
          <w:szCs w:val="24"/>
        </w:rPr>
        <w:t>Постановление Пленума Верховного Суда РФ от 29.05.2018 №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 //</w:t>
      </w:r>
      <w:r w:rsidRPr="00B47293">
        <w:rPr>
          <w:rFonts w:ascii="Times New Roman" w:hAnsi="Times New Roman"/>
          <w:sz w:val="24"/>
          <w:szCs w:val="24"/>
          <w:shd w:val="clear" w:color="auto" w:fill="FFFFFF"/>
        </w:rPr>
        <w:t xml:space="preserve"> Бюллетень Верховного Суда РФ». 2018. № 7.</w:t>
      </w:r>
    </w:p>
    <w:p w:rsidR="00B47293" w:rsidRPr="00B47293" w:rsidRDefault="00B47293" w:rsidP="00B47293">
      <w:pPr>
        <w:pStyle w:val="aa"/>
        <w:numPr>
          <w:ilvl w:val="0"/>
          <w:numId w:val="46"/>
        </w:numPr>
        <w:shd w:val="clear" w:color="auto" w:fill="FFFFFF"/>
        <w:tabs>
          <w:tab w:val="left" w:pos="851"/>
          <w:tab w:val="left" w:pos="1134"/>
        </w:tabs>
        <w:spacing w:after="0" w:line="240" w:lineRule="auto"/>
        <w:ind w:left="0" w:firstLine="426"/>
        <w:jc w:val="both"/>
        <w:rPr>
          <w:rFonts w:ascii="Times New Roman" w:hAnsi="Times New Roman"/>
          <w:sz w:val="24"/>
          <w:szCs w:val="24"/>
        </w:rPr>
      </w:pPr>
      <w:r w:rsidRPr="00B47293">
        <w:rPr>
          <w:rFonts w:ascii="Times New Roman" w:hAnsi="Times New Roman"/>
          <w:sz w:val="24"/>
          <w:szCs w:val="24"/>
        </w:rPr>
        <w:t xml:space="preserve">Постановление Пленума Верховного Суда РФ от 28.01.2014 № 1 «О применении законодательства, регулирующего труд женщин, лиц с семейными </w:t>
      </w:r>
      <w:r w:rsidRPr="00B47293">
        <w:rPr>
          <w:rFonts w:ascii="Times New Roman" w:hAnsi="Times New Roman"/>
          <w:sz w:val="24"/>
          <w:szCs w:val="24"/>
        </w:rPr>
        <w:lastRenderedPageBreak/>
        <w:t>обязанностями и несовершеннолетних» //</w:t>
      </w:r>
      <w:r w:rsidRPr="00B47293">
        <w:rPr>
          <w:rFonts w:ascii="Times New Roman" w:hAnsi="Times New Roman"/>
          <w:sz w:val="24"/>
          <w:szCs w:val="24"/>
          <w:shd w:val="clear" w:color="auto" w:fill="FFFFFF"/>
        </w:rPr>
        <w:t xml:space="preserve"> Бюллетень Верховного Суда РФ. 2014. № 4.</w:t>
      </w:r>
    </w:p>
    <w:p w:rsidR="00B47293" w:rsidRPr="00B47293" w:rsidRDefault="00B47293" w:rsidP="00B47293">
      <w:pPr>
        <w:pStyle w:val="aa"/>
        <w:numPr>
          <w:ilvl w:val="0"/>
          <w:numId w:val="46"/>
        </w:numPr>
        <w:shd w:val="clear" w:color="auto" w:fill="FFFFFF"/>
        <w:tabs>
          <w:tab w:val="left" w:pos="851"/>
          <w:tab w:val="left" w:pos="1134"/>
        </w:tabs>
        <w:spacing w:after="0" w:line="240" w:lineRule="auto"/>
        <w:ind w:left="0" w:firstLine="426"/>
        <w:jc w:val="both"/>
        <w:rPr>
          <w:rFonts w:ascii="Times New Roman" w:hAnsi="Times New Roman"/>
          <w:sz w:val="24"/>
          <w:szCs w:val="24"/>
        </w:rPr>
      </w:pPr>
      <w:r w:rsidRPr="00B47293">
        <w:rPr>
          <w:rFonts w:ascii="Times New Roman" w:hAnsi="Times New Roman"/>
          <w:sz w:val="24"/>
          <w:szCs w:val="24"/>
        </w:rPr>
        <w:t>Постановление Пленума Верховного Суда РФ от 02.06.2015 № 21 «О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w:t>
      </w:r>
      <w:r w:rsidRPr="00B47293">
        <w:rPr>
          <w:rFonts w:ascii="Times New Roman" w:hAnsi="Times New Roman"/>
          <w:sz w:val="24"/>
          <w:szCs w:val="24"/>
          <w:shd w:val="clear" w:color="auto" w:fill="FFFFFF"/>
        </w:rPr>
        <w:t xml:space="preserve"> Бюллетень Верховного Суда РФ. 2015. № 7.</w:t>
      </w:r>
    </w:p>
    <w:p w:rsidR="00B47293" w:rsidRPr="00B47293" w:rsidRDefault="00B47293" w:rsidP="00B47293">
      <w:pPr>
        <w:pStyle w:val="aa"/>
        <w:numPr>
          <w:ilvl w:val="0"/>
          <w:numId w:val="46"/>
        </w:numPr>
        <w:tabs>
          <w:tab w:val="left" w:pos="851"/>
          <w:tab w:val="left" w:pos="1134"/>
        </w:tabs>
        <w:spacing w:after="0" w:line="240" w:lineRule="auto"/>
        <w:ind w:left="0" w:firstLine="426"/>
        <w:jc w:val="both"/>
        <w:rPr>
          <w:rFonts w:eastAsiaTheme="minorHAnsi"/>
          <w:sz w:val="24"/>
          <w:szCs w:val="24"/>
        </w:rPr>
      </w:pPr>
      <w:r w:rsidRPr="00B47293">
        <w:rPr>
          <w:rFonts w:ascii="Times New Roman" w:hAnsi="Times New Roman"/>
          <w:sz w:val="24"/>
          <w:szCs w:val="24"/>
        </w:rPr>
        <w:t>Постановление Пленума Верховного Суда РФ от 16.11.2006 № 52 «О применении судами законодательства, регулирующего материальную ответственность работников за ущерб, причиненный работодателю» //Бюллетень Верховного Суда РФ. 2007. № 1.</w:t>
      </w:r>
    </w:p>
    <w:p w:rsidR="008E091B" w:rsidRPr="00B47293" w:rsidRDefault="008E091B" w:rsidP="00B47293">
      <w:pPr>
        <w:pStyle w:val="aa"/>
        <w:numPr>
          <w:ilvl w:val="0"/>
          <w:numId w:val="46"/>
        </w:numPr>
        <w:tabs>
          <w:tab w:val="left" w:pos="851"/>
          <w:tab w:val="left" w:pos="1134"/>
        </w:tabs>
        <w:spacing w:after="0" w:line="240" w:lineRule="auto"/>
        <w:ind w:left="0" w:firstLine="426"/>
        <w:jc w:val="both"/>
        <w:rPr>
          <w:rFonts w:ascii="Times New Roman" w:eastAsiaTheme="minorHAnsi" w:hAnsi="Times New Roman"/>
          <w:sz w:val="24"/>
          <w:szCs w:val="24"/>
        </w:rPr>
      </w:pPr>
      <w:r w:rsidRPr="00B47293">
        <w:rPr>
          <w:rFonts w:ascii="Times New Roman" w:hAnsi="Times New Roman"/>
          <w:sz w:val="24"/>
          <w:szCs w:val="24"/>
        </w:rPr>
        <w:t>Постановление Пленума Верховного Суда РФ от 10 октября 2003г. № 5 «О применении судами общей юрисдикции общепризнанных принципов и норм международного права и международных договоров Российской Федерации» // Бюллетень Верховного Суда РФ. - 2003. - № 12</w:t>
      </w:r>
    </w:p>
    <w:p w:rsidR="001D0A4E" w:rsidRDefault="001D0A4E" w:rsidP="008E091B">
      <w:pPr>
        <w:pStyle w:val="ab"/>
        <w:tabs>
          <w:tab w:val="left" w:pos="0"/>
          <w:tab w:val="left" w:pos="993"/>
          <w:tab w:val="left" w:pos="1134"/>
          <w:tab w:val="left" w:pos="1276"/>
        </w:tabs>
        <w:ind w:firstLine="709"/>
        <w:jc w:val="right"/>
        <w:rPr>
          <w:rFonts w:ascii="Times New Roman" w:hAnsi="Times New Roman"/>
          <w:b/>
          <w:sz w:val="24"/>
          <w:szCs w:val="24"/>
        </w:rPr>
      </w:pPr>
    </w:p>
    <w:p w:rsidR="001D0A4E" w:rsidRDefault="001D0A4E" w:rsidP="008E091B">
      <w:pPr>
        <w:pStyle w:val="ab"/>
        <w:tabs>
          <w:tab w:val="left" w:pos="0"/>
          <w:tab w:val="left" w:pos="993"/>
          <w:tab w:val="left" w:pos="1134"/>
          <w:tab w:val="left" w:pos="1276"/>
        </w:tabs>
        <w:ind w:firstLine="709"/>
        <w:jc w:val="right"/>
        <w:rPr>
          <w:rFonts w:ascii="Times New Roman" w:hAnsi="Times New Roman"/>
          <w:b/>
          <w:sz w:val="24"/>
          <w:szCs w:val="24"/>
        </w:rPr>
      </w:pPr>
    </w:p>
    <w:p w:rsidR="00B47293" w:rsidRDefault="00B47293" w:rsidP="008E091B">
      <w:pPr>
        <w:pStyle w:val="ab"/>
        <w:tabs>
          <w:tab w:val="left" w:pos="0"/>
          <w:tab w:val="left" w:pos="993"/>
          <w:tab w:val="left" w:pos="1134"/>
          <w:tab w:val="left" w:pos="1276"/>
        </w:tabs>
        <w:ind w:firstLine="709"/>
        <w:jc w:val="right"/>
        <w:rPr>
          <w:rFonts w:ascii="Times New Roman" w:hAnsi="Times New Roman"/>
          <w:b/>
          <w:sz w:val="24"/>
          <w:szCs w:val="24"/>
        </w:rPr>
      </w:pPr>
    </w:p>
    <w:p w:rsidR="00B47293" w:rsidRDefault="00B47293" w:rsidP="008E091B">
      <w:pPr>
        <w:pStyle w:val="ab"/>
        <w:tabs>
          <w:tab w:val="left" w:pos="0"/>
          <w:tab w:val="left" w:pos="993"/>
          <w:tab w:val="left" w:pos="1134"/>
          <w:tab w:val="left" w:pos="1276"/>
        </w:tabs>
        <w:ind w:firstLine="709"/>
        <w:jc w:val="right"/>
        <w:rPr>
          <w:rFonts w:ascii="Times New Roman" w:hAnsi="Times New Roman"/>
          <w:b/>
          <w:sz w:val="24"/>
          <w:szCs w:val="24"/>
        </w:rPr>
      </w:pPr>
    </w:p>
    <w:p w:rsidR="00B47293" w:rsidRDefault="00B47293" w:rsidP="008E091B">
      <w:pPr>
        <w:pStyle w:val="ab"/>
        <w:tabs>
          <w:tab w:val="left" w:pos="0"/>
          <w:tab w:val="left" w:pos="993"/>
          <w:tab w:val="left" w:pos="1134"/>
          <w:tab w:val="left" w:pos="1276"/>
        </w:tabs>
        <w:ind w:firstLine="709"/>
        <w:jc w:val="right"/>
        <w:rPr>
          <w:rFonts w:ascii="Times New Roman" w:hAnsi="Times New Roman"/>
          <w:b/>
          <w:sz w:val="24"/>
          <w:szCs w:val="24"/>
        </w:rPr>
      </w:pPr>
    </w:p>
    <w:p w:rsidR="00B47293" w:rsidRDefault="00B47293" w:rsidP="008E091B">
      <w:pPr>
        <w:pStyle w:val="ab"/>
        <w:tabs>
          <w:tab w:val="left" w:pos="0"/>
          <w:tab w:val="left" w:pos="993"/>
          <w:tab w:val="left" w:pos="1134"/>
          <w:tab w:val="left" w:pos="1276"/>
        </w:tabs>
        <w:ind w:firstLine="709"/>
        <w:jc w:val="right"/>
        <w:rPr>
          <w:rFonts w:ascii="Times New Roman" w:hAnsi="Times New Roman"/>
          <w:b/>
          <w:sz w:val="24"/>
          <w:szCs w:val="24"/>
        </w:rPr>
      </w:pPr>
    </w:p>
    <w:p w:rsidR="00B47293" w:rsidRDefault="00B47293" w:rsidP="008E091B">
      <w:pPr>
        <w:pStyle w:val="ab"/>
        <w:tabs>
          <w:tab w:val="left" w:pos="0"/>
          <w:tab w:val="left" w:pos="993"/>
          <w:tab w:val="left" w:pos="1134"/>
          <w:tab w:val="left" w:pos="1276"/>
        </w:tabs>
        <w:ind w:firstLine="709"/>
        <w:jc w:val="right"/>
        <w:rPr>
          <w:rFonts w:ascii="Times New Roman" w:hAnsi="Times New Roman"/>
          <w:b/>
          <w:sz w:val="24"/>
          <w:szCs w:val="24"/>
        </w:rPr>
      </w:pPr>
    </w:p>
    <w:p w:rsidR="00B47293" w:rsidRDefault="00B47293" w:rsidP="008E091B">
      <w:pPr>
        <w:pStyle w:val="ab"/>
        <w:tabs>
          <w:tab w:val="left" w:pos="0"/>
          <w:tab w:val="left" w:pos="993"/>
          <w:tab w:val="left" w:pos="1134"/>
          <w:tab w:val="left" w:pos="1276"/>
        </w:tabs>
        <w:ind w:firstLine="709"/>
        <w:jc w:val="right"/>
        <w:rPr>
          <w:rFonts w:ascii="Times New Roman" w:hAnsi="Times New Roman"/>
          <w:b/>
          <w:sz w:val="24"/>
          <w:szCs w:val="24"/>
        </w:rPr>
      </w:pPr>
    </w:p>
    <w:p w:rsidR="00B47293" w:rsidRDefault="00B47293" w:rsidP="008E091B">
      <w:pPr>
        <w:pStyle w:val="ab"/>
        <w:tabs>
          <w:tab w:val="left" w:pos="0"/>
          <w:tab w:val="left" w:pos="993"/>
          <w:tab w:val="left" w:pos="1134"/>
          <w:tab w:val="left" w:pos="1276"/>
        </w:tabs>
        <w:ind w:firstLine="709"/>
        <w:jc w:val="right"/>
        <w:rPr>
          <w:rFonts w:ascii="Times New Roman" w:hAnsi="Times New Roman"/>
          <w:b/>
          <w:sz w:val="24"/>
          <w:szCs w:val="24"/>
        </w:rPr>
      </w:pPr>
    </w:p>
    <w:p w:rsidR="00B47293" w:rsidRDefault="00B47293" w:rsidP="008E091B">
      <w:pPr>
        <w:pStyle w:val="ab"/>
        <w:tabs>
          <w:tab w:val="left" w:pos="0"/>
          <w:tab w:val="left" w:pos="993"/>
          <w:tab w:val="left" w:pos="1134"/>
          <w:tab w:val="left" w:pos="1276"/>
        </w:tabs>
        <w:ind w:firstLine="709"/>
        <w:jc w:val="right"/>
        <w:rPr>
          <w:rFonts w:ascii="Times New Roman" w:hAnsi="Times New Roman"/>
          <w:b/>
          <w:sz w:val="24"/>
          <w:szCs w:val="24"/>
        </w:rPr>
      </w:pPr>
    </w:p>
    <w:p w:rsidR="00B47293" w:rsidRDefault="00B47293" w:rsidP="008E091B">
      <w:pPr>
        <w:pStyle w:val="ab"/>
        <w:tabs>
          <w:tab w:val="left" w:pos="0"/>
          <w:tab w:val="left" w:pos="993"/>
          <w:tab w:val="left" w:pos="1134"/>
          <w:tab w:val="left" w:pos="1276"/>
        </w:tabs>
        <w:ind w:firstLine="709"/>
        <w:jc w:val="right"/>
        <w:rPr>
          <w:rFonts w:ascii="Times New Roman" w:hAnsi="Times New Roman"/>
          <w:b/>
          <w:sz w:val="24"/>
          <w:szCs w:val="24"/>
        </w:rPr>
      </w:pPr>
    </w:p>
    <w:p w:rsidR="00B47293" w:rsidRDefault="00B47293" w:rsidP="008E091B">
      <w:pPr>
        <w:pStyle w:val="ab"/>
        <w:tabs>
          <w:tab w:val="left" w:pos="0"/>
          <w:tab w:val="left" w:pos="993"/>
          <w:tab w:val="left" w:pos="1134"/>
          <w:tab w:val="left" w:pos="1276"/>
        </w:tabs>
        <w:ind w:firstLine="709"/>
        <w:jc w:val="right"/>
        <w:rPr>
          <w:rFonts w:ascii="Times New Roman" w:hAnsi="Times New Roman"/>
          <w:b/>
          <w:sz w:val="24"/>
          <w:szCs w:val="24"/>
        </w:rPr>
      </w:pPr>
    </w:p>
    <w:p w:rsidR="00B47293" w:rsidRDefault="00B47293" w:rsidP="008E091B">
      <w:pPr>
        <w:pStyle w:val="ab"/>
        <w:tabs>
          <w:tab w:val="left" w:pos="0"/>
          <w:tab w:val="left" w:pos="993"/>
          <w:tab w:val="left" w:pos="1134"/>
          <w:tab w:val="left" w:pos="1276"/>
        </w:tabs>
        <w:ind w:firstLine="709"/>
        <w:jc w:val="right"/>
        <w:rPr>
          <w:rFonts w:ascii="Times New Roman" w:hAnsi="Times New Roman"/>
          <w:b/>
          <w:sz w:val="24"/>
          <w:szCs w:val="24"/>
        </w:rPr>
      </w:pPr>
    </w:p>
    <w:p w:rsidR="00B47293" w:rsidRDefault="00B47293" w:rsidP="008E091B">
      <w:pPr>
        <w:pStyle w:val="ab"/>
        <w:tabs>
          <w:tab w:val="left" w:pos="0"/>
          <w:tab w:val="left" w:pos="993"/>
          <w:tab w:val="left" w:pos="1134"/>
          <w:tab w:val="left" w:pos="1276"/>
        </w:tabs>
        <w:ind w:firstLine="709"/>
        <w:jc w:val="right"/>
        <w:rPr>
          <w:rFonts w:ascii="Times New Roman" w:hAnsi="Times New Roman"/>
          <w:b/>
          <w:sz w:val="24"/>
          <w:szCs w:val="24"/>
        </w:rPr>
      </w:pPr>
    </w:p>
    <w:p w:rsidR="00B47293" w:rsidRDefault="00B47293" w:rsidP="008E091B">
      <w:pPr>
        <w:pStyle w:val="ab"/>
        <w:tabs>
          <w:tab w:val="left" w:pos="0"/>
          <w:tab w:val="left" w:pos="993"/>
          <w:tab w:val="left" w:pos="1134"/>
          <w:tab w:val="left" w:pos="1276"/>
        </w:tabs>
        <w:ind w:firstLine="709"/>
        <w:jc w:val="right"/>
        <w:rPr>
          <w:rFonts w:ascii="Times New Roman" w:hAnsi="Times New Roman"/>
          <w:b/>
          <w:sz w:val="24"/>
          <w:szCs w:val="24"/>
        </w:rPr>
      </w:pPr>
    </w:p>
    <w:p w:rsidR="00B47293" w:rsidRDefault="00B47293" w:rsidP="008E091B">
      <w:pPr>
        <w:pStyle w:val="ab"/>
        <w:tabs>
          <w:tab w:val="left" w:pos="0"/>
          <w:tab w:val="left" w:pos="993"/>
          <w:tab w:val="left" w:pos="1134"/>
          <w:tab w:val="left" w:pos="1276"/>
        </w:tabs>
        <w:ind w:firstLine="709"/>
        <w:jc w:val="right"/>
        <w:rPr>
          <w:rFonts w:ascii="Times New Roman" w:hAnsi="Times New Roman"/>
          <w:b/>
          <w:sz w:val="24"/>
          <w:szCs w:val="24"/>
        </w:rPr>
      </w:pPr>
    </w:p>
    <w:p w:rsidR="008E091B" w:rsidRDefault="008E091B" w:rsidP="008E091B">
      <w:pPr>
        <w:pStyle w:val="ab"/>
        <w:tabs>
          <w:tab w:val="left" w:pos="0"/>
          <w:tab w:val="left" w:pos="993"/>
          <w:tab w:val="left" w:pos="1134"/>
          <w:tab w:val="left" w:pos="1276"/>
        </w:tabs>
        <w:ind w:firstLine="709"/>
        <w:jc w:val="right"/>
        <w:rPr>
          <w:rFonts w:ascii="Times New Roman" w:hAnsi="Times New Roman"/>
          <w:b/>
          <w:sz w:val="24"/>
          <w:szCs w:val="24"/>
        </w:rPr>
      </w:pPr>
      <w:r>
        <w:rPr>
          <w:rFonts w:ascii="Times New Roman" w:hAnsi="Times New Roman"/>
          <w:b/>
          <w:sz w:val="24"/>
          <w:szCs w:val="24"/>
        </w:rPr>
        <w:lastRenderedPageBreak/>
        <w:t>Приложение 2</w:t>
      </w:r>
    </w:p>
    <w:p w:rsidR="008E091B" w:rsidRDefault="008E091B" w:rsidP="008E091B">
      <w:pPr>
        <w:pStyle w:val="ab"/>
        <w:tabs>
          <w:tab w:val="left" w:pos="0"/>
          <w:tab w:val="left" w:pos="993"/>
          <w:tab w:val="left" w:pos="1134"/>
          <w:tab w:val="left" w:pos="1276"/>
        </w:tabs>
        <w:ind w:firstLine="709"/>
        <w:jc w:val="right"/>
        <w:rPr>
          <w:rFonts w:ascii="Times New Roman" w:hAnsi="Times New Roman"/>
          <w:b/>
          <w:sz w:val="24"/>
          <w:szCs w:val="24"/>
        </w:rPr>
      </w:pPr>
    </w:p>
    <w:p w:rsidR="008E091B" w:rsidRDefault="00DA25FC" w:rsidP="00DA25FC">
      <w:pPr>
        <w:pStyle w:val="ab"/>
        <w:tabs>
          <w:tab w:val="left" w:pos="993"/>
        </w:tabs>
        <w:ind w:firstLine="709"/>
        <w:jc w:val="center"/>
        <w:rPr>
          <w:rFonts w:ascii="Times New Roman" w:hAnsi="Times New Roman"/>
          <w:b/>
          <w:sz w:val="24"/>
          <w:szCs w:val="24"/>
        </w:rPr>
      </w:pPr>
      <w:r w:rsidRPr="00825B46">
        <w:rPr>
          <w:rFonts w:ascii="Times New Roman" w:hAnsi="Times New Roman"/>
          <w:b/>
          <w:sz w:val="24"/>
          <w:szCs w:val="24"/>
        </w:rPr>
        <w:t>РЕКОМЕНДУЕМЫЕ ИНТЕРНЕТ-САЙТЫ</w:t>
      </w:r>
    </w:p>
    <w:p w:rsidR="00DA25FC" w:rsidRPr="001D79CE" w:rsidRDefault="00DA25FC" w:rsidP="00DA25FC">
      <w:pPr>
        <w:pStyle w:val="ab"/>
        <w:tabs>
          <w:tab w:val="left" w:pos="993"/>
        </w:tabs>
        <w:ind w:firstLine="709"/>
        <w:jc w:val="center"/>
        <w:rPr>
          <w:rFonts w:ascii="Times New Roman" w:hAnsi="Times New Roman"/>
          <w:b/>
          <w:sz w:val="24"/>
          <w:szCs w:val="24"/>
        </w:rPr>
      </w:pPr>
    </w:p>
    <w:p w:rsidR="00B47293" w:rsidRPr="00050518" w:rsidRDefault="00B47293" w:rsidP="00B47293">
      <w:pPr>
        <w:pStyle w:val="aa"/>
        <w:numPr>
          <w:ilvl w:val="0"/>
          <w:numId w:val="43"/>
        </w:numPr>
        <w:spacing w:after="0" w:line="240" w:lineRule="auto"/>
        <w:ind w:left="0" w:firstLine="426"/>
        <w:contextualSpacing w:val="0"/>
        <w:jc w:val="both"/>
        <w:rPr>
          <w:rFonts w:ascii="Times New Roman" w:hAnsi="Times New Roman"/>
          <w:sz w:val="24"/>
          <w:szCs w:val="24"/>
        </w:rPr>
      </w:pPr>
      <w:r w:rsidRPr="00050518">
        <w:rPr>
          <w:rFonts w:ascii="Times New Roman" w:hAnsi="Times New Roman"/>
          <w:sz w:val="24"/>
          <w:szCs w:val="24"/>
        </w:rPr>
        <w:t xml:space="preserve">Официальный сайт Верховного Суда РФ </w:t>
      </w:r>
      <w:hyperlink r:id="rId18" w:history="1">
        <w:r w:rsidRPr="00050518">
          <w:rPr>
            <w:rFonts w:ascii="Times New Roman" w:hAnsi="Times New Roman"/>
            <w:sz w:val="24"/>
            <w:szCs w:val="24"/>
          </w:rPr>
          <w:t>www.supcourt.ru</w:t>
        </w:r>
      </w:hyperlink>
    </w:p>
    <w:p w:rsidR="00B47293" w:rsidRPr="00050518" w:rsidRDefault="00B47293" w:rsidP="00B47293">
      <w:pPr>
        <w:pStyle w:val="aa"/>
        <w:numPr>
          <w:ilvl w:val="0"/>
          <w:numId w:val="43"/>
        </w:numPr>
        <w:spacing w:after="0" w:line="240" w:lineRule="auto"/>
        <w:ind w:left="0" w:firstLine="426"/>
        <w:contextualSpacing w:val="0"/>
        <w:jc w:val="both"/>
        <w:rPr>
          <w:rFonts w:ascii="Times New Roman" w:hAnsi="Times New Roman"/>
          <w:sz w:val="24"/>
          <w:szCs w:val="24"/>
        </w:rPr>
      </w:pPr>
      <w:r w:rsidRPr="00050518">
        <w:rPr>
          <w:rFonts w:ascii="Times New Roman" w:hAnsi="Times New Roman"/>
          <w:sz w:val="24"/>
          <w:szCs w:val="24"/>
        </w:rPr>
        <w:t xml:space="preserve">Официальный сайт Конституционного Суда РФ </w:t>
      </w:r>
      <w:hyperlink r:id="rId19" w:history="1">
        <w:r w:rsidRPr="00050518">
          <w:rPr>
            <w:rFonts w:ascii="Times New Roman" w:hAnsi="Times New Roman"/>
            <w:sz w:val="24"/>
            <w:szCs w:val="24"/>
          </w:rPr>
          <w:t>www.ks.rfnet.ru</w:t>
        </w:r>
      </w:hyperlink>
    </w:p>
    <w:p w:rsidR="00B47293" w:rsidRPr="00050518" w:rsidRDefault="00B47293" w:rsidP="00B47293">
      <w:pPr>
        <w:pStyle w:val="aa"/>
        <w:numPr>
          <w:ilvl w:val="0"/>
          <w:numId w:val="43"/>
        </w:numPr>
        <w:spacing w:after="0" w:line="240" w:lineRule="auto"/>
        <w:ind w:left="0" w:firstLine="426"/>
        <w:contextualSpacing w:val="0"/>
        <w:jc w:val="both"/>
        <w:rPr>
          <w:rFonts w:ascii="Times New Roman" w:hAnsi="Times New Roman"/>
          <w:sz w:val="24"/>
          <w:szCs w:val="24"/>
        </w:rPr>
      </w:pPr>
      <w:r w:rsidRPr="00050518">
        <w:rPr>
          <w:rFonts w:ascii="Times New Roman" w:hAnsi="Times New Roman"/>
          <w:sz w:val="24"/>
          <w:szCs w:val="24"/>
        </w:rPr>
        <w:t xml:space="preserve">Официальный сайт Генеральной прокуратуры </w:t>
      </w:r>
      <w:hyperlink r:id="rId20" w:history="1">
        <w:r w:rsidRPr="00050518">
          <w:rPr>
            <w:rFonts w:ascii="Times New Roman" w:hAnsi="Times New Roman"/>
            <w:sz w:val="24"/>
            <w:szCs w:val="24"/>
          </w:rPr>
          <w:t>www.genproc.gov.ru</w:t>
        </w:r>
      </w:hyperlink>
    </w:p>
    <w:p w:rsidR="00B47293" w:rsidRPr="00050518" w:rsidRDefault="00B47293" w:rsidP="00B47293">
      <w:pPr>
        <w:pStyle w:val="aa"/>
        <w:numPr>
          <w:ilvl w:val="0"/>
          <w:numId w:val="43"/>
        </w:numPr>
        <w:spacing w:after="0" w:line="240" w:lineRule="auto"/>
        <w:ind w:left="0" w:firstLine="426"/>
        <w:contextualSpacing w:val="0"/>
        <w:jc w:val="both"/>
        <w:rPr>
          <w:rFonts w:ascii="Times New Roman" w:hAnsi="Times New Roman"/>
          <w:sz w:val="24"/>
          <w:szCs w:val="24"/>
        </w:rPr>
      </w:pPr>
      <w:r w:rsidRPr="00050518">
        <w:rPr>
          <w:rFonts w:ascii="Times New Roman" w:hAnsi="Times New Roman"/>
          <w:sz w:val="24"/>
          <w:szCs w:val="24"/>
        </w:rPr>
        <w:t xml:space="preserve">Официальный сайт Федеральной службы по труду и занятости </w:t>
      </w:r>
      <w:hyperlink r:id="rId21" w:history="1">
        <w:r w:rsidRPr="00050518">
          <w:rPr>
            <w:rFonts w:ascii="Times New Roman" w:hAnsi="Times New Roman"/>
            <w:sz w:val="24"/>
            <w:szCs w:val="24"/>
          </w:rPr>
          <w:t>www.rostrud.ru</w:t>
        </w:r>
      </w:hyperlink>
    </w:p>
    <w:p w:rsidR="00B47293" w:rsidRPr="00050518" w:rsidRDefault="00B47293" w:rsidP="00B47293">
      <w:pPr>
        <w:pStyle w:val="aa"/>
        <w:numPr>
          <w:ilvl w:val="0"/>
          <w:numId w:val="43"/>
        </w:numPr>
        <w:spacing w:after="0" w:line="240" w:lineRule="auto"/>
        <w:ind w:left="0" w:firstLine="426"/>
        <w:contextualSpacing w:val="0"/>
        <w:jc w:val="both"/>
        <w:rPr>
          <w:rFonts w:ascii="Times New Roman" w:hAnsi="Times New Roman"/>
          <w:sz w:val="24"/>
          <w:szCs w:val="24"/>
        </w:rPr>
      </w:pPr>
      <w:r w:rsidRPr="00050518">
        <w:rPr>
          <w:rFonts w:ascii="Times New Roman" w:hAnsi="Times New Roman"/>
          <w:sz w:val="24"/>
          <w:szCs w:val="24"/>
        </w:rPr>
        <w:t xml:space="preserve">Центр социально-трудовых прав. </w:t>
      </w:r>
      <w:hyperlink r:id="rId22" w:history="1">
        <w:r w:rsidRPr="00050518">
          <w:rPr>
            <w:rStyle w:val="a4"/>
            <w:rFonts w:cstheme="minorBidi"/>
          </w:rPr>
          <w:t>http://trudprava.ru/</w:t>
        </w:r>
      </w:hyperlink>
    </w:p>
    <w:p w:rsidR="00B47293" w:rsidRPr="00050518" w:rsidRDefault="00B47293" w:rsidP="00B47293">
      <w:pPr>
        <w:pStyle w:val="aa"/>
        <w:numPr>
          <w:ilvl w:val="0"/>
          <w:numId w:val="43"/>
        </w:numPr>
        <w:spacing w:after="0" w:line="240" w:lineRule="auto"/>
        <w:ind w:left="0" w:firstLine="426"/>
        <w:contextualSpacing w:val="0"/>
        <w:jc w:val="both"/>
        <w:rPr>
          <w:rFonts w:ascii="Times New Roman" w:hAnsi="Times New Roman"/>
          <w:sz w:val="24"/>
          <w:szCs w:val="24"/>
        </w:rPr>
      </w:pPr>
      <w:r w:rsidRPr="00050518">
        <w:rPr>
          <w:rFonts w:ascii="Times New Roman" w:hAnsi="Times New Roman"/>
          <w:sz w:val="24"/>
          <w:szCs w:val="24"/>
        </w:rPr>
        <w:t xml:space="preserve">Электронный журнал Трудовые споры </w:t>
      </w:r>
      <w:hyperlink r:id="rId23" w:history="1">
        <w:r w:rsidRPr="00050518">
          <w:rPr>
            <w:rStyle w:val="a4"/>
          </w:rPr>
          <w:t>http://e.tspor.ru/</w:t>
        </w:r>
      </w:hyperlink>
    </w:p>
    <w:p w:rsidR="00B47293" w:rsidRDefault="00B47293" w:rsidP="00B47293">
      <w:pPr>
        <w:pStyle w:val="ab"/>
        <w:numPr>
          <w:ilvl w:val="0"/>
          <w:numId w:val="43"/>
        </w:numPr>
        <w:tabs>
          <w:tab w:val="left" w:pos="567"/>
        </w:tabs>
        <w:ind w:left="0" w:firstLine="426"/>
        <w:contextualSpacing/>
        <w:jc w:val="both"/>
        <w:rPr>
          <w:rFonts w:ascii="Times New Roman" w:hAnsi="Times New Roman"/>
          <w:sz w:val="24"/>
          <w:szCs w:val="24"/>
        </w:rPr>
      </w:pPr>
      <w:r w:rsidRPr="00905B09">
        <w:rPr>
          <w:rFonts w:ascii="Times New Roman" w:hAnsi="Times New Roman"/>
          <w:sz w:val="24"/>
          <w:szCs w:val="24"/>
        </w:rPr>
        <w:t xml:space="preserve">Судебные и нормативные акты РФ - </w:t>
      </w:r>
      <w:hyperlink r:id="rId24" w:history="1">
        <w:r w:rsidRPr="00905B09">
          <w:rPr>
            <w:rStyle w:val="a4"/>
          </w:rPr>
          <w:t>https://sudact.ru/</w:t>
        </w:r>
      </w:hyperlink>
    </w:p>
    <w:p w:rsidR="00B47293" w:rsidRPr="00905B09" w:rsidRDefault="00B47293" w:rsidP="00B47293">
      <w:pPr>
        <w:pStyle w:val="ab"/>
        <w:numPr>
          <w:ilvl w:val="0"/>
          <w:numId w:val="43"/>
        </w:numPr>
        <w:tabs>
          <w:tab w:val="left" w:pos="567"/>
        </w:tabs>
        <w:ind w:left="0" w:firstLine="426"/>
        <w:contextualSpacing/>
        <w:jc w:val="both"/>
        <w:rPr>
          <w:rFonts w:ascii="Times New Roman" w:hAnsi="Times New Roman"/>
          <w:sz w:val="24"/>
          <w:szCs w:val="24"/>
        </w:rPr>
      </w:pPr>
      <w:r w:rsidRPr="00905B09">
        <w:rPr>
          <w:rFonts w:ascii="Times New Roman" w:hAnsi="Times New Roman"/>
          <w:sz w:val="24"/>
          <w:szCs w:val="24"/>
        </w:rPr>
        <w:t xml:space="preserve">Официальный сайт Государственной инспекции труда в Краснодарском крае - </w:t>
      </w:r>
      <w:hyperlink r:id="rId25" w:history="1">
        <w:r w:rsidRPr="00BA05A0">
          <w:rPr>
            <w:rStyle w:val="a4"/>
          </w:rPr>
          <w:t>https://git23.rostrud.ru/</w:t>
        </w:r>
      </w:hyperlink>
      <w:r>
        <w:rPr>
          <w:rFonts w:ascii="Times New Roman" w:hAnsi="Times New Roman"/>
          <w:sz w:val="24"/>
          <w:szCs w:val="24"/>
        </w:rPr>
        <w:t xml:space="preserve"> </w:t>
      </w:r>
    </w:p>
    <w:p w:rsidR="00B47293" w:rsidRDefault="00B47293" w:rsidP="008E091B">
      <w:pPr>
        <w:jc w:val="center"/>
        <w:rPr>
          <w:b/>
          <w:szCs w:val="28"/>
        </w:rPr>
      </w:pPr>
    </w:p>
    <w:p w:rsidR="00B47293" w:rsidRDefault="00B47293" w:rsidP="008E091B">
      <w:pPr>
        <w:jc w:val="center"/>
        <w:rPr>
          <w:b/>
          <w:szCs w:val="28"/>
        </w:rPr>
      </w:pPr>
    </w:p>
    <w:p w:rsidR="00B47293" w:rsidRDefault="00B47293" w:rsidP="008E091B">
      <w:pPr>
        <w:jc w:val="center"/>
        <w:rPr>
          <w:b/>
          <w:szCs w:val="28"/>
        </w:rPr>
      </w:pPr>
    </w:p>
    <w:p w:rsidR="00B47293" w:rsidRDefault="00B47293" w:rsidP="008E091B">
      <w:pPr>
        <w:jc w:val="center"/>
        <w:rPr>
          <w:b/>
          <w:szCs w:val="28"/>
        </w:rPr>
      </w:pPr>
    </w:p>
    <w:p w:rsidR="00B47293" w:rsidRDefault="00B47293" w:rsidP="008E091B">
      <w:pPr>
        <w:jc w:val="center"/>
        <w:rPr>
          <w:b/>
          <w:szCs w:val="28"/>
        </w:rPr>
      </w:pPr>
    </w:p>
    <w:p w:rsidR="00B47293" w:rsidRDefault="00B47293" w:rsidP="008E091B">
      <w:pPr>
        <w:jc w:val="center"/>
        <w:rPr>
          <w:b/>
          <w:szCs w:val="28"/>
        </w:rPr>
      </w:pPr>
    </w:p>
    <w:p w:rsidR="00B47293" w:rsidRDefault="00B47293" w:rsidP="008E091B">
      <w:pPr>
        <w:jc w:val="center"/>
        <w:rPr>
          <w:b/>
          <w:szCs w:val="28"/>
        </w:rPr>
      </w:pPr>
    </w:p>
    <w:p w:rsidR="00B47293" w:rsidRDefault="00B47293" w:rsidP="008E091B">
      <w:pPr>
        <w:jc w:val="center"/>
        <w:rPr>
          <w:b/>
          <w:szCs w:val="28"/>
        </w:rPr>
      </w:pPr>
    </w:p>
    <w:p w:rsidR="00B47293" w:rsidRDefault="00B47293" w:rsidP="008E091B">
      <w:pPr>
        <w:jc w:val="center"/>
        <w:rPr>
          <w:b/>
          <w:szCs w:val="28"/>
        </w:rPr>
      </w:pPr>
    </w:p>
    <w:p w:rsidR="00B47293" w:rsidRDefault="00B47293" w:rsidP="008E091B">
      <w:pPr>
        <w:jc w:val="center"/>
        <w:rPr>
          <w:b/>
          <w:szCs w:val="28"/>
        </w:rPr>
      </w:pPr>
    </w:p>
    <w:p w:rsidR="00B47293" w:rsidRDefault="00B47293" w:rsidP="008E091B">
      <w:pPr>
        <w:jc w:val="center"/>
        <w:rPr>
          <w:b/>
          <w:szCs w:val="28"/>
        </w:rPr>
      </w:pPr>
    </w:p>
    <w:p w:rsidR="00B47293" w:rsidRDefault="00B47293" w:rsidP="008E091B">
      <w:pPr>
        <w:jc w:val="center"/>
        <w:rPr>
          <w:b/>
          <w:szCs w:val="28"/>
        </w:rPr>
      </w:pPr>
    </w:p>
    <w:p w:rsidR="00B47293" w:rsidRDefault="00B47293" w:rsidP="008E091B">
      <w:pPr>
        <w:jc w:val="center"/>
        <w:rPr>
          <w:b/>
          <w:szCs w:val="28"/>
        </w:rPr>
      </w:pPr>
    </w:p>
    <w:p w:rsidR="00B47293" w:rsidRDefault="00B47293" w:rsidP="008E091B">
      <w:pPr>
        <w:jc w:val="center"/>
        <w:rPr>
          <w:b/>
          <w:szCs w:val="28"/>
        </w:rPr>
      </w:pPr>
    </w:p>
    <w:p w:rsidR="00B47293" w:rsidRDefault="00B47293" w:rsidP="008E091B">
      <w:pPr>
        <w:jc w:val="center"/>
        <w:rPr>
          <w:b/>
          <w:szCs w:val="28"/>
        </w:rPr>
      </w:pPr>
    </w:p>
    <w:p w:rsidR="008E091B" w:rsidRDefault="00DA25FC" w:rsidP="008E091B">
      <w:pPr>
        <w:jc w:val="center"/>
        <w:rPr>
          <w:b/>
          <w:szCs w:val="28"/>
        </w:rPr>
      </w:pPr>
      <w:r>
        <w:rPr>
          <w:b/>
          <w:szCs w:val="28"/>
        </w:rPr>
        <w:lastRenderedPageBreak/>
        <w:t>О</w:t>
      </w:r>
      <w:r w:rsidR="008E091B" w:rsidRPr="00CE62EE">
        <w:rPr>
          <w:b/>
          <w:szCs w:val="28"/>
        </w:rPr>
        <w:t>ГЛАВЛЕНИЕ</w:t>
      </w:r>
    </w:p>
    <w:p w:rsidR="00B47293" w:rsidRDefault="00B47293" w:rsidP="008E091B">
      <w:pPr>
        <w:jc w:val="both"/>
        <w:rPr>
          <w:b/>
          <w:szCs w:val="28"/>
        </w:rPr>
      </w:pPr>
    </w:p>
    <w:p w:rsidR="008E091B" w:rsidRPr="00B47293" w:rsidRDefault="008E091B" w:rsidP="008E091B">
      <w:pPr>
        <w:jc w:val="both"/>
        <w:rPr>
          <w:sz w:val="24"/>
        </w:rPr>
      </w:pPr>
      <w:r w:rsidRPr="00B47293">
        <w:rPr>
          <w:sz w:val="24"/>
        </w:rPr>
        <w:t>ВВЕДЕНИЕ ……………</w:t>
      </w:r>
      <w:r w:rsidR="00B47293">
        <w:rPr>
          <w:sz w:val="24"/>
        </w:rPr>
        <w:t>…………………</w:t>
      </w:r>
      <w:r w:rsidRPr="00B47293">
        <w:rPr>
          <w:sz w:val="24"/>
        </w:rPr>
        <w:t>…………</w:t>
      </w:r>
      <w:r w:rsidR="00B47293">
        <w:rPr>
          <w:sz w:val="24"/>
        </w:rPr>
        <w:t>...</w:t>
      </w:r>
      <w:r w:rsidRPr="00B47293">
        <w:rPr>
          <w:sz w:val="24"/>
        </w:rPr>
        <w:t>…….....   3</w:t>
      </w:r>
    </w:p>
    <w:p w:rsidR="008E091B" w:rsidRPr="00B47293" w:rsidRDefault="008E091B" w:rsidP="008E091B">
      <w:pPr>
        <w:jc w:val="both"/>
        <w:rPr>
          <w:sz w:val="24"/>
        </w:rPr>
      </w:pPr>
      <w:r w:rsidRPr="00B47293">
        <w:rPr>
          <w:sz w:val="24"/>
        </w:rPr>
        <w:t xml:space="preserve">1. Виды самостоятельной работы обучающихся </w:t>
      </w:r>
    </w:p>
    <w:p w:rsidR="008E091B" w:rsidRPr="00B47293" w:rsidRDefault="008E091B" w:rsidP="008E091B">
      <w:pPr>
        <w:jc w:val="both"/>
        <w:rPr>
          <w:sz w:val="24"/>
        </w:rPr>
      </w:pPr>
      <w:r w:rsidRPr="00B47293">
        <w:rPr>
          <w:sz w:val="24"/>
        </w:rPr>
        <w:t xml:space="preserve">    по   дисциплине «Трудовые споры» .…</w:t>
      </w:r>
      <w:r w:rsidR="00B47293">
        <w:rPr>
          <w:sz w:val="24"/>
        </w:rPr>
        <w:t>………...</w:t>
      </w:r>
      <w:r w:rsidRPr="00B47293">
        <w:rPr>
          <w:sz w:val="24"/>
        </w:rPr>
        <w:t xml:space="preserve">……..…..   </w:t>
      </w:r>
      <w:r w:rsidR="00B47293">
        <w:rPr>
          <w:sz w:val="24"/>
        </w:rPr>
        <w:t>4</w:t>
      </w:r>
    </w:p>
    <w:p w:rsidR="008E091B" w:rsidRPr="00B47293" w:rsidRDefault="008E091B" w:rsidP="008E091B">
      <w:pPr>
        <w:jc w:val="both"/>
        <w:rPr>
          <w:spacing w:val="-1"/>
          <w:sz w:val="24"/>
        </w:rPr>
      </w:pPr>
      <w:r w:rsidRPr="00B47293">
        <w:rPr>
          <w:sz w:val="24"/>
        </w:rPr>
        <w:t xml:space="preserve">2. </w:t>
      </w:r>
      <w:r w:rsidRPr="00B47293">
        <w:rPr>
          <w:spacing w:val="-1"/>
          <w:sz w:val="24"/>
        </w:rPr>
        <w:t>Требования</w:t>
      </w:r>
      <w:r w:rsidRPr="00B47293">
        <w:rPr>
          <w:spacing w:val="-2"/>
          <w:sz w:val="24"/>
        </w:rPr>
        <w:t xml:space="preserve"> </w:t>
      </w:r>
      <w:r w:rsidRPr="00B47293">
        <w:rPr>
          <w:sz w:val="24"/>
        </w:rPr>
        <w:t>к</w:t>
      </w:r>
      <w:r w:rsidRPr="00B47293">
        <w:rPr>
          <w:spacing w:val="-1"/>
          <w:sz w:val="24"/>
        </w:rPr>
        <w:t xml:space="preserve"> организации самостоятельной </w:t>
      </w:r>
    </w:p>
    <w:p w:rsidR="008E091B" w:rsidRPr="00B47293" w:rsidRDefault="008E091B" w:rsidP="008E091B">
      <w:pPr>
        <w:jc w:val="both"/>
        <w:rPr>
          <w:sz w:val="24"/>
        </w:rPr>
      </w:pPr>
      <w:r w:rsidRPr="00B47293">
        <w:rPr>
          <w:spacing w:val="-1"/>
          <w:sz w:val="24"/>
        </w:rPr>
        <w:t xml:space="preserve">   работы при подготовке</w:t>
      </w:r>
      <w:r w:rsidRPr="00B47293">
        <w:rPr>
          <w:sz w:val="24"/>
        </w:rPr>
        <w:t xml:space="preserve"> к </w:t>
      </w:r>
      <w:r w:rsidRPr="00B47293">
        <w:rPr>
          <w:spacing w:val="-1"/>
          <w:sz w:val="24"/>
        </w:rPr>
        <w:t>занятиям</w:t>
      </w:r>
      <w:r w:rsidRPr="00B47293">
        <w:rPr>
          <w:sz w:val="24"/>
        </w:rPr>
        <w:t xml:space="preserve"> по </w:t>
      </w:r>
    </w:p>
    <w:p w:rsidR="008E091B" w:rsidRPr="00B47293" w:rsidRDefault="008E091B" w:rsidP="008E091B">
      <w:pPr>
        <w:jc w:val="both"/>
        <w:rPr>
          <w:sz w:val="24"/>
        </w:rPr>
      </w:pPr>
      <w:r w:rsidRPr="00B47293">
        <w:rPr>
          <w:sz w:val="24"/>
        </w:rPr>
        <w:t xml:space="preserve">   дисциплине</w:t>
      </w:r>
      <w:r w:rsidRPr="00B47293">
        <w:rPr>
          <w:spacing w:val="47"/>
          <w:sz w:val="24"/>
        </w:rPr>
        <w:t xml:space="preserve"> «</w:t>
      </w:r>
      <w:r w:rsidRPr="00B47293">
        <w:rPr>
          <w:sz w:val="24"/>
        </w:rPr>
        <w:t>Трудовые споры» ………………....</w:t>
      </w:r>
      <w:r w:rsidR="00B47293">
        <w:rPr>
          <w:sz w:val="24"/>
        </w:rPr>
        <w:t>...............</w:t>
      </w:r>
      <w:r w:rsidRPr="00B47293">
        <w:rPr>
          <w:sz w:val="24"/>
        </w:rPr>
        <w:t>.  5</w:t>
      </w:r>
    </w:p>
    <w:p w:rsidR="008E091B" w:rsidRPr="00B47293" w:rsidRDefault="008E091B" w:rsidP="008E091B">
      <w:pPr>
        <w:jc w:val="both"/>
        <w:rPr>
          <w:color w:val="000000"/>
          <w:sz w:val="24"/>
        </w:rPr>
      </w:pPr>
      <w:r w:rsidRPr="00B47293">
        <w:rPr>
          <w:sz w:val="24"/>
        </w:rPr>
        <w:t xml:space="preserve">3. </w:t>
      </w:r>
      <w:r w:rsidRPr="00B47293">
        <w:rPr>
          <w:color w:val="000000"/>
          <w:sz w:val="24"/>
        </w:rPr>
        <w:t xml:space="preserve">Задания для самостоятельной работы по </w:t>
      </w:r>
    </w:p>
    <w:p w:rsidR="008E091B" w:rsidRPr="00B47293" w:rsidRDefault="008E091B" w:rsidP="008E091B">
      <w:pPr>
        <w:jc w:val="both"/>
        <w:rPr>
          <w:sz w:val="24"/>
        </w:rPr>
      </w:pPr>
      <w:r w:rsidRPr="00B47293">
        <w:rPr>
          <w:color w:val="000000"/>
          <w:sz w:val="24"/>
        </w:rPr>
        <w:t xml:space="preserve">   дисциплине «</w:t>
      </w:r>
      <w:r w:rsidRPr="00B47293">
        <w:rPr>
          <w:sz w:val="24"/>
        </w:rPr>
        <w:t>Трудовы</w:t>
      </w:r>
      <w:r w:rsidR="00E6768E" w:rsidRPr="00B47293">
        <w:rPr>
          <w:sz w:val="24"/>
        </w:rPr>
        <w:t>е споры» ……………</w:t>
      </w:r>
      <w:r w:rsidR="00B47293">
        <w:rPr>
          <w:sz w:val="24"/>
        </w:rPr>
        <w:t>………...</w:t>
      </w:r>
      <w:r w:rsidR="00E6768E" w:rsidRPr="00B47293">
        <w:rPr>
          <w:sz w:val="24"/>
        </w:rPr>
        <w:t xml:space="preserve">……..  </w:t>
      </w:r>
      <w:r w:rsidR="00B47293">
        <w:rPr>
          <w:sz w:val="24"/>
        </w:rPr>
        <w:t>7</w:t>
      </w:r>
    </w:p>
    <w:p w:rsidR="008E091B" w:rsidRPr="00B47293" w:rsidRDefault="008E091B" w:rsidP="008E091B">
      <w:pPr>
        <w:jc w:val="both"/>
        <w:rPr>
          <w:sz w:val="24"/>
        </w:rPr>
      </w:pPr>
      <w:r w:rsidRPr="00B47293">
        <w:rPr>
          <w:sz w:val="24"/>
        </w:rPr>
        <w:t xml:space="preserve">4. Задания для обучающихся заочной формы </w:t>
      </w:r>
    </w:p>
    <w:p w:rsidR="008E091B" w:rsidRPr="00B47293" w:rsidRDefault="008E091B" w:rsidP="008E091B">
      <w:pPr>
        <w:jc w:val="both"/>
        <w:rPr>
          <w:sz w:val="24"/>
        </w:rPr>
      </w:pPr>
      <w:r w:rsidRPr="00B47293">
        <w:rPr>
          <w:sz w:val="24"/>
        </w:rPr>
        <w:t xml:space="preserve">   обучения для выполнения контрольной работы </w:t>
      </w:r>
    </w:p>
    <w:p w:rsidR="008E091B" w:rsidRPr="00B47293" w:rsidRDefault="008E091B" w:rsidP="008E091B">
      <w:pPr>
        <w:jc w:val="both"/>
        <w:rPr>
          <w:sz w:val="24"/>
        </w:rPr>
      </w:pPr>
      <w:r w:rsidRPr="00B47293">
        <w:rPr>
          <w:sz w:val="24"/>
        </w:rPr>
        <w:t xml:space="preserve">   по дисциплине «Трудовые споры» …………</w:t>
      </w:r>
      <w:r w:rsidR="00B47293">
        <w:rPr>
          <w:sz w:val="24"/>
        </w:rPr>
        <w:t>………...</w:t>
      </w:r>
      <w:r w:rsidRPr="00B47293">
        <w:rPr>
          <w:sz w:val="24"/>
        </w:rPr>
        <w:t>…...  1</w:t>
      </w:r>
      <w:r w:rsidR="00B47293">
        <w:rPr>
          <w:sz w:val="24"/>
        </w:rPr>
        <w:t>3</w:t>
      </w:r>
    </w:p>
    <w:p w:rsidR="008E091B" w:rsidRPr="00B47293" w:rsidRDefault="008E091B" w:rsidP="008E091B">
      <w:pPr>
        <w:jc w:val="both"/>
        <w:rPr>
          <w:sz w:val="24"/>
        </w:rPr>
      </w:pPr>
      <w:r w:rsidRPr="00B47293">
        <w:rPr>
          <w:sz w:val="24"/>
        </w:rPr>
        <w:t xml:space="preserve">5. Критерии процедуры оценки знаний, умений, </w:t>
      </w:r>
    </w:p>
    <w:p w:rsidR="008E091B" w:rsidRPr="00B47293" w:rsidRDefault="008E091B" w:rsidP="008E091B">
      <w:pPr>
        <w:jc w:val="both"/>
        <w:rPr>
          <w:sz w:val="24"/>
        </w:rPr>
      </w:pPr>
      <w:r w:rsidRPr="00B47293">
        <w:rPr>
          <w:sz w:val="24"/>
        </w:rPr>
        <w:t xml:space="preserve">   навыков и опыта деятельности, </w:t>
      </w:r>
    </w:p>
    <w:p w:rsidR="008E091B" w:rsidRPr="00B47293" w:rsidRDefault="008E091B" w:rsidP="008E091B">
      <w:pPr>
        <w:jc w:val="both"/>
        <w:rPr>
          <w:sz w:val="24"/>
        </w:rPr>
      </w:pPr>
      <w:r w:rsidRPr="00B47293">
        <w:rPr>
          <w:sz w:val="24"/>
        </w:rPr>
        <w:t xml:space="preserve">   характеризующих этапы формирования </w:t>
      </w:r>
    </w:p>
    <w:p w:rsidR="008E091B" w:rsidRPr="00B47293" w:rsidRDefault="008E091B" w:rsidP="008E091B">
      <w:pPr>
        <w:jc w:val="both"/>
        <w:rPr>
          <w:sz w:val="24"/>
        </w:rPr>
      </w:pPr>
      <w:r w:rsidRPr="00B47293">
        <w:rPr>
          <w:sz w:val="24"/>
        </w:rPr>
        <w:t xml:space="preserve">   компетенций</w:t>
      </w:r>
      <w:r w:rsidR="00E6768E" w:rsidRPr="00B47293">
        <w:rPr>
          <w:sz w:val="24"/>
        </w:rPr>
        <w:t xml:space="preserve"> …………………………………</w:t>
      </w:r>
      <w:r w:rsidR="00B47293">
        <w:rPr>
          <w:sz w:val="24"/>
        </w:rPr>
        <w:t>…………</w:t>
      </w:r>
      <w:r w:rsidR="00E6768E" w:rsidRPr="00B47293">
        <w:rPr>
          <w:sz w:val="24"/>
        </w:rPr>
        <w:t>…...  2</w:t>
      </w:r>
      <w:r w:rsidR="00B47293">
        <w:rPr>
          <w:sz w:val="24"/>
        </w:rPr>
        <w:t>1</w:t>
      </w:r>
    </w:p>
    <w:p w:rsidR="008E091B" w:rsidRPr="00B47293" w:rsidRDefault="008E091B" w:rsidP="008E091B">
      <w:pPr>
        <w:jc w:val="both"/>
        <w:rPr>
          <w:sz w:val="24"/>
        </w:rPr>
      </w:pPr>
      <w:r w:rsidRPr="00B47293">
        <w:rPr>
          <w:sz w:val="24"/>
        </w:rPr>
        <w:t>Приложение 1. Рекомендуемая литература …</w:t>
      </w:r>
      <w:r w:rsidR="00B47293">
        <w:rPr>
          <w:sz w:val="24"/>
        </w:rPr>
        <w:t>………...</w:t>
      </w:r>
      <w:r w:rsidRPr="00B47293">
        <w:rPr>
          <w:sz w:val="24"/>
        </w:rPr>
        <w:t>……  2</w:t>
      </w:r>
      <w:r w:rsidR="00B47293">
        <w:rPr>
          <w:sz w:val="24"/>
        </w:rPr>
        <w:t>7</w:t>
      </w:r>
    </w:p>
    <w:p w:rsidR="008E091B" w:rsidRPr="00B47293" w:rsidRDefault="008E091B" w:rsidP="008E091B">
      <w:pPr>
        <w:jc w:val="both"/>
        <w:rPr>
          <w:sz w:val="24"/>
        </w:rPr>
      </w:pPr>
      <w:r w:rsidRPr="00B47293">
        <w:rPr>
          <w:sz w:val="24"/>
        </w:rPr>
        <w:t xml:space="preserve">Приложение 2. </w:t>
      </w:r>
      <w:r w:rsidR="00E6768E" w:rsidRPr="00B47293">
        <w:rPr>
          <w:sz w:val="24"/>
        </w:rPr>
        <w:t>Рекомендуемые интернет-сайты</w:t>
      </w:r>
      <w:r w:rsidR="00B47293">
        <w:rPr>
          <w:sz w:val="24"/>
        </w:rPr>
        <w:t>…………</w:t>
      </w:r>
      <w:r w:rsidR="00E6768E" w:rsidRPr="00B47293">
        <w:rPr>
          <w:sz w:val="24"/>
        </w:rPr>
        <w:t>..</w:t>
      </w:r>
      <w:r w:rsidRPr="00B47293">
        <w:rPr>
          <w:sz w:val="24"/>
        </w:rPr>
        <w:t xml:space="preserve">.  </w:t>
      </w:r>
      <w:r w:rsidR="00B47293">
        <w:rPr>
          <w:sz w:val="24"/>
        </w:rPr>
        <w:t>33</w:t>
      </w:r>
    </w:p>
    <w:p w:rsidR="008E091B" w:rsidRPr="00B47293" w:rsidRDefault="008E091B" w:rsidP="008E091B">
      <w:pPr>
        <w:ind w:firstLine="709"/>
        <w:jc w:val="both"/>
        <w:rPr>
          <w:sz w:val="24"/>
        </w:rPr>
      </w:pPr>
    </w:p>
    <w:p w:rsidR="008E091B" w:rsidRPr="00B47293" w:rsidRDefault="008E091B" w:rsidP="008E091B">
      <w:pPr>
        <w:tabs>
          <w:tab w:val="left" w:pos="-142"/>
        </w:tabs>
        <w:suppressAutoHyphens/>
        <w:jc w:val="center"/>
        <w:rPr>
          <w:b/>
          <w:bCs/>
          <w:sz w:val="24"/>
          <w:shd w:val="clear" w:color="auto" w:fill="FFFFFF"/>
        </w:rPr>
      </w:pPr>
    </w:p>
    <w:sectPr w:rsidR="008E091B" w:rsidRPr="00B47293" w:rsidSect="00024457">
      <w:footerReference w:type="default" r:id="rId26"/>
      <w:pgSz w:w="8392" w:h="11907" w:code="11"/>
      <w:pgMar w:top="1021" w:right="964" w:bottom="1021" w:left="96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6C3" w:rsidRDefault="001706C3" w:rsidP="008E091B">
      <w:r>
        <w:separator/>
      </w:r>
    </w:p>
  </w:endnote>
  <w:endnote w:type="continuationSeparator" w:id="1">
    <w:p w:rsidR="001706C3" w:rsidRDefault="001706C3" w:rsidP="008E0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57" w:rsidRDefault="000E6D2C" w:rsidP="00024457">
    <w:pPr>
      <w:pStyle w:val="a5"/>
      <w:framePr w:wrap="around" w:vAnchor="text" w:hAnchor="margin" w:xAlign="center" w:y="1"/>
      <w:rPr>
        <w:rStyle w:val="a7"/>
      </w:rPr>
    </w:pPr>
    <w:r>
      <w:rPr>
        <w:rStyle w:val="a7"/>
      </w:rPr>
      <w:fldChar w:fldCharType="begin"/>
    </w:r>
    <w:r w:rsidR="00024457">
      <w:rPr>
        <w:rStyle w:val="a7"/>
      </w:rPr>
      <w:instrText xml:space="preserve">PAGE  </w:instrText>
    </w:r>
    <w:r>
      <w:rPr>
        <w:rStyle w:val="a7"/>
      </w:rPr>
      <w:fldChar w:fldCharType="end"/>
    </w:r>
  </w:p>
  <w:p w:rsidR="00024457" w:rsidRDefault="0002445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57" w:rsidRPr="008C5640" w:rsidRDefault="00024457">
    <w:pPr>
      <w:pStyle w:val="a5"/>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57" w:rsidRDefault="00024457">
    <w:pPr>
      <w:pStyle w:val="a5"/>
      <w:jc w:val="center"/>
    </w:pPr>
    <w:r>
      <w:t xml:space="preserve"> </w:t>
    </w:r>
  </w:p>
  <w:p w:rsidR="00024457" w:rsidRDefault="0002445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57" w:rsidRPr="008C5640" w:rsidRDefault="00024457">
    <w:pPr>
      <w:pStyle w:val="a5"/>
      <w:jc w:val="center"/>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700360"/>
      <w:docPartObj>
        <w:docPartGallery w:val="Page Numbers (Bottom of Page)"/>
        <w:docPartUnique/>
      </w:docPartObj>
    </w:sdtPr>
    <w:sdtContent>
      <w:p w:rsidR="00024457" w:rsidRDefault="000E6D2C">
        <w:pPr>
          <w:pStyle w:val="a5"/>
          <w:jc w:val="center"/>
        </w:pPr>
        <w:r w:rsidRPr="001C5662">
          <w:rPr>
            <w:sz w:val="20"/>
            <w:szCs w:val="20"/>
          </w:rPr>
          <w:fldChar w:fldCharType="begin"/>
        </w:r>
        <w:r w:rsidR="00024457" w:rsidRPr="001C5662">
          <w:rPr>
            <w:sz w:val="20"/>
            <w:szCs w:val="20"/>
          </w:rPr>
          <w:instrText xml:space="preserve"> PAGE   \* MERGEFORMAT </w:instrText>
        </w:r>
        <w:r w:rsidRPr="001C5662">
          <w:rPr>
            <w:sz w:val="20"/>
            <w:szCs w:val="20"/>
          </w:rPr>
          <w:fldChar w:fldCharType="separate"/>
        </w:r>
        <w:r w:rsidR="00B47293">
          <w:rPr>
            <w:noProof/>
            <w:sz w:val="20"/>
            <w:szCs w:val="20"/>
          </w:rPr>
          <w:t>34</w:t>
        </w:r>
        <w:r w:rsidRPr="001C5662">
          <w:rPr>
            <w:sz w:val="20"/>
            <w:szCs w:val="20"/>
          </w:rPr>
          <w:fldChar w:fldCharType="end"/>
        </w:r>
      </w:p>
    </w:sdtContent>
  </w:sdt>
  <w:p w:rsidR="00024457" w:rsidRPr="008C5640" w:rsidRDefault="00024457">
    <w:pPr>
      <w:pStyle w:val="a5"/>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6C3" w:rsidRDefault="001706C3" w:rsidP="008E091B">
      <w:r>
        <w:separator/>
      </w:r>
    </w:p>
  </w:footnote>
  <w:footnote w:type="continuationSeparator" w:id="1">
    <w:p w:rsidR="001706C3" w:rsidRDefault="001706C3" w:rsidP="008E091B">
      <w:r>
        <w:continuationSeparator/>
      </w:r>
    </w:p>
  </w:footnote>
  <w:footnote w:id="2">
    <w:p w:rsidR="00024457" w:rsidRPr="00142881" w:rsidRDefault="00024457" w:rsidP="008E091B">
      <w:pPr>
        <w:pStyle w:val="af4"/>
        <w:jc w:val="both"/>
        <w:rPr>
          <w:rFonts w:ascii="Times New Roman" w:hAnsi="Times New Roman" w:cs="Times New Roman"/>
          <w:sz w:val="20"/>
          <w:szCs w:val="20"/>
        </w:rPr>
      </w:pPr>
      <w:r w:rsidRPr="00142881">
        <w:rPr>
          <w:rStyle w:val="af6"/>
          <w:rFonts w:ascii="Times New Roman" w:hAnsi="Times New Roman"/>
          <w:sz w:val="20"/>
          <w:szCs w:val="20"/>
        </w:rPr>
        <w:footnoteRef/>
      </w:r>
      <w:r w:rsidRPr="00142881">
        <w:rPr>
          <w:rFonts w:ascii="Times New Roman" w:eastAsia="Calibri" w:hAnsi="Times New Roman" w:cs="Times New Roman"/>
          <w:sz w:val="20"/>
          <w:szCs w:val="20"/>
        </w:rPr>
        <w:t>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3">
    <w:p w:rsidR="00024457" w:rsidRPr="00142881" w:rsidRDefault="00024457" w:rsidP="008E091B">
      <w:pPr>
        <w:pStyle w:val="af4"/>
        <w:jc w:val="both"/>
        <w:rPr>
          <w:rStyle w:val="ac"/>
          <w:rFonts w:eastAsiaTheme="minorEastAsia"/>
          <w:sz w:val="20"/>
          <w:szCs w:val="20"/>
        </w:rPr>
      </w:pPr>
      <w:r w:rsidRPr="00142881">
        <w:rPr>
          <w:rStyle w:val="af6"/>
          <w:sz w:val="20"/>
          <w:szCs w:val="20"/>
        </w:rPr>
        <w:footnoteRef/>
      </w:r>
      <w:r w:rsidRPr="00142881">
        <w:rPr>
          <w:sz w:val="20"/>
          <w:szCs w:val="20"/>
        </w:rPr>
        <w:t xml:space="preserve"> </w:t>
      </w:r>
      <w:r w:rsidRPr="00142881">
        <w:rPr>
          <w:rFonts w:ascii="Times New Roman" w:hAnsi="Times New Roman" w:cs="Times New Roman"/>
          <w:sz w:val="20"/>
          <w:szCs w:val="20"/>
        </w:rPr>
        <w:t>Контрольная работа выполняется обучающимися заочной формы обучения</w:t>
      </w:r>
    </w:p>
  </w:footnote>
  <w:footnote w:id="4">
    <w:p w:rsidR="00024457" w:rsidRPr="00142881" w:rsidRDefault="00024457" w:rsidP="008E091B">
      <w:pPr>
        <w:pStyle w:val="af4"/>
        <w:jc w:val="both"/>
        <w:rPr>
          <w:rFonts w:ascii="Times New Roman" w:hAnsi="Times New Roman" w:cs="Times New Roman"/>
          <w:sz w:val="20"/>
          <w:szCs w:val="20"/>
        </w:rPr>
      </w:pPr>
      <w:r w:rsidRPr="00142881">
        <w:rPr>
          <w:rStyle w:val="af6"/>
          <w:rFonts w:ascii="Times New Roman" w:hAnsi="Times New Roman"/>
          <w:sz w:val="20"/>
          <w:szCs w:val="20"/>
        </w:rPr>
        <w:footnoteRef/>
      </w:r>
      <w:r w:rsidRPr="00142881">
        <w:rPr>
          <w:rFonts w:ascii="Times New Roman" w:hAnsi="Times New Roman" w:cs="Times New Roman"/>
          <w:sz w:val="20"/>
          <w:szCs w:val="20"/>
        </w:rPr>
        <w:t>Вопросы к зачету соответствуют рабочей программе дисциплины на текущий учебный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1D80"/>
    <w:multiLevelType w:val="hybridMultilevel"/>
    <w:tmpl w:val="F6329EC2"/>
    <w:lvl w:ilvl="0" w:tplc="23A842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D196F"/>
    <w:multiLevelType w:val="multilevel"/>
    <w:tmpl w:val="E69A36A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ascii="Times New Roman" w:eastAsia="Times New Roman" w:hAnsi="Times New Roman" w:cs="Times New Roman"/>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E5763C1"/>
    <w:multiLevelType w:val="hybridMultilevel"/>
    <w:tmpl w:val="203054E6"/>
    <w:lvl w:ilvl="0" w:tplc="5B10DAE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96FC3"/>
    <w:multiLevelType w:val="hybridMultilevel"/>
    <w:tmpl w:val="B4106E26"/>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nsid w:val="17654110"/>
    <w:multiLevelType w:val="hybridMultilevel"/>
    <w:tmpl w:val="687E49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FB3B56"/>
    <w:multiLevelType w:val="hybridMultilevel"/>
    <w:tmpl w:val="38CC64EE"/>
    <w:lvl w:ilvl="0" w:tplc="576EA1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CF7D4F"/>
    <w:multiLevelType w:val="hybridMultilevel"/>
    <w:tmpl w:val="3B62B16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
    <w:nsid w:val="1B490769"/>
    <w:multiLevelType w:val="multilevel"/>
    <w:tmpl w:val="A8B0D46A"/>
    <w:lvl w:ilvl="0">
      <w:start w:val="1"/>
      <w:numFmt w:val="decimal"/>
      <w:lvlText w:val="%1"/>
      <w:lvlJc w:val="left"/>
      <w:pPr>
        <w:ind w:left="720" w:hanging="360"/>
      </w:p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nsid w:val="1EAB39AE"/>
    <w:multiLevelType w:val="hybridMultilevel"/>
    <w:tmpl w:val="384E8710"/>
    <w:lvl w:ilvl="0" w:tplc="D780C5F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838C8"/>
    <w:multiLevelType w:val="hybridMultilevel"/>
    <w:tmpl w:val="26865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4D5138"/>
    <w:multiLevelType w:val="hybridMultilevel"/>
    <w:tmpl w:val="4A78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792FD5"/>
    <w:multiLevelType w:val="hybridMultilevel"/>
    <w:tmpl w:val="5544958E"/>
    <w:lvl w:ilvl="0" w:tplc="073A9AE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233B56E7"/>
    <w:multiLevelType w:val="hybridMultilevel"/>
    <w:tmpl w:val="6D62CFC0"/>
    <w:lvl w:ilvl="0" w:tplc="3C084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4ED3EDB"/>
    <w:multiLevelType w:val="hybridMultilevel"/>
    <w:tmpl w:val="139E0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D7609A"/>
    <w:multiLevelType w:val="multilevel"/>
    <w:tmpl w:val="5838ADAE"/>
    <w:lvl w:ilvl="0">
      <w:start w:val="3"/>
      <w:numFmt w:val="decimal"/>
      <w:lvlText w:val="%1."/>
      <w:lvlJc w:val="left"/>
      <w:pPr>
        <w:ind w:left="360" w:hanging="360"/>
      </w:pPr>
      <w:rPr>
        <w:rFonts w:hint="default"/>
        <w:b/>
      </w:rPr>
    </w:lvl>
    <w:lvl w:ilvl="1">
      <w:start w:val="7"/>
      <w:numFmt w:val="decimal"/>
      <w:lvlText w:val="%1.%2."/>
      <w:lvlJc w:val="left"/>
      <w:pPr>
        <w:ind w:left="107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nsid w:val="2BD5511F"/>
    <w:multiLevelType w:val="hybridMultilevel"/>
    <w:tmpl w:val="1CB0D524"/>
    <w:lvl w:ilvl="0" w:tplc="712E8A68">
      <w:start w:val="1"/>
      <w:numFmt w:val="decimal"/>
      <w:lvlText w:val="%1."/>
      <w:lvlJc w:val="left"/>
      <w:pPr>
        <w:ind w:left="1069" w:hanging="360"/>
      </w:pPr>
      <w:rPr>
        <w:rFonts w:eastAsiaTheme="minorHAnsi"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CB4594"/>
    <w:multiLevelType w:val="hybridMultilevel"/>
    <w:tmpl w:val="361058AA"/>
    <w:lvl w:ilvl="0" w:tplc="E662EBA8">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32E40574"/>
    <w:multiLevelType w:val="hybridMultilevel"/>
    <w:tmpl w:val="C588A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993FF6"/>
    <w:multiLevelType w:val="hybridMultilevel"/>
    <w:tmpl w:val="139E0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F7504B"/>
    <w:multiLevelType w:val="multilevel"/>
    <w:tmpl w:val="55A63A76"/>
    <w:lvl w:ilvl="0">
      <w:start w:val="6"/>
      <w:numFmt w:val="decimal"/>
      <w:lvlText w:val="%1."/>
      <w:lvlJc w:val="left"/>
      <w:pPr>
        <w:ind w:left="11"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2487" w:hanging="720"/>
      </w:pPr>
      <w:rPr>
        <w:rFonts w:hint="default"/>
      </w:rPr>
    </w:lvl>
    <w:lvl w:ilvl="3">
      <w:start w:val="1"/>
      <w:numFmt w:val="decimal"/>
      <w:isLgl/>
      <w:lvlText w:val="%1.%2.%3.%4"/>
      <w:lvlJc w:val="left"/>
      <w:pPr>
        <w:ind w:left="3545" w:hanging="720"/>
      </w:pPr>
      <w:rPr>
        <w:rFonts w:hint="default"/>
      </w:rPr>
    </w:lvl>
    <w:lvl w:ilvl="4">
      <w:start w:val="1"/>
      <w:numFmt w:val="decimal"/>
      <w:isLgl/>
      <w:lvlText w:val="%1.%2.%3.%4.%5"/>
      <w:lvlJc w:val="left"/>
      <w:pPr>
        <w:ind w:left="4963" w:hanging="1080"/>
      </w:pPr>
      <w:rPr>
        <w:rFonts w:hint="default"/>
      </w:rPr>
    </w:lvl>
    <w:lvl w:ilvl="5">
      <w:start w:val="1"/>
      <w:numFmt w:val="decimal"/>
      <w:isLgl/>
      <w:lvlText w:val="%1.%2.%3.%4.%5.%6"/>
      <w:lvlJc w:val="left"/>
      <w:pPr>
        <w:ind w:left="6021" w:hanging="1080"/>
      </w:pPr>
      <w:rPr>
        <w:rFonts w:hint="default"/>
      </w:rPr>
    </w:lvl>
    <w:lvl w:ilvl="6">
      <w:start w:val="1"/>
      <w:numFmt w:val="decimal"/>
      <w:isLgl/>
      <w:lvlText w:val="%1.%2.%3.%4.%5.%6.%7"/>
      <w:lvlJc w:val="left"/>
      <w:pPr>
        <w:ind w:left="7439" w:hanging="1440"/>
      </w:pPr>
      <w:rPr>
        <w:rFonts w:hint="default"/>
      </w:rPr>
    </w:lvl>
    <w:lvl w:ilvl="7">
      <w:start w:val="1"/>
      <w:numFmt w:val="decimal"/>
      <w:isLgl/>
      <w:lvlText w:val="%1.%2.%3.%4.%5.%6.%7.%8"/>
      <w:lvlJc w:val="left"/>
      <w:pPr>
        <w:ind w:left="8497" w:hanging="1440"/>
      </w:pPr>
      <w:rPr>
        <w:rFonts w:hint="default"/>
      </w:rPr>
    </w:lvl>
    <w:lvl w:ilvl="8">
      <w:start w:val="1"/>
      <w:numFmt w:val="decimal"/>
      <w:isLgl/>
      <w:lvlText w:val="%1.%2.%3.%4.%5.%6.%7.%8.%9"/>
      <w:lvlJc w:val="left"/>
      <w:pPr>
        <w:ind w:left="9915" w:hanging="1800"/>
      </w:pPr>
      <w:rPr>
        <w:rFonts w:hint="default"/>
      </w:rPr>
    </w:lvl>
  </w:abstractNum>
  <w:abstractNum w:abstractNumId="20">
    <w:nsid w:val="3A9E7E54"/>
    <w:multiLevelType w:val="hybridMultilevel"/>
    <w:tmpl w:val="3BAC9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644BA3"/>
    <w:multiLevelType w:val="hybridMultilevel"/>
    <w:tmpl w:val="49D83266"/>
    <w:lvl w:ilvl="0" w:tplc="C23AB4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D012BE"/>
    <w:multiLevelType w:val="hybridMultilevel"/>
    <w:tmpl w:val="C9C89B12"/>
    <w:lvl w:ilvl="0" w:tplc="761C7C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32C1E58"/>
    <w:multiLevelType w:val="hybridMultilevel"/>
    <w:tmpl w:val="C978A1F0"/>
    <w:lvl w:ilvl="0" w:tplc="06AA1B0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4437BAF"/>
    <w:multiLevelType w:val="hybridMultilevel"/>
    <w:tmpl w:val="3020B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9F5A65"/>
    <w:multiLevelType w:val="hybridMultilevel"/>
    <w:tmpl w:val="615A4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5697E2C"/>
    <w:multiLevelType w:val="hybridMultilevel"/>
    <w:tmpl w:val="E49E3376"/>
    <w:lvl w:ilvl="0" w:tplc="9D1010D4">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9F03FB5"/>
    <w:multiLevelType w:val="hybridMultilevel"/>
    <w:tmpl w:val="8EE20FE0"/>
    <w:lvl w:ilvl="0" w:tplc="DD5470FA">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4A334E83"/>
    <w:multiLevelType w:val="hybridMultilevel"/>
    <w:tmpl w:val="2A845304"/>
    <w:lvl w:ilvl="0" w:tplc="AEF8CABC">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932C4E"/>
    <w:multiLevelType w:val="hybridMultilevel"/>
    <w:tmpl w:val="54745A38"/>
    <w:lvl w:ilvl="0" w:tplc="647411F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4C7D27A5"/>
    <w:multiLevelType w:val="hybridMultilevel"/>
    <w:tmpl w:val="236A0A44"/>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583928"/>
    <w:multiLevelType w:val="hybridMultilevel"/>
    <w:tmpl w:val="EC9CB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F01639"/>
    <w:multiLevelType w:val="hybridMultilevel"/>
    <w:tmpl w:val="5FD62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3111FF"/>
    <w:multiLevelType w:val="hybridMultilevel"/>
    <w:tmpl w:val="3668A47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4EF2E75"/>
    <w:multiLevelType w:val="hybridMultilevel"/>
    <w:tmpl w:val="915E2B74"/>
    <w:lvl w:ilvl="0" w:tplc="4C62E2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E6D45D9"/>
    <w:multiLevelType w:val="hybridMultilevel"/>
    <w:tmpl w:val="95845862"/>
    <w:lvl w:ilvl="0" w:tplc="85406036">
      <w:start w:val="1"/>
      <w:numFmt w:val="decimal"/>
      <w:lvlText w:val="%1."/>
      <w:lvlJc w:val="left"/>
      <w:pPr>
        <w:ind w:left="786"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1B1DEA"/>
    <w:multiLevelType w:val="hybridMultilevel"/>
    <w:tmpl w:val="80CC9D60"/>
    <w:lvl w:ilvl="0" w:tplc="2F88CE62">
      <w:start w:val="1"/>
      <w:numFmt w:val="decimal"/>
      <w:lvlText w:val="%1."/>
      <w:lvlJc w:val="left"/>
      <w:pPr>
        <w:ind w:left="644"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50F3039"/>
    <w:multiLevelType w:val="hybridMultilevel"/>
    <w:tmpl w:val="139E0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D11FBE"/>
    <w:multiLevelType w:val="multilevel"/>
    <w:tmpl w:val="99282CD2"/>
    <w:lvl w:ilvl="0">
      <w:start w:val="1"/>
      <w:numFmt w:val="decimal"/>
      <w:lvlText w:val="%1"/>
      <w:lvlJc w:val="left"/>
      <w:pPr>
        <w:ind w:left="375" w:hanging="375"/>
      </w:pPr>
      <w:rPr>
        <w:rFonts w:hint="default"/>
      </w:rPr>
    </w:lvl>
    <w:lvl w:ilvl="1">
      <w:start w:val="1"/>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39">
    <w:nsid w:val="69B934F0"/>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nsid w:val="6BD75E0E"/>
    <w:multiLevelType w:val="hybridMultilevel"/>
    <w:tmpl w:val="F35236DA"/>
    <w:lvl w:ilvl="0" w:tplc="DEA01A0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845DE6"/>
    <w:multiLevelType w:val="hybridMultilevel"/>
    <w:tmpl w:val="DD8E2F4C"/>
    <w:lvl w:ilvl="0" w:tplc="03702F7A">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C935A8"/>
    <w:multiLevelType w:val="hybridMultilevel"/>
    <w:tmpl w:val="5B58AB40"/>
    <w:lvl w:ilvl="0" w:tplc="C324BE2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3">
    <w:nsid w:val="767540EB"/>
    <w:multiLevelType w:val="hybridMultilevel"/>
    <w:tmpl w:val="62BC640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nsid w:val="7822049B"/>
    <w:multiLevelType w:val="multilevel"/>
    <w:tmpl w:val="45F6635A"/>
    <w:lvl w:ilvl="0">
      <w:start w:val="1"/>
      <w:numFmt w:val="decimal"/>
      <w:lvlText w:val="%1"/>
      <w:lvlJc w:val="left"/>
      <w:pPr>
        <w:ind w:left="375" w:hanging="375"/>
      </w:pPr>
      <w:rPr>
        <w:rFonts w:hint="default"/>
      </w:rPr>
    </w:lvl>
    <w:lvl w:ilvl="1">
      <w:start w:val="1"/>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45">
    <w:nsid w:val="7AA30D03"/>
    <w:multiLevelType w:val="hybridMultilevel"/>
    <w:tmpl w:val="139E0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3"/>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8"/>
  </w:num>
  <w:num w:numId="12">
    <w:abstractNumId w:val="45"/>
  </w:num>
  <w:num w:numId="13">
    <w:abstractNumId w:val="14"/>
  </w:num>
  <w:num w:numId="14">
    <w:abstractNumId w:val="18"/>
  </w:num>
  <w:num w:numId="15">
    <w:abstractNumId w:val="40"/>
  </w:num>
  <w:num w:numId="16">
    <w:abstractNumId w:val="6"/>
  </w:num>
  <w:num w:numId="17">
    <w:abstractNumId w:val="25"/>
  </w:num>
  <w:num w:numId="18">
    <w:abstractNumId w:val="10"/>
  </w:num>
  <w:num w:numId="19">
    <w:abstractNumId w:val="32"/>
  </w:num>
  <w:num w:numId="20">
    <w:abstractNumId w:val="16"/>
  </w:num>
  <w:num w:numId="21">
    <w:abstractNumId w:val="34"/>
  </w:num>
  <w:num w:numId="22">
    <w:abstractNumId w:val="43"/>
  </w:num>
  <w:num w:numId="23">
    <w:abstractNumId w:val="20"/>
  </w:num>
  <w:num w:numId="24">
    <w:abstractNumId w:val="0"/>
  </w:num>
  <w:num w:numId="25">
    <w:abstractNumId w:val="36"/>
  </w:num>
  <w:num w:numId="26">
    <w:abstractNumId w:val="33"/>
  </w:num>
  <w:num w:numId="27">
    <w:abstractNumId w:val="31"/>
  </w:num>
  <w:num w:numId="28">
    <w:abstractNumId w:val="15"/>
  </w:num>
  <w:num w:numId="29">
    <w:abstractNumId w:val="21"/>
  </w:num>
  <w:num w:numId="30">
    <w:abstractNumId w:val="4"/>
  </w:num>
  <w:num w:numId="31">
    <w:abstractNumId w:val="30"/>
  </w:num>
  <w:num w:numId="32">
    <w:abstractNumId w:val="24"/>
  </w:num>
  <w:num w:numId="33">
    <w:abstractNumId w:val="12"/>
  </w:num>
  <w:num w:numId="34">
    <w:abstractNumId w:val="35"/>
  </w:num>
  <w:num w:numId="35">
    <w:abstractNumId w:val="17"/>
  </w:num>
  <w:num w:numId="36">
    <w:abstractNumId w:val="5"/>
  </w:num>
  <w:num w:numId="37">
    <w:abstractNumId w:val="2"/>
  </w:num>
  <w:num w:numId="38">
    <w:abstractNumId w:val="9"/>
  </w:num>
  <w:num w:numId="39">
    <w:abstractNumId w:val="29"/>
  </w:num>
  <w:num w:numId="40">
    <w:abstractNumId w:val="38"/>
  </w:num>
  <w:num w:numId="41">
    <w:abstractNumId w:val="44"/>
  </w:num>
  <w:num w:numId="42">
    <w:abstractNumId w:val="27"/>
  </w:num>
  <w:num w:numId="43">
    <w:abstractNumId w:val="22"/>
  </w:num>
  <w:num w:numId="44">
    <w:abstractNumId w:val="3"/>
  </w:num>
  <w:num w:numId="45">
    <w:abstractNumId w:val="41"/>
  </w:num>
  <w:num w:numId="46">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E091B"/>
    <w:rsid w:val="00024457"/>
    <w:rsid w:val="00047B2D"/>
    <w:rsid w:val="0008197C"/>
    <w:rsid w:val="000C7581"/>
    <w:rsid w:val="000E6D2C"/>
    <w:rsid w:val="000F795B"/>
    <w:rsid w:val="001706C3"/>
    <w:rsid w:val="00172192"/>
    <w:rsid w:val="00183561"/>
    <w:rsid w:val="001D0A4E"/>
    <w:rsid w:val="001E56E6"/>
    <w:rsid w:val="00201D2A"/>
    <w:rsid w:val="00293D6E"/>
    <w:rsid w:val="002A7EBB"/>
    <w:rsid w:val="002F3DEF"/>
    <w:rsid w:val="003553BD"/>
    <w:rsid w:val="00486754"/>
    <w:rsid w:val="004E1A85"/>
    <w:rsid w:val="004F45C7"/>
    <w:rsid w:val="006001F1"/>
    <w:rsid w:val="006C451D"/>
    <w:rsid w:val="007B34BF"/>
    <w:rsid w:val="007F339A"/>
    <w:rsid w:val="008E091B"/>
    <w:rsid w:val="00911B96"/>
    <w:rsid w:val="00962E1A"/>
    <w:rsid w:val="009E1B19"/>
    <w:rsid w:val="00AE4011"/>
    <w:rsid w:val="00AE7BB4"/>
    <w:rsid w:val="00B12EDC"/>
    <w:rsid w:val="00B47293"/>
    <w:rsid w:val="00BE355A"/>
    <w:rsid w:val="00C415D2"/>
    <w:rsid w:val="00CD44E2"/>
    <w:rsid w:val="00D9240D"/>
    <w:rsid w:val="00DA25FC"/>
    <w:rsid w:val="00DB3574"/>
    <w:rsid w:val="00DC169A"/>
    <w:rsid w:val="00E6768E"/>
    <w:rsid w:val="00EB3EFF"/>
    <w:rsid w:val="00F56889"/>
    <w:rsid w:val="00FB2C21"/>
    <w:rsid w:val="00FC5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91B"/>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8E091B"/>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91B"/>
    <w:rPr>
      <w:rFonts w:ascii="Cambria" w:eastAsia="Times New Roman" w:hAnsi="Cambria" w:cs="Times New Roman"/>
      <w:b/>
      <w:bCs/>
      <w:kern w:val="32"/>
      <w:sz w:val="32"/>
      <w:szCs w:val="32"/>
      <w:lang w:eastAsia="ru-RU"/>
    </w:rPr>
  </w:style>
  <w:style w:type="paragraph" w:customStyle="1" w:styleId="Style9">
    <w:name w:val="Style9"/>
    <w:basedOn w:val="a"/>
    <w:rsid w:val="008E091B"/>
    <w:pPr>
      <w:widowControl w:val="0"/>
      <w:autoSpaceDE w:val="0"/>
      <w:autoSpaceDN w:val="0"/>
      <w:adjustRightInd w:val="0"/>
      <w:spacing w:line="419" w:lineRule="exact"/>
      <w:ind w:firstLine="696"/>
      <w:jc w:val="both"/>
    </w:pPr>
    <w:rPr>
      <w:rFonts w:eastAsia="Times New Roman"/>
      <w:sz w:val="24"/>
    </w:rPr>
  </w:style>
  <w:style w:type="character" w:styleId="a3">
    <w:name w:val="Strong"/>
    <w:uiPriority w:val="99"/>
    <w:qFormat/>
    <w:rsid w:val="008E091B"/>
    <w:rPr>
      <w:b/>
      <w:bCs/>
    </w:rPr>
  </w:style>
  <w:style w:type="character" w:styleId="a4">
    <w:name w:val="Hyperlink"/>
    <w:uiPriority w:val="99"/>
    <w:rsid w:val="008E091B"/>
    <w:rPr>
      <w:color w:val="2C7BDE"/>
      <w:u w:val="single"/>
    </w:rPr>
  </w:style>
  <w:style w:type="paragraph" w:styleId="a5">
    <w:name w:val="footer"/>
    <w:basedOn w:val="a"/>
    <w:link w:val="a6"/>
    <w:uiPriority w:val="99"/>
    <w:rsid w:val="008E091B"/>
    <w:pPr>
      <w:tabs>
        <w:tab w:val="center" w:pos="4677"/>
        <w:tab w:val="right" w:pos="9355"/>
      </w:tabs>
    </w:pPr>
  </w:style>
  <w:style w:type="character" w:customStyle="1" w:styleId="a6">
    <w:name w:val="Нижний колонтитул Знак"/>
    <w:basedOn w:val="a0"/>
    <w:link w:val="a5"/>
    <w:uiPriority w:val="99"/>
    <w:rsid w:val="008E091B"/>
    <w:rPr>
      <w:rFonts w:ascii="Times New Roman" w:eastAsia="Calibri" w:hAnsi="Times New Roman" w:cs="Times New Roman"/>
      <w:sz w:val="28"/>
      <w:szCs w:val="24"/>
      <w:lang w:eastAsia="ru-RU"/>
    </w:rPr>
  </w:style>
  <w:style w:type="character" w:styleId="a7">
    <w:name w:val="page number"/>
    <w:basedOn w:val="a0"/>
    <w:rsid w:val="008E091B"/>
  </w:style>
  <w:style w:type="paragraph" w:styleId="a8">
    <w:name w:val="Body Text"/>
    <w:basedOn w:val="a"/>
    <w:link w:val="a9"/>
    <w:rsid w:val="008E091B"/>
    <w:pPr>
      <w:spacing w:after="120"/>
    </w:pPr>
  </w:style>
  <w:style w:type="character" w:customStyle="1" w:styleId="a9">
    <w:name w:val="Основной текст Знак"/>
    <w:basedOn w:val="a0"/>
    <w:link w:val="a8"/>
    <w:rsid w:val="008E091B"/>
    <w:rPr>
      <w:rFonts w:ascii="Times New Roman" w:eastAsia="Calibri" w:hAnsi="Times New Roman" w:cs="Times New Roman"/>
      <w:sz w:val="28"/>
      <w:szCs w:val="24"/>
      <w:lang w:eastAsia="ru-RU"/>
    </w:rPr>
  </w:style>
  <w:style w:type="paragraph" w:styleId="aa">
    <w:name w:val="List Paragraph"/>
    <w:basedOn w:val="a"/>
    <w:uiPriority w:val="34"/>
    <w:qFormat/>
    <w:rsid w:val="008E091B"/>
    <w:pPr>
      <w:spacing w:after="200" w:line="276" w:lineRule="auto"/>
      <w:ind w:left="720"/>
      <w:contextualSpacing/>
    </w:pPr>
    <w:rPr>
      <w:rFonts w:ascii="Calibri" w:hAnsi="Calibri"/>
      <w:sz w:val="22"/>
      <w:szCs w:val="22"/>
      <w:lang w:eastAsia="en-US"/>
    </w:rPr>
  </w:style>
  <w:style w:type="character" w:styleId="HTML">
    <w:name w:val="HTML Cite"/>
    <w:uiPriority w:val="99"/>
    <w:unhideWhenUsed/>
    <w:rsid w:val="008E091B"/>
    <w:rPr>
      <w:rFonts w:ascii="Times New Roman" w:hAnsi="Times New Roman" w:cs="Times New Roman" w:hint="default"/>
      <w:i/>
      <w:iCs w:val="0"/>
    </w:rPr>
  </w:style>
  <w:style w:type="paragraph" w:styleId="ab">
    <w:name w:val="No Spacing"/>
    <w:link w:val="ac"/>
    <w:uiPriority w:val="99"/>
    <w:qFormat/>
    <w:rsid w:val="008E091B"/>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paragraph" w:customStyle="1" w:styleId="11">
    <w:name w:val="Заголовок 11"/>
    <w:basedOn w:val="a"/>
    <w:uiPriority w:val="1"/>
    <w:qFormat/>
    <w:rsid w:val="008E091B"/>
    <w:pPr>
      <w:widowControl w:val="0"/>
      <w:ind w:left="2485"/>
      <w:outlineLvl w:val="1"/>
    </w:pPr>
    <w:rPr>
      <w:rFonts w:eastAsia="Times New Roman"/>
      <w:b/>
      <w:bCs/>
      <w:szCs w:val="28"/>
      <w:lang w:val="en-US" w:eastAsia="en-US"/>
    </w:rPr>
  </w:style>
  <w:style w:type="paragraph" w:styleId="ad">
    <w:name w:val="Subtitle"/>
    <w:basedOn w:val="a"/>
    <w:link w:val="ae"/>
    <w:qFormat/>
    <w:rsid w:val="008E091B"/>
    <w:pPr>
      <w:jc w:val="center"/>
    </w:pPr>
    <w:rPr>
      <w:rFonts w:eastAsia="Times New Roman"/>
      <w:b/>
      <w:bCs/>
      <w:sz w:val="24"/>
    </w:rPr>
  </w:style>
  <w:style w:type="character" w:customStyle="1" w:styleId="ae">
    <w:name w:val="Подзаголовок Знак"/>
    <w:basedOn w:val="a0"/>
    <w:link w:val="ad"/>
    <w:rsid w:val="008E091B"/>
    <w:rPr>
      <w:rFonts w:ascii="Times New Roman" w:eastAsia="Times New Roman" w:hAnsi="Times New Roman" w:cs="Times New Roman"/>
      <w:b/>
      <w:bCs/>
      <w:sz w:val="24"/>
      <w:szCs w:val="24"/>
      <w:lang w:eastAsia="ru-RU"/>
    </w:rPr>
  </w:style>
  <w:style w:type="character" w:customStyle="1" w:styleId="apple-converted-space">
    <w:name w:val="apple-converted-space"/>
    <w:rsid w:val="008E091B"/>
  </w:style>
  <w:style w:type="paragraph" w:customStyle="1" w:styleId="Default">
    <w:name w:val="Default"/>
    <w:rsid w:val="008E09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2">
    <w:name w:val="p2"/>
    <w:basedOn w:val="a"/>
    <w:rsid w:val="008E091B"/>
    <w:pPr>
      <w:spacing w:before="100" w:beforeAutospacing="1" w:after="100" w:afterAutospacing="1"/>
    </w:pPr>
    <w:rPr>
      <w:rFonts w:eastAsia="Times New Roman"/>
      <w:sz w:val="24"/>
    </w:rPr>
  </w:style>
  <w:style w:type="character" w:customStyle="1" w:styleId="s2">
    <w:name w:val="s2"/>
    <w:basedOn w:val="a0"/>
    <w:rsid w:val="008E091B"/>
  </w:style>
  <w:style w:type="paragraph" w:customStyle="1" w:styleId="p3">
    <w:name w:val="p3"/>
    <w:basedOn w:val="a"/>
    <w:rsid w:val="008E091B"/>
    <w:pPr>
      <w:spacing w:before="100" w:beforeAutospacing="1" w:after="100" w:afterAutospacing="1"/>
    </w:pPr>
    <w:rPr>
      <w:rFonts w:eastAsia="Times New Roman"/>
      <w:sz w:val="24"/>
    </w:rPr>
  </w:style>
  <w:style w:type="character" w:customStyle="1" w:styleId="ac">
    <w:name w:val="Без интервала Знак"/>
    <w:link w:val="ab"/>
    <w:uiPriority w:val="99"/>
    <w:rsid w:val="008E091B"/>
    <w:rPr>
      <w:rFonts w:ascii="Times New Roman CYR" w:eastAsia="Times New Roman" w:hAnsi="Times New Roman CYR" w:cs="Times New Roman"/>
      <w:lang w:eastAsia="ru-RU"/>
    </w:rPr>
  </w:style>
  <w:style w:type="character" w:customStyle="1" w:styleId="apple-style-span">
    <w:name w:val="apple-style-span"/>
    <w:basedOn w:val="a0"/>
    <w:rsid w:val="008E091B"/>
  </w:style>
  <w:style w:type="character" w:customStyle="1" w:styleId="af">
    <w:name w:val="Основной текст_"/>
    <w:link w:val="12"/>
    <w:locked/>
    <w:rsid w:val="008E091B"/>
    <w:rPr>
      <w:rFonts w:ascii="Times New Roman" w:eastAsia="Times New Roman" w:hAnsi="Times New Roman" w:cs="Times New Roman"/>
      <w:spacing w:val="-2"/>
      <w:sz w:val="16"/>
      <w:szCs w:val="16"/>
      <w:shd w:val="clear" w:color="auto" w:fill="FFFFFF"/>
    </w:rPr>
  </w:style>
  <w:style w:type="paragraph" w:customStyle="1" w:styleId="12">
    <w:name w:val="Основной текст1"/>
    <w:basedOn w:val="a"/>
    <w:link w:val="af"/>
    <w:rsid w:val="008E091B"/>
    <w:pPr>
      <w:widowControl w:val="0"/>
      <w:shd w:val="clear" w:color="auto" w:fill="FFFFFF"/>
      <w:spacing w:after="300" w:line="221" w:lineRule="exact"/>
      <w:jc w:val="both"/>
    </w:pPr>
    <w:rPr>
      <w:rFonts w:eastAsia="Times New Roman"/>
      <w:spacing w:val="-2"/>
      <w:sz w:val="16"/>
      <w:szCs w:val="16"/>
      <w:lang w:eastAsia="en-US"/>
    </w:rPr>
  </w:style>
  <w:style w:type="paragraph" w:customStyle="1" w:styleId="4">
    <w:name w:val="Основной текст4"/>
    <w:basedOn w:val="a"/>
    <w:rsid w:val="008E091B"/>
    <w:pPr>
      <w:widowControl w:val="0"/>
      <w:shd w:val="clear" w:color="auto" w:fill="FFFFFF"/>
      <w:spacing w:line="216" w:lineRule="exact"/>
      <w:jc w:val="both"/>
    </w:pPr>
    <w:rPr>
      <w:rFonts w:eastAsia="Times New Roman"/>
      <w:color w:val="000000"/>
      <w:spacing w:val="-5"/>
      <w:sz w:val="16"/>
      <w:szCs w:val="16"/>
    </w:rPr>
  </w:style>
  <w:style w:type="character" w:customStyle="1" w:styleId="3">
    <w:name w:val="Основной текст (3)_"/>
    <w:link w:val="30"/>
    <w:locked/>
    <w:rsid w:val="008E091B"/>
    <w:rPr>
      <w:rFonts w:ascii="Times New Roman" w:eastAsia="Times New Roman" w:hAnsi="Times New Roman" w:cs="Times New Roman"/>
      <w:spacing w:val="-4"/>
      <w:sz w:val="13"/>
      <w:szCs w:val="13"/>
      <w:shd w:val="clear" w:color="auto" w:fill="FFFFFF"/>
    </w:rPr>
  </w:style>
  <w:style w:type="paragraph" w:customStyle="1" w:styleId="30">
    <w:name w:val="Основной текст (3)"/>
    <w:basedOn w:val="a"/>
    <w:link w:val="3"/>
    <w:rsid w:val="008E091B"/>
    <w:pPr>
      <w:widowControl w:val="0"/>
      <w:shd w:val="clear" w:color="auto" w:fill="FFFFFF"/>
      <w:spacing w:before="120" w:after="120" w:line="254" w:lineRule="exact"/>
      <w:jc w:val="center"/>
    </w:pPr>
    <w:rPr>
      <w:rFonts w:eastAsia="Times New Roman"/>
      <w:spacing w:val="-4"/>
      <w:sz w:val="13"/>
      <w:szCs w:val="13"/>
      <w:lang w:eastAsia="en-US"/>
    </w:rPr>
  </w:style>
  <w:style w:type="character" w:customStyle="1" w:styleId="0pt">
    <w:name w:val="Основной текст + Полужирный;Интервал 0 pt"/>
    <w:rsid w:val="008E091B"/>
    <w:rPr>
      <w:rFonts w:ascii="Times New Roman" w:eastAsia="Times New Roman" w:hAnsi="Times New Roman" w:cs="Times New Roman"/>
      <w:b/>
      <w:bCs/>
      <w:i w:val="0"/>
      <w:iCs w:val="0"/>
      <w:smallCaps w:val="0"/>
      <w:strike w:val="0"/>
      <w:color w:val="000000"/>
      <w:spacing w:val="-8"/>
      <w:w w:val="100"/>
      <w:position w:val="0"/>
      <w:sz w:val="17"/>
      <w:szCs w:val="17"/>
      <w:u w:val="none"/>
      <w:shd w:val="clear" w:color="auto" w:fill="FFFFFF"/>
      <w:lang w:val="ru-RU"/>
    </w:rPr>
  </w:style>
  <w:style w:type="paragraph" w:customStyle="1" w:styleId="2">
    <w:name w:val="Основной текст2"/>
    <w:basedOn w:val="a"/>
    <w:rsid w:val="008E091B"/>
    <w:pPr>
      <w:widowControl w:val="0"/>
      <w:shd w:val="clear" w:color="auto" w:fill="FFFFFF"/>
      <w:spacing w:line="216" w:lineRule="exact"/>
      <w:ind w:hanging="160"/>
    </w:pPr>
    <w:rPr>
      <w:rFonts w:eastAsia="Times New Roman"/>
      <w:color w:val="000000"/>
      <w:spacing w:val="-5"/>
      <w:sz w:val="17"/>
      <w:szCs w:val="17"/>
    </w:rPr>
  </w:style>
  <w:style w:type="character" w:customStyle="1" w:styleId="0pt0">
    <w:name w:val="Основной текст + Курсив;Интервал 0 pt"/>
    <w:rsid w:val="008E091B"/>
    <w:rPr>
      <w:rFonts w:ascii="Times New Roman" w:eastAsia="Times New Roman" w:hAnsi="Times New Roman" w:cs="Times New Roman"/>
      <w:b w:val="0"/>
      <w:bCs w:val="0"/>
      <w:i/>
      <w:iCs/>
      <w:smallCaps w:val="0"/>
      <w:strike w:val="0"/>
      <w:color w:val="000000"/>
      <w:spacing w:val="-7"/>
      <w:w w:val="100"/>
      <w:position w:val="0"/>
      <w:sz w:val="17"/>
      <w:szCs w:val="17"/>
      <w:u w:val="none"/>
      <w:shd w:val="clear" w:color="auto" w:fill="FFFFFF"/>
      <w:lang w:val="ru-RU"/>
    </w:rPr>
  </w:style>
  <w:style w:type="paragraph" w:styleId="af0">
    <w:name w:val="Normal (Web)"/>
    <w:aliases w:val="Обычный (Web)"/>
    <w:basedOn w:val="a"/>
    <w:uiPriority w:val="99"/>
    <w:qFormat/>
    <w:rsid w:val="008E091B"/>
    <w:pPr>
      <w:spacing w:before="100" w:beforeAutospacing="1" w:after="100" w:afterAutospacing="1"/>
    </w:pPr>
    <w:rPr>
      <w:rFonts w:eastAsia="Times New Roman"/>
      <w:sz w:val="24"/>
    </w:rPr>
  </w:style>
  <w:style w:type="paragraph" w:styleId="af1">
    <w:name w:val="header"/>
    <w:basedOn w:val="a"/>
    <w:link w:val="af2"/>
    <w:uiPriority w:val="99"/>
    <w:unhideWhenUsed/>
    <w:rsid w:val="008E091B"/>
    <w:pPr>
      <w:tabs>
        <w:tab w:val="center" w:pos="4677"/>
        <w:tab w:val="right" w:pos="9355"/>
      </w:tabs>
    </w:pPr>
  </w:style>
  <w:style w:type="character" w:customStyle="1" w:styleId="af2">
    <w:name w:val="Верхний колонтитул Знак"/>
    <w:basedOn w:val="a0"/>
    <w:link w:val="af1"/>
    <w:uiPriority w:val="99"/>
    <w:rsid w:val="008E091B"/>
    <w:rPr>
      <w:rFonts w:ascii="Times New Roman" w:eastAsia="Calibri" w:hAnsi="Times New Roman" w:cs="Times New Roman"/>
      <w:sz w:val="28"/>
      <w:szCs w:val="24"/>
      <w:lang w:eastAsia="ru-RU"/>
    </w:rPr>
  </w:style>
  <w:style w:type="paragraph" w:styleId="af3">
    <w:name w:val="TOC Heading"/>
    <w:basedOn w:val="1"/>
    <w:next w:val="a"/>
    <w:uiPriority w:val="39"/>
    <w:semiHidden/>
    <w:unhideWhenUsed/>
    <w:qFormat/>
    <w:rsid w:val="008E091B"/>
    <w:pPr>
      <w:keepLines/>
      <w:spacing w:before="480" w:after="0" w:line="276" w:lineRule="auto"/>
      <w:outlineLvl w:val="9"/>
    </w:pPr>
    <w:rPr>
      <w:color w:val="365F91"/>
      <w:kern w:val="0"/>
      <w:sz w:val="28"/>
      <w:szCs w:val="28"/>
    </w:rPr>
  </w:style>
  <w:style w:type="paragraph" w:styleId="13">
    <w:name w:val="toc 1"/>
    <w:basedOn w:val="a"/>
    <w:next w:val="a"/>
    <w:autoRedefine/>
    <w:uiPriority w:val="39"/>
    <w:unhideWhenUsed/>
    <w:rsid w:val="008E091B"/>
  </w:style>
  <w:style w:type="character" w:customStyle="1" w:styleId="14">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f4"/>
    <w:uiPriority w:val="99"/>
    <w:locked/>
    <w:rsid w:val="008E091B"/>
    <w:rPr>
      <w:lang w:eastAsia="ru-RU"/>
    </w:rPr>
  </w:style>
  <w:style w:type="paragraph" w:styleId="af4">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4"/>
    <w:uiPriority w:val="99"/>
    <w:rsid w:val="008E091B"/>
    <w:pPr>
      <w:autoSpaceDE w:val="0"/>
      <w:autoSpaceDN w:val="0"/>
    </w:pPr>
    <w:rPr>
      <w:rFonts w:asciiTheme="minorHAnsi" w:eastAsiaTheme="minorHAnsi" w:hAnsiTheme="minorHAnsi" w:cstheme="minorBidi"/>
      <w:sz w:val="22"/>
      <w:szCs w:val="22"/>
    </w:rPr>
  </w:style>
  <w:style w:type="character" w:customStyle="1" w:styleId="af5">
    <w:name w:val="Текст сноски Знак"/>
    <w:aliases w:val="Знак Знак Знак Знак1,Текст сноски Знак Знак Знак Знак Знак Знак1,Текст сноски Знак Знак Знак Знак Знак Знак Знак Знак Знак1,Текст сноски-FN Знак1"/>
    <w:basedOn w:val="a0"/>
    <w:link w:val="af4"/>
    <w:uiPriority w:val="99"/>
    <w:semiHidden/>
    <w:rsid w:val="008E091B"/>
    <w:rPr>
      <w:rFonts w:ascii="Times New Roman" w:eastAsia="Calibri" w:hAnsi="Times New Roman" w:cs="Times New Roman"/>
      <w:sz w:val="20"/>
      <w:szCs w:val="20"/>
      <w:lang w:eastAsia="ru-RU"/>
    </w:rPr>
  </w:style>
  <w:style w:type="character" w:customStyle="1" w:styleId="submenu-table">
    <w:name w:val="submenu-table"/>
    <w:rsid w:val="008E091B"/>
    <w:rPr>
      <w:rFonts w:ascii="Times New Roman" w:hAnsi="Times New Roman" w:cs="Times New Roman" w:hint="default"/>
    </w:rPr>
  </w:style>
  <w:style w:type="character" w:styleId="af6">
    <w:name w:val="footnote reference"/>
    <w:aliases w:val="Знак сноски 1,Знак сноски-FN,Ciae niinee-FN"/>
    <w:uiPriority w:val="99"/>
    <w:rsid w:val="008E091B"/>
    <w:rPr>
      <w:rFonts w:cs="Times New Roman"/>
      <w:vertAlign w:val="superscript"/>
    </w:rPr>
  </w:style>
  <w:style w:type="paragraph" w:styleId="af7">
    <w:name w:val="Body Text Indent"/>
    <w:basedOn w:val="a"/>
    <w:link w:val="af8"/>
    <w:uiPriority w:val="99"/>
    <w:semiHidden/>
    <w:unhideWhenUsed/>
    <w:rsid w:val="008E091B"/>
    <w:pPr>
      <w:spacing w:after="120"/>
      <w:ind w:left="283"/>
    </w:pPr>
  </w:style>
  <w:style w:type="character" w:customStyle="1" w:styleId="af8">
    <w:name w:val="Основной текст с отступом Знак"/>
    <w:basedOn w:val="a0"/>
    <w:link w:val="af7"/>
    <w:uiPriority w:val="99"/>
    <w:semiHidden/>
    <w:rsid w:val="008E091B"/>
    <w:rPr>
      <w:rFonts w:ascii="Times New Roman" w:eastAsia="Calibri" w:hAnsi="Times New Roman" w:cs="Times New Roman"/>
      <w:sz w:val="28"/>
      <w:szCs w:val="24"/>
      <w:lang w:eastAsia="ru-RU"/>
    </w:rPr>
  </w:style>
  <w:style w:type="paragraph" w:styleId="20">
    <w:name w:val="Body Text Indent 2"/>
    <w:basedOn w:val="a"/>
    <w:link w:val="21"/>
    <w:uiPriority w:val="99"/>
    <w:semiHidden/>
    <w:unhideWhenUsed/>
    <w:rsid w:val="008E091B"/>
    <w:pPr>
      <w:spacing w:after="120" w:line="480" w:lineRule="auto"/>
      <w:ind w:left="283"/>
    </w:pPr>
  </w:style>
  <w:style w:type="character" w:customStyle="1" w:styleId="21">
    <w:name w:val="Основной текст с отступом 2 Знак"/>
    <w:basedOn w:val="a0"/>
    <w:link w:val="20"/>
    <w:uiPriority w:val="99"/>
    <w:semiHidden/>
    <w:rsid w:val="008E091B"/>
    <w:rPr>
      <w:rFonts w:ascii="Times New Roman" w:eastAsia="Calibri" w:hAnsi="Times New Roman" w:cs="Times New Roman"/>
      <w:sz w:val="28"/>
      <w:szCs w:val="24"/>
      <w:lang w:eastAsia="ru-RU"/>
    </w:rPr>
  </w:style>
  <w:style w:type="table" w:styleId="af9">
    <w:name w:val="Table Grid"/>
    <w:basedOn w:val="a1"/>
    <w:uiPriority w:val="59"/>
    <w:rsid w:val="008E091B"/>
    <w:pPr>
      <w:spacing w:after="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Без интервала1"/>
    <w:rsid w:val="00BE355A"/>
    <w:pPr>
      <w:suppressAutoHyphens/>
      <w:spacing w:after="0" w:line="100" w:lineRule="atLeast"/>
    </w:pPr>
    <w:rPr>
      <w:rFonts w:ascii="Times New Roman CYR" w:eastAsia="Times New Roman" w:hAnsi="Times New Roman CYR" w:cs="Times New Roman"/>
      <w:lang w:eastAsia="ar-SA"/>
    </w:rPr>
  </w:style>
  <w:style w:type="paragraph" w:customStyle="1" w:styleId="s16">
    <w:name w:val="s_16"/>
    <w:basedOn w:val="a"/>
    <w:rsid w:val="00B47293"/>
    <w:pPr>
      <w:spacing w:before="100" w:beforeAutospacing="1" w:after="100" w:afterAutospacing="1"/>
    </w:pPr>
    <w:rPr>
      <w:rFonts w:eastAsia="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du.kubsau.ru/file.php/125/UP_Trudovoe_pravo_Osob_chast_462756_v1_.PDF" TargetMode="External"/><Relationship Id="rId18" Type="http://schemas.openxmlformats.org/officeDocument/2006/relationships/hyperlink" Target="http://www.supcourt.ru"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rostrud.ru" TargetMode="External"/><Relationship Id="rId7" Type="http://schemas.openxmlformats.org/officeDocument/2006/relationships/footer" Target="footer1.xml"/><Relationship Id="rId12" Type="http://schemas.openxmlformats.org/officeDocument/2006/relationships/hyperlink" Target="https://www.twirpx.com/file/2062789/" TargetMode="External"/><Relationship Id="rId17" Type="http://schemas.openxmlformats.org/officeDocument/2006/relationships/hyperlink" Target="http://znanium.com/catalog/product/1023807" TargetMode="External"/><Relationship Id="rId25" Type="http://schemas.openxmlformats.org/officeDocument/2006/relationships/hyperlink" Target="https://git23.rostrud.ru/" TargetMode="External"/><Relationship Id="rId2" Type="http://schemas.openxmlformats.org/officeDocument/2006/relationships/styles" Target="styles.xml"/><Relationship Id="rId16" Type="http://schemas.openxmlformats.org/officeDocument/2006/relationships/hyperlink" Target="https://edu.kubsau.ru/file.php/125/Trudovoi_dogovor_uchebnoe_posobie_.pdf" TargetMode="External"/><Relationship Id="rId20" Type="http://schemas.openxmlformats.org/officeDocument/2006/relationships/hyperlink" Target="http://www.genproc.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81697.html" TargetMode="External"/><Relationship Id="rId24" Type="http://schemas.openxmlformats.org/officeDocument/2006/relationships/hyperlink" Target="https://sudact.ru/" TargetMode="External"/><Relationship Id="rId5" Type="http://schemas.openxmlformats.org/officeDocument/2006/relationships/footnotes" Target="footnotes.xml"/><Relationship Id="rId15" Type="http://schemas.openxmlformats.org/officeDocument/2006/relationships/hyperlink" Target="http://znanium.com/catalog/product/1007391" TargetMode="External"/><Relationship Id="rId23" Type="http://schemas.openxmlformats.org/officeDocument/2006/relationships/hyperlink" Target="http://e.tspor.ru/" TargetMode="External"/><Relationship Id="rId28"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hyperlink" Target="http://www.ks.rfnet.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znanium.com/catalog/product/1020533" TargetMode="External"/><Relationship Id="rId22" Type="http://schemas.openxmlformats.org/officeDocument/2006/relationships/hyperlink" Target="http://trudprava.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34</Pages>
  <Words>6797</Words>
  <Characters>38746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Пользователь</cp:lastModifiedBy>
  <cp:revision>24</cp:revision>
  <dcterms:created xsi:type="dcterms:W3CDTF">2018-10-23T13:58:00Z</dcterms:created>
  <dcterms:modified xsi:type="dcterms:W3CDTF">2019-09-22T23:09:00Z</dcterms:modified>
</cp:coreProperties>
</file>