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B3" w:rsidRPr="001D79CE" w:rsidRDefault="003D64B3" w:rsidP="003D64B3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>Министерство сельского хозяйства РФ</w:t>
      </w:r>
    </w:p>
    <w:p w:rsidR="003D64B3" w:rsidRPr="001D79CE" w:rsidRDefault="003D64B3" w:rsidP="003D64B3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>ФГБОУ ВО «Кубанский государственный</w:t>
      </w:r>
      <w:r>
        <w:rPr>
          <w:sz w:val="24"/>
        </w:rPr>
        <w:t xml:space="preserve"> </w:t>
      </w:r>
      <w:r w:rsidRPr="001D79CE">
        <w:rPr>
          <w:sz w:val="24"/>
        </w:rPr>
        <w:t>аграрный университет имени И. Т. Трубилина»</w:t>
      </w:r>
    </w:p>
    <w:p w:rsidR="003D64B3" w:rsidRPr="001D79CE" w:rsidRDefault="003D64B3" w:rsidP="003D64B3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 xml:space="preserve">Юридический факультет </w:t>
      </w:r>
    </w:p>
    <w:p w:rsidR="003D64B3" w:rsidRPr="001D79CE" w:rsidRDefault="003D64B3" w:rsidP="003D64B3">
      <w:pPr>
        <w:ind w:firstLine="709"/>
        <w:jc w:val="center"/>
        <w:rPr>
          <w:sz w:val="24"/>
        </w:rPr>
      </w:pPr>
      <w:r w:rsidRPr="001D79CE">
        <w:rPr>
          <w:sz w:val="24"/>
        </w:rPr>
        <w:t>Кафедра земельного, трудового и экологического права</w:t>
      </w:r>
    </w:p>
    <w:p w:rsidR="003D64B3" w:rsidRPr="006B19AE" w:rsidRDefault="003D64B3" w:rsidP="003D64B3">
      <w:pPr>
        <w:jc w:val="center"/>
        <w:rPr>
          <w:color w:val="000000"/>
          <w:spacing w:val="10"/>
          <w:szCs w:val="28"/>
        </w:rPr>
      </w:pPr>
    </w:p>
    <w:p w:rsidR="003D64B3" w:rsidRPr="006B19AE" w:rsidRDefault="003D64B3" w:rsidP="003D64B3">
      <w:pPr>
        <w:jc w:val="center"/>
        <w:rPr>
          <w:color w:val="000000"/>
          <w:spacing w:val="10"/>
          <w:szCs w:val="28"/>
        </w:rPr>
      </w:pPr>
    </w:p>
    <w:p w:rsidR="003D64B3" w:rsidRPr="006B19AE" w:rsidRDefault="003D64B3" w:rsidP="003D64B3">
      <w:pPr>
        <w:jc w:val="center"/>
        <w:rPr>
          <w:b/>
          <w:bCs/>
          <w:color w:val="000000"/>
          <w:szCs w:val="28"/>
        </w:rPr>
      </w:pPr>
    </w:p>
    <w:p w:rsidR="003D64B3" w:rsidRDefault="003D64B3" w:rsidP="003D64B3">
      <w:pPr>
        <w:jc w:val="center"/>
        <w:rPr>
          <w:b/>
          <w:bCs/>
          <w:color w:val="000000"/>
          <w:szCs w:val="28"/>
        </w:rPr>
      </w:pPr>
    </w:p>
    <w:p w:rsidR="003D64B3" w:rsidRPr="006B19AE" w:rsidRDefault="003D64B3" w:rsidP="003D64B3">
      <w:pPr>
        <w:jc w:val="center"/>
        <w:rPr>
          <w:b/>
          <w:bCs/>
          <w:color w:val="000000"/>
          <w:szCs w:val="28"/>
        </w:rPr>
      </w:pPr>
    </w:p>
    <w:p w:rsidR="003D64B3" w:rsidRPr="009F619B" w:rsidRDefault="003D64B3" w:rsidP="003D64B3">
      <w:pPr>
        <w:jc w:val="center"/>
        <w:rPr>
          <w:b/>
          <w:spacing w:val="-5"/>
          <w:szCs w:val="28"/>
        </w:rPr>
      </w:pPr>
      <w:r w:rsidRPr="009F619B">
        <w:rPr>
          <w:b/>
          <w:spacing w:val="-5"/>
          <w:szCs w:val="28"/>
        </w:rPr>
        <w:t>ПРАВОВОЕ РЕГУЛИРОВАНИЕ ЗЕМЕЛЬНЫХ</w:t>
      </w:r>
    </w:p>
    <w:p w:rsidR="003D64B3" w:rsidRPr="009F619B" w:rsidRDefault="003D64B3" w:rsidP="003D64B3">
      <w:pPr>
        <w:jc w:val="center"/>
        <w:rPr>
          <w:rFonts w:eastAsia="Times New Roman"/>
          <w:szCs w:val="28"/>
        </w:rPr>
      </w:pPr>
      <w:r w:rsidRPr="009F619B">
        <w:rPr>
          <w:b/>
          <w:spacing w:val="-5"/>
          <w:szCs w:val="28"/>
        </w:rPr>
        <w:t>ОТНОШЕНИЙ В СУБЪЕКТАХ РФ</w:t>
      </w:r>
    </w:p>
    <w:p w:rsidR="003D64B3" w:rsidRPr="006B19AE" w:rsidRDefault="003D64B3" w:rsidP="003D64B3">
      <w:pPr>
        <w:jc w:val="center"/>
        <w:rPr>
          <w:b/>
          <w:bCs/>
          <w:caps/>
          <w:color w:val="000000"/>
          <w:szCs w:val="28"/>
        </w:rPr>
      </w:pPr>
    </w:p>
    <w:p w:rsidR="003D64B3" w:rsidRDefault="003D64B3" w:rsidP="003D64B3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3D64B3" w:rsidRDefault="003D64B3" w:rsidP="003D64B3">
      <w:pPr>
        <w:jc w:val="center"/>
        <w:rPr>
          <w:bCs/>
          <w:sz w:val="24"/>
        </w:rPr>
      </w:pPr>
      <w:r>
        <w:rPr>
          <w:sz w:val="24"/>
        </w:rPr>
        <w:t>п</w:t>
      </w:r>
      <w:r w:rsidRPr="00C0546E">
        <w:rPr>
          <w:sz w:val="24"/>
        </w:rPr>
        <w:t>о</w:t>
      </w:r>
      <w:r>
        <w:rPr>
          <w:sz w:val="24"/>
        </w:rPr>
        <w:t xml:space="preserve"> организации</w:t>
      </w:r>
      <w:r w:rsidRPr="00C0546E">
        <w:rPr>
          <w:sz w:val="24"/>
        </w:rPr>
        <w:t xml:space="preserve"> контактной работ</w:t>
      </w:r>
      <w:r>
        <w:rPr>
          <w:sz w:val="24"/>
        </w:rPr>
        <w:t>ы</w:t>
      </w:r>
      <w:r>
        <w:rPr>
          <w:b/>
          <w:sz w:val="24"/>
        </w:rPr>
        <w:t xml:space="preserve"> </w:t>
      </w:r>
      <w:r>
        <w:rPr>
          <w:bCs/>
          <w:sz w:val="24"/>
        </w:rPr>
        <w:t xml:space="preserve">для обучающихся по </w:t>
      </w:r>
    </w:p>
    <w:p w:rsidR="003D64B3" w:rsidRDefault="003D64B3" w:rsidP="003D64B3">
      <w:pPr>
        <w:jc w:val="center"/>
        <w:rPr>
          <w:bCs/>
          <w:sz w:val="24"/>
        </w:rPr>
      </w:pPr>
      <w:r w:rsidRPr="00A451E6">
        <w:rPr>
          <w:bCs/>
          <w:sz w:val="24"/>
        </w:rPr>
        <w:t>направлени</w:t>
      </w:r>
      <w:r>
        <w:rPr>
          <w:bCs/>
          <w:sz w:val="24"/>
        </w:rPr>
        <w:t>ю</w:t>
      </w:r>
      <w:r w:rsidRPr="00A451E6">
        <w:rPr>
          <w:bCs/>
          <w:sz w:val="24"/>
        </w:rPr>
        <w:t xml:space="preserve"> </w:t>
      </w:r>
      <w:r>
        <w:rPr>
          <w:bCs/>
          <w:sz w:val="24"/>
        </w:rPr>
        <w:t>подготовки 40.03.01</w:t>
      </w:r>
      <w:r w:rsidRPr="00A451E6">
        <w:rPr>
          <w:bCs/>
          <w:sz w:val="24"/>
        </w:rPr>
        <w:t xml:space="preserve"> </w:t>
      </w:r>
      <w:r w:rsidRPr="00D93672">
        <w:rPr>
          <w:bCs/>
          <w:sz w:val="24"/>
        </w:rPr>
        <w:t>Юриспруденция,</w:t>
      </w:r>
      <w:r>
        <w:rPr>
          <w:bCs/>
          <w:sz w:val="24"/>
        </w:rPr>
        <w:t xml:space="preserve"> </w:t>
      </w:r>
    </w:p>
    <w:p w:rsidR="003D64B3" w:rsidRDefault="003D64B3" w:rsidP="003D64B3">
      <w:pPr>
        <w:jc w:val="center"/>
        <w:rPr>
          <w:bCs/>
          <w:sz w:val="24"/>
        </w:rPr>
      </w:pPr>
      <w:r>
        <w:rPr>
          <w:bCs/>
          <w:sz w:val="24"/>
        </w:rPr>
        <w:t>направленность подготовки</w:t>
      </w:r>
      <w:r w:rsidRPr="00D93672">
        <w:rPr>
          <w:bCs/>
          <w:sz w:val="24"/>
        </w:rPr>
        <w:t xml:space="preserve"> </w:t>
      </w:r>
      <w:r>
        <w:rPr>
          <w:bCs/>
          <w:sz w:val="24"/>
        </w:rPr>
        <w:t xml:space="preserve">«Гражданско-правовая» </w:t>
      </w:r>
    </w:p>
    <w:p w:rsidR="003D64B3" w:rsidRDefault="00E609E6" w:rsidP="003D64B3">
      <w:pPr>
        <w:jc w:val="center"/>
        <w:rPr>
          <w:bCs/>
          <w:sz w:val="24"/>
        </w:rPr>
      </w:pPr>
      <w:r>
        <w:rPr>
          <w:bCs/>
          <w:sz w:val="24"/>
        </w:rPr>
        <w:t>(программа</w:t>
      </w:r>
      <w:r w:rsidR="003D64B3">
        <w:rPr>
          <w:bCs/>
          <w:sz w:val="24"/>
        </w:rPr>
        <w:t xml:space="preserve"> бакалавриата</w:t>
      </w:r>
      <w:r w:rsidR="003D64B3" w:rsidRPr="00D93672">
        <w:rPr>
          <w:bCs/>
          <w:sz w:val="24"/>
        </w:rPr>
        <w:t>)</w:t>
      </w:r>
    </w:p>
    <w:p w:rsidR="003D64B3" w:rsidRDefault="003D64B3" w:rsidP="003D64B3">
      <w:pPr>
        <w:jc w:val="center"/>
        <w:rPr>
          <w:b/>
          <w:bCs/>
          <w:color w:val="000000"/>
          <w:szCs w:val="28"/>
        </w:rPr>
      </w:pPr>
    </w:p>
    <w:p w:rsidR="003D64B3" w:rsidRPr="006B19AE" w:rsidRDefault="003D64B3" w:rsidP="003D64B3">
      <w:pPr>
        <w:jc w:val="center"/>
        <w:rPr>
          <w:b/>
          <w:bCs/>
          <w:color w:val="000000"/>
          <w:szCs w:val="28"/>
        </w:rPr>
      </w:pPr>
    </w:p>
    <w:p w:rsidR="003D64B3" w:rsidRPr="006B19AE" w:rsidRDefault="003D64B3" w:rsidP="003D64B3">
      <w:pPr>
        <w:jc w:val="center"/>
        <w:rPr>
          <w:bCs/>
          <w:color w:val="000000"/>
          <w:szCs w:val="28"/>
        </w:rPr>
      </w:pPr>
    </w:p>
    <w:p w:rsidR="003D64B3" w:rsidRPr="006B19AE" w:rsidRDefault="003D64B3" w:rsidP="003D64B3">
      <w:pPr>
        <w:jc w:val="center"/>
        <w:rPr>
          <w:bCs/>
          <w:color w:val="000000"/>
          <w:szCs w:val="28"/>
        </w:rPr>
      </w:pPr>
    </w:p>
    <w:p w:rsidR="003D64B3" w:rsidRPr="006B19AE" w:rsidRDefault="003D64B3" w:rsidP="003D64B3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6B19AE">
        <w:rPr>
          <w:bCs/>
          <w:color w:val="000000"/>
          <w:szCs w:val="28"/>
        </w:rPr>
        <w:t xml:space="preserve"> </w:t>
      </w:r>
    </w:p>
    <w:p w:rsidR="003D64B3" w:rsidRPr="006B19AE" w:rsidRDefault="003D64B3" w:rsidP="003D64B3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</w:p>
    <w:p w:rsidR="003D64B3" w:rsidRPr="006B19AE" w:rsidRDefault="003D64B3" w:rsidP="003D64B3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</w:p>
    <w:p w:rsidR="003D64B3" w:rsidRPr="006B19AE" w:rsidRDefault="003D64B3" w:rsidP="003D64B3">
      <w:pPr>
        <w:rPr>
          <w:bCs/>
          <w:color w:val="000000"/>
          <w:szCs w:val="28"/>
        </w:rPr>
      </w:pPr>
    </w:p>
    <w:p w:rsidR="003D64B3" w:rsidRPr="001D79CE" w:rsidRDefault="003D64B3" w:rsidP="003D64B3">
      <w:pPr>
        <w:jc w:val="center"/>
        <w:rPr>
          <w:bCs/>
          <w:sz w:val="24"/>
        </w:rPr>
      </w:pPr>
      <w:r w:rsidRPr="001D79CE">
        <w:rPr>
          <w:bCs/>
          <w:sz w:val="24"/>
        </w:rPr>
        <w:t>Краснодар</w:t>
      </w:r>
    </w:p>
    <w:p w:rsidR="003D64B3" w:rsidRPr="001D79CE" w:rsidRDefault="003D64B3" w:rsidP="003D64B3">
      <w:pPr>
        <w:jc w:val="center"/>
        <w:rPr>
          <w:bCs/>
          <w:sz w:val="24"/>
        </w:rPr>
      </w:pPr>
      <w:r w:rsidRPr="001D79CE">
        <w:rPr>
          <w:bCs/>
          <w:sz w:val="24"/>
        </w:rPr>
        <w:t>КубГАУ</w:t>
      </w:r>
    </w:p>
    <w:p w:rsidR="003D64B3" w:rsidRDefault="003D64B3" w:rsidP="003D64B3">
      <w:pPr>
        <w:jc w:val="center"/>
        <w:rPr>
          <w:bCs/>
          <w:color w:val="000000"/>
          <w:szCs w:val="28"/>
        </w:rPr>
      </w:pPr>
      <w:r>
        <w:rPr>
          <w:bCs/>
          <w:sz w:val="24"/>
        </w:rPr>
        <w:t>2018</w:t>
      </w:r>
    </w:p>
    <w:p w:rsidR="003D64B3" w:rsidRPr="002D771E" w:rsidRDefault="003D64B3" w:rsidP="003D64B3">
      <w:pPr>
        <w:pStyle w:val="Default"/>
        <w:pageBreakBefore/>
        <w:ind w:firstLine="567"/>
      </w:pPr>
      <w:r w:rsidRPr="002D771E">
        <w:rPr>
          <w:bCs/>
          <w:i/>
        </w:rPr>
        <w:lastRenderedPageBreak/>
        <w:t>Составитель</w:t>
      </w:r>
      <w:r w:rsidRPr="002D771E">
        <w:rPr>
          <w:b/>
          <w:bCs/>
        </w:rPr>
        <w:t xml:space="preserve">: </w:t>
      </w:r>
      <w:r w:rsidRPr="002D771E">
        <w:rPr>
          <w:bCs/>
        </w:rPr>
        <w:t>Е.</w:t>
      </w:r>
      <w:r>
        <w:rPr>
          <w:bCs/>
        </w:rPr>
        <w:t xml:space="preserve"> </w:t>
      </w:r>
      <w:r w:rsidRPr="002D771E">
        <w:rPr>
          <w:bCs/>
        </w:rPr>
        <w:t>А. Гринь</w:t>
      </w:r>
    </w:p>
    <w:p w:rsidR="003D64B3" w:rsidRPr="002D771E" w:rsidRDefault="003D64B3" w:rsidP="003D64B3">
      <w:pPr>
        <w:pStyle w:val="Default"/>
        <w:ind w:firstLine="567"/>
      </w:pPr>
    </w:p>
    <w:p w:rsidR="003D64B3" w:rsidRPr="002D771E" w:rsidRDefault="003D64B3" w:rsidP="003D64B3">
      <w:pPr>
        <w:pStyle w:val="Default"/>
        <w:ind w:firstLine="567"/>
      </w:pPr>
    </w:p>
    <w:p w:rsidR="003D64B3" w:rsidRDefault="003D64B3" w:rsidP="003D64B3">
      <w:pPr>
        <w:ind w:firstLine="567"/>
        <w:jc w:val="both"/>
        <w:rPr>
          <w:sz w:val="24"/>
        </w:rPr>
      </w:pPr>
      <w:r w:rsidRPr="005153AD">
        <w:rPr>
          <w:b/>
          <w:spacing w:val="-5"/>
          <w:sz w:val="24"/>
        </w:rPr>
        <w:t>Правовое регулирование земельных отношений в субъектах РФ</w:t>
      </w:r>
      <w:r>
        <w:rPr>
          <w:b/>
          <w:sz w:val="24"/>
        </w:rPr>
        <w:t xml:space="preserve"> </w:t>
      </w:r>
      <w:r w:rsidRPr="00820335">
        <w:rPr>
          <w:b/>
          <w:bCs/>
          <w:sz w:val="24"/>
        </w:rPr>
        <w:t xml:space="preserve">: </w:t>
      </w:r>
      <w:r w:rsidRPr="00820335">
        <w:rPr>
          <w:bCs/>
          <w:sz w:val="24"/>
        </w:rPr>
        <w:t xml:space="preserve">метод. указания </w:t>
      </w:r>
      <w:r w:rsidRPr="00820335">
        <w:rPr>
          <w:sz w:val="24"/>
        </w:rPr>
        <w:t>/ сост.</w:t>
      </w:r>
      <w:r>
        <w:rPr>
          <w:sz w:val="24"/>
        </w:rPr>
        <w:t xml:space="preserve"> </w:t>
      </w:r>
      <w:r w:rsidRPr="002D771E">
        <w:rPr>
          <w:bCs/>
          <w:sz w:val="24"/>
        </w:rPr>
        <w:t>Е.</w:t>
      </w:r>
      <w:r>
        <w:rPr>
          <w:bCs/>
          <w:sz w:val="24"/>
        </w:rPr>
        <w:t> </w:t>
      </w:r>
      <w:r w:rsidRPr="002D771E">
        <w:rPr>
          <w:bCs/>
          <w:sz w:val="24"/>
        </w:rPr>
        <w:t>А. Гринь</w:t>
      </w:r>
      <w:r w:rsidRPr="00820335">
        <w:rPr>
          <w:bCs/>
          <w:sz w:val="24"/>
        </w:rPr>
        <w:t>. – Краснодар</w:t>
      </w:r>
      <w:r>
        <w:rPr>
          <w:bCs/>
          <w:sz w:val="24"/>
        </w:rPr>
        <w:t xml:space="preserve"> : КубГАУ, </w:t>
      </w:r>
      <w:r w:rsidRPr="00696959">
        <w:rPr>
          <w:bCs/>
          <w:sz w:val="24"/>
        </w:rPr>
        <w:t xml:space="preserve">2018. – </w:t>
      </w:r>
      <w:r>
        <w:rPr>
          <w:bCs/>
          <w:sz w:val="24"/>
        </w:rPr>
        <w:t>2</w:t>
      </w:r>
      <w:bookmarkStart w:id="0" w:name="_GoBack"/>
      <w:bookmarkEnd w:id="0"/>
      <w:r w:rsidR="001830B9">
        <w:rPr>
          <w:bCs/>
          <w:sz w:val="24"/>
        </w:rPr>
        <w:t>3</w:t>
      </w:r>
      <w:r w:rsidRPr="00696959">
        <w:rPr>
          <w:bCs/>
          <w:sz w:val="24"/>
        </w:rPr>
        <w:t xml:space="preserve"> с.</w:t>
      </w:r>
      <w:r>
        <w:rPr>
          <w:sz w:val="24"/>
        </w:rPr>
        <w:t xml:space="preserve"> </w:t>
      </w:r>
    </w:p>
    <w:p w:rsidR="003D64B3" w:rsidRDefault="003D64B3" w:rsidP="003D64B3">
      <w:pPr>
        <w:ind w:firstLine="567"/>
        <w:jc w:val="both"/>
        <w:rPr>
          <w:sz w:val="24"/>
        </w:rPr>
      </w:pPr>
    </w:p>
    <w:p w:rsidR="003D64B3" w:rsidRPr="00820335" w:rsidRDefault="003D64B3" w:rsidP="003D64B3">
      <w:pPr>
        <w:ind w:firstLine="425"/>
        <w:jc w:val="both"/>
        <w:rPr>
          <w:sz w:val="24"/>
        </w:rPr>
      </w:pPr>
      <w:r w:rsidRPr="00820335">
        <w:rPr>
          <w:sz w:val="24"/>
        </w:rPr>
        <w:t xml:space="preserve">Методические указания содержат краткую характеристику основных аспектов </w:t>
      </w:r>
      <w:r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>
        <w:rPr>
          <w:sz w:val="24"/>
        </w:rPr>
        <w:t>(аудиторной и внеаудиторной) преподавателя с обучающими</w:t>
      </w:r>
      <w:r w:rsidRPr="00820335">
        <w:rPr>
          <w:sz w:val="24"/>
        </w:rPr>
        <w:t xml:space="preserve">ся при изучении дисциплины </w:t>
      </w:r>
      <w:r w:rsidRPr="00D70E22">
        <w:rPr>
          <w:sz w:val="24"/>
        </w:rPr>
        <w:t>«</w:t>
      </w:r>
      <w:r w:rsidRPr="009F619B">
        <w:rPr>
          <w:spacing w:val="-5"/>
          <w:sz w:val="24"/>
        </w:rPr>
        <w:t>Правовое регулирование земельных отношений в субъектах РФ</w:t>
      </w:r>
      <w:r w:rsidRPr="00D70E22">
        <w:rPr>
          <w:sz w:val="24"/>
        </w:rPr>
        <w:t>», требования</w:t>
      </w:r>
      <w:r w:rsidRPr="00820335">
        <w:rPr>
          <w:sz w:val="24"/>
        </w:rPr>
        <w:t xml:space="preserve"> по ее выполнению. </w:t>
      </w:r>
    </w:p>
    <w:p w:rsidR="003D64B3" w:rsidRDefault="003D64B3" w:rsidP="003D64B3">
      <w:pPr>
        <w:ind w:firstLine="425"/>
        <w:jc w:val="both"/>
        <w:rPr>
          <w:bCs/>
          <w:sz w:val="24"/>
        </w:rPr>
      </w:pPr>
      <w:r w:rsidRPr="0019009D">
        <w:rPr>
          <w:sz w:val="24"/>
        </w:rPr>
        <w:t>Предназначен</w:t>
      </w:r>
      <w:r>
        <w:rPr>
          <w:sz w:val="24"/>
        </w:rPr>
        <w:t>ы</w:t>
      </w:r>
      <w:r w:rsidRPr="0019009D">
        <w:rPr>
          <w:sz w:val="24"/>
        </w:rPr>
        <w:t xml:space="preserve"> для </w:t>
      </w:r>
      <w:r>
        <w:rPr>
          <w:sz w:val="24"/>
        </w:rPr>
        <w:t>обучающихся</w:t>
      </w:r>
      <w:r w:rsidRPr="0019009D">
        <w:rPr>
          <w:bCs/>
          <w:sz w:val="24"/>
        </w:rPr>
        <w:t xml:space="preserve"> </w:t>
      </w:r>
      <w:r>
        <w:rPr>
          <w:bCs/>
          <w:sz w:val="24"/>
        </w:rPr>
        <w:t>по направлению подготовки 40.03</w:t>
      </w:r>
      <w:r w:rsidRPr="0019009D">
        <w:rPr>
          <w:bCs/>
          <w:sz w:val="24"/>
        </w:rPr>
        <w:t>.0</w:t>
      </w:r>
      <w:r>
        <w:rPr>
          <w:bCs/>
          <w:sz w:val="24"/>
        </w:rPr>
        <w:t>1</w:t>
      </w:r>
      <w:r w:rsidRPr="0019009D">
        <w:rPr>
          <w:bCs/>
          <w:sz w:val="24"/>
        </w:rPr>
        <w:t xml:space="preserve"> </w:t>
      </w:r>
      <w:r>
        <w:rPr>
          <w:bCs/>
          <w:sz w:val="24"/>
        </w:rPr>
        <w:t>Юриспруденция, направленность подготовки «Гражданс</w:t>
      </w:r>
      <w:r w:rsidR="00E609E6">
        <w:rPr>
          <w:bCs/>
          <w:sz w:val="24"/>
        </w:rPr>
        <w:t>ко-правовая» (программа</w:t>
      </w:r>
      <w:r>
        <w:rPr>
          <w:bCs/>
          <w:sz w:val="24"/>
        </w:rPr>
        <w:t xml:space="preserve"> бакалавриата).</w:t>
      </w:r>
    </w:p>
    <w:p w:rsidR="003D64B3" w:rsidRPr="00820335" w:rsidRDefault="003D64B3" w:rsidP="003D64B3">
      <w:pPr>
        <w:ind w:firstLine="425"/>
        <w:jc w:val="both"/>
        <w:rPr>
          <w:sz w:val="24"/>
        </w:rPr>
      </w:pPr>
    </w:p>
    <w:p w:rsidR="003D64B3" w:rsidRPr="00820335" w:rsidRDefault="003D64B3" w:rsidP="003D64B3">
      <w:pPr>
        <w:pStyle w:val="Default"/>
        <w:ind w:firstLine="425"/>
        <w:jc w:val="both"/>
      </w:pPr>
    </w:p>
    <w:p w:rsidR="003D64B3" w:rsidRPr="00820335" w:rsidRDefault="003D64B3" w:rsidP="003D64B3">
      <w:pPr>
        <w:pStyle w:val="Default"/>
        <w:ind w:firstLine="425"/>
        <w:jc w:val="both"/>
      </w:pPr>
      <w:r w:rsidRPr="00D63C3D">
        <w:t>Рассмотрено и одобрено методической комиссией юридического факультета Кубанского ГАУ, протокол № 2 от 18.09.2018.</w:t>
      </w:r>
    </w:p>
    <w:p w:rsidR="003D64B3" w:rsidRPr="00820335" w:rsidRDefault="003D64B3" w:rsidP="003D64B3">
      <w:pPr>
        <w:pStyle w:val="Default"/>
        <w:ind w:firstLine="425"/>
        <w:jc w:val="both"/>
      </w:pPr>
    </w:p>
    <w:p w:rsidR="003D64B3" w:rsidRPr="006B19AE" w:rsidRDefault="003D64B3" w:rsidP="003D64B3">
      <w:pPr>
        <w:ind w:firstLine="567"/>
        <w:rPr>
          <w:color w:val="000000"/>
          <w:szCs w:val="28"/>
        </w:rPr>
      </w:pPr>
    </w:p>
    <w:p w:rsidR="003D64B3" w:rsidRPr="00820335" w:rsidRDefault="003D64B3" w:rsidP="003D64B3">
      <w:pPr>
        <w:pStyle w:val="Default"/>
        <w:jc w:val="both"/>
      </w:pPr>
      <w:r w:rsidRPr="00820335">
        <w:t xml:space="preserve">Председатель </w:t>
      </w:r>
    </w:p>
    <w:p w:rsidR="003D64B3" w:rsidRPr="00820335" w:rsidRDefault="003D64B3" w:rsidP="003D64B3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3D64B3" w:rsidRPr="00820335" w:rsidRDefault="003D64B3" w:rsidP="003D64B3">
      <w:pPr>
        <w:pStyle w:val="Default"/>
        <w:ind w:firstLine="425"/>
        <w:jc w:val="both"/>
      </w:pPr>
    </w:p>
    <w:p w:rsidR="003D64B3" w:rsidRPr="00820335" w:rsidRDefault="003D64B3" w:rsidP="003D64B3">
      <w:pPr>
        <w:pStyle w:val="Default"/>
        <w:ind w:firstLine="708"/>
        <w:jc w:val="both"/>
      </w:pPr>
    </w:p>
    <w:p w:rsidR="003D64B3" w:rsidRDefault="003D64B3" w:rsidP="003D64B3">
      <w:pPr>
        <w:pStyle w:val="Default"/>
        <w:jc w:val="right"/>
      </w:pPr>
    </w:p>
    <w:p w:rsidR="003D64B3" w:rsidRPr="00932DA1" w:rsidRDefault="003D64B3" w:rsidP="003D64B3">
      <w:pPr>
        <w:pStyle w:val="Default"/>
        <w:ind w:left="3119"/>
      </w:pPr>
      <w:r>
        <w:t xml:space="preserve"> </w:t>
      </w:r>
      <w:r w:rsidRPr="00CB310F">
        <w:t>©</w:t>
      </w:r>
      <w:r>
        <w:t xml:space="preserve"> Е</w:t>
      </w:r>
      <w:r w:rsidRPr="00932DA1">
        <w:t>. А. Гринь,</w:t>
      </w:r>
      <w:r>
        <w:t xml:space="preserve"> </w:t>
      </w:r>
    </w:p>
    <w:p w:rsidR="003D64B3" w:rsidRPr="00932DA1" w:rsidRDefault="003D64B3" w:rsidP="003D64B3">
      <w:pPr>
        <w:pStyle w:val="Default"/>
        <w:ind w:left="3402" w:hanging="142"/>
      </w:pPr>
      <w:r>
        <w:t xml:space="preserve"> </w:t>
      </w:r>
      <w:r w:rsidRPr="00932DA1">
        <w:t>составление, 2018</w:t>
      </w:r>
    </w:p>
    <w:p w:rsidR="003D64B3" w:rsidRDefault="003D64B3" w:rsidP="003D64B3">
      <w:pPr>
        <w:pStyle w:val="Default"/>
        <w:ind w:left="3402" w:hanging="283"/>
        <w:rPr>
          <w:sz w:val="22"/>
          <w:szCs w:val="22"/>
        </w:rPr>
      </w:pPr>
      <w:r>
        <w:t xml:space="preserve"> </w:t>
      </w:r>
      <w:r w:rsidRPr="00932DA1">
        <w:t>©</w:t>
      </w:r>
      <w:r>
        <w:t xml:space="preserve"> </w:t>
      </w:r>
      <w:r w:rsidRPr="00932DA1">
        <w:t>ФГБОУ ВО</w:t>
      </w:r>
      <w:r>
        <w:rPr>
          <w:sz w:val="22"/>
          <w:szCs w:val="22"/>
        </w:rPr>
        <w:t xml:space="preserve"> </w:t>
      </w:r>
      <w:r w:rsidRPr="00842EB4">
        <w:rPr>
          <w:sz w:val="22"/>
          <w:szCs w:val="22"/>
        </w:rPr>
        <w:t>«Кубанский</w:t>
      </w:r>
    </w:p>
    <w:p w:rsidR="003D64B3" w:rsidRDefault="003D64B3" w:rsidP="003D64B3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42EB4">
        <w:rPr>
          <w:sz w:val="22"/>
          <w:szCs w:val="22"/>
        </w:rPr>
        <w:t>государственный</w:t>
      </w:r>
      <w:r>
        <w:rPr>
          <w:sz w:val="22"/>
          <w:szCs w:val="22"/>
        </w:rPr>
        <w:t> аграрный</w:t>
      </w:r>
    </w:p>
    <w:p w:rsidR="003D64B3" w:rsidRDefault="003D64B3" w:rsidP="003D64B3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42EB4">
        <w:rPr>
          <w:sz w:val="22"/>
          <w:szCs w:val="22"/>
        </w:rPr>
        <w:t>университет</w:t>
      </w:r>
      <w:r>
        <w:rPr>
          <w:sz w:val="22"/>
          <w:szCs w:val="22"/>
        </w:rPr>
        <w:t xml:space="preserve"> </w:t>
      </w:r>
      <w:r w:rsidRPr="00842EB4">
        <w:rPr>
          <w:sz w:val="22"/>
          <w:szCs w:val="22"/>
        </w:rPr>
        <w:t xml:space="preserve">имени </w:t>
      </w:r>
    </w:p>
    <w:p w:rsidR="003D64B3" w:rsidRDefault="003D64B3" w:rsidP="003D64B3">
      <w:pPr>
        <w:pStyle w:val="Default"/>
        <w:ind w:left="3402" w:hanging="284"/>
        <w:rPr>
          <w:sz w:val="22"/>
          <w:szCs w:val="22"/>
        </w:rPr>
        <w:sectPr w:rsidR="003D64B3" w:rsidSect="002A323A">
          <w:footerReference w:type="default" r:id="rId7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И. Т. Трубилина», 2018</w:t>
      </w:r>
    </w:p>
    <w:p w:rsidR="003D64B3" w:rsidRPr="009314ED" w:rsidRDefault="003D64B3" w:rsidP="003D64B3">
      <w:pPr>
        <w:pageBreakBefore/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  <w:r w:rsidRPr="009314ED">
        <w:rPr>
          <w:b/>
          <w:bCs/>
          <w:color w:val="000000"/>
          <w:sz w:val="22"/>
          <w:szCs w:val="22"/>
        </w:rPr>
        <w:lastRenderedPageBreak/>
        <w:t>ВВЕДЕНИЕ</w:t>
      </w:r>
    </w:p>
    <w:p w:rsidR="003D64B3" w:rsidRPr="00B15F41" w:rsidRDefault="003D64B3" w:rsidP="003D64B3">
      <w:pPr>
        <w:pStyle w:val="ae"/>
        <w:ind w:firstLine="426"/>
        <w:jc w:val="both"/>
        <w:rPr>
          <w:rFonts w:ascii="Times New Roman" w:hAnsi="Times New Roman"/>
          <w:sz w:val="22"/>
          <w:szCs w:val="22"/>
        </w:rPr>
      </w:pPr>
      <w:r w:rsidRPr="00B15F41">
        <w:rPr>
          <w:rFonts w:ascii="Times New Roman" w:hAnsi="Times New Roman"/>
          <w:sz w:val="22"/>
          <w:szCs w:val="22"/>
        </w:rPr>
        <w:t>Цель организации контактной работы преподавателя с обучающимся</w:t>
      </w:r>
      <w:r w:rsidRPr="00B15F41">
        <w:rPr>
          <w:rFonts w:ascii="Times New Roman" w:hAnsi="Times New Roman"/>
          <w:bCs/>
          <w:sz w:val="22"/>
          <w:szCs w:val="22"/>
        </w:rPr>
        <w:t xml:space="preserve"> </w:t>
      </w:r>
      <w:r w:rsidRPr="00B15F41">
        <w:rPr>
          <w:rFonts w:ascii="Times New Roman" w:hAnsi="Times New Roman"/>
          <w:sz w:val="22"/>
          <w:szCs w:val="22"/>
        </w:rPr>
        <w:t xml:space="preserve">по дисциплине </w:t>
      </w:r>
      <w:r w:rsidRPr="00B15F4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B15F41">
        <w:rPr>
          <w:rFonts w:ascii="Times New Roman" w:hAnsi="Times New Roman"/>
          <w:sz w:val="22"/>
          <w:szCs w:val="22"/>
        </w:rPr>
        <w:t>«</w:t>
      </w:r>
      <w:r w:rsidRPr="00B15F41">
        <w:rPr>
          <w:rFonts w:ascii="Times New Roman" w:hAnsi="Times New Roman"/>
          <w:bCs/>
          <w:sz w:val="22"/>
          <w:szCs w:val="22"/>
        </w:rPr>
        <w:t>Правовое регулирование земельных отношений в субъектах РФ</w:t>
      </w:r>
      <w:r w:rsidRPr="00B15F41">
        <w:rPr>
          <w:rFonts w:ascii="Times New Roman" w:hAnsi="Times New Roman"/>
          <w:sz w:val="22"/>
          <w:szCs w:val="22"/>
        </w:rPr>
        <w:t xml:space="preserve">» – обеспечение качества  профессиональной подготовки обучающихся по направлению подготовки </w:t>
      </w:r>
      <w:r w:rsidRPr="00B15F41">
        <w:rPr>
          <w:rFonts w:ascii="Times New Roman" w:hAnsi="Times New Roman"/>
          <w:bCs/>
          <w:sz w:val="22"/>
          <w:szCs w:val="22"/>
        </w:rPr>
        <w:t>40.03.01 Юриспруденция, направленность подготовки «Гражданско-правовая» (программы бакалавриата)</w:t>
      </w:r>
      <w:r w:rsidRPr="00B15F41">
        <w:rPr>
          <w:rFonts w:ascii="Times New Roman" w:hAnsi="Times New Roman"/>
          <w:sz w:val="22"/>
          <w:szCs w:val="22"/>
        </w:rPr>
        <w:t xml:space="preserve">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3D64B3" w:rsidRPr="00B15F41" w:rsidRDefault="003D64B3" w:rsidP="003D64B3">
      <w:pPr>
        <w:pStyle w:val="ae"/>
        <w:ind w:firstLine="426"/>
        <w:jc w:val="both"/>
        <w:rPr>
          <w:rFonts w:ascii="Times New Roman" w:hAnsi="Times New Roman"/>
          <w:sz w:val="22"/>
          <w:szCs w:val="22"/>
        </w:rPr>
      </w:pPr>
      <w:r w:rsidRPr="00B15F41">
        <w:rPr>
          <w:rFonts w:ascii="Times New Roman" w:hAnsi="Times New Roman"/>
          <w:sz w:val="22"/>
          <w:szCs w:val="22"/>
        </w:rPr>
        <w:t>Контактная работа преподавателя с обучающимся</w:t>
      </w:r>
      <w:r w:rsidRPr="00B15F41">
        <w:rPr>
          <w:rFonts w:ascii="Times New Roman" w:hAnsi="Times New Roman"/>
          <w:bCs/>
          <w:sz w:val="22"/>
          <w:szCs w:val="22"/>
        </w:rPr>
        <w:t xml:space="preserve"> </w:t>
      </w:r>
      <w:r w:rsidRPr="00B15F41">
        <w:rPr>
          <w:rFonts w:ascii="Times New Roman" w:hAnsi="Times New Roman"/>
          <w:sz w:val="22"/>
          <w:szCs w:val="22"/>
        </w:rPr>
        <w:t xml:space="preserve">по дисциплине </w:t>
      </w:r>
      <w:r w:rsidRPr="00B15F4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B15F41">
        <w:rPr>
          <w:rFonts w:ascii="Times New Roman" w:hAnsi="Times New Roman"/>
          <w:sz w:val="22"/>
          <w:szCs w:val="22"/>
        </w:rPr>
        <w:t>«</w:t>
      </w:r>
      <w:r w:rsidRPr="00B15F41">
        <w:rPr>
          <w:rFonts w:ascii="Times New Roman" w:hAnsi="Times New Roman"/>
          <w:bCs/>
          <w:sz w:val="22"/>
          <w:szCs w:val="22"/>
        </w:rPr>
        <w:t>Правовое регулирование земельных отношений в субъектах РФ</w:t>
      </w:r>
      <w:r w:rsidRPr="00B15F41">
        <w:rPr>
          <w:rFonts w:ascii="Times New Roman" w:hAnsi="Times New Roman"/>
          <w:sz w:val="22"/>
          <w:szCs w:val="22"/>
        </w:rPr>
        <w:t xml:space="preserve">» может быть аудиторной и </w:t>
      </w:r>
      <w:r w:rsidRPr="00F65F80">
        <w:rPr>
          <w:rFonts w:ascii="Times New Roman" w:hAnsi="Times New Roman"/>
          <w:sz w:val="22"/>
          <w:szCs w:val="22"/>
        </w:rPr>
        <w:t>внеаудиторной. Объем контактной работы отражается в учебных планах. Контактная работа преподавателя с обучающимся</w:t>
      </w:r>
      <w:r w:rsidRPr="00F65F80">
        <w:rPr>
          <w:rFonts w:ascii="Times New Roman" w:hAnsi="Times New Roman"/>
          <w:bCs/>
          <w:sz w:val="22"/>
          <w:szCs w:val="22"/>
        </w:rPr>
        <w:t xml:space="preserve"> </w:t>
      </w:r>
      <w:r w:rsidRPr="00F65F80">
        <w:rPr>
          <w:rFonts w:ascii="Times New Roman" w:hAnsi="Times New Roman"/>
          <w:sz w:val="22"/>
          <w:szCs w:val="22"/>
        </w:rPr>
        <w:t xml:space="preserve">по дисциплине </w:t>
      </w:r>
      <w:r w:rsidRPr="00F65F80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F65F80">
        <w:rPr>
          <w:rFonts w:ascii="Times New Roman" w:hAnsi="Times New Roman"/>
          <w:sz w:val="22"/>
          <w:szCs w:val="22"/>
        </w:rPr>
        <w:t>«</w:t>
      </w:r>
      <w:r w:rsidRPr="00F65F80">
        <w:rPr>
          <w:rFonts w:ascii="Times New Roman" w:hAnsi="Times New Roman"/>
          <w:spacing w:val="-5"/>
          <w:sz w:val="22"/>
          <w:szCs w:val="22"/>
        </w:rPr>
        <w:t>Правовое регулирование земельных отношений в субъектах РФ</w:t>
      </w:r>
      <w:r w:rsidRPr="00F65F80">
        <w:rPr>
          <w:rFonts w:ascii="Times New Roman" w:hAnsi="Times New Roman"/>
          <w:sz w:val="22"/>
          <w:szCs w:val="22"/>
        </w:rPr>
        <w:t>» включает в себя: занятия лекционного типа, занятия семинарского типа (семинары, практические занятия), индивидуальную работу обучающихся с преподавателем, в том числе индивидуальные консультации и проведение зачета. Качество освоения обучающимся материала</w:t>
      </w:r>
      <w:r w:rsidRPr="00B15F41">
        <w:rPr>
          <w:rFonts w:ascii="Times New Roman" w:hAnsi="Times New Roman"/>
          <w:sz w:val="22"/>
          <w:szCs w:val="22"/>
        </w:rPr>
        <w:t xml:space="preserve"> по дисциплине </w:t>
      </w:r>
      <w:r w:rsidRPr="00B15F4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B15F41">
        <w:rPr>
          <w:rFonts w:ascii="Times New Roman" w:hAnsi="Times New Roman"/>
          <w:sz w:val="22"/>
          <w:szCs w:val="22"/>
        </w:rPr>
        <w:t>«</w:t>
      </w:r>
      <w:r w:rsidRPr="00B15F41">
        <w:rPr>
          <w:rFonts w:ascii="Times New Roman" w:hAnsi="Times New Roman"/>
          <w:bCs/>
          <w:sz w:val="22"/>
          <w:szCs w:val="22"/>
        </w:rPr>
        <w:t>Правовое регулирование земельных отношений в субъектах РФ</w:t>
      </w:r>
      <w:r w:rsidRPr="00B15F41">
        <w:rPr>
          <w:rFonts w:ascii="Times New Roman" w:hAnsi="Times New Roman"/>
          <w:sz w:val="22"/>
          <w:szCs w:val="22"/>
        </w:rPr>
        <w:t>» оценивается преподавателем в ходе контактной работы (аудиторная и внеаудиторная) с обучающимся</w:t>
      </w:r>
      <w:r w:rsidRPr="00B15F41">
        <w:rPr>
          <w:rFonts w:ascii="Times New Roman" w:hAnsi="Times New Roman"/>
          <w:bCs/>
          <w:sz w:val="22"/>
          <w:szCs w:val="22"/>
        </w:rPr>
        <w:t xml:space="preserve"> </w:t>
      </w:r>
      <w:r w:rsidRPr="00B15F41">
        <w:rPr>
          <w:rFonts w:ascii="Times New Roman" w:hAnsi="Times New Roman"/>
          <w:sz w:val="22"/>
          <w:szCs w:val="22"/>
        </w:rPr>
        <w:t xml:space="preserve">посредством текущего контроля успеваемости и промежуточной аттестации обучающихся (период сдачи зачета). </w:t>
      </w:r>
    </w:p>
    <w:p w:rsidR="005E491E" w:rsidRDefault="003D64B3" w:rsidP="003D64B3">
      <w:pPr>
        <w:pStyle w:val="ae"/>
        <w:ind w:firstLine="426"/>
        <w:jc w:val="both"/>
        <w:rPr>
          <w:rFonts w:ascii="Times New Roman" w:hAnsi="Times New Roman"/>
          <w:sz w:val="22"/>
          <w:szCs w:val="22"/>
        </w:rPr>
      </w:pPr>
      <w:r w:rsidRPr="00B15F41">
        <w:rPr>
          <w:rFonts w:ascii="Times New Roman" w:hAnsi="Times New Roman"/>
          <w:sz w:val="22"/>
          <w:szCs w:val="22"/>
        </w:rPr>
        <w:t>Текущий контроль, осуществляемый преподавателем, обеспечивает выполнение студентом всех видов работ, предусмотренных рабочей программой дисциплины (ответы на семинарах (практических занятиях), подготовку проектов документов, подготовку сообщений, решение задач</w:t>
      </w:r>
      <w:r w:rsidR="005E491E">
        <w:rPr>
          <w:rFonts w:ascii="Times New Roman" w:hAnsi="Times New Roman"/>
          <w:kern w:val="24"/>
          <w:sz w:val="22"/>
          <w:szCs w:val="22"/>
        </w:rPr>
        <w:t xml:space="preserve"> и т.д.</w:t>
      </w:r>
      <w:r w:rsidRPr="00B15F41">
        <w:rPr>
          <w:rFonts w:ascii="Times New Roman" w:hAnsi="Times New Roman"/>
          <w:sz w:val="22"/>
          <w:szCs w:val="22"/>
        </w:rPr>
        <w:t xml:space="preserve">), активность студента в ходе учебной деятельности, посещаемость занятий, научно-исследовательскую работу и т.д.  </w:t>
      </w:r>
    </w:p>
    <w:p w:rsidR="003D64B3" w:rsidRPr="00B15F41" w:rsidRDefault="003D64B3" w:rsidP="003D64B3">
      <w:pPr>
        <w:pStyle w:val="ae"/>
        <w:ind w:firstLine="426"/>
        <w:jc w:val="both"/>
        <w:rPr>
          <w:rFonts w:ascii="Times New Roman" w:hAnsi="Times New Roman"/>
          <w:sz w:val="22"/>
          <w:szCs w:val="22"/>
        </w:rPr>
      </w:pPr>
      <w:r w:rsidRPr="00B15F41">
        <w:rPr>
          <w:rFonts w:ascii="Times New Roman" w:hAnsi="Times New Roman"/>
          <w:sz w:val="22"/>
          <w:szCs w:val="22"/>
        </w:rPr>
        <w:t>Форм</w:t>
      </w:r>
      <w:r w:rsidR="005E491E">
        <w:rPr>
          <w:rFonts w:ascii="Times New Roman" w:hAnsi="Times New Roman"/>
          <w:sz w:val="22"/>
          <w:szCs w:val="22"/>
        </w:rPr>
        <w:t>ой</w:t>
      </w:r>
      <w:r w:rsidRPr="00B15F41">
        <w:rPr>
          <w:rFonts w:ascii="Times New Roman" w:hAnsi="Times New Roman"/>
          <w:sz w:val="22"/>
          <w:szCs w:val="22"/>
        </w:rPr>
        <w:t xml:space="preserve"> промежуточной аттестации обучающихся по дисциплине «</w:t>
      </w:r>
      <w:r w:rsidRPr="00B15F41">
        <w:rPr>
          <w:rFonts w:ascii="Times New Roman" w:hAnsi="Times New Roman"/>
          <w:bCs/>
          <w:sz w:val="22"/>
          <w:szCs w:val="22"/>
        </w:rPr>
        <w:t>Правовое регулирование земельных отношений в субъектах РФ</w:t>
      </w:r>
      <w:r w:rsidRPr="00B15F41">
        <w:rPr>
          <w:rFonts w:ascii="Times New Roman" w:hAnsi="Times New Roman"/>
          <w:sz w:val="22"/>
          <w:szCs w:val="22"/>
        </w:rPr>
        <w:t>» явля</w:t>
      </w:r>
      <w:r>
        <w:rPr>
          <w:rFonts w:ascii="Times New Roman" w:hAnsi="Times New Roman"/>
          <w:sz w:val="22"/>
          <w:szCs w:val="22"/>
        </w:rPr>
        <w:t>е</w:t>
      </w:r>
      <w:r w:rsidRPr="00B15F41">
        <w:rPr>
          <w:rFonts w:ascii="Times New Roman" w:hAnsi="Times New Roman"/>
          <w:sz w:val="22"/>
          <w:szCs w:val="22"/>
        </w:rPr>
        <w:t>тся зачет.</w:t>
      </w:r>
    </w:p>
    <w:p w:rsidR="003D64B3" w:rsidRPr="009314ED" w:rsidRDefault="003D64B3" w:rsidP="003D64B3">
      <w:pPr>
        <w:tabs>
          <w:tab w:val="left" w:pos="1276"/>
          <w:tab w:val="left" w:pos="1418"/>
        </w:tabs>
        <w:ind w:firstLine="567"/>
        <w:jc w:val="center"/>
        <w:rPr>
          <w:b/>
          <w:bCs/>
          <w:color w:val="000000"/>
          <w:sz w:val="22"/>
          <w:szCs w:val="22"/>
        </w:rPr>
      </w:pPr>
    </w:p>
    <w:p w:rsidR="003D64B3" w:rsidRDefault="003D64B3" w:rsidP="003D64B3">
      <w:pPr>
        <w:jc w:val="center"/>
        <w:outlineLvl w:val="0"/>
        <w:rPr>
          <w:b/>
          <w:sz w:val="24"/>
        </w:rPr>
      </w:pPr>
      <w:bookmarkStart w:id="1" w:name="_Toc475481839"/>
      <w:r w:rsidRPr="00D63C3D">
        <w:rPr>
          <w:b/>
          <w:sz w:val="24"/>
        </w:rPr>
        <w:lastRenderedPageBreak/>
        <w:t xml:space="preserve">1. </w:t>
      </w:r>
      <w:bookmarkEnd w:id="1"/>
      <w:r w:rsidRPr="00D63C3D">
        <w:rPr>
          <w:b/>
          <w:sz w:val="24"/>
        </w:rPr>
        <w:t xml:space="preserve">АУДИТОРНАЯ КОНТАКТНАЯ РАБОТА ПРЕПОДАВАТЕЛЯ С  </w:t>
      </w:r>
      <w:r w:rsidRPr="00B15F41">
        <w:rPr>
          <w:b/>
          <w:sz w:val="24"/>
        </w:rPr>
        <w:t>ОБУЧАЮЩИМИСЯ ПО ДИСЦИПЛИНЕ «</w:t>
      </w:r>
      <w:r w:rsidRPr="00B15F41">
        <w:rPr>
          <w:b/>
          <w:spacing w:val="-5"/>
          <w:sz w:val="24"/>
        </w:rPr>
        <w:t>ПРАВОВОЕ РЕГУЛИРОВАНИЕ ЗЕМЕЛЬНЫХ ОТНОШЕНИЙ В СУБЪЕКТАХ РФ</w:t>
      </w:r>
      <w:r w:rsidRPr="00D63C3D">
        <w:rPr>
          <w:b/>
          <w:sz w:val="24"/>
        </w:rPr>
        <w:t>»</w:t>
      </w:r>
      <w:r w:rsidRPr="00D63C3D">
        <w:rPr>
          <w:rStyle w:val="a3"/>
          <w:b/>
          <w:sz w:val="24"/>
        </w:rPr>
        <w:footnoteReference w:id="1"/>
      </w:r>
    </w:p>
    <w:p w:rsidR="003D64B3" w:rsidRDefault="003D64B3" w:rsidP="003D64B3">
      <w:pPr>
        <w:jc w:val="center"/>
        <w:outlineLvl w:val="0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2804"/>
        <w:gridCol w:w="940"/>
        <w:gridCol w:w="598"/>
        <w:gridCol w:w="561"/>
        <w:gridCol w:w="628"/>
        <w:gridCol w:w="620"/>
      </w:tblGrid>
      <w:tr w:rsidR="003D64B3" w:rsidRPr="00D63C3D" w:rsidTr="002A323A">
        <w:trPr>
          <w:cantSplit/>
          <w:trHeight w:val="1696"/>
          <w:tblHeader/>
        </w:trPr>
        <w:tc>
          <w:tcPr>
            <w:tcW w:w="395" w:type="pct"/>
            <w:vMerge w:val="restar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№</w:t>
            </w:r>
          </w:p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п/п</w:t>
            </w:r>
          </w:p>
        </w:tc>
        <w:tc>
          <w:tcPr>
            <w:tcW w:w="2099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 xml:space="preserve">Наименование темы </w:t>
            </w:r>
          </w:p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704" w:type="pct"/>
            <w:vMerge w:val="restart"/>
            <w:textDirection w:val="btLr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Формируемые компетенции</w:t>
            </w:r>
          </w:p>
        </w:tc>
        <w:tc>
          <w:tcPr>
            <w:tcW w:w="868" w:type="pct"/>
            <w:gridSpan w:val="2"/>
            <w:textDirection w:val="btLr"/>
            <w:vAlign w:val="center"/>
          </w:tcPr>
          <w:p w:rsidR="003D64B3" w:rsidRPr="00D63C3D" w:rsidRDefault="003D64B3" w:rsidP="002A323A">
            <w:pPr>
              <w:ind w:left="113" w:right="113"/>
              <w:jc w:val="center"/>
              <w:rPr>
                <w:rFonts w:eastAsia="Times New Roman"/>
                <w:b/>
                <w:sz w:val="24"/>
              </w:rPr>
            </w:pPr>
            <w:r w:rsidRPr="00D63C3D">
              <w:rPr>
                <w:rFonts w:eastAsia="Times New Roman"/>
                <w:sz w:val="24"/>
              </w:rPr>
              <w:t>Лекции</w:t>
            </w:r>
          </w:p>
        </w:tc>
        <w:tc>
          <w:tcPr>
            <w:tcW w:w="934" w:type="pct"/>
            <w:gridSpan w:val="2"/>
            <w:textDirection w:val="btLr"/>
            <w:vAlign w:val="center"/>
          </w:tcPr>
          <w:p w:rsidR="003D64B3" w:rsidRPr="00D63C3D" w:rsidRDefault="003D64B3" w:rsidP="002A323A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 xml:space="preserve">Практические </w:t>
            </w:r>
          </w:p>
          <w:p w:rsidR="003D64B3" w:rsidRPr="00D63C3D" w:rsidRDefault="003D64B3" w:rsidP="002A323A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(семинарские)</w:t>
            </w:r>
          </w:p>
          <w:p w:rsidR="003D64B3" w:rsidRPr="00D63C3D" w:rsidRDefault="003D64B3" w:rsidP="002A323A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занятия</w:t>
            </w:r>
          </w:p>
        </w:tc>
      </w:tr>
      <w:tr w:rsidR="003D64B3" w:rsidRPr="00D63C3D" w:rsidTr="002A323A">
        <w:tblPrEx>
          <w:tblLook w:val="04A0"/>
        </w:tblPrEx>
        <w:trPr>
          <w:cantSplit/>
          <w:trHeight w:val="1019"/>
        </w:trPr>
        <w:tc>
          <w:tcPr>
            <w:tcW w:w="395" w:type="pct"/>
            <w:vMerge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099" w:type="pct"/>
            <w:vMerge/>
          </w:tcPr>
          <w:p w:rsidR="003D64B3" w:rsidRPr="00D63C3D" w:rsidRDefault="003D64B3" w:rsidP="002A323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vAlign w:val="center"/>
          </w:tcPr>
          <w:p w:rsidR="003D64B3" w:rsidRPr="00D63C3D" w:rsidRDefault="003D64B3" w:rsidP="002A323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extDirection w:val="btLr"/>
            <w:vAlign w:val="center"/>
          </w:tcPr>
          <w:p w:rsidR="003D64B3" w:rsidRPr="00D63C3D" w:rsidRDefault="003D64B3" w:rsidP="002A323A">
            <w:pPr>
              <w:ind w:left="113" w:right="113"/>
              <w:rPr>
                <w:sz w:val="24"/>
              </w:rPr>
            </w:pPr>
            <w:r w:rsidRPr="00D63C3D">
              <w:rPr>
                <w:rFonts w:eastAsia="Times New Roman"/>
                <w:sz w:val="24"/>
              </w:rPr>
              <w:t>очная</w:t>
            </w:r>
          </w:p>
        </w:tc>
        <w:tc>
          <w:tcPr>
            <w:tcW w:w="420" w:type="pct"/>
            <w:textDirection w:val="btLr"/>
            <w:vAlign w:val="center"/>
          </w:tcPr>
          <w:p w:rsidR="003D64B3" w:rsidRPr="00D63C3D" w:rsidRDefault="003D64B3" w:rsidP="002A323A">
            <w:pPr>
              <w:ind w:left="113" w:right="113"/>
              <w:jc w:val="center"/>
              <w:rPr>
                <w:sz w:val="24"/>
              </w:rPr>
            </w:pPr>
            <w:r w:rsidRPr="00D63C3D">
              <w:rPr>
                <w:rFonts w:eastAsia="Times New Roman"/>
                <w:sz w:val="24"/>
              </w:rPr>
              <w:t>заочная</w:t>
            </w:r>
          </w:p>
        </w:tc>
        <w:tc>
          <w:tcPr>
            <w:tcW w:w="470" w:type="pct"/>
            <w:textDirection w:val="btLr"/>
            <w:vAlign w:val="center"/>
          </w:tcPr>
          <w:p w:rsidR="003D64B3" w:rsidRPr="00D63C3D" w:rsidRDefault="003D64B3" w:rsidP="002A323A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очная</w:t>
            </w:r>
          </w:p>
        </w:tc>
        <w:tc>
          <w:tcPr>
            <w:tcW w:w="464" w:type="pct"/>
            <w:textDirection w:val="btLr"/>
            <w:vAlign w:val="center"/>
          </w:tcPr>
          <w:p w:rsidR="003D64B3" w:rsidRPr="00D63C3D" w:rsidRDefault="003D64B3" w:rsidP="002A323A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заочная</w:t>
            </w:r>
          </w:p>
        </w:tc>
      </w:tr>
      <w:tr w:rsidR="003D64B3" w:rsidRPr="00D63C3D" w:rsidTr="002A323A">
        <w:tblPrEx>
          <w:tblLook w:val="04A0"/>
        </w:tblPrEx>
        <w:tc>
          <w:tcPr>
            <w:tcW w:w="395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1</w:t>
            </w:r>
          </w:p>
        </w:tc>
        <w:tc>
          <w:tcPr>
            <w:tcW w:w="2099" w:type="pct"/>
          </w:tcPr>
          <w:p w:rsidR="003D64B3" w:rsidRPr="00B77422" w:rsidRDefault="003D64B3" w:rsidP="002A323A">
            <w:pPr>
              <w:pStyle w:val="ab"/>
              <w:ind w:left="39"/>
              <w:rPr>
                <w:bCs/>
                <w:sz w:val="24"/>
              </w:rPr>
            </w:pPr>
            <w:r w:rsidRPr="00B77422">
              <w:rPr>
                <w:bCs/>
                <w:sz w:val="24"/>
              </w:rPr>
              <w:t>Земельные отношения как предмет правового регулирования законодательством субъектов Российской Федерации</w:t>
            </w:r>
          </w:p>
          <w:p w:rsidR="003D64B3" w:rsidRPr="00D63C3D" w:rsidRDefault="003D64B3" w:rsidP="002A323A">
            <w:pPr>
              <w:ind w:firstLine="34"/>
              <w:jc w:val="center"/>
              <w:rPr>
                <w:sz w:val="24"/>
              </w:rPr>
            </w:pPr>
          </w:p>
        </w:tc>
        <w:tc>
          <w:tcPr>
            <w:tcW w:w="704" w:type="pct"/>
          </w:tcPr>
          <w:p w:rsidR="003D64B3" w:rsidRPr="00D63C3D" w:rsidRDefault="003D64B3" w:rsidP="002A323A">
            <w:pPr>
              <w:jc w:val="center"/>
              <w:rPr>
                <w:sz w:val="24"/>
              </w:rPr>
            </w:pPr>
            <w:r w:rsidRPr="000C13B8">
              <w:rPr>
                <w:sz w:val="24"/>
              </w:rPr>
              <w:t>ПК-5; ПК-6; ПК-</w:t>
            </w:r>
            <w:r>
              <w:rPr>
                <w:sz w:val="24"/>
              </w:rPr>
              <w:t>7</w:t>
            </w:r>
          </w:p>
        </w:tc>
        <w:tc>
          <w:tcPr>
            <w:tcW w:w="448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2</w:t>
            </w:r>
          </w:p>
        </w:tc>
        <w:tc>
          <w:tcPr>
            <w:tcW w:w="470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6</w:t>
            </w:r>
          </w:p>
        </w:tc>
        <w:tc>
          <w:tcPr>
            <w:tcW w:w="464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</w:tr>
      <w:tr w:rsidR="003D64B3" w:rsidRPr="00D63C3D" w:rsidTr="002A323A">
        <w:tblPrEx>
          <w:tblLook w:val="04A0"/>
        </w:tblPrEx>
        <w:trPr>
          <w:trHeight w:val="1523"/>
        </w:trPr>
        <w:tc>
          <w:tcPr>
            <w:tcW w:w="395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2</w:t>
            </w:r>
          </w:p>
        </w:tc>
        <w:tc>
          <w:tcPr>
            <w:tcW w:w="2099" w:type="pct"/>
          </w:tcPr>
          <w:p w:rsidR="003D64B3" w:rsidRPr="00587536" w:rsidRDefault="003D64B3" w:rsidP="002A323A">
            <w:pPr>
              <w:rPr>
                <w:sz w:val="24"/>
              </w:rPr>
            </w:pPr>
            <w:r w:rsidRPr="00587536">
              <w:rPr>
                <w:sz w:val="24"/>
              </w:rPr>
              <w:t xml:space="preserve">Нормативные правовые акты субъектов Российской Федерации, регулирующие земельные отношения, как источники права </w:t>
            </w:r>
          </w:p>
        </w:tc>
        <w:tc>
          <w:tcPr>
            <w:tcW w:w="704" w:type="pct"/>
          </w:tcPr>
          <w:p w:rsidR="003D64B3" w:rsidRPr="00D63C3D" w:rsidRDefault="003D64B3" w:rsidP="002A323A">
            <w:pPr>
              <w:jc w:val="center"/>
              <w:rPr>
                <w:sz w:val="24"/>
              </w:rPr>
            </w:pPr>
            <w:r w:rsidRPr="000C13B8">
              <w:rPr>
                <w:sz w:val="24"/>
              </w:rPr>
              <w:t>ПК-5; ПК-6; ПК-</w:t>
            </w:r>
            <w:r>
              <w:rPr>
                <w:sz w:val="24"/>
              </w:rPr>
              <w:t>7</w:t>
            </w:r>
          </w:p>
        </w:tc>
        <w:tc>
          <w:tcPr>
            <w:tcW w:w="448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464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-</w:t>
            </w:r>
          </w:p>
        </w:tc>
      </w:tr>
      <w:tr w:rsidR="003D64B3" w:rsidRPr="00D63C3D" w:rsidTr="002A323A">
        <w:tblPrEx>
          <w:tblLook w:val="04A0"/>
        </w:tblPrEx>
        <w:tc>
          <w:tcPr>
            <w:tcW w:w="395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3</w:t>
            </w:r>
          </w:p>
        </w:tc>
        <w:tc>
          <w:tcPr>
            <w:tcW w:w="2099" w:type="pct"/>
          </w:tcPr>
          <w:p w:rsidR="003D64B3" w:rsidRPr="00587536" w:rsidRDefault="003D64B3" w:rsidP="002A323A">
            <w:pPr>
              <w:ind w:firstLine="34"/>
              <w:rPr>
                <w:sz w:val="24"/>
              </w:rPr>
            </w:pPr>
            <w:r w:rsidRPr="00587536">
              <w:rPr>
                <w:bCs/>
                <w:sz w:val="24"/>
              </w:rPr>
              <w:t xml:space="preserve">Разграничение государственной собственности на землю </w:t>
            </w:r>
            <w:r w:rsidRPr="00587536">
              <w:rPr>
                <w:bCs/>
                <w:sz w:val="24"/>
              </w:rPr>
              <w:lastRenderedPageBreak/>
              <w:t>как основание возникновения права собственности субъектов Российской Федерации</w:t>
            </w:r>
            <w:r w:rsidRPr="00587536">
              <w:rPr>
                <w:sz w:val="24"/>
              </w:rPr>
              <w:t xml:space="preserve"> </w:t>
            </w:r>
          </w:p>
        </w:tc>
        <w:tc>
          <w:tcPr>
            <w:tcW w:w="704" w:type="pct"/>
          </w:tcPr>
          <w:p w:rsidR="003D64B3" w:rsidRPr="00D63C3D" w:rsidRDefault="003D64B3" w:rsidP="002A323A">
            <w:pPr>
              <w:jc w:val="center"/>
              <w:rPr>
                <w:sz w:val="24"/>
              </w:rPr>
            </w:pPr>
            <w:r w:rsidRPr="000C13B8">
              <w:rPr>
                <w:sz w:val="24"/>
              </w:rPr>
              <w:lastRenderedPageBreak/>
              <w:t>ПК-5; ПК-6; ПК-</w:t>
            </w:r>
            <w:r>
              <w:rPr>
                <w:sz w:val="24"/>
              </w:rPr>
              <w:t>7</w:t>
            </w:r>
          </w:p>
        </w:tc>
        <w:tc>
          <w:tcPr>
            <w:tcW w:w="448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4</w:t>
            </w:r>
          </w:p>
        </w:tc>
        <w:tc>
          <w:tcPr>
            <w:tcW w:w="464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3D64B3" w:rsidRPr="00D63C3D" w:rsidTr="002A323A">
        <w:tblPrEx>
          <w:tblLook w:val="04A0"/>
        </w:tblPrEx>
        <w:tc>
          <w:tcPr>
            <w:tcW w:w="395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lastRenderedPageBreak/>
              <w:t>4</w:t>
            </w:r>
          </w:p>
        </w:tc>
        <w:tc>
          <w:tcPr>
            <w:tcW w:w="2099" w:type="pct"/>
          </w:tcPr>
          <w:p w:rsidR="003D64B3" w:rsidRPr="00587536" w:rsidRDefault="003D64B3" w:rsidP="002A323A">
            <w:pPr>
              <w:pStyle w:val="ab"/>
              <w:ind w:left="39"/>
              <w:rPr>
                <w:sz w:val="24"/>
              </w:rPr>
            </w:pPr>
            <w:r w:rsidRPr="00587536">
              <w:rPr>
                <w:bCs/>
                <w:sz w:val="24"/>
              </w:rPr>
              <w:t>Порядок предоставления и изъятия земельных участков: особенности правового регулирования в субъектах Российской Федерации</w:t>
            </w:r>
            <w:r w:rsidRPr="00587536">
              <w:rPr>
                <w:sz w:val="24"/>
              </w:rPr>
              <w:t xml:space="preserve"> </w:t>
            </w:r>
          </w:p>
        </w:tc>
        <w:tc>
          <w:tcPr>
            <w:tcW w:w="704" w:type="pct"/>
          </w:tcPr>
          <w:p w:rsidR="003D64B3" w:rsidRPr="00D63C3D" w:rsidRDefault="003D64B3" w:rsidP="002A323A">
            <w:pPr>
              <w:jc w:val="center"/>
              <w:rPr>
                <w:sz w:val="24"/>
              </w:rPr>
            </w:pPr>
            <w:r w:rsidRPr="000C13B8">
              <w:rPr>
                <w:sz w:val="24"/>
              </w:rPr>
              <w:t>ПК-5; ПК-6; ПК-</w:t>
            </w:r>
            <w:r>
              <w:rPr>
                <w:sz w:val="24"/>
              </w:rPr>
              <w:t>7</w:t>
            </w:r>
          </w:p>
        </w:tc>
        <w:tc>
          <w:tcPr>
            <w:tcW w:w="448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b/>
                <w:sz w:val="24"/>
              </w:rPr>
            </w:pPr>
            <w:r w:rsidRPr="00D63C3D">
              <w:rPr>
                <w:rFonts w:eastAsia="Times New Roman"/>
                <w:b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464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3D64B3" w:rsidRPr="00D63C3D" w:rsidTr="002A323A">
        <w:tblPrEx>
          <w:tblLook w:val="04A0"/>
        </w:tblPrEx>
        <w:tc>
          <w:tcPr>
            <w:tcW w:w="395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5</w:t>
            </w:r>
          </w:p>
        </w:tc>
        <w:tc>
          <w:tcPr>
            <w:tcW w:w="2099" w:type="pct"/>
          </w:tcPr>
          <w:p w:rsidR="003D64B3" w:rsidRPr="00D63C3D" w:rsidRDefault="003D64B3" w:rsidP="002A323A">
            <w:pPr>
              <w:pStyle w:val="ab"/>
              <w:ind w:left="39"/>
              <w:rPr>
                <w:sz w:val="24"/>
              </w:rPr>
            </w:pPr>
            <w:r w:rsidRPr="00587536">
              <w:rPr>
                <w:bCs/>
                <w:sz w:val="24"/>
              </w:rPr>
              <w:t>Оборот земель сельскохозяйственного назначения: особенности правового регулирования в законодательстве субъектов Российской Федерации</w:t>
            </w:r>
            <w:r w:rsidRPr="00587536">
              <w:rPr>
                <w:sz w:val="24"/>
              </w:rPr>
              <w:t xml:space="preserve"> </w:t>
            </w:r>
          </w:p>
        </w:tc>
        <w:tc>
          <w:tcPr>
            <w:tcW w:w="704" w:type="pct"/>
          </w:tcPr>
          <w:p w:rsidR="003D64B3" w:rsidRPr="00D63C3D" w:rsidRDefault="003D64B3" w:rsidP="002A323A">
            <w:pPr>
              <w:jc w:val="center"/>
              <w:rPr>
                <w:sz w:val="24"/>
              </w:rPr>
            </w:pPr>
            <w:r w:rsidRPr="000C13B8">
              <w:rPr>
                <w:sz w:val="24"/>
              </w:rPr>
              <w:t>ПК-5; ПК-6; ПК-</w:t>
            </w:r>
            <w:r>
              <w:rPr>
                <w:sz w:val="24"/>
              </w:rPr>
              <w:t>7</w:t>
            </w:r>
          </w:p>
        </w:tc>
        <w:tc>
          <w:tcPr>
            <w:tcW w:w="448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464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3D64B3" w:rsidRPr="00D63C3D" w:rsidTr="002A323A">
        <w:tblPrEx>
          <w:tblLook w:val="04A0"/>
        </w:tblPrEx>
        <w:tc>
          <w:tcPr>
            <w:tcW w:w="395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6</w:t>
            </w:r>
          </w:p>
        </w:tc>
        <w:tc>
          <w:tcPr>
            <w:tcW w:w="2099" w:type="pct"/>
          </w:tcPr>
          <w:p w:rsidR="003D64B3" w:rsidRPr="00587536" w:rsidRDefault="003D64B3" w:rsidP="002A323A">
            <w:pPr>
              <w:ind w:right="-291" w:firstLine="34"/>
              <w:rPr>
                <w:sz w:val="24"/>
              </w:rPr>
            </w:pPr>
            <w:r w:rsidRPr="00587536">
              <w:rPr>
                <w:bCs/>
                <w:sz w:val="24"/>
              </w:rPr>
              <w:t>Особенности правовой охраны земель особо охраняемых территорий в субъектах Российской Федерации</w:t>
            </w:r>
          </w:p>
        </w:tc>
        <w:tc>
          <w:tcPr>
            <w:tcW w:w="704" w:type="pct"/>
          </w:tcPr>
          <w:p w:rsidR="003D64B3" w:rsidRPr="00D63C3D" w:rsidRDefault="003D64B3" w:rsidP="002A323A">
            <w:pPr>
              <w:jc w:val="center"/>
              <w:rPr>
                <w:sz w:val="24"/>
              </w:rPr>
            </w:pPr>
            <w:r w:rsidRPr="000C13B8">
              <w:rPr>
                <w:sz w:val="24"/>
              </w:rPr>
              <w:t>ПК-5; ПК-6; ПК-</w:t>
            </w:r>
            <w:r>
              <w:rPr>
                <w:sz w:val="24"/>
              </w:rPr>
              <w:t>7</w:t>
            </w:r>
          </w:p>
        </w:tc>
        <w:tc>
          <w:tcPr>
            <w:tcW w:w="448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 w:rsidRPr="00D63C3D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4</w:t>
            </w:r>
          </w:p>
        </w:tc>
        <w:tc>
          <w:tcPr>
            <w:tcW w:w="464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-</w:t>
            </w:r>
          </w:p>
        </w:tc>
      </w:tr>
      <w:tr w:rsidR="003D64B3" w:rsidRPr="00D63C3D" w:rsidTr="002A323A">
        <w:tblPrEx>
          <w:tblLook w:val="04A0"/>
        </w:tblPrEx>
        <w:tc>
          <w:tcPr>
            <w:tcW w:w="2494" w:type="pct"/>
            <w:gridSpan w:val="2"/>
            <w:vAlign w:val="center"/>
          </w:tcPr>
          <w:p w:rsidR="003D64B3" w:rsidRPr="00D63C3D" w:rsidRDefault="003D64B3" w:rsidP="002A323A">
            <w:pPr>
              <w:pStyle w:val="ab"/>
              <w:ind w:firstLine="34"/>
              <w:jc w:val="center"/>
              <w:rPr>
                <w:b/>
                <w:sz w:val="24"/>
              </w:rPr>
            </w:pPr>
            <w:r w:rsidRPr="00D63C3D">
              <w:rPr>
                <w:b/>
                <w:sz w:val="24"/>
              </w:rPr>
              <w:t>ИТОГО</w:t>
            </w:r>
          </w:p>
        </w:tc>
        <w:tc>
          <w:tcPr>
            <w:tcW w:w="704" w:type="pct"/>
            <w:vAlign w:val="center"/>
          </w:tcPr>
          <w:p w:rsidR="003D64B3" w:rsidRPr="00D63C3D" w:rsidRDefault="003D64B3" w:rsidP="002A323A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12</w:t>
            </w:r>
          </w:p>
        </w:tc>
        <w:tc>
          <w:tcPr>
            <w:tcW w:w="420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2</w:t>
            </w:r>
          </w:p>
        </w:tc>
        <w:tc>
          <w:tcPr>
            <w:tcW w:w="470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28</w:t>
            </w:r>
          </w:p>
        </w:tc>
        <w:tc>
          <w:tcPr>
            <w:tcW w:w="464" w:type="pct"/>
            <w:vAlign w:val="center"/>
          </w:tcPr>
          <w:p w:rsidR="003D64B3" w:rsidRPr="00D63C3D" w:rsidRDefault="003D64B3" w:rsidP="002A323A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6</w:t>
            </w:r>
          </w:p>
        </w:tc>
      </w:tr>
    </w:tbl>
    <w:p w:rsidR="003D64B3" w:rsidRDefault="003D64B3" w:rsidP="003D64B3">
      <w:pPr>
        <w:pStyle w:val="11"/>
        <w:pageBreakBefore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  <w:r w:rsidRPr="00D63C3D">
        <w:rPr>
          <w:spacing w:val="-1"/>
          <w:sz w:val="24"/>
          <w:szCs w:val="24"/>
          <w:lang w:val="ru-RU"/>
        </w:rPr>
        <w:lastRenderedPageBreak/>
        <w:t xml:space="preserve">ПЛАНЫ ПРАКТИЧЕСКИХ (СЕМИНАРСКИХ) </w:t>
      </w:r>
    </w:p>
    <w:p w:rsidR="003D64B3" w:rsidRPr="00B15F41" w:rsidRDefault="003D64B3" w:rsidP="003D64B3">
      <w:pPr>
        <w:pStyle w:val="11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24"/>
          <w:szCs w:val="24"/>
          <w:lang w:val="ru-RU"/>
        </w:rPr>
      </w:pPr>
      <w:r w:rsidRPr="00B15F41">
        <w:rPr>
          <w:spacing w:val="-1"/>
          <w:sz w:val="24"/>
          <w:szCs w:val="24"/>
          <w:lang w:val="ru-RU"/>
        </w:rPr>
        <w:t>ЗАНЯТИЙ</w:t>
      </w:r>
    </w:p>
    <w:p w:rsidR="003D64B3" w:rsidRPr="00B15F41" w:rsidRDefault="003D64B3" w:rsidP="003D64B3">
      <w:pPr>
        <w:pStyle w:val="11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4"/>
          <w:szCs w:val="24"/>
          <w:lang w:val="ru-RU"/>
        </w:rPr>
      </w:pPr>
    </w:p>
    <w:p w:rsidR="003D64B3" w:rsidRPr="00E06D98" w:rsidRDefault="003D64B3" w:rsidP="003D64B3">
      <w:pPr>
        <w:ind w:firstLine="426"/>
        <w:jc w:val="both"/>
        <w:outlineLvl w:val="0"/>
        <w:rPr>
          <w:b/>
          <w:spacing w:val="-1"/>
          <w:sz w:val="24"/>
        </w:rPr>
      </w:pPr>
      <w:r w:rsidRPr="00E06D98">
        <w:rPr>
          <w:b/>
          <w:spacing w:val="-1"/>
          <w:sz w:val="24"/>
        </w:rPr>
        <w:t xml:space="preserve">Тема 1. </w:t>
      </w:r>
      <w:r w:rsidRPr="00E06D98">
        <w:rPr>
          <w:b/>
          <w:bCs/>
          <w:sz w:val="24"/>
        </w:rPr>
        <w:t>Земельные отношения как предмет правового регулирования законодательством субъектов Российской Федерации</w:t>
      </w:r>
    </w:p>
    <w:p w:rsidR="003D64B3" w:rsidRPr="00E06D98" w:rsidRDefault="003D64B3" w:rsidP="003D64B3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E06D98">
        <w:rPr>
          <w:rFonts w:ascii="Times New Roman" w:hAnsi="Times New Roman"/>
          <w:i/>
          <w:sz w:val="24"/>
          <w:szCs w:val="24"/>
        </w:rPr>
        <w:t>План занятия 1:</w:t>
      </w:r>
    </w:p>
    <w:p w:rsidR="003D64B3" w:rsidRPr="00E06D98" w:rsidRDefault="003D64B3" w:rsidP="003D64B3">
      <w:pPr>
        <w:pStyle w:val="ab"/>
        <w:numPr>
          <w:ilvl w:val="0"/>
          <w:numId w:val="1"/>
        </w:numPr>
        <w:tabs>
          <w:tab w:val="clear" w:pos="720"/>
          <w:tab w:val="num" w:pos="340"/>
          <w:tab w:val="left" w:pos="851"/>
        </w:tabs>
        <w:spacing w:after="0"/>
        <w:ind w:left="0" w:firstLine="567"/>
        <w:jc w:val="both"/>
        <w:rPr>
          <w:bCs/>
          <w:sz w:val="24"/>
        </w:rPr>
      </w:pPr>
      <w:r w:rsidRPr="00E06D98">
        <w:rPr>
          <w:bCs/>
          <w:sz w:val="24"/>
        </w:rPr>
        <w:t>Конституционные основы регулирования земельных отношений как предмета правового регулирования  законодательства субъектов РФ</w:t>
      </w:r>
    </w:p>
    <w:p w:rsidR="003D64B3" w:rsidRPr="00E06D98" w:rsidRDefault="003D64B3" w:rsidP="003D64B3">
      <w:pPr>
        <w:pStyle w:val="ab"/>
        <w:numPr>
          <w:ilvl w:val="0"/>
          <w:numId w:val="1"/>
        </w:numPr>
        <w:tabs>
          <w:tab w:val="clear" w:pos="720"/>
          <w:tab w:val="num" w:pos="340"/>
          <w:tab w:val="left" w:pos="851"/>
        </w:tabs>
        <w:spacing w:after="0"/>
        <w:ind w:left="0" w:firstLine="567"/>
        <w:jc w:val="both"/>
        <w:rPr>
          <w:bCs/>
          <w:sz w:val="24"/>
        </w:rPr>
      </w:pPr>
      <w:r w:rsidRPr="00E06D98">
        <w:rPr>
          <w:bCs/>
          <w:sz w:val="24"/>
        </w:rPr>
        <w:t>Участие субъектов РФ в разработке федерального земельного законодательства.</w:t>
      </w:r>
    </w:p>
    <w:p w:rsidR="003D64B3" w:rsidRPr="00E06D98" w:rsidRDefault="003D64B3" w:rsidP="003D64B3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E06D98">
        <w:rPr>
          <w:rFonts w:ascii="Times New Roman" w:hAnsi="Times New Roman"/>
          <w:i/>
          <w:sz w:val="24"/>
          <w:szCs w:val="24"/>
        </w:rPr>
        <w:t>План занятия 2,3:</w:t>
      </w:r>
    </w:p>
    <w:p w:rsidR="003D64B3" w:rsidRPr="00E06D98" w:rsidRDefault="003D64B3" w:rsidP="003D64B3">
      <w:pPr>
        <w:pStyle w:val="ab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bCs/>
          <w:sz w:val="24"/>
        </w:rPr>
      </w:pPr>
      <w:r w:rsidRPr="00E06D98">
        <w:rPr>
          <w:bCs/>
          <w:sz w:val="24"/>
        </w:rPr>
        <w:t>Заключение совместных договоров и соглашений по вопросам регулирования земельных отношений между органами государственной власти Российской Федерации и ее субъектов.</w:t>
      </w:r>
    </w:p>
    <w:p w:rsidR="003D64B3" w:rsidRPr="00E06D98" w:rsidRDefault="003D64B3" w:rsidP="003D64B3">
      <w:pPr>
        <w:pStyle w:val="ae"/>
        <w:numPr>
          <w:ilvl w:val="0"/>
          <w:numId w:val="4"/>
        </w:numPr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6D98">
        <w:rPr>
          <w:rFonts w:ascii="Times New Roman" w:hAnsi="Times New Roman"/>
          <w:sz w:val="24"/>
          <w:szCs w:val="24"/>
        </w:rPr>
        <w:t>Разработка и принятие нормативных правовых актов субъектов РФ, регулирующих земельные отношения. Пределы правового регулирования.</w:t>
      </w:r>
    </w:p>
    <w:p w:rsidR="003D64B3" w:rsidRPr="00E06D98" w:rsidRDefault="003D64B3" w:rsidP="003D64B3">
      <w:pPr>
        <w:pStyle w:val="ae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</w:p>
    <w:p w:rsidR="003D64B3" w:rsidRPr="00E06D98" w:rsidRDefault="003D64B3" w:rsidP="003D64B3">
      <w:pPr>
        <w:pStyle w:val="ae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E06D98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3D64B3" w:rsidRPr="00E06D98" w:rsidRDefault="003D64B3" w:rsidP="003D64B3">
      <w:pPr>
        <w:tabs>
          <w:tab w:val="left" w:pos="851"/>
          <w:tab w:val="left" w:pos="993"/>
        </w:tabs>
        <w:ind w:firstLine="567"/>
        <w:jc w:val="both"/>
        <w:rPr>
          <w:b/>
          <w:kern w:val="24"/>
          <w:sz w:val="24"/>
        </w:rPr>
      </w:pPr>
      <w:r>
        <w:rPr>
          <w:rFonts w:eastAsiaTheme="minorHAnsi"/>
          <w:b/>
          <w:bCs/>
          <w:sz w:val="24"/>
        </w:rPr>
        <w:t>1</w:t>
      </w:r>
      <w:r w:rsidRPr="00E06D98">
        <w:rPr>
          <w:rFonts w:eastAsiaTheme="minorHAnsi"/>
          <w:b/>
          <w:bCs/>
          <w:sz w:val="24"/>
        </w:rPr>
        <w:t xml:space="preserve">. </w:t>
      </w:r>
      <w:r w:rsidRPr="00EA1FEC">
        <w:rPr>
          <w:b/>
          <w:kern w:val="24"/>
          <w:sz w:val="24"/>
        </w:rPr>
        <w:t xml:space="preserve">Решение </w:t>
      </w:r>
      <w:r>
        <w:rPr>
          <w:b/>
          <w:kern w:val="24"/>
          <w:sz w:val="24"/>
        </w:rPr>
        <w:t>задач</w:t>
      </w:r>
    </w:p>
    <w:p w:rsidR="003D64B3" w:rsidRPr="0075345F" w:rsidRDefault="003D64B3" w:rsidP="003D64B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5345F">
        <w:rPr>
          <w:rFonts w:ascii="Times New Roman" w:hAnsi="Times New Roman" w:cs="Times New Roman"/>
          <w:sz w:val="24"/>
          <w:szCs w:val="24"/>
        </w:rPr>
        <w:t>рган местного самоуправления города Казани переда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5345F">
        <w:rPr>
          <w:rFonts w:ascii="Times New Roman" w:hAnsi="Times New Roman" w:cs="Times New Roman"/>
          <w:sz w:val="24"/>
          <w:szCs w:val="24"/>
        </w:rPr>
        <w:t xml:space="preserve"> в собственность обществу с</w:t>
      </w:r>
      <w:r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 «</w:t>
      </w:r>
      <w:r w:rsidRPr="0075345F">
        <w:rPr>
          <w:rFonts w:ascii="Times New Roman" w:hAnsi="Times New Roman" w:cs="Times New Roman"/>
          <w:sz w:val="24"/>
          <w:szCs w:val="24"/>
        </w:rPr>
        <w:t>Свей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5345F">
        <w:rPr>
          <w:rFonts w:ascii="Times New Roman" w:hAnsi="Times New Roman" w:cs="Times New Roman"/>
          <w:sz w:val="24"/>
          <w:szCs w:val="24"/>
        </w:rPr>
        <w:t xml:space="preserve"> земельный участок площадью 3,0 га для строительства на основании постановления от 18.10.2001 N 2206 главы администрации города Казани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345F">
        <w:rPr>
          <w:rFonts w:ascii="Times New Roman" w:hAnsi="Times New Roman" w:cs="Times New Roman"/>
          <w:sz w:val="24"/>
          <w:szCs w:val="24"/>
        </w:rPr>
        <w:t xml:space="preserve"> находящимися в федеральной собственности и пользовании Казанской квартирно-эксплуатационной части.</w:t>
      </w:r>
    </w:p>
    <w:p w:rsidR="003D64B3" w:rsidRPr="0075345F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</w:t>
      </w:r>
      <w:r w:rsidRPr="0075345F">
        <w:rPr>
          <w:rFonts w:ascii="Times New Roman" w:hAnsi="Times New Roman" w:cs="Times New Roman"/>
          <w:sz w:val="24"/>
          <w:szCs w:val="24"/>
        </w:rPr>
        <w:t xml:space="preserve"> земельный участок расположен в пределах городской черты города Казани (черты городского поселения).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ст. ст.</w:t>
      </w:r>
      <w:r w:rsidRPr="0075345F">
        <w:rPr>
          <w:rFonts w:ascii="Times New Roman" w:hAnsi="Times New Roman" w:cs="Times New Roman"/>
          <w:sz w:val="24"/>
          <w:szCs w:val="24"/>
        </w:rPr>
        <w:t xml:space="preserve"> 48, 59 Земельного кодекса Республики Татарстан </w:t>
      </w:r>
      <w:r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Pr="0075345F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75345F">
        <w:rPr>
          <w:rFonts w:ascii="Times New Roman" w:hAnsi="Times New Roman" w:cs="Times New Roman"/>
          <w:sz w:val="24"/>
          <w:szCs w:val="24"/>
        </w:rPr>
        <w:lastRenderedPageBreak/>
        <w:t>находится во владении, пользовании и распоряжении органов местного самоуправления города Казани.</w:t>
      </w:r>
    </w:p>
    <w:p w:rsidR="003D64B3" w:rsidRPr="00625307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5345F">
        <w:rPr>
          <w:rFonts w:ascii="Times New Roman" w:hAnsi="Times New Roman" w:cs="Times New Roman"/>
          <w:sz w:val="24"/>
          <w:szCs w:val="24"/>
        </w:rPr>
        <w:t xml:space="preserve">аместитель военного прокурора Приволжско-Уральского военного </w:t>
      </w:r>
      <w:r w:rsidRPr="00625307">
        <w:rPr>
          <w:rFonts w:ascii="Times New Roman" w:hAnsi="Times New Roman" w:cs="Times New Roman"/>
          <w:color w:val="000000" w:themeColor="text1"/>
          <w:sz w:val="24"/>
          <w:szCs w:val="24"/>
        </w:rPr>
        <w:t>округа просит отменить данное решение как не соответствующее нормам права.</w:t>
      </w:r>
    </w:p>
    <w:p w:rsidR="003D64B3" w:rsidRPr="00625307" w:rsidRDefault="003D64B3" w:rsidP="003D64B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/>
          <w:color w:val="000000" w:themeColor="text1"/>
          <w:sz w:val="24"/>
          <w:lang w:eastAsia="en-US"/>
        </w:rPr>
      </w:pPr>
      <w:r w:rsidRPr="00625307">
        <w:rPr>
          <w:rFonts w:eastAsiaTheme="minorHAnsi"/>
          <w:bCs/>
          <w:i/>
          <w:color w:val="000000" w:themeColor="text1"/>
          <w:sz w:val="24"/>
          <w:lang w:eastAsia="en-US"/>
        </w:rPr>
        <w:t xml:space="preserve">Подлежат ли применению в указанном случае нормы Земельного </w:t>
      </w:r>
      <w:hyperlink r:id="rId8" w:history="1">
        <w:r w:rsidRPr="00625307">
          <w:rPr>
            <w:rFonts w:eastAsiaTheme="minorHAnsi"/>
            <w:bCs/>
            <w:i/>
            <w:color w:val="000000" w:themeColor="text1"/>
            <w:sz w:val="24"/>
            <w:lang w:eastAsia="en-US"/>
          </w:rPr>
          <w:t>кодекса</w:t>
        </w:r>
      </w:hyperlink>
      <w:r w:rsidRPr="00625307">
        <w:rPr>
          <w:rFonts w:eastAsiaTheme="minorHAnsi"/>
          <w:bCs/>
          <w:i/>
          <w:color w:val="000000" w:themeColor="text1"/>
          <w:sz w:val="24"/>
          <w:lang w:eastAsia="en-US"/>
        </w:rPr>
        <w:t xml:space="preserve"> РФ, а также Федерального </w:t>
      </w:r>
      <w:hyperlink r:id="rId9" w:history="1">
        <w:r w:rsidRPr="00625307">
          <w:rPr>
            <w:rFonts w:eastAsiaTheme="minorHAnsi"/>
            <w:bCs/>
            <w:i/>
            <w:color w:val="000000" w:themeColor="text1"/>
            <w:sz w:val="24"/>
            <w:lang w:eastAsia="en-US"/>
          </w:rPr>
          <w:t>закона</w:t>
        </w:r>
      </w:hyperlink>
      <w:r w:rsidRPr="00625307">
        <w:rPr>
          <w:rFonts w:eastAsiaTheme="minorHAnsi"/>
          <w:bCs/>
          <w:i/>
          <w:color w:val="000000" w:themeColor="text1"/>
          <w:sz w:val="24"/>
          <w:lang w:eastAsia="en-US"/>
        </w:rPr>
        <w:t xml:space="preserve"> «О разграничении государственной собственности на землю»?</w:t>
      </w:r>
    </w:p>
    <w:p w:rsidR="003D64B3" w:rsidRPr="00625307" w:rsidRDefault="003D64B3" w:rsidP="003D64B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/>
          <w:color w:val="000000" w:themeColor="text1"/>
          <w:sz w:val="24"/>
          <w:lang w:eastAsia="en-US"/>
        </w:rPr>
      </w:pPr>
      <w:r w:rsidRPr="00625307">
        <w:rPr>
          <w:rFonts w:eastAsiaTheme="minorHAnsi"/>
          <w:bCs/>
          <w:i/>
          <w:color w:val="000000" w:themeColor="text1"/>
          <w:sz w:val="24"/>
          <w:lang w:eastAsia="en-US"/>
        </w:rPr>
        <w:t xml:space="preserve">Какой порядок разграничения государственной собственности закреплен в действующем законодательстве? </w:t>
      </w:r>
    </w:p>
    <w:p w:rsidR="003D64B3" w:rsidRPr="001D1577" w:rsidRDefault="005E491E" w:rsidP="003D64B3">
      <w:pPr>
        <w:pStyle w:val="ad"/>
        <w:numPr>
          <w:ilvl w:val="0"/>
          <w:numId w:val="4"/>
        </w:numPr>
        <w:tabs>
          <w:tab w:val="left" w:pos="851"/>
        </w:tabs>
        <w:ind w:hanging="153"/>
        <w:jc w:val="both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spacing w:val="-1"/>
          <w:sz w:val="24"/>
        </w:rPr>
        <w:t>Тестирование</w:t>
      </w:r>
    </w:p>
    <w:p w:rsidR="003D64B3" w:rsidRPr="00E06D98" w:rsidRDefault="003D64B3" w:rsidP="005E491E">
      <w:pPr>
        <w:pStyle w:val="ab"/>
        <w:spacing w:after="0"/>
        <w:ind w:left="0" w:firstLine="567"/>
        <w:jc w:val="center"/>
        <w:rPr>
          <w:b/>
          <w:sz w:val="24"/>
        </w:rPr>
      </w:pPr>
      <w:r w:rsidRPr="00E06D98">
        <w:rPr>
          <w:b/>
          <w:spacing w:val="-1"/>
          <w:sz w:val="24"/>
        </w:rPr>
        <w:t xml:space="preserve">Тема 2. </w:t>
      </w:r>
      <w:r w:rsidRPr="00E06D98">
        <w:rPr>
          <w:b/>
          <w:sz w:val="24"/>
        </w:rPr>
        <w:t>Нормативные правовые акты субъектов Российской Федерации, регулирующие земельные отношения, как источники права</w:t>
      </w:r>
    </w:p>
    <w:p w:rsidR="003D64B3" w:rsidRPr="00E06D98" w:rsidRDefault="003D64B3" w:rsidP="003D64B3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E06D98">
        <w:rPr>
          <w:rFonts w:ascii="Times New Roman" w:hAnsi="Times New Roman"/>
          <w:i/>
          <w:sz w:val="24"/>
          <w:szCs w:val="24"/>
        </w:rPr>
        <w:t>План занятия 1:</w:t>
      </w:r>
    </w:p>
    <w:p w:rsidR="003D64B3" w:rsidRPr="00E06D98" w:rsidRDefault="003D64B3" w:rsidP="003D64B3">
      <w:pPr>
        <w:pStyle w:val="ab"/>
        <w:spacing w:after="0"/>
        <w:ind w:left="0" w:firstLine="567"/>
        <w:jc w:val="both"/>
        <w:rPr>
          <w:bCs/>
          <w:sz w:val="24"/>
        </w:rPr>
      </w:pPr>
      <w:r w:rsidRPr="00E06D98">
        <w:rPr>
          <w:bCs/>
          <w:sz w:val="24"/>
        </w:rPr>
        <w:t>Понятие и виды законов субъектов РФ, регулирующих земельные отношения.</w:t>
      </w:r>
    </w:p>
    <w:p w:rsidR="003D64B3" w:rsidRPr="00E06D98" w:rsidRDefault="003D64B3" w:rsidP="003D64B3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E06D98">
        <w:rPr>
          <w:rFonts w:ascii="Times New Roman" w:hAnsi="Times New Roman"/>
          <w:i/>
          <w:sz w:val="24"/>
          <w:szCs w:val="24"/>
        </w:rPr>
        <w:t>План занятия 2,3:</w:t>
      </w:r>
    </w:p>
    <w:p w:rsidR="003D64B3" w:rsidRPr="00E06D98" w:rsidRDefault="003D64B3" w:rsidP="003D64B3">
      <w:pPr>
        <w:pStyle w:val="ab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bCs/>
          <w:sz w:val="24"/>
        </w:rPr>
      </w:pPr>
      <w:r w:rsidRPr="00E06D98">
        <w:rPr>
          <w:bCs/>
          <w:sz w:val="24"/>
        </w:rPr>
        <w:t>Сущность и значение подзаконных нормативных актов субъектов РФ в регулировании земельных отношений, их классификация.</w:t>
      </w:r>
    </w:p>
    <w:p w:rsidR="003D64B3" w:rsidRPr="00E06D98" w:rsidRDefault="003D64B3" w:rsidP="003D64B3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06D98">
        <w:rPr>
          <w:rFonts w:ascii="Times New Roman" w:hAnsi="Times New Roman"/>
          <w:bCs/>
          <w:sz w:val="24"/>
          <w:szCs w:val="24"/>
        </w:rPr>
        <w:t>Тенденции развития земельного законодательства субъектов РФ.</w:t>
      </w:r>
    </w:p>
    <w:p w:rsidR="003D64B3" w:rsidRPr="00E06D98" w:rsidRDefault="003D64B3" w:rsidP="003D64B3">
      <w:pPr>
        <w:pStyle w:val="ae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</w:p>
    <w:p w:rsidR="003D64B3" w:rsidRPr="00E06D98" w:rsidRDefault="003D64B3" w:rsidP="003D64B3">
      <w:pPr>
        <w:pStyle w:val="ae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E06D98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3D64B3" w:rsidRPr="00E06D98" w:rsidRDefault="003D64B3" w:rsidP="003D64B3">
      <w:pPr>
        <w:tabs>
          <w:tab w:val="left" w:pos="993"/>
        </w:tabs>
        <w:ind w:firstLine="426"/>
        <w:jc w:val="both"/>
        <w:rPr>
          <w:b/>
          <w:kern w:val="24"/>
          <w:sz w:val="24"/>
        </w:rPr>
      </w:pPr>
      <w:r>
        <w:rPr>
          <w:rFonts w:eastAsiaTheme="minorHAnsi"/>
          <w:b/>
          <w:bCs/>
          <w:sz w:val="24"/>
        </w:rPr>
        <w:t>1</w:t>
      </w:r>
      <w:r w:rsidRPr="00E06D98">
        <w:rPr>
          <w:rFonts w:eastAsiaTheme="minorHAnsi"/>
          <w:b/>
          <w:bCs/>
          <w:sz w:val="24"/>
        </w:rPr>
        <w:t xml:space="preserve">. </w:t>
      </w:r>
      <w:r w:rsidRPr="00EA1FEC">
        <w:rPr>
          <w:b/>
          <w:kern w:val="24"/>
          <w:sz w:val="24"/>
        </w:rPr>
        <w:t xml:space="preserve">Решение </w:t>
      </w:r>
      <w:r>
        <w:rPr>
          <w:b/>
          <w:kern w:val="24"/>
          <w:sz w:val="24"/>
        </w:rPr>
        <w:t>задач</w:t>
      </w:r>
    </w:p>
    <w:p w:rsidR="003D64B3" w:rsidRPr="009568F8" w:rsidRDefault="003D64B3" w:rsidP="003D64B3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9568F8">
        <w:rPr>
          <w:sz w:val="24"/>
        </w:rPr>
        <w:t xml:space="preserve">Арбитражный суд отказал в иске предпринимателю о признании незаконным отказа департамента земельных ресурсов города Москвы в предоставлении в собственность земельного участка, используемого под размещение торгового павильона, и обязании «оформить» соответствующий земельный участок в собственность заявителя бесплатно, согласившись с мнением нижестоящего суда о том,  абзацем 2 статьей 28 Земельного кодекса Российской Федерации </w:t>
      </w:r>
      <w:r w:rsidRPr="009568F8">
        <w:rPr>
          <w:sz w:val="24"/>
        </w:rPr>
        <w:lastRenderedPageBreak/>
        <w:t>(введенным Федеральным законом от 14 июня 2011 года № 138-ФЗ "О внесении изменений в статью 16 Федерального закона «О содействии развитию жилищного строительства») установлено, что граждане, имеющие трех и более детей, имеют право приобрести бесплатно, в том числе для индивидуального жилищного строительства,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порядке, которые установлены законами субъектов Российской Федерации. Между тем законодательством г. Москвы не установлены случаи и порядок предоставления земельных участков семьям, имеющим трех и более детей.</w:t>
      </w:r>
    </w:p>
    <w:p w:rsidR="003D64B3" w:rsidRPr="009E3F69" w:rsidRDefault="003D64B3" w:rsidP="003D64B3">
      <w:pPr>
        <w:autoSpaceDE w:val="0"/>
        <w:autoSpaceDN w:val="0"/>
        <w:adjustRightInd w:val="0"/>
        <w:ind w:firstLine="567"/>
        <w:jc w:val="both"/>
        <w:rPr>
          <w:i/>
          <w:sz w:val="24"/>
        </w:rPr>
      </w:pPr>
      <w:r w:rsidRPr="009E3F69">
        <w:rPr>
          <w:i/>
          <w:sz w:val="24"/>
        </w:rPr>
        <w:t>Является ли отказ правомерным?</w:t>
      </w:r>
    </w:p>
    <w:p w:rsidR="003D64B3" w:rsidRPr="009E3F69" w:rsidRDefault="003D64B3" w:rsidP="003D64B3">
      <w:pPr>
        <w:autoSpaceDE w:val="0"/>
        <w:autoSpaceDN w:val="0"/>
        <w:adjustRightInd w:val="0"/>
        <w:ind w:firstLine="567"/>
        <w:jc w:val="both"/>
        <w:rPr>
          <w:i/>
          <w:sz w:val="24"/>
        </w:rPr>
      </w:pPr>
      <w:r w:rsidRPr="009E3F69">
        <w:rPr>
          <w:i/>
          <w:sz w:val="24"/>
        </w:rPr>
        <w:t>Установление в законе случаев и порядка предоставления земельных участков семьям, имеющим трех и более детей, является правом или обязанностью субъекта Российской Федерации?</w:t>
      </w:r>
    </w:p>
    <w:p w:rsidR="003D64B3" w:rsidRPr="009E3F69" w:rsidRDefault="003D64B3" w:rsidP="003D64B3">
      <w:pPr>
        <w:autoSpaceDE w:val="0"/>
        <w:autoSpaceDN w:val="0"/>
        <w:adjustRightInd w:val="0"/>
        <w:ind w:firstLine="567"/>
        <w:jc w:val="both"/>
        <w:rPr>
          <w:bCs/>
          <w:i/>
          <w:sz w:val="24"/>
        </w:rPr>
      </w:pPr>
      <w:r w:rsidRPr="009E3F69">
        <w:rPr>
          <w:bCs/>
          <w:i/>
          <w:sz w:val="24"/>
        </w:rPr>
        <w:t>Аргументируйте позицию «за» и «против».</w:t>
      </w:r>
    </w:p>
    <w:p w:rsidR="005E491E" w:rsidRPr="005E491E" w:rsidRDefault="003D64B3" w:rsidP="005E491E">
      <w:pPr>
        <w:pStyle w:val="ad"/>
        <w:tabs>
          <w:tab w:val="left" w:pos="851"/>
        </w:tabs>
        <w:ind w:left="0" w:firstLine="426"/>
        <w:jc w:val="both"/>
        <w:rPr>
          <w:rFonts w:ascii="Times New Roman" w:hAnsi="Times New Roman"/>
          <w:b/>
          <w:spacing w:val="-1"/>
          <w:sz w:val="24"/>
        </w:rPr>
      </w:pPr>
      <w:r w:rsidRPr="005E491E">
        <w:rPr>
          <w:rFonts w:ascii="Times New Roman" w:hAnsi="Times New Roman"/>
          <w:b/>
          <w:bCs/>
          <w:sz w:val="24"/>
        </w:rPr>
        <w:t xml:space="preserve">2. </w:t>
      </w:r>
      <w:r w:rsidR="005E491E" w:rsidRPr="005E491E">
        <w:rPr>
          <w:rFonts w:ascii="Times New Roman" w:hAnsi="Times New Roman"/>
          <w:b/>
          <w:spacing w:val="-1"/>
          <w:sz w:val="24"/>
        </w:rPr>
        <w:t>Тестирование</w:t>
      </w:r>
    </w:p>
    <w:p w:rsidR="003D64B3" w:rsidRPr="00E06D98" w:rsidRDefault="003D64B3" w:rsidP="005E491E">
      <w:pPr>
        <w:tabs>
          <w:tab w:val="num" w:pos="643"/>
        </w:tabs>
        <w:jc w:val="center"/>
        <w:rPr>
          <w:b/>
          <w:bCs/>
          <w:sz w:val="24"/>
        </w:rPr>
      </w:pPr>
      <w:r w:rsidRPr="00E06D98">
        <w:rPr>
          <w:b/>
          <w:bCs/>
          <w:sz w:val="24"/>
        </w:rPr>
        <w:t>Тема 3. Разграничение государственной собственности на землю как основание возникновения права собственности субъектов Российской Федерации</w:t>
      </w:r>
    </w:p>
    <w:p w:rsidR="003D64B3" w:rsidRPr="00E06D98" w:rsidRDefault="003D64B3" w:rsidP="003D64B3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E06D98">
        <w:rPr>
          <w:rFonts w:ascii="Times New Roman" w:hAnsi="Times New Roman"/>
          <w:i/>
          <w:sz w:val="24"/>
          <w:szCs w:val="24"/>
        </w:rPr>
        <w:t>План занятия 1:</w:t>
      </w:r>
    </w:p>
    <w:p w:rsidR="003D64B3" w:rsidRPr="00E06D98" w:rsidRDefault="003D64B3" w:rsidP="003D64B3">
      <w:pPr>
        <w:numPr>
          <w:ilvl w:val="0"/>
          <w:numId w:val="2"/>
        </w:numPr>
        <w:tabs>
          <w:tab w:val="clear" w:pos="1080"/>
          <w:tab w:val="num" w:pos="6"/>
          <w:tab w:val="left" w:pos="366"/>
          <w:tab w:val="num" w:pos="851"/>
        </w:tabs>
        <w:autoSpaceDE w:val="0"/>
        <w:autoSpaceDN w:val="0"/>
        <w:adjustRightInd w:val="0"/>
        <w:ind w:left="0" w:firstLine="567"/>
        <w:jc w:val="both"/>
        <w:rPr>
          <w:bCs/>
          <w:sz w:val="24"/>
        </w:rPr>
      </w:pPr>
      <w:r w:rsidRPr="00E06D98">
        <w:rPr>
          <w:bCs/>
          <w:sz w:val="24"/>
        </w:rPr>
        <w:t>История развития законодательства о разграничении государственной собственности на землю.</w:t>
      </w:r>
    </w:p>
    <w:p w:rsidR="003D64B3" w:rsidRPr="00E06D98" w:rsidRDefault="003D64B3" w:rsidP="003D64B3">
      <w:pPr>
        <w:numPr>
          <w:ilvl w:val="0"/>
          <w:numId w:val="2"/>
        </w:numPr>
        <w:tabs>
          <w:tab w:val="clear" w:pos="1080"/>
          <w:tab w:val="num" w:pos="6"/>
          <w:tab w:val="left" w:pos="366"/>
          <w:tab w:val="num" w:pos="851"/>
        </w:tabs>
        <w:autoSpaceDE w:val="0"/>
        <w:autoSpaceDN w:val="0"/>
        <w:adjustRightInd w:val="0"/>
        <w:ind w:left="0" w:firstLine="567"/>
        <w:jc w:val="both"/>
        <w:rPr>
          <w:bCs/>
          <w:sz w:val="24"/>
        </w:rPr>
      </w:pPr>
      <w:r w:rsidRPr="00E06D98">
        <w:rPr>
          <w:bCs/>
          <w:sz w:val="24"/>
        </w:rPr>
        <w:t>Особенности государственной регистрации права собственности субъекта РФ при разграничении государственной собственности на землю.</w:t>
      </w:r>
    </w:p>
    <w:p w:rsidR="003D64B3" w:rsidRPr="00E06D98" w:rsidRDefault="003D64B3" w:rsidP="003D64B3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E06D98">
        <w:rPr>
          <w:rFonts w:ascii="Times New Roman" w:hAnsi="Times New Roman"/>
          <w:i/>
          <w:sz w:val="24"/>
          <w:szCs w:val="24"/>
        </w:rPr>
        <w:t>План занятия 2,3:</w:t>
      </w:r>
    </w:p>
    <w:p w:rsidR="003D64B3" w:rsidRPr="00E06D98" w:rsidRDefault="003D64B3" w:rsidP="003D64B3">
      <w:pPr>
        <w:ind w:firstLine="567"/>
        <w:jc w:val="both"/>
        <w:rPr>
          <w:bCs/>
          <w:sz w:val="24"/>
        </w:rPr>
      </w:pPr>
      <w:r w:rsidRPr="00E06D98">
        <w:rPr>
          <w:bCs/>
          <w:sz w:val="24"/>
        </w:rPr>
        <w:t>Особенности распоряжения земельными участками, собственность на которые не разграничена.</w:t>
      </w:r>
    </w:p>
    <w:p w:rsidR="003D64B3" w:rsidRPr="00E06D98" w:rsidRDefault="003D64B3" w:rsidP="003D64B3">
      <w:pPr>
        <w:ind w:firstLine="567"/>
        <w:jc w:val="both"/>
        <w:rPr>
          <w:bCs/>
          <w:sz w:val="24"/>
        </w:rPr>
      </w:pPr>
    </w:p>
    <w:p w:rsidR="003D64B3" w:rsidRPr="00E06D98" w:rsidRDefault="003D64B3" w:rsidP="003D64B3">
      <w:pPr>
        <w:pStyle w:val="ae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E06D98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3D64B3" w:rsidRPr="00E06D98" w:rsidRDefault="003D64B3" w:rsidP="003D64B3">
      <w:pPr>
        <w:pStyle w:val="ae"/>
        <w:numPr>
          <w:ilvl w:val="0"/>
          <w:numId w:val="9"/>
        </w:num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r w:rsidRPr="00E06D98">
        <w:rPr>
          <w:rFonts w:ascii="Times New Roman" w:hAnsi="Times New Roman"/>
          <w:b/>
          <w:sz w:val="24"/>
          <w:szCs w:val="24"/>
        </w:rPr>
        <w:lastRenderedPageBreak/>
        <w:t>Сообщени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3D64B3" w:rsidRPr="000C13B8" w:rsidRDefault="003D64B3" w:rsidP="003D64B3">
      <w:pPr>
        <w:pStyle w:val="a4"/>
        <w:spacing w:before="0" w:beforeAutospacing="0" w:after="0" w:afterAutospacing="0"/>
        <w:ind w:firstLine="567"/>
        <w:jc w:val="both"/>
      </w:pPr>
      <w:r w:rsidRPr="000C13B8">
        <w:t>Правовые проблемы применения законодательства о разграничении государственной собственности на землю</w:t>
      </w:r>
    </w:p>
    <w:p w:rsidR="003D64B3" w:rsidRDefault="003D64B3" w:rsidP="003D64B3">
      <w:pPr>
        <w:ind w:firstLine="426"/>
        <w:rPr>
          <w:b/>
          <w:sz w:val="24"/>
        </w:rPr>
      </w:pPr>
      <w:r>
        <w:rPr>
          <w:rFonts w:eastAsiaTheme="minorHAnsi"/>
          <w:b/>
          <w:bCs/>
          <w:sz w:val="24"/>
        </w:rPr>
        <w:t>2</w:t>
      </w:r>
      <w:r w:rsidRPr="00E06D98">
        <w:rPr>
          <w:rFonts w:eastAsiaTheme="minorHAnsi"/>
          <w:b/>
          <w:bCs/>
          <w:sz w:val="24"/>
        </w:rPr>
        <w:t xml:space="preserve">. </w:t>
      </w:r>
      <w:r>
        <w:rPr>
          <w:b/>
          <w:sz w:val="24"/>
        </w:rPr>
        <w:t>Дискуссионный вопрос</w:t>
      </w:r>
    </w:p>
    <w:p w:rsidR="003D64B3" w:rsidRPr="000C13B8" w:rsidRDefault="003D64B3" w:rsidP="003D64B3">
      <w:pPr>
        <w:pStyle w:val="a4"/>
        <w:spacing w:before="0" w:beforeAutospacing="0" w:after="0" w:afterAutospacing="0"/>
        <w:ind w:firstLine="426"/>
        <w:jc w:val="both"/>
        <w:rPr>
          <w:rFonts w:eastAsiaTheme="minorHAnsi"/>
        </w:rPr>
      </w:pPr>
      <w:r w:rsidRPr="000C13B8">
        <w:t>Правовые проблемы разграничения полномочий в регулировании земельных отношений до разграничения государственной собственности на землю</w:t>
      </w:r>
    </w:p>
    <w:p w:rsidR="003D64B3" w:rsidRDefault="003D64B3" w:rsidP="003D64B3">
      <w:pPr>
        <w:tabs>
          <w:tab w:val="left" w:pos="993"/>
        </w:tabs>
        <w:ind w:firstLine="426"/>
        <w:jc w:val="both"/>
        <w:rPr>
          <w:b/>
          <w:kern w:val="24"/>
          <w:sz w:val="24"/>
        </w:rPr>
      </w:pPr>
      <w:r>
        <w:rPr>
          <w:b/>
          <w:kern w:val="24"/>
          <w:sz w:val="24"/>
        </w:rPr>
        <w:t xml:space="preserve">3. </w:t>
      </w:r>
      <w:r w:rsidRPr="00EA1FEC">
        <w:rPr>
          <w:b/>
          <w:kern w:val="24"/>
          <w:sz w:val="24"/>
        </w:rPr>
        <w:t xml:space="preserve">Решение </w:t>
      </w:r>
      <w:r>
        <w:rPr>
          <w:b/>
          <w:kern w:val="24"/>
          <w:sz w:val="24"/>
        </w:rPr>
        <w:t>задач</w:t>
      </w:r>
    </w:p>
    <w:p w:rsidR="003D64B3" w:rsidRPr="00E06D98" w:rsidRDefault="003D64B3" w:rsidP="003D64B3">
      <w:pPr>
        <w:tabs>
          <w:tab w:val="left" w:pos="993"/>
        </w:tabs>
        <w:ind w:firstLine="426"/>
        <w:jc w:val="center"/>
        <w:rPr>
          <w:b/>
          <w:kern w:val="24"/>
          <w:sz w:val="24"/>
        </w:rPr>
      </w:pPr>
      <w:r>
        <w:rPr>
          <w:b/>
          <w:kern w:val="24"/>
          <w:sz w:val="24"/>
        </w:rPr>
        <w:t>Задача №1</w:t>
      </w:r>
    </w:p>
    <w:p w:rsidR="003D64B3" w:rsidRPr="00415945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415945">
        <w:rPr>
          <w:rFonts w:ascii="Times New Roman" w:hAnsi="Times New Roman" w:cs="Times New Roman"/>
          <w:color w:val="000000" w:themeColor="text1"/>
          <w:sz w:val="24"/>
          <w:szCs w:val="24"/>
        </w:rPr>
        <w:t>аспоряжением департамента земельных и имущественных отношений Приморского края от 04.09.2014 N 2384-рз предпринимателю Хамазюк И.В. предварительно согласован земельный участок площадью 15 000 кв. м, расположенный в районе ул. Нейбута, 87 г. Владивостока, для строительства индивидуальных гаражей.</w:t>
      </w:r>
    </w:p>
    <w:p w:rsidR="003D64B3" w:rsidRPr="00415945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415945">
        <w:rPr>
          <w:rFonts w:ascii="Times New Roman" w:hAnsi="Times New Roman" w:cs="Times New Roman"/>
          <w:color w:val="000000" w:themeColor="text1"/>
          <w:sz w:val="24"/>
          <w:szCs w:val="24"/>
        </w:rPr>
        <w:t>емельный участок относи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лся</w:t>
      </w:r>
      <w:r w:rsidRPr="0041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земельным участкам, государственная собственность на которые не разграничена. На указанный земельный участок площадью 15 000 кв. м оформлен кадастровый паспорт, участку присвоен кадастровый номер 25:28:010043:713 с разрешенным использованием "капитальные гаражи".</w:t>
      </w:r>
    </w:p>
    <w:p w:rsidR="003D64B3" w:rsidRPr="00415945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945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Распоряжением департамента от 23.10.2014 земельный участок с кадастровым номером 25:28:010043:713 предоставлен Хамазюк И.В. в аренду сроком на 5 лет для строительства индивидуальных гаражей.</w:t>
      </w:r>
    </w:p>
    <w:p w:rsidR="003D64B3" w:rsidRPr="00415945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945">
        <w:rPr>
          <w:rFonts w:ascii="Times New Roman" w:hAnsi="Times New Roman" w:cs="Times New Roman"/>
          <w:color w:val="000000" w:themeColor="text1"/>
          <w:sz w:val="24"/>
          <w:szCs w:val="24"/>
        </w:rPr>
        <w:t>При оформлении прав на земельный участок установлено, что за Российской Федерацией зарегистрировано право собственности на сооружение - щебеночную площадку площадью 6 000 кв. м, которая находится в границах названного земельного участка.</w:t>
      </w:r>
    </w:p>
    <w:p w:rsidR="003D64B3" w:rsidRPr="00415945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5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Предприниматель Хамазюк И.В., департамент, ссылаясь на фактическое отсутствие сооружения, на то, что сооружение не отвечает признакам капитальности, обратились в арбитражный суд с иском о признании отсутствующим права </w:t>
      </w:r>
      <w:r w:rsidRPr="004159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собственности Российской Федерации на указанное сооружение.</w:t>
      </w:r>
    </w:p>
    <w:p w:rsidR="003D64B3" w:rsidRPr="000D603C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D60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Отвечает ли сооружение - щебеночная площадка - по своим характеристикам  признакам капитальности?</w:t>
      </w:r>
    </w:p>
    <w:p w:rsidR="003D64B3" w:rsidRPr="000D603C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D60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Какие органы вправе распоряжаться земельными участками, государственная собственность на которые не разграничена?</w:t>
      </w:r>
    </w:p>
    <w:p w:rsidR="003D64B3" w:rsidRPr="000D603C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D603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Правомерно ли действовал департамент земельных и имущественных отношений Приморского края?</w:t>
      </w:r>
    </w:p>
    <w:p w:rsidR="003D64B3" w:rsidRPr="00E06D98" w:rsidRDefault="003D64B3" w:rsidP="003D64B3">
      <w:pPr>
        <w:tabs>
          <w:tab w:val="left" w:pos="993"/>
        </w:tabs>
        <w:ind w:firstLine="426"/>
        <w:jc w:val="center"/>
        <w:rPr>
          <w:b/>
          <w:kern w:val="24"/>
          <w:sz w:val="24"/>
        </w:rPr>
      </w:pPr>
      <w:r>
        <w:rPr>
          <w:b/>
          <w:kern w:val="24"/>
          <w:sz w:val="24"/>
        </w:rPr>
        <w:t>Задача №2</w:t>
      </w:r>
    </w:p>
    <w:p w:rsidR="003D64B3" w:rsidRPr="005D2BA2" w:rsidRDefault="003D64B3" w:rsidP="003D64B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D2BA2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проект кассационной жалобы, учитывая фактическое ее основание, установленное судом. Подготов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ьте</w:t>
      </w:r>
      <w:r w:rsidRPr="005D2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обоснованное обращение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5D2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Федеральной службы государственной регистрации, кадастра и картографии по Краснодарскому краю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необходимости </w:t>
      </w:r>
      <w:r w:rsidRPr="005D2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ения</w:t>
      </w:r>
      <w:r w:rsidRPr="005D2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Единый государственный реестр прав на недвижимое имущество и сделок с ним  записи о наличии права собственности субъекта Российской Федерации - Краснодарский край на земельные участки с кадастровыми номерами 23:37:0401005:59, 23:37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:0401005:60 и 23:37:0401005:61</w:t>
      </w:r>
      <w:r w:rsidRPr="005D2B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2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2BA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Документы подготовьте с учетом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5D2B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Арбитражного суда Северо-Кавказского округа от 26.10.2017 N Ф08-7257/2017 по делу N А32-7020/2016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2B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(СПС «КонсультантПлюс»).</w:t>
      </w:r>
    </w:p>
    <w:p w:rsidR="005E491E" w:rsidRPr="005E491E" w:rsidRDefault="005E491E" w:rsidP="005E491E">
      <w:pPr>
        <w:pStyle w:val="ad"/>
        <w:tabs>
          <w:tab w:val="left" w:pos="851"/>
        </w:tabs>
        <w:ind w:left="0" w:firstLine="426"/>
        <w:jc w:val="both"/>
        <w:rPr>
          <w:rFonts w:ascii="Times New Roman" w:hAnsi="Times New Roman"/>
          <w:b/>
          <w:spacing w:val="-1"/>
          <w:sz w:val="24"/>
        </w:rPr>
      </w:pPr>
      <w:r>
        <w:rPr>
          <w:rFonts w:ascii="Times New Roman" w:hAnsi="Times New Roman"/>
          <w:b/>
          <w:bCs/>
          <w:sz w:val="24"/>
        </w:rPr>
        <w:t>4</w:t>
      </w:r>
      <w:r w:rsidRPr="005E491E">
        <w:rPr>
          <w:rFonts w:ascii="Times New Roman" w:hAnsi="Times New Roman"/>
          <w:b/>
          <w:bCs/>
          <w:sz w:val="24"/>
        </w:rPr>
        <w:t xml:space="preserve">. </w:t>
      </w:r>
      <w:r w:rsidRPr="005E491E">
        <w:rPr>
          <w:rFonts w:ascii="Times New Roman" w:hAnsi="Times New Roman"/>
          <w:b/>
          <w:spacing w:val="-1"/>
          <w:sz w:val="24"/>
        </w:rPr>
        <w:t>Тестирование</w:t>
      </w:r>
    </w:p>
    <w:p w:rsidR="003D64B3" w:rsidRPr="00E06D98" w:rsidRDefault="003D64B3" w:rsidP="005E491E">
      <w:pPr>
        <w:pStyle w:val="ab"/>
        <w:spacing w:after="0"/>
        <w:ind w:left="0"/>
        <w:jc w:val="center"/>
        <w:rPr>
          <w:b/>
          <w:bCs/>
          <w:sz w:val="24"/>
        </w:rPr>
      </w:pPr>
      <w:r w:rsidRPr="00E06D98">
        <w:rPr>
          <w:b/>
          <w:bCs/>
          <w:sz w:val="24"/>
        </w:rPr>
        <w:t>Тема 4. Порядок предоставления и изъятия земельных участков: особенности правового регулирования в субъектах Российской Федерации</w:t>
      </w:r>
    </w:p>
    <w:p w:rsidR="003D64B3" w:rsidRPr="00E06D98" w:rsidRDefault="003D64B3" w:rsidP="003D64B3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E06D98">
        <w:rPr>
          <w:rFonts w:ascii="Times New Roman" w:hAnsi="Times New Roman"/>
          <w:i/>
          <w:sz w:val="24"/>
          <w:szCs w:val="24"/>
        </w:rPr>
        <w:t>План занятия 1:</w:t>
      </w:r>
    </w:p>
    <w:p w:rsidR="003D64B3" w:rsidRPr="00E06D98" w:rsidRDefault="003D64B3" w:rsidP="005E491E">
      <w:pPr>
        <w:pStyle w:val="ab"/>
        <w:tabs>
          <w:tab w:val="left" w:pos="709"/>
        </w:tabs>
        <w:spacing w:after="0"/>
        <w:ind w:left="0" w:firstLine="567"/>
        <w:jc w:val="both"/>
        <w:rPr>
          <w:sz w:val="24"/>
        </w:rPr>
      </w:pPr>
      <w:r w:rsidRPr="00E06D98">
        <w:rPr>
          <w:sz w:val="24"/>
        </w:rPr>
        <w:t xml:space="preserve">1. Компетенция органов государственной власти и местного самоуправления по предоставлению  и изъятию земельных участков. </w:t>
      </w:r>
    </w:p>
    <w:p w:rsidR="003D64B3" w:rsidRPr="00E06D98" w:rsidRDefault="003D64B3" w:rsidP="005E491E">
      <w:pPr>
        <w:pStyle w:val="ab"/>
        <w:tabs>
          <w:tab w:val="left" w:pos="709"/>
        </w:tabs>
        <w:spacing w:after="0"/>
        <w:ind w:left="0" w:firstLine="567"/>
        <w:jc w:val="both"/>
        <w:rPr>
          <w:sz w:val="24"/>
        </w:rPr>
      </w:pPr>
      <w:r w:rsidRPr="00E06D98">
        <w:rPr>
          <w:sz w:val="24"/>
        </w:rPr>
        <w:t>2.  Особенности предоставления земельных участков для различных целей по законодательству субъектов Российской Федерации:</w:t>
      </w:r>
    </w:p>
    <w:p w:rsidR="003D64B3" w:rsidRPr="00E06D98" w:rsidRDefault="003D64B3" w:rsidP="005E491E">
      <w:pPr>
        <w:pStyle w:val="ab"/>
        <w:tabs>
          <w:tab w:val="left" w:pos="709"/>
        </w:tabs>
        <w:spacing w:after="0"/>
        <w:ind w:left="0" w:firstLine="567"/>
        <w:jc w:val="both"/>
        <w:rPr>
          <w:sz w:val="24"/>
        </w:rPr>
      </w:pPr>
      <w:r w:rsidRPr="00E06D98">
        <w:rPr>
          <w:sz w:val="24"/>
        </w:rPr>
        <w:lastRenderedPageBreak/>
        <w:t>2.1. для индивидуального жилищного и иного строительства на землях поселений и землях промышленности;</w:t>
      </w:r>
    </w:p>
    <w:p w:rsidR="003D64B3" w:rsidRPr="00E06D98" w:rsidRDefault="003D64B3" w:rsidP="005E491E">
      <w:pPr>
        <w:pStyle w:val="ab"/>
        <w:tabs>
          <w:tab w:val="left" w:pos="709"/>
        </w:tabs>
        <w:spacing w:after="0"/>
        <w:ind w:left="0" w:firstLine="567"/>
        <w:jc w:val="both"/>
        <w:rPr>
          <w:sz w:val="24"/>
        </w:rPr>
      </w:pPr>
      <w:r w:rsidRPr="00E06D98">
        <w:rPr>
          <w:sz w:val="24"/>
        </w:rPr>
        <w:t>2.2. для целей ведения садоводства, огородничества, дачного строительства, ведения личного подсобного хозяйства;</w:t>
      </w:r>
    </w:p>
    <w:p w:rsidR="003D64B3" w:rsidRPr="00E06D98" w:rsidRDefault="003D64B3" w:rsidP="005E491E">
      <w:pPr>
        <w:pStyle w:val="ab"/>
        <w:tabs>
          <w:tab w:val="left" w:pos="709"/>
        </w:tabs>
        <w:spacing w:after="0"/>
        <w:ind w:left="0" w:firstLine="567"/>
        <w:jc w:val="both"/>
        <w:rPr>
          <w:sz w:val="24"/>
        </w:rPr>
      </w:pPr>
      <w:r w:rsidRPr="00E06D98">
        <w:rPr>
          <w:sz w:val="24"/>
        </w:rPr>
        <w:t>2.3. для ведения крестьянского (фермерского) хозяйства;</w:t>
      </w:r>
    </w:p>
    <w:p w:rsidR="003D64B3" w:rsidRPr="00E06D98" w:rsidRDefault="003D64B3" w:rsidP="005E491E">
      <w:pPr>
        <w:pStyle w:val="ab"/>
        <w:tabs>
          <w:tab w:val="left" w:pos="709"/>
        </w:tabs>
        <w:spacing w:after="0"/>
        <w:ind w:left="0" w:firstLine="567"/>
        <w:jc w:val="both"/>
        <w:rPr>
          <w:sz w:val="24"/>
        </w:rPr>
      </w:pPr>
      <w:r w:rsidRPr="00E06D98">
        <w:rPr>
          <w:sz w:val="24"/>
        </w:rPr>
        <w:t>2.4. для ведения лесного, водного и охотничьего хозяйства;</w:t>
      </w:r>
    </w:p>
    <w:p w:rsidR="003D64B3" w:rsidRPr="00E06D98" w:rsidRDefault="003D64B3" w:rsidP="005E491E">
      <w:pPr>
        <w:pStyle w:val="ab"/>
        <w:tabs>
          <w:tab w:val="left" w:pos="709"/>
        </w:tabs>
        <w:spacing w:after="0"/>
        <w:ind w:left="0" w:firstLine="567"/>
        <w:jc w:val="both"/>
        <w:rPr>
          <w:sz w:val="24"/>
        </w:rPr>
      </w:pPr>
      <w:r w:rsidRPr="00E06D98">
        <w:rPr>
          <w:sz w:val="24"/>
        </w:rPr>
        <w:t>2.5. на землях курортов и иных охраняемых природных территорий и объектов.</w:t>
      </w:r>
    </w:p>
    <w:p w:rsidR="003D64B3" w:rsidRPr="00E06D98" w:rsidRDefault="003D64B3" w:rsidP="003D64B3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E06D98">
        <w:rPr>
          <w:rFonts w:ascii="Times New Roman" w:hAnsi="Times New Roman"/>
          <w:i/>
          <w:sz w:val="24"/>
          <w:szCs w:val="24"/>
        </w:rPr>
        <w:t>План занятия 2:</w:t>
      </w:r>
    </w:p>
    <w:p w:rsidR="003D64B3" w:rsidRPr="00E06D98" w:rsidRDefault="003D64B3" w:rsidP="005E491E">
      <w:pPr>
        <w:pStyle w:val="ab"/>
        <w:numPr>
          <w:ilvl w:val="0"/>
          <w:numId w:val="6"/>
        </w:numPr>
        <w:tabs>
          <w:tab w:val="clear" w:pos="1080"/>
          <w:tab w:val="num" w:pos="0"/>
          <w:tab w:val="left" w:pos="709"/>
          <w:tab w:val="left" w:pos="851"/>
        </w:tabs>
        <w:spacing w:after="0"/>
        <w:ind w:left="0" w:firstLine="567"/>
        <w:jc w:val="both"/>
        <w:rPr>
          <w:sz w:val="24"/>
        </w:rPr>
      </w:pPr>
      <w:r w:rsidRPr="00E06D98">
        <w:rPr>
          <w:sz w:val="24"/>
        </w:rPr>
        <w:t>Особенности предоставления земель казачьим обществам.</w:t>
      </w:r>
    </w:p>
    <w:p w:rsidR="003D64B3" w:rsidRPr="00E06D98" w:rsidRDefault="003D64B3" w:rsidP="005E491E">
      <w:pPr>
        <w:pStyle w:val="ab"/>
        <w:numPr>
          <w:ilvl w:val="0"/>
          <w:numId w:val="6"/>
        </w:numPr>
        <w:tabs>
          <w:tab w:val="clear" w:pos="1080"/>
          <w:tab w:val="num" w:pos="0"/>
          <w:tab w:val="left" w:pos="709"/>
          <w:tab w:val="left" w:pos="851"/>
        </w:tabs>
        <w:spacing w:after="0"/>
        <w:ind w:left="0" w:firstLine="567"/>
        <w:jc w:val="both"/>
        <w:rPr>
          <w:sz w:val="24"/>
        </w:rPr>
      </w:pPr>
      <w:r w:rsidRPr="00E06D98">
        <w:rPr>
          <w:sz w:val="24"/>
        </w:rPr>
        <w:t>Нормы предоставления земельных участков в субъектах Российской Федерации.</w:t>
      </w:r>
    </w:p>
    <w:p w:rsidR="003D64B3" w:rsidRPr="00E06D98" w:rsidRDefault="003D64B3" w:rsidP="005E491E">
      <w:pPr>
        <w:pStyle w:val="ad"/>
        <w:numPr>
          <w:ilvl w:val="0"/>
          <w:numId w:val="6"/>
        </w:numPr>
        <w:tabs>
          <w:tab w:val="clear" w:pos="1080"/>
          <w:tab w:val="num" w:pos="0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6D98">
        <w:rPr>
          <w:rFonts w:ascii="Times New Roman" w:hAnsi="Times New Roman"/>
          <w:sz w:val="24"/>
          <w:szCs w:val="24"/>
        </w:rPr>
        <w:t>Изъятие земель: особенности правового регулирования по законодательству субъектов РФ.</w:t>
      </w:r>
    </w:p>
    <w:p w:rsidR="003D64B3" w:rsidRPr="00E06D98" w:rsidRDefault="003D64B3" w:rsidP="005E491E">
      <w:pPr>
        <w:tabs>
          <w:tab w:val="num" w:pos="0"/>
          <w:tab w:val="left" w:pos="709"/>
        </w:tabs>
        <w:ind w:firstLine="567"/>
        <w:jc w:val="both"/>
        <w:rPr>
          <w:bCs/>
          <w:sz w:val="24"/>
        </w:rPr>
      </w:pPr>
    </w:p>
    <w:p w:rsidR="003D64B3" w:rsidRPr="00E06D98" w:rsidRDefault="003D64B3" w:rsidP="003D64B3">
      <w:pPr>
        <w:pStyle w:val="ae"/>
        <w:tabs>
          <w:tab w:val="num" w:pos="0"/>
          <w:tab w:val="left" w:pos="142"/>
          <w:tab w:val="left" w:pos="709"/>
          <w:tab w:val="left" w:pos="851"/>
        </w:tabs>
        <w:overflowPunct/>
        <w:autoSpaceDE/>
        <w:autoSpaceDN/>
        <w:adjustRightInd/>
        <w:ind w:firstLine="567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E06D98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3D64B3" w:rsidRPr="00E06D98" w:rsidRDefault="003D64B3" w:rsidP="003D64B3">
      <w:pPr>
        <w:pStyle w:val="ae"/>
        <w:numPr>
          <w:ilvl w:val="0"/>
          <w:numId w:val="10"/>
        </w:numPr>
        <w:tabs>
          <w:tab w:val="num" w:pos="0"/>
          <w:tab w:val="left" w:pos="142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E06D98">
        <w:rPr>
          <w:rFonts w:ascii="Times New Roman" w:hAnsi="Times New Roman"/>
          <w:b/>
          <w:sz w:val="24"/>
          <w:szCs w:val="24"/>
        </w:rPr>
        <w:t>Сообщения на темы:</w:t>
      </w:r>
    </w:p>
    <w:p w:rsidR="003D64B3" w:rsidRPr="000C13B8" w:rsidRDefault="003D64B3" w:rsidP="003D64B3">
      <w:pPr>
        <w:pStyle w:val="a4"/>
        <w:tabs>
          <w:tab w:val="num" w:pos="0"/>
          <w:tab w:val="left" w:pos="709"/>
        </w:tabs>
        <w:spacing w:before="0" w:beforeAutospacing="0" w:after="0" w:afterAutospacing="0"/>
        <w:ind w:firstLine="567"/>
        <w:jc w:val="both"/>
      </w:pPr>
      <w:r w:rsidRPr="000C13B8">
        <w:t>Льготы при предоставлении земельных участков в собственность отдельным категориям граждан и религиозным органи</w:t>
      </w:r>
      <w:r>
        <w:t>зациям</w:t>
      </w:r>
    </w:p>
    <w:p w:rsidR="003D64B3" w:rsidRPr="000C13B8" w:rsidRDefault="003D64B3" w:rsidP="003D64B3">
      <w:pPr>
        <w:pStyle w:val="a4"/>
        <w:tabs>
          <w:tab w:val="num" w:pos="0"/>
          <w:tab w:val="left" w:pos="709"/>
        </w:tabs>
        <w:spacing w:before="0" w:beforeAutospacing="0" w:after="0" w:afterAutospacing="0"/>
        <w:ind w:firstLine="567"/>
        <w:jc w:val="both"/>
      </w:pPr>
      <w:r w:rsidRPr="000C13B8">
        <w:t>Обязательность получения документов о правах на зе</w:t>
      </w:r>
      <w:r>
        <w:t>мельные участки</w:t>
      </w:r>
    </w:p>
    <w:p w:rsidR="003D64B3" w:rsidRDefault="003D64B3" w:rsidP="003D64B3">
      <w:pPr>
        <w:tabs>
          <w:tab w:val="num" w:pos="0"/>
          <w:tab w:val="left" w:pos="709"/>
          <w:tab w:val="left" w:pos="993"/>
        </w:tabs>
        <w:ind w:firstLine="567"/>
        <w:jc w:val="both"/>
        <w:rPr>
          <w:b/>
          <w:kern w:val="24"/>
          <w:sz w:val="24"/>
        </w:rPr>
      </w:pPr>
      <w:r>
        <w:rPr>
          <w:b/>
          <w:kern w:val="24"/>
          <w:sz w:val="24"/>
        </w:rPr>
        <w:t xml:space="preserve">2. </w:t>
      </w:r>
      <w:r w:rsidRPr="00EA1FEC">
        <w:rPr>
          <w:b/>
          <w:kern w:val="24"/>
          <w:sz w:val="24"/>
        </w:rPr>
        <w:t xml:space="preserve">Решение </w:t>
      </w:r>
      <w:r>
        <w:rPr>
          <w:b/>
          <w:kern w:val="24"/>
          <w:sz w:val="24"/>
        </w:rPr>
        <w:t>задач</w:t>
      </w:r>
    </w:p>
    <w:p w:rsidR="003D64B3" w:rsidRPr="001D1577" w:rsidRDefault="003D64B3" w:rsidP="003D64B3">
      <w:pPr>
        <w:pStyle w:val="ConsPlusNormal"/>
        <w:tabs>
          <w:tab w:val="num" w:pos="0"/>
          <w:tab w:val="left" w:pos="709"/>
          <w:tab w:val="left" w:pos="993"/>
        </w:tabs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5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 1.</w:t>
      </w:r>
    </w:p>
    <w:p w:rsidR="003D64B3" w:rsidRPr="008653D0" w:rsidRDefault="003D64B3" w:rsidP="003D64B3">
      <w:pPr>
        <w:pStyle w:val="ConsPlusNormal"/>
        <w:tabs>
          <w:tab w:val="num" w:pos="0"/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653D0">
        <w:rPr>
          <w:rFonts w:ascii="Times New Roman" w:hAnsi="Times New Roman" w:cs="Times New Roman"/>
          <w:color w:val="000000" w:themeColor="text1"/>
          <w:sz w:val="24"/>
          <w:szCs w:val="24"/>
        </w:rPr>
        <w:t>Составьте проект кассационной жалобы, учитывая фактическое ее основание, установленное судом. Подготов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ьте</w:t>
      </w:r>
      <w:r w:rsidRPr="00865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обоснованного р</w:t>
      </w:r>
      <w:r w:rsidRPr="008653D0">
        <w:rPr>
          <w:rFonts w:ascii="Times New Roman" w:hAnsi="Times New Roman" w:cs="Times New Roman"/>
          <w:color w:val="000000" w:themeColor="text1"/>
          <w:sz w:val="24"/>
          <w:szCs w:val="24"/>
        </w:rPr>
        <w:t>ешени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865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кадастров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865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палат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865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администрации района в снятии земельного участка с кадастровым номером 23:30:0301001:9 с государственного кадастрового учета.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53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Документы подготовьте с учетом </w:t>
      </w:r>
      <w:r w:rsidRPr="008653D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8653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Арбитражного суда Северо-Кавказского </w:t>
      </w:r>
      <w:r w:rsidRPr="008653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округа от 13.02.2017 N Ф08-10658/2016 по делу N А32-40734/2015 </w:t>
      </w:r>
      <w:r w:rsidRPr="008653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(СПС «КонсультантПлюс»).</w:t>
      </w:r>
    </w:p>
    <w:p w:rsidR="003D64B3" w:rsidRDefault="003D64B3" w:rsidP="003D64B3">
      <w:pPr>
        <w:ind w:firstLine="426"/>
        <w:jc w:val="both"/>
        <w:rPr>
          <w:bCs/>
          <w:sz w:val="24"/>
        </w:rPr>
      </w:pPr>
    </w:p>
    <w:p w:rsidR="003D64B3" w:rsidRPr="001D1577" w:rsidRDefault="003D64B3" w:rsidP="003D64B3">
      <w:pPr>
        <w:tabs>
          <w:tab w:val="left" w:pos="851"/>
          <w:tab w:val="left" w:pos="993"/>
        </w:tabs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Задача № 2.</w:t>
      </w:r>
    </w:p>
    <w:p w:rsidR="003D64B3" w:rsidRPr="00D93075" w:rsidRDefault="003D64B3" w:rsidP="003D64B3">
      <w:pPr>
        <w:tabs>
          <w:tab w:val="left" w:pos="851"/>
          <w:tab w:val="left" w:pos="993"/>
        </w:tabs>
        <w:ind w:firstLine="567"/>
        <w:jc w:val="both"/>
        <w:rPr>
          <w:i/>
          <w:color w:val="000000" w:themeColor="text1"/>
          <w:sz w:val="24"/>
        </w:rPr>
      </w:pPr>
      <w:r w:rsidRPr="00D93075">
        <w:rPr>
          <w:color w:val="000000" w:themeColor="text1"/>
          <w:sz w:val="24"/>
        </w:rPr>
        <w:t>Составьте проект кассационной жалобы, учитывая фактическое ее основание, установленное судом. Состав</w:t>
      </w:r>
      <w:r>
        <w:rPr>
          <w:color w:val="000000" w:themeColor="text1"/>
          <w:sz w:val="24"/>
        </w:rPr>
        <w:t>ьте</w:t>
      </w:r>
      <w:r w:rsidRPr="00D93075">
        <w:rPr>
          <w:color w:val="000000" w:themeColor="text1"/>
          <w:sz w:val="24"/>
        </w:rPr>
        <w:t xml:space="preserve"> проект договора купли-продажи земельного участка от 15.04.2014 №132-2014/к между Министерством имущественных отношений Самарской области и обществом с ограниченной ответственностью "Диалог". </w:t>
      </w:r>
      <w:r w:rsidRPr="00D93075">
        <w:rPr>
          <w:bCs/>
          <w:color w:val="000000" w:themeColor="text1"/>
          <w:sz w:val="24"/>
        </w:rPr>
        <w:t xml:space="preserve">Документы подготовьте с учетом </w:t>
      </w:r>
      <w:r w:rsidRPr="00D93075">
        <w:rPr>
          <w:color w:val="000000" w:themeColor="text1"/>
          <w:sz w:val="24"/>
        </w:rPr>
        <w:t xml:space="preserve">Постановления Арбитражного суда Поволжского округа от 29 сентября 2017 г. N Ф06-13516/2016 </w:t>
      </w:r>
      <w:r w:rsidRPr="00D93075">
        <w:rPr>
          <w:i/>
          <w:color w:val="000000" w:themeColor="text1"/>
          <w:sz w:val="24"/>
        </w:rPr>
        <w:t>(СПС «КонсультантПлюс»).</w:t>
      </w:r>
    </w:p>
    <w:p w:rsidR="005E491E" w:rsidRPr="005E491E" w:rsidRDefault="003D64B3" w:rsidP="005E491E">
      <w:pPr>
        <w:pStyle w:val="ad"/>
        <w:tabs>
          <w:tab w:val="left" w:pos="851"/>
        </w:tabs>
        <w:ind w:left="0" w:firstLine="426"/>
        <w:jc w:val="both"/>
        <w:rPr>
          <w:rFonts w:ascii="Times New Roman" w:hAnsi="Times New Roman"/>
          <w:b/>
          <w:spacing w:val="-1"/>
          <w:sz w:val="24"/>
        </w:rPr>
      </w:pPr>
      <w:r w:rsidRPr="005E491E">
        <w:rPr>
          <w:rFonts w:ascii="Times New Roman" w:hAnsi="Times New Roman"/>
          <w:b/>
          <w:bCs/>
          <w:sz w:val="24"/>
        </w:rPr>
        <w:t xml:space="preserve">3. </w:t>
      </w:r>
      <w:r w:rsidR="005E491E" w:rsidRPr="005E491E">
        <w:rPr>
          <w:rFonts w:ascii="Times New Roman" w:hAnsi="Times New Roman"/>
          <w:b/>
          <w:spacing w:val="-1"/>
          <w:sz w:val="24"/>
        </w:rPr>
        <w:t>Тестирование</w:t>
      </w:r>
    </w:p>
    <w:p w:rsidR="003D64B3" w:rsidRPr="00E06D98" w:rsidRDefault="003D64B3" w:rsidP="005E491E">
      <w:pPr>
        <w:jc w:val="center"/>
        <w:rPr>
          <w:b/>
          <w:bCs/>
          <w:sz w:val="24"/>
        </w:rPr>
      </w:pPr>
      <w:r w:rsidRPr="00E06D98">
        <w:rPr>
          <w:b/>
          <w:bCs/>
          <w:sz w:val="24"/>
        </w:rPr>
        <w:t>Тема 5. Оборот земель сельскохозяйственного назначения: особенности правового регулирования в законодательстве субъектов Российской Федерации.</w:t>
      </w:r>
    </w:p>
    <w:p w:rsidR="003D64B3" w:rsidRPr="00E06D98" w:rsidRDefault="003D64B3" w:rsidP="003D64B3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E06D98">
        <w:rPr>
          <w:rFonts w:ascii="Times New Roman" w:hAnsi="Times New Roman"/>
          <w:i/>
          <w:sz w:val="24"/>
          <w:szCs w:val="24"/>
        </w:rPr>
        <w:t>План занятия 1:</w:t>
      </w:r>
    </w:p>
    <w:p w:rsidR="003D64B3" w:rsidRPr="00E06D98" w:rsidRDefault="003D64B3" w:rsidP="003D64B3">
      <w:pPr>
        <w:ind w:firstLine="567"/>
        <w:rPr>
          <w:bCs/>
          <w:sz w:val="24"/>
        </w:rPr>
      </w:pPr>
      <w:r w:rsidRPr="00E06D98">
        <w:rPr>
          <w:bCs/>
          <w:sz w:val="24"/>
        </w:rPr>
        <w:t>1.Правовые основы разграничения полномочий между органами государственной власти Российской Федерации и ее субъектов в сфере использования и охраны земель сельскохозяйственного назначения.</w:t>
      </w:r>
    </w:p>
    <w:p w:rsidR="003D64B3" w:rsidRPr="00E06D98" w:rsidRDefault="003D64B3" w:rsidP="003D64B3">
      <w:pPr>
        <w:ind w:firstLine="567"/>
        <w:rPr>
          <w:bCs/>
          <w:sz w:val="24"/>
        </w:rPr>
      </w:pPr>
      <w:r w:rsidRPr="00E06D98">
        <w:rPr>
          <w:bCs/>
          <w:sz w:val="24"/>
        </w:rPr>
        <w:t>2. Особенности купли-продажи земельного участка из земель сельскохозяйственного назначения.</w:t>
      </w:r>
    </w:p>
    <w:p w:rsidR="003D64B3" w:rsidRPr="00E06D98" w:rsidRDefault="003D64B3" w:rsidP="003D64B3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E06D98">
        <w:rPr>
          <w:rFonts w:ascii="Times New Roman" w:hAnsi="Times New Roman"/>
          <w:i/>
          <w:sz w:val="24"/>
          <w:szCs w:val="24"/>
        </w:rPr>
        <w:t>План занятия 2:</w:t>
      </w:r>
    </w:p>
    <w:p w:rsidR="003D64B3" w:rsidRPr="00E06D98" w:rsidRDefault="003D64B3" w:rsidP="003D64B3">
      <w:pPr>
        <w:pStyle w:val="ad"/>
        <w:numPr>
          <w:ilvl w:val="0"/>
          <w:numId w:val="7"/>
        </w:numPr>
        <w:tabs>
          <w:tab w:val="clear" w:pos="108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06D98">
        <w:rPr>
          <w:rFonts w:ascii="Times New Roman" w:hAnsi="Times New Roman"/>
          <w:bCs/>
          <w:sz w:val="24"/>
          <w:szCs w:val="24"/>
        </w:rPr>
        <w:t>Совершение сделок с долями в праве общей собственности на земельные участки из земель сельскохозяйственного назначения.</w:t>
      </w:r>
    </w:p>
    <w:p w:rsidR="003D64B3" w:rsidRPr="00E06D98" w:rsidRDefault="003D64B3" w:rsidP="003D64B3">
      <w:pPr>
        <w:pStyle w:val="ad"/>
        <w:numPr>
          <w:ilvl w:val="0"/>
          <w:numId w:val="7"/>
        </w:numPr>
        <w:tabs>
          <w:tab w:val="clear" w:pos="108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06D98">
        <w:rPr>
          <w:rFonts w:ascii="Times New Roman" w:hAnsi="Times New Roman"/>
          <w:bCs/>
          <w:sz w:val="24"/>
          <w:szCs w:val="24"/>
        </w:rPr>
        <w:t>Минимальные размеры образуемых новых земельных участков из земель сельскохозяйственного назначения и требования к их местоположению.</w:t>
      </w:r>
    </w:p>
    <w:p w:rsidR="003D64B3" w:rsidRPr="00EA1FEC" w:rsidRDefault="003D64B3" w:rsidP="003D64B3">
      <w:pPr>
        <w:pStyle w:val="ad"/>
        <w:numPr>
          <w:ilvl w:val="0"/>
          <w:numId w:val="7"/>
        </w:numPr>
        <w:tabs>
          <w:tab w:val="clear" w:pos="1080"/>
          <w:tab w:val="num" w:pos="0"/>
          <w:tab w:val="left" w:pos="993"/>
        </w:tabs>
        <w:spacing w:after="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 w:rsidRPr="00E06D98">
        <w:rPr>
          <w:rFonts w:ascii="Times New Roman" w:hAnsi="Times New Roman"/>
          <w:bCs/>
          <w:sz w:val="24"/>
          <w:szCs w:val="24"/>
        </w:rPr>
        <w:t xml:space="preserve">Максимальный размер общей площади земельных участков сельскохозяйственных угодий, расположенных на территории одного административно-территориального </w:t>
      </w:r>
      <w:r w:rsidRPr="00E06D98">
        <w:rPr>
          <w:rFonts w:ascii="Times New Roman" w:hAnsi="Times New Roman"/>
          <w:bCs/>
          <w:sz w:val="24"/>
          <w:szCs w:val="24"/>
        </w:rPr>
        <w:lastRenderedPageBreak/>
        <w:t>образования субъекта РФ и находящихся в собственности определенного круга лиц.</w:t>
      </w:r>
    </w:p>
    <w:p w:rsidR="003D64B3" w:rsidRPr="00EA1FEC" w:rsidRDefault="003D64B3" w:rsidP="003D64B3">
      <w:pPr>
        <w:tabs>
          <w:tab w:val="num" w:pos="0"/>
        </w:tabs>
        <w:ind w:firstLine="567"/>
        <w:rPr>
          <w:bCs/>
          <w:sz w:val="24"/>
        </w:rPr>
      </w:pPr>
    </w:p>
    <w:p w:rsidR="003D64B3" w:rsidRPr="00EA1FEC" w:rsidRDefault="003D64B3" w:rsidP="003D64B3">
      <w:pPr>
        <w:pStyle w:val="ae"/>
        <w:tabs>
          <w:tab w:val="num" w:pos="0"/>
          <w:tab w:val="left" w:pos="567"/>
          <w:tab w:val="left" w:pos="851"/>
        </w:tabs>
        <w:overflowPunct/>
        <w:autoSpaceDE/>
        <w:autoSpaceDN/>
        <w:adjustRightInd/>
        <w:ind w:firstLine="567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EA1FEC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3D64B3" w:rsidRPr="00EA1FEC" w:rsidRDefault="003D64B3" w:rsidP="003D64B3">
      <w:pPr>
        <w:pStyle w:val="ae"/>
        <w:numPr>
          <w:ilvl w:val="0"/>
          <w:numId w:val="11"/>
        </w:numPr>
        <w:tabs>
          <w:tab w:val="num" w:pos="0"/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EA1FEC">
        <w:rPr>
          <w:rFonts w:ascii="Times New Roman" w:hAnsi="Times New Roman"/>
          <w:b/>
          <w:sz w:val="24"/>
          <w:szCs w:val="24"/>
        </w:rPr>
        <w:t>Сообщени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3D64B3" w:rsidRPr="00EA1FEC" w:rsidRDefault="003D64B3" w:rsidP="003D64B3">
      <w:pPr>
        <w:pStyle w:val="ae"/>
        <w:tabs>
          <w:tab w:val="num" w:pos="0"/>
          <w:tab w:val="left" w:pos="709"/>
          <w:tab w:val="left" w:pos="851"/>
        </w:tabs>
        <w:ind w:firstLine="567"/>
        <w:jc w:val="both"/>
        <w:rPr>
          <w:rFonts w:ascii="Times New Roman" w:hAnsi="Times New Roman"/>
          <w:b/>
          <w:spacing w:val="2"/>
          <w:sz w:val="24"/>
          <w:szCs w:val="24"/>
        </w:rPr>
      </w:pPr>
      <w:r w:rsidRPr="00EA1FEC">
        <w:rPr>
          <w:rFonts w:ascii="Times New Roman" w:hAnsi="Times New Roman"/>
          <w:sz w:val="24"/>
          <w:szCs w:val="24"/>
        </w:rPr>
        <w:t>Порядок организации и проведения торгов по продаже земельных участков, находящихся в собственности субъекта РФ.</w:t>
      </w:r>
    </w:p>
    <w:p w:rsidR="003D64B3" w:rsidRDefault="003D64B3" w:rsidP="003D64B3">
      <w:pPr>
        <w:ind w:firstLine="567"/>
        <w:contextualSpacing/>
        <w:jc w:val="both"/>
        <w:rPr>
          <w:color w:val="000000" w:themeColor="text1"/>
          <w:sz w:val="24"/>
        </w:rPr>
      </w:pPr>
      <w:r>
        <w:rPr>
          <w:rFonts w:eastAsiaTheme="minorHAnsi"/>
          <w:b/>
          <w:bCs/>
          <w:sz w:val="24"/>
        </w:rPr>
        <w:t>2</w:t>
      </w:r>
      <w:r w:rsidRPr="00EA1FEC">
        <w:rPr>
          <w:rFonts w:eastAsiaTheme="minorHAnsi"/>
          <w:b/>
          <w:bCs/>
          <w:sz w:val="24"/>
        </w:rPr>
        <w:t xml:space="preserve">. </w:t>
      </w:r>
      <w:r w:rsidRPr="00EA1FEC">
        <w:rPr>
          <w:b/>
          <w:kern w:val="24"/>
          <w:sz w:val="24"/>
        </w:rPr>
        <w:t xml:space="preserve">Решение </w:t>
      </w:r>
      <w:r>
        <w:rPr>
          <w:b/>
          <w:kern w:val="24"/>
          <w:sz w:val="24"/>
        </w:rPr>
        <w:t>задач</w:t>
      </w:r>
      <w:r>
        <w:rPr>
          <w:color w:val="000000" w:themeColor="text1"/>
          <w:sz w:val="24"/>
        </w:rPr>
        <w:t xml:space="preserve"> </w:t>
      </w:r>
    </w:p>
    <w:p w:rsidR="003D64B3" w:rsidRPr="00CC43BA" w:rsidRDefault="003D64B3" w:rsidP="003D64B3">
      <w:pPr>
        <w:ind w:firstLine="567"/>
        <w:contextualSpacing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П</w:t>
      </w:r>
      <w:r w:rsidRPr="00CC43BA">
        <w:rPr>
          <w:color w:val="000000" w:themeColor="text1"/>
          <w:sz w:val="24"/>
        </w:rPr>
        <w:t xml:space="preserve">о договорам от 23.08.2012 N 04-15/20ю и N 04-15/21ю земельные участки с кадастровыми номерами 46:24:141206:4 и 46:24:141206:5, разрешенное использование - для сельскохозяйственного назначения, расположенные по адресу: Курская область, Тимский район, Барковский сельсовет, в границах ПСХК "Нива", переданы Комитетом </w:t>
      </w:r>
      <w:r>
        <w:rPr>
          <w:sz w:val="24"/>
        </w:rPr>
        <w:t xml:space="preserve">по управлению имуществом Курской области </w:t>
      </w:r>
      <w:r w:rsidRPr="00CC43BA">
        <w:rPr>
          <w:color w:val="000000" w:themeColor="text1"/>
          <w:sz w:val="24"/>
        </w:rPr>
        <w:t>КФХ Чигорева А.И. в аренду до 24.08.2017 для сельскохозяйственного производства.</w:t>
      </w:r>
    </w:p>
    <w:p w:rsidR="003D64B3" w:rsidRPr="00CC43BA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43BA">
        <w:rPr>
          <w:rFonts w:ascii="Times New Roman" w:hAnsi="Times New Roman" w:cs="Times New Roman"/>
          <w:color w:val="000000" w:themeColor="text1"/>
          <w:sz w:val="24"/>
          <w:szCs w:val="24"/>
        </w:rPr>
        <w:t>КФХ Чигорева А.И. обратилось в Комитет с заявлением от 31.03.2017 о предоставлении в собственность без проведения торгов вышеуказанных земельных участков.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4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 от 28.04.2017 N 11.2-01-20/5923 Комитет сообщил КФХ Чигорева А.И. об отсутствии оснований для принятия решения о предоставлении земельных участков в собственность без торгов, поскольку </w:t>
      </w:r>
      <w:hyperlink r:id="rId10" w:history="1">
        <w:r w:rsidRPr="00CC43BA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</w:t>
        </w:r>
      </w:hyperlink>
      <w:r w:rsidRPr="00CC4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 Курской области от 19.12.2011 N 104-ЗКО "Об обороте земель сельскохозяйственного назначения" на территории Курской области приватизация земельных участков из земель сельскохозяйственного назначения, находящихся в государственной или муниципальной собственности на территории Курской области, осуществляется с 1 января 2020 года.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43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Посчитав отказ Комитета незаконным, КФХ Чигорева А.И.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обратился в суд</w:t>
      </w:r>
      <w:r w:rsidRPr="00CC43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64B3" w:rsidRPr="006C7776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77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Имеют ли право субъекты РФ принимать законы и иные нормативные правовые акты, содержащи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е</w:t>
      </w:r>
      <w:r w:rsidRPr="006C77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C77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дополнительные правила и ограничения оборота земельных участков из земель сельскохозяйственного назначения?</w:t>
      </w:r>
    </w:p>
    <w:p w:rsidR="003D64B3" w:rsidRPr="006C7776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77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каких случаях продажа земельных участков, находящихся в государственной или муниципальной собственности, осуществляется без проведения торгов?</w:t>
      </w:r>
    </w:p>
    <w:p w:rsidR="003D64B3" w:rsidRPr="006C7776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C77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Имеет ли КФХ Чигорева А.И. прав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</w:t>
      </w:r>
      <w:r w:rsidRPr="006C77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 выкуп земельных участков?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C777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Решите дело</w:t>
      </w:r>
    </w:p>
    <w:p w:rsidR="003D64B3" w:rsidRPr="001D1577" w:rsidRDefault="003D64B3" w:rsidP="003D64B3">
      <w:pPr>
        <w:ind w:firstLine="540"/>
        <w:jc w:val="both"/>
        <w:rPr>
          <w:b/>
          <w:bCs/>
          <w:sz w:val="24"/>
        </w:rPr>
      </w:pPr>
      <w:r w:rsidRPr="001D1577">
        <w:rPr>
          <w:b/>
          <w:bCs/>
          <w:sz w:val="24"/>
        </w:rPr>
        <w:t>3. Тест</w:t>
      </w:r>
      <w:r w:rsidR="005E491E">
        <w:rPr>
          <w:b/>
          <w:bCs/>
          <w:sz w:val="24"/>
        </w:rPr>
        <w:t>ирование</w:t>
      </w:r>
    </w:p>
    <w:p w:rsidR="003D64B3" w:rsidRPr="00EA1FEC" w:rsidRDefault="003D64B3" w:rsidP="003D64B3">
      <w:pPr>
        <w:tabs>
          <w:tab w:val="num" w:pos="0"/>
          <w:tab w:val="left" w:pos="993"/>
        </w:tabs>
        <w:ind w:firstLine="567"/>
        <w:rPr>
          <w:b/>
          <w:kern w:val="24"/>
          <w:sz w:val="24"/>
        </w:rPr>
      </w:pPr>
    </w:p>
    <w:p w:rsidR="003D64B3" w:rsidRPr="00E06D98" w:rsidRDefault="003D64B3" w:rsidP="005E491E">
      <w:pPr>
        <w:jc w:val="center"/>
        <w:rPr>
          <w:b/>
          <w:bCs/>
          <w:sz w:val="24"/>
        </w:rPr>
      </w:pPr>
      <w:r w:rsidRPr="00E06D98">
        <w:rPr>
          <w:b/>
          <w:bCs/>
          <w:sz w:val="24"/>
        </w:rPr>
        <w:t>Тема 6. Особенности правовой охраны земель особо охраняемых территорий в субъектах Российской Федерации</w:t>
      </w:r>
    </w:p>
    <w:p w:rsidR="003D64B3" w:rsidRPr="00E06D98" w:rsidRDefault="003D64B3" w:rsidP="003D64B3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E06D98">
        <w:rPr>
          <w:rFonts w:ascii="Times New Roman" w:hAnsi="Times New Roman"/>
          <w:i/>
          <w:sz w:val="24"/>
          <w:szCs w:val="24"/>
        </w:rPr>
        <w:t>План занятия 1:</w:t>
      </w:r>
    </w:p>
    <w:p w:rsidR="003D64B3" w:rsidRPr="00E06D98" w:rsidRDefault="003D64B3" w:rsidP="003D64B3">
      <w:pPr>
        <w:ind w:firstLine="567"/>
        <w:rPr>
          <w:bCs/>
          <w:sz w:val="24"/>
        </w:rPr>
      </w:pPr>
      <w:r w:rsidRPr="00E06D98">
        <w:rPr>
          <w:bCs/>
          <w:sz w:val="24"/>
        </w:rPr>
        <w:t>1. Категории и виды особо охраняемых природных территорий по законодательству субъектов РФ.</w:t>
      </w:r>
    </w:p>
    <w:p w:rsidR="003D64B3" w:rsidRPr="00E06D98" w:rsidRDefault="003D64B3" w:rsidP="003D64B3">
      <w:pPr>
        <w:ind w:firstLine="567"/>
        <w:rPr>
          <w:bCs/>
          <w:sz w:val="24"/>
        </w:rPr>
      </w:pPr>
      <w:r w:rsidRPr="00E06D98">
        <w:rPr>
          <w:bCs/>
          <w:sz w:val="24"/>
        </w:rPr>
        <w:t>2. Порядок образования особо охраняемых природных территорий в субъектах РФ.</w:t>
      </w:r>
    </w:p>
    <w:p w:rsidR="003D64B3" w:rsidRPr="00E06D98" w:rsidRDefault="003D64B3" w:rsidP="003D64B3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E06D98">
        <w:rPr>
          <w:rFonts w:ascii="Times New Roman" w:hAnsi="Times New Roman"/>
          <w:i/>
          <w:sz w:val="24"/>
          <w:szCs w:val="24"/>
        </w:rPr>
        <w:t>План занятия 2:</w:t>
      </w:r>
    </w:p>
    <w:p w:rsidR="003D64B3" w:rsidRPr="00E06D98" w:rsidRDefault="003D64B3" w:rsidP="003D64B3">
      <w:pPr>
        <w:pStyle w:val="ab"/>
        <w:numPr>
          <w:ilvl w:val="0"/>
          <w:numId w:val="8"/>
        </w:numPr>
        <w:tabs>
          <w:tab w:val="clear" w:pos="1080"/>
          <w:tab w:val="num" w:pos="0"/>
          <w:tab w:val="left" w:pos="851"/>
        </w:tabs>
        <w:spacing w:after="0"/>
        <w:ind w:left="0" w:firstLine="567"/>
        <w:rPr>
          <w:bCs/>
          <w:sz w:val="24"/>
        </w:rPr>
      </w:pPr>
      <w:r w:rsidRPr="00E06D98">
        <w:rPr>
          <w:bCs/>
          <w:sz w:val="24"/>
        </w:rPr>
        <w:t>Задачи и режим особо охраняемых природных  территорий.</w:t>
      </w:r>
    </w:p>
    <w:p w:rsidR="003D64B3" w:rsidRPr="00E06D98" w:rsidRDefault="003D64B3" w:rsidP="003D64B3">
      <w:pPr>
        <w:pStyle w:val="ad"/>
        <w:numPr>
          <w:ilvl w:val="0"/>
          <w:numId w:val="8"/>
        </w:numPr>
        <w:tabs>
          <w:tab w:val="clear" w:pos="108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06D98">
        <w:rPr>
          <w:rFonts w:ascii="Times New Roman" w:hAnsi="Times New Roman"/>
          <w:bCs/>
          <w:sz w:val="24"/>
          <w:szCs w:val="24"/>
        </w:rPr>
        <w:t>Организация охраны особо охраняемых природных территорий</w:t>
      </w:r>
    </w:p>
    <w:p w:rsidR="003D64B3" w:rsidRPr="00E06D98" w:rsidRDefault="003D64B3" w:rsidP="003D64B3">
      <w:pPr>
        <w:ind w:firstLine="567"/>
        <w:jc w:val="both"/>
        <w:rPr>
          <w:bCs/>
          <w:sz w:val="24"/>
        </w:rPr>
      </w:pPr>
    </w:p>
    <w:p w:rsidR="003D64B3" w:rsidRPr="00E06D98" w:rsidRDefault="003D64B3" w:rsidP="003D64B3">
      <w:pPr>
        <w:pStyle w:val="ae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ascii="Times New Roman" w:eastAsia="ヒラギノ角ゴ Pro W3" w:hAnsi="Times New Roman"/>
          <w:i/>
          <w:sz w:val="24"/>
          <w:szCs w:val="24"/>
        </w:rPr>
      </w:pPr>
      <w:r w:rsidRPr="00E06D98">
        <w:rPr>
          <w:rStyle w:val="apple-style-span"/>
          <w:rFonts w:ascii="Times New Roman" w:eastAsia="ヒラギノ角ゴ Pro W3" w:hAnsi="Times New Roman"/>
          <w:i/>
          <w:sz w:val="24"/>
          <w:szCs w:val="24"/>
        </w:rPr>
        <w:t>Задания:</w:t>
      </w:r>
    </w:p>
    <w:p w:rsidR="003D64B3" w:rsidRPr="00E06D98" w:rsidRDefault="003D64B3" w:rsidP="003D64B3">
      <w:pPr>
        <w:pStyle w:val="ab"/>
        <w:numPr>
          <w:ilvl w:val="0"/>
          <w:numId w:val="12"/>
        </w:numPr>
        <w:spacing w:after="0"/>
        <w:rPr>
          <w:sz w:val="24"/>
        </w:rPr>
      </w:pPr>
      <w:r>
        <w:rPr>
          <w:rFonts w:eastAsia="Times New Roman"/>
          <w:b/>
          <w:sz w:val="24"/>
        </w:rPr>
        <w:t>Подготовка проекта документа</w:t>
      </w:r>
    </w:p>
    <w:p w:rsidR="003D64B3" w:rsidRPr="000C13B8" w:rsidRDefault="003D64B3" w:rsidP="003D64B3">
      <w:pPr>
        <w:ind w:firstLine="567"/>
        <w:jc w:val="both"/>
        <w:rPr>
          <w:sz w:val="24"/>
        </w:rPr>
      </w:pPr>
      <w:r w:rsidRPr="000C13B8">
        <w:rPr>
          <w:sz w:val="24"/>
        </w:rPr>
        <w:t>Проекты исковых заявлений о нарушении режима земель особо охраняемых природных территорий в соответствии со следующей фабулой дела:</w:t>
      </w:r>
    </w:p>
    <w:p w:rsidR="003D64B3" w:rsidRPr="000C13B8" w:rsidRDefault="003D64B3" w:rsidP="003D64B3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0C13B8">
        <w:rPr>
          <w:sz w:val="24"/>
        </w:rPr>
        <w:t xml:space="preserve">На территории Сочинского государственного природного национального парка осуществляются ежегодные планируемые рубки. После рубок восстановление основных лесообразующих пород бука и каштана практически не происходит, лесосеки зарастают самосевом ольхи и клена. При этом происходит нежелательная смена пород на малоценные, резко снижается рекреационная ценность </w:t>
      </w:r>
      <w:r w:rsidRPr="000C13B8">
        <w:rPr>
          <w:sz w:val="24"/>
        </w:rPr>
        <w:lastRenderedPageBreak/>
        <w:t>курортных лесов.</w:t>
      </w:r>
    </w:p>
    <w:p w:rsidR="003D64B3" w:rsidRPr="000C13B8" w:rsidRDefault="003D64B3" w:rsidP="003D64B3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0C13B8">
        <w:rPr>
          <w:sz w:val="24"/>
        </w:rPr>
        <w:t>На территории парка ведутся строительные и горнодобывающие работы. В лесном поясе расположены действующие карьеры по добыче облицовочного камня.</w:t>
      </w:r>
    </w:p>
    <w:p w:rsidR="003D64B3" w:rsidRPr="000C13B8" w:rsidRDefault="003D64B3" w:rsidP="003D64B3">
      <w:pPr>
        <w:widowControl w:val="0"/>
        <w:autoSpaceDE w:val="0"/>
        <w:autoSpaceDN w:val="0"/>
        <w:ind w:firstLine="567"/>
        <w:jc w:val="both"/>
        <w:rPr>
          <w:sz w:val="24"/>
        </w:rPr>
      </w:pPr>
      <w:r w:rsidRPr="000C13B8">
        <w:rPr>
          <w:sz w:val="24"/>
        </w:rPr>
        <w:t>Администрация парка выделяет земельные участки для различных хозяйственных целей (под жилищную застройку, строительство гаражей).</w:t>
      </w:r>
    </w:p>
    <w:p w:rsidR="003D64B3" w:rsidRPr="00E06D98" w:rsidRDefault="003D64B3" w:rsidP="003D64B3">
      <w:pPr>
        <w:tabs>
          <w:tab w:val="left" w:pos="993"/>
        </w:tabs>
        <w:ind w:firstLine="426"/>
        <w:jc w:val="both"/>
        <w:rPr>
          <w:b/>
          <w:kern w:val="24"/>
          <w:sz w:val="24"/>
        </w:rPr>
      </w:pPr>
      <w:r>
        <w:rPr>
          <w:rFonts w:eastAsiaTheme="minorHAnsi"/>
          <w:b/>
          <w:bCs/>
          <w:sz w:val="24"/>
        </w:rPr>
        <w:t>2</w:t>
      </w:r>
      <w:r w:rsidRPr="00E06D98">
        <w:rPr>
          <w:rFonts w:eastAsiaTheme="minorHAnsi"/>
          <w:b/>
          <w:bCs/>
          <w:sz w:val="24"/>
        </w:rPr>
        <w:t xml:space="preserve">. </w:t>
      </w:r>
      <w:r w:rsidRPr="00EA1FEC">
        <w:rPr>
          <w:b/>
          <w:kern w:val="24"/>
          <w:sz w:val="24"/>
        </w:rPr>
        <w:t xml:space="preserve">Решение </w:t>
      </w:r>
      <w:r>
        <w:rPr>
          <w:b/>
          <w:kern w:val="24"/>
          <w:sz w:val="24"/>
        </w:rPr>
        <w:t>задач</w:t>
      </w:r>
    </w:p>
    <w:p w:rsidR="003D64B3" w:rsidRPr="000507E3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0507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ходе проверки исполнения органами государственной власти законодательства об особо охраняемых территориях регионального значения установлено, что Министерством сельского, лесного хозяйства и природных ресурсов Ульяновской области не реализуются требования федерального законодательства об установлении границ особо охраняемой природной территории - памятника природы "Брехово болото", а именно в государственном кадастре недвижимости отсутствую сведения о названном памятнике природы, как об особо охраняемой природной территории.</w:t>
      </w:r>
    </w:p>
    <w:p w:rsidR="003D64B3" w:rsidRPr="000507E3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07E3">
        <w:rPr>
          <w:rFonts w:ascii="Times New Roman" w:hAnsi="Times New Roman" w:cs="Times New Roman"/>
          <w:color w:val="000000" w:themeColor="text1"/>
          <w:sz w:val="24"/>
          <w:szCs w:val="24"/>
        </w:rPr>
        <w:t>До настоящего времени, несмотря на внесенное ранее представление Ульяновского межрайонного природоохранного прокурора от 20.11.2013 N 03-02-2013/258, установление границы особо охраняемой территории ответчиком в предусмотренном законодательством порядке не обеспечено, соответствующие сведения в государственный кадастр недвижимости не представлены и не включены.</w:t>
      </w:r>
    </w:p>
    <w:p w:rsidR="003D64B3" w:rsidRDefault="003D64B3" w:rsidP="003D64B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4"/>
        </w:rPr>
      </w:pPr>
      <w:r>
        <w:rPr>
          <w:sz w:val="24"/>
        </w:rPr>
        <w:t xml:space="preserve">Министерство сельского, лесного хозяйства и природных ресурсов Ульяновской области в свою очередь отмечает что </w:t>
      </w:r>
      <w:r w:rsidRPr="000507E3">
        <w:rPr>
          <w:color w:val="000000" w:themeColor="text1"/>
          <w:sz w:val="24"/>
        </w:rPr>
        <w:t xml:space="preserve">Законом Ульяновской области "Об областном бюджете Ульяновской области на 2015 год и на плановый период 2016 и 2017 годов" расходные обязательства по установлению и описанию границ особо охраняемой природной территории, а также по постановке на кадастровый учет границ памятника "Брехово болото" не предусмотрены. Государственная программа Ульяновской области "Охрана окружающей среды и восстановление природных ресурсов в </w:t>
      </w:r>
      <w:r w:rsidRPr="000507E3">
        <w:rPr>
          <w:color w:val="000000" w:themeColor="text1"/>
          <w:sz w:val="24"/>
        </w:rPr>
        <w:lastRenderedPageBreak/>
        <w:t xml:space="preserve">Ульяновской области на 2014 - 2020 годы", утвержденная постановлением Правительства Ульяновской области от 11.09.2013 N 37/415-П, также не устанавливает финансирование данных мероприятий. </w:t>
      </w:r>
    </w:p>
    <w:p w:rsidR="003D64B3" w:rsidRPr="00E4697B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469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Как образуются памятниками природы регионального значения?</w:t>
      </w:r>
    </w:p>
    <w:p w:rsidR="003D64B3" w:rsidRPr="00E4697B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469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Устанавливается ли для охраны таких природных объектов особый правовой режим?</w:t>
      </w:r>
    </w:p>
    <w:p w:rsidR="003D64B3" w:rsidRPr="00E4697B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469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Обязано ли Министерство сельского, лесного хозяйства и природных ресурсов Ульяновской области устанавливать границы особо охраняемой природной территории - памятника природы "Брехово болото"?</w:t>
      </w:r>
    </w:p>
    <w:p w:rsidR="003D64B3" w:rsidRPr="00E4697B" w:rsidRDefault="003D64B3" w:rsidP="003D64B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4697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Отсутствие в областном бюджете финансирования спорных мероприятий является ли основанием для бездействия Министерства сельского, лесного хозяйства и природных ресурсов Ульяновской области? Решите дело</w:t>
      </w:r>
    </w:p>
    <w:p w:rsidR="005E491E" w:rsidRDefault="005E491E" w:rsidP="005E491E">
      <w:pPr>
        <w:ind w:firstLine="426"/>
        <w:jc w:val="both"/>
        <w:rPr>
          <w:b/>
          <w:bCs/>
          <w:sz w:val="24"/>
        </w:rPr>
      </w:pPr>
      <w:r>
        <w:rPr>
          <w:b/>
          <w:bCs/>
          <w:sz w:val="24"/>
        </w:rPr>
        <w:t>3. Тестирование</w:t>
      </w:r>
    </w:p>
    <w:p w:rsidR="005E491E" w:rsidRDefault="005E491E" w:rsidP="005E491E">
      <w:pPr>
        <w:ind w:firstLine="426"/>
        <w:jc w:val="both"/>
        <w:rPr>
          <w:b/>
          <w:bCs/>
          <w:sz w:val="24"/>
        </w:rPr>
      </w:pPr>
    </w:p>
    <w:p w:rsidR="003D64B3" w:rsidRPr="001D7C10" w:rsidRDefault="003D64B3" w:rsidP="005E491E">
      <w:pPr>
        <w:ind w:firstLine="426"/>
        <w:jc w:val="center"/>
        <w:rPr>
          <w:b/>
          <w:caps/>
          <w:sz w:val="24"/>
        </w:rPr>
      </w:pPr>
      <w:r w:rsidRPr="00D63C3D">
        <w:rPr>
          <w:b/>
          <w:sz w:val="24"/>
        </w:rPr>
        <w:t xml:space="preserve">2. ВНЕАУДИТОРНАЯ КОНТАКТНАЯ РАБОТА ПРЕПОДАВАТЕЛЯ </w:t>
      </w:r>
      <w:r w:rsidRPr="001D7C10">
        <w:rPr>
          <w:b/>
          <w:caps/>
          <w:sz w:val="24"/>
        </w:rPr>
        <w:t>С  ОБУЧАЮЩИМИСЯ ПО ДИСЦИПЛИНЕ «</w:t>
      </w:r>
      <w:r w:rsidRPr="001D7C10">
        <w:rPr>
          <w:b/>
          <w:caps/>
          <w:spacing w:val="-5"/>
          <w:sz w:val="24"/>
        </w:rPr>
        <w:t>Правовое регулирование земельных отношений в субъектах РФ</w:t>
      </w:r>
      <w:r w:rsidRPr="001D7C10">
        <w:rPr>
          <w:b/>
          <w:caps/>
          <w:sz w:val="24"/>
        </w:rPr>
        <w:t>»</w:t>
      </w:r>
    </w:p>
    <w:p w:rsidR="003D64B3" w:rsidRPr="00D63C3D" w:rsidRDefault="003D64B3" w:rsidP="003D64B3">
      <w:pPr>
        <w:jc w:val="center"/>
        <w:outlineLvl w:val="0"/>
        <w:rPr>
          <w:b/>
          <w:sz w:val="24"/>
        </w:rPr>
      </w:pPr>
    </w:p>
    <w:p w:rsidR="003D64B3" w:rsidRPr="00D63C3D" w:rsidRDefault="003D64B3" w:rsidP="003D64B3">
      <w:pPr>
        <w:ind w:firstLine="426"/>
        <w:jc w:val="both"/>
        <w:outlineLvl w:val="0"/>
        <w:rPr>
          <w:sz w:val="24"/>
        </w:rPr>
      </w:pPr>
      <w:r w:rsidRPr="00D63C3D">
        <w:rPr>
          <w:sz w:val="24"/>
        </w:rPr>
        <w:t xml:space="preserve"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 (семинарские занятия), но и во внеаудиторное время. </w:t>
      </w:r>
    </w:p>
    <w:p w:rsidR="003D64B3" w:rsidRPr="00D63C3D" w:rsidRDefault="003D64B3" w:rsidP="003D64B3">
      <w:pPr>
        <w:ind w:firstLine="426"/>
        <w:jc w:val="both"/>
        <w:outlineLvl w:val="0"/>
        <w:rPr>
          <w:sz w:val="24"/>
        </w:rPr>
      </w:pPr>
      <w:r w:rsidRPr="00D63C3D">
        <w:rPr>
          <w:sz w:val="24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3D64B3" w:rsidRPr="00D63C3D" w:rsidRDefault="003D64B3" w:rsidP="003D64B3">
      <w:pPr>
        <w:ind w:firstLine="426"/>
        <w:jc w:val="both"/>
        <w:outlineLvl w:val="0"/>
        <w:rPr>
          <w:sz w:val="24"/>
        </w:rPr>
      </w:pPr>
      <w:r w:rsidRPr="00D63C3D">
        <w:rPr>
          <w:sz w:val="24"/>
        </w:rPr>
        <w:t>С этой целью преподаватель проводит консультации обучающихся по дисциплине «</w:t>
      </w:r>
      <w:r w:rsidRPr="009F619B">
        <w:rPr>
          <w:spacing w:val="-5"/>
          <w:sz w:val="24"/>
        </w:rPr>
        <w:t>Правовое регулирование земельных отношений в субъектах РФ</w:t>
      </w:r>
      <w:r w:rsidRPr="00D63C3D">
        <w:rPr>
          <w:sz w:val="24"/>
        </w:rPr>
        <w:t xml:space="preserve">» и по результатам ее изучения – зачет. При этом преподавателем учитываются степень освоения обучающимся  знаний, полученных  как при </w:t>
      </w:r>
      <w:r w:rsidRPr="00D63C3D">
        <w:rPr>
          <w:sz w:val="24"/>
        </w:rPr>
        <w:lastRenderedPageBreak/>
        <w:t xml:space="preserve">его контактной работе с преподавателем, так и при его самостоятельной работе, в том числе ответы на семинарах, практических занятиях, качество подготовки сообщений, проектов документов, решения задач, активность в дискуссиях, посещаемость. При систематической работе обучающегося в течение всего семестра (посещение всех обязательных аудиторных занятий, регулярное изучение лекционного материала, успешное выполнение в установленные сроки аудиторных заданий, активное участие в семинарах и т.д.) преподавателю предоставляется право выставлять отметку о зачете без опроса обучающегося. </w:t>
      </w:r>
    </w:p>
    <w:p w:rsidR="003D64B3" w:rsidRPr="00D63C3D" w:rsidRDefault="003D64B3" w:rsidP="003D64B3">
      <w:pPr>
        <w:ind w:firstLine="426"/>
        <w:jc w:val="both"/>
        <w:outlineLvl w:val="0"/>
        <w:rPr>
          <w:b/>
          <w:spacing w:val="-1"/>
          <w:sz w:val="24"/>
        </w:rPr>
      </w:pPr>
      <w:r w:rsidRPr="00D63C3D">
        <w:rPr>
          <w:sz w:val="24"/>
        </w:rPr>
        <w:t>Зачет служ</w:t>
      </w:r>
      <w:r>
        <w:rPr>
          <w:sz w:val="24"/>
        </w:rPr>
        <w:t>и</w:t>
      </w:r>
      <w:r w:rsidRPr="00D63C3D">
        <w:rPr>
          <w:sz w:val="24"/>
        </w:rPr>
        <w:t>т форм</w:t>
      </w:r>
      <w:r>
        <w:rPr>
          <w:sz w:val="24"/>
        </w:rPr>
        <w:t>ой</w:t>
      </w:r>
      <w:r w:rsidRPr="00D63C3D">
        <w:rPr>
          <w:sz w:val="24"/>
        </w:rPr>
        <w:t xml:space="preserve"> проверки успешного усвоения обучающимся учебного материала лекционных, семинарских (практических) занятий. Преподаватель оценивает степень сформированности компетенций на этапе изучения данной дисциплины.</w:t>
      </w:r>
    </w:p>
    <w:p w:rsidR="003D64B3" w:rsidRPr="00D63C3D" w:rsidRDefault="003D64B3" w:rsidP="003D64B3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D63C3D">
        <w:rPr>
          <w:sz w:val="24"/>
        </w:rPr>
        <w:t xml:space="preserve">Вопросы к зачету соответствуют рабочей программе дисциплины на текущий учебный год. </w:t>
      </w:r>
    </w:p>
    <w:p w:rsidR="003D64B3" w:rsidRPr="00D63C3D" w:rsidRDefault="003D64B3" w:rsidP="003D64B3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D63C3D">
        <w:rPr>
          <w:sz w:val="24"/>
        </w:rPr>
        <w:t>Знания, полученные при освоении дисциплины «</w:t>
      </w:r>
      <w:r w:rsidRPr="009F619B">
        <w:rPr>
          <w:spacing w:val="-5"/>
          <w:sz w:val="24"/>
        </w:rPr>
        <w:t>Правовое регулирование земельных отношений в субъектах РФ</w:t>
      </w:r>
      <w:r w:rsidRPr="00D63C3D">
        <w:rPr>
          <w:sz w:val="24"/>
        </w:rPr>
        <w:t xml:space="preserve">», могут  быть применены обучающимся при подготовке выпускной квалификационной работы   </w:t>
      </w:r>
    </w:p>
    <w:p w:rsidR="003D64B3" w:rsidRPr="00D63C3D" w:rsidRDefault="003D64B3" w:rsidP="003D64B3">
      <w:pPr>
        <w:pStyle w:val="ae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3D64B3" w:rsidRPr="009E2B55" w:rsidRDefault="003D64B3" w:rsidP="003D64B3">
      <w:pPr>
        <w:pageBreakBefore/>
        <w:jc w:val="right"/>
        <w:rPr>
          <w:b/>
          <w:sz w:val="24"/>
        </w:rPr>
      </w:pPr>
      <w:r w:rsidRPr="009E2B55">
        <w:rPr>
          <w:b/>
          <w:sz w:val="24"/>
        </w:rPr>
        <w:lastRenderedPageBreak/>
        <w:t>Приложение 1</w:t>
      </w:r>
    </w:p>
    <w:p w:rsidR="003D64B3" w:rsidRPr="009E2B55" w:rsidRDefault="003D64B3" w:rsidP="003D64B3">
      <w:pPr>
        <w:jc w:val="center"/>
        <w:rPr>
          <w:b/>
          <w:sz w:val="24"/>
        </w:rPr>
      </w:pPr>
    </w:p>
    <w:p w:rsidR="003D64B3" w:rsidRPr="009E2B55" w:rsidRDefault="003D64B3" w:rsidP="003D64B3">
      <w:pPr>
        <w:jc w:val="center"/>
        <w:rPr>
          <w:b/>
          <w:sz w:val="24"/>
        </w:rPr>
      </w:pPr>
      <w:r w:rsidRPr="009E2B55">
        <w:rPr>
          <w:b/>
          <w:sz w:val="24"/>
        </w:rPr>
        <w:t>РЕКОМЕНДУЕМАЯ ЛИТЕРАТУРА</w:t>
      </w:r>
    </w:p>
    <w:p w:rsidR="003D64B3" w:rsidRPr="009E2B55" w:rsidRDefault="003D64B3" w:rsidP="003D64B3">
      <w:pPr>
        <w:pStyle w:val="ae"/>
        <w:tabs>
          <w:tab w:val="left" w:pos="0"/>
          <w:tab w:val="left" w:pos="45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E2B55">
        <w:rPr>
          <w:rFonts w:ascii="Times New Roman" w:hAnsi="Times New Roman"/>
          <w:b/>
          <w:sz w:val="24"/>
          <w:szCs w:val="24"/>
        </w:rPr>
        <w:t>Нормативные правовые акты</w:t>
      </w:r>
    </w:p>
    <w:p w:rsidR="003D64B3" w:rsidRPr="009E2B55" w:rsidRDefault="003D64B3" w:rsidP="003D64B3">
      <w:pPr>
        <w:pStyle w:val="ae"/>
        <w:tabs>
          <w:tab w:val="left" w:pos="0"/>
          <w:tab w:val="left" w:pos="45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E2B55">
        <w:rPr>
          <w:rFonts w:ascii="Times New Roman" w:hAnsi="Times New Roman"/>
          <w:b/>
          <w:sz w:val="24"/>
          <w:szCs w:val="24"/>
        </w:rPr>
        <w:t>(в действующей редакции) к темам 1-6</w:t>
      </w:r>
    </w:p>
    <w:p w:rsidR="003D64B3" w:rsidRPr="000C13B8" w:rsidRDefault="003D64B3" w:rsidP="003D64B3">
      <w:pPr>
        <w:pStyle w:val="a5"/>
        <w:numPr>
          <w:ilvl w:val="3"/>
          <w:numId w:val="3"/>
        </w:numPr>
        <w:tabs>
          <w:tab w:val="clear" w:pos="3600"/>
          <w:tab w:val="num" w:pos="0"/>
          <w:tab w:val="left" w:pos="567"/>
          <w:tab w:val="left" w:pos="709"/>
          <w:tab w:val="left" w:pos="993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3B8">
        <w:rPr>
          <w:rFonts w:ascii="Times New Roman" w:hAnsi="Times New Roman" w:cs="Times New Roman"/>
          <w:sz w:val="24"/>
          <w:szCs w:val="24"/>
        </w:rPr>
        <w:t>Конституция Российской Федерации. Принята всенародным голосованием 12 декабря 1993 года // Российская газета. 1993. 25 декабря</w:t>
      </w:r>
    </w:p>
    <w:p w:rsidR="003D64B3" w:rsidRPr="000C13B8" w:rsidRDefault="003D64B3" w:rsidP="003D64B3">
      <w:pPr>
        <w:pStyle w:val="ad"/>
        <w:numPr>
          <w:ilvl w:val="3"/>
          <w:numId w:val="3"/>
        </w:numPr>
        <w:tabs>
          <w:tab w:val="num" w:pos="0"/>
          <w:tab w:val="left" w:pos="567"/>
          <w:tab w:val="left" w:pos="709"/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13B8">
        <w:rPr>
          <w:rFonts w:ascii="Times New Roman" w:hAnsi="Times New Roman"/>
          <w:sz w:val="24"/>
          <w:szCs w:val="24"/>
        </w:rPr>
        <w:t xml:space="preserve">Гражданский кодекс Российской Федерации. (Часть первая) от 30 ноября 1994 года // СЗ РФ. 1994. №32. Ст.3301 </w:t>
      </w:r>
    </w:p>
    <w:p w:rsidR="003D64B3" w:rsidRPr="000C13B8" w:rsidRDefault="003D64B3" w:rsidP="003D64B3">
      <w:pPr>
        <w:pStyle w:val="ad"/>
        <w:numPr>
          <w:ilvl w:val="3"/>
          <w:numId w:val="3"/>
        </w:numPr>
        <w:tabs>
          <w:tab w:val="num" w:pos="0"/>
          <w:tab w:val="left" w:pos="567"/>
          <w:tab w:val="left" w:pos="709"/>
          <w:tab w:val="left" w:pos="993"/>
          <w:tab w:val="left" w:pos="1080"/>
          <w:tab w:val="left" w:pos="12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13B8">
        <w:rPr>
          <w:rFonts w:ascii="Times New Roman" w:hAnsi="Times New Roman"/>
          <w:sz w:val="24"/>
          <w:szCs w:val="24"/>
        </w:rPr>
        <w:t>Земельный кодекс Российской Федерации от 25 октября 2001 года № 136-ФЗ // СЗ РФ. 2001. №44. Ст.4147</w:t>
      </w:r>
    </w:p>
    <w:p w:rsidR="003D64B3" w:rsidRPr="000C13B8" w:rsidRDefault="003D64B3" w:rsidP="003D64B3">
      <w:pPr>
        <w:pStyle w:val="ad"/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13B8">
        <w:rPr>
          <w:rFonts w:ascii="Times New Roman" w:hAnsi="Times New Roman"/>
          <w:sz w:val="24"/>
          <w:szCs w:val="24"/>
        </w:rPr>
        <w:t>О введении в действие Земельного кодекса Российской Федерации: Федеральный закон от 25 октября 2001 года № 137-ФЗ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13B8">
        <w:rPr>
          <w:rFonts w:ascii="Times New Roman" w:hAnsi="Times New Roman"/>
          <w:sz w:val="24"/>
          <w:szCs w:val="24"/>
        </w:rPr>
        <w:t>// СЗ РФ. 2001. №44. Ст. 4148</w:t>
      </w:r>
    </w:p>
    <w:p w:rsidR="003D64B3" w:rsidRPr="000C13B8" w:rsidRDefault="003D64B3" w:rsidP="003D64B3">
      <w:pPr>
        <w:pStyle w:val="ad"/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13B8">
        <w:rPr>
          <w:rFonts w:ascii="Times New Roman" w:hAnsi="Times New Roman"/>
          <w:sz w:val="24"/>
          <w:szCs w:val="24"/>
        </w:rPr>
        <w:t xml:space="preserve">О государственной регистрации прав на недвижимое имущество и сделок с ним: Федеральный закон от 21 июля 1997 года № 122-ФЗ с изм. и доп. от  30 декабря 2008  года  // СЗ РФ. 1997. № 30. Ст. 3594; 2009. № 1.Ст.14 </w:t>
      </w:r>
    </w:p>
    <w:p w:rsidR="003D64B3" w:rsidRPr="000C13B8" w:rsidRDefault="003D64B3" w:rsidP="003D64B3">
      <w:pPr>
        <w:pStyle w:val="ad"/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993"/>
          <w:tab w:val="left" w:pos="126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13B8">
        <w:rPr>
          <w:rFonts w:ascii="Times New Roman" w:hAnsi="Times New Roman"/>
          <w:sz w:val="24"/>
          <w:szCs w:val="24"/>
        </w:rPr>
        <w:t>О приватизации государственного и муниципального имущества: Федеральный закон от 21 декабря 2001 года № 178-ФЗ с изм. и доп.  1 декабря 2007 года // СЗ РФ. 2002. № 4. Ст. 251; 2007. № 49. Ст.6079</w:t>
      </w:r>
    </w:p>
    <w:p w:rsidR="003D64B3" w:rsidRPr="000C13B8" w:rsidRDefault="003D64B3" w:rsidP="003D64B3">
      <w:pPr>
        <w:pStyle w:val="a5"/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900"/>
          <w:tab w:val="left" w:pos="993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3B8">
        <w:rPr>
          <w:rFonts w:ascii="Times New Roman" w:hAnsi="Times New Roman" w:cs="Times New Roman"/>
          <w:sz w:val="24"/>
          <w:szCs w:val="24"/>
        </w:rPr>
        <w:t>Об обороте земель сельскохозяйственного назначения: Федеральный закон от 24 июля 2002 года № 101-ФЗ с изм. и доп. от 30 декабря 2008 года// СЗ РФ.2002. №30.Ст.3018; 2009. №31. Ст.5</w:t>
      </w:r>
    </w:p>
    <w:p w:rsidR="003D64B3" w:rsidRPr="000C13B8" w:rsidRDefault="003D64B3" w:rsidP="003D64B3">
      <w:pPr>
        <w:pStyle w:val="a5"/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900"/>
          <w:tab w:val="left" w:pos="993"/>
        </w:tabs>
        <w:autoSpaceDE/>
        <w:autoSpaceDN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3B8">
        <w:rPr>
          <w:rFonts w:ascii="Times New Roman" w:hAnsi="Times New Roman" w:cs="Times New Roman"/>
          <w:sz w:val="24"/>
          <w:szCs w:val="24"/>
        </w:rPr>
        <w:t>О переводе земель или земельных участков из одной категории в другую: Федеральный закон от 21 декабря 2004 года № 172-ФЗ с изм. и доп. от  8 ноября 2007 года // СЗ РФ. 2004. № 52. Ст. 5276; 2007. №46.Ст. 5557</w:t>
      </w:r>
    </w:p>
    <w:p w:rsidR="003D64B3" w:rsidRPr="000C13B8" w:rsidRDefault="003D64B3" w:rsidP="003D64B3">
      <w:pPr>
        <w:pStyle w:val="2"/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993"/>
        </w:tabs>
        <w:spacing w:after="0" w:line="240" w:lineRule="auto"/>
        <w:ind w:left="0" w:firstLine="426"/>
        <w:jc w:val="both"/>
        <w:rPr>
          <w:sz w:val="24"/>
        </w:rPr>
      </w:pPr>
      <w:r w:rsidRPr="000C13B8">
        <w:rPr>
          <w:sz w:val="24"/>
        </w:rPr>
        <w:t xml:space="preserve"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</w:t>
      </w:r>
      <w:r w:rsidRPr="000C13B8">
        <w:rPr>
          <w:sz w:val="24"/>
        </w:rPr>
        <w:lastRenderedPageBreak/>
        <w:t>недвижимого имущества: Федеральный закон от 30 июня 2006 года №93-ФЗ // СЗ РФ. 2006. №27. Ст.2882</w:t>
      </w:r>
    </w:p>
    <w:p w:rsidR="003D64B3" w:rsidRPr="00DC5428" w:rsidRDefault="003D64B3" w:rsidP="003D64B3">
      <w:pPr>
        <w:pStyle w:val="ad"/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C13B8">
        <w:rPr>
          <w:rFonts w:ascii="Times New Roman" w:hAnsi="Times New Roman"/>
          <w:sz w:val="24"/>
          <w:szCs w:val="24"/>
        </w:rPr>
        <w:t xml:space="preserve">О государственном кадастре </w:t>
      </w:r>
      <w:r w:rsidRPr="00DC5428">
        <w:rPr>
          <w:rFonts w:ascii="Times New Roman" w:hAnsi="Times New Roman"/>
          <w:sz w:val="24"/>
          <w:szCs w:val="24"/>
        </w:rPr>
        <w:t>недвижимости: Федеральный закон от 24 июля 2007 года №221-ФЗ // СЗ РФ. 2007. № 31. Ст. 4017</w:t>
      </w:r>
    </w:p>
    <w:p w:rsidR="003D64B3" w:rsidRPr="00DC5428" w:rsidRDefault="003D64B3" w:rsidP="003D64B3">
      <w:pPr>
        <w:pStyle w:val="ad"/>
        <w:numPr>
          <w:ilvl w:val="0"/>
          <w:numId w:val="3"/>
        </w:numPr>
        <w:tabs>
          <w:tab w:val="clear" w:pos="360"/>
          <w:tab w:val="num" w:pos="0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C5428">
        <w:rPr>
          <w:rFonts w:ascii="Times New Roman" w:hAnsi="Times New Roman"/>
          <w:sz w:val="24"/>
          <w:szCs w:val="24"/>
        </w:rPr>
        <w:t>О государственной регистрации недвижимости:Федеральный закон от 13 июля 2015 года № 218-ФЗ // СЗ РФ. 2015. № 29. Ст. 4344</w:t>
      </w:r>
    </w:p>
    <w:p w:rsidR="003D64B3" w:rsidRPr="00DC5428" w:rsidRDefault="003D64B3" w:rsidP="003D64B3">
      <w:pPr>
        <w:pStyle w:val="ad"/>
        <w:numPr>
          <w:ilvl w:val="0"/>
          <w:numId w:val="3"/>
        </w:numPr>
        <w:tabs>
          <w:tab w:val="clear" w:pos="360"/>
          <w:tab w:val="num" w:pos="0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C5428">
        <w:rPr>
          <w:rFonts w:ascii="Times New Roman" w:hAnsi="Times New Roman"/>
          <w:sz w:val="24"/>
          <w:szCs w:val="24"/>
        </w:rPr>
        <w:t>О государственной кадастровой оценке: Федеральный закон от 03 июля 2016 года № 237-ФЗ // СЗ РФ. 2016. № 27 (Часть I). Ст. 4170.</w:t>
      </w:r>
    </w:p>
    <w:p w:rsidR="003D64B3" w:rsidRPr="00017F25" w:rsidRDefault="003D64B3" w:rsidP="003D64B3">
      <w:pPr>
        <w:pStyle w:val="ad"/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5428">
        <w:rPr>
          <w:rFonts w:ascii="Times New Roman" w:hAnsi="Times New Roman"/>
          <w:sz w:val="24"/>
          <w:szCs w:val="24"/>
        </w:rPr>
        <w:t>Об организации и о проведении ХХII Олимпийских зимних игр и XI Паралимпийских зимних игр 2014 года в городе Сочи, развитии города </w:t>
      </w:r>
      <w:r w:rsidRPr="00017F25">
        <w:rPr>
          <w:rFonts w:ascii="Times New Roman" w:hAnsi="Times New Roman"/>
          <w:color w:val="000000" w:themeColor="text1"/>
          <w:sz w:val="24"/>
          <w:szCs w:val="24"/>
        </w:rPr>
        <w:t>Сочи как горноклиматического курорта и внесении изменений в отдельные законодательные акты Российской Федерации: Федеральный закон от 1 декабря 2007 года № 310-ФЗ // СЗ РФ. 2007. № 49. Ст. 6071</w:t>
      </w:r>
    </w:p>
    <w:p w:rsidR="003D64B3" w:rsidRPr="00017F25" w:rsidRDefault="003D64B3" w:rsidP="003D64B3">
      <w:pPr>
        <w:pStyle w:val="a5"/>
        <w:numPr>
          <w:ilvl w:val="0"/>
          <w:numId w:val="3"/>
        </w:numPr>
        <w:tabs>
          <w:tab w:val="num" w:pos="0"/>
          <w:tab w:val="left" w:pos="567"/>
          <w:tab w:val="left" w:pos="709"/>
          <w:tab w:val="left" w:pos="851"/>
          <w:tab w:val="left" w:pos="993"/>
          <w:tab w:val="left" w:pos="1080"/>
          <w:tab w:val="left" w:pos="1134"/>
        </w:tabs>
        <w:autoSpaceDE/>
        <w:autoSpaceDN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F25">
        <w:rPr>
          <w:rFonts w:ascii="Times New Roman" w:hAnsi="Times New Roman" w:cs="Times New Roman"/>
          <w:color w:val="000000" w:themeColor="text1"/>
          <w:sz w:val="24"/>
          <w:szCs w:val="24"/>
        </w:rPr>
        <w:t>Об основах регулирования земельных отношений в Краснодарском крае: Закон Краснодарского края от 5 ноября 2002 года № 532-КЗ с изм. и доп. от 29 декабря 2009 года // Кубанские новости. 2002.14 ноября; 2009. 30 декабря</w:t>
      </w:r>
    </w:p>
    <w:p w:rsidR="003D64B3" w:rsidRPr="00017F25" w:rsidRDefault="003D64B3" w:rsidP="003D64B3">
      <w:pPr>
        <w:pStyle w:val="ae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7F25">
        <w:rPr>
          <w:rFonts w:ascii="Times New Roman" w:hAnsi="Times New Roman"/>
          <w:b/>
          <w:color w:val="000000" w:themeColor="text1"/>
          <w:sz w:val="24"/>
          <w:szCs w:val="24"/>
        </w:rPr>
        <w:t>Основная учебная литература к темам 1-6</w:t>
      </w:r>
    </w:p>
    <w:p w:rsidR="002A323A" w:rsidRPr="008213B4" w:rsidRDefault="002A323A" w:rsidP="002A323A">
      <w:pPr>
        <w:pStyle w:val="ad"/>
        <w:numPr>
          <w:ilvl w:val="3"/>
          <w:numId w:val="13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213B4">
        <w:rPr>
          <w:rFonts w:ascii="Times New Roman" w:hAnsi="Times New Roman"/>
          <w:spacing w:val="-5"/>
          <w:sz w:val="24"/>
          <w:szCs w:val="24"/>
        </w:rPr>
        <w:t>Правовое регулирование земельных отношений в субъектах РФ</w:t>
      </w:r>
      <w:r w:rsidRPr="008213B4">
        <w:rPr>
          <w:rFonts w:ascii="Times New Roman" w:hAnsi="Times New Roman"/>
          <w:bCs/>
          <w:sz w:val="24"/>
          <w:szCs w:val="24"/>
        </w:rPr>
        <w:t xml:space="preserve">: учебное пособие </w:t>
      </w:r>
      <w:r w:rsidRPr="008213B4">
        <w:rPr>
          <w:rFonts w:ascii="Times New Roman" w:hAnsi="Times New Roman"/>
          <w:sz w:val="24"/>
          <w:szCs w:val="24"/>
        </w:rPr>
        <w:t>/ сост. Э</w:t>
      </w:r>
      <w:r w:rsidRPr="008213B4">
        <w:rPr>
          <w:rFonts w:ascii="Times New Roman" w:hAnsi="Times New Roman"/>
          <w:bCs/>
          <w:sz w:val="24"/>
          <w:szCs w:val="24"/>
        </w:rPr>
        <w:t xml:space="preserve">. А. Гряда. – Краснодар, 2016. </w:t>
      </w:r>
      <w:r w:rsidRPr="008213B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[Электронный ресурс]</w:t>
      </w:r>
      <w:r w:rsidRPr="008213B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Образовательный портал КубГАУ. Р</w:t>
      </w:r>
      <w:r w:rsidRPr="008213B4">
        <w:rPr>
          <w:rFonts w:ascii="Times New Roman" w:hAnsi="Times New Roman"/>
          <w:color w:val="000000"/>
          <w:sz w:val="24"/>
        </w:rPr>
        <w:t>ежим доступа:</w:t>
      </w:r>
    </w:p>
    <w:p w:rsidR="002A323A" w:rsidRPr="008213B4" w:rsidRDefault="008C7AA3" w:rsidP="002A323A">
      <w:pPr>
        <w:tabs>
          <w:tab w:val="left" w:pos="567"/>
          <w:tab w:val="left" w:pos="709"/>
          <w:tab w:val="left" w:pos="993"/>
        </w:tabs>
        <w:jc w:val="both"/>
        <w:rPr>
          <w:sz w:val="24"/>
          <w:shd w:val="clear" w:color="auto" w:fill="FFFFFF"/>
        </w:rPr>
      </w:pPr>
      <w:hyperlink r:id="rId11" w:history="1">
        <w:r w:rsidR="002A323A" w:rsidRPr="008213B4">
          <w:rPr>
            <w:rStyle w:val="a7"/>
            <w:sz w:val="24"/>
            <w:shd w:val="clear" w:color="auto" w:fill="FFFFFF"/>
          </w:rPr>
          <w:t>http://edu.kubsau.ru/file.php/125/01_</w:t>
        </w:r>
        <w:r w:rsidR="002A323A" w:rsidRPr="008213B4">
          <w:rPr>
            <w:rStyle w:val="a7"/>
            <w:sz w:val="24"/>
            <w:shd w:val="clear" w:color="auto" w:fill="FFFFFF"/>
            <w:lang w:val="en-US"/>
          </w:rPr>
          <w:t>Uchebnoe</w:t>
        </w:r>
        <w:r w:rsidR="002A323A" w:rsidRPr="008213B4">
          <w:rPr>
            <w:rStyle w:val="a7"/>
            <w:sz w:val="24"/>
            <w:shd w:val="clear" w:color="auto" w:fill="FFFFFF"/>
          </w:rPr>
          <w:t>_</w:t>
        </w:r>
        <w:r w:rsidR="002A323A" w:rsidRPr="008213B4">
          <w:rPr>
            <w:rStyle w:val="a7"/>
            <w:sz w:val="24"/>
            <w:shd w:val="clear" w:color="auto" w:fill="FFFFFF"/>
            <w:lang w:val="en-US"/>
          </w:rPr>
          <w:t>posobie</w:t>
        </w:r>
        <w:r w:rsidR="002A323A" w:rsidRPr="008213B4">
          <w:rPr>
            <w:rStyle w:val="a7"/>
            <w:sz w:val="24"/>
            <w:shd w:val="clear" w:color="auto" w:fill="FFFFFF"/>
          </w:rPr>
          <w:t>_</w:t>
        </w:r>
        <w:r w:rsidR="002A323A" w:rsidRPr="008213B4">
          <w:rPr>
            <w:rStyle w:val="a7"/>
            <w:sz w:val="24"/>
            <w:shd w:val="clear" w:color="auto" w:fill="FFFFFF"/>
            <w:lang w:val="en-US"/>
          </w:rPr>
          <w:t>Grjada</w:t>
        </w:r>
        <w:r w:rsidR="002A323A" w:rsidRPr="008213B4">
          <w:rPr>
            <w:rStyle w:val="a7"/>
            <w:sz w:val="24"/>
            <w:shd w:val="clear" w:color="auto" w:fill="FFFFFF"/>
          </w:rPr>
          <w:t>_</w:t>
        </w:r>
        <w:r w:rsidR="002A323A" w:rsidRPr="008213B4">
          <w:rPr>
            <w:rStyle w:val="a7"/>
            <w:sz w:val="24"/>
            <w:shd w:val="clear" w:color="auto" w:fill="FFFFFF"/>
            <w:lang w:val="en-US"/>
          </w:rPr>
          <w:t>EH</w:t>
        </w:r>
        <w:r w:rsidR="002A323A" w:rsidRPr="008213B4">
          <w:rPr>
            <w:rStyle w:val="a7"/>
            <w:sz w:val="24"/>
            <w:shd w:val="clear" w:color="auto" w:fill="FFFFFF"/>
          </w:rPr>
          <w:t>.</w:t>
        </w:r>
        <w:r w:rsidR="002A323A" w:rsidRPr="008213B4">
          <w:rPr>
            <w:rStyle w:val="a7"/>
            <w:sz w:val="24"/>
            <w:shd w:val="clear" w:color="auto" w:fill="FFFFFF"/>
            <w:lang w:val="en-US"/>
          </w:rPr>
          <w:t>A</w:t>
        </w:r>
        <w:r w:rsidR="002A323A" w:rsidRPr="008213B4">
          <w:rPr>
            <w:rStyle w:val="a7"/>
            <w:sz w:val="24"/>
            <w:shd w:val="clear" w:color="auto" w:fill="FFFFFF"/>
          </w:rPr>
          <w:t>._</w:t>
        </w:r>
        <w:r w:rsidR="002A323A" w:rsidRPr="008213B4">
          <w:rPr>
            <w:rStyle w:val="a7"/>
            <w:sz w:val="24"/>
            <w:shd w:val="clear" w:color="auto" w:fill="FFFFFF"/>
            <w:lang w:val="en-US"/>
          </w:rPr>
          <w:t>PRZO</w:t>
        </w:r>
        <w:r w:rsidR="002A323A" w:rsidRPr="008213B4">
          <w:rPr>
            <w:rStyle w:val="a7"/>
            <w:sz w:val="24"/>
            <w:shd w:val="clear" w:color="auto" w:fill="FFFFFF"/>
          </w:rPr>
          <w:t>.pdf</w:t>
        </w:r>
      </w:hyperlink>
      <w:r w:rsidR="002A323A" w:rsidRPr="008213B4">
        <w:rPr>
          <w:sz w:val="24"/>
          <w:shd w:val="clear" w:color="auto" w:fill="FFFFFF"/>
        </w:rPr>
        <w:t xml:space="preserve">  </w:t>
      </w:r>
      <w:r w:rsidR="002A323A" w:rsidRPr="008213B4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2A323A" w:rsidRDefault="002A323A" w:rsidP="002A323A">
      <w:pPr>
        <w:pStyle w:val="ad"/>
        <w:numPr>
          <w:ilvl w:val="0"/>
          <w:numId w:val="13"/>
        </w:numPr>
        <w:tabs>
          <w:tab w:val="left" w:pos="142"/>
          <w:tab w:val="left" w:pos="567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8213B4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Земельное право [Электронный ресурс]: учебное пособие для бакалавров/ Волкова</w:t>
      </w:r>
      <w:r w:rsidRPr="00DC5428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Т.В., Королев С.Ю., Чмыхало Е.Ю.— Электрон.текстовые данные.— М.: Дашков и К, Ай Пи Эр Медиа, 2017.— 360 c.— Режим доступа: </w:t>
      </w:r>
      <w:hyperlink r:id="rId12" w:history="1">
        <w:r w:rsidRPr="004A0F01">
          <w:rPr>
            <w:rStyle w:val="a7"/>
            <w:rFonts w:ascii="Times New Roman" w:hAnsi="Times New Roman"/>
            <w:sz w:val="24"/>
            <w:szCs w:val="24"/>
            <w:shd w:val="clear" w:color="auto" w:fill="FCFCFC"/>
          </w:rPr>
          <w:t>http://www.iprbookshop.ru/57119.html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</w:p>
    <w:p w:rsidR="003D64B3" w:rsidRPr="00017F25" w:rsidRDefault="003D64B3" w:rsidP="002A323A">
      <w:pPr>
        <w:tabs>
          <w:tab w:val="left" w:pos="567"/>
          <w:tab w:val="left" w:pos="709"/>
        </w:tabs>
        <w:jc w:val="center"/>
        <w:rPr>
          <w:b/>
          <w:color w:val="000000" w:themeColor="text1"/>
          <w:sz w:val="24"/>
        </w:rPr>
      </w:pPr>
      <w:r w:rsidRPr="00017F25">
        <w:rPr>
          <w:b/>
          <w:color w:val="000000" w:themeColor="text1"/>
          <w:sz w:val="24"/>
        </w:rPr>
        <w:t>Дополнительная учебная литература</w:t>
      </w:r>
      <w:r w:rsidR="002A323A">
        <w:rPr>
          <w:b/>
          <w:color w:val="000000" w:themeColor="text1"/>
          <w:sz w:val="24"/>
        </w:rPr>
        <w:t xml:space="preserve"> к темам 1-6</w:t>
      </w:r>
    </w:p>
    <w:p w:rsidR="002A323A" w:rsidRPr="008213B4" w:rsidRDefault="002A323A" w:rsidP="002A323A">
      <w:pPr>
        <w:pStyle w:val="ae"/>
        <w:numPr>
          <w:ilvl w:val="0"/>
          <w:numId w:val="16"/>
        </w:numPr>
        <w:tabs>
          <w:tab w:val="left" w:pos="142"/>
          <w:tab w:val="left" w:pos="239"/>
          <w:tab w:val="left" w:pos="283"/>
          <w:tab w:val="left" w:pos="384"/>
          <w:tab w:val="left" w:pos="425"/>
          <w:tab w:val="left" w:pos="567"/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13B4">
        <w:rPr>
          <w:rFonts w:ascii="Times New Roman" w:hAnsi="Times New Roman"/>
          <w:sz w:val="24"/>
          <w:szCs w:val="24"/>
        </w:rPr>
        <w:lastRenderedPageBreak/>
        <w:t>Земельное право : учеб.для бакалавров / Боголюбов С.А. - 5-е изд., перераб. и доп. - М. : Юрайт, 2013. - 376 с. - (Бакалавр. Базовый курс). - ISBN 978-5-9916-2182-3; 978-5-9692-1385-2 : 309р. 349.4(075) - Б 742</w:t>
      </w:r>
    </w:p>
    <w:p w:rsidR="003D64B3" w:rsidRPr="001830B9" w:rsidRDefault="002A323A" w:rsidP="003D64B3">
      <w:pPr>
        <w:pStyle w:val="ad"/>
        <w:numPr>
          <w:ilvl w:val="0"/>
          <w:numId w:val="16"/>
        </w:numPr>
        <w:tabs>
          <w:tab w:val="left" w:pos="0"/>
          <w:tab w:val="left" w:pos="142"/>
          <w:tab w:val="left" w:pos="426"/>
          <w:tab w:val="left" w:pos="567"/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830B9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Земельное право [Электронный ресурс]: учебное пособие/ Т.В. Волкова [и др.].— Электрон.текстовые данные.— М.: Дашков и К, Ай Пи Эр Медиа, 2016.— 316 c.— Режим доступа: </w:t>
      </w:r>
      <w:hyperlink r:id="rId13" w:history="1">
        <w:r w:rsidRPr="001830B9">
          <w:rPr>
            <w:rStyle w:val="a7"/>
            <w:rFonts w:ascii="Times New Roman" w:hAnsi="Times New Roman"/>
            <w:sz w:val="24"/>
            <w:szCs w:val="24"/>
            <w:shd w:val="clear" w:color="auto" w:fill="FCFCFC"/>
          </w:rPr>
          <w:t>http://www.iprbookshop.ru/57210.html</w:t>
        </w:r>
      </w:hyperlink>
      <w:r w:rsidRPr="001830B9">
        <w:rPr>
          <w:rFonts w:ascii="Times New Roman" w:hAnsi="Times New Roman"/>
          <w:color w:val="000000" w:themeColor="text1"/>
          <w:sz w:val="24"/>
          <w:szCs w:val="24"/>
          <w:shd w:val="clear" w:color="auto" w:fill="FCFCFC"/>
        </w:rPr>
        <w:t xml:space="preserve"> </w:t>
      </w:r>
    </w:p>
    <w:p w:rsidR="003D64B3" w:rsidRPr="001830B9" w:rsidRDefault="003D64B3" w:rsidP="001830B9">
      <w:pPr>
        <w:pageBreakBefore/>
        <w:tabs>
          <w:tab w:val="left" w:pos="-142"/>
          <w:tab w:val="left" w:pos="0"/>
          <w:tab w:val="left" w:pos="142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jc w:val="right"/>
        <w:outlineLvl w:val="0"/>
        <w:rPr>
          <w:b/>
          <w:spacing w:val="-1"/>
          <w:sz w:val="24"/>
        </w:rPr>
      </w:pPr>
      <w:r w:rsidRPr="001830B9">
        <w:rPr>
          <w:b/>
          <w:spacing w:val="-1"/>
          <w:sz w:val="24"/>
        </w:rPr>
        <w:lastRenderedPageBreak/>
        <w:t>Приложение 2</w:t>
      </w:r>
    </w:p>
    <w:p w:rsidR="003D64B3" w:rsidRDefault="003D64B3" w:rsidP="003D64B3">
      <w:pPr>
        <w:tabs>
          <w:tab w:val="left" w:pos="-142"/>
          <w:tab w:val="left" w:pos="851"/>
          <w:tab w:val="left" w:pos="993"/>
        </w:tabs>
        <w:jc w:val="right"/>
        <w:outlineLvl w:val="0"/>
        <w:rPr>
          <w:b/>
          <w:spacing w:val="-1"/>
          <w:sz w:val="22"/>
          <w:szCs w:val="22"/>
        </w:rPr>
      </w:pPr>
    </w:p>
    <w:p w:rsidR="003D64B3" w:rsidRPr="00825B46" w:rsidRDefault="003D64B3" w:rsidP="003D64B3">
      <w:pPr>
        <w:jc w:val="center"/>
        <w:rPr>
          <w:b/>
          <w:sz w:val="24"/>
        </w:rPr>
      </w:pPr>
      <w:r>
        <w:rPr>
          <w:b/>
          <w:sz w:val="24"/>
        </w:rPr>
        <w:t>РЕКОМЕНДУЕМЫЕ ИНТЕРНЕТ-САЙТЫ</w:t>
      </w:r>
    </w:p>
    <w:p w:rsidR="002A323A" w:rsidRPr="008213B4" w:rsidRDefault="002A323A" w:rsidP="002A323A">
      <w:pPr>
        <w:pStyle w:val="ad"/>
        <w:numPr>
          <w:ilvl w:val="3"/>
          <w:numId w:val="17"/>
        </w:numPr>
        <w:tabs>
          <w:tab w:val="clear" w:pos="360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13B4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14" w:history="1">
        <w:r w:rsidRPr="008213B4">
          <w:rPr>
            <w:rStyle w:val="a7"/>
            <w:rFonts w:ascii="Times New Roman" w:hAnsi="Times New Roman"/>
            <w:sz w:val="24"/>
            <w:szCs w:val="24"/>
          </w:rPr>
          <w:t>http://www.pravo.gov.ru/ips/</w:t>
        </w:r>
      </w:hyperlink>
    </w:p>
    <w:p w:rsidR="002A323A" w:rsidRPr="008213B4" w:rsidRDefault="002A323A" w:rsidP="002A323A">
      <w:pPr>
        <w:pStyle w:val="ad"/>
        <w:numPr>
          <w:ilvl w:val="3"/>
          <w:numId w:val="17"/>
        </w:numPr>
        <w:tabs>
          <w:tab w:val="clear" w:pos="3600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13B4">
        <w:rPr>
          <w:rFonts w:ascii="Times New Roman" w:hAnsi="Times New Roman"/>
          <w:sz w:val="24"/>
          <w:szCs w:val="24"/>
        </w:rPr>
        <w:t xml:space="preserve">Научно-технический центр правовой информации "Система" Федеральной службы охраны Российской Федерации </w:t>
      </w:r>
      <w:hyperlink r:id="rId15" w:history="1">
        <w:r w:rsidRPr="008213B4">
          <w:rPr>
            <w:rStyle w:val="a7"/>
            <w:rFonts w:ascii="Times New Roman" w:hAnsi="Times New Roman"/>
            <w:sz w:val="24"/>
            <w:szCs w:val="24"/>
          </w:rPr>
          <w:t>http://www1.systema.ru/</w:t>
        </w:r>
      </w:hyperlink>
    </w:p>
    <w:p w:rsidR="002A323A" w:rsidRPr="008213B4" w:rsidRDefault="002A323A" w:rsidP="002A323A">
      <w:pPr>
        <w:pStyle w:val="ad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13B4">
        <w:rPr>
          <w:rFonts w:ascii="Times New Roman" w:hAnsi="Times New Roman"/>
          <w:sz w:val="24"/>
          <w:szCs w:val="24"/>
        </w:rPr>
        <w:t xml:space="preserve">Поисковая система «Яндекс» </w:t>
      </w:r>
      <w:hyperlink r:id="rId16" w:history="1">
        <w:r w:rsidRPr="008213B4">
          <w:rPr>
            <w:rStyle w:val="a7"/>
            <w:rFonts w:ascii="Times New Roman" w:hAnsi="Times New Roman"/>
            <w:sz w:val="24"/>
            <w:szCs w:val="24"/>
          </w:rPr>
          <w:t>https://yandex.ru/</w:t>
        </w:r>
      </w:hyperlink>
    </w:p>
    <w:p w:rsidR="002A323A" w:rsidRPr="008213B4" w:rsidRDefault="002A323A" w:rsidP="002A323A">
      <w:pPr>
        <w:pStyle w:val="ad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13B4">
        <w:rPr>
          <w:rFonts w:ascii="Times New Roman" w:hAnsi="Times New Roman"/>
          <w:sz w:val="24"/>
          <w:szCs w:val="24"/>
        </w:rPr>
        <w:t>Поисковая система «</w:t>
      </w:r>
      <w:r w:rsidRPr="008213B4">
        <w:rPr>
          <w:rFonts w:ascii="Times New Roman" w:hAnsi="Times New Roman"/>
          <w:sz w:val="24"/>
          <w:szCs w:val="24"/>
          <w:lang w:val="en-US"/>
        </w:rPr>
        <w:t>G</w:t>
      </w:r>
      <w:r w:rsidRPr="008213B4">
        <w:rPr>
          <w:rFonts w:ascii="Times New Roman" w:hAnsi="Times New Roman"/>
          <w:sz w:val="24"/>
          <w:szCs w:val="24"/>
        </w:rPr>
        <w:t xml:space="preserve">oogle» </w:t>
      </w:r>
      <w:hyperlink r:id="rId17" w:history="1"/>
      <w:hyperlink r:id="rId18" w:history="1">
        <w:r w:rsidRPr="008213B4">
          <w:rPr>
            <w:rStyle w:val="a7"/>
            <w:rFonts w:ascii="Times New Roman" w:hAnsi="Times New Roman"/>
            <w:sz w:val="24"/>
            <w:szCs w:val="24"/>
          </w:rPr>
          <w:t>https://www.google.ru/</w:t>
        </w:r>
      </w:hyperlink>
    </w:p>
    <w:p w:rsidR="002A323A" w:rsidRPr="008213B4" w:rsidRDefault="002A323A" w:rsidP="002A323A">
      <w:pPr>
        <w:pStyle w:val="ad"/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213B4">
        <w:rPr>
          <w:rFonts w:ascii="Times New Roman" w:hAnsi="Times New Roman"/>
          <w:sz w:val="24"/>
          <w:szCs w:val="24"/>
        </w:rPr>
        <w:t xml:space="preserve">Официальный сайт Министерства экономического развития Российской Федерации - </w:t>
      </w:r>
      <w:hyperlink r:id="rId19" w:history="1">
        <w:r w:rsidRPr="008213B4">
          <w:rPr>
            <w:rStyle w:val="a7"/>
            <w:rFonts w:ascii="Times New Roman" w:hAnsi="Times New Roman"/>
            <w:sz w:val="24"/>
            <w:szCs w:val="24"/>
          </w:rPr>
          <w:t>http://www.economy.gov.ru/minec/main</w:t>
        </w:r>
      </w:hyperlink>
    </w:p>
    <w:p w:rsidR="002A323A" w:rsidRPr="008213B4" w:rsidRDefault="002A323A" w:rsidP="002A323A">
      <w:pPr>
        <w:pStyle w:val="ad"/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Style w:val="af0"/>
          <w:rFonts w:ascii="Times New Roman" w:hAnsi="Times New Roman"/>
          <w:b w:val="0"/>
          <w:sz w:val="24"/>
          <w:szCs w:val="24"/>
        </w:rPr>
      </w:pPr>
      <w:r w:rsidRPr="008213B4">
        <w:rPr>
          <w:rFonts w:ascii="Times New Roman" w:hAnsi="Times New Roman"/>
          <w:sz w:val="24"/>
          <w:szCs w:val="24"/>
        </w:rPr>
        <w:t xml:space="preserve">Официальный сайт Министерства сельского хозяйства Российской Федерации - </w:t>
      </w:r>
      <w:hyperlink r:id="rId20" w:history="1">
        <w:r w:rsidRPr="008213B4">
          <w:rPr>
            <w:rStyle w:val="a7"/>
            <w:rFonts w:ascii="Times New Roman" w:hAnsi="Times New Roman"/>
            <w:sz w:val="24"/>
            <w:szCs w:val="24"/>
          </w:rPr>
          <w:t>http://www.mcx.ru/</w:t>
        </w:r>
      </w:hyperlink>
    </w:p>
    <w:p w:rsidR="002A323A" w:rsidRPr="008213B4" w:rsidRDefault="002A323A" w:rsidP="002A323A">
      <w:pPr>
        <w:pStyle w:val="ad"/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13B4">
        <w:rPr>
          <w:rFonts w:ascii="Times New Roman" w:hAnsi="Times New Roman"/>
          <w:sz w:val="24"/>
          <w:szCs w:val="24"/>
        </w:rPr>
        <w:t xml:space="preserve">Официальный сайт Федеральной службы государственной регистрации, кадастра и картографии - </w:t>
      </w:r>
      <w:hyperlink r:id="rId21" w:history="1">
        <w:r w:rsidRPr="008213B4">
          <w:rPr>
            <w:rStyle w:val="a7"/>
            <w:rFonts w:ascii="Times New Roman" w:hAnsi="Times New Roman"/>
            <w:sz w:val="24"/>
            <w:szCs w:val="24"/>
          </w:rPr>
          <w:t>https://rosreestr.ru/wps/portal/</w:t>
        </w:r>
      </w:hyperlink>
    </w:p>
    <w:p w:rsidR="002A323A" w:rsidRPr="008213B4" w:rsidRDefault="002A323A" w:rsidP="002A323A">
      <w:pPr>
        <w:pStyle w:val="ad"/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213B4">
        <w:rPr>
          <w:rFonts w:ascii="Times New Roman" w:hAnsi="Times New Roman"/>
          <w:sz w:val="24"/>
          <w:szCs w:val="24"/>
        </w:rPr>
        <w:t xml:space="preserve">Официальный сайт Федеральной службы по надзору в сфере природопользования - </w:t>
      </w:r>
      <w:hyperlink r:id="rId22" w:history="1">
        <w:r w:rsidRPr="008213B4">
          <w:rPr>
            <w:rStyle w:val="a7"/>
            <w:rFonts w:ascii="Times New Roman" w:hAnsi="Times New Roman"/>
            <w:sz w:val="24"/>
            <w:szCs w:val="24"/>
          </w:rPr>
          <w:t>http://rpn.gov.ru/</w:t>
        </w:r>
      </w:hyperlink>
    </w:p>
    <w:p w:rsidR="002A323A" w:rsidRPr="008213B4" w:rsidRDefault="002A323A" w:rsidP="002A323A">
      <w:pPr>
        <w:pStyle w:val="ad"/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Style w:val="af0"/>
          <w:rFonts w:ascii="Times New Roman" w:hAnsi="Times New Roman"/>
          <w:b w:val="0"/>
          <w:sz w:val="24"/>
          <w:szCs w:val="24"/>
        </w:rPr>
      </w:pPr>
      <w:r w:rsidRPr="008213B4">
        <w:rPr>
          <w:rFonts w:ascii="Times New Roman" w:hAnsi="Times New Roman"/>
          <w:sz w:val="24"/>
          <w:szCs w:val="24"/>
        </w:rPr>
        <w:t xml:space="preserve">Официальный сайт Федерального агентства по управлению государственным имуществом -  </w:t>
      </w:r>
      <w:hyperlink r:id="rId23" w:history="1">
        <w:r w:rsidRPr="008213B4">
          <w:rPr>
            <w:rStyle w:val="a7"/>
            <w:rFonts w:ascii="Times New Roman" w:hAnsi="Times New Roman"/>
            <w:sz w:val="24"/>
            <w:szCs w:val="24"/>
          </w:rPr>
          <w:t>http://www.rosim.ru/</w:t>
        </w:r>
      </w:hyperlink>
    </w:p>
    <w:p w:rsidR="002A323A" w:rsidRPr="008213B4" w:rsidRDefault="002A323A" w:rsidP="002A323A">
      <w:pPr>
        <w:pStyle w:val="ad"/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213B4">
        <w:rPr>
          <w:rFonts w:ascii="Times New Roman" w:hAnsi="Times New Roman"/>
          <w:sz w:val="24"/>
          <w:szCs w:val="24"/>
        </w:rPr>
        <w:t xml:space="preserve">Официальный сайт администрации Краснодарского края - </w:t>
      </w:r>
      <w:hyperlink r:id="rId24" w:history="1">
        <w:r w:rsidRPr="008213B4">
          <w:rPr>
            <w:rStyle w:val="a7"/>
            <w:rFonts w:ascii="Times New Roman" w:hAnsi="Times New Roman"/>
            <w:sz w:val="24"/>
            <w:szCs w:val="24"/>
          </w:rPr>
          <w:t>http://admkrai.krasnodar.ru/</w:t>
        </w:r>
      </w:hyperlink>
    </w:p>
    <w:p w:rsidR="002A323A" w:rsidRPr="008213B4" w:rsidRDefault="002A323A" w:rsidP="002A323A">
      <w:pPr>
        <w:pStyle w:val="ad"/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213B4">
        <w:rPr>
          <w:rFonts w:ascii="Times New Roman" w:hAnsi="Times New Roman"/>
          <w:sz w:val="24"/>
          <w:szCs w:val="24"/>
        </w:rPr>
        <w:t xml:space="preserve">Официальный сайт администрации муниципального  образования город Краснодар -  </w:t>
      </w:r>
      <w:hyperlink r:id="rId25" w:history="1">
        <w:r w:rsidRPr="008213B4">
          <w:rPr>
            <w:rStyle w:val="a7"/>
            <w:rFonts w:ascii="Times New Roman" w:hAnsi="Times New Roman"/>
            <w:sz w:val="24"/>
            <w:szCs w:val="24"/>
          </w:rPr>
          <w:t>http://krd.ru/</w:t>
        </w:r>
      </w:hyperlink>
    </w:p>
    <w:p w:rsidR="002A323A" w:rsidRPr="008213B4" w:rsidRDefault="002A323A" w:rsidP="002A323A">
      <w:pPr>
        <w:pStyle w:val="ad"/>
        <w:numPr>
          <w:ilvl w:val="0"/>
          <w:numId w:val="17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213B4">
        <w:rPr>
          <w:rFonts w:ascii="Times New Roman" w:hAnsi="Times New Roman"/>
          <w:sz w:val="24"/>
          <w:szCs w:val="24"/>
        </w:rPr>
        <w:t xml:space="preserve">Официальный сайт муниципального казенного учреждения муниципального образования город Краснодар «Краснодарский городской многофункциональный центр по предоставлению государственных и муниципальных услуг» -  </w:t>
      </w:r>
      <w:hyperlink r:id="rId26" w:history="1">
        <w:r w:rsidRPr="008213B4">
          <w:rPr>
            <w:rStyle w:val="a7"/>
            <w:rFonts w:ascii="Times New Roman" w:hAnsi="Times New Roman"/>
            <w:sz w:val="24"/>
            <w:szCs w:val="24"/>
          </w:rPr>
          <w:t>http://mfc.krd.ru/default.aspx</w:t>
        </w:r>
      </w:hyperlink>
    </w:p>
    <w:p w:rsidR="003D64B3" w:rsidRPr="001D7C10" w:rsidRDefault="003D64B3" w:rsidP="003D64B3">
      <w:pPr>
        <w:pStyle w:val="ae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color w:val="000000" w:themeColor="text1"/>
          <w:sz w:val="23"/>
          <w:szCs w:val="23"/>
        </w:rPr>
      </w:pPr>
    </w:p>
    <w:p w:rsidR="003D64B3" w:rsidRPr="00696959" w:rsidRDefault="003D64B3" w:rsidP="003D64B3">
      <w:pPr>
        <w:pStyle w:val="ae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3"/>
          <w:szCs w:val="23"/>
        </w:rPr>
      </w:pPr>
    </w:p>
    <w:p w:rsidR="003D64B3" w:rsidRPr="00696959" w:rsidRDefault="003D64B3" w:rsidP="003D64B3">
      <w:pPr>
        <w:pStyle w:val="ae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3"/>
          <w:szCs w:val="23"/>
        </w:rPr>
      </w:pPr>
    </w:p>
    <w:p w:rsidR="003D64B3" w:rsidRDefault="003D64B3" w:rsidP="003D64B3">
      <w:pPr>
        <w:pageBreakBefore/>
        <w:jc w:val="center"/>
        <w:rPr>
          <w:b/>
          <w:szCs w:val="28"/>
        </w:rPr>
      </w:pPr>
      <w:r w:rsidRPr="00CE62EE">
        <w:rPr>
          <w:b/>
          <w:szCs w:val="28"/>
        </w:rPr>
        <w:lastRenderedPageBreak/>
        <w:t>ОГЛАВЛЕНИЕ</w:t>
      </w:r>
    </w:p>
    <w:p w:rsidR="003D64B3" w:rsidRPr="00CE62EE" w:rsidRDefault="003D64B3" w:rsidP="003D64B3">
      <w:pPr>
        <w:jc w:val="center"/>
        <w:rPr>
          <w:b/>
          <w:szCs w:val="28"/>
        </w:rPr>
      </w:pPr>
    </w:p>
    <w:p w:rsidR="003D64B3" w:rsidRPr="00CE62EE" w:rsidRDefault="003D64B3" w:rsidP="003D64B3">
      <w:pPr>
        <w:jc w:val="both"/>
        <w:rPr>
          <w:szCs w:val="28"/>
        </w:rPr>
      </w:pPr>
      <w:r w:rsidRPr="00CE62EE">
        <w:rPr>
          <w:szCs w:val="28"/>
        </w:rPr>
        <w:t>ВВЕДЕНИЕ ………………………………………...</w:t>
      </w:r>
      <w:r>
        <w:rPr>
          <w:szCs w:val="28"/>
        </w:rPr>
        <w:t>..</w:t>
      </w:r>
      <w:r w:rsidRPr="00CE62EE">
        <w:rPr>
          <w:szCs w:val="28"/>
        </w:rPr>
        <w:t xml:space="preserve">   3</w:t>
      </w:r>
    </w:p>
    <w:p w:rsidR="003D64B3" w:rsidRPr="00CE62EE" w:rsidRDefault="003D64B3" w:rsidP="003D64B3">
      <w:pPr>
        <w:jc w:val="both"/>
        <w:rPr>
          <w:szCs w:val="28"/>
        </w:rPr>
      </w:pPr>
      <w:r w:rsidRPr="00CE62EE">
        <w:rPr>
          <w:szCs w:val="28"/>
        </w:rPr>
        <w:t xml:space="preserve">1. Аудиторная контактная работа преподавателя </w:t>
      </w:r>
    </w:p>
    <w:p w:rsidR="003D64B3" w:rsidRPr="00CE62EE" w:rsidRDefault="003D64B3" w:rsidP="003D64B3">
      <w:pPr>
        <w:jc w:val="both"/>
        <w:rPr>
          <w:szCs w:val="28"/>
        </w:rPr>
      </w:pPr>
      <w:r w:rsidRPr="00CE62EE">
        <w:rPr>
          <w:szCs w:val="28"/>
        </w:rPr>
        <w:t xml:space="preserve">    </w:t>
      </w:r>
      <w:r>
        <w:rPr>
          <w:szCs w:val="28"/>
        </w:rPr>
        <w:t xml:space="preserve">с </w:t>
      </w:r>
      <w:r w:rsidRPr="00CE62EE">
        <w:rPr>
          <w:szCs w:val="28"/>
        </w:rPr>
        <w:t>обучающимися ………………………………</w:t>
      </w:r>
      <w:r>
        <w:rPr>
          <w:szCs w:val="28"/>
        </w:rPr>
        <w:t>…</w:t>
      </w:r>
      <w:r w:rsidRPr="00CE62EE">
        <w:rPr>
          <w:szCs w:val="28"/>
        </w:rPr>
        <w:t xml:space="preserve">   4</w:t>
      </w:r>
    </w:p>
    <w:p w:rsidR="003D64B3" w:rsidRDefault="003D64B3" w:rsidP="003D64B3">
      <w:pPr>
        <w:jc w:val="both"/>
        <w:rPr>
          <w:szCs w:val="28"/>
        </w:rPr>
      </w:pPr>
      <w:r w:rsidRPr="00CE62EE">
        <w:rPr>
          <w:szCs w:val="28"/>
        </w:rPr>
        <w:t>2. Внеаудиторная к</w:t>
      </w:r>
      <w:r>
        <w:rPr>
          <w:szCs w:val="28"/>
        </w:rPr>
        <w:t xml:space="preserve">онтактная работа </w:t>
      </w:r>
    </w:p>
    <w:p w:rsidR="003D64B3" w:rsidRPr="00CE62EE" w:rsidRDefault="003D64B3" w:rsidP="003D64B3">
      <w:pPr>
        <w:jc w:val="both"/>
        <w:rPr>
          <w:szCs w:val="28"/>
        </w:rPr>
      </w:pPr>
      <w:r>
        <w:rPr>
          <w:szCs w:val="28"/>
        </w:rPr>
        <w:t xml:space="preserve">    преподавателя с о</w:t>
      </w:r>
      <w:r w:rsidRPr="00CE62EE">
        <w:rPr>
          <w:szCs w:val="28"/>
        </w:rPr>
        <w:t xml:space="preserve">бучающимися </w:t>
      </w:r>
      <w:r>
        <w:rPr>
          <w:szCs w:val="28"/>
        </w:rPr>
        <w:t>……..</w:t>
      </w:r>
      <w:r w:rsidRPr="00CE62EE">
        <w:rPr>
          <w:szCs w:val="28"/>
        </w:rPr>
        <w:t xml:space="preserve">…………  </w:t>
      </w:r>
      <w:r>
        <w:rPr>
          <w:szCs w:val="28"/>
        </w:rPr>
        <w:t>1</w:t>
      </w:r>
      <w:r w:rsidR="001830B9">
        <w:rPr>
          <w:szCs w:val="28"/>
        </w:rPr>
        <w:t>6</w:t>
      </w:r>
    </w:p>
    <w:p w:rsidR="003D64B3" w:rsidRPr="00CE62EE" w:rsidRDefault="003D64B3" w:rsidP="003D64B3">
      <w:pPr>
        <w:jc w:val="both"/>
        <w:rPr>
          <w:szCs w:val="28"/>
        </w:rPr>
      </w:pPr>
      <w:r w:rsidRPr="00CE62EE">
        <w:rPr>
          <w:szCs w:val="28"/>
        </w:rPr>
        <w:t xml:space="preserve">Приложение 1. Рекомендуемая литература ………  </w:t>
      </w:r>
      <w:r w:rsidR="001830B9">
        <w:rPr>
          <w:szCs w:val="28"/>
        </w:rPr>
        <w:t>18</w:t>
      </w:r>
    </w:p>
    <w:p w:rsidR="003D64B3" w:rsidRPr="00CE62EE" w:rsidRDefault="003D64B3" w:rsidP="003D64B3">
      <w:pPr>
        <w:jc w:val="both"/>
        <w:rPr>
          <w:szCs w:val="28"/>
        </w:rPr>
      </w:pPr>
      <w:r w:rsidRPr="00CE62EE">
        <w:rPr>
          <w:szCs w:val="28"/>
        </w:rPr>
        <w:t>Приложение</w:t>
      </w:r>
      <w:r>
        <w:rPr>
          <w:szCs w:val="28"/>
        </w:rPr>
        <w:t xml:space="preserve"> </w:t>
      </w:r>
      <w:r w:rsidRPr="00CE62EE">
        <w:rPr>
          <w:szCs w:val="28"/>
        </w:rPr>
        <w:t>2.</w:t>
      </w:r>
      <w:r>
        <w:rPr>
          <w:szCs w:val="28"/>
        </w:rPr>
        <w:t xml:space="preserve"> Рекомендуемые интернет-сайты.... </w:t>
      </w:r>
      <w:r w:rsidRPr="00CE62EE">
        <w:rPr>
          <w:szCs w:val="28"/>
        </w:rPr>
        <w:t xml:space="preserve"> </w:t>
      </w:r>
      <w:r w:rsidR="001830B9">
        <w:rPr>
          <w:szCs w:val="28"/>
        </w:rPr>
        <w:t>21</w:t>
      </w:r>
    </w:p>
    <w:p w:rsidR="003D64B3" w:rsidRPr="00CE62EE" w:rsidRDefault="003D64B3" w:rsidP="003D64B3">
      <w:pPr>
        <w:ind w:firstLine="709"/>
        <w:jc w:val="both"/>
        <w:rPr>
          <w:szCs w:val="28"/>
        </w:rPr>
      </w:pPr>
    </w:p>
    <w:p w:rsidR="003D64B3" w:rsidRPr="00CE62EE" w:rsidRDefault="003D64B3" w:rsidP="003D64B3">
      <w:pPr>
        <w:ind w:firstLine="709"/>
        <w:jc w:val="both"/>
        <w:rPr>
          <w:szCs w:val="28"/>
        </w:rPr>
      </w:pPr>
    </w:p>
    <w:p w:rsidR="003D64B3" w:rsidRDefault="003D64B3" w:rsidP="003D64B3">
      <w:pPr>
        <w:ind w:firstLine="709"/>
        <w:jc w:val="both"/>
        <w:rPr>
          <w:sz w:val="24"/>
        </w:rPr>
      </w:pPr>
    </w:p>
    <w:p w:rsidR="003D64B3" w:rsidRDefault="003D64B3" w:rsidP="003D64B3">
      <w:pPr>
        <w:ind w:firstLine="709"/>
        <w:jc w:val="both"/>
        <w:rPr>
          <w:sz w:val="24"/>
        </w:rPr>
      </w:pPr>
    </w:p>
    <w:p w:rsidR="003D64B3" w:rsidRDefault="003D64B3" w:rsidP="003D64B3">
      <w:pPr>
        <w:ind w:firstLine="709"/>
        <w:jc w:val="both"/>
        <w:rPr>
          <w:sz w:val="24"/>
        </w:rPr>
      </w:pPr>
    </w:p>
    <w:p w:rsidR="003D64B3" w:rsidRDefault="003D64B3" w:rsidP="003D64B3">
      <w:pPr>
        <w:ind w:firstLine="709"/>
        <w:jc w:val="both"/>
        <w:rPr>
          <w:sz w:val="24"/>
        </w:rPr>
      </w:pPr>
    </w:p>
    <w:p w:rsidR="003D64B3" w:rsidRDefault="003D64B3" w:rsidP="003D64B3">
      <w:pPr>
        <w:ind w:firstLine="709"/>
        <w:jc w:val="both"/>
        <w:rPr>
          <w:sz w:val="24"/>
        </w:rPr>
      </w:pPr>
    </w:p>
    <w:p w:rsidR="003D64B3" w:rsidRDefault="003D64B3" w:rsidP="003D64B3">
      <w:pPr>
        <w:ind w:firstLine="709"/>
        <w:jc w:val="both"/>
        <w:rPr>
          <w:sz w:val="24"/>
        </w:rPr>
      </w:pPr>
    </w:p>
    <w:p w:rsidR="003D64B3" w:rsidRDefault="003D64B3" w:rsidP="003D64B3">
      <w:pPr>
        <w:ind w:firstLine="709"/>
        <w:jc w:val="both"/>
        <w:rPr>
          <w:sz w:val="24"/>
        </w:rPr>
      </w:pPr>
    </w:p>
    <w:p w:rsidR="003D64B3" w:rsidRDefault="003D64B3" w:rsidP="003D64B3">
      <w:pPr>
        <w:ind w:firstLine="709"/>
        <w:jc w:val="both"/>
        <w:rPr>
          <w:sz w:val="24"/>
        </w:rPr>
      </w:pPr>
    </w:p>
    <w:p w:rsidR="003D64B3" w:rsidRDefault="003D64B3" w:rsidP="003D64B3">
      <w:pPr>
        <w:ind w:firstLine="709"/>
        <w:jc w:val="both"/>
        <w:rPr>
          <w:sz w:val="24"/>
        </w:rPr>
      </w:pPr>
    </w:p>
    <w:p w:rsidR="003D64B3" w:rsidRDefault="003D64B3" w:rsidP="003D64B3">
      <w:pPr>
        <w:ind w:firstLine="709"/>
        <w:jc w:val="both"/>
        <w:rPr>
          <w:sz w:val="24"/>
        </w:rPr>
      </w:pPr>
    </w:p>
    <w:p w:rsidR="003D64B3" w:rsidRDefault="003D64B3" w:rsidP="003D64B3">
      <w:pPr>
        <w:ind w:firstLine="709"/>
        <w:jc w:val="both"/>
        <w:rPr>
          <w:sz w:val="24"/>
        </w:rPr>
      </w:pPr>
    </w:p>
    <w:p w:rsidR="003D64B3" w:rsidRDefault="003D64B3" w:rsidP="003D64B3">
      <w:pPr>
        <w:ind w:firstLine="709"/>
        <w:jc w:val="both"/>
        <w:rPr>
          <w:sz w:val="24"/>
        </w:rPr>
      </w:pPr>
    </w:p>
    <w:p w:rsidR="003D64B3" w:rsidRDefault="003D64B3" w:rsidP="003D64B3">
      <w:pPr>
        <w:ind w:firstLine="709"/>
        <w:jc w:val="both"/>
        <w:rPr>
          <w:sz w:val="24"/>
        </w:rPr>
      </w:pPr>
    </w:p>
    <w:p w:rsidR="003D64B3" w:rsidRPr="00D63C3D" w:rsidRDefault="003D64B3" w:rsidP="003D64B3">
      <w:pPr>
        <w:ind w:firstLine="709"/>
        <w:jc w:val="both"/>
        <w:rPr>
          <w:sz w:val="24"/>
        </w:rPr>
      </w:pPr>
    </w:p>
    <w:p w:rsidR="003D64B3" w:rsidRDefault="003D64B3" w:rsidP="003D64B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64B3" w:rsidRDefault="003D64B3" w:rsidP="003D64B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64B3" w:rsidRDefault="003D64B3" w:rsidP="003D64B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64B3" w:rsidRDefault="003D64B3" w:rsidP="003D64B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64B3" w:rsidRDefault="003D64B3" w:rsidP="003D64B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64B3" w:rsidRDefault="003D64B3" w:rsidP="003D64B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64B3" w:rsidRDefault="003D64B3" w:rsidP="003D64B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64B3" w:rsidRDefault="003D64B3" w:rsidP="003D64B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64B3" w:rsidRDefault="003D64B3" w:rsidP="003D64B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64B3" w:rsidRDefault="003D64B3" w:rsidP="003D64B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64B3" w:rsidRDefault="003D64B3" w:rsidP="003D64B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64B3" w:rsidRDefault="003D64B3" w:rsidP="003D64B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64B3" w:rsidRDefault="003D64B3" w:rsidP="003D64B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64B3" w:rsidRDefault="003D64B3" w:rsidP="003D64B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64B3" w:rsidRDefault="003D64B3" w:rsidP="003D64B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3D64B3" w:rsidRDefault="003D64B3" w:rsidP="003D64B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1830B9" w:rsidRDefault="001830B9" w:rsidP="003D64B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1830B9" w:rsidRDefault="001830B9" w:rsidP="003D64B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1830B9" w:rsidRDefault="001830B9" w:rsidP="003D64B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1830B9" w:rsidRDefault="001830B9" w:rsidP="003D64B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1830B9" w:rsidRDefault="001830B9" w:rsidP="003D64B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1830B9" w:rsidRDefault="001830B9" w:rsidP="003D64B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1830B9" w:rsidRDefault="001830B9" w:rsidP="003D64B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3D64B3" w:rsidRPr="00DE1272" w:rsidRDefault="003D64B3" w:rsidP="003D64B3">
      <w:pPr>
        <w:jc w:val="center"/>
        <w:rPr>
          <w:b/>
          <w:spacing w:val="-5"/>
          <w:sz w:val="24"/>
        </w:rPr>
      </w:pPr>
      <w:r w:rsidRPr="00DE1272">
        <w:rPr>
          <w:b/>
          <w:spacing w:val="-5"/>
          <w:sz w:val="24"/>
        </w:rPr>
        <w:t>ПРАВОВОЕ РЕГУЛИРОВАНИЕ ЗЕМЕЛЬНЫХ</w:t>
      </w:r>
    </w:p>
    <w:p w:rsidR="003D64B3" w:rsidRPr="00DE1272" w:rsidRDefault="003D64B3" w:rsidP="003D64B3">
      <w:pPr>
        <w:tabs>
          <w:tab w:val="left" w:pos="-142"/>
        </w:tabs>
        <w:suppressAutoHyphens/>
        <w:jc w:val="center"/>
        <w:rPr>
          <w:bCs/>
          <w:sz w:val="24"/>
          <w:shd w:val="clear" w:color="auto" w:fill="FFFFFF"/>
        </w:rPr>
      </w:pPr>
      <w:r w:rsidRPr="00DE1272">
        <w:rPr>
          <w:b/>
          <w:spacing w:val="-5"/>
          <w:sz w:val="24"/>
        </w:rPr>
        <w:t>ОТНОШЕНИЙ В СУБЪЕКТАХ РФ</w:t>
      </w:r>
    </w:p>
    <w:p w:rsidR="003D64B3" w:rsidRPr="0015370A" w:rsidRDefault="003D64B3" w:rsidP="003D64B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3D64B3" w:rsidRPr="00820335" w:rsidRDefault="003D64B3" w:rsidP="003D64B3">
      <w:pPr>
        <w:tabs>
          <w:tab w:val="left" w:pos="-142"/>
        </w:tabs>
        <w:suppressAutoHyphens/>
        <w:jc w:val="center"/>
        <w:rPr>
          <w:bCs/>
          <w:sz w:val="24"/>
          <w:shd w:val="clear" w:color="auto" w:fill="FFFFFF"/>
        </w:rPr>
      </w:pPr>
    </w:p>
    <w:p w:rsidR="003D64B3" w:rsidRPr="00820335" w:rsidRDefault="003D64B3" w:rsidP="003D64B3">
      <w:pPr>
        <w:tabs>
          <w:tab w:val="left" w:pos="-142"/>
        </w:tabs>
        <w:suppressAutoHyphens/>
        <w:jc w:val="center"/>
        <w:rPr>
          <w:i/>
          <w:sz w:val="24"/>
        </w:rPr>
      </w:pPr>
      <w:r w:rsidRPr="00820335">
        <w:rPr>
          <w:bCs/>
          <w:i/>
          <w:sz w:val="24"/>
          <w:shd w:val="clear" w:color="auto" w:fill="FFFFFF"/>
        </w:rPr>
        <w:t>Методические указания</w:t>
      </w:r>
    </w:p>
    <w:p w:rsidR="003D64B3" w:rsidRPr="00820335" w:rsidRDefault="003D64B3" w:rsidP="003D64B3">
      <w:pPr>
        <w:tabs>
          <w:tab w:val="left" w:pos="-142"/>
        </w:tabs>
        <w:suppressAutoHyphens/>
        <w:jc w:val="center"/>
        <w:rPr>
          <w:sz w:val="24"/>
        </w:rPr>
      </w:pPr>
    </w:p>
    <w:p w:rsidR="003D64B3" w:rsidRPr="00820335" w:rsidRDefault="003D64B3" w:rsidP="003D64B3">
      <w:pPr>
        <w:tabs>
          <w:tab w:val="left" w:pos="-142"/>
        </w:tabs>
        <w:suppressAutoHyphens/>
        <w:jc w:val="center"/>
        <w:rPr>
          <w:sz w:val="24"/>
        </w:rPr>
      </w:pPr>
    </w:p>
    <w:p w:rsidR="003D64B3" w:rsidRPr="00820335" w:rsidRDefault="003D64B3" w:rsidP="003D64B3">
      <w:pPr>
        <w:tabs>
          <w:tab w:val="left" w:pos="-142"/>
        </w:tabs>
        <w:suppressAutoHyphens/>
        <w:jc w:val="center"/>
        <w:rPr>
          <w:sz w:val="24"/>
        </w:rPr>
      </w:pPr>
      <w:r w:rsidRPr="00820335">
        <w:rPr>
          <w:sz w:val="24"/>
        </w:rPr>
        <w:t>Составител</w:t>
      </w:r>
      <w:r>
        <w:rPr>
          <w:sz w:val="24"/>
        </w:rPr>
        <w:t>ь</w:t>
      </w:r>
      <w:r w:rsidRPr="00820335">
        <w:rPr>
          <w:sz w:val="24"/>
        </w:rPr>
        <w:t xml:space="preserve">: </w:t>
      </w:r>
      <w:r w:rsidRPr="002D771E">
        <w:rPr>
          <w:b/>
          <w:sz w:val="24"/>
        </w:rPr>
        <w:t>Гринь</w:t>
      </w:r>
      <w:r w:rsidRPr="00696959">
        <w:rPr>
          <w:sz w:val="24"/>
        </w:rPr>
        <w:t xml:space="preserve"> </w:t>
      </w:r>
      <w:r>
        <w:rPr>
          <w:sz w:val="24"/>
        </w:rPr>
        <w:t>Елена Анатольевна</w:t>
      </w:r>
    </w:p>
    <w:p w:rsidR="003D64B3" w:rsidRPr="00820335" w:rsidRDefault="003D64B3" w:rsidP="003D64B3">
      <w:pPr>
        <w:tabs>
          <w:tab w:val="left" w:pos="-142"/>
        </w:tabs>
        <w:suppressAutoHyphens/>
        <w:jc w:val="center"/>
        <w:rPr>
          <w:sz w:val="24"/>
        </w:rPr>
      </w:pPr>
      <w:r>
        <w:rPr>
          <w:b/>
          <w:sz w:val="24"/>
        </w:rPr>
        <w:t xml:space="preserve">                     </w:t>
      </w:r>
    </w:p>
    <w:p w:rsidR="003D64B3" w:rsidRPr="00820335" w:rsidRDefault="003D64B3" w:rsidP="003D64B3">
      <w:pPr>
        <w:tabs>
          <w:tab w:val="left" w:pos="-142"/>
        </w:tabs>
        <w:suppressAutoHyphens/>
        <w:jc w:val="center"/>
        <w:rPr>
          <w:sz w:val="24"/>
        </w:rPr>
      </w:pPr>
    </w:p>
    <w:p w:rsidR="003D64B3" w:rsidRPr="00E3348D" w:rsidRDefault="003D64B3" w:rsidP="003D64B3">
      <w:pPr>
        <w:tabs>
          <w:tab w:val="left" w:pos="-142"/>
        </w:tabs>
        <w:suppressAutoHyphens/>
        <w:jc w:val="center"/>
        <w:rPr>
          <w:sz w:val="24"/>
        </w:rPr>
      </w:pPr>
      <w:r w:rsidRPr="00E3348D">
        <w:rPr>
          <w:sz w:val="24"/>
        </w:rPr>
        <w:t>Подписано в печать 00.</w:t>
      </w:r>
      <w:r w:rsidR="005E491E">
        <w:rPr>
          <w:sz w:val="24"/>
        </w:rPr>
        <w:t>0</w:t>
      </w:r>
      <w:r>
        <w:rPr>
          <w:sz w:val="24"/>
        </w:rPr>
        <w:t>0</w:t>
      </w:r>
      <w:r w:rsidRPr="00E3348D">
        <w:rPr>
          <w:sz w:val="24"/>
        </w:rPr>
        <w:t xml:space="preserve">.2018. Формат 60 × 84 </w:t>
      </w:r>
      <w:r w:rsidRPr="00E3348D">
        <w:rPr>
          <w:sz w:val="24"/>
          <w:vertAlign w:val="superscript"/>
        </w:rPr>
        <w:t>1</w:t>
      </w:r>
      <w:r w:rsidRPr="00E3348D">
        <w:rPr>
          <w:sz w:val="24"/>
        </w:rPr>
        <w:t>/</w:t>
      </w:r>
      <w:r w:rsidRPr="00E3348D">
        <w:rPr>
          <w:sz w:val="24"/>
          <w:vertAlign w:val="subscript"/>
        </w:rPr>
        <w:t>16</w:t>
      </w:r>
      <w:r w:rsidRPr="00E3348D">
        <w:rPr>
          <w:sz w:val="24"/>
        </w:rPr>
        <w:t>.</w:t>
      </w:r>
    </w:p>
    <w:p w:rsidR="003D64B3" w:rsidRPr="00E3348D" w:rsidRDefault="003D64B3" w:rsidP="003D64B3">
      <w:pPr>
        <w:tabs>
          <w:tab w:val="left" w:pos="-142"/>
        </w:tabs>
        <w:suppressAutoHyphens/>
        <w:jc w:val="center"/>
        <w:rPr>
          <w:sz w:val="24"/>
        </w:rPr>
      </w:pPr>
      <w:r w:rsidRPr="00E3348D">
        <w:rPr>
          <w:sz w:val="24"/>
        </w:rPr>
        <w:t xml:space="preserve">Усл. печ. л. – </w:t>
      </w:r>
      <w:r w:rsidR="001830B9">
        <w:rPr>
          <w:sz w:val="24"/>
        </w:rPr>
        <w:t>1,3. Уч.-изд. л. – 1,0</w:t>
      </w:r>
      <w:r w:rsidRPr="00E3348D">
        <w:rPr>
          <w:sz w:val="24"/>
        </w:rPr>
        <w:t>.</w:t>
      </w:r>
    </w:p>
    <w:p w:rsidR="003D64B3" w:rsidRPr="00820335" w:rsidRDefault="003D64B3" w:rsidP="003D64B3">
      <w:pPr>
        <w:tabs>
          <w:tab w:val="left" w:pos="-142"/>
        </w:tabs>
        <w:suppressAutoHyphens/>
        <w:jc w:val="center"/>
        <w:rPr>
          <w:sz w:val="24"/>
        </w:rPr>
      </w:pPr>
      <w:r w:rsidRPr="00E3348D">
        <w:rPr>
          <w:sz w:val="24"/>
        </w:rPr>
        <w:t xml:space="preserve">Тираж </w:t>
      </w:r>
      <w:r w:rsidR="005E491E">
        <w:rPr>
          <w:sz w:val="24"/>
        </w:rPr>
        <w:t xml:space="preserve"> </w:t>
      </w:r>
      <w:r w:rsidRPr="00E3348D">
        <w:rPr>
          <w:sz w:val="24"/>
        </w:rPr>
        <w:t xml:space="preserve"> экз. Заказ №</w:t>
      </w:r>
    </w:p>
    <w:p w:rsidR="003D64B3" w:rsidRPr="00820335" w:rsidRDefault="003D64B3" w:rsidP="003D64B3">
      <w:pPr>
        <w:tabs>
          <w:tab w:val="left" w:pos="-142"/>
        </w:tabs>
        <w:suppressAutoHyphens/>
        <w:jc w:val="center"/>
        <w:rPr>
          <w:sz w:val="24"/>
        </w:rPr>
      </w:pPr>
    </w:p>
    <w:p w:rsidR="003D64B3" w:rsidRPr="00820335" w:rsidRDefault="003D64B3" w:rsidP="003D64B3">
      <w:pPr>
        <w:tabs>
          <w:tab w:val="left" w:pos="-142"/>
        </w:tabs>
        <w:suppressAutoHyphens/>
        <w:jc w:val="center"/>
        <w:rPr>
          <w:spacing w:val="-12"/>
          <w:sz w:val="24"/>
        </w:rPr>
      </w:pPr>
      <w:r w:rsidRPr="00820335">
        <w:rPr>
          <w:spacing w:val="-8"/>
          <w:sz w:val="24"/>
        </w:rPr>
        <w:t>Типография Кубанского государственного аграрного университета</w:t>
      </w:r>
      <w:r w:rsidRPr="00820335">
        <w:rPr>
          <w:spacing w:val="-12"/>
          <w:sz w:val="24"/>
        </w:rPr>
        <w:t>.</w:t>
      </w:r>
    </w:p>
    <w:p w:rsidR="00A546F2" w:rsidRDefault="003D64B3" w:rsidP="001830B9">
      <w:pPr>
        <w:tabs>
          <w:tab w:val="left" w:pos="-142"/>
        </w:tabs>
        <w:suppressAutoHyphens/>
        <w:jc w:val="center"/>
      </w:pPr>
      <w:r w:rsidRPr="00820335">
        <w:rPr>
          <w:sz w:val="24"/>
        </w:rPr>
        <w:t>350044, г. Краснодар, ул. Калинина</w:t>
      </w:r>
      <w:r>
        <w:rPr>
          <w:sz w:val="24"/>
        </w:rPr>
        <w:t>, 13</w:t>
      </w:r>
    </w:p>
    <w:sectPr w:rsidR="00A546F2" w:rsidSect="002A323A">
      <w:footerReference w:type="even" r:id="rId27"/>
      <w:footerReference w:type="default" r:id="rId28"/>
      <w:footerReference w:type="first" r:id="rId29"/>
      <w:footnotePr>
        <w:numRestart w:val="eachPage"/>
      </w:footnotePr>
      <w:pgSz w:w="8391" w:h="11907" w:code="11"/>
      <w:pgMar w:top="1021" w:right="964" w:bottom="1021" w:left="964" w:header="708" w:footer="5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678" w:rsidRDefault="00700678" w:rsidP="003D64B3">
      <w:r>
        <w:separator/>
      </w:r>
    </w:p>
  </w:endnote>
  <w:endnote w:type="continuationSeparator" w:id="0">
    <w:p w:rsidR="00700678" w:rsidRDefault="00700678" w:rsidP="003D6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23A" w:rsidRPr="008C5640" w:rsidRDefault="002A323A">
    <w:pPr>
      <w:pStyle w:val="a8"/>
      <w:jc w:val="center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23A" w:rsidRDefault="008C7AA3" w:rsidP="002A323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A323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323A" w:rsidRDefault="002A323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190021"/>
      <w:docPartObj>
        <w:docPartGallery w:val="Page Numbers (Bottom of Page)"/>
        <w:docPartUnique/>
      </w:docPartObj>
    </w:sdtPr>
    <w:sdtContent>
      <w:p w:rsidR="002A323A" w:rsidRDefault="008C7AA3">
        <w:pPr>
          <w:pStyle w:val="a8"/>
          <w:jc w:val="center"/>
        </w:pPr>
        <w:r w:rsidRPr="00C71C32">
          <w:rPr>
            <w:sz w:val="20"/>
            <w:szCs w:val="20"/>
          </w:rPr>
          <w:fldChar w:fldCharType="begin"/>
        </w:r>
        <w:r w:rsidR="002A323A" w:rsidRPr="00C71C32">
          <w:rPr>
            <w:sz w:val="20"/>
            <w:szCs w:val="20"/>
          </w:rPr>
          <w:instrText>PAGE   \* MERGEFORMAT</w:instrText>
        </w:r>
        <w:r w:rsidRPr="00C71C32">
          <w:rPr>
            <w:sz w:val="20"/>
            <w:szCs w:val="20"/>
          </w:rPr>
          <w:fldChar w:fldCharType="separate"/>
        </w:r>
        <w:r w:rsidR="000476BC">
          <w:rPr>
            <w:noProof/>
            <w:sz w:val="20"/>
            <w:szCs w:val="20"/>
          </w:rPr>
          <w:t>4</w:t>
        </w:r>
        <w:r w:rsidRPr="00C71C32">
          <w:rPr>
            <w:sz w:val="20"/>
            <w:szCs w:val="20"/>
          </w:rPr>
          <w:fldChar w:fldCharType="end"/>
        </w:r>
      </w:p>
    </w:sdtContent>
  </w:sdt>
  <w:p w:rsidR="002A323A" w:rsidRDefault="002A323A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23A" w:rsidRPr="00C71C32" w:rsidRDefault="002A323A">
    <w:pPr>
      <w:pStyle w:val="a8"/>
      <w:jc w:val="center"/>
      <w:rPr>
        <w:sz w:val="20"/>
        <w:szCs w:val="20"/>
      </w:rPr>
    </w:pPr>
    <w:r w:rsidRPr="00C71C32">
      <w:rPr>
        <w:sz w:val="20"/>
        <w:szCs w:val="20"/>
      </w:rPr>
      <w:t xml:space="preserve">3 </w:t>
    </w:r>
  </w:p>
  <w:p w:rsidR="002A323A" w:rsidRDefault="002A32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678" w:rsidRDefault="00700678" w:rsidP="003D64B3">
      <w:r>
        <w:separator/>
      </w:r>
    </w:p>
  </w:footnote>
  <w:footnote w:type="continuationSeparator" w:id="0">
    <w:p w:rsidR="00700678" w:rsidRDefault="00700678" w:rsidP="003D64B3">
      <w:r>
        <w:continuationSeparator/>
      </w:r>
    </w:p>
  </w:footnote>
  <w:footnote w:id="1">
    <w:p w:rsidR="002A323A" w:rsidRPr="00FB306F" w:rsidRDefault="002A323A" w:rsidP="003D64B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B306F">
        <w:rPr>
          <w:rStyle w:val="a3"/>
          <w:rFonts w:ascii="Times New Roman" w:hAnsi="Times New Roman"/>
          <w:sz w:val="20"/>
          <w:szCs w:val="20"/>
        </w:rPr>
        <w:footnoteRef/>
      </w:r>
      <w:r w:rsidRPr="00FB306F">
        <w:rPr>
          <w:rFonts w:ascii="Times New Roman" w:hAnsi="Times New Roman" w:cs="Times New Roman"/>
          <w:sz w:val="20"/>
          <w:szCs w:val="20"/>
        </w:rPr>
        <w:t xml:space="preserve"> Количество часов лекций и практических занятий соответствует количеству часов, предусмотренных рабочей программой дисциплины на текущий учебный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0B0"/>
    <w:multiLevelType w:val="hybridMultilevel"/>
    <w:tmpl w:val="F0E299AC"/>
    <w:lvl w:ilvl="0" w:tplc="FAEAA768">
      <w:start w:val="1"/>
      <w:numFmt w:val="decimal"/>
      <w:lvlText w:val="%1."/>
      <w:lvlJc w:val="left"/>
      <w:pPr>
        <w:ind w:left="1287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867506"/>
    <w:multiLevelType w:val="hybridMultilevel"/>
    <w:tmpl w:val="577ED968"/>
    <w:lvl w:ilvl="0" w:tplc="EC8C36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B30B77"/>
    <w:multiLevelType w:val="hybridMultilevel"/>
    <w:tmpl w:val="ECDAEA88"/>
    <w:lvl w:ilvl="0" w:tplc="DCB2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2C121E50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D527FA6"/>
    <w:multiLevelType w:val="hybridMultilevel"/>
    <w:tmpl w:val="23F61F06"/>
    <w:lvl w:ilvl="0" w:tplc="49525F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76509E"/>
    <w:multiLevelType w:val="hybridMultilevel"/>
    <w:tmpl w:val="F0881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76B9A"/>
    <w:multiLevelType w:val="hybridMultilevel"/>
    <w:tmpl w:val="4EE63722"/>
    <w:lvl w:ilvl="0" w:tplc="E318CF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81400D"/>
    <w:multiLevelType w:val="multilevel"/>
    <w:tmpl w:val="ECDAE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304B790E"/>
    <w:multiLevelType w:val="hybridMultilevel"/>
    <w:tmpl w:val="CEF8A438"/>
    <w:lvl w:ilvl="0" w:tplc="BC3A995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94922"/>
    <w:multiLevelType w:val="hybridMultilevel"/>
    <w:tmpl w:val="8110BDF8"/>
    <w:lvl w:ilvl="0" w:tplc="EE56DF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77D4F52"/>
    <w:multiLevelType w:val="hybridMultilevel"/>
    <w:tmpl w:val="EAF2DDE4"/>
    <w:lvl w:ilvl="0" w:tplc="06EE48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9E223D7"/>
    <w:multiLevelType w:val="hybridMultilevel"/>
    <w:tmpl w:val="49DAC69E"/>
    <w:lvl w:ilvl="0" w:tplc="820EF7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56C07"/>
    <w:multiLevelType w:val="hybridMultilevel"/>
    <w:tmpl w:val="A83C9766"/>
    <w:lvl w:ilvl="0" w:tplc="D09EC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1112FB"/>
    <w:multiLevelType w:val="hybridMultilevel"/>
    <w:tmpl w:val="0F1E5DAA"/>
    <w:lvl w:ilvl="0" w:tplc="8B5A7D5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0EA4258"/>
    <w:multiLevelType w:val="hybridMultilevel"/>
    <w:tmpl w:val="92B0D546"/>
    <w:lvl w:ilvl="0" w:tplc="7C28B1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93A2238"/>
    <w:multiLevelType w:val="hybridMultilevel"/>
    <w:tmpl w:val="0F1E5DAA"/>
    <w:lvl w:ilvl="0" w:tplc="8B5A7D5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02453FC"/>
    <w:multiLevelType w:val="hybridMultilevel"/>
    <w:tmpl w:val="0F1E5DAA"/>
    <w:lvl w:ilvl="0" w:tplc="8B5A7D5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F0538A9"/>
    <w:multiLevelType w:val="hybridMultilevel"/>
    <w:tmpl w:val="0F1E5DAA"/>
    <w:lvl w:ilvl="0" w:tplc="8B5A7D5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15"/>
  </w:num>
  <w:num w:numId="10">
    <w:abstractNumId w:val="16"/>
  </w:num>
  <w:num w:numId="11">
    <w:abstractNumId w:val="14"/>
  </w:num>
  <w:num w:numId="12">
    <w:abstractNumId w:val="12"/>
  </w:num>
  <w:num w:numId="13">
    <w:abstractNumId w:val="10"/>
  </w:num>
  <w:num w:numId="14">
    <w:abstractNumId w:val="7"/>
  </w:num>
  <w:num w:numId="15">
    <w:abstractNumId w:val="13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4B3"/>
    <w:rsid w:val="000476BC"/>
    <w:rsid w:val="001830B9"/>
    <w:rsid w:val="002A323A"/>
    <w:rsid w:val="003D0EC3"/>
    <w:rsid w:val="003D64B3"/>
    <w:rsid w:val="005E491E"/>
    <w:rsid w:val="00700678"/>
    <w:rsid w:val="008C7AA3"/>
    <w:rsid w:val="009E2C15"/>
    <w:rsid w:val="00A546F2"/>
    <w:rsid w:val="00C37310"/>
    <w:rsid w:val="00E6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B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Знак сноски 1,Знак сноски-FN,Ciae niinee-FN"/>
    <w:uiPriority w:val="99"/>
    <w:rsid w:val="003D64B3"/>
    <w:rPr>
      <w:rFonts w:cs="Times New Roman"/>
      <w:vertAlign w:val="superscript"/>
    </w:rPr>
  </w:style>
  <w:style w:type="paragraph" w:styleId="a4">
    <w:name w:val="Normal (Web)"/>
    <w:aliases w:val="Обычный (Web)"/>
    <w:basedOn w:val="a"/>
    <w:uiPriority w:val="99"/>
    <w:qFormat/>
    <w:rsid w:val="003D64B3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Default">
    <w:name w:val="Default"/>
    <w:rsid w:val="003D64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5"/>
    <w:uiPriority w:val="99"/>
    <w:locked/>
    <w:rsid w:val="003D64B3"/>
    <w:rPr>
      <w:lang w:eastAsia="ru-RU"/>
    </w:rPr>
  </w:style>
  <w:style w:type="paragraph" w:styleId="a5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Текст сноски Знак Знак,Текст сноски1"/>
    <w:basedOn w:val="a"/>
    <w:link w:val="1"/>
    <w:uiPriority w:val="99"/>
    <w:rsid w:val="003D64B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Текст сноски Знак"/>
    <w:basedOn w:val="a0"/>
    <w:link w:val="a5"/>
    <w:uiPriority w:val="99"/>
    <w:semiHidden/>
    <w:rsid w:val="003D64B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rsid w:val="003D64B3"/>
    <w:rPr>
      <w:color w:val="2C7BDE"/>
      <w:u w:val="single"/>
    </w:rPr>
  </w:style>
  <w:style w:type="paragraph" w:styleId="a8">
    <w:name w:val="footer"/>
    <w:basedOn w:val="a"/>
    <w:link w:val="a9"/>
    <w:uiPriority w:val="99"/>
    <w:rsid w:val="003D64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64B3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3D64B3"/>
  </w:style>
  <w:style w:type="paragraph" w:styleId="ab">
    <w:name w:val="Body Text Indent"/>
    <w:basedOn w:val="a"/>
    <w:link w:val="ac"/>
    <w:unhideWhenUsed/>
    <w:rsid w:val="003D64B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D64B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3D64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D64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No Spacing"/>
    <w:link w:val="af"/>
    <w:uiPriority w:val="99"/>
    <w:qFormat/>
    <w:rsid w:val="003D64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3D64B3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character" w:customStyle="1" w:styleId="af">
    <w:name w:val="Без интервала Знак"/>
    <w:link w:val="ae"/>
    <w:uiPriority w:val="99"/>
    <w:rsid w:val="003D64B3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D64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D64B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3D64B3"/>
  </w:style>
  <w:style w:type="character" w:styleId="af0">
    <w:name w:val="Strong"/>
    <w:qFormat/>
    <w:rsid w:val="002A32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1CAD285E0FBA9CA1807FFCD0AD477A8C56E83075F71FE65553E5BD31AO" TargetMode="External"/><Relationship Id="rId13" Type="http://schemas.openxmlformats.org/officeDocument/2006/relationships/hyperlink" Target="http://www.iprbookshop.ru/57210.html" TargetMode="External"/><Relationship Id="rId18" Type="http://schemas.openxmlformats.org/officeDocument/2006/relationships/hyperlink" Target="https://www.google.ru/" TargetMode="External"/><Relationship Id="rId26" Type="http://schemas.openxmlformats.org/officeDocument/2006/relationships/hyperlink" Target="http://mfc.krd.ru/default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sreestr.ru/wps/portal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iprbookshop.ru/57119.html" TargetMode="External"/><Relationship Id="rId17" Type="http://schemas.openxmlformats.org/officeDocument/2006/relationships/hyperlink" Target="https://yandex.ru/" TargetMode="External"/><Relationship Id="rId25" Type="http://schemas.openxmlformats.org/officeDocument/2006/relationships/hyperlink" Target="http://kr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" TargetMode="External"/><Relationship Id="rId20" Type="http://schemas.openxmlformats.org/officeDocument/2006/relationships/hyperlink" Target="http://www.mcx.ru/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.kubsau.ru/file.php/125/01_Uchebnoe_posobie_Grjada_EH.A._PRZO.pdf" TargetMode="External"/><Relationship Id="rId24" Type="http://schemas.openxmlformats.org/officeDocument/2006/relationships/hyperlink" Target="http://admkrai.krasnoda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1.systema.ru/" TargetMode="External"/><Relationship Id="rId23" Type="http://schemas.openxmlformats.org/officeDocument/2006/relationships/hyperlink" Target="http://www.rosim.ru/" TargetMode="Externa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785B6943FAF1CBB68B0C11742AD022291F1C914CCA131E8E74C9558354111D446A9F958296C8700AE8D23AtBG3P" TargetMode="External"/><Relationship Id="rId19" Type="http://schemas.openxmlformats.org/officeDocument/2006/relationships/hyperlink" Target="http://www.economy.gov.ru/minec/mai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01CAD285E0FBA9CA1807FFCD0AD477A8CC6882035F71FE65553E5BD31AO" TargetMode="External"/><Relationship Id="rId14" Type="http://schemas.openxmlformats.org/officeDocument/2006/relationships/hyperlink" Target="http://www.pravo.gov.ru/ips/" TargetMode="External"/><Relationship Id="rId22" Type="http://schemas.openxmlformats.org/officeDocument/2006/relationships/hyperlink" Target="http://rpn.gov.ru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23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6</cp:revision>
  <dcterms:created xsi:type="dcterms:W3CDTF">2019-02-28T20:53:00Z</dcterms:created>
  <dcterms:modified xsi:type="dcterms:W3CDTF">2019-02-28T21:35:00Z</dcterms:modified>
</cp:coreProperties>
</file>