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455B9" w:rsidRPr="00727E51" w14:paraId="764D3B20" w14:textId="77777777" w:rsidTr="007455B9">
        <w:trPr>
          <w:trHeight w:val="2494"/>
        </w:trPr>
        <w:tc>
          <w:tcPr>
            <w:tcW w:w="5000" w:type="pct"/>
          </w:tcPr>
          <w:p w14:paraId="072BBB6E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33C21E5D" w14:textId="77777777" w:rsidR="007455B9" w:rsidRPr="00727E51" w:rsidRDefault="007455B9" w:rsidP="007455B9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14:paraId="3913A07D" w14:textId="77777777" w:rsidR="007455B9" w:rsidRPr="00727E51" w:rsidRDefault="007455B9" w:rsidP="007455B9">
            <w:pPr>
              <w:spacing w:before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14:paraId="4100B8EC" w14:textId="77777777" w:rsidR="007455B9" w:rsidRPr="00727E51" w:rsidRDefault="007455B9" w:rsidP="007455B9">
            <w:pPr>
              <w:spacing w:after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14:paraId="53C30396" w14:textId="77777777" w:rsidR="007455B9" w:rsidRPr="00727E51" w:rsidRDefault="007455B9" w:rsidP="007455B9">
            <w:pPr>
              <w:jc w:val="center"/>
              <w:rPr>
                <w:rFonts w:eastAsia="Calibri"/>
                <w:spacing w:val="10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14:paraId="7B6D60C3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2E261FC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079E411B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D346F8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3FA7ECF4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283A3518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C139523" w14:textId="77777777" w:rsidR="007455B9" w:rsidRPr="00727E51" w:rsidRDefault="007455B9" w:rsidP="007455B9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455B9" w:rsidRPr="00727E51" w14:paraId="57F5BF80" w14:textId="77777777" w:rsidTr="007455B9">
        <w:tc>
          <w:tcPr>
            <w:tcW w:w="5000" w:type="pct"/>
          </w:tcPr>
          <w:p w14:paraId="0BE22B8C" w14:textId="77777777" w:rsidR="007455B9" w:rsidRDefault="007455B9" w:rsidP="007455B9">
            <w:pPr>
              <w:jc w:val="center"/>
              <w:rPr>
                <w:rFonts w:eastAsia="Calibri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14:paraId="7EAD4324" w14:textId="77777777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39581272" w14:textId="77777777" w:rsidTr="007455B9">
        <w:tc>
          <w:tcPr>
            <w:tcW w:w="5000" w:type="pct"/>
          </w:tcPr>
          <w:p w14:paraId="09C0826C" w14:textId="77777777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2FA5DD4B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7455B9" w:rsidRPr="00727E51" w14:paraId="5F50CAC0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02C87583" w14:textId="77777777" w:rsidR="007455B9" w:rsidRPr="007455B9" w:rsidRDefault="005F00AA" w:rsidP="005F00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  <w:t>Б1.Б.19 Ветеринарная фармакология. Токсикология</w:t>
                  </w:r>
                </w:p>
              </w:tc>
            </w:tr>
            <w:tr w:rsidR="007455B9" w:rsidRPr="00727E51" w14:paraId="5A7DCEBC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397F0F61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770DB9D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451FAEDD" w14:textId="77777777" w:rsidTr="007455B9">
        <w:tc>
          <w:tcPr>
            <w:tcW w:w="5000" w:type="pct"/>
          </w:tcPr>
          <w:p w14:paraId="09275620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1E11E1A1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  <w:gridCol w:w="3236"/>
            </w:tblGrid>
            <w:tr w:rsidR="007455B9" w:rsidRPr="00727E51" w14:paraId="7EA9DFBD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6B8438B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4A7FA11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1D52B6A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9362EB1" w14:textId="77777777" w:rsidR="007455B9" w:rsidRPr="007455B9" w:rsidRDefault="005F00AA" w:rsidP="00CB57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36.05.01</w:t>
                  </w:r>
                </w:p>
              </w:tc>
            </w:tr>
            <w:tr w:rsidR="007455B9" w:rsidRPr="00727E51" w14:paraId="62761832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5F952A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8E4368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460C5718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455B9" w14:paraId="10C15FD8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678B2641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14:paraId="604781A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3244B430" w14:textId="77777777" w:rsidR="007455B9" w:rsidRPr="007455B9" w:rsidRDefault="005F00AA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Ветеринария</w:t>
                  </w:r>
                </w:p>
              </w:tc>
            </w:tr>
            <w:tr w:rsidR="007455B9" w:rsidRPr="00727E51" w14:paraId="00F86ACE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6586A31B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792C212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2D005638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27E51" w14:paraId="60F4177E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52606C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2EDDCA2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0DA0BCF2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6A7D38AC" w14:textId="77777777" w:rsidR="007455B9" w:rsidRPr="007455B9" w:rsidRDefault="005F00AA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455B9" w:rsidRPr="00727E51" w14:paraId="4B2C86EC" w14:textId="77777777" w:rsidTr="007455B9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14:paraId="0F36240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2B10DF8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415D4193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31A968F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0AAD22FA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0640F89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058E293B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39D06485" w14:textId="77777777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455B9" w:rsidRPr="00727E51" w14:paraId="3228F1F0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2F23907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268D456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0AA68AD6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317AEAB6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67D64583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2235B288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10ED7D6" w14:textId="77777777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455B9" w:rsidRPr="00727E51" w14:paraId="10288BD3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538B03E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1721E50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A5C754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180B9A3B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2C4B725A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7E88CE9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14:paraId="6169F50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38EB0C81" w14:textId="77777777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Л.А. Хахов</w:t>
                  </w:r>
                </w:p>
              </w:tc>
            </w:tr>
            <w:tr w:rsidR="007455B9" w:rsidRPr="00727E51" w14:paraId="551D8CBA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656EB71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6372E9B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4A7DBF3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69AC9D0D" w14:textId="77777777" w:rsidR="007455B9" w:rsidRPr="00727E51" w:rsidRDefault="007455B9" w:rsidP="007455B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7EF80BAA" w14:textId="77777777" w:rsidTr="007455B9">
        <w:trPr>
          <w:trHeight w:val="66"/>
        </w:trPr>
        <w:tc>
          <w:tcPr>
            <w:tcW w:w="5000" w:type="pct"/>
          </w:tcPr>
          <w:p w14:paraId="2F09922A" w14:textId="77777777" w:rsidR="007455B9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1D392356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340D580F" w14:textId="77777777" w:rsidR="007455B9" w:rsidRPr="00727E51" w:rsidRDefault="007455B9" w:rsidP="007455B9">
            <w:pPr>
              <w:spacing w:after="240" w:line="288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_</w:t>
            </w:r>
          </w:p>
        </w:tc>
      </w:tr>
    </w:tbl>
    <w:p w14:paraId="0CE47F42" w14:textId="77777777" w:rsidR="007455B9" w:rsidRDefault="007455B9" w:rsidP="007455B9">
      <w:pPr>
        <w:jc w:val="center"/>
        <w:rPr>
          <w:b/>
          <w:bCs/>
          <w:spacing w:val="20"/>
          <w:sz w:val="28"/>
          <w:szCs w:val="28"/>
        </w:rPr>
      </w:pPr>
    </w:p>
    <w:p w14:paraId="34F2BC40" w14:textId="77777777" w:rsidR="005F00AA" w:rsidRDefault="005F00AA" w:rsidP="007455B9">
      <w:pPr>
        <w:jc w:val="center"/>
        <w:rPr>
          <w:b/>
          <w:bCs/>
          <w:spacing w:val="20"/>
          <w:sz w:val="28"/>
          <w:szCs w:val="28"/>
        </w:rPr>
      </w:pPr>
    </w:p>
    <w:p w14:paraId="5F2CC2B5" w14:textId="77777777" w:rsidR="005F00AA" w:rsidRDefault="005F00AA" w:rsidP="007455B9">
      <w:pPr>
        <w:jc w:val="center"/>
        <w:rPr>
          <w:b/>
          <w:bCs/>
          <w:spacing w:val="20"/>
          <w:sz w:val="28"/>
          <w:szCs w:val="28"/>
        </w:rPr>
      </w:pPr>
    </w:p>
    <w:p w14:paraId="53368354" w14:textId="77777777" w:rsidR="007455B9" w:rsidRPr="00033189" w:rsidRDefault="007455B9" w:rsidP="007455B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14:paraId="6D5904BB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p w14:paraId="0B176443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583"/>
        <w:gridCol w:w="8294"/>
        <w:gridCol w:w="546"/>
      </w:tblGrid>
      <w:tr w:rsidR="007455B9" w:rsidRPr="00033189" w14:paraId="5F21E4F7" w14:textId="77777777" w:rsidTr="007455B9">
        <w:tc>
          <w:tcPr>
            <w:tcW w:w="4723" w:type="pct"/>
            <w:gridSpan w:val="3"/>
            <w:shd w:val="clear" w:color="auto" w:fill="auto"/>
          </w:tcPr>
          <w:p w14:paraId="1B6E083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3E6126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</w:tr>
      <w:tr w:rsidR="007455B9" w:rsidRPr="00033189" w14:paraId="11447B79" w14:textId="77777777" w:rsidTr="007455B9">
        <w:tc>
          <w:tcPr>
            <w:tcW w:w="4723" w:type="pct"/>
            <w:gridSpan w:val="3"/>
            <w:shd w:val="clear" w:color="auto" w:fill="auto"/>
          </w:tcPr>
          <w:p w14:paraId="3259C2B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904219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455B9" w:rsidRPr="00033189" w14:paraId="5F826ABE" w14:textId="77777777" w:rsidTr="007455B9">
        <w:tc>
          <w:tcPr>
            <w:tcW w:w="4723" w:type="pct"/>
            <w:gridSpan w:val="3"/>
            <w:shd w:val="clear" w:color="auto" w:fill="auto"/>
          </w:tcPr>
          <w:p w14:paraId="0B4181E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20AC64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455B9" w:rsidRPr="00033189" w14:paraId="6D08F21C" w14:textId="77777777" w:rsidTr="007455B9">
        <w:tc>
          <w:tcPr>
            <w:tcW w:w="219" w:type="pct"/>
            <w:shd w:val="clear" w:color="auto" w:fill="auto"/>
          </w:tcPr>
          <w:p w14:paraId="2945E2F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79205BA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689AD6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455B9" w:rsidRPr="00033189" w14:paraId="42FEAB73" w14:textId="77777777" w:rsidTr="007455B9">
        <w:tc>
          <w:tcPr>
            <w:tcW w:w="219" w:type="pct"/>
            <w:shd w:val="clear" w:color="auto" w:fill="auto"/>
          </w:tcPr>
          <w:p w14:paraId="0B3D0B5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3FE9DDE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F2CF12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455B9" w:rsidRPr="00033189" w14:paraId="22CECBBD" w14:textId="77777777" w:rsidTr="007455B9">
        <w:tc>
          <w:tcPr>
            <w:tcW w:w="219" w:type="pct"/>
            <w:shd w:val="clear" w:color="auto" w:fill="auto"/>
          </w:tcPr>
          <w:p w14:paraId="3F04205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C58661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526A90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2CF25279" w14:textId="77777777" w:rsidTr="007455B9">
        <w:tc>
          <w:tcPr>
            <w:tcW w:w="219" w:type="pct"/>
            <w:shd w:val="clear" w:color="auto" w:fill="auto"/>
          </w:tcPr>
          <w:p w14:paraId="726AD8B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0807DFA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  <w:shd w:val="clear" w:color="auto" w:fill="auto"/>
          </w:tcPr>
          <w:p w14:paraId="311B21E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F01213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6FD65B23" w14:textId="77777777" w:rsidTr="007455B9">
        <w:tc>
          <w:tcPr>
            <w:tcW w:w="219" w:type="pct"/>
            <w:shd w:val="clear" w:color="auto" w:fill="auto"/>
          </w:tcPr>
          <w:p w14:paraId="6752B14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6A67583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  <w:shd w:val="clear" w:color="auto" w:fill="auto"/>
          </w:tcPr>
          <w:p w14:paraId="19B02002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Практические (семинарские) занятия 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C8A108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7455B9" w:rsidRPr="00033189" w14:paraId="2A7D2F06" w14:textId="77777777" w:rsidTr="007455B9">
        <w:tc>
          <w:tcPr>
            <w:tcW w:w="219" w:type="pct"/>
            <w:shd w:val="clear" w:color="auto" w:fill="auto"/>
          </w:tcPr>
          <w:p w14:paraId="0D734681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1A646ED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  <w:shd w:val="clear" w:color="auto" w:fill="auto"/>
          </w:tcPr>
          <w:p w14:paraId="19FD463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Лабораторные занятия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7B551E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7455B9" w:rsidRPr="00033189" w14:paraId="7407D55A" w14:textId="77777777" w:rsidTr="007455B9">
        <w:tc>
          <w:tcPr>
            <w:tcW w:w="219" w:type="pct"/>
            <w:shd w:val="clear" w:color="auto" w:fill="auto"/>
          </w:tcPr>
          <w:p w14:paraId="1F81CBD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17544E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208" w:type="pct"/>
            <w:shd w:val="clear" w:color="auto" w:fill="auto"/>
          </w:tcPr>
          <w:p w14:paraId="1AE1374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Курсовые работы (проекты) …………………………………………...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132F3B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455B9" w:rsidRPr="00033189" w14:paraId="1A36B2C7" w14:textId="77777777" w:rsidTr="007455B9">
        <w:tc>
          <w:tcPr>
            <w:tcW w:w="219" w:type="pct"/>
            <w:shd w:val="clear" w:color="auto" w:fill="auto"/>
          </w:tcPr>
          <w:p w14:paraId="6B90E59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30C5A50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208" w:type="pct"/>
            <w:shd w:val="clear" w:color="auto" w:fill="auto"/>
          </w:tcPr>
          <w:p w14:paraId="2959EF0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Расчетно-графические работы 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3339A0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455B9" w:rsidRPr="00033189" w14:paraId="52D6D2D6" w14:textId="77777777" w:rsidTr="007455B9">
        <w:tc>
          <w:tcPr>
            <w:tcW w:w="219" w:type="pct"/>
            <w:shd w:val="clear" w:color="auto" w:fill="auto"/>
          </w:tcPr>
          <w:p w14:paraId="3F75355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0E8B20A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208" w:type="pct"/>
            <w:shd w:val="clear" w:color="auto" w:fill="auto"/>
          </w:tcPr>
          <w:p w14:paraId="0A711B7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Программа самостоятельной работы студентов 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374174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455B9" w:rsidRPr="00033189" w14:paraId="5A797ACA" w14:textId="77777777" w:rsidTr="007455B9">
        <w:tc>
          <w:tcPr>
            <w:tcW w:w="219" w:type="pct"/>
            <w:shd w:val="clear" w:color="auto" w:fill="auto"/>
          </w:tcPr>
          <w:p w14:paraId="1663317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766D4DE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4208" w:type="pct"/>
            <w:shd w:val="clear" w:color="auto" w:fill="auto"/>
          </w:tcPr>
          <w:p w14:paraId="5A52DFE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Фонд оценочных средств………………………………………………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637482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455B9" w:rsidRPr="00033189" w14:paraId="38496191" w14:textId="77777777" w:rsidTr="007455B9">
        <w:tc>
          <w:tcPr>
            <w:tcW w:w="219" w:type="pct"/>
            <w:shd w:val="clear" w:color="auto" w:fill="auto"/>
          </w:tcPr>
          <w:p w14:paraId="01686FE1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E98ABB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Учебно-методическое обеспечение дисциплины 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001598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455B9" w:rsidRPr="00033189" w14:paraId="51D20541" w14:textId="77777777" w:rsidTr="007455B9">
        <w:tc>
          <w:tcPr>
            <w:tcW w:w="219" w:type="pct"/>
            <w:shd w:val="clear" w:color="auto" w:fill="auto"/>
          </w:tcPr>
          <w:p w14:paraId="7230C4B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3F6FCB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208" w:type="pct"/>
            <w:shd w:val="clear" w:color="auto" w:fill="auto"/>
          </w:tcPr>
          <w:p w14:paraId="454AC64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A5C060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455B9" w:rsidRPr="00033189" w14:paraId="4CFCE5F8" w14:textId="77777777" w:rsidTr="007455B9">
        <w:tc>
          <w:tcPr>
            <w:tcW w:w="219" w:type="pct"/>
            <w:shd w:val="clear" w:color="auto" w:fill="auto"/>
          </w:tcPr>
          <w:p w14:paraId="01207B6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62B3B1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  <w:shd w:val="clear" w:color="auto" w:fill="auto"/>
          </w:tcPr>
          <w:p w14:paraId="5386DA4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учебно-методической документации по дисциплине 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7134A0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455B9" w:rsidRPr="00033189" w14:paraId="341BBD31" w14:textId="77777777" w:rsidTr="007455B9">
        <w:tc>
          <w:tcPr>
            <w:tcW w:w="219" w:type="pct"/>
            <w:shd w:val="clear" w:color="auto" w:fill="auto"/>
          </w:tcPr>
          <w:p w14:paraId="1D0F411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6D40318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B991D0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455B9" w:rsidRPr="00033189" w14:paraId="32918AED" w14:textId="77777777" w:rsidTr="007455B9">
        <w:tc>
          <w:tcPr>
            <w:tcW w:w="219" w:type="pct"/>
            <w:shd w:val="clear" w:color="auto" w:fill="auto"/>
          </w:tcPr>
          <w:p w14:paraId="2735D87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57BE3B0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EA4CD0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455B9" w:rsidRPr="00033189" w14:paraId="1794DDC9" w14:textId="77777777" w:rsidTr="007455B9">
        <w:tc>
          <w:tcPr>
            <w:tcW w:w="4723" w:type="pct"/>
            <w:gridSpan w:val="3"/>
            <w:shd w:val="clear" w:color="auto" w:fill="auto"/>
          </w:tcPr>
          <w:p w14:paraId="148B64E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Приложения ………………………………………………………………………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AA3A8C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7455B9" w:rsidRPr="00033189" w14:paraId="2CD28EED" w14:textId="77777777" w:rsidTr="007455B9">
        <w:tc>
          <w:tcPr>
            <w:tcW w:w="219" w:type="pct"/>
            <w:shd w:val="clear" w:color="auto" w:fill="auto"/>
          </w:tcPr>
          <w:p w14:paraId="450D221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lang w:val="en-US"/>
              </w:rPr>
            </w:pPr>
            <w:r w:rsidRPr="00755127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23E19D6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Календарно-тематический план 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614CF8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7455B9" w:rsidRPr="00033189" w14:paraId="7363110E" w14:textId="77777777" w:rsidTr="007455B9">
        <w:tc>
          <w:tcPr>
            <w:tcW w:w="219" w:type="pct"/>
            <w:shd w:val="clear" w:color="auto" w:fill="auto"/>
          </w:tcPr>
          <w:p w14:paraId="24C1E2D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3D28AD5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Фонд оценочных средств ………………………………………………......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8EF53D" w14:textId="77777777" w:rsidR="007455B9" w:rsidRPr="00755127" w:rsidRDefault="00960F5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</w:tbl>
    <w:p w14:paraId="3A923581" w14:textId="77777777" w:rsidR="007455B9" w:rsidRDefault="007455B9" w:rsidP="00BB3EF8">
      <w:pPr>
        <w:jc w:val="center"/>
        <w:rPr>
          <w:b/>
        </w:rPr>
      </w:pPr>
    </w:p>
    <w:p w14:paraId="161B739A" w14:textId="77777777" w:rsidR="007455B9" w:rsidRDefault="007455B9" w:rsidP="00BB3EF8">
      <w:pPr>
        <w:jc w:val="center"/>
        <w:rPr>
          <w:b/>
        </w:rPr>
      </w:pPr>
    </w:p>
    <w:p w14:paraId="362E9757" w14:textId="77777777" w:rsidR="007455B9" w:rsidRDefault="007455B9" w:rsidP="00BB3EF8">
      <w:pPr>
        <w:jc w:val="center"/>
        <w:rPr>
          <w:b/>
        </w:rPr>
      </w:pPr>
    </w:p>
    <w:p w14:paraId="3470A784" w14:textId="77777777" w:rsidR="007455B9" w:rsidRDefault="007455B9" w:rsidP="00BB3EF8">
      <w:pPr>
        <w:jc w:val="center"/>
        <w:rPr>
          <w:b/>
        </w:rPr>
      </w:pPr>
    </w:p>
    <w:p w14:paraId="60D754A8" w14:textId="77777777" w:rsidR="007455B9" w:rsidRDefault="007455B9" w:rsidP="00BB3EF8">
      <w:pPr>
        <w:jc w:val="center"/>
        <w:rPr>
          <w:b/>
        </w:rPr>
      </w:pPr>
    </w:p>
    <w:p w14:paraId="3FD7ABD7" w14:textId="77777777" w:rsidR="007455B9" w:rsidRDefault="007455B9" w:rsidP="00BB3EF8">
      <w:pPr>
        <w:jc w:val="center"/>
        <w:rPr>
          <w:b/>
        </w:rPr>
      </w:pPr>
    </w:p>
    <w:p w14:paraId="4FE825C8" w14:textId="77777777" w:rsidR="007455B9" w:rsidRDefault="007455B9" w:rsidP="00BB3EF8">
      <w:pPr>
        <w:jc w:val="center"/>
        <w:rPr>
          <w:b/>
        </w:rPr>
      </w:pPr>
    </w:p>
    <w:p w14:paraId="17FE38DC" w14:textId="77777777" w:rsidR="007455B9" w:rsidRDefault="007455B9" w:rsidP="00BB3EF8">
      <w:pPr>
        <w:jc w:val="center"/>
        <w:rPr>
          <w:b/>
        </w:rPr>
      </w:pPr>
    </w:p>
    <w:p w14:paraId="0ED8032D" w14:textId="77777777" w:rsidR="007455B9" w:rsidRDefault="007455B9" w:rsidP="00BB3EF8">
      <w:pPr>
        <w:jc w:val="center"/>
        <w:rPr>
          <w:b/>
        </w:rPr>
      </w:pPr>
    </w:p>
    <w:p w14:paraId="0FFE921E" w14:textId="77777777" w:rsidR="007455B9" w:rsidRDefault="007455B9" w:rsidP="00BB3EF8">
      <w:pPr>
        <w:jc w:val="center"/>
        <w:rPr>
          <w:b/>
        </w:rPr>
      </w:pPr>
    </w:p>
    <w:p w14:paraId="3438484A" w14:textId="77777777" w:rsidR="007455B9" w:rsidRDefault="007455B9" w:rsidP="00BB3EF8">
      <w:pPr>
        <w:jc w:val="center"/>
        <w:rPr>
          <w:b/>
        </w:rPr>
      </w:pPr>
    </w:p>
    <w:p w14:paraId="6E3A0BFB" w14:textId="77777777" w:rsidR="007455B9" w:rsidRDefault="007455B9" w:rsidP="00BB3EF8">
      <w:pPr>
        <w:jc w:val="center"/>
        <w:rPr>
          <w:b/>
        </w:rPr>
      </w:pPr>
    </w:p>
    <w:p w14:paraId="43EA98DD" w14:textId="77777777" w:rsidR="007455B9" w:rsidRDefault="007455B9" w:rsidP="00BB3EF8">
      <w:pPr>
        <w:jc w:val="center"/>
        <w:rPr>
          <w:b/>
        </w:rPr>
      </w:pPr>
    </w:p>
    <w:p w14:paraId="19F739B8" w14:textId="77777777" w:rsidR="007455B9" w:rsidRDefault="007455B9" w:rsidP="00BB3EF8">
      <w:pPr>
        <w:jc w:val="center"/>
        <w:rPr>
          <w:b/>
        </w:rPr>
      </w:pPr>
    </w:p>
    <w:p w14:paraId="3C6DFCBE" w14:textId="77777777" w:rsidR="007455B9" w:rsidRDefault="007455B9" w:rsidP="00BB3EF8">
      <w:pPr>
        <w:jc w:val="center"/>
        <w:rPr>
          <w:b/>
        </w:rPr>
      </w:pPr>
    </w:p>
    <w:p w14:paraId="6285E800" w14:textId="77777777" w:rsidR="007455B9" w:rsidRDefault="007455B9" w:rsidP="00BB3EF8">
      <w:pPr>
        <w:jc w:val="center"/>
        <w:rPr>
          <w:b/>
        </w:rPr>
      </w:pPr>
    </w:p>
    <w:p w14:paraId="4622462E" w14:textId="77777777" w:rsidR="007455B9" w:rsidRDefault="007455B9" w:rsidP="00BB3EF8">
      <w:pPr>
        <w:jc w:val="center"/>
        <w:rPr>
          <w:b/>
        </w:rPr>
      </w:pPr>
    </w:p>
    <w:p w14:paraId="2BEB280E" w14:textId="77777777" w:rsidR="007455B9" w:rsidRDefault="007455B9" w:rsidP="00BB3EF8">
      <w:pPr>
        <w:jc w:val="center"/>
        <w:rPr>
          <w:b/>
        </w:rPr>
      </w:pPr>
    </w:p>
    <w:p w14:paraId="776C76A7" w14:textId="77777777" w:rsidR="007455B9" w:rsidRDefault="007455B9" w:rsidP="00BB3EF8">
      <w:pPr>
        <w:jc w:val="center"/>
        <w:rPr>
          <w:b/>
        </w:rPr>
      </w:pPr>
    </w:p>
    <w:p w14:paraId="1710CF25" w14:textId="77777777" w:rsidR="007455B9" w:rsidRPr="002C4772" w:rsidRDefault="007455B9" w:rsidP="007455B9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14:paraId="7AE77642" w14:textId="77777777" w:rsidR="007455B9" w:rsidRPr="002C4772" w:rsidRDefault="007455B9" w:rsidP="007455B9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14:paraId="1CB0CE8B" w14:textId="77777777" w:rsidR="007455B9" w:rsidRPr="002C4772" w:rsidRDefault="007455B9" w:rsidP="007455B9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14:paraId="45F07B0B" w14:textId="77777777" w:rsidR="007455B9" w:rsidRPr="002C4772" w:rsidRDefault="007455B9" w:rsidP="007455B9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14:paraId="35AD38F4" w14:textId="77777777" w:rsidR="007455B9" w:rsidRDefault="007455B9" w:rsidP="007455B9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960F57" w:rsidRPr="0028404C" w14:paraId="75213838" w14:textId="77777777" w:rsidTr="00766237">
        <w:tc>
          <w:tcPr>
            <w:tcW w:w="4503" w:type="dxa"/>
            <w:gridSpan w:val="4"/>
          </w:tcPr>
          <w:p w14:paraId="516EA7F4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14:paraId="1D2E2824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4" w:type="dxa"/>
            <w:gridSpan w:val="5"/>
          </w:tcPr>
          <w:p w14:paraId="0EC6A128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</w:tr>
      <w:tr w:rsidR="00960F57" w:rsidRPr="00522DB4" w14:paraId="6D6467A0" w14:textId="77777777" w:rsidTr="00766237">
        <w:tc>
          <w:tcPr>
            <w:tcW w:w="4503" w:type="dxa"/>
            <w:gridSpan w:val="4"/>
          </w:tcPr>
          <w:p w14:paraId="1676C17F" w14:textId="77777777" w:rsidR="00960F57" w:rsidRPr="00522DB4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14:paraId="64E9D012" w14:textId="77777777" w:rsidR="00960F57" w:rsidRPr="00522DB4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8E01F72" w14:textId="77777777" w:rsidR="00960F57" w:rsidRPr="00522DB4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14:paraId="4923619C" w14:textId="77777777" w:rsidR="00960F57" w:rsidRPr="00522DB4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Ветеринарной</w:t>
            </w:r>
          </w:p>
        </w:tc>
      </w:tr>
      <w:tr w:rsidR="00960F57" w:rsidRPr="00522DB4" w14:paraId="34AA0F34" w14:textId="77777777" w:rsidTr="00766237">
        <w:tc>
          <w:tcPr>
            <w:tcW w:w="4503" w:type="dxa"/>
            <w:gridSpan w:val="4"/>
          </w:tcPr>
          <w:p w14:paraId="3FE849AE" w14:textId="77777777" w:rsidR="00960F57" w:rsidRPr="00522DB4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14:paraId="4D5F690F" w14:textId="77777777" w:rsidR="00960F57" w:rsidRPr="00522DB4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14:paraId="604E3DE9" w14:textId="77777777" w:rsidR="00960F57" w:rsidRPr="00522DB4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медицины   А.Н. Шевченко</w:t>
            </w:r>
          </w:p>
        </w:tc>
      </w:tr>
      <w:tr w:rsidR="00960F57" w:rsidRPr="0028404C" w14:paraId="7097CECD" w14:textId="77777777" w:rsidTr="00766237">
        <w:tc>
          <w:tcPr>
            <w:tcW w:w="2235" w:type="dxa"/>
            <w:tcBorders>
              <w:bottom w:val="single" w:sz="4" w:space="0" w:color="auto"/>
            </w:tcBorders>
          </w:tcPr>
          <w:p w14:paraId="7B160585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gridSpan w:val="3"/>
          </w:tcPr>
          <w:p w14:paraId="16DEB209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А.В. Петух</w:t>
            </w:r>
          </w:p>
        </w:tc>
        <w:tc>
          <w:tcPr>
            <w:tcW w:w="708" w:type="dxa"/>
          </w:tcPr>
          <w:p w14:paraId="7860BA57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D988DA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14:paraId="0163E6BF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60F57" w:rsidRPr="0028404C" w14:paraId="25060ECD" w14:textId="77777777" w:rsidTr="00766237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14:paraId="0AE58F21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14:paraId="23B09F5C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</w:tcPr>
          <w:p w14:paraId="49DE5301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232B3F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14:paraId="6D3F0094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60F57" w:rsidRPr="00EB5ABF" w14:paraId="6FB1D5D7" w14:textId="77777777" w:rsidTr="00766237">
        <w:trPr>
          <w:gridAfter w:val="1"/>
          <w:wAfter w:w="904" w:type="dxa"/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14:paraId="74728AA3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93D89F2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E1F721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0FD2B49D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216795D2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EB6844" w14:textId="77777777" w:rsidR="00960F57" w:rsidRPr="0028404C" w:rsidRDefault="00960F57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gridSpan w:val="2"/>
          </w:tcPr>
          <w:p w14:paraId="6B0BBD69" w14:textId="77777777" w:rsidR="00960F57" w:rsidRPr="00EB5ABF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3C6E54A3" w14:textId="77777777" w:rsidR="00960F57" w:rsidRPr="00EB5ABF" w:rsidRDefault="00960F57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14:paraId="14659723" w14:textId="77777777" w:rsidR="007455B9" w:rsidRPr="00AB18BC" w:rsidRDefault="007455B9" w:rsidP="002C527C">
      <w:pPr>
        <w:jc w:val="both"/>
        <w:rPr>
          <w:bCs/>
        </w:rPr>
      </w:pPr>
    </w:p>
    <w:p w14:paraId="1863E146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p w14:paraId="4AC5FFD0" w14:textId="77777777" w:rsidR="007455B9" w:rsidRDefault="007455B9" w:rsidP="007455B9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14:paraId="28F3B00C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282"/>
        <w:gridCol w:w="4644"/>
      </w:tblGrid>
      <w:tr w:rsidR="007455B9" w:rsidRPr="00404E26" w14:paraId="1CC96DB7" w14:textId="77777777" w:rsidTr="007455B9">
        <w:tc>
          <w:tcPr>
            <w:tcW w:w="2501" w:type="pct"/>
          </w:tcPr>
          <w:p w14:paraId="27B57BE6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обучения по программам </w:t>
            </w:r>
            <w:r w:rsidRPr="00C627AC">
              <w:rPr>
                <w:bCs/>
                <w:spacing w:val="-6"/>
                <w:sz w:val="26"/>
                <w:szCs w:val="26"/>
              </w:rPr>
              <w:t>бакалавриата / магистратуры / специалитета</w:t>
            </w:r>
          </w:p>
        </w:tc>
        <w:tc>
          <w:tcPr>
            <w:tcW w:w="143" w:type="pct"/>
          </w:tcPr>
          <w:p w14:paraId="785F0197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 w:val="restart"/>
            <w:tcBorders>
              <w:left w:val="nil"/>
              <w:bottom w:val="single" w:sz="4" w:space="0" w:color="auto"/>
            </w:tcBorders>
          </w:tcPr>
          <w:p w14:paraId="6FCCF24B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24780B94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2C60E8A3" w14:textId="77777777" w:rsidR="001303AA" w:rsidRPr="001303AA" w:rsidRDefault="005F00AA" w:rsidP="005F00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Специали</w:t>
            </w:r>
            <w:r w:rsidR="003D5134">
              <w:rPr>
                <w:bCs/>
                <w:sz w:val="32"/>
                <w:szCs w:val="32"/>
              </w:rPr>
              <w:t>тета</w:t>
            </w:r>
          </w:p>
        </w:tc>
      </w:tr>
      <w:tr w:rsidR="007455B9" w:rsidRPr="00404E26" w14:paraId="6C9A5BEC" w14:textId="77777777" w:rsidTr="007455B9">
        <w:tc>
          <w:tcPr>
            <w:tcW w:w="2501" w:type="pct"/>
          </w:tcPr>
          <w:p w14:paraId="7682B74E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43" w:type="pct"/>
            <w:vAlign w:val="center"/>
          </w:tcPr>
          <w:p w14:paraId="0FBF2386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2C28CA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7455B9" w:rsidRPr="00404E26" w14:paraId="5614B16B" w14:textId="77777777" w:rsidTr="007455B9">
        <w:tc>
          <w:tcPr>
            <w:tcW w:w="2501" w:type="pct"/>
          </w:tcPr>
          <w:p w14:paraId="78C55F99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14:paraId="46F15BF4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14:paraId="346184B8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2D61F6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413C90D" w14:textId="77777777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7455B9" w:rsidRPr="00404E26" w14:paraId="5C2A7D0B" w14:textId="77777777" w:rsidTr="007455B9">
        <w:tc>
          <w:tcPr>
            <w:tcW w:w="2501" w:type="pct"/>
          </w:tcPr>
          <w:p w14:paraId="72E72A76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14:paraId="2954F3D8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14:paraId="3B1B6C6D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1B6BF7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5099875" w14:textId="77777777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14:paraId="650C0634" w14:textId="77777777" w:rsidR="007455B9" w:rsidRPr="002C4772" w:rsidRDefault="007455B9" w:rsidP="007455B9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1587"/>
        <w:gridCol w:w="1587"/>
        <w:gridCol w:w="1587"/>
        <w:gridCol w:w="1585"/>
      </w:tblGrid>
      <w:tr w:rsidR="007455B9" w:rsidRPr="002C4772" w14:paraId="25C5480F" w14:textId="77777777" w:rsidTr="00EB5B2F">
        <w:trPr>
          <w:cantSplit/>
          <w:trHeight w:val="402"/>
          <w:tblHeader/>
          <w:jc w:val="center"/>
        </w:trPr>
        <w:tc>
          <w:tcPr>
            <w:tcW w:w="17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8B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00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CC744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7455B9" w:rsidRPr="002C4772" w14:paraId="23A09570" w14:textId="77777777" w:rsidTr="00EB5B2F">
        <w:trPr>
          <w:cantSplit/>
          <w:trHeight w:val="162"/>
          <w:tblHeader/>
          <w:jc w:val="center"/>
        </w:trPr>
        <w:tc>
          <w:tcPr>
            <w:tcW w:w="17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E7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1B1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AD0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31A2A3C3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2F9B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C16E3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0846EA8B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7455B9" w:rsidRPr="002C4772" w14:paraId="405EA932" w14:textId="77777777" w:rsidTr="00EB5B2F">
        <w:trPr>
          <w:cantSplit/>
          <w:trHeight w:val="56"/>
          <w:tblHeader/>
          <w:jc w:val="center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1B357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9FFA7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1647C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8D970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A8937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70F900D0" w14:textId="77777777" w:rsidTr="00EB5B2F">
        <w:trPr>
          <w:cantSplit/>
          <w:trHeight w:val="234"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F12" w14:textId="77777777" w:rsidR="007455B9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14:paraId="7881F916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FFF" w14:textId="77777777" w:rsidR="007455B9" w:rsidRPr="002C4772" w:rsidRDefault="00CA23D5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EFB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68C1" w14:textId="77777777" w:rsidR="007455B9" w:rsidRPr="002C4772" w:rsidRDefault="00CA23D5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8783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34511217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12A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6A4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44/2,75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45C4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5,6 сем. 3 </w:t>
            </w:r>
            <w:r w:rsidR="001303AA">
              <w:rPr>
                <w:sz w:val="26"/>
                <w:szCs w:val="26"/>
              </w:rPr>
              <w:t>курс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2EEA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DC87C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7455B9" w:rsidRPr="002C4772" w14:paraId="2D15AA88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C6A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A31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90E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B6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1F24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2DE7BED2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006" w14:textId="77777777" w:rsidR="007455B9" w:rsidRPr="002C4772" w:rsidRDefault="00EB5B2F" w:rsidP="007455B9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Лабораторно-практические </w:t>
            </w:r>
            <w:r w:rsidR="007455B9" w:rsidRPr="002C4772">
              <w:rPr>
                <w:sz w:val="26"/>
                <w:szCs w:val="26"/>
              </w:rPr>
              <w:t>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E00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64/4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4FC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 сем. 3 курс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6C0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A4E39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7455B9" w:rsidRPr="002C4772" w14:paraId="3FA7329D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729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F490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108/6,75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BE4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 сем. 3 курс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31B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23E2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1C43583B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FCA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83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EE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93F7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25/1,5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64CF6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7455B9" w:rsidRPr="002C4772" w14:paraId="4EF882D8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142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92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413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EDB0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46BCD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7455B9" w:rsidRPr="002C4772" w14:paraId="2615002F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D8C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EF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AB8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D8E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D9B8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24DE6E6C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914" w14:textId="77777777" w:rsidR="007455B9" w:rsidRPr="002C4772" w:rsidRDefault="007455B9" w:rsidP="007455B9">
            <w:pPr>
              <w:pStyle w:val="af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самостоятельной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B1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FE0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042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86B6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428960EF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AB2" w14:textId="77777777" w:rsidR="007455B9" w:rsidRPr="002C4772" w:rsidRDefault="007455B9" w:rsidP="007455B9">
            <w:pPr>
              <w:pStyle w:val="af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70BF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F00AA">
              <w:rPr>
                <w:sz w:val="26"/>
                <w:szCs w:val="26"/>
              </w:rPr>
              <w:t>ачет</w:t>
            </w:r>
            <w:r>
              <w:rPr>
                <w:sz w:val="26"/>
                <w:szCs w:val="26"/>
              </w:rPr>
              <w:t xml:space="preserve"> экзамен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788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D7E5" w14:textId="77777777" w:rsidR="007455B9" w:rsidRPr="002C4772" w:rsidRDefault="00AF0C60" w:rsidP="00EB5B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 экзамен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13DB7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7455B9" w:rsidRPr="002C4772" w14:paraId="33BB6999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8874B" w14:textId="77777777" w:rsidR="007455B9" w:rsidRPr="002C4772" w:rsidRDefault="007455B9" w:rsidP="007455B9">
            <w:pPr>
              <w:pStyle w:val="af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B133F" w14:textId="77777777" w:rsidR="007455B9" w:rsidRPr="002C4772" w:rsidRDefault="007455B9" w:rsidP="00AF0C60">
            <w:pPr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E5146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0A7CD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20DE3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202850A5" w14:textId="77777777" w:rsidTr="00EB5B2F">
        <w:trPr>
          <w:cantSplit/>
          <w:trHeight w:val="312"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BE6" w14:textId="77777777" w:rsidR="007455B9" w:rsidRPr="002C4772" w:rsidRDefault="007455B9" w:rsidP="007455B9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DD0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46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84A" w14:textId="77777777" w:rsidR="007455B9" w:rsidRPr="002C4772" w:rsidRDefault="00AF0C60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CE34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AA9DB6" w14:textId="77777777" w:rsidR="002C527C" w:rsidRDefault="007455B9" w:rsidP="00745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712BCE" w14:textId="77777777" w:rsidR="00B265BA" w:rsidRPr="002C4772" w:rsidRDefault="00B265BA" w:rsidP="00B265BA">
      <w:pPr>
        <w:jc w:val="center"/>
        <w:rPr>
          <w:sz w:val="28"/>
          <w:szCs w:val="28"/>
        </w:rPr>
      </w:pPr>
      <w:r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14:paraId="39AA4BC3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"/>
        <w:gridCol w:w="1776"/>
        <w:gridCol w:w="493"/>
        <w:gridCol w:w="1110"/>
        <w:gridCol w:w="583"/>
        <w:gridCol w:w="235"/>
        <w:gridCol w:w="349"/>
        <w:gridCol w:w="2917"/>
        <w:gridCol w:w="2010"/>
      </w:tblGrid>
      <w:tr w:rsidR="00B265BA" w:rsidRPr="002C4772" w14:paraId="2CA55818" w14:textId="77777777" w:rsidTr="00B265BA">
        <w:trPr>
          <w:jc w:val="center"/>
        </w:trPr>
        <w:tc>
          <w:tcPr>
            <w:tcW w:w="5000" w:type="pct"/>
            <w:gridSpan w:val="9"/>
          </w:tcPr>
          <w:p w14:paraId="55294E15" w14:textId="77777777" w:rsidR="00B265BA" w:rsidRPr="002C4772" w:rsidRDefault="00B265BA" w:rsidP="00B265BA">
            <w:pPr>
              <w:jc w:val="both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B265BA" w:rsidRPr="002C4772" w14:paraId="23E6BA45" w14:textId="77777777" w:rsidTr="00B265BA">
        <w:trPr>
          <w:jc w:val="center"/>
        </w:trPr>
        <w:tc>
          <w:tcPr>
            <w:tcW w:w="5000" w:type="pct"/>
            <w:gridSpan w:val="9"/>
          </w:tcPr>
          <w:p w14:paraId="5E3149BD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12BB5AD4" w14:textId="77777777" w:rsidTr="00B265BA">
        <w:trPr>
          <w:jc w:val="center"/>
        </w:trPr>
        <w:tc>
          <w:tcPr>
            <w:tcW w:w="194" w:type="pct"/>
          </w:tcPr>
          <w:p w14:paraId="65849E0A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14:paraId="2BAFCF95" w14:textId="77777777" w:rsidR="00B265BA" w:rsidRPr="00D11F9C" w:rsidRDefault="00B265BA" w:rsidP="00B265BA">
            <w:pPr>
              <w:jc w:val="both"/>
              <w:rPr>
                <w:bCs/>
                <w:spacing w:val="-10"/>
              </w:rPr>
            </w:pPr>
            <w:r w:rsidRPr="00D11F9C">
              <w:rPr>
                <w:bCs/>
                <w:spacing w:val="-10"/>
                <w:sz w:val="28"/>
                <w:szCs w:val="28"/>
              </w:rPr>
              <w:t xml:space="preserve">ФГОС ВПО (ВО) по направлению подготовки бакалавров </w:t>
            </w:r>
          </w:p>
        </w:tc>
      </w:tr>
      <w:tr w:rsidR="00B265BA" w:rsidRPr="002C4772" w14:paraId="158E2FD2" w14:textId="77777777" w:rsidTr="00B265BA">
        <w:trPr>
          <w:jc w:val="center"/>
        </w:trPr>
        <w:tc>
          <w:tcPr>
            <w:tcW w:w="194" w:type="pct"/>
          </w:tcPr>
          <w:p w14:paraId="3898265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</w:tcPr>
          <w:p w14:paraId="4004DC8F" w14:textId="77777777" w:rsidR="00B265BA" w:rsidRPr="00B265BA" w:rsidRDefault="005F00AA" w:rsidP="005F00AA">
            <w:pPr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36.05</w:t>
            </w:r>
            <w:r w:rsidR="00B265BA" w:rsidRPr="00B265BA">
              <w:rPr>
                <w:b/>
                <w:bCs/>
                <w:spacing w:val="-10"/>
                <w:sz w:val="28"/>
                <w:szCs w:val="28"/>
              </w:rPr>
              <w:t>.01 Ветеринар</w:t>
            </w:r>
            <w:r>
              <w:rPr>
                <w:b/>
                <w:bCs/>
                <w:spacing w:val="-10"/>
                <w:sz w:val="28"/>
                <w:szCs w:val="28"/>
              </w:rPr>
              <w:t>ия</w:t>
            </w:r>
          </w:p>
        </w:tc>
      </w:tr>
      <w:tr w:rsidR="00B265BA" w:rsidRPr="002C4772" w14:paraId="531B73CC" w14:textId="77777777" w:rsidTr="00B265BA">
        <w:trPr>
          <w:jc w:val="center"/>
        </w:trPr>
        <w:tc>
          <w:tcPr>
            <w:tcW w:w="194" w:type="pct"/>
          </w:tcPr>
          <w:p w14:paraId="0ACD44EA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14:paraId="7FD96C44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B265BA" w:rsidRPr="002C4772" w14:paraId="0A607C06" w14:textId="77777777" w:rsidTr="00B265BA">
        <w:trPr>
          <w:jc w:val="center"/>
        </w:trPr>
        <w:tc>
          <w:tcPr>
            <w:tcW w:w="194" w:type="pct"/>
          </w:tcPr>
          <w:p w14:paraId="5F364621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402D44D8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14:paraId="23B6D8AE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657" w:type="pct"/>
            <w:gridSpan w:val="2"/>
          </w:tcPr>
          <w:p w14:paraId="38A34641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6ACB0A8C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</w:tr>
      <w:tr w:rsidR="00B265BA" w:rsidRPr="0028404C" w14:paraId="123CE082" w14:textId="77777777" w:rsidTr="00B265BA">
        <w:trPr>
          <w:trHeight w:val="64"/>
          <w:jc w:val="center"/>
        </w:trPr>
        <w:tc>
          <w:tcPr>
            <w:tcW w:w="194" w:type="pct"/>
          </w:tcPr>
          <w:p w14:paraId="328299AB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574E046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78" w:type="pct"/>
            <w:gridSpan w:val="3"/>
          </w:tcPr>
          <w:p w14:paraId="670B7746" w14:textId="77777777" w:rsidR="00B265BA" w:rsidRPr="0028404C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14:paraId="3DEB9770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020" w:type="pct"/>
          </w:tcPr>
          <w:p w14:paraId="121D89D1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8404C" w14:paraId="21FA887E" w14:textId="77777777" w:rsidTr="00B265BA">
        <w:trPr>
          <w:jc w:val="center"/>
        </w:trPr>
        <w:tc>
          <w:tcPr>
            <w:tcW w:w="5000" w:type="pct"/>
            <w:gridSpan w:val="9"/>
          </w:tcPr>
          <w:p w14:paraId="447D9CF0" w14:textId="77777777" w:rsidR="00B265BA" w:rsidRPr="0028404C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8404C" w14:paraId="0B2013C3" w14:textId="77777777" w:rsidTr="00B265BA">
        <w:trPr>
          <w:jc w:val="center"/>
        </w:trPr>
        <w:tc>
          <w:tcPr>
            <w:tcW w:w="194" w:type="pct"/>
          </w:tcPr>
          <w:p w14:paraId="2353136E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14:paraId="451D2BA4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B265BA" w:rsidRPr="002C4772" w14:paraId="3BE669A6" w14:textId="77777777" w:rsidTr="00B265BA">
        <w:trPr>
          <w:jc w:val="center"/>
        </w:trPr>
        <w:tc>
          <w:tcPr>
            <w:tcW w:w="194" w:type="pct"/>
          </w:tcPr>
          <w:p w14:paraId="68A2E9DE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01" w:type="pct"/>
          </w:tcPr>
          <w:p w14:paraId="4CF2D52C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14:paraId="1AE8C590" w14:textId="77777777" w:rsidR="00B265BA" w:rsidRPr="0028404C" w:rsidRDefault="00CA23D5" w:rsidP="00B265BA">
            <w:pPr>
              <w:jc w:val="center"/>
              <w:rPr>
                <w:bCs/>
              </w:rPr>
            </w:pPr>
            <w:r>
              <w:rPr>
                <w:bCs/>
              </w:rPr>
              <w:t>21.04.2015</w:t>
            </w:r>
          </w:p>
        </w:tc>
        <w:tc>
          <w:tcPr>
            <w:tcW w:w="296" w:type="pct"/>
            <w:vAlign w:val="bottom"/>
          </w:tcPr>
          <w:p w14:paraId="6EEFF136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14:paraId="0605A4E6" w14:textId="77777777" w:rsidR="00B265BA" w:rsidRPr="002C4772" w:rsidRDefault="00CA23D5" w:rsidP="00B265B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00" w:type="pct"/>
            <w:gridSpan w:val="2"/>
          </w:tcPr>
          <w:p w14:paraId="2193BDD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</w:tbl>
    <w:p w14:paraId="116FD3E8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8"/>
        <w:gridCol w:w="304"/>
        <w:gridCol w:w="1819"/>
        <w:gridCol w:w="304"/>
        <w:gridCol w:w="1620"/>
      </w:tblGrid>
      <w:tr w:rsidR="00B265BA" w:rsidRPr="002C4772" w14:paraId="36C20653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0A213384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121BAD06" w14:textId="77777777" w:rsidTr="00B265BA">
        <w:trPr>
          <w:jc w:val="center"/>
        </w:trPr>
        <w:tc>
          <w:tcPr>
            <w:tcW w:w="2947" w:type="pct"/>
            <w:shd w:val="clear" w:color="auto" w:fill="FFFFFF"/>
          </w:tcPr>
          <w:p w14:paraId="4C7980E8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14:paraId="6C532D8E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4E07824B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111E4BB2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</w:tcPr>
          <w:p w14:paraId="524A93FA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2D37C918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4AC9726E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01A9666C" w14:textId="77777777" w:rsidTr="00B265BA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14:paraId="502A5D1C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Л.А. Хахов</w:t>
            </w:r>
            <w:r w:rsidR="003D513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к.в.н., профессор</w:t>
            </w:r>
          </w:p>
        </w:tc>
        <w:tc>
          <w:tcPr>
            <w:tcW w:w="154" w:type="pct"/>
          </w:tcPr>
          <w:p w14:paraId="0442C847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1109FBC0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470BB1D1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26B17A31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1B8F15CA" w14:textId="77777777" w:rsidTr="00B265BA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14:paraId="5ACAEEB0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3633AB48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14:paraId="773ECA2F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3EDF75E5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14:paraId="1DBA9FBF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B265BA" w:rsidRPr="002C4772" w14:paraId="4EED7681" w14:textId="77777777" w:rsidTr="00B265BA">
        <w:trPr>
          <w:jc w:val="center"/>
        </w:trPr>
        <w:tc>
          <w:tcPr>
            <w:tcW w:w="5000" w:type="pct"/>
            <w:gridSpan w:val="5"/>
          </w:tcPr>
          <w:p w14:paraId="5B43B116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6E800B8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0"/>
        <w:gridCol w:w="1514"/>
        <w:gridCol w:w="605"/>
        <w:gridCol w:w="765"/>
      </w:tblGrid>
      <w:tr w:rsidR="00B265BA" w:rsidRPr="002C4772" w14:paraId="1B4BFAAD" w14:textId="77777777" w:rsidTr="00B265BA">
        <w:trPr>
          <w:jc w:val="center"/>
        </w:trPr>
        <w:tc>
          <w:tcPr>
            <w:tcW w:w="3537" w:type="pct"/>
            <w:gridSpan w:val="2"/>
          </w:tcPr>
          <w:p w14:paraId="0D703BC2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14:paraId="25B13BB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12539C81" w14:textId="77777777" w:rsidTr="00B265BA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14:paraId="4CDC7E9C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41F2169D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A6D1B" w14:textId="6976B951" w:rsidR="00B265BA" w:rsidRPr="002C4772" w:rsidRDefault="00B95697" w:rsidP="00B265BA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bookmarkStart w:id="0" w:name="_GoBack"/>
            <w:bookmarkEnd w:id="0"/>
            <w:r w:rsidR="00401EDC">
              <w:rPr>
                <w:bCs/>
              </w:rPr>
              <w:t>.06.2010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4B18B079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0D3701FA" w14:textId="4BB776FC" w:rsidR="00B265BA" w:rsidRPr="002C4772" w:rsidRDefault="00401EDC" w:rsidP="00B265B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2CA7BBAF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2C82E978" w14:textId="77777777" w:rsidTr="00B265BA">
        <w:trPr>
          <w:jc w:val="center"/>
        </w:trPr>
        <w:tc>
          <w:tcPr>
            <w:tcW w:w="5000" w:type="pct"/>
            <w:gridSpan w:val="5"/>
          </w:tcPr>
          <w:p w14:paraId="39D7F29B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B265BA" w:rsidRPr="002C4772" w14:paraId="1AD90402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35436D2C" w14:textId="77777777" w:rsidR="00B265BA" w:rsidRPr="002C4772" w:rsidRDefault="006B614E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В.А.</w:t>
            </w:r>
            <w:r w:rsidR="003D513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Антипов</w:t>
            </w:r>
            <w:r w:rsidR="003D513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</w:t>
            </w:r>
            <w:r w:rsidR="00B265BA">
              <w:rPr>
                <w:bCs/>
                <w:sz w:val="28"/>
                <w:szCs w:val="28"/>
              </w:rPr>
              <w:t>.в.н., профессор</w:t>
            </w:r>
          </w:p>
        </w:tc>
        <w:tc>
          <w:tcPr>
            <w:tcW w:w="154" w:type="pct"/>
          </w:tcPr>
          <w:p w14:paraId="76BFFCE2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3E556A61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6DDEE3E0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50115377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127B8F7B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293C117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0077BDE8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0CBD2A6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43BBE697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2"/>
        <w:gridCol w:w="1522"/>
        <w:gridCol w:w="605"/>
        <w:gridCol w:w="755"/>
      </w:tblGrid>
      <w:tr w:rsidR="00B265BA" w:rsidRPr="002C4772" w14:paraId="3E6DAFF7" w14:textId="77777777" w:rsidTr="00B265BA">
        <w:trPr>
          <w:jc w:val="center"/>
        </w:trPr>
        <w:tc>
          <w:tcPr>
            <w:tcW w:w="5000" w:type="pct"/>
            <w:gridSpan w:val="5"/>
          </w:tcPr>
          <w:p w14:paraId="1A8A15A9" w14:textId="77777777" w:rsidR="00B265BA" w:rsidRPr="002C4772" w:rsidRDefault="00B265BA" w:rsidP="00B265BA">
            <w:pPr>
              <w:jc w:val="both"/>
              <w:rPr>
                <w:bCs/>
                <w:spacing w:val="-4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>Рабочая программа рассмотрена на заседании методической комиссии факультета</w:t>
            </w:r>
          </w:p>
        </w:tc>
      </w:tr>
      <w:tr w:rsidR="00B265BA" w:rsidRPr="002C4772" w14:paraId="6EF2AA27" w14:textId="77777777" w:rsidTr="00B265BA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10459B8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65BA" w:rsidRPr="002C4772" w14:paraId="5EAF81C7" w14:textId="77777777" w:rsidTr="00B265BA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14:paraId="6E7690DA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14:paraId="559FF09B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E5C6C" w14:textId="77777777" w:rsidR="00B265BA" w:rsidRPr="002C4772" w:rsidRDefault="00CA23D5" w:rsidP="00B265BA">
            <w:pPr>
              <w:jc w:val="both"/>
              <w:rPr>
                <w:bCs/>
              </w:rPr>
            </w:pPr>
            <w:r>
              <w:rPr>
                <w:bCs/>
              </w:rPr>
              <w:t>260615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14:paraId="348C8D93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02170" w14:textId="77777777" w:rsidR="00B265BA" w:rsidRPr="002C4772" w:rsidRDefault="00CA23D5" w:rsidP="00B265BA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0E12A310" w14:textId="77777777" w:rsidR="00B265BA" w:rsidRPr="002C4772" w:rsidRDefault="00B265BA" w:rsidP="00B265BA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172970BE" w14:textId="77777777" w:rsidTr="00B265BA">
        <w:trPr>
          <w:jc w:val="center"/>
        </w:trPr>
        <w:tc>
          <w:tcPr>
            <w:tcW w:w="5000" w:type="pct"/>
            <w:gridSpan w:val="5"/>
          </w:tcPr>
          <w:p w14:paraId="7C064246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B265BA" w:rsidRPr="002C4772" w14:paraId="369A59D4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2BD6DF7F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А.Ю.</w:t>
            </w:r>
            <w:r w:rsidR="003D513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Шантыз  д.б.н., профессор</w:t>
            </w:r>
          </w:p>
        </w:tc>
        <w:tc>
          <w:tcPr>
            <w:tcW w:w="154" w:type="pct"/>
          </w:tcPr>
          <w:p w14:paraId="6D48E6F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20D2B901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4F101249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17E0B259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5A74F5A7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5400E720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41AFA033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09A19BBF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226D082" w14:textId="77777777" w:rsidR="00B265BA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4619CC57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66C0F986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1431744E" w14:textId="77777777" w:rsidR="00B265BA" w:rsidRDefault="00B265BA" w:rsidP="002C527C">
      <w:pPr>
        <w:rPr>
          <w:b/>
          <w:sz w:val="28"/>
        </w:rPr>
      </w:pPr>
    </w:p>
    <w:p w14:paraId="48479A05" w14:textId="77777777" w:rsidR="00B265BA" w:rsidRDefault="00B265BA" w:rsidP="002C527C">
      <w:pPr>
        <w:rPr>
          <w:b/>
          <w:sz w:val="28"/>
        </w:rPr>
      </w:pPr>
    </w:p>
    <w:p w14:paraId="7DEC88CE" w14:textId="77777777" w:rsidR="00B265BA" w:rsidRDefault="00B265BA" w:rsidP="002C527C">
      <w:pPr>
        <w:rPr>
          <w:b/>
          <w:sz w:val="28"/>
        </w:rPr>
      </w:pPr>
    </w:p>
    <w:p w14:paraId="7649429D" w14:textId="77777777" w:rsidR="00B265BA" w:rsidRDefault="00B265BA" w:rsidP="002C527C">
      <w:pPr>
        <w:rPr>
          <w:b/>
          <w:sz w:val="28"/>
        </w:rPr>
      </w:pPr>
    </w:p>
    <w:p w14:paraId="738D83EF" w14:textId="77777777" w:rsidR="00B265BA" w:rsidRDefault="00B265BA" w:rsidP="002C527C">
      <w:pPr>
        <w:rPr>
          <w:b/>
          <w:sz w:val="28"/>
        </w:rPr>
      </w:pPr>
    </w:p>
    <w:p w14:paraId="170B4E41" w14:textId="77777777" w:rsidR="00B265BA" w:rsidRDefault="00B265BA" w:rsidP="002C527C">
      <w:pPr>
        <w:rPr>
          <w:b/>
          <w:sz w:val="28"/>
        </w:rPr>
      </w:pPr>
    </w:p>
    <w:p w14:paraId="27C5D2C8" w14:textId="77777777" w:rsidR="00B265BA" w:rsidRDefault="00B265BA" w:rsidP="002C527C">
      <w:pPr>
        <w:rPr>
          <w:b/>
          <w:sz w:val="28"/>
        </w:rPr>
      </w:pPr>
    </w:p>
    <w:p w14:paraId="6B33FADA" w14:textId="77777777" w:rsidR="00B265BA" w:rsidRDefault="00B265BA" w:rsidP="002C527C">
      <w:pPr>
        <w:rPr>
          <w:b/>
          <w:sz w:val="28"/>
        </w:rPr>
      </w:pPr>
    </w:p>
    <w:p w14:paraId="442B5FE0" w14:textId="77777777" w:rsidR="00B265BA" w:rsidRDefault="00B265BA" w:rsidP="002C527C">
      <w:pPr>
        <w:rPr>
          <w:b/>
          <w:sz w:val="28"/>
        </w:rPr>
      </w:pPr>
    </w:p>
    <w:p w14:paraId="4F09F6C1" w14:textId="77777777" w:rsidR="005F00AA" w:rsidRDefault="005F00A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4C4C36E9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14:paraId="22E35898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14:paraId="06CA91CB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3284"/>
        <w:gridCol w:w="3286"/>
      </w:tblGrid>
      <w:tr w:rsidR="00B265BA" w:rsidRPr="006B614E" w14:paraId="6EA6274C" w14:textId="77777777" w:rsidTr="006B614E">
        <w:trPr>
          <w:tblHeader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2447D2AB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 xml:space="preserve">Наименование </w:t>
            </w:r>
          </w:p>
          <w:p w14:paraId="7269AD41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5B288D39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Наименование</w:t>
            </w:r>
          </w:p>
          <w:p w14:paraId="3DBEB23A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7C831D6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Фамилия И.О., подпись</w:t>
            </w:r>
          </w:p>
          <w:p w14:paraId="362CC59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заведующего кафедрой</w:t>
            </w:r>
          </w:p>
        </w:tc>
      </w:tr>
      <w:tr w:rsidR="00B265BA" w:rsidRPr="006B614E" w14:paraId="4A61066E" w14:textId="77777777" w:rsidTr="006B614E">
        <w:trPr>
          <w:tblHeader/>
          <w:jc w:val="center"/>
        </w:trPr>
        <w:tc>
          <w:tcPr>
            <w:tcW w:w="1667" w:type="pct"/>
            <w:tcBorders>
              <w:left w:val="nil"/>
              <w:right w:val="nil"/>
            </w:tcBorders>
          </w:tcPr>
          <w:p w14:paraId="773E73D6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14:paraId="31EEC1DE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2F90357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11BA97D1" w14:textId="77777777" w:rsidTr="006B614E">
        <w:trPr>
          <w:jc w:val="center"/>
        </w:trPr>
        <w:tc>
          <w:tcPr>
            <w:tcW w:w="1667" w:type="pct"/>
          </w:tcPr>
          <w:p w14:paraId="074073C5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Латинский язык</w:t>
            </w:r>
          </w:p>
        </w:tc>
        <w:tc>
          <w:tcPr>
            <w:tcW w:w="1666" w:type="pct"/>
          </w:tcPr>
          <w:p w14:paraId="4EA5FCD2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Анатомии вет.акушерства и хирургии</w:t>
            </w:r>
          </w:p>
        </w:tc>
        <w:tc>
          <w:tcPr>
            <w:tcW w:w="1667" w:type="pct"/>
          </w:tcPr>
          <w:p w14:paraId="50E0DD3A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Назаров М.В.</w:t>
            </w:r>
          </w:p>
          <w:p w14:paraId="5D93EB36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  <w:p w14:paraId="0EB35B19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7EABCD15" w14:textId="77777777" w:rsidTr="006B614E">
        <w:trPr>
          <w:jc w:val="center"/>
        </w:trPr>
        <w:tc>
          <w:tcPr>
            <w:tcW w:w="1667" w:type="pct"/>
          </w:tcPr>
          <w:p w14:paraId="3E5ED636" w14:textId="77777777" w:rsidR="00B265BA" w:rsidRPr="006B614E" w:rsidRDefault="005F00AA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Токсикология</w:t>
            </w:r>
          </w:p>
        </w:tc>
        <w:tc>
          <w:tcPr>
            <w:tcW w:w="1666" w:type="pct"/>
          </w:tcPr>
          <w:p w14:paraId="574CB2AD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346F879E" w14:textId="77777777" w:rsidR="00B265BA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35B27A09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1B00899B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625C1B75" w14:textId="77777777" w:rsidTr="006B614E">
        <w:trPr>
          <w:jc w:val="center"/>
        </w:trPr>
        <w:tc>
          <w:tcPr>
            <w:tcW w:w="1667" w:type="pct"/>
          </w:tcPr>
          <w:p w14:paraId="1FE78D4D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Ботаника</w:t>
            </w:r>
          </w:p>
        </w:tc>
        <w:tc>
          <w:tcPr>
            <w:tcW w:w="1666" w:type="pct"/>
          </w:tcPr>
          <w:p w14:paraId="11248164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40849891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39DDD834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0EBC2174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AF0C60" w:rsidRPr="006B614E" w14:paraId="2408C869" w14:textId="77777777" w:rsidTr="006B614E">
        <w:trPr>
          <w:jc w:val="center"/>
        </w:trPr>
        <w:tc>
          <w:tcPr>
            <w:tcW w:w="1667" w:type="pct"/>
          </w:tcPr>
          <w:p w14:paraId="029639D0" w14:textId="77777777" w:rsidR="00AF0C60" w:rsidRPr="006B614E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Внутренние незаразные болезни</w:t>
            </w:r>
          </w:p>
        </w:tc>
        <w:tc>
          <w:tcPr>
            <w:tcW w:w="1666" w:type="pct"/>
          </w:tcPr>
          <w:p w14:paraId="5834A007" w14:textId="77777777" w:rsidR="00AF0C60" w:rsidRPr="006B614E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75EC009D" w14:textId="77777777" w:rsidR="00AF0C60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Антипов В.А.</w:t>
            </w:r>
          </w:p>
          <w:p w14:paraId="79E0703B" w14:textId="77777777" w:rsidR="00AF0C60" w:rsidRDefault="00AF0C60" w:rsidP="006B614E">
            <w:pPr>
              <w:tabs>
                <w:tab w:val="left" w:pos="3240"/>
              </w:tabs>
              <w:jc w:val="center"/>
            </w:pPr>
          </w:p>
          <w:p w14:paraId="323E8889" w14:textId="77777777" w:rsidR="00AF0C60" w:rsidRPr="006B614E" w:rsidRDefault="00AF0C60" w:rsidP="006B614E">
            <w:pPr>
              <w:tabs>
                <w:tab w:val="left" w:pos="3240"/>
              </w:tabs>
              <w:jc w:val="center"/>
            </w:pPr>
          </w:p>
        </w:tc>
      </w:tr>
      <w:tr w:rsidR="00AF0C60" w:rsidRPr="006B614E" w14:paraId="4C141506" w14:textId="77777777" w:rsidTr="006B614E">
        <w:trPr>
          <w:jc w:val="center"/>
        </w:trPr>
        <w:tc>
          <w:tcPr>
            <w:tcW w:w="1667" w:type="pct"/>
          </w:tcPr>
          <w:p w14:paraId="7FFD3969" w14:textId="77777777" w:rsidR="00AF0C60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Паразитология</w:t>
            </w:r>
          </w:p>
        </w:tc>
        <w:tc>
          <w:tcPr>
            <w:tcW w:w="1666" w:type="pct"/>
          </w:tcPr>
          <w:p w14:paraId="3090661C" w14:textId="77777777" w:rsidR="00AF0C60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Паразитологии, ветсанэкспертизы и зоогигиены</w:t>
            </w:r>
          </w:p>
        </w:tc>
        <w:tc>
          <w:tcPr>
            <w:tcW w:w="1667" w:type="pct"/>
          </w:tcPr>
          <w:p w14:paraId="2EAA087B" w14:textId="77777777" w:rsidR="00AF0C60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Забашта С.Н.</w:t>
            </w:r>
          </w:p>
        </w:tc>
      </w:tr>
      <w:tr w:rsidR="00AF0C60" w:rsidRPr="006B614E" w14:paraId="3F8115AD" w14:textId="77777777" w:rsidTr="006B614E">
        <w:trPr>
          <w:jc w:val="center"/>
        </w:trPr>
        <w:tc>
          <w:tcPr>
            <w:tcW w:w="1667" w:type="pct"/>
          </w:tcPr>
          <w:p w14:paraId="397765D1" w14:textId="77777777" w:rsidR="00AF0C60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Эпизоотология</w:t>
            </w:r>
          </w:p>
        </w:tc>
        <w:tc>
          <w:tcPr>
            <w:tcW w:w="1666" w:type="pct"/>
          </w:tcPr>
          <w:p w14:paraId="3489C636" w14:textId="77777777" w:rsidR="00AF0C60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Микробиологии, эпизоотологии и вирусологии</w:t>
            </w:r>
          </w:p>
        </w:tc>
        <w:tc>
          <w:tcPr>
            <w:tcW w:w="1667" w:type="pct"/>
          </w:tcPr>
          <w:p w14:paraId="2485E3CE" w14:textId="77777777" w:rsidR="00AF0C60" w:rsidRDefault="00AF0C60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Шевченко  А.А.</w:t>
            </w:r>
          </w:p>
        </w:tc>
      </w:tr>
    </w:tbl>
    <w:p w14:paraId="56295E65" w14:textId="77777777" w:rsidR="00B265BA" w:rsidRDefault="00B265BA" w:rsidP="002C527C">
      <w:pPr>
        <w:rPr>
          <w:b/>
          <w:sz w:val="28"/>
        </w:rPr>
      </w:pPr>
    </w:p>
    <w:p w14:paraId="0C172CA6" w14:textId="77777777" w:rsidR="00B265BA" w:rsidRDefault="00B265BA" w:rsidP="002C527C">
      <w:pPr>
        <w:rPr>
          <w:b/>
          <w:sz w:val="28"/>
        </w:rPr>
      </w:pPr>
    </w:p>
    <w:p w14:paraId="70189B9E" w14:textId="77777777" w:rsidR="00B265BA" w:rsidRDefault="00B265BA" w:rsidP="002C527C">
      <w:pPr>
        <w:rPr>
          <w:b/>
          <w:sz w:val="28"/>
        </w:rPr>
      </w:pPr>
    </w:p>
    <w:p w14:paraId="7B16E8E4" w14:textId="77777777" w:rsidR="00B265BA" w:rsidRDefault="00B265BA" w:rsidP="002C527C">
      <w:pPr>
        <w:rPr>
          <w:b/>
          <w:sz w:val="28"/>
        </w:rPr>
      </w:pPr>
    </w:p>
    <w:p w14:paraId="38F173A1" w14:textId="77777777" w:rsidR="00B265BA" w:rsidRDefault="00B265BA" w:rsidP="002C527C">
      <w:pPr>
        <w:rPr>
          <w:b/>
          <w:sz w:val="28"/>
        </w:rPr>
      </w:pPr>
    </w:p>
    <w:p w14:paraId="21EDCA9F" w14:textId="77777777" w:rsidR="00B265BA" w:rsidRDefault="00B265BA" w:rsidP="002C527C">
      <w:pPr>
        <w:rPr>
          <w:b/>
          <w:sz w:val="28"/>
        </w:rPr>
      </w:pPr>
    </w:p>
    <w:p w14:paraId="3A82F527" w14:textId="77777777" w:rsidR="00B265BA" w:rsidRDefault="00B265BA" w:rsidP="002C527C">
      <w:pPr>
        <w:rPr>
          <w:b/>
          <w:sz w:val="28"/>
        </w:rPr>
      </w:pPr>
    </w:p>
    <w:p w14:paraId="4D03A645" w14:textId="77777777" w:rsidR="00B265BA" w:rsidRDefault="00B265BA" w:rsidP="002C527C">
      <w:pPr>
        <w:rPr>
          <w:b/>
          <w:sz w:val="28"/>
        </w:rPr>
      </w:pPr>
    </w:p>
    <w:p w14:paraId="200E7B63" w14:textId="77777777" w:rsidR="00B265BA" w:rsidRDefault="00B265BA" w:rsidP="002C527C">
      <w:pPr>
        <w:rPr>
          <w:b/>
          <w:sz w:val="28"/>
        </w:rPr>
      </w:pPr>
    </w:p>
    <w:p w14:paraId="66A04208" w14:textId="77777777" w:rsidR="00B265BA" w:rsidRDefault="00B265BA" w:rsidP="002C527C">
      <w:pPr>
        <w:rPr>
          <w:b/>
          <w:sz w:val="28"/>
        </w:rPr>
      </w:pPr>
    </w:p>
    <w:p w14:paraId="2D12082C" w14:textId="77777777" w:rsidR="00B265BA" w:rsidRDefault="00B265BA" w:rsidP="002C527C">
      <w:pPr>
        <w:rPr>
          <w:b/>
          <w:sz w:val="28"/>
        </w:rPr>
      </w:pPr>
    </w:p>
    <w:p w14:paraId="27D03C9A" w14:textId="77777777" w:rsidR="00B265BA" w:rsidRDefault="00B265BA" w:rsidP="002C527C">
      <w:pPr>
        <w:rPr>
          <w:b/>
          <w:sz w:val="28"/>
        </w:rPr>
      </w:pPr>
    </w:p>
    <w:p w14:paraId="7AB1B7C2" w14:textId="77777777" w:rsidR="00B265BA" w:rsidRDefault="00B265BA" w:rsidP="002C527C">
      <w:pPr>
        <w:rPr>
          <w:b/>
          <w:sz w:val="28"/>
        </w:rPr>
      </w:pPr>
    </w:p>
    <w:p w14:paraId="0EE38930" w14:textId="77777777" w:rsidR="00B265BA" w:rsidRDefault="00B265BA" w:rsidP="002C527C">
      <w:pPr>
        <w:rPr>
          <w:b/>
          <w:sz w:val="28"/>
        </w:rPr>
      </w:pPr>
    </w:p>
    <w:p w14:paraId="4A12A5B8" w14:textId="77777777" w:rsidR="006B614E" w:rsidRDefault="006B614E" w:rsidP="002C527C">
      <w:pPr>
        <w:rPr>
          <w:b/>
          <w:sz w:val="28"/>
        </w:rPr>
      </w:pPr>
    </w:p>
    <w:p w14:paraId="486C4EEC" w14:textId="77777777" w:rsidR="006B614E" w:rsidRDefault="006B614E" w:rsidP="002C527C">
      <w:pPr>
        <w:rPr>
          <w:b/>
          <w:sz w:val="28"/>
        </w:rPr>
      </w:pPr>
    </w:p>
    <w:p w14:paraId="7E1C8DB8" w14:textId="77777777" w:rsidR="006B614E" w:rsidRDefault="006B614E" w:rsidP="002C527C">
      <w:pPr>
        <w:rPr>
          <w:b/>
          <w:sz w:val="28"/>
        </w:rPr>
      </w:pPr>
    </w:p>
    <w:p w14:paraId="2875D1D1" w14:textId="77777777" w:rsidR="006B614E" w:rsidRDefault="006B614E" w:rsidP="002C527C">
      <w:pPr>
        <w:rPr>
          <w:b/>
          <w:sz w:val="28"/>
        </w:rPr>
      </w:pPr>
    </w:p>
    <w:p w14:paraId="4AFF1013" w14:textId="77777777" w:rsidR="006B614E" w:rsidRDefault="006B614E" w:rsidP="002C527C">
      <w:pPr>
        <w:rPr>
          <w:b/>
          <w:sz w:val="28"/>
        </w:rPr>
      </w:pPr>
    </w:p>
    <w:p w14:paraId="361877E1" w14:textId="77777777" w:rsidR="006B614E" w:rsidRDefault="006B614E" w:rsidP="002C527C">
      <w:pPr>
        <w:rPr>
          <w:b/>
          <w:sz w:val="28"/>
        </w:rPr>
      </w:pPr>
    </w:p>
    <w:p w14:paraId="63BBB772" w14:textId="77777777" w:rsidR="006B614E" w:rsidRDefault="006B614E" w:rsidP="002C527C">
      <w:pPr>
        <w:rPr>
          <w:b/>
          <w:sz w:val="28"/>
        </w:rPr>
      </w:pPr>
    </w:p>
    <w:p w14:paraId="33797FE9" w14:textId="77777777" w:rsidR="00CA23D5" w:rsidRDefault="00CA23D5" w:rsidP="002C527C">
      <w:pPr>
        <w:rPr>
          <w:b/>
          <w:sz w:val="28"/>
        </w:rPr>
      </w:pPr>
    </w:p>
    <w:p w14:paraId="572CCBE9" w14:textId="77777777" w:rsidR="00BB3EF8" w:rsidRPr="007455B9" w:rsidRDefault="00BB3EF8" w:rsidP="002C527C">
      <w:pPr>
        <w:rPr>
          <w:b/>
        </w:rPr>
      </w:pPr>
      <w:r>
        <w:rPr>
          <w:b/>
          <w:sz w:val="28"/>
        </w:rPr>
        <w:lastRenderedPageBreak/>
        <w:t>1. ЦЕЛЬ И ЗАДАЧИ ДИСЦИПЛИНЫ</w:t>
      </w:r>
    </w:p>
    <w:p w14:paraId="6C97814F" w14:textId="77777777" w:rsidR="00BB3EF8" w:rsidRDefault="00BB3EF8" w:rsidP="00BB3EF8">
      <w:pPr>
        <w:rPr>
          <w:sz w:val="28"/>
        </w:rPr>
      </w:pPr>
      <w:r>
        <w:rPr>
          <w:sz w:val="28"/>
        </w:rPr>
        <w:tab/>
      </w:r>
    </w:p>
    <w:p w14:paraId="0B48A179" w14:textId="77777777" w:rsidR="00BB3EF8" w:rsidRDefault="00BB3EF8" w:rsidP="00BB3EF8">
      <w:pPr>
        <w:shd w:val="clear" w:color="auto" w:fill="FFFFFF"/>
        <w:spacing w:before="5" w:line="322" w:lineRule="exact"/>
        <w:ind w:left="29" w:right="10" w:firstLine="710"/>
        <w:jc w:val="both"/>
        <w:rPr>
          <w:color w:val="000000"/>
          <w:spacing w:val="-9"/>
          <w:sz w:val="29"/>
          <w:szCs w:val="29"/>
        </w:rPr>
      </w:pPr>
      <w:r>
        <w:rPr>
          <w:b/>
          <w:sz w:val="28"/>
        </w:rPr>
        <w:t>Цель:</w:t>
      </w:r>
      <w:r>
        <w:rPr>
          <w:color w:val="000000"/>
          <w:spacing w:val="-9"/>
          <w:sz w:val="29"/>
          <w:szCs w:val="29"/>
        </w:rPr>
        <w:t xml:space="preserve"> изучение токсических веществ антропогенного и естественного происхождения на организм сельскохозяйственных, диких и промысловых животных, рыб и пчел, на их продуктивность, воспроизводительную функцию и санитарное качество продуктов животноводства. </w:t>
      </w:r>
    </w:p>
    <w:p w14:paraId="7C67567A" w14:textId="77777777" w:rsidR="00BB3EF8" w:rsidRDefault="00BB3EF8" w:rsidP="00BB3EF8">
      <w:pPr>
        <w:shd w:val="clear" w:color="auto" w:fill="FFFFFF"/>
        <w:spacing w:before="5" w:line="322" w:lineRule="exact"/>
        <w:ind w:left="739" w:right="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Задачи  </w:t>
      </w:r>
    </w:p>
    <w:p w14:paraId="236D7704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Студенты в ходе изучения курса знакомятся с методами диагностики, лечения и профилактики острых и хронических отравлений и принципами ветеринарно-санитарной оценки продуктов убоя, молока, яиц, рыбы, меда. Особое внимание уделяют действию биохимическими структурами организма, токсикокинетике, метаболизму, эмбриотоксическому, тератогенному, мутагенному и канцерогенному действию.</w:t>
      </w:r>
    </w:p>
    <w:p w14:paraId="397B8F1F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</w:p>
    <w:p w14:paraId="542E7AB7" w14:textId="77777777" w:rsidR="00D537BE" w:rsidRPr="00140FBA" w:rsidRDefault="00F2560E" w:rsidP="00D537BE">
      <w:pPr>
        <w:ind w:firstLine="709"/>
        <w:jc w:val="both"/>
        <w:rPr>
          <w:i/>
          <w:sz w:val="32"/>
        </w:rPr>
      </w:pPr>
      <w:r>
        <w:rPr>
          <w:b/>
          <w:sz w:val="32"/>
        </w:rPr>
        <w:t>2</w:t>
      </w:r>
      <w:r w:rsidR="00D537BE" w:rsidRPr="00140FBA">
        <w:rPr>
          <w:b/>
          <w:sz w:val="32"/>
        </w:rPr>
        <w:t>. Требования к формируемым компетенциям:</w:t>
      </w:r>
    </w:p>
    <w:p w14:paraId="1626B23F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 xml:space="preserve">Выпускник должен обладать следующими </w:t>
      </w:r>
      <w:r w:rsidRPr="00E36A7F">
        <w:rPr>
          <w:b/>
          <w:color w:val="000000"/>
          <w:sz w:val="28"/>
          <w:szCs w:val="28"/>
        </w:rPr>
        <w:t>общекультурными компетенциями (ОК)</w:t>
      </w:r>
      <w:r w:rsidRPr="00E36A7F">
        <w:rPr>
          <w:color w:val="000000"/>
          <w:sz w:val="28"/>
          <w:szCs w:val="28"/>
        </w:rPr>
        <w:t>:</w:t>
      </w:r>
    </w:p>
    <w:p w14:paraId="6590E6B6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14:paraId="02EFCD6E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осозна</w:t>
      </w:r>
      <w:r>
        <w:rPr>
          <w:color w:val="000000"/>
          <w:sz w:val="28"/>
          <w:szCs w:val="28"/>
        </w:rPr>
        <w:t>вать</w:t>
      </w:r>
      <w:r w:rsidRPr="00E36A7F">
        <w:rPr>
          <w:color w:val="000000"/>
          <w:sz w:val="28"/>
          <w:szCs w:val="28"/>
        </w:rPr>
        <w:t xml:space="preserve"> социальную значимость своей будущей профессии, облада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высокой мотивацией к выполнению профессиональной деятельности </w:t>
      </w:r>
      <w:r w:rsidRPr="00E36A7F">
        <w:rPr>
          <w:color w:val="000000"/>
          <w:sz w:val="28"/>
          <w:szCs w:val="28"/>
        </w:rPr>
        <w:br/>
        <w:t xml:space="preserve">(ОК- 4); </w:t>
      </w:r>
    </w:p>
    <w:p w14:paraId="44A8AB5C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</w:t>
      </w:r>
      <w:r>
        <w:rPr>
          <w:color w:val="000000"/>
          <w:sz w:val="28"/>
          <w:szCs w:val="28"/>
        </w:rPr>
        <w:t>авать</w:t>
      </w:r>
      <w:r w:rsidRPr="00E36A7F">
        <w:rPr>
          <w:color w:val="000000"/>
          <w:sz w:val="28"/>
          <w:szCs w:val="28"/>
        </w:rPr>
        <w:t xml:space="preserve"> сущность и значение информации в развитии современного общества;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основными методами, способами  и средствами получения, хранения, переработки информации (ОК-6);</w:t>
      </w:r>
    </w:p>
    <w:p w14:paraId="15C2BD52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знание иностранного и латинского языков для получения информации профессионального характера из иностранных и отечественных источников (ОК-8);</w:t>
      </w:r>
    </w:p>
    <w:p w14:paraId="6AE5B58C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14:paraId="0972B5FF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основные законы естественнонаучных дисциплин в профессиональной деятельности (ОК-11);</w:t>
      </w:r>
    </w:p>
    <w:p w14:paraId="10BCAE1D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должен обладать следующими </w:t>
      </w:r>
      <w:r w:rsidRPr="00702810">
        <w:rPr>
          <w:b/>
          <w:color w:val="000000"/>
          <w:sz w:val="28"/>
          <w:szCs w:val="28"/>
        </w:rPr>
        <w:t>профессиональными компетенциями (ПК)</w:t>
      </w:r>
      <w:r>
        <w:rPr>
          <w:color w:val="000000"/>
          <w:sz w:val="28"/>
          <w:szCs w:val="28"/>
        </w:rPr>
        <w:t>:</w:t>
      </w:r>
    </w:p>
    <w:p w14:paraId="31704409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уме</w:t>
      </w:r>
      <w:r>
        <w:rPr>
          <w:color w:val="000000"/>
          <w:sz w:val="28"/>
          <w:szCs w:val="28"/>
        </w:rPr>
        <w:t>ть</w:t>
      </w:r>
      <w:r w:rsidRPr="00702810">
        <w:rPr>
          <w:color w:val="000000"/>
          <w:sz w:val="28"/>
          <w:szCs w:val="28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(ПК-3);</w:t>
      </w:r>
    </w:p>
    <w:p w14:paraId="3AEEDB45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осуществляет необходимые диагностические, терапевтические, хирургические и акушерско-гинекологические мероприятия; знает методы асептики и антисептики и их применение (ПК-8);</w:t>
      </w:r>
    </w:p>
    <w:p w14:paraId="785EC346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 xml:space="preserve">- способен и готов назначать больным адекватное (терапевтическое и хирургическое) лечение в соответствии с поставленным диагнозом, </w:t>
      </w:r>
      <w:r w:rsidRPr="00702810">
        <w:rPr>
          <w:color w:val="000000"/>
          <w:sz w:val="28"/>
          <w:szCs w:val="28"/>
        </w:rPr>
        <w:lastRenderedPageBreak/>
        <w:t>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14:paraId="66765322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диетического кормления больных и здоровых животных (ПК-10)</w:t>
      </w:r>
      <w:r>
        <w:rPr>
          <w:color w:val="000000"/>
          <w:sz w:val="28"/>
          <w:szCs w:val="28"/>
        </w:rPr>
        <w:t>;</w:t>
      </w:r>
    </w:p>
    <w:p w14:paraId="64601F2F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-соблюда</w:t>
      </w:r>
      <w:r>
        <w:rPr>
          <w:sz w:val="28"/>
        </w:rPr>
        <w:t>ть</w:t>
      </w:r>
      <w:r w:rsidRPr="00916808">
        <w:rPr>
          <w:sz w:val="28"/>
        </w:rPr>
        <w:t xml:space="preserve"> правила работы с медикаментозными средствами и их хранения;</w:t>
      </w:r>
    </w:p>
    <w:p w14:paraId="56993420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-осуществля</w:t>
      </w:r>
      <w:r>
        <w:rPr>
          <w:sz w:val="28"/>
        </w:rPr>
        <w:t>ть</w:t>
      </w:r>
      <w:r w:rsidRPr="00916808">
        <w:rPr>
          <w:sz w:val="28"/>
        </w:rPr>
        <w:t xml:space="preserve"> профилактику, диагностику и лечение животных при отравлениях;</w:t>
      </w:r>
    </w:p>
    <w:p w14:paraId="4E719899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-проводит</w:t>
      </w:r>
      <w:r>
        <w:rPr>
          <w:sz w:val="28"/>
        </w:rPr>
        <w:t>ь</w:t>
      </w:r>
      <w:r w:rsidRPr="00916808">
        <w:rPr>
          <w:i/>
          <w:sz w:val="28"/>
        </w:rPr>
        <w:t>химико-токсикологический анализ</w:t>
      </w:r>
      <w:r w:rsidRPr="00916808">
        <w:rPr>
          <w:sz w:val="28"/>
        </w:rPr>
        <w:t>и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14:paraId="76F811C7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-уме</w:t>
      </w:r>
      <w:r>
        <w:rPr>
          <w:sz w:val="28"/>
        </w:rPr>
        <w:t>ть</w:t>
      </w:r>
      <w:r w:rsidRPr="00916808">
        <w:rPr>
          <w:sz w:val="28"/>
        </w:rPr>
        <w:t xml:space="preserve"> применять инновационные методы научных исследований в ветеринарии.</w:t>
      </w:r>
    </w:p>
    <w:p w14:paraId="25CEE439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В результате изучения дисциплины студент должен:</w:t>
      </w:r>
    </w:p>
    <w:p w14:paraId="0D162BF6" w14:textId="77777777" w:rsidR="00D537BE" w:rsidRPr="00916808" w:rsidRDefault="00D537BE" w:rsidP="00D537BE">
      <w:pPr>
        <w:ind w:firstLine="709"/>
        <w:jc w:val="both"/>
        <w:rPr>
          <w:b/>
          <w:i/>
          <w:sz w:val="28"/>
        </w:rPr>
      </w:pPr>
      <w:r w:rsidRPr="00916808">
        <w:rPr>
          <w:b/>
          <w:i/>
          <w:sz w:val="28"/>
        </w:rPr>
        <w:t xml:space="preserve">Знать: </w:t>
      </w:r>
      <w:r w:rsidRPr="00916808">
        <w:rPr>
          <w:sz w:val="28"/>
        </w:rPr>
        <w:t>физические и химические основы жизнедеятельности организма; химические законы взаимодействия неорганических и органических соединений; химию коллоидов биологически активных веществ; микроструктуру клеток, тканей и органов животных; закономерности осуществления физиологических процессов и функций, механизмы их нейрогуморальной регуляции; патогенез патологических процессов и особенности их проявления у различных видов животных, биотехнологию защитных препаратов; классификацию лекарственных веществ, их фармакокинетику, фармакодинамику, особенности применения при различных физиологических состояниях у животных, основы рецептуры и аптечного дела.</w:t>
      </w:r>
    </w:p>
    <w:p w14:paraId="26A13A43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t>Уметь:</w:t>
      </w:r>
      <w:r w:rsidRPr="00916808">
        <w:rPr>
          <w:sz w:val="28"/>
        </w:rPr>
        <w:t xml:space="preserve"> грамотно объяснять процессы, происходящие в организме; оценивать химические реакции; отбирать материал для химико-токсикологического исследования; определять антибиотикочувствительность;выписывать рецепт на лекарственное средство.</w:t>
      </w:r>
    </w:p>
    <w:p w14:paraId="1244D12B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t>Владеть</w:t>
      </w:r>
      <w:r w:rsidRPr="00916808">
        <w:rPr>
          <w:i/>
          <w:sz w:val="28"/>
        </w:rPr>
        <w:t xml:space="preserve">: </w:t>
      </w:r>
      <w:r w:rsidRPr="00916808">
        <w:rPr>
          <w:sz w:val="28"/>
        </w:rPr>
        <w:t>знаниями об основных физических, химических и биологических законах и их использовании в ветеринарии; навыками работы на лабораторном оборудовании; методами наблюдения и эксперимента; знаниями по механизмам развития болезни, фармако-токсикологическими методиками.</w:t>
      </w:r>
    </w:p>
    <w:p w14:paraId="75191444" w14:textId="77777777" w:rsidR="00D537BE" w:rsidRDefault="00D537BE" w:rsidP="00D537BE">
      <w:pPr>
        <w:ind w:left="708"/>
        <w:jc w:val="both"/>
        <w:rPr>
          <w:sz w:val="28"/>
        </w:rPr>
      </w:pPr>
    </w:p>
    <w:p w14:paraId="5E2B7700" w14:textId="77777777" w:rsidR="00D537BE" w:rsidRDefault="00D537BE" w:rsidP="00D537BE">
      <w:pPr>
        <w:rPr>
          <w:sz w:val="28"/>
        </w:rPr>
      </w:pPr>
    </w:p>
    <w:p w14:paraId="44813668" w14:textId="77777777" w:rsidR="00D537BE" w:rsidRDefault="00D537BE" w:rsidP="00D537BE">
      <w:pPr>
        <w:ind w:left="708"/>
        <w:jc w:val="center"/>
        <w:rPr>
          <w:b/>
          <w:sz w:val="28"/>
        </w:rPr>
      </w:pPr>
    </w:p>
    <w:p w14:paraId="2C1113D7" w14:textId="77777777" w:rsidR="00F2560E" w:rsidRDefault="00F2560E" w:rsidP="00BB3EF8">
      <w:pPr>
        <w:ind w:left="708"/>
        <w:jc w:val="center"/>
        <w:rPr>
          <w:sz w:val="28"/>
        </w:rPr>
      </w:pPr>
    </w:p>
    <w:p w14:paraId="2632F3B4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0BBBF6A4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44F1B889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08413A23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49600670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03E3D999" w14:textId="77777777" w:rsidR="00F2560E" w:rsidRPr="0028404C" w:rsidRDefault="00F2560E" w:rsidP="00F2560E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lastRenderedPageBreak/>
        <w:t>3 Содержание дисциплины</w:t>
      </w:r>
    </w:p>
    <w:p w14:paraId="571F6D11" w14:textId="77777777" w:rsidR="00F2560E" w:rsidRPr="0028404C" w:rsidRDefault="00F2560E" w:rsidP="00F2560E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14:paraId="6BA7FEA3" w14:textId="77777777" w:rsidR="00F2560E" w:rsidRPr="006502DE" w:rsidRDefault="00F2560E" w:rsidP="00F2560E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14:paraId="26E0AEC6" w14:textId="77777777" w:rsidR="00F2560E" w:rsidRPr="002C4772" w:rsidRDefault="00F2560E" w:rsidP="00F2560E">
      <w:pPr>
        <w:ind w:firstLine="709"/>
        <w:jc w:val="both"/>
        <w:rPr>
          <w:sz w:val="28"/>
          <w:szCs w:val="28"/>
        </w:rPr>
      </w:pPr>
    </w:p>
    <w:p w14:paraId="149DA9A4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14:paraId="7F81A588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F2560E" w:rsidRPr="002C4772" w14:paraId="6BC8A0EA" w14:textId="77777777" w:rsidTr="00F2560E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2BB85203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14:paraId="592EFD74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7ABE261A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F2560E" w:rsidRPr="002C4772" w14:paraId="4D0764E9" w14:textId="77777777" w:rsidTr="00F2560E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0AD21963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39249F7E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F2560E" w:rsidRPr="002C4772" w14:paraId="00034850" w14:textId="77777777" w:rsidTr="00F2560E">
        <w:tc>
          <w:tcPr>
            <w:tcW w:w="649" w:type="pct"/>
          </w:tcPr>
          <w:p w14:paraId="2FB72B11" w14:textId="77777777" w:rsidR="00F2560E" w:rsidRPr="002C4772" w:rsidRDefault="00F2560E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20FBFEA6" w14:textId="77777777" w:rsidR="00CC32B6" w:rsidRPr="00C945F9" w:rsidRDefault="00CC32B6" w:rsidP="00C4513F">
            <w:pPr>
              <w:jc w:val="both"/>
            </w:pPr>
            <w:r w:rsidRPr="00C945F9">
              <w:rPr>
                <w:sz w:val="28"/>
                <w:szCs w:val="28"/>
              </w:rPr>
              <w:t>Исторический путь развития фармакологии.</w:t>
            </w:r>
          </w:p>
          <w:p w14:paraId="7E64E71D" w14:textId="77777777" w:rsidR="00F2560E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Определение фармакологии как науки о лекарствах.</w:t>
            </w:r>
            <w:r w:rsidRPr="00C945F9">
              <w:rPr>
                <w:sz w:val="28"/>
                <w:szCs w:val="28"/>
              </w:rPr>
              <w:t xml:space="preserve"> Роль отечественных ученых в развитии ветеринарной фармакологии. Состояние и перспективы развития отечественной ветеринарной фармакологии. Задачи фармакологии для успешной реализации задач по удовлетворению потребностей населения в продуктах животноводства.</w:t>
            </w:r>
          </w:p>
        </w:tc>
      </w:tr>
      <w:tr w:rsidR="00F2560E" w:rsidRPr="002C4772" w14:paraId="5D1F607C" w14:textId="77777777" w:rsidTr="00F2560E">
        <w:tc>
          <w:tcPr>
            <w:tcW w:w="649" w:type="pct"/>
          </w:tcPr>
          <w:p w14:paraId="18F9D372" w14:textId="77777777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4331809A" w14:textId="77777777" w:rsidR="00F2560E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Понятие лекарственном веществе и яде. Фармакодинамика и механизм действия лекарственных веществ.</w:t>
            </w:r>
            <w:r w:rsidRPr="00C945F9">
              <w:rPr>
                <w:sz w:val="28"/>
                <w:szCs w:val="28"/>
              </w:rPr>
              <w:t xml:space="preserve"> Виды действия лекарственных средств. Изменения, вызываемые лекарственными веществами в живых организмах</w:t>
            </w:r>
          </w:p>
        </w:tc>
      </w:tr>
      <w:tr w:rsidR="00F2560E" w:rsidRPr="002C4772" w14:paraId="679D52B2" w14:textId="77777777" w:rsidTr="00F2560E">
        <w:tc>
          <w:tcPr>
            <w:tcW w:w="649" w:type="pct"/>
          </w:tcPr>
          <w:p w14:paraId="17C5509D" w14:textId="77777777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07B2492A" w14:textId="77777777" w:rsidR="00CC32B6" w:rsidRPr="00C945F9" w:rsidRDefault="00CC32B6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Особенности действия лекарственных веществ в разных дозах. </w:t>
            </w:r>
          </w:p>
          <w:p w14:paraId="5DAD9797" w14:textId="77777777" w:rsidR="00F2560E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Значение правильного дозирования лекарственных веществ. Принцип дозирования.</w:t>
            </w:r>
            <w:r w:rsidRPr="00C945F9">
              <w:rPr>
                <w:sz w:val="28"/>
                <w:szCs w:val="28"/>
              </w:rPr>
              <w:t xml:space="preserve"> Дозы: лечебные, профилактические, стимулирующие. Дозирование веществ с учетом вида, возраста, пола, живой массы и состояния животного. Зависимость эффекта действия лекарственных веществ от концентрации и лекарственной формы.</w:t>
            </w:r>
          </w:p>
        </w:tc>
      </w:tr>
      <w:tr w:rsidR="00EB5B2F" w:rsidRPr="002C4772" w14:paraId="3B603C42" w14:textId="77777777" w:rsidTr="00F2560E">
        <w:tc>
          <w:tcPr>
            <w:tcW w:w="649" w:type="pct"/>
          </w:tcPr>
          <w:p w14:paraId="197A6483" w14:textId="77777777" w:rsidR="00EB5B2F" w:rsidRDefault="00EB5B2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14:paraId="076EB402" w14:textId="77777777" w:rsidR="00CC32B6" w:rsidRPr="00C945F9" w:rsidRDefault="00CC32B6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Пути введения и выделения лекарственных веществ. </w:t>
            </w:r>
          </w:p>
          <w:p w14:paraId="3CFC6FF7" w14:textId="77777777" w:rsidR="00EB5B2F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Значение путей введения для скорости, силы и характера фармакологического эффекта. </w:t>
            </w:r>
            <w:r w:rsidRPr="00C945F9">
              <w:rPr>
                <w:sz w:val="28"/>
                <w:szCs w:val="28"/>
              </w:rPr>
              <w:t>Действие фармакологических веществ при выделении.</w:t>
            </w:r>
          </w:p>
        </w:tc>
      </w:tr>
      <w:tr w:rsidR="00450345" w:rsidRPr="002C4772" w14:paraId="62ACD153" w14:textId="77777777" w:rsidTr="00F2560E">
        <w:tc>
          <w:tcPr>
            <w:tcW w:w="649" w:type="pct"/>
          </w:tcPr>
          <w:p w14:paraId="75F48E88" w14:textId="77777777" w:rsidR="00450345" w:rsidRDefault="00EB5B2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420D0073" w14:textId="77777777" w:rsidR="00CC32B6" w:rsidRPr="00C945F9" w:rsidRDefault="00CC32B6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Особенности действия лекарственных веществ при повторном их применении. </w:t>
            </w:r>
          </w:p>
          <w:p w14:paraId="07D71E29" w14:textId="77777777" w:rsidR="00450345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Особенности  действия нескольких, одновременно применяемых веществ.</w:t>
            </w:r>
            <w:r w:rsidRPr="00C945F9">
              <w:rPr>
                <w:sz w:val="28"/>
                <w:szCs w:val="28"/>
              </w:rPr>
              <w:t xml:space="preserve"> Индивидуальная чувствительность животных к лекарственным веществам. Идиосинкрозия. Неблагоприятное  влияние фармакологических веществ.</w:t>
            </w:r>
          </w:p>
        </w:tc>
      </w:tr>
      <w:tr w:rsidR="00EB5B2F" w:rsidRPr="002C4772" w14:paraId="683BB699" w14:textId="77777777" w:rsidTr="00F2560E">
        <w:tc>
          <w:tcPr>
            <w:tcW w:w="649" w:type="pct"/>
          </w:tcPr>
          <w:p w14:paraId="1AE75377" w14:textId="77777777" w:rsidR="00EB5B2F" w:rsidRDefault="00EB5B2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3779CECD" w14:textId="77777777" w:rsidR="00CC32B6" w:rsidRPr="00C945F9" w:rsidRDefault="00CC32B6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Вещества для общей анестезии. </w:t>
            </w:r>
          </w:p>
          <w:p w14:paraId="56FF6EC1" w14:textId="77777777" w:rsidR="00CC32B6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Понятие о наркозе и значение его в ветеринарии и биологии.</w:t>
            </w:r>
            <w:r w:rsidRPr="00C945F9">
              <w:rPr>
                <w:sz w:val="28"/>
                <w:szCs w:val="28"/>
              </w:rPr>
              <w:t xml:space="preserve"> Теория наркоза. </w:t>
            </w:r>
          </w:p>
          <w:p w14:paraId="2048CB9D" w14:textId="77777777" w:rsidR="00CC32B6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Средства для ингаляционного наркоза: </w:t>
            </w:r>
            <w:r w:rsidRPr="00C945F9">
              <w:rPr>
                <w:sz w:val="28"/>
                <w:szCs w:val="28"/>
              </w:rPr>
              <w:t xml:space="preserve">эфир, хлороформ, фторотан. Физико-химическая и сравнительная характеристика ингаляционных наркотиков по действию на животных (активность,  скорость развития наркоза, продолжительность действия, управляемость наркозом, последствия, побочные эффекты, огнеопасность). </w:t>
            </w:r>
          </w:p>
          <w:p w14:paraId="23B81649" w14:textId="77777777" w:rsidR="00EB5B2F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lastRenderedPageBreak/>
              <w:t>Средства для неингаляционного наркоза:</w:t>
            </w:r>
            <w:r w:rsidRPr="00C945F9">
              <w:rPr>
                <w:sz w:val="28"/>
                <w:szCs w:val="28"/>
              </w:rPr>
              <w:t>тиопентал-натрий, гексанал. Фармакологическая характеристика. Особенности действия и сравнительная оценка неингаляционных наркотиков. Комбинированный наркоз. Влияние наркотических средств на физиологические системы животных (сердечно-сосудистую систему, органы дыхания, печень, почки). Осложнения во время и после наркоза. Показания для применения.</w:t>
            </w:r>
          </w:p>
        </w:tc>
      </w:tr>
      <w:tr w:rsidR="00CC32B6" w:rsidRPr="002C4772" w14:paraId="63C520C8" w14:textId="77777777" w:rsidTr="00F2560E">
        <w:tc>
          <w:tcPr>
            <w:tcW w:w="649" w:type="pct"/>
          </w:tcPr>
          <w:p w14:paraId="55D901BE" w14:textId="77777777" w:rsidR="00CC32B6" w:rsidRDefault="00CC32B6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351" w:type="pct"/>
          </w:tcPr>
          <w:p w14:paraId="0124C106" w14:textId="77777777" w:rsidR="00CC32B6" w:rsidRPr="00C945F9" w:rsidRDefault="00CC32B6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Нейролитические и транквилизирующие вещества. </w:t>
            </w:r>
          </w:p>
          <w:p w14:paraId="7A0DC557" w14:textId="77777777" w:rsidR="00CC32B6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Препараты: аминазин, пропазин, трифтазин, ромпун, мепротан, амизил, триоксазин.</w:t>
            </w:r>
            <w:r w:rsidRPr="00C945F9">
              <w:rPr>
                <w:sz w:val="28"/>
                <w:szCs w:val="28"/>
              </w:rPr>
              <w:t xml:space="preserve"> Общая характеристика действия, особенности механизма действия. Применение. Противопоказания. </w:t>
            </w:r>
          </w:p>
          <w:p w14:paraId="7D58835A" w14:textId="77777777" w:rsidR="00CC32B6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Седативные вещества.</w:t>
            </w:r>
            <w:r w:rsidRPr="00C945F9">
              <w:rPr>
                <w:sz w:val="28"/>
                <w:szCs w:val="28"/>
              </w:rPr>
              <w:t xml:space="preserve">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</w:t>
            </w:r>
          </w:p>
          <w:p w14:paraId="47B41CE4" w14:textId="77777777" w:rsidR="00CC32B6" w:rsidRPr="00C945F9" w:rsidRDefault="00CC32B6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Корневище и корень валерианы, цветы ромашки, трава пустырника</w:t>
            </w:r>
            <w:r w:rsidRPr="00C945F9">
              <w:rPr>
                <w:sz w:val="28"/>
                <w:szCs w:val="28"/>
              </w:rPr>
              <w:t>. Свойства, действие, применение.</w:t>
            </w:r>
          </w:p>
        </w:tc>
      </w:tr>
      <w:tr w:rsidR="00CC32B6" w:rsidRPr="002C4772" w14:paraId="15322F27" w14:textId="77777777" w:rsidTr="00F2560E">
        <w:tc>
          <w:tcPr>
            <w:tcW w:w="649" w:type="pct"/>
          </w:tcPr>
          <w:p w14:paraId="1C877D36" w14:textId="77777777" w:rsidR="00CC32B6" w:rsidRDefault="00CC32B6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14DB5151" w14:textId="77777777" w:rsidR="00C4513F" w:rsidRPr="00C945F9" w:rsidRDefault="00C4513F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Анальгетические вещества. </w:t>
            </w:r>
          </w:p>
          <w:p w14:paraId="3CCB5BF4" w14:textId="77777777" w:rsidR="00C4513F" w:rsidRPr="00C945F9" w:rsidRDefault="00C4513F" w:rsidP="00C4513F">
            <w:pPr>
              <w:jc w:val="both"/>
              <w:rPr>
                <w:iCs/>
              </w:rPr>
            </w:pPr>
            <w:r w:rsidRPr="00C945F9">
              <w:rPr>
                <w:iCs/>
                <w:sz w:val="28"/>
                <w:szCs w:val="28"/>
              </w:rPr>
              <w:t>Понятие об анальгезирующем действии лекарственных веществ. Классификация анальгетических средств (наркотические и ненаркотические).</w:t>
            </w:r>
          </w:p>
          <w:p w14:paraId="60937D13" w14:textId="77777777" w:rsidR="00CC32B6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Жаропонижающие вещества. </w:t>
            </w:r>
            <w:r w:rsidRPr="00C945F9">
              <w:rPr>
                <w:sz w:val="28"/>
                <w:szCs w:val="28"/>
              </w:rPr>
              <w:t>Препараты: салициловая кислота, натрия салицилат, фенилсалицилат, метилсалицилат, ацетилсалициловая кислота, анальгин, амидопирин, фенацетин, парацетамол. Механизм жаропонижающего действия. Особенности болеутоляющего и противовоспалительного действия и Показания к применению. Основные побочные эффекты.</w:t>
            </w:r>
          </w:p>
        </w:tc>
      </w:tr>
      <w:tr w:rsidR="00C4513F" w:rsidRPr="002C4772" w14:paraId="70E6017F" w14:textId="77777777" w:rsidTr="00F2560E">
        <w:tc>
          <w:tcPr>
            <w:tcW w:w="649" w:type="pct"/>
          </w:tcPr>
          <w:p w14:paraId="41479833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14:paraId="72A6BCBC" w14:textId="77777777" w:rsidR="00C4513F" w:rsidRPr="00C945F9" w:rsidRDefault="00C4513F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Вещества, возбуждающие центральную нервную систему. </w:t>
            </w:r>
          </w:p>
          <w:p w14:paraId="01A35AD5" w14:textId="77777777" w:rsidR="00C4513F" w:rsidRPr="00C945F9" w:rsidRDefault="00C4513F" w:rsidP="00C4513F">
            <w:pPr>
              <w:jc w:val="both"/>
            </w:pPr>
            <w:r w:rsidRPr="00C945F9">
              <w:rPr>
                <w:sz w:val="28"/>
                <w:szCs w:val="28"/>
              </w:rPr>
              <w:t>Общие принципы действия веществ в зависимости от дозы вещества и состояния центральной нервной системы у животного.</w:t>
            </w:r>
          </w:p>
          <w:p w14:paraId="72E04B75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Группа кофеина. </w:t>
            </w:r>
            <w:r w:rsidRPr="00C945F9">
              <w:rPr>
                <w:sz w:val="28"/>
                <w:szCs w:val="28"/>
              </w:rPr>
              <w:t>Препараты: кофеин, кофеин-бензоат натрия, теофиллин, темисал. Фармакологические свойства. Механизм влияния на функции разных физиологических систем. Практическое применение.</w:t>
            </w:r>
          </w:p>
          <w:p w14:paraId="21BBBC8C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Группа стрихнина. </w:t>
            </w:r>
            <w:r w:rsidRPr="00C945F9">
              <w:rPr>
                <w:sz w:val="28"/>
                <w:szCs w:val="28"/>
              </w:rPr>
              <w:t>Препараты: стрихнина нитрат, секуринина нитрат, экстракт чилибухи сухой, настойка чилибухи. Фармакологические свойства. Особенности действия. Кумуляция. Токсическое действие стрихнина и основные меры помощи. Показания и противопоказания к применению</w:t>
            </w:r>
          </w:p>
          <w:p w14:paraId="3A3CFB3C" w14:textId="77777777" w:rsidR="00C4513F" w:rsidRPr="00C945F9" w:rsidRDefault="00C4513F" w:rsidP="00C4513F">
            <w:pPr>
              <w:jc w:val="both"/>
            </w:pPr>
            <w:r w:rsidRPr="00C945F9">
              <w:rPr>
                <w:sz w:val="28"/>
                <w:szCs w:val="28"/>
              </w:rPr>
              <w:t>Вещества, возбуждающие центральную нервную систему.</w:t>
            </w:r>
          </w:p>
          <w:p w14:paraId="507F055D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Группа камфоры.</w:t>
            </w:r>
            <w:r w:rsidRPr="00C945F9">
              <w:rPr>
                <w:sz w:val="28"/>
                <w:szCs w:val="28"/>
              </w:rPr>
              <w:t xml:space="preserve"> Препараты: камфора, раствор камфоры в масле для наружного применения, раствор камфоры в масле для инъекций, спирт камфорный. Фармакологические свойства. Влияние </w:t>
            </w:r>
            <w:r w:rsidRPr="00C945F9">
              <w:rPr>
                <w:sz w:val="28"/>
                <w:szCs w:val="28"/>
              </w:rPr>
              <w:lastRenderedPageBreak/>
              <w:t xml:space="preserve">препаратов на физиологические системы животного. Местное действие камфоры. Противовоспалительное и антимикробное влияние. Показания и противопоказания к применению. </w:t>
            </w:r>
          </w:p>
          <w:p w14:paraId="33FD8F16" w14:textId="77777777" w:rsidR="00C4513F" w:rsidRPr="00C945F9" w:rsidRDefault="00C4513F" w:rsidP="00C4513F">
            <w:pPr>
              <w:jc w:val="both"/>
            </w:pPr>
            <w:r w:rsidRPr="00C945F9">
              <w:rPr>
                <w:sz w:val="28"/>
                <w:szCs w:val="28"/>
              </w:rPr>
              <w:t>Коразол. Кордиамин. Фармакологическая характеристика. Особенности действия. Показания к применению.</w:t>
            </w:r>
          </w:p>
          <w:p w14:paraId="216711B7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Растения стимулирующего действия: препараты женьшеня, элеутерококка, лимонника. </w:t>
            </w:r>
            <w:r w:rsidRPr="00C945F9">
              <w:rPr>
                <w:sz w:val="28"/>
                <w:szCs w:val="28"/>
              </w:rPr>
              <w:t xml:space="preserve">Общая характеристика. </w:t>
            </w:r>
          </w:p>
          <w:p w14:paraId="0A1F6157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Аналептики дыхательного центра</w:t>
            </w:r>
            <w:r w:rsidRPr="00C945F9">
              <w:rPr>
                <w:sz w:val="28"/>
                <w:szCs w:val="28"/>
              </w:rPr>
              <w:t>. Препараты: цититона, лобелина гидрохлорид, углекислота. Общая характеристика. Принцип действия. Показания к применению.</w:t>
            </w:r>
          </w:p>
        </w:tc>
      </w:tr>
      <w:tr w:rsidR="00C4513F" w:rsidRPr="002C4772" w14:paraId="5609AAF5" w14:textId="77777777" w:rsidTr="00F2560E">
        <w:tc>
          <w:tcPr>
            <w:tcW w:w="649" w:type="pct"/>
          </w:tcPr>
          <w:p w14:paraId="42D45C7F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351" w:type="pct"/>
          </w:tcPr>
          <w:p w14:paraId="67ED5B9C" w14:textId="77777777" w:rsidR="00C4513F" w:rsidRPr="00C945F9" w:rsidRDefault="00C4513F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Вещества, действующие преимущественно в области окончаний эфферентных нервов. </w:t>
            </w:r>
          </w:p>
          <w:p w14:paraId="17E069F5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Понятие о медиаторах и рецепторах: холинэргических и адренергических. </w:t>
            </w:r>
            <w:r w:rsidRPr="00C945F9">
              <w:rPr>
                <w:sz w:val="28"/>
                <w:szCs w:val="28"/>
              </w:rPr>
              <w:t xml:space="preserve">Холинэргические веществ. Классификация. Вещества, возбуждающие М- и Н-холинореактивные системы. Препараты: ацетилхолин, карбохолин. Фармакологические свойства и влияние на функции разных физиологических систем животных. Показания и противопоказания и применению. Побочные эффекты. </w:t>
            </w:r>
          </w:p>
          <w:p w14:paraId="174DA044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Вещества, активизирующие образование ацетилхолина</w:t>
            </w:r>
            <w:r w:rsidRPr="00C945F9">
              <w:rPr>
                <w:sz w:val="28"/>
                <w:szCs w:val="28"/>
              </w:rPr>
              <w:t>: ареколинагидробромид, пилокарпина гидрохлорид, ацеклидин. Фармакологические свойства. Показания к применению. Антихолинэстеразные средства: физостигмина салицилат, прозерин, галантамин, оксазил, пахикарпин. Фармакологические свойства. Характер взаимодействия с ацетилхолинэстеразой. Особенности действия. Показания к применению.</w:t>
            </w:r>
          </w:p>
          <w:p w14:paraId="180A1664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>Холиноблокаторы</w:t>
            </w:r>
            <w:r w:rsidRPr="00C945F9">
              <w:rPr>
                <w:sz w:val="28"/>
                <w:szCs w:val="28"/>
              </w:rPr>
              <w:t>. Атропина сульфат. Механизм и особенности  действия. Влияние на центральную нервную систему, на органы и системы с холинэргетическойинервацией. Применение. Отравление атропином и помощь при нем. Препараты красавки. Применение. Особенности действия и применения скополамина, платифилина, метацина.</w:t>
            </w:r>
          </w:p>
        </w:tc>
      </w:tr>
      <w:tr w:rsidR="00C4513F" w:rsidRPr="002C4772" w14:paraId="1EF0BB5E" w14:textId="77777777" w:rsidTr="00F2560E">
        <w:tc>
          <w:tcPr>
            <w:tcW w:w="649" w:type="pct"/>
          </w:tcPr>
          <w:p w14:paraId="4BF04E6C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51" w:type="pct"/>
          </w:tcPr>
          <w:p w14:paraId="5CFD61C5" w14:textId="77777777" w:rsidR="00C4513F" w:rsidRPr="00C945F9" w:rsidRDefault="00C4513F" w:rsidP="00C4513F">
            <w:pPr>
              <w:jc w:val="both"/>
            </w:pPr>
            <w:r w:rsidRPr="00C945F9">
              <w:rPr>
                <w:sz w:val="28"/>
                <w:szCs w:val="28"/>
              </w:rPr>
              <w:t xml:space="preserve">Адренергические вещества. </w:t>
            </w:r>
          </w:p>
          <w:p w14:paraId="7F9CA8EA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 Адреналина гидрохлорид, норадреналина гидротартрат, эфедрина  гидрохлорид, фенамин</w:t>
            </w:r>
            <w:r w:rsidRPr="00C945F9">
              <w:rPr>
                <w:sz w:val="28"/>
                <w:szCs w:val="28"/>
              </w:rPr>
              <w:t xml:space="preserve">. Фармакологические свойства. Механизм и особенности действия. Основные эффекты. Показания к применению адреномимитических средств. Побочные эффекты. </w:t>
            </w:r>
          </w:p>
          <w:p w14:paraId="38091DDB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Адренолитические вещества: дигидроэрготоксин. </w:t>
            </w:r>
            <w:r w:rsidRPr="00C945F9">
              <w:rPr>
                <w:sz w:val="28"/>
                <w:szCs w:val="28"/>
              </w:rPr>
              <w:t>Показания к применению. Миорелаксанты: тубокуранин, диплацин, дитилин. Общая характеристика. Показания к применению.</w:t>
            </w:r>
          </w:p>
          <w:p w14:paraId="50CB3658" w14:textId="77777777" w:rsidR="00C4513F" w:rsidRPr="00C945F9" w:rsidRDefault="00C4513F" w:rsidP="00C4513F">
            <w:pPr>
              <w:jc w:val="both"/>
            </w:pPr>
            <w:r w:rsidRPr="00C945F9">
              <w:rPr>
                <w:iCs/>
                <w:sz w:val="28"/>
                <w:szCs w:val="28"/>
              </w:rPr>
              <w:t xml:space="preserve">Антигистаминные вещества: димедрол, дипразин. </w:t>
            </w:r>
            <w:r w:rsidRPr="00C945F9">
              <w:rPr>
                <w:sz w:val="28"/>
                <w:szCs w:val="28"/>
              </w:rPr>
              <w:t>Механизм действия и показания к применению.</w:t>
            </w:r>
          </w:p>
        </w:tc>
      </w:tr>
      <w:tr w:rsidR="00C4513F" w:rsidRPr="002C4772" w14:paraId="41AD2B14" w14:textId="77777777" w:rsidTr="00C4513F">
        <w:tc>
          <w:tcPr>
            <w:tcW w:w="5000" w:type="pct"/>
            <w:gridSpan w:val="2"/>
          </w:tcPr>
          <w:p w14:paraId="1450C01F" w14:textId="77777777" w:rsidR="00C4513F" w:rsidRDefault="00C4513F" w:rsidP="00C4513F">
            <w:pPr>
              <w:rPr>
                <w:b/>
                <w:bCs/>
              </w:rPr>
            </w:pPr>
          </w:p>
          <w:p w14:paraId="78E716DC" w14:textId="77777777" w:rsidR="00C4513F" w:rsidRDefault="00C4513F" w:rsidP="00C4513F">
            <w:pPr>
              <w:rPr>
                <w:b/>
                <w:bCs/>
              </w:rPr>
            </w:pPr>
          </w:p>
          <w:p w14:paraId="5464FF90" w14:textId="77777777" w:rsidR="00C4513F" w:rsidRPr="00C4513F" w:rsidRDefault="00C4513F" w:rsidP="00C4513F">
            <w:pPr>
              <w:jc w:val="center"/>
              <w:rPr>
                <w:b/>
                <w:bCs/>
                <w:sz w:val="36"/>
                <w:szCs w:val="36"/>
              </w:rPr>
            </w:pPr>
            <w:r w:rsidRPr="00C4513F">
              <w:rPr>
                <w:b/>
                <w:bCs/>
                <w:sz w:val="36"/>
                <w:szCs w:val="36"/>
              </w:rPr>
              <w:lastRenderedPageBreak/>
              <w:t>6 СЕМЕСТР</w:t>
            </w:r>
          </w:p>
        </w:tc>
      </w:tr>
      <w:tr w:rsidR="00C4513F" w:rsidRPr="002C4772" w14:paraId="2CE5E7BD" w14:textId="77777777" w:rsidTr="00F2560E">
        <w:tc>
          <w:tcPr>
            <w:tcW w:w="649" w:type="pct"/>
          </w:tcPr>
          <w:p w14:paraId="2B5A6A18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51" w:type="pct"/>
          </w:tcPr>
          <w:p w14:paraId="46A4EDAA" w14:textId="77777777" w:rsidR="00C4513F" w:rsidRPr="00C945F9" w:rsidRDefault="00C4513F" w:rsidP="00746AAA">
            <w:pPr>
              <w:rPr>
                <w:b/>
                <w:bCs/>
              </w:rPr>
            </w:pPr>
            <w:r w:rsidRPr="00C945F9">
              <w:rPr>
                <w:b/>
                <w:bCs/>
                <w:sz w:val="28"/>
                <w:szCs w:val="28"/>
              </w:rPr>
              <w:t>Вещества, действующие в области афферентных нервов.</w:t>
            </w:r>
          </w:p>
          <w:p w14:paraId="403E6F85" w14:textId="77777777" w:rsidR="00C4513F" w:rsidRPr="00C945F9" w:rsidRDefault="00C4513F" w:rsidP="00746AAA">
            <w:pPr>
              <w:ind w:firstLine="708"/>
            </w:pPr>
            <w:r w:rsidRPr="00C945F9">
              <w:rPr>
                <w:iCs/>
                <w:sz w:val="28"/>
                <w:szCs w:val="28"/>
              </w:rPr>
              <w:t>Общая характеристика</w:t>
            </w:r>
            <w:r w:rsidRPr="00C945F9">
              <w:rPr>
                <w:sz w:val="28"/>
                <w:szCs w:val="28"/>
              </w:rPr>
              <w:t>. Значение. Вещества, угнетающие афферентные нервы. Местноанестезирующие вещества: новокаин, кокаин, дикаин, ксикаин, тримекаин, совкаин, анестезин. Фармакологические свойства и особенности действия отдельных препаратов. Применение при разных видах анестезии. Использование для патогенетической терапии.</w:t>
            </w:r>
          </w:p>
          <w:p w14:paraId="36491636" w14:textId="77777777" w:rsidR="00C4513F" w:rsidRPr="00C945F9" w:rsidRDefault="00C4513F" w:rsidP="00746AAA">
            <w:pPr>
              <w:rPr>
                <w:b/>
                <w:bCs/>
              </w:rPr>
            </w:pPr>
          </w:p>
        </w:tc>
      </w:tr>
      <w:tr w:rsidR="00C4513F" w:rsidRPr="002C4772" w14:paraId="6A55767C" w14:textId="77777777" w:rsidTr="00F2560E">
        <w:tc>
          <w:tcPr>
            <w:tcW w:w="649" w:type="pct"/>
          </w:tcPr>
          <w:p w14:paraId="0AF81A80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6B1D55FF" w14:textId="77777777" w:rsidR="00C4513F" w:rsidRPr="00C945F9" w:rsidRDefault="00C4513F" w:rsidP="00746AAA">
            <w:pPr>
              <w:rPr>
                <w:b/>
                <w:bCs/>
              </w:rPr>
            </w:pPr>
            <w:r w:rsidRPr="00C945F9">
              <w:rPr>
                <w:b/>
                <w:bCs/>
                <w:sz w:val="28"/>
                <w:szCs w:val="28"/>
              </w:rPr>
              <w:t xml:space="preserve">Витаминные препараты. </w:t>
            </w:r>
          </w:p>
          <w:p w14:paraId="5F790C00" w14:textId="77777777" w:rsidR="00C4513F" w:rsidRPr="00C945F9" w:rsidRDefault="00C4513F" w:rsidP="00746AAA">
            <w:pPr>
              <w:ind w:firstLine="708"/>
            </w:pPr>
            <w:r w:rsidRPr="00C945F9">
              <w:rPr>
                <w:iCs/>
                <w:sz w:val="28"/>
                <w:szCs w:val="28"/>
              </w:rPr>
              <w:t>Общая характеристика. Фармакологическое действие.</w:t>
            </w:r>
            <w:r w:rsidRPr="00C945F9">
              <w:rPr>
                <w:sz w:val="28"/>
                <w:szCs w:val="28"/>
              </w:rPr>
              <w:t xml:space="preserve"> Принципы дозирования и стандартизации. Побочные явления при передозировке. </w:t>
            </w:r>
          </w:p>
          <w:p w14:paraId="41CE3949" w14:textId="77777777" w:rsidR="00C4513F" w:rsidRPr="00C945F9" w:rsidRDefault="00C4513F" w:rsidP="00746AAA">
            <w:pPr>
              <w:ind w:firstLine="708"/>
            </w:pPr>
            <w:r w:rsidRPr="00C945F9">
              <w:rPr>
                <w:sz w:val="28"/>
                <w:szCs w:val="28"/>
              </w:rPr>
              <w:t xml:space="preserve">Препараты: ретинол, рыбий жир, каротин, растворы ретинола, тиамина бромида, кокарбоксилазы, рибофлавина, дрожжи пивные, пиродоксин, рутин, цианкобаламин, кислота фолиевая, никотиналиевая, никотина, аскорбиновая кислота, эргокальциферол, токоферол, витамин Ф, викасол. </w:t>
            </w:r>
          </w:p>
          <w:p w14:paraId="1F7884D5" w14:textId="77777777" w:rsidR="00C4513F" w:rsidRPr="00C945F9" w:rsidRDefault="00C4513F" w:rsidP="00746AAA">
            <w:pPr>
              <w:ind w:firstLine="708"/>
            </w:pPr>
            <w:r w:rsidRPr="00C945F9">
              <w:rPr>
                <w:iCs/>
                <w:sz w:val="28"/>
                <w:szCs w:val="28"/>
              </w:rPr>
              <w:t>Фармакологические свойства.</w:t>
            </w:r>
            <w:r w:rsidRPr="00C945F9">
              <w:rPr>
                <w:sz w:val="28"/>
                <w:szCs w:val="28"/>
              </w:rPr>
              <w:t xml:space="preserve"> Показания к применению отдельных препаратов. Источники получения и поступления в организм животных. Биологическое значение витаминов.</w:t>
            </w:r>
          </w:p>
          <w:p w14:paraId="6D8C94A7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>Ферментные препараты</w:t>
            </w:r>
            <w:r w:rsidRPr="00C945F9">
              <w:rPr>
                <w:szCs w:val="28"/>
              </w:rPr>
              <w:t>: панкреатин, пепсин, желудочный сок (натуральный и искусственный), трипсин, химотрипсин, кормовые ферментные препараты. Фармакологические свойства. Показания к применению.</w:t>
            </w:r>
          </w:p>
          <w:p w14:paraId="452FAA20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>Тканевые препараты</w:t>
            </w:r>
            <w:r w:rsidRPr="00C945F9">
              <w:rPr>
                <w:szCs w:val="28"/>
              </w:rPr>
              <w:t>. Общая характеристика. Механизм действия. Показания для применения. Специфические сыворотки. Общая характеристика. Механизм действия. Применение.</w:t>
            </w:r>
          </w:p>
          <w:p w14:paraId="509E7759" w14:textId="77777777" w:rsidR="00C4513F" w:rsidRPr="00C945F9" w:rsidRDefault="00C4513F" w:rsidP="00746AAA">
            <w:pPr>
              <w:rPr>
                <w:b/>
                <w:bCs/>
              </w:rPr>
            </w:pPr>
          </w:p>
        </w:tc>
      </w:tr>
      <w:tr w:rsidR="00C4513F" w:rsidRPr="002C4772" w14:paraId="415DF3C3" w14:textId="77777777" w:rsidTr="00F2560E">
        <w:tc>
          <w:tcPr>
            <w:tcW w:w="649" w:type="pct"/>
          </w:tcPr>
          <w:p w14:paraId="6BAF5520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4061A3E9" w14:textId="77777777" w:rsidR="00C4513F" w:rsidRPr="00C945F9" w:rsidRDefault="00C4513F" w:rsidP="00746AAA">
            <w:pPr>
              <w:rPr>
                <w:b/>
                <w:bCs/>
              </w:rPr>
            </w:pPr>
            <w:r w:rsidRPr="00C945F9">
              <w:rPr>
                <w:b/>
                <w:bCs/>
                <w:sz w:val="28"/>
                <w:szCs w:val="28"/>
              </w:rPr>
              <w:t>Препараты фосфора. Соли щелочных и щелочно-земельных металлов.</w:t>
            </w:r>
          </w:p>
          <w:p w14:paraId="7CDA0213" w14:textId="77777777" w:rsidR="00C4513F" w:rsidRPr="00C945F9" w:rsidRDefault="00C4513F" w:rsidP="00746AAA">
            <w:pPr>
              <w:ind w:firstLine="708"/>
            </w:pPr>
            <w:r w:rsidRPr="00C945F9">
              <w:rPr>
                <w:iCs/>
                <w:sz w:val="28"/>
                <w:szCs w:val="28"/>
              </w:rPr>
              <w:t>Препараты фосфора. Общая характеристика. Механизм действия.</w:t>
            </w:r>
            <w:r w:rsidRPr="00C945F9">
              <w:rPr>
                <w:sz w:val="28"/>
                <w:szCs w:val="28"/>
              </w:rPr>
              <w:t xml:space="preserve"> Показания для применения. Йод и его препараты: йод, раствор спиртовый 5- и 10-%-ный, калия йодид, йодоформ, йодинол. Влияние йода на организм животных. </w:t>
            </w:r>
          </w:p>
          <w:p w14:paraId="528E8A56" w14:textId="77777777" w:rsidR="00C4513F" w:rsidRPr="00C945F9" w:rsidRDefault="00C4513F" w:rsidP="00746AAA">
            <w:pPr>
              <w:rPr>
                <w:b/>
                <w:bCs/>
              </w:rPr>
            </w:pPr>
            <w:r w:rsidRPr="00C945F9">
              <w:rPr>
                <w:iCs/>
                <w:sz w:val="28"/>
                <w:szCs w:val="28"/>
              </w:rPr>
              <w:t>Соли щелочных и щелочно-земельных металлов. Общая характеристика.</w:t>
            </w:r>
            <w:r w:rsidRPr="00C945F9">
              <w:rPr>
                <w:sz w:val="28"/>
                <w:szCs w:val="28"/>
              </w:rPr>
              <w:t xml:space="preserve"> Особенности действия изотонических, гипертонических и гипотонических растворов при различных путях введения. Соли натрия (натрия хлорид, натрия сульфат). Значение и их применение. Соли калия (калия сульфат, калия ацетат, искусственная карловарская соль). Значение для функции нервной и мышечной систем. Регуляция обмена калия. Применение препаратов </w:t>
            </w:r>
            <w:r w:rsidRPr="00C945F9">
              <w:rPr>
                <w:sz w:val="28"/>
                <w:szCs w:val="28"/>
              </w:rPr>
              <w:lastRenderedPageBreak/>
              <w:t>калия. Соли магния (магния сульфат, магния карбонат основной). Фармакологическая характеристика и применение. Соли кальция (кальция хлорид,  кальция глюконат, кальция фосфат, кальция карбонат, кальция сульфат). Влияние на центральную нервную систему, сердечно-сосудистую систему, клеточную проницаемость. Регуляция кальциевого обмена. Фармакологическая характеристика и применение препаратов кальция. Антагонизм между ионами кальция и магния. Соли бария (бария хлорид, бария сульфат). Общая характеристика. Применение.</w:t>
            </w:r>
          </w:p>
        </w:tc>
      </w:tr>
      <w:tr w:rsidR="00C4513F" w:rsidRPr="002C4772" w14:paraId="01B8C627" w14:textId="77777777" w:rsidTr="00F2560E">
        <w:tc>
          <w:tcPr>
            <w:tcW w:w="649" w:type="pct"/>
          </w:tcPr>
          <w:p w14:paraId="4C5D569B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51" w:type="pct"/>
          </w:tcPr>
          <w:p w14:paraId="33D05F30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b/>
                <w:bCs/>
                <w:szCs w:val="28"/>
              </w:rPr>
              <w:t xml:space="preserve">Противомикробные и противопаразитарные вещества. </w:t>
            </w:r>
          </w:p>
          <w:p w14:paraId="5BE076F9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szCs w:val="28"/>
              </w:rPr>
              <w:t xml:space="preserve">Значение фармакологических веществ в борьбе с патогенными микроорганизмами и эктопаразитами. История применения. </w:t>
            </w:r>
          </w:p>
          <w:p w14:paraId="4D4113AF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 xml:space="preserve">Понятие об антисептическом, дезинфицирующем, химиотерапевтическом, бактерицидном, бактериостатическом, противопаразитарном, инсектицидном, акарицидном и ларвицидном действии лекарственных веществ. </w:t>
            </w:r>
            <w:r w:rsidRPr="00C945F9">
              <w:rPr>
                <w:szCs w:val="28"/>
              </w:rPr>
              <w:t xml:space="preserve">Условия, определяющие противомикробную активность. Основные механизмы действия. Классификация по химическому строению. </w:t>
            </w:r>
          </w:p>
          <w:p w14:paraId="549D099F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>Группа формальдегида</w:t>
            </w:r>
            <w:r w:rsidRPr="00C945F9">
              <w:rPr>
                <w:szCs w:val="28"/>
              </w:rPr>
              <w:t xml:space="preserve"> (р-р формальдегида, параформальдегид, гексаметилентетрамин). Фармакологические свойства. Бактерицидное, инсектицидное и акарицидное действие. Механизм действия. Применение. </w:t>
            </w:r>
          </w:p>
          <w:p w14:paraId="27870BEE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>Окислители: перекись водорода, калия перманганат</w:t>
            </w:r>
            <w:r w:rsidRPr="00C945F9">
              <w:rPr>
                <w:szCs w:val="28"/>
              </w:rPr>
              <w:t xml:space="preserve">. Механизм действия. Применение. </w:t>
            </w:r>
          </w:p>
          <w:p w14:paraId="02E163E9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>Препараты хлора</w:t>
            </w:r>
            <w:r w:rsidRPr="00C945F9">
              <w:rPr>
                <w:szCs w:val="28"/>
              </w:rPr>
              <w:t xml:space="preserve">: кальция гидрохлорид, натрия гидрохлорид, калия гипохлорид, антиформин, хлорацид, хлорамин Б, дихлорамин Б, пантоцид. Особенности действия и применения соединений хлора. </w:t>
            </w:r>
          </w:p>
          <w:p w14:paraId="1BC288D6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 xml:space="preserve">Кислоты: хлористоводородная, серная, борная, уксусная, трихлоруксусная, молочная. </w:t>
            </w:r>
            <w:r w:rsidRPr="00C945F9">
              <w:rPr>
                <w:szCs w:val="28"/>
              </w:rPr>
              <w:t xml:space="preserve">Фармакологические свойства. Особенности действия отдельных кислот. Применение. </w:t>
            </w:r>
          </w:p>
          <w:p w14:paraId="11082D26" w14:textId="77777777" w:rsidR="00C4513F" w:rsidRPr="00C945F9" w:rsidRDefault="00C4513F" w:rsidP="00746AAA">
            <w:pPr>
              <w:rPr>
                <w:b/>
                <w:bCs/>
              </w:rPr>
            </w:pPr>
            <w:r w:rsidRPr="00C945F9">
              <w:rPr>
                <w:iCs/>
                <w:sz w:val="28"/>
                <w:szCs w:val="28"/>
              </w:rPr>
              <w:t xml:space="preserve">Щелочи: гидроокиси натрия, калия, кальция; карбонаты натрия, калия, кальция; натрия гидрокарбонат. </w:t>
            </w:r>
            <w:r w:rsidRPr="00C945F9">
              <w:rPr>
                <w:sz w:val="28"/>
                <w:szCs w:val="28"/>
              </w:rPr>
              <w:t>Натрия борат. Фармакологическая характеристика препаратов. Механизм и особенности действия гидроокисей, карбанатов, гидрокарбанатов. Применение.</w:t>
            </w:r>
          </w:p>
        </w:tc>
      </w:tr>
      <w:tr w:rsidR="00C4513F" w:rsidRPr="002C4772" w14:paraId="45216D85" w14:textId="77777777" w:rsidTr="00F2560E">
        <w:tc>
          <w:tcPr>
            <w:tcW w:w="649" w:type="pct"/>
          </w:tcPr>
          <w:p w14:paraId="28967440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2EF689EE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b/>
                <w:bCs/>
                <w:szCs w:val="28"/>
              </w:rPr>
              <w:t xml:space="preserve">Группа лекарственных красок. </w:t>
            </w:r>
          </w:p>
          <w:p w14:paraId="43162F4D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iCs/>
                <w:szCs w:val="28"/>
              </w:rPr>
              <w:t>Общая характеристика, Механизм действия. Классификация.</w:t>
            </w:r>
            <w:r w:rsidRPr="00C945F9">
              <w:rPr>
                <w:szCs w:val="28"/>
              </w:rPr>
              <w:t xml:space="preserve"> Значение их в борьбе с протозойными заболеваниями животных. Препараты: трипансинь, наганин, флавакридина гидрохлорид, аминоакрихин, бриллиантовый зеленый, метиленовый синий, пироплазмин, гемоспоридин, хинозол. Нитрофураны: фурациллин, фуразолидон, фурадонин, фурагин. Фармакологические свойства.</w:t>
            </w:r>
          </w:p>
        </w:tc>
      </w:tr>
      <w:tr w:rsidR="00C4513F" w:rsidRPr="002C4772" w14:paraId="706F4B2A" w14:textId="77777777" w:rsidTr="00F2560E">
        <w:tc>
          <w:tcPr>
            <w:tcW w:w="649" w:type="pct"/>
          </w:tcPr>
          <w:p w14:paraId="2E736B46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1CE71BBF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b/>
                <w:bCs/>
                <w:szCs w:val="28"/>
              </w:rPr>
              <w:t>Сульфаниламидные препараты.</w:t>
            </w:r>
          </w:p>
          <w:p w14:paraId="69203484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szCs w:val="28"/>
              </w:rPr>
              <w:t xml:space="preserve">Сульфаниламидные препараты: стрептоцид, норсульфазол, фтазин, сульфадиметоксин, уросульфан, сульфапиридазин, этазол, сульфален, сульгин, сульфазин, сульфадимезин, сульфацил, сульфантрол. </w:t>
            </w:r>
          </w:p>
          <w:p w14:paraId="138BACC2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iCs/>
                <w:szCs w:val="28"/>
              </w:rPr>
              <w:t xml:space="preserve">Фармакологические свойства. Механизм и спектр антибактериального действия. </w:t>
            </w:r>
            <w:r w:rsidRPr="00C945F9">
              <w:rPr>
                <w:szCs w:val="28"/>
              </w:rPr>
              <w:t>Всасывание, распределение, биотрансформация и выделение. Длительность действия и дозировка препаратов. Возможные осложнения при применении сульфаниламидов, их предупреждение и лечение. Показания и противопоказания к применению</w:t>
            </w:r>
          </w:p>
        </w:tc>
      </w:tr>
      <w:tr w:rsidR="00C4513F" w:rsidRPr="002C4772" w14:paraId="2B58137C" w14:textId="77777777" w:rsidTr="00F2560E">
        <w:tc>
          <w:tcPr>
            <w:tcW w:w="649" w:type="pct"/>
          </w:tcPr>
          <w:p w14:paraId="78A38F67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35C15A14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b/>
                <w:bCs/>
                <w:szCs w:val="28"/>
              </w:rPr>
              <w:t xml:space="preserve">Антибиотики. </w:t>
            </w:r>
          </w:p>
          <w:p w14:paraId="55A98E40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iCs/>
                <w:szCs w:val="28"/>
              </w:rPr>
              <w:t>История получения и применения антибиотиков. Основные механизмы действия антибиотиков.</w:t>
            </w:r>
            <w:r w:rsidRPr="00C945F9">
              <w:rPr>
                <w:szCs w:val="28"/>
              </w:rPr>
              <w:t xml:space="preserve"> Антагонизм и синергизм антибиотиков друг с другом и с препаратами разных химических групп. Стимулирующее действие антибиотиков на рост и развитие молодняка сельскохозяйственных животных и птицы и значение этого фактора для животноводства. </w:t>
            </w:r>
          </w:p>
          <w:p w14:paraId="64C3170C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iCs/>
                <w:szCs w:val="28"/>
              </w:rPr>
              <w:t>Принципы классификации антибиотиков.</w:t>
            </w:r>
            <w:r w:rsidRPr="00C945F9">
              <w:rPr>
                <w:szCs w:val="28"/>
              </w:rPr>
              <w:t xml:space="preserve"> Осложнения при антибиотикотерапии, их предупреждение и лечение. Антибиотики группы пенициллина. Пути введения, распределения, длительность действия и дозировка препаратов. Особенности действия и применения полусинтетических пенициллинов</w:t>
            </w:r>
          </w:p>
        </w:tc>
      </w:tr>
      <w:tr w:rsidR="00C4513F" w:rsidRPr="002C4772" w14:paraId="44D8F43D" w14:textId="77777777" w:rsidTr="00F2560E">
        <w:tc>
          <w:tcPr>
            <w:tcW w:w="649" w:type="pct"/>
          </w:tcPr>
          <w:p w14:paraId="6CF033A4" w14:textId="77777777" w:rsidR="00C4513F" w:rsidRDefault="00C4513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55FA123D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945F9">
              <w:rPr>
                <w:b/>
                <w:iCs/>
                <w:szCs w:val="28"/>
              </w:rPr>
              <w:t>Спектр действия</w:t>
            </w:r>
            <w:r w:rsidRPr="00C945F9">
              <w:rPr>
                <w:iCs/>
                <w:szCs w:val="28"/>
              </w:rPr>
              <w:t>, пути введения, распространения, длительность действия и дозировка антибиотиков группы тетрациклина. Препараты стрептомицина.</w:t>
            </w:r>
            <w:r w:rsidRPr="00C945F9">
              <w:rPr>
                <w:szCs w:val="28"/>
              </w:rPr>
              <w:t xml:space="preserve"> Особенности и спектр действия. </w:t>
            </w:r>
          </w:p>
          <w:p w14:paraId="759A8B25" w14:textId="77777777" w:rsidR="00C4513F" w:rsidRPr="00C945F9" w:rsidRDefault="00C4513F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iCs/>
                <w:szCs w:val="28"/>
              </w:rPr>
              <w:t>Спектр действия и сравнительная активность антибиотиков группы хлормицетинов и макролидов</w:t>
            </w:r>
            <w:r w:rsidRPr="00C945F9">
              <w:rPr>
                <w:szCs w:val="28"/>
              </w:rPr>
              <w:t xml:space="preserve"> .Химиотерапевтическая эффективность антибиотиков разных групп. Фитонцидные препараты. Антибиотики животного происхождения. Характеристика препаратов. Показания к практическому применению.</w:t>
            </w:r>
          </w:p>
        </w:tc>
      </w:tr>
      <w:tr w:rsidR="00746AAA" w:rsidRPr="002C4772" w14:paraId="0A12D727" w14:textId="77777777" w:rsidTr="00F2560E">
        <w:tc>
          <w:tcPr>
            <w:tcW w:w="649" w:type="pct"/>
          </w:tcPr>
          <w:p w14:paraId="521EB448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14:paraId="7EF70C1D" w14:textId="77777777" w:rsidR="00746AAA" w:rsidRPr="00C945F9" w:rsidRDefault="00746AAA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b/>
                <w:bCs/>
                <w:szCs w:val="28"/>
              </w:rPr>
              <w:t xml:space="preserve">Антигельминтные вещества. </w:t>
            </w:r>
          </w:p>
          <w:p w14:paraId="6698AC32" w14:textId="77777777" w:rsidR="00746AAA" w:rsidRPr="00C945F9" w:rsidRDefault="00746AAA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  <w:rPr>
                <w:b/>
                <w:iCs/>
              </w:rPr>
            </w:pPr>
            <w:r w:rsidRPr="00C945F9">
              <w:rPr>
                <w:iCs/>
                <w:szCs w:val="28"/>
              </w:rPr>
              <w:t>Этиотропное и органотропное влияние.</w:t>
            </w:r>
            <w:r w:rsidRPr="00C945F9">
              <w:rPr>
                <w:szCs w:val="28"/>
              </w:rPr>
              <w:t xml:space="preserve"> Условия, влияющие на антигельминтную активность. Сравнительная характеристика антигельминтных препаратов. Кокцидиостатики. Общая характеристика. Механизм действия. </w:t>
            </w:r>
            <w:r w:rsidRPr="00C945F9">
              <w:rPr>
                <w:iCs/>
                <w:szCs w:val="28"/>
              </w:rPr>
              <w:t>Препараты: кокцидин, амиролизин, производные бензамида.</w:t>
            </w:r>
          </w:p>
        </w:tc>
      </w:tr>
      <w:tr w:rsidR="00746AAA" w:rsidRPr="002C4772" w14:paraId="3EF5AFBE" w14:textId="77777777" w:rsidTr="00F2560E">
        <w:tc>
          <w:tcPr>
            <w:tcW w:w="649" w:type="pct"/>
          </w:tcPr>
          <w:p w14:paraId="0FD4B69B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51" w:type="pct"/>
          </w:tcPr>
          <w:p w14:paraId="6E6E1E10" w14:textId="77777777" w:rsidR="00746AAA" w:rsidRPr="00C945F9" w:rsidRDefault="00746AAA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b/>
                <w:bCs/>
                <w:szCs w:val="28"/>
              </w:rPr>
              <w:t xml:space="preserve">Дератизационные препараты. </w:t>
            </w:r>
          </w:p>
          <w:p w14:paraId="11845024" w14:textId="77777777" w:rsidR="00746AAA" w:rsidRPr="00C945F9" w:rsidRDefault="00746AAA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  <w:rPr>
                <w:iCs/>
              </w:rPr>
            </w:pPr>
            <w:r w:rsidRPr="00C945F9">
              <w:rPr>
                <w:iCs/>
                <w:szCs w:val="28"/>
              </w:rPr>
              <w:t>Общая характеристика. Виды действия. Условия применения. Препараты: дифенацин, зоокумарин, крысид, цинка фосфид.</w:t>
            </w:r>
          </w:p>
          <w:p w14:paraId="1C03202A" w14:textId="77777777" w:rsidR="00746AAA" w:rsidRPr="00C945F9" w:rsidRDefault="00746AAA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945F9">
              <w:rPr>
                <w:szCs w:val="28"/>
              </w:rPr>
              <w:t>Исектицидные и акарицидные вещества. Общая характеристика. Механизмы действия. Препараты ХОС и ФОС. Сравнительная характеристика. Применение. Инсектициды и акарициды растительного происхождения. Препараты серы и их характеристика.</w:t>
            </w:r>
          </w:p>
        </w:tc>
      </w:tr>
      <w:tr w:rsidR="00746AAA" w:rsidRPr="002C4772" w14:paraId="069B534E" w14:textId="77777777" w:rsidTr="00F2560E">
        <w:tc>
          <w:tcPr>
            <w:tcW w:w="649" w:type="pct"/>
          </w:tcPr>
          <w:p w14:paraId="7263E69C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51" w:type="pct"/>
          </w:tcPr>
          <w:p w14:paraId="7D92DFA9" w14:textId="77777777" w:rsidR="00746AAA" w:rsidRPr="00C945F9" w:rsidRDefault="00746AAA" w:rsidP="00746AAA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Cs/>
              </w:rPr>
            </w:pPr>
            <w:r w:rsidRPr="00C945F9">
              <w:rPr>
                <w:bCs/>
                <w:szCs w:val="28"/>
              </w:rPr>
              <w:t>Средства, корректирующие иммунный статус, стрессы и продуктивность животных.</w:t>
            </w:r>
          </w:p>
        </w:tc>
      </w:tr>
    </w:tbl>
    <w:p w14:paraId="0FD78306" w14:textId="77777777" w:rsidR="00F2560E" w:rsidRDefault="00F2560E" w:rsidP="00C4513F">
      <w:pPr>
        <w:ind w:left="708"/>
        <w:jc w:val="center"/>
        <w:rPr>
          <w:sz w:val="28"/>
        </w:rPr>
      </w:pPr>
    </w:p>
    <w:p w14:paraId="59CA2CAF" w14:textId="77777777" w:rsidR="00F2560E" w:rsidRDefault="00F2560E" w:rsidP="00BB3EF8">
      <w:pPr>
        <w:ind w:left="708"/>
        <w:jc w:val="center"/>
        <w:rPr>
          <w:sz w:val="28"/>
        </w:rPr>
      </w:pPr>
    </w:p>
    <w:p w14:paraId="3C21158F" w14:textId="77777777" w:rsidR="00AC1CA8" w:rsidRPr="00AC1CA8" w:rsidRDefault="00EB5B2F" w:rsidP="00EB5B2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3.2 Лабораторно-практические занятия</w:t>
      </w:r>
    </w:p>
    <w:p w14:paraId="5C44DC93" w14:textId="77777777" w:rsidR="00AC1CA8" w:rsidRDefault="00AC1CA8" w:rsidP="00AC1CA8">
      <w:pPr>
        <w:jc w:val="both"/>
        <w:rPr>
          <w:sz w:val="28"/>
          <w:szCs w:val="28"/>
        </w:rPr>
      </w:pPr>
    </w:p>
    <w:p w14:paraId="58CED422" w14:textId="77777777" w:rsidR="00AC1CA8" w:rsidRPr="002C4772" w:rsidRDefault="00AC1CA8" w:rsidP="00AC1CA8">
      <w:pPr>
        <w:jc w:val="both"/>
        <w:rPr>
          <w:sz w:val="28"/>
          <w:szCs w:val="28"/>
        </w:rPr>
      </w:pPr>
    </w:p>
    <w:p w14:paraId="11AD094D" w14:textId="77777777" w:rsidR="00AC1CA8" w:rsidRPr="002C4772" w:rsidRDefault="00AC1CA8" w:rsidP="00AC1CA8">
      <w:pPr>
        <w:ind w:firstLine="709"/>
        <w:jc w:val="both"/>
        <w:rPr>
          <w:sz w:val="28"/>
          <w:szCs w:val="28"/>
        </w:rPr>
      </w:pPr>
    </w:p>
    <w:p w14:paraId="364A867F" w14:textId="77777777" w:rsidR="00AC1CA8" w:rsidRPr="002C4772" w:rsidRDefault="00AC1CA8" w:rsidP="00AC1CA8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p w14:paraId="64168077" w14:textId="77777777" w:rsidR="00AC1CA8" w:rsidRPr="002C4772" w:rsidRDefault="00AC1CA8" w:rsidP="00AC1CA8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AC1CA8" w:rsidRPr="003C2E0E" w14:paraId="7ADF4A6A" w14:textId="77777777" w:rsidTr="00AC1CA8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4E4B3643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14:paraId="366D8ACC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23728183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AC1CA8" w:rsidRPr="003C2E0E" w14:paraId="5B8E2FB3" w14:textId="77777777" w:rsidTr="00AC1CA8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6336BDD1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461CD7C3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746AAA" w:rsidRPr="00AC1CA8" w14:paraId="237F52B8" w14:textId="77777777" w:rsidTr="00AC1CA8">
        <w:tc>
          <w:tcPr>
            <w:tcW w:w="649" w:type="pct"/>
          </w:tcPr>
          <w:p w14:paraId="78C8DA63" w14:textId="77777777" w:rsidR="00746AAA" w:rsidRPr="003C2E0E" w:rsidRDefault="00746A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4C6F0B8A" w14:textId="77777777" w:rsidR="00746AAA" w:rsidRPr="00C945F9" w:rsidRDefault="00746AAA" w:rsidP="00C945F9">
            <w:pPr>
              <w:pStyle w:val="a7"/>
            </w:pPr>
            <w:r w:rsidRPr="00C945F9">
              <w:rPr>
                <w:szCs w:val="28"/>
                <w:u w:val="single"/>
              </w:rPr>
              <w:t>Рецепт и его структура</w:t>
            </w:r>
            <w:r w:rsidRPr="00C945F9">
              <w:rPr>
                <w:szCs w:val="28"/>
              </w:rPr>
              <w:t>. Общие правила составления рецепта. Правила выписывания ядовитых, наркотических и сильнодействующих средств. Значение рецептуры в практической деятельности ветеринарного врача.</w:t>
            </w:r>
          </w:p>
          <w:p w14:paraId="5B1A8579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>Сведения об устройстве и работе ветеринарной аптеки. Правила хранения, учета и отпуска лекарств.</w:t>
            </w:r>
          </w:p>
        </w:tc>
      </w:tr>
      <w:tr w:rsidR="00746AAA" w:rsidRPr="00AC1CA8" w14:paraId="7CBD15F1" w14:textId="77777777" w:rsidTr="00AC1CA8">
        <w:tc>
          <w:tcPr>
            <w:tcW w:w="649" w:type="pct"/>
          </w:tcPr>
          <w:p w14:paraId="66951590" w14:textId="77777777" w:rsidR="00746AAA" w:rsidRPr="003C2E0E" w:rsidRDefault="00746A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0069226A" w14:textId="77777777" w:rsidR="00746AAA" w:rsidRPr="00C945F9" w:rsidRDefault="00746AAA" w:rsidP="00C945F9">
            <w:r w:rsidRPr="00C945F9">
              <w:rPr>
                <w:sz w:val="28"/>
                <w:szCs w:val="28"/>
                <w:u w:val="single"/>
              </w:rPr>
              <w:t>Плотные (твердые) лекарственные формы</w:t>
            </w:r>
            <w:r w:rsidRPr="00C945F9">
              <w:rPr>
                <w:sz w:val="28"/>
                <w:szCs w:val="28"/>
              </w:rPr>
              <w:t>. Общая характеристика порошков. Простые и сложные, разделенные (дозированные) и неразделенные (недозированные) порошки, порошки для наружного и внутреннего применения. Преимущества и недостатки данной лекарственной формы. Способы получения, применения. Прописи порошков. Пластыри. Характеристика. Применение.</w:t>
            </w:r>
          </w:p>
          <w:p w14:paraId="5C59DB9A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Таблетки, драже. Характеристика данных лекарственных форм. Приготовление. Правила выписывания.</w:t>
            </w:r>
          </w:p>
          <w:p w14:paraId="7E4A8B65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Болюсы, пилюли. Преимущества и недостатки данной лекарственной формы. Приготовления. Прописи.</w:t>
            </w:r>
          </w:p>
          <w:p w14:paraId="0CD291DD" w14:textId="77777777" w:rsidR="00746AAA" w:rsidRPr="00C945F9" w:rsidRDefault="00746AAA" w:rsidP="00C945F9">
            <w:pPr>
              <w:pStyle w:val="a7"/>
            </w:pPr>
            <w:r w:rsidRPr="00C945F9">
              <w:rPr>
                <w:szCs w:val="28"/>
              </w:rPr>
              <w:tab/>
              <w:t>Капсулы. Общая характеристика. Правила выписывания.</w:t>
            </w:r>
          </w:p>
          <w:p w14:paraId="05327B9E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ab/>
              <w:t>Сборы. Характеристика данной лекарственной формы. Способы применения</w:t>
            </w:r>
          </w:p>
        </w:tc>
      </w:tr>
      <w:tr w:rsidR="00746AAA" w:rsidRPr="00AC1CA8" w14:paraId="5C4298D2" w14:textId="77777777" w:rsidTr="00AC1CA8">
        <w:tc>
          <w:tcPr>
            <w:tcW w:w="649" w:type="pct"/>
          </w:tcPr>
          <w:p w14:paraId="7CFFAB91" w14:textId="77777777" w:rsidR="00746AAA" w:rsidRPr="003C2E0E" w:rsidRDefault="00746A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7765E4F7" w14:textId="77777777" w:rsidR="00746AAA" w:rsidRPr="00C945F9" w:rsidRDefault="00746AAA" w:rsidP="00C945F9">
            <w:r w:rsidRPr="00C945F9">
              <w:rPr>
                <w:sz w:val="28"/>
                <w:szCs w:val="28"/>
                <w:u w:val="single"/>
              </w:rPr>
              <w:t xml:space="preserve">Жидкие лекарственные формы. </w:t>
            </w:r>
            <w:r w:rsidRPr="00C945F9">
              <w:rPr>
                <w:sz w:val="28"/>
                <w:szCs w:val="28"/>
              </w:rPr>
              <w:t>Растворы. Определение. Характеристика, составные части. Растворители. Способы обозначения концентрации растворов, их дозировка. Правила расчета. Растворы для наружного и внутреннего применения. Официнальные растворы. Приготовление и применение растворов. Правила выписывания.</w:t>
            </w:r>
          </w:p>
          <w:p w14:paraId="1B0DCB59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Микстуры. Определение. Применение. Правила выписывания.</w:t>
            </w:r>
          </w:p>
          <w:p w14:paraId="7B3ED34B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Настои и отвары. Общая характеристика. Части растений, используемые для приготовления отваров и настоев. Различие в приготовлении настоев и отваров. Правила выписывания.</w:t>
            </w:r>
          </w:p>
          <w:p w14:paraId="343CECC4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 xml:space="preserve">Понятие о галеновых и новогаленовых препаратах. Отличие. </w:t>
            </w:r>
          </w:p>
          <w:p w14:paraId="2053F33F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Настойки и экстракты. Особенности этих лекарственных форм, методы их приготовления. Различие экстрактов по консистенции. Правила выписывания.</w:t>
            </w:r>
          </w:p>
          <w:p w14:paraId="4FA77BC5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Эмульсии. Определение. Понятие об эмульгаторах. Применение. Особенности приготовления. Хранение. Правила выписывания.</w:t>
            </w:r>
          </w:p>
          <w:p w14:paraId="67442422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Слизи. Общая характеристика. Назначение и правила их выписывания.</w:t>
            </w:r>
          </w:p>
          <w:p w14:paraId="3C2B17F3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ab/>
              <w:t>Аэрозоли. Общая характеристика. Достоинства и особенности применения.</w:t>
            </w:r>
          </w:p>
        </w:tc>
      </w:tr>
      <w:tr w:rsidR="00746AAA" w:rsidRPr="00AC1CA8" w14:paraId="2AE0ED94" w14:textId="77777777" w:rsidTr="00AC1CA8">
        <w:tc>
          <w:tcPr>
            <w:tcW w:w="649" w:type="pct"/>
          </w:tcPr>
          <w:p w14:paraId="01ED9E70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14:paraId="13E3E29E" w14:textId="77777777" w:rsidR="00746AAA" w:rsidRPr="00C945F9" w:rsidRDefault="00746AAA" w:rsidP="00C945F9">
            <w:r w:rsidRPr="00C945F9">
              <w:rPr>
                <w:sz w:val="28"/>
                <w:szCs w:val="28"/>
                <w:u w:val="single"/>
              </w:rPr>
              <w:t xml:space="preserve">Мягкие лекарственные формы. </w:t>
            </w:r>
            <w:r w:rsidRPr="00C945F9">
              <w:rPr>
                <w:sz w:val="28"/>
                <w:szCs w:val="28"/>
              </w:rPr>
              <w:t>Мази. Общая характеристика. Мазевые основы и требования, предъявляемые к ним. Способ приготовления мазей. Отпуск на аптеки. Правила выписывания.</w:t>
            </w:r>
          </w:p>
          <w:p w14:paraId="28797628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Пасты. Отличие этой лекарственной формы от мазей. Формирующие вещества, входящие в состав пасты. Особенности их приготовления и выписывания.</w:t>
            </w:r>
          </w:p>
          <w:p w14:paraId="56B6B432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Линименты. Характеристика. Формообразующие вещества. Правила выписывания.</w:t>
            </w:r>
          </w:p>
          <w:p w14:paraId="3A2BCFEF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Суппозитории (свечи). Характеристика. Подразделение на ректальные и вагинальные. Палочки. Достоинства и недостатки. Формообразующие вещества, их свойства. Способ приготовления. Правила выписывания.</w:t>
            </w:r>
          </w:p>
          <w:p w14:paraId="3DD4E1A3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ab/>
              <w:t>Кашки. Характеристика, преимущества и недостатки данной лекарственной формы. Правила выписывания.</w:t>
            </w:r>
          </w:p>
        </w:tc>
      </w:tr>
      <w:tr w:rsidR="00746AAA" w:rsidRPr="00AC1CA8" w14:paraId="19D9430C" w14:textId="77777777" w:rsidTr="00AC1CA8">
        <w:tc>
          <w:tcPr>
            <w:tcW w:w="649" w:type="pct"/>
          </w:tcPr>
          <w:p w14:paraId="1207058F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5</w:t>
            </w:r>
          </w:p>
        </w:tc>
        <w:tc>
          <w:tcPr>
            <w:tcW w:w="4351" w:type="pct"/>
          </w:tcPr>
          <w:p w14:paraId="326CFAAB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>Упражнения по врачебной рецептуре. Практические занятия по технологии лекарственных форм.</w:t>
            </w:r>
          </w:p>
        </w:tc>
      </w:tr>
      <w:tr w:rsidR="00746AAA" w:rsidRPr="00AC1CA8" w14:paraId="360C9F47" w14:textId="77777777" w:rsidTr="00AC1CA8">
        <w:tc>
          <w:tcPr>
            <w:tcW w:w="649" w:type="pct"/>
          </w:tcPr>
          <w:p w14:paraId="3EEDDD6E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46549609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>Контрольная работа на все лекарственные формы ее разбор.</w:t>
            </w:r>
          </w:p>
        </w:tc>
      </w:tr>
      <w:tr w:rsidR="00746AAA" w:rsidRPr="00AC1CA8" w14:paraId="71D42326" w14:textId="77777777" w:rsidTr="00AC1CA8">
        <w:tc>
          <w:tcPr>
            <w:tcW w:w="649" w:type="pct"/>
          </w:tcPr>
          <w:p w14:paraId="1D472FA0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4EFAD5E1" w14:textId="77777777" w:rsidR="00746AAA" w:rsidRPr="00C945F9" w:rsidRDefault="00746AAA" w:rsidP="00C945F9">
            <w:pPr>
              <w:pStyle w:val="a7"/>
            </w:pPr>
            <w:r w:rsidRPr="00C945F9">
              <w:rPr>
                <w:szCs w:val="28"/>
              </w:rPr>
              <w:t>Пути введения лекарственных веществ в организм. Значение путей введения для скорости, силы и характера фармакологического эффекта.</w:t>
            </w:r>
          </w:p>
          <w:p w14:paraId="07EC00E4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Всасывание лекарственных веществ с места введения. Основные механизмы всасывания.</w:t>
            </w:r>
          </w:p>
          <w:p w14:paraId="03EAF0BD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Распределение и превращение лекарственных веществ в организме, пути их введения.</w:t>
            </w:r>
          </w:p>
          <w:p w14:paraId="67224831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Виды и действия лекарственных веществ: местное, рефлекторное, резорбтивное.</w:t>
            </w:r>
          </w:p>
          <w:p w14:paraId="29386F39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ab/>
              <w:t>Комбинированное действие лекарственных веществ. Синергизм (суммирование, потенцирование). Антагонизм и его виды.</w:t>
            </w:r>
          </w:p>
          <w:p w14:paraId="750F9500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ab/>
              <w:t>Особенности деления лекарственных веществ в разных дозах. Дозы: лечебные, профилактические, стимулирующие.</w:t>
            </w:r>
          </w:p>
        </w:tc>
      </w:tr>
      <w:tr w:rsidR="00746AAA" w:rsidRPr="00AC1CA8" w14:paraId="5B27F0B9" w14:textId="77777777" w:rsidTr="00AC1CA8">
        <w:tc>
          <w:tcPr>
            <w:tcW w:w="649" w:type="pct"/>
          </w:tcPr>
          <w:p w14:paraId="72555646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4EDBA3CE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>Коллоквиум по общей фармакологии. Практические занятия с животными по общей фармакологии.</w:t>
            </w:r>
          </w:p>
        </w:tc>
      </w:tr>
      <w:tr w:rsidR="00746AAA" w:rsidRPr="00AC1CA8" w14:paraId="7E495D19" w14:textId="77777777" w:rsidTr="00AC1CA8">
        <w:tc>
          <w:tcPr>
            <w:tcW w:w="649" w:type="pct"/>
          </w:tcPr>
          <w:p w14:paraId="264ACFB6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14:paraId="1F0F3F2D" w14:textId="77777777" w:rsidR="00746AAA" w:rsidRPr="00C945F9" w:rsidRDefault="00746AAA" w:rsidP="00C945F9">
            <w:pPr>
              <w:ind w:right="709"/>
            </w:pPr>
            <w:r w:rsidRPr="00C945F9">
              <w:rPr>
                <w:sz w:val="28"/>
                <w:szCs w:val="28"/>
              </w:rPr>
              <w:t>Понятие о наркозе и значение его в ветеринарии.</w:t>
            </w:r>
          </w:p>
          <w:p w14:paraId="26F774D2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  <w:r w:rsidRPr="00C945F9">
              <w:rPr>
                <w:sz w:val="28"/>
                <w:szCs w:val="28"/>
              </w:rPr>
              <w:t xml:space="preserve">       Ингаляционные и неингаляционные наркотические средства. Сравнительная характеристика и особенности действия препаратов. Показания и противопоказания к применению.</w:t>
            </w:r>
          </w:p>
        </w:tc>
      </w:tr>
      <w:tr w:rsidR="00746AAA" w:rsidRPr="00AC1CA8" w14:paraId="0F9C0966" w14:textId="77777777" w:rsidTr="00AC1CA8">
        <w:tc>
          <w:tcPr>
            <w:tcW w:w="649" w:type="pct"/>
          </w:tcPr>
          <w:p w14:paraId="5F858CDA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51" w:type="pct"/>
          </w:tcPr>
          <w:p w14:paraId="2179824E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 xml:space="preserve"> Нейролептические, транквилизирующие и седативные вещества. Снотворные средства.  Особенности и механизм действия препаратов. Показания к применению.</w:t>
            </w:r>
          </w:p>
          <w:p w14:paraId="4D88AE85" w14:textId="77777777" w:rsidR="00746AAA" w:rsidRPr="00C945F9" w:rsidRDefault="00746AAA" w:rsidP="00C945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6AAA" w:rsidRPr="00AC1CA8" w14:paraId="1D31F694" w14:textId="77777777" w:rsidTr="00AC1CA8">
        <w:tc>
          <w:tcPr>
            <w:tcW w:w="649" w:type="pct"/>
          </w:tcPr>
          <w:p w14:paraId="702142CD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51" w:type="pct"/>
          </w:tcPr>
          <w:p w14:paraId="470CADE1" w14:textId="77777777" w:rsidR="00746AAA" w:rsidRPr="00C945F9" w:rsidRDefault="00746AAA" w:rsidP="00C945F9">
            <w:pPr>
              <w:ind w:right="709"/>
            </w:pPr>
            <w:r w:rsidRPr="00C945F9">
              <w:rPr>
                <w:sz w:val="28"/>
                <w:szCs w:val="28"/>
              </w:rPr>
              <w:t>Анальгетики наркотические и ненаркотические. Особенности действия препаратов. Показания и противопоказания к применению.</w:t>
            </w:r>
          </w:p>
          <w:p w14:paraId="4C7770DF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 xml:space="preserve">      Алкоголи. Спирт этиловый. Противомикробные свойств. Показания к применению. Меры помощи при отравлении.</w:t>
            </w:r>
          </w:p>
        </w:tc>
      </w:tr>
      <w:tr w:rsidR="00746AAA" w:rsidRPr="00AC1CA8" w14:paraId="2054443D" w14:textId="77777777" w:rsidTr="00AC1CA8">
        <w:tc>
          <w:tcPr>
            <w:tcW w:w="649" w:type="pct"/>
          </w:tcPr>
          <w:p w14:paraId="20CD3DE5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51" w:type="pct"/>
          </w:tcPr>
          <w:p w14:paraId="7CCC4185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>Коллоквиум по веществам, угнетающим центральную нервную систему.</w:t>
            </w:r>
          </w:p>
          <w:p w14:paraId="42FA8886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>Врачебная рецептура.</w:t>
            </w:r>
          </w:p>
        </w:tc>
      </w:tr>
      <w:tr w:rsidR="00746AAA" w:rsidRPr="00AC1CA8" w14:paraId="2DD12E3F" w14:textId="77777777" w:rsidTr="00AC1CA8">
        <w:tc>
          <w:tcPr>
            <w:tcW w:w="649" w:type="pct"/>
          </w:tcPr>
          <w:p w14:paraId="5BCA9D8B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351" w:type="pct"/>
          </w:tcPr>
          <w:p w14:paraId="070ABEFB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>Вещества, возбуждающие центральную нервную систему. Препараты. Фармакологические свойства. Механизм влияния на функции разных физиологических систем. Показания и противопоказания к применению. Токсическое действие стрихнина и основные меры помощи.</w:t>
            </w:r>
          </w:p>
          <w:p w14:paraId="424D62B9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>Выполнение контрольного задания. Разбор показаний к применению препаратов.</w:t>
            </w:r>
          </w:p>
        </w:tc>
      </w:tr>
      <w:tr w:rsidR="00746AAA" w:rsidRPr="00AC1CA8" w14:paraId="0C1D8015" w14:textId="77777777" w:rsidTr="00AC1CA8">
        <w:tc>
          <w:tcPr>
            <w:tcW w:w="649" w:type="pct"/>
          </w:tcPr>
          <w:p w14:paraId="4CE7F4F6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51" w:type="pct"/>
          </w:tcPr>
          <w:p w14:paraId="79AD658B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 xml:space="preserve">Вещества, влияющие на эфферентную иннервацию. Холинэргеческие и адренергические вещества. Фармакологические свойства. Механизм и особенности действия. Показания и противопоказания к применению.     </w:t>
            </w:r>
          </w:p>
        </w:tc>
      </w:tr>
      <w:tr w:rsidR="00746AAA" w:rsidRPr="00AC1CA8" w14:paraId="426230E4" w14:textId="77777777" w:rsidTr="00AC1CA8">
        <w:tc>
          <w:tcPr>
            <w:tcW w:w="649" w:type="pct"/>
          </w:tcPr>
          <w:p w14:paraId="62C75F66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51" w:type="pct"/>
          </w:tcPr>
          <w:p w14:paraId="15A3A79F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>Зачетное занятие.</w:t>
            </w:r>
          </w:p>
        </w:tc>
      </w:tr>
      <w:tr w:rsidR="00746AAA" w:rsidRPr="00AC1CA8" w14:paraId="7B86B8DA" w14:textId="77777777" w:rsidTr="00746AAA">
        <w:tc>
          <w:tcPr>
            <w:tcW w:w="5000" w:type="pct"/>
            <w:gridSpan w:val="2"/>
          </w:tcPr>
          <w:p w14:paraId="4BFA6229" w14:textId="77777777" w:rsidR="00746AAA" w:rsidRDefault="00746AAA" w:rsidP="00746AAA">
            <w:pPr>
              <w:pStyle w:val="23"/>
            </w:pPr>
          </w:p>
          <w:p w14:paraId="5F9495BC" w14:textId="77777777" w:rsidR="00746AAA" w:rsidRDefault="00746AAA" w:rsidP="00746AAA">
            <w:pPr>
              <w:pStyle w:val="23"/>
            </w:pPr>
          </w:p>
          <w:p w14:paraId="62413B24" w14:textId="77777777" w:rsidR="00746AAA" w:rsidRPr="00746AAA" w:rsidRDefault="00746AAA" w:rsidP="00746AAA">
            <w:pPr>
              <w:pStyle w:val="23"/>
              <w:jc w:val="center"/>
              <w:rPr>
                <w:b/>
                <w:sz w:val="36"/>
                <w:szCs w:val="36"/>
              </w:rPr>
            </w:pPr>
            <w:r w:rsidRPr="00746AAA">
              <w:rPr>
                <w:b/>
                <w:sz w:val="36"/>
                <w:szCs w:val="36"/>
              </w:rPr>
              <w:t>6 семестр</w:t>
            </w:r>
          </w:p>
        </w:tc>
      </w:tr>
      <w:tr w:rsidR="00746AAA" w:rsidRPr="00AC1CA8" w14:paraId="35E4F6DF" w14:textId="77777777" w:rsidTr="00AC1CA8">
        <w:tc>
          <w:tcPr>
            <w:tcW w:w="649" w:type="pct"/>
          </w:tcPr>
          <w:p w14:paraId="7A6E8F28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7E76FD6B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>Вещества,  угнетающие окончания чувствительных (афферентных) нервов. Местноанестизирующие, вяжущие, адсорбирующие, слизистые, мягчительные. Общая характеристика. Особенности действия различных препаратов. Показания к применению.</w:t>
            </w:r>
          </w:p>
        </w:tc>
      </w:tr>
      <w:tr w:rsidR="00746AAA" w:rsidRPr="00AC1CA8" w14:paraId="6BC844D6" w14:textId="77777777" w:rsidTr="00AC1CA8">
        <w:tc>
          <w:tcPr>
            <w:tcW w:w="649" w:type="pct"/>
          </w:tcPr>
          <w:p w14:paraId="2BDF8C60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3A18FDAA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 xml:space="preserve">Вещества, раздражающие чувствительные нервные окончания. Аммиак. Группа эфирных масел. Особенности действия разных препаратов. Показания к применению. </w:t>
            </w:r>
          </w:p>
        </w:tc>
      </w:tr>
      <w:tr w:rsidR="00746AAA" w:rsidRPr="00AC1CA8" w14:paraId="695368F7" w14:textId="77777777" w:rsidTr="00AC1CA8">
        <w:tc>
          <w:tcPr>
            <w:tcW w:w="649" w:type="pct"/>
          </w:tcPr>
          <w:p w14:paraId="7D05BD06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603195F9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 xml:space="preserve">Вещества, действующие на секреторную и моторную функции кишечника. Руминаторные, рвотные, горечи, сладкие. Механизм и особенности действия. Показания к применению.  </w:t>
            </w:r>
          </w:p>
        </w:tc>
      </w:tr>
      <w:tr w:rsidR="00746AAA" w:rsidRPr="00AC1CA8" w14:paraId="31512462" w14:textId="77777777" w:rsidTr="00AC1CA8">
        <w:tc>
          <w:tcPr>
            <w:tcW w:w="649" w:type="pct"/>
          </w:tcPr>
          <w:p w14:paraId="3FEEC112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14:paraId="45719440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>Сердечные глюкозиды. Сравнительная характеристика препаратов. Показания и противопоказания к применению.</w:t>
            </w:r>
          </w:p>
        </w:tc>
      </w:tr>
      <w:tr w:rsidR="00746AAA" w:rsidRPr="00AC1CA8" w14:paraId="34B85FD5" w14:textId="77777777" w:rsidTr="00AC1CA8">
        <w:tc>
          <w:tcPr>
            <w:tcW w:w="649" w:type="pct"/>
          </w:tcPr>
          <w:p w14:paraId="10ED81DF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029BF952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>Вещества, влияющие на кровь.  Диуретические. Фармакологическая характеристика препаратов и показания к практическому применению.</w:t>
            </w:r>
          </w:p>
        </w:tc>
      </w:tr>
      <w:tr w:rsidR="00746AAA" w:rsidRPr="00AC1CA8" w14:paraId="2D35FD59" w14:textId="77777777" w:rsidTr="00AC1CA8">
        <w:tc>
          <w:tcPr>
            <w:tcW w:w="649" w:type="pct"/>
          </w:tcPr>
          <w:p w14:paraId="20414C32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0414CE2B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 xml:space="preserve">  Маточные средства. Вещества, влияющие на печень.</w:t>
            </w:r>
          </w:p>
        </w:tc>
      </w:tr>
      <w:tr w:rsidR="00746AAA" w:rsidRPr="00AC1CA8" w14:paraId="68F3112B" w14:textId="77777777" w:rsidTr="00AC1CA8">
        <w:tc>
          <w:tcPr>
            <w:tcW w:w="649" w:type="pct"/>
          </w:tcPr>
          <w:p w14:paraId="0B44FBE1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707F9138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>Витаминные  препараты. Общая характеристика. Значение в животноводстве и ветеринарии. Препараты. Фармакологические свойства, показания и противопоказания к применению. Побочные эффекты</w:t>
            </w:r>
          </w:p>
        </w:tc>
      </w:tr>
      <w:tr w:rsidR="00746AAA" w:rsidRPr="00AC1CA8" w14:paraId="17C9618F" w14:textId="77777777" w:rsidTr="00AC1CA8">
        <w:tc>
          <w:tcPr>
            <w:tcW w:w="649" w:type="pct"/>
          </w:tcPr>
          <w:p w14:paraId="4FE69A54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5CBB5E15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 xml:space="preserve">  Гормональные и ферментные препараты. Механизм и особенности действия. Показания к применению. </w:t>
            </w:r>
          </w:p>
          <w:p w14:paraId="1B15361B" w14:textId="77777777" w:rsidR="00746AAA" w:rsidRPr="00C945F9" w:rsidRDefault="00746AAA" w:rsidP="00C945F9">
            <w:pPr>
              <w:pStyle w:val="23"/>
              <w:jc w:val="left"/>
            </w:pPr>
            <w:r w:rsidRPr="00C945F9">
              <w:t xml:space="preserve"> Иммуномодуляторы. Иммуностимуляторы. </w:t>
            </w:r>
          </w:p>
        </w:tc>
      </w:tr>
      <w:tr w:rsidR="00746AAA" w:rsidRPr="00AC1CA8" w14:paraId="2FB1CA54" w14:textId="77777777" w:rsidTr="00AC1CA8">
        <w:tc>
          <w:tcPr>
            <w:tcW w:w="649" w:type="pct"/>
          </w:tcPr>
          <w:p w14:paraId="23B063D2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14:paraId="40F243F5" w14:textId="77777777" w:rsidR="00746AAA" w:rsidRPr="00C945F9" w:rsidRDefault="00746AAA" w:rsidP="00C945F9">
            <w:pPr>
              <w:ind w:firstLine="720"/>
            </w:pPr>
            <w:r w:rsidRPr="00C945F9">
              <w:rPr>
                <w:sz w:val="28"/>
                <w:szCs w:val="28"/>
              </w:rPr>
              <w:t xml:space="preserve">Соли щелочных и щелочноземельных металлов. Общая характеристика. Фармакологическая характеристика и особенности действия препаратов. Применение. </w:t>
            </w:r>
          </w:p>
          <w:p w14:paraId="2925F196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>Препараты тяжелых металлов. Фармакологические свойства, показания и противопоказания к применению.</w:t>
            </w:r>
          </w:p>
        </w:tc>
      </w:tr>
      <w:tr w:rsidR="00746AAA" w:rsidRPr="00AC1CA8" w14:paraId="7C7431CF" w14:textId="77777777" w:rsidTr="00AC1CA8">
        <w:tc>
          <w:tcPr>
            <w:tcW w:w="649" w:type="pct"/>
          </w:tcPr>
          <w:p w14:paraId="52ABD341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51" w:type="pct"/>
          </w:tcPr>
          <w:p w14:paraId="24D43D2E" w14:textId="77777777" w:rsidR="00746AAA" w:rsidRPr="00C945F9" w:rsidRDefault="00746AAA" w:rsidP="00C945F9">
            <w:pPr>
              <w:ind w:firstLine="720"/>
            </w:pPr>
            <w:r w:rsidRPr="00C945F9">
              <w:rPr>
                <w:sz w:val="28"/>
                <w:szCs w:val="28"/>
              </w:rPr>
              <w:t>Противомикробные свойства. Значение фармакологических веществ в борьбе с патогенными микроорганизмами.</w:t>
            </w:r>
          </w:p>
          <w:p w14:paraId="7D3BDC02" w14:textId="77777777" w:rsidR="00746AAA" w:rsidRPr="00C945F9" w:rsidRDefault="00746AAA" w:rsidP="00C945F9">
            <w:pPr>
              <w:pStyle w:val="23"/>
              <w:jc w:val="left"/>
            </w:pPr>
            <w:r w:rsidRPr="00C945F9">
              <w:rPr>
                <w:szCs w:val="28"/>
              </w:rPr>
              <w:t xml:space="preserve">Антибиотики. Классификация. Основные механизмы действия. Стимулирующие действие антибиотиков на рост и развитие молодняка с/х животных и птицы, значение этого фактора для животноводства.   </w:t>
            </w:r>
          </w:p>
        </w:tc>
      </w:tr>
      <w:tr w:rsidR="00746AAA" w:rsidRPr="00AC1CA8" w14:paraId="5B7508D6" w14:textId="77777777" w:rsidTr="00AC1CA8">
        <w:tc>
          <w:tcPr>
            <w:tcW w:w="649" w:type="pct"/>
          </w:tcPr>
          <w:p w14:paraId="10A7C06C" w14:textId="77777777" w:rsidR="00746AAA" w:rsidRDefault="00746AAA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51" w:type="pct"/>
          </w:tcPr>
          <w:p w14:paraId="0E8DAA35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>Антибиотики основных групп.</w:t>
            </w:r>
          </w:p>
          <w:p w14:paraId="6BC764DB" w14:textId="77777777" w:rsidR="00746AAA" w:rsidRPr="00C945F9" w:rsidRDefault="00746AAA" w:rsidP="00C945F9">
            <w:r w:rsidRPr="00C945F9">
              <w:rPr>
                <w:sz w:val="28"/>
                <w:szCs w:val="28"/>
              </w:rPr>
              <w:t>Антибиотики разных групп.  Спектр действия, пути введения, распределение, длительность действия и дозировка препаратов различных групп. Показания и противопоказания к применению.</w:t>
            </w:r>
          </w:p>
        </w:tc>
      </w:tr>
      <w:tr w:rsidR="003601A4" w:rsidRPr="00AC1CA8" w14:paraId="53D12BAB" w14:textId="77777777" w:rsidTr="00AC1CA8">
        <w:tc>
          <w:tcPr>
            <w:tcW w:w="649" w:type="pct"/>
          </w:tcPr>
          <w:p w14:paraId="33E0ED82" w14:textId="77777777" w:rsidR="003601A4" w:rsidRDefault="003601A4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51" w:type="pct"/>
          </w:tcPr>
          <w:p w14:paraId="5704600E" w14:textId="77777777" w:rsidR="003601A4" w:rsidRPr="00C945F9" w:rsidRDefault="003601A4" w:rsidP="00C945F9">
            <w:r w:rsidRPr="00C945F9">
              <w:rPr>
                <w:sz w:val="28"/>
                <w:szCs w:val="28"/>
              </w:rPr>
              <w:t>Сульфаниламидные препараты. Механизм, особенности и спектр антимикробного действия. Препараты, их характеристика и применение.</w:t>
            </w:r>
          </w:p>
          <w:p w14:paraId="5DE5CC08" w14:textId="77777777" w:rsidR="003601A4" w:rsidRPr="00C945F9" w:rsidRDefault="003601A4" w:rsidP="00C945F9">
            <w:pPr>
              <w:pStyle w:val="23"/>
              <w:jc w:val="left"/>
            </w:pPr>
            <w:r w:rsidRPr="00C945F9">
              <w:rPr>
                <w:szCs w:val="28"/>
              </w:rPr>
              <w:t>Нитрофураны. Фармакологические свойства. Особенности действия и применения.</w:t>
            </w:r>
          </w:p>
        </w:tc>
      </w:tr>
      <w:tr w:rsidR="003601A4" w:rsidRPr="00AC1CA8" w14:paraId="175C3B1A" w14:textId="77777777" w:rsidTr="00AC1CA8">
        <w:tc>
          <w:tcPr>
            <w:tcW w:w="649" w:type="pct"/>
          </w:tcPr>
          <w:p w14:paraId="1A851404" w14:textId="77777777" w:rsidR="003601A4" w:rsidRDefault="003601A4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351" w:type="pct"/>
          </w:tcPr>
          <w:p w14:paraId="7E5DAF92" w14:textId="77777777" w:rsidR="003601A4" w:rsidRPr="00C945F9" w:rsidRDefault="003601A4" w:rsidP="00C945F9">
            <w:r w:rsidRPr="00C945F9">
              <w:rPr>
                <w:sz w:val="28"/>
                <w:szCs w:val="28"/>
              </w:rPr>
              <w:t>Антигельминтные  вещества. Характеристика препаратов, механизм и особенности действия. Показания и противопоказания к применению.</w:t>
            </w:r>
          </w:p>
          <w:p w14:paraId="6B25773C" w14:textId="77777777" w:rsidR="003601A4" w:rsidRPr="00C945F9" w:rsidRDefault="003601A4" w:rsidP="00C945F9">
            <w:pPr>
              <w:pStyle w:val="23"/>
              <w:jc w:val="left"/>
            </w:pPr>
            <w:r w:rsidRPr="00C945F9">
              <w:rPr>
                <w:szCs w:val="28"/>
              </w:rPr>
              <w:t>Кокцидиостатики. Механизм, особенности действия и применения препаратов.</w:t>
            </w:r>
          </w:p>
        </w:tc>
      </w:tr>
      <w:tr w:rsidR="003601A4" w:rsidRPr="00AC1CA8" w14:paraId="1D21882C" w14:textId="77777777" w:rsidTr="00AC1CA8">
        <w:tc>
          <w:tcPr>
            <w:tcW w:w="649" w:type="pct"/>
          </w:tcPr>
          <w:p w14:paraId="48540320" w14:textId="77777777" w:rsidR="003601A4" w:rsidRDefault="003601A4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51" w:type="pct"/>
          </w:tcPr>
          <w:p w14:paraId="5A08C2AF" w14:textId="77777777" w:rsidR="003601A4" w:rsidRPr="00C945F9" w:rsidRDefault="003601A4" w:rsidP="00C945F9">
            <w:pPr>
              <w:pStyle w:val="23"/>
              <w:jc w:val="left"/>
            </w:pPr>
            <w:r w:rsidRPr="00C945F9">
              <w:rPr>
                <w:szCs w:val="28"/>
              </w:rPr>
              <w:t>Инсектоакарициды. Родентициды. Группа лекарственных красок. Значение их в борьбе с протозойными заболеваниями. Препараты, особенности действия и применения.</w:t>
            </w:r>
          </w:p>
        </w:tc>
      </w:tr>
      <w:tr w:rsidR="003601A4" w:rsidRPr="00AC1CA8" w14:paraId="3DCFE07A" w14:textId="77777777" w:rsidTr="00AC1CA8">
        <w:tc>
          <w:tcPr>
            <w:tcW w:w="649" w:type="pct"/>
          </w:tcPr>
          <w:p w14:paraId="2A71B63C" w14:textId="77777777" w:rsidR="003601A4" w:rsidRDefault="003601A4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51" w:type="pct"/>
          </w:tcPr>
          <w:p w14:paraId="6768E2C0" w14:textId="77777777" w:rsidR="003601A4" w:rsidRPr="00C945F9" w:rsidRDefault="003601A4" w:rsidP="00C945F9">
            <w:pPr>
              <w:pStyle w:val="23"/>
              <w:jc w:val="left"/>
            </w:pPr>
            <w:r w:rsidRPr="00C945F9">
              <w:rPr>
                <w:szCs w:val="28"/>
              </w:rPr>
              <w:t>Препараты хлора, формальдегида, кислот, щелочи; вещества, отдающие кислород. Фенолы. Механизм и особенности действия. Применение.</w:t>
            </w:r>
          </w:p>
        </w:tc>
      </w:tr>
      <w:tr w:rsidR="003601A4" w:rsidRPr="00AC1CA8" w14:paraId="0F656CCA" w14:textId="77777777" w:rsidTr="00AC1CA8">
        <w:tc>
          <w:tcPr>
            <w:tcW w:w="649" w:type="pct"/>
          </w:tcPr>
          <w:p w14:paraId="6AE38468" w14:textId="77777777" w:rsidR="003601A4" w:rsidRDefault="003601A4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351" w:type="pct"/>
          </w:tcPr>
          <w:p w14:paraId="355B6CB0" w14:textId="77777777" w:rsidR="003601A4" w:rsidRPr="00C945F9" w:rsidRDefault="003601A4" w:rsidP="00C945F9">
            <w:pPr>
              <w:pStyle w:val="23"/>
              <w:jc w:val="left"/>
            </w:pPr>
            <w:r w:rsidRPr="00C945F9">
              <w:rPr>
                <w:szCs w:val="28"/>
              </w:rPr>
              <w:t>Зачетное занятие. Допуск к экзамену</w:t>
            </w:r>
          </w:p>
        </w:tc>
      </w:tr>
    </w:tbl>
    <w:p w14:paraId="410B347C" w14:textId="77777777" w:rsidR="00F2560E" w:rsidRDefault="00F2560E" w:rsidP="00BB3EF8">
      <w:pPr>
        <w:ind w:left="708"/>
        <w:jc w:val="center"/>
        <w:rPr>
          <w:sz w:val="28"/>
        </w:rPr>
      </w:pPr>
    </w:p>
    <w:p w14:paraId="65E94E3D" w14:textId="77777777" w:rsidR="00F2560E" w:rsidRDefault="00F2560E" w:rsidP="00BB3EF8">
      <w:pPr>
        <w:ind w:left="708"/>
        <w:jc w:val="center"/>
        <w:rPr>
          <w:sz w:val="28"/>
        </w:rPr>
      </w:pPr>
    </w:p>
    <w:p w14:paraId="426B6828" w14:textId="77777777" w:rsidR="00F2560E" w:rsidRDefault="00F2560E" w:rsidP="00BB3EF8">
      <w:pPr>
        <w:ind w:left="708"/>
        <w:jc w:val="center"/>
        <w:rPr>
          <w:sz w:val="28"/>
        </w:rPr>
      </w:pPr>
    </w:p>
    <w:p w14:paraId="2D8792E2" w14:textId="77777777" w:rsidR="00F2560E" w:rsidRPr="00D537BE" w:rsidRDefault="00F2560E" w:rsidP="00BB3EF8">
      <w:pPr>
        <w:ind w:left="708"/>
        <w:jc w:val="center"/>
        <w:rPr>
          <w:sz w:val="28"/>
        </w:rPr>
      </w:pPr>
    </w:p>
    <w:p w14:paraId="451AC576" w14:textId="77777777" w:rsidR="00BB3EF8" w:rsidRDefault="00BB3EF8" w:rsidP="00BB3EF8">
      <w:pPr>
        <w:ind w:left="708"/>
        <w:jc w:val="center"/>
        <w:rPr>
          <w:sz w:val="28"/>
        </w:rPr>
      </w:pPr>
    </w:p>
    <w:p w14:paraId="2F162625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7FC230F4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57DD06D6" w14:textId="77777777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502DE">
        <w:rPr>
          <w:b/>
          <w:bCs/>
          <w:sz w:val="32"/>
          <w:szCs w:val="32"/>
        </w:rPr>
        <w:t>.</w:t>
      </w:r>
      <w:r w:rsidR="00EB5B2F">
        <w:rPr>
          <w:b/>
          <w:bCs/>
          <w:sz w:val="32"/>
          <w:szCs w:val="32"/>
        </w:rPr>
        <w:t>3</w:t>
      </w:r>
      <w:r w:rsidRPr="006502DE">
        <w:rPr>
          <w:b/>
          <w:bCs/>
          <w:sz w:val="32"/>
          <w:szCs w:val="32"/>
        </w:rPr>
        <w:t> </w:t>
      </w:r>
      <w:r w:rsidRPr="00465B25">
        <w:rPr>
          <w:b/>
          <w:bCs/>
          <w:sz w:val="32"/>
          <w:szCs w:val="32"/>
        </w:rPr>
        <w:t xml:space="preserve">Курсовые работы (проекты) </w:t>
      </w:r>
      <w:r w:rsidR="0098697B">
        <w:rPr>
          <w:b/>
          <w:bCs/>
          <w:sz w:val="32"/>
          <w:szCs w:val="32"/>
        </w:rPr>
        <w:t>– не предусмотрены</w:t>
      </w:r>
    </w:p>
    <w:p w14:paraId="555C25DE" w14:textId="77777777" w:rsidR="0098697B" w:rsidRDefault="0098697B" w:rsidP="00682C10">
      <w:pPr>
        <w:ind w:firstLine="709"/>
        <w:jc w:val="both"/>
        <w:rPr>
          <w:b/>
          <w:bCs/>
          <w:sz w:val="32"/>
          <w:szCs w:val="32"/>
        </w:rPr>
      </w:pPr>
    </w:p>
    <w:p w14:paraId="4B25A597" w14:textId="77777777" w:rsidR="00682C10" w:rsidRPr="00465B25" w:rsidRDefault="00682C10" w:rsidP="00682C10">
      <w:pPr>
        <w:ind w:firstLine="709"/>
        <w:jc w:val="both"/>
        <w:rPr>
          <w:b/>
          <w:bCs/>
          <w:sz w:val="32"/>
          <w:szCs w:val="32"/>
        </w:rPr>
      </w:pPr>
    </w:p>
    <w:p w14:paraId="7E4E79ED" w14:textId="77777777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EB5B2F"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работы- не предусмотрены</w:t>
      </w:r>
    </w:p>
    <w:p w14:paraId="23A884C4" w14:textId="77777777" w:rsidR="00682C10" w:rsidRPr="006502DE" w:rsidRDefault="00682C10" w:rsidP="00682C10">
      <w:pPr>
        <w:ind w:firstLine="709"/>
        <w:jc w:val="both"/>
        <w:rPr>
          <w:sz w:val="32"/>
          <w:szCs w:val="32"/>
        </w:rPr>
      </w:pPr>
    </w:p>
    <w:p w14:paraId="12FA1CDC" w14:textId="77777777" w:rsidR="00682C10" w:rsidRPr="006502DE" w:rsidRDefault="00682C10" w:rsidP="00682C1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EB5B2F"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Программа самостоятельной работы студентов</w:t>
      </w:r>
    </w:p>
    <w:p w14:paraId="2031EC9B" w14:textId="77777777" w:rsidR="00102154" w:rsidRDefault="00102154" w:rsidP="00BB3E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64EB121" w14:textId="77777777" w:rsidR="00F76AAF" w:rsidRDefault="00F76AAF" w:rsidP="00BB3E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080"/>
        <w:gridCol w:w="2082"/>
      </w:tblGrid>
      <w:tr w:rsidR="00F76AAF" w14:paraId="62D65BE1" w14:textId="77777777" w:rsidTr="00F76AA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905" w14:textId="77777777" w:rsidR="00F76AAF" w:rsidRDefault="00F76AAF" w:rsidP="00F76AAF">
            <w:pPr>
              <w:pStyle w:val="7"/>
            </w:pPr>
            <w:r>
              <w:t xml:space="preserve">Вид самостоятельной работы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9F9" w14:textId="77777777" w:rsidR="00F76AAF" w:rsidRDefault="00F76AAF" w:rsidP="00F76AAF">
            <w:pPr>
              <w:jc w:val="both"/>
            </w:pPr>
            <w:r>
              <w:rPr>
                <w:sz w:val="28"/>
              </w:rPr>
              <w:t>Всего</w:t>
            </w:r>
          </w:p>
          <w:p w14:paraId="7A3D4865" w14:textId="77777777" w:rsidR="00F76AAF" w:rsidRDefault="00F76AAF" w:rsidP="00F76AAF">
            <w:pPr>
              <w:jc w:val="both"/>
            </w:pPr>
            <w:r>
              <w:rPr>
                <w:sz w:val="28"/>
              </w:rPr>
              <w:t>часов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CF6" w14:textId="77777777" w:rsidR="00F76AAF" w:rsidRDefault="00F76AAF" w:rsidP="00F76AAF">
            <w:pPr>
              <w:pStyle w:val="7"/>
            </w:pPr>
            <w:r>
              <w:t>Форма</w:t>
            </w:r>
          </w:p>
          <w:p w14:paraId="0FA25CFF" w14:textId="77777777" w:rsidR="00F76AAF" w:rsidRDefault="00F76AAF" w:rsidP="00F76AAF">
            <w:pPr>
              <w:jc w:val="center"/>
            </w:pPr>
            <w:r>
              <w:rPr>
                <w:sz w:val="28"/>
              </w:rPr>
              <w:t>контроля</w:t>
            </w:r>
          </w:p>
        </w:tc>
      </w:tr>
      <w:tr w:rsidR="00F76AAF" w14:paraId="16770ECA" w14:textId="77777777" w:rsidTr="00F76AA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E3F" w14:textId="77777777" w:rsidR="00F76AAF" w:rsidRDefault="00F76AAF" w:rsidP="00F76AAF">
            <w:pPr>
              <w:jc w:val="both"/>
            </w:pPr>
            <w:r>
              <w:rPr>
                <w:sz w:val="28"/>
              </w:rPr>
              <w:t xml:space="preserve"> Самостоятельное изучение отдельных тем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C3A" w14:textId="77777777" w:rsidR="00F76AAF" w:rsidRDefault="0098697B" w:rsidP="00F76AAF">
            <w:r>
              <w:rPr>
                <w:sz w:val="28"/>
              </w:rPr>
              <w:t>108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1C8" w14:textId="77777777" w:rsidR="00F76AAF" w:rsidRDefault="00F76AAF" w:rsidP="00F76AAF">
            <w:pPr>
              <w:jc w:val="center"/>
            </w:pPr>
            <w:r>
              <w:rPr>
                <w:sz w:val="28"/>
              </w:rPr>
              <w:t>Конспект, устный и письменный опрос,реферат</w:t>
            </w:r>
          </w:p>
        </w:tc>
      </w:tr>
    </w:tbl>
    <w:p w14:paraId="707F19A5" w14:textId="77777777" w:rsidR="00BB3EF8" w:rsidRPr="00A764E1" w:rsidRDefault="00BB3EF8" w:rsidP="00BB3EF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707CCF8" w14:textId="77777777" w:rsidR="00F76AAF" w:rsidRDefault="00F76AAF" w:rsidP="00682C10">
      <w:pPr>
        <w:ind w:firstLine="709"/>
        <w:jc w:val="both"/>
        <w:rPr>
          <w:b/>
          <w:bCs/>
          <w:sz w:val="32"/>
          <w:szCs w:val="32"/>
        </w:rPr>
      </w:pPr>
    </w:p>
    <w:p w14:paraId="614F3403" w14:textId="77777777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7</w:t>
      </w:r>
      <w:r w:rsidRPr="00FE4B92">
        <w:rPr>
          <w:b/>
          <w:bCs/>
          <w:sz w:val="32"/>
          <w:szCs w:val="32"/>
        </w:rPr>
        <w:t> Фонд оценочных средств</w:t>
      </w:r>
      <w:r>
        <w:rPr>
          <w:b/>
          <w:bCs/>
          <w:sz w:val="32"/>
          <w:szCs w:val="32"/>
        </w:rPr>
        <w:t xml:space="preserve">  (см приложение Б)</w:t>
      </w:r>
    </w:p>
    <w:p w14:paraId="368B42D6" w14:textId="77777777" w:rsidR="00682C10" w:rsidRPr="00FE4B92" w:rsidRDefault="00682C10" w:rsidP="00682C10">
      <w:pPr>
        <w:ind w:firstLine="709"/>
        <w:jc w:val="both"/>
        <w:rPr>
          <w:sz w:val="32"/>
          <w:szCs w:val="32"/>
        </w:rPr>
      </w:pPr>
    </w:p>
    <w:p w14:paraId="178FED3A" w14:textId="77777777" w:rsidR="00D537BE" w:rsidRPr="00EC0DE6" w:rsidRDefault="00D537BE" w:rsidP="00D537BE">
      <w:pPr>
        <w:spacing w:line="360" w:lineRule="auto"/>
        <w:ind w:left="708"/>
        <w:jc w:val="center"/>
        <w:rPr>
          <w:b/>
          <w:sz w:val="28"/>
          <w:szCs w:val="28"/>
        </w:rPr>
      </w:pPr>
    </w:p>
    <w:p w14:paraId="078C899D" w14:textId="77777777" w:rsidR="00B2410E" w:rsidRPr="00521A20" w:rsidRDefault="00B2410E" w:rsidP="00B2410E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14:paraId="358800B6" w14:textId="77777777" w:rsidR="00B2410E" w:rsidRDefault="00B2410E" w:rsidP="00B2410E">
      <w:pPr>
        <w:ind w:firstLine="709"/>
        <w:jc w:val="both"/>
        <w:rPr>
          <w:sz w:val="28"/>
          <w:szCs w:val="28"/>
        </w:rPr>
      </w:pPr>
    </w:p>
    <w:p w14:paraId="3D901431" w14:textId="77777777" w:rsidR="00B2410E" w:rsidRPr="007E1014" w:rsidRDefault="00B2410E" w:rsidP="00B2410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>
        <w:rPr>
          <w:b/>
          <w:bCs/>
          <w:sz w:val="28"/>
          <w:szCs w:val="28"/>
        </w:rPr>
        <w:t>Нормативная, о</w:t>
      </w:r>
      <w:r w:rsidRPr="007E1014">
        <w:rPr>
          <w:b/>
          <w:bCs/>
          <w:sz w:val="28"/>
          <w:szCs w:val="28"/>
        </w:rPr>
        <w:t xml:space="preserve">сновная, </w:t>
      </w:r>
      <w:r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14:paraId="5B637FFB" w14:textId="77777777" w:rsidR="003601A4" w:rsidRDefault="003601A4" w:rsidP="003601A4">
      <w:pPr>
        <w:pStyle w:val="33"/>
        <w:jc w:val="center"/>
      </w:pPr>
      <w:r>
        <w:t>Основная:</w:t>
      </w:r>
    </w:p>
    <w:p w14:paraId="13319468" w14:textId="77777777" w:rsidR="003601A4" w:rsidRDefault="003601A4" w:rsidP="003601A4">
      <w:pPr>
        <w:pStyle w:val="33"/>
        <w:jc w:val="center"/>
      </w:pPr>
    </w:p>
    <w:p w14:paraId="7017138C" w14:textId="77777777" w:rsidR="003601A4" w:rsidRDefault="003601A4" w:rsidP="003601A4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Субботин В.М., Александров И.Д. Ветеринарная фармакология. – </w:t>
      </w:r>
    </w:p>
    <w:p w14:paraId="4055E3C9" w14:textId="77777777" w:rsidR="003601A4" w:rsidRDefault="003601A4" w:rsidP="003601A4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М.: «Колос», 2004.</w:t>
      </w:r>
    </w:p>
    <w:p w14:paraId="3A106EA9" w14:textId="77777777" w:rsidR="003601A4" w:rsidRDefault="003601A4" w:rsidP="003601A4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Фармакология /Под ред. Проф. В.Д. Соколова – М.: Колос, 1997.</w:t>
      </w:r>
    </w:p>
    <w:p w14:paraId="23721EAA" w14:textId="77777777" w:rsidR="003601A4" w:rsidRDefault="003601A4" w:rsidP="003601A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Мозгов И. Е. Фармакология. – М.: Агропромиздат, 1985 </w:t>
      </w:r>
    </w:p>
    <w:p w14:paraId="6C0F2E5B" w14:textId="77777777" w:rsidR="003601A4" w:rsidRDefault="003601A4" w:rsidP="003601A4">
      <w:pPr>
        <w:shd w:val="clear" w:color="auto" w:fill="FFFFFF"/>
        <w:spacing w:before="5" w:line="317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Общая и клиническая ветеринарная рецептура: Справочник /Под ред. проф. Жуленко В. Н. – М.: Колос, 1998.</w:t>
      </w:r>
    </w:p>
    <w:p w14:paraId="1D7247A8" w14:textId="77777777" w:rsidR="003601A4" w:rsidRDefault="003601A4" w:rsidP="003601A4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5.Рабинович М.И. Практикум по фармакологии и рецептуре. – М.: Агропромиздат, 1993.</w:t>
      </w:r>
    </w:p>
    <w:p w14:paraId="4433AF67" w14:textId="77777777" w:rsidR="003601A4" w:rsidRDefault="003601A4" w:rsidP="003601A4">
      <w:pPr>
        <w:pStyle w:val="33"/>
        <w:ind w:firstLine="360"/>
        <w:jc w:val="center"/>
      </w:pPr>
    </w:p>
    <w:p w14:paraId="0DDCE52D" w14:textId="77777777" w:rsidR="003601A4" w:rsidRDefault="003601A4" w:rsidP="003601A4">
      <w:pPr>
        <w:pStyle w:val="33"/>
      </w:pPr>
    </w:p>
    <w:p w14:paraId="6E50B242" w14:textId="77777777" w:rsidR="003601A4" w:rsidRDefault="003601A4" w:rsidP="003601A4">
      <w:pPr>
        <w:pStyle w:val="33"/>
        <w:ind w:firstLine="360"/>
        <w:jc w:val="center"/>
      </w:pPr>
      <w:r>
        <w:t>Дополнительная:</w:t>
      </w:r>
    </w:p>
    <w:p w14:paraId="28D36FAF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Справочник по ветеринарной рецептуре и технологии изготовления лекарственных форм. – Вовк Д.М., - К.: Урожай. – 1989.</w:t>
      </w:r>
    </w:p>
    <w:p w14:paraId="52706105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Ветеринарная рецептура с основами терапии и профилактики // Под ред. И.Е.Мозгова . – М.: Агропромиздат. – 1988.</w:t>
      </w:r>
    </w:p>
    <w:p w14:paraId="3C46CB7E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Червяков Д.К.,  Евдокимов А.Д., Вишкер А.С. Лекарственные  средства в ветеринарии. – М.: Колос. – 1978.</w:t>
      </w:r>
    </w:p>
    <w:p w14:paraId="02F96FFA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Машковский М.Д. Лекарственные средства. Пособие для врачей. – Харьков «Торсинг». – 1997.</w:t>
      </w:r>
    </w:p>
    <w:p w14:paraId="36497D12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Ветеринарные препараты. Справочник // Под ред. А.Д.Третьякова. Т 1. М.: Агропромиздат. – 1985; Т.2. – М.: Агропромиздат. – 1988.</w:t>
      </w:r>
    </w:p>
    <w:p w14:paraId="3C4FFEAC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Антибиотики, сульфаниламиды и нитрофураны в ветеринарии // Справочник /В.Ф.Ковалев, И.Б.Волков, Б.В.Виолин и др. – М.: Агропромиздат. – 1988.</w:t>
      </w:r>
    </w:p>
    <w:p w14:paraId="63E9E2E0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Рациональное использование лекарственных препаратов в ветеринарии. О.З. Исхаков, В.С. Авсюкевич. – М.: Россельхозиздат. – 1984.</w:t>
      </w:r>
    </w:p>
    <w:p w14:paraId="1EB195C7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Справочник ветеринарных препаратов // Под ред. П.П.Достоевского. – К.: Урожай. – 1986.</w:t>
      </w:r>
    </w:p>
    <w:p w14:paraId="1DCBA413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Лекарственные средства и биопрепараты в звероводстве. Ф.Г.Набиев и др. М.: Агропромиздат. – 1986.</w:t>
      </w:r>
    </w:p>
    <w:p w14:paraId="286229E5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Рабинович М.И. Лекарственные растения в ветеринарной практике. М.: Агропромиздат. – 1987.</w:t>
      </w:r>
    </w:p>
    <w:p w14:paraId="58EE0A7C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Тимофеев Б.А. Профилактика лекарственных осложнений у сельскохозяйственных животных. – М.: Росагропромиздат. – 1989.</w:t>
      </w:r>
    </w:p>
    <w:p w14:paraId="3F151E26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Галимов Ш. Минеральное питание животных. – Т.: Мехнат. – 1987.</w:t>
      </w:r>
    </w:p>
    <w:p w14:paraId="28326F3F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Зененухин В.С. Минеральная подкорма животных. – М.: Колос – 1968.</w:t>
      </w:r>
    </w:p>
    <w:p w14:paraId="31E29CC1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Слесарев И.К, Зеньков А.С. Минеральное питание крупного рогатого скота. – Мн.: Ураджай. – 1987.</w:t>
      </w:r>
    </w:p>
    <w:p w14:paraId="5DA45BEC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Городецкий  А.А. Витаминное питание свиней. – М.: Колос. – 1983.</w:t>
      </w:r>
    </w:p>
    <w:p w14:paraId="05675557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Черномордик А.Б. Применение антибиотиков и других химиотерапевтических препаратов. – К.: Высш.шк. – 1988.</w:t>
      </w:r>
    </w:p>
    <w:p w14:paraId="68418D98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Калашник В.В. Стимулирующая терапия в ветеринарии. – К: Урожай. – 1979.</w:t>
      </w:r>
    </w:p>
    <w:p w14:paraId="35E1F9C1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Государственная фармакопея СССР. М.: Медицина. – 1968.</w:t>
      </w:r>
    </w:p>
    <w:p w14:paraId="39372C6B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Ветеринарное законодательство. М. – 1972.</w:t>
      </w:r>
    </w:p>
    <w:p w14:paraId="14AFCD68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Таблицы, плакаты, карточки.</w:t>
      </w:r>
    </w:p>
    <w:p w14:paraId="3767BBAA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Субботин В.М., Субботина С.Г., Александров И.Д. Современные лекарственные средства в ветеринарии. – Ростов-на-Дону: Феникс, 2000.</w:t>
      </w:r>
    </w:p>
    <w:p w14:paraId="21973B08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Общая  и клиническая ветеринарная рецептура: Справочник. /Под ред. проф. Жуленко В.Н.—М.: Колос.1998.</w:t>
      </w:r>
    </w:p>
    <w:p w14:paraId="41C06651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Харкевич Д.А. Фармакология.— М. Медицина,1999.</w:t>
      </w:r>
    </w:p>
    <w:p w14:paraId="0D22050D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Журнал « Фармакология и токсикология».— М. Медицина. 2003</w:t>
      </w:r>
    </w:p>
    <w:p w14:paraId="6D286C1B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>Реферативный журнал «Фармакология».— М. ВИНИТИ. 2003</w:t>
      </w:r>
    </w:p>
    <w:p w14:paraId="42C84457" w14:textId="77777777" w:rsidR="003601A4" w:rsidRDefault="003601A4" w:rsidP="003601A4">
      <w:pPr>
        <w:numPr>
          <w:ilvl w:val="0"/>
          <w:numId w:val="28"/>
        </w:numPr>
        <w:tabs>
          <w:tab w:val="clear" w:pos="720"/>
        </w:tabs>
        <w:ind w:left="-142" w:firstLine="142"/>
        <w:rPr>
          <w:sz w:val="28"/>
        </w:rPr>
      </w:pPr>
      <w:r>
        <w:rPr>
          <w:sz w:val="28"/>
        </w:rPr>
        <w:t xml:space="preserve">Реферативный журнал «Общая фармакология».— М. ВИНИТИ. 2003 </w:t>
      </w:r>
    </w:p>
    <w:p w14:paraId="17F29340" w14:textId="77777777" w:rsidR="00BB3EF8" w:rsidRDefault="00BB3EF8" w:rsidP="00B2410E">
      <w:pPr>
        <w:jc w:val="both"/>
        <w:rPr>
          <w:sz w:val="28"/>
        </w:rPr>
      </w:pPr>
    </w:p>
    <w:p w14:paraId="5007C954" w14:textId="77777777" w:rsidR="00BB3EF8" w:rsidRDefault="00BB3EF8" w:rsidP="00BB3EF8">
      <w:pPr>
        <w:jc w:val="both"/>
        <w:rPr>
          <w:sz w:val="28"/>
        </w:rPr>
      </w:pPr>
    </w:p>
    <w:p w14:paraId="55C37581" w14:textId="77777777" w:rsidR="00370138" w:rsidRPr="00B2410E" w:rsidRDefault="00B2410E" w:rsidP="00BB3EF8">
      <w:pPr>
        <w:shd w:val="clear" w:color="auto" w:fill="FFFFFF"/>
        <w:spacing w:line="322" w:lineRule="exact"/>
        <w:ind w:right="101"/>
        <w:jc w:val="both"/>
        <w:rPr>
          <w:b/>
          <w:sz w:val="32"/>
          <w:szCs w:val="32"/>
        </w:rPr>
      </w:pPr>
      <w:r w:rsidRPr="00B2410E">
        <w:rPr>
          <w:b/>
          <w:sz w:val="32"/>
          <w:szCs w:val="32"/>
        </w:rPr>
        <w:t xml:space="preserve">4.2 </w:t>
      </w:r>
      <w:r w:rsidR="00370138" w:rsidRPr="00B2410E">
        <w:rPr>
          <w:b/>
          <w:sz w:val="32"/>
          <w:szCs w:val="32"/>
        </w:rPr>
        <w:t>Перечень учебно – методической документации по дисциплине</w:t>
      </w:r>
    </w:p>
    <w:p w14:paraId="467FB579" w14:textId="77777777" w:rsidR="002D520B" w:rsidRDefault="002D520B" w:rsidP="00BB3EF8">
      <w:pPr>
        <w:shd w:val="clear" w:color="auto" w:fill="FFFFFF"/>
        <w:spacing w:line="322" w:lineRule="exact"/>
        <w:ind w:right="101"/>
        <w:jc w:val="both"/>
        <w:rPr>
          <w:b/>
          <w:sz w:val="28"/>
          <w:szCs w:val="28"/>
        </w:rPr>
      </w:pPr>
    </w:p>
    <w:p w14:paraId="2C61B41B" w14:textId="77777777" w:rsidR="00370138" w:rsidRPr="002D520B" w:rsidRDefault="002D520B" w:rsidP="00BB3EF8">
      <w:pPr>
        <w:shd w:val="clear" w:color="auto" w:fill="FFFFFF"/>
        <w:spacing w:line="322" w:lineRule="exact"/>
        <w:ind w:right="101"/>
        <w:jc w:val="both"/>
        <w:rPr>
          <w:sz w:val="28"/>
          <w:szCs w:val="28"/>
        </w:rPr>
      </w:pPr>
      <w:r w:rsidRPr="002D520B">
        <w:rPr>
          <w:sz w:val="28"/>
          <w:szCs w:val="28"/>
        </w:rPr>
        <w:t>Учебно – методическая документация находится в стадии разработки</w:t>
      </w:r>
    </w:p>
    <w:p w14:paraId="3B473EC9" w14:textId="77777777" w:rsidR="002D520B" w:rsidRDefault="002D520B" w:rsidP="00950D3B">
      <w:pPr>
        <w:shd w:val="clear" w:color="auto" w:fill="FFFFFF"/>
        <w:spacing w:line="322" w:lineRule="exact"/>
        <w:ind w:right="101"/>
        <w:jc w:val="center"/>
        <w:rPr>
          <w:b/>
          <w:sz w:val="28"/>
          <w:szCs w:val="28"/>
        </w:rPr>
      </w:pPr>
    </w:p>
    <w:p w14:paraId="374069BB" w14:textId="77777777" w:rsidR="00950D3B" w:rsidRPr="00950D3B" w:rsidRDefault="00B2410E" w:rsidP="00B2410E">
      <w:pPr>
        <w:shd w:val="clear" w:color="auto" w:fill="FFFFFF"/>
        <w:spacing w:line="322" w:lineRule="exact"/>
        <w:ind w:right="101"/>
        <w:rPr>
          <w:b/>
          <w:sz w:val="28"/>
          <w:szCs w:val="28"/>
        </w:rPr>
      </w:pPr>
      <w:r w:rsidRPr="00521A20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.</w:t>
      </w:r>
      <w:r w:rsidRPr="00521A20">
        <w:rPr>
          <w:b/>
          <w:bCs/>
          <w:sz w:val="36"/>
          <w:szCs w:val="36"/>
        </w:rPr>
        <w:t xml:space="preserve"> Перечень </w:t>
      </w:r>
      <w:r>
        <w:rPr>
          <w:b/>
          <w:bCs/>
          <w:sz w:val="36"/>
          <w:szCs w:val="36"/>
        </w:rPr>
        <w:t>информационных технологий</w:t>
      </w:r>
    </w:p>
    <w:p w14:paraId="3D24F410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t>Компьютерная контролирующая и обучающая программа по отравлениям животных и птиц. Задания по моделированию производственных ситуаций и их разбору.</w:t>
      </w:r>
    </w:p>
    <w:p w14:paraId="4DB3EE71" w14:textId="77777777" w:rsidR="00BB3EF8" w:rsidRPr="00687CDF" w:rsidRDefault="00BB3EF8" w:rsidP="00BB3EF8">
      <w:pPr>
        <w:pStyle w:val="33"/>
      </w:pPr>
    </w:p>
    <w:p w14:paraId="0ACF3CB8" w14:textId="77777777" w:rsidR="00BB3EF8" w:rsidRPr="00B2410E" w:rsidRDefault="00B2410E" w:rsidP="00BB3EF8">
      <w:pPr>
        <w:pStyle w:val="33"/>
        <w:rPr>
          <w:sz w:val="32"/>
          <w:szCs w:val="32"/>
        </w:rPr>
      </w:pPr>
      <w:r w:rsidRPr="00B2410E">
        <w:rPr>
          <w:sz w:val="32"/>
          <w:szCs w:val="32"/>
        </w:rPr>
        <w:t>6</w:t>
      </w:r>
      <w:r w:rsidR="00950D3B" w:rsidRPr="00B2410E">
        <w:rPr>
          <w:sz w:val="32"/>
          <w:szCs w:val="32"/>
        </w:rPr>
        <w:t xml:space="preserve">. </w:t>
      </w:r>
      <w:r w:rsidR="00BB3EF8" w:rsidRPr="00B2410E">
        <w:rPr>
          <w:sz w:val="32"/>
          <w:szCs w:val="32"/>
        </w:rPr>
        <w:t>Материально-техническое обеспечение дисциплины</w:t>
      </w:r>
    </w:p>
    <w:p w14:paraId="4B592640" w14:textId="77777777" w:rsidR="00BB3EF8" w:rsidRDefault="00BB3EF8" w:rsidP="00BB3EF8">
      <w:pPr>
        <w:pStyle w:val="33"/>
      </w:pPr>
    </w:p>
    <w:p w14:paraId="361D4310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tab/>
        <w:t>Учебная аудитория № 118, рассчитана на ведение занятий по группам численностью 24 студента. В аудитории 12 лабораторных столов,  два лабораторных шкафа с лабораторной посудой и инструментами, два настенных плаката и три стенда, лекарственные средства, наглядные пособия.</w:t>
      </w:r>
    </w:p>
    <w:p w14:paraId="1BA2802D" w14:textId="77777777" w:rsidR="00BB3EF8" w:rsidRDefault="00BB3EF8" w:rsidP="00BB3EF8">
      <w:pPr>
        <w:pStyle w:val="33"/>
        <w:rPr>
          <w:b w:val="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420"/>
        <w:gridCol w:w="1980"/>
        <w:gridCol w:w="3627"/>
      </w:tblGrid>
      <w:tr w:rsidR="00BB3EF8" w14:paraId="061DEB6F" w14:textId="77777777" w:rsidTr="00102154">
        <w:tc>
          <w:tcPr>
            <w:tcW w:w="1071" w:type="dxa"/>
          </w:tcPr>
          <w:p w14:paraId="441BFD23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</w:p>
          <w:p w14:paraId="00CB09CD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работы</w:t>
            </w:r>
          </w:p>
        </w:tc>
        <w:tc>
          <w:tcPr>
            <w:tcW w:w="3420" w:type="dxa"/>
          </w:tcPr>
          <w:p w14:paraId="0843A809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Лабораторные стенды, плакаты, таблицы</w:t>
            </w:r>
          </w:p>
        </w:tc>
        <w:tc>
          <w:tcPr>
            <w:tcW w:w="1980" w:type="dxa"/>
          </w:tcPr>
          <w:p w14:paraId="26921B58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Измерительные </w:t>
            </w:r>
          </w:p>
          <w:p w14:paraId="4E2FB52E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</w:t>
            </w:r>
          </w:p>
        </w:tc>
        <w:tc>
          <w:tcPr>
            <w:tcW w:w="3627" w:type="dxa"/>
          </w:tcPr>
          <w:p w14:paraId="17467C5E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Приборы, аппараты и др.</w:t>
            </w:r>
          </w:p>
        </w:tc>
      </w:tr>
      <w:tr w:rsidR="00BB3EF8" w14:paraId="0EDA47E8" w14:textId="77777777" w:rsidTr="00102154">
        <w:tc>
          <w:tcPr>
            <w:tcW w:w="1071" w:type="dxa"/>
          </w:tcPr>
          <w:p w14:paraId="44DDA72A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20" w:type="dxa"/>
          </w:tcPr>
          <w:p w14:paraId="0662C5B0" w14:textId="77777777" w:rsidR="00BB3EF8" w:rsidRDefault="0098697B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Ветеринарной фармакологии.Токсикологии</w:t>
            </w:r>
          </w:p>
        </w:tc>
        <w:tc>
          <w:tcPr>
            <w:tcW w:w="1980" w:type="dxa"/>
          </w:tcPr>
          <w:p w14:paraId="164692BC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2C77E6B4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набор препаратов по основным группам  отравлений</w:t>
            </w:r>
          </w:p>
        </w:tc>
      </w:tr>
      <w:tr w:rsidR="00BB3EF8" w14:paraId="1467C2CE" w14:textId="77777777" w:rsidTr="00102154">
        <w:tc>
          <w:tcPr>
            <w:tcW w:w="1071" w:type="dxa"/>
          </w:tcPr>
          <w:p w14:paraId="670551D1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0" w:type="dxa"/>
          </w:tcPr>
          <w:p w14:paraId="5220A427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Плакаты: по методам введения антидотов-лекарственных веществ.   </w:t>
            </w:r>
          </w:p>
        </w:tc>
        <w:tc>
          <w:tcPr>
            <w:tcW w:w="1980" w:type="dxa"/>
          </w:tcPr>
          <w:p w14:paraId="49465538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весы, разновесы,</w:t>
            </w:r>
          </w:p>
          <w:p w14:paraId="2A401226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дозаторы</w:t>
            </w:r>
          </w:p>
        </w:tc>
        <w:tc>
          <w:tcPr>
            <w:tcW w:w="3627" w:type="dxa"/>
          </w:tcPr>
          <w:p w14:paraId="7704F63F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шприцы разные, зонды, катетеры, таблеткодаватели, иглы и др.</w:t>
            </w:r>
          </w:p>
        </w:tc>
      </w:tr>
      <w:tr w:rsidR="00BB3EF8" w14:paraId="17D85FF2" w14:textId="77777777" w:rsidTr="00102154">
        <w:tc>
          <w:tcPr>
            <w:tcW w:w="1071" w:type="dxa"/>
          </w:tcPr>
          <w:p w14:paraId="6BA90C4F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0" w:type="dxa"/>
          </w:tcPr>
          <w:p w14:paraId="4F4A2AB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Плакаты: по методике ингаляции и аэрозолетерапии.</w:t>
            </w:r>
          </w:p>
        </w:tc>
        <w:tc>
          <w:tcPr>
            <w:tcW w:w="1980" w:type="dxa"/>
          </w:tcPr>
          <w:p w14:paraId="6B5647D5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дозаторы</w:t>
            </w:r>
          </w:p>
        </w:tc>
        <w:tc>
          <w:tcPr>
            <w:tcW w:w="3627" w:type="dxa"/>
          </w:tcPr>
          <w:p w14:paraId="680EB8E7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шприцы, ингаляторы, компрессор  САГ-1, ДАГ</w:t>
            </w:r>
          </w:p>
        </w:tc>
      </w:tr>
      <w:tr w:rsidR="00BB3EF8" w14:paraId="5954B765" w14:textId="77777777" w:rsidTr="00102154">
        <w:tc>
          <w:tcPr>
            <w:tcW w:w="1071" w:type="dxa"/>
          </w:tcPr>
          <w:p w14:paraId="62E57B36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0" w:type="dxa"/>
          </w:tcPr>
          <w:p w14:paraId="18B4BE95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Плакаты: по витаминам и совместимости витаминов</w:t>
            </w:r>
          </w:p>
        </w:tc>
        <w:tc>
          <w:tcPr>
            <w:tcW w:w="1980" w:type="dxa"/>
          </w:tcPr>
          <w:p w14:paraId="6900062F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40FA31C9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Витаминные препараты в разных лекарственных формах  и упаковках</w:t>
            </w:r>
          </w:p>
        </w:tc>
      </w:tr>
      <w:tr w:rsidR="00BB3EF8" w14:paraId="6A24CE2A" w14:textId="77777777" w:rsidTr="00102154">
        <w:tc>
          <w:tcPr>
            <w:tcW w:w="1071" w:type="dxa"/>
          </w:tcPr>
          <w:p w14:paraId="220C938E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0" w:type="dxa"/>
          </w:tcPr>
          <w:p w14:paraId="57857DB6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антидотам</w:t>
            </w:r>
          </w:p>
          <w:p w14:paraId="373481C4" w14:textId="77777777" w:rsidR="00BB3EF8" w:rsidRDefault="00BB3EF8" w:rsidP="00102154">
            <w:pPr>
              <w:pStyle w:val="33"/>
              <w:rPr>
                <w:b w:val="0"/>
              </w:rPr>
            </w:pPr>
          </w:p>
          <w:p w14:paraId="7462FD17" w14:textId="77777777" w:rsidR="00BB3EF8" w:rsidRDefault="00BB3EF8" w:rsidP="00102154">
            <w:pPr>
              <w:pStyle w:val="33"/>
              <w:rPr>
                <w:b w:val="0"/>
              </w:rPr>
            </w:pPr>
          </w:p>
        </w:tc>
        <w:tc>
          <w:tcPr>
            <w:tcW w:w="1980" w:type="dxa"/>
          </w:tcPr>
          <w:p w14:paraId="149440BD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16843CFF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Образцы упаковок и оформлений лекарственных веществ </w:t>
            </w:r>
          </w:p>
        </w:tc>
      </w:tr>
      <w:tr w:rsidR="00BB3EF8" w14:paraId="04089EB2" w14:textId="77777777" w:rsidTr="00102154">
        <w:tc>
          <w:tcPr>
            <w:tcW w:w="1071" w:type="dxa"/>
          </w:tcPr>
          <w:p w14:paraId="2105FEB2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0" w:type="dxa"/>
          </w:tcPr>
          <w:p w14:paraId="7E08B98B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Слайды по ядовитым лекарственным веществам</w:t>
            </w:r>
          </w:p>
        </w:tc>
        <w:tc>
          <w:tcPr>
            <w:tcW w:w="1980" w:type="dxa"/>
          </w:tcPr>
          <w:p w14:paraId="2FC30342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.</w:t>
            </w:r>
          </w:p>
        </w:tc>
        <w:tc>
          <w:tcPr>
            <w:tcW w:w="3627" w:type="dxa"/>
          </w:tcPr>
          <w:p w14:paraId="6760B4E5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Гербарии по ядовитым растениям</w:t>
            </w:r>
          </w:p>
        </w:tc>
      </w:tr>
    </w:tbl>
    <w:p w14:paraId="59BCBC8C" w14:textId="77777777" w:rsidR="0098697B" w:rsidRDefault="0098697B" w:rsidP="0098697B">
      <w:pPr>
        <w:rPr>
          <w:sz w:val="28"/>
        </w:rPr>
      </w:pPr>
    </w:p>
    <w:p w14:paraId="389A354E" w14:textId="77777777" w:rsidR="00B2410E" w:rsidRDefault="00B2410E" w:rsidP="0098697B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t>Приложение А</w:t>
      </w:r>
    </w:p>
    <w:p w14:paraId="0EFBC123" w14:textId="77777777" w:rsidR="00B2410E" w:rsidRPr="00796574" w:rsidRDefault="00B2410E" w:rsidP="00B2410E">
      <w:pPr>
        <w:rPr>
          <w:b/>
          <w:bCs/>
        </w:rPr>
      </w:pPr>
    </w:p>
    <w:p w14:paraId="6B2D2059" w14:textId="77777777" w:rsidR="00B2410E" w:rsidRPr="001D6FAC" w:rsidRDefault="00B2410E" w:rsidP="00B2410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14:paraId="3D3EDEDC" w14:textId="77777777" w:rsidR="00B2410E" w:rsidRDefault="00B2410E" w:rsidP="00B2410E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4"/>
        <w:gridCol w:w="260"/>
        <w:gridCol w:w="3071"/>
        <w:gridCol w:w="1244"/>
        <w:gridCol w:w="2996"/>
      </w:tblGrid>
      <w:tr w:rsidR="00B2410E" w:rsidRPr="00EC51CD" w14:paraId="384F2B25" w14:textId="77777777" w:rsidTr="00B2410E">
        <w:tc>
          <w:tcPr>
            <w:tcW w:w="1159" w:type="pct"/>
          </w:tcPr>
          <w:p w14:paraId="2FF86062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14:paraId="66966DDC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34017E18" w14:textId="77777777" w:rsidR="00B2410E" w:rsidRPr="00B2410E" w:rsidRDefault="00F76AAF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Ветеринарная фармакология.</w:t>
            </w:r>
            <w:r w:rsidR="00B2410E" w:rsidRPr="00B2410E">
              <w:rPr>
                <w:rFonts w:cs="Courier New"/>
                <w:b/>
                <w:bCs/>
                <w:sz w:val="28"/>
                <w:szCs w:val="28"/>
              </w:rPr>
              <w:t>Токсикология</w:t>
            </w:r>
          </w:p>
        </w:tc>
      </w:tr>
      <w:tr w:rsidR="00B2410E" w:rsidRPr="00EC51CD" w14:paraId="17AC6D79" w14:textId="77777777" w:rsidTr="00B2410E">
        <w:tc>
          <w:tcPr>
            <w:tcW w:w="1159" w:type="pct"/>
          </w:tcPr>
          <w:p w14:paraId="50370EC5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14:paraId="6B3E7DB8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69FA19" w14:textId="77777777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410E" w:rsidRPr="00EC51CD" w14:paraId="07E6BE8C" w14:textId="77777777" w:rsidTr="00B2410E">
        <w:tc>
          <w:tcPr>
            <w:tcW w:w="1159" w:type="pct"/>
          </w:tcPr>
          <w:p w14:paraId="4CF06D02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14:paraId="3E92CC74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A591B" w14:textId="77777777" w:rsidR="00B2410E" w:rsidRPr="00B2410E" w:rsidRDefault="0098697B" w:rsidP="00C945F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27F927EB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14:paraId="1C7D244F" w14:textId="77777777" w:rsidR="00B2410E" w:rsidRPr="00B2410E" w:rsidRDefault="0098697B" w:rsidP="00C945F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5</w:t>
            </w:r>
          </w:p>
        </w:tc>
      </w:tr>
      <w:tr w:rsidR="00B2410E" w:rsidRPr="00EC51CD" w14:paraId="20CAFBD8" w14:textId="77777777" w:rsidTr="00B2410E">
        <w:tc>
          <w:tcPr>
            <w:tcW w:w="1159" w:type="pct"/>
          </w:tcPr>
          <w:p w14:paraId="3A28BE27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14:paraId="4813A7F9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351FD213" w14:textId="77777777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262C5840" w14:textId="77777777" w:rsidR="00B2410E" w:rsidRDefault="00B2410E" w:rsidP="00B2410E">
      <w:pPr>
        <w:ind w:firstLine="709"/>
        <w:rPr>
          <w:b/>
          <w:bCs/>
          <w:sz w:val="32"/>
          <w:szCs w:val="32"/>
        </w:rPr>
      </w:pPr>
    </w:p>
    <w:p w14:paraId="0E424D5E" w14:textId="77777777" w:rsidR="00B2410E" w:rsidRPr="003C544B" w:rsidRDefault="00B2410E" w:rsidP="00B2410E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14:paraId="209ED8E1" w14:textId="77777777" w:rsidR="00B2410E" w:rsidRPr="004D1A4B" w:rsidRDefault="00B2410E" w:rsidP="00B2410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14:paraId="08F2FF64" w14:textId="77777777" w:rsidR="00B2410E" w:rsidRPr="004D1A4B" w:rsidRDefault="00B2410E" w:rsidP="00B2410E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2"/>
        <w:gridCol w:w="1578"/>
        <w:gridCol w:w="4204"/>
        <w:gridCol w:w="2188"/>
      </w:tblGrid>
      <w:tr w:rsidR="00B2410E" w:rsidRPr="00C851CA" w14:paraId="2FEF61A3" w14:textId="77777777" w:rsidTr="009D14B6">
        <w:trPr>
          <w:tblHeader/>
        </w:trPr>
        <w:tc>
          <w:tcPr>
            <w:tcW w:w="17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606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D14F2" w14:textId="77777777" w:rsidR="00B2410E" w:rsidRPr="00C851CA" w:rsidRDefault="00B2410E" w:rsidP="00B2410E">
            <w:pPr>
              <w:jc w:val="center"/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96FFD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14:paraId="0EAA2237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B2410E" w:rsidRPr="00C851CA" w14:paraId="627A6A3E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2E6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C60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8E8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темы</w:t>
            </w:r>
          </w:p>
          <w:p w14:paraId="55260170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218A1" w14:textId="77777777" w:rsidR="00B2410E" w:rsidRPr="00C851CA" w:rsidRDefault="00B2410E" w:rsidP="00B2410E">
            <w:pPr>
              <w:jc w:val="center"/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7A465" w14:textId="77777777" w:rsidR="00B2410E" w:rsidRPr="00C851CA" w:rsidRDefault="00B2410E" w:rsidP="00B2410E">
            <w:pPr>
              <w:jc w:val="center"/>
            </w:pPr>
          </w:p>
        </w:tc>
      </w:tr>
      <w:tr w:rsidR="00B2410E" w:rsidRPr="00C851CA" w14:paraId="2776169A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AA52B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F1188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036A4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202C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815B8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</w:tr>
      <w:tr w:rsidR="0098697B" w:rsidRPr="00C851CA" w14:paraId="06D3F7B4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D4DA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743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8025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007A" w14:textId="77777777" w:rsidR="0098697B" w:rsidRPr="00CD70A6" w:rsidRDefault="0098697B" w:rsidP="00CD70A6">
            <w:r w:rsidRPr="00CD70A6">
              <w:rPr>
                <w:sz w:val="28"/>
                <w:szCs w:val="28"/>
              </w:rPr>
              <w:t>Исторический путь развития фармакологии.</w:t>
            </w:r>
          </w:p>
          <w:p w14:paraId="7B2E3DE1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>Определение фармакологии как науки о лекарствах.</w:t>
            </w:r>
            <w:r w:rsidRPr="00CD70A6">
              <w:rPr>
                <w:sz w:val="28"/>
                <w:szCs w:val="28"/>
              </w:rPr>
              <w:t xml:space="preserve"> Роль отечественных ученых в развитии ветеринарной фармакологии. Состояние и перспективы развития отечественной ветеринарной фармакологии. Задачи фармакологии для успешной реализации задач по удовлетворению потребностей населения в продуктах животноводства.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8E0B7" w14:textId="77777777" w:rsidR="0098697B" w:rsidRPr="00653B74" w:rsidRDefault="0098697B" w:rsidP="009D14B6">
            <w:r w:rsidRPr="00653B74">
              <w:rPr>
                <w:sz w:val="28"/>
              </w:rPr>
              <w:t>Опрос.</w:t>
            </w:r>
          </w:p>
          <w:p w14:paraId="47A1AF9C" w14:textId="77777777" w:rsidR="0098697B" w:rsidRPr="00653B74" w:rsidRDefault="0098697B" w:rsidP="009D14B6">
            <w:r w:rsidRPr="00653B74">
              <w:rPr>
                <w:sz w:val="28"/>
              </w:rPr>
              <w:t>Дискуссия</w:t>
            </w:r>
          </w:p>
          <w:p w14:paraId="20DAD96D" w14:textId="77777777" w:rsidR="0098697B" w:rsidRPr="00C851CA" w:rsidRDefault="0098697B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8697B" w:rsidRPr="00C851CA" w14:paraId="17A123F9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459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6765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F51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5F98E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>Понятие лекарственном веществе и яде. Фармакодинамика и механизм действия лекарственных веществ.</w:t>
            </w:r>
            <w:r w:rsidRPr="00CD70A6">
              <w:rPr>
                <w:sz w:val="28"/>
                <w:szCs w:val="28"/>
              </w:rPr>
              <w:t xml:space="preserve"> Виды действия лекарственных средств. Изменения, вызываемые лекарственными веществами в живых организмах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3A257" w14:textId="77777777" w:rsidR="0098697B" w:rsidRPr="00653B74" w:rsidRDefault="0098697B" w:rsidP="009D14B6">
            <w:r w:rsidRPr="00653B74">
              <w:rPr>
                <w:sz w:val="28"/>
              </w:rPr>
              <w:t>Опрос.</w:t>
            </w:r>
          </w:p>
          <w:p w14:paraId="4917B0B5" w14:textId="77777777" w:rsidR="0098697B" w:rsidRPr="00653B74" w:rsidRDefault="0098697B" w:rsidP="009D14B6">
            <w:r w:rsidRPr="00653B74">
              <w:rPr>
                <w:sz w:val="28"/>
              </w:rPr>
              <w:t>Дискуссия</w:t>
            </w:r>
          </w:p>
          <w:p w14:paraId="2CE2E613" w14:textId="77777777" w:rsidR="0098697B" w:rsidRPr="00C851CA" w:rsidRDefault="0098697B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8697B" w:rsidRPr="00C851CA" w14:paraId="51430AE4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BC5C" w14:textId="77777777" w:rsidR="0098697B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D20B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174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38E1F" w14:textId="77777777" w:rsidR="0098697B" w:rsidRPr="00CD70A6" w:rsidRDefault="0098697B" w:rsidP="00CD70A6">
            <w:r w:rsidRPr="00CD70A6">
              <w:rPr>
                <w:sz w:val="28"/>
                <w:szCs w:val="28"/>
              </w:rPr>
              <w:t xml:space="preserve">Особенности действия лекарственных веществ в разных дозах. </w:t>
            </w:r>
          </w:p>
          <w:p w14:paraId="4EF010D4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>Значение правильного дозирования лекарственных веществ. Принцип дозирования.</w:t>
            </w:r>
            <w:r w:rsidRPr="00CD70A6">
              <w:rPr>
                <w:sz w:val="28"/>
                <w:szCs w:val="28"/>
              </w:rPr>
              <w:t xml:space="preserve"> Дозы: лечебные, профилактические, стимулирующие. Дозирование веществ с учетом вида, возраста, пола, живой массы и состояния животного. Зависимость эффекта действия лекарственных веществ от концентрации и лекарственной формы.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27F7D" w14:textId="77777777" w:rsidR="0098697B" w:rsidRPr="00653B74" w:rsidRDefault="0098697B" w:rsidP="009D14B6">
            <w:r w:rsidRPr="00653B74">
              <w:rPr>
                <w:sz w:val="28"/>
              </w:rPr>
              <w:t>Опрос.</w:t>
            </w:r>
          </w:p>
          <w:p w14:paraId="42A1BC85" w14:textId="77777777" w:rsidR="0098697B" w:rsidRPr="00653B74" w:rsidRDefault="0098697B" w:rsidP="009D14B6">
            <w:r w:rsidRPr="00653B74">
              <w:rPr>
                <w:sz w:val="28"/>
              </w:rPr>
              <w:t>Дискуссия</w:t>
            </w:r>
          </w:p>
          <w:p w14:paraId="51CA198D" w14:textId="77777777" w:rsidR="0098697B" w:rsidRPr="00C851CA" w:rsidRDefault="0098697B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8697B" w:rsidRPr="00C851CA" w14:paraId="4FD88FAF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B069" w14:textId="77777777" w:rsidR="0098697B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6EFB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6DEB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0CF4D" w14:textId="77777777" w:rsidR="0098697B" w:rsidRPr="00CD70A6" w:rsidRDefault="0098697B" w:rsidP="00CD70A6">
            <w:r w:rsidRPr="00CD70A6">
              <w:rPr>
                <w:sz w:val="28"/>
                <w:szCs w:val="28"/>
              </w:rPr>
              <w:t xml:space="preserve">Пути введения и выделения лекарственных веществ. </w:t>
            </w:r>
          </w:p>
          <w:p w14:paraId="4F8D8B46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 xml:space="preserve">Значение путей введения для скорости, силы и характера фармакологического эффекта. </w:t>
            </w:r>
            <w:r w:rsidRPr="00CD70A6">
              <w:rPr>
                <w:sz w:val="28"/>
                <w:szCs w:val="28"/>
              </w:rPr>
              <w:t>Действие фармакологических веществ при выделении.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4CF28" w14:textId="77777777" w:rsidR="0098697B" w:rsidRPr="00653B74" w:rsidRDefault="0098697B" w:rsidP="009D14B6">
            <w:r w:rsidRPr="00653B74">
              <w:rPr>
                <w:sz w:val="28"/>
              </w:rPr>
              <w:t>Опрос.</w:t>
            </w:r>
          </w:p>
          <w:p w14:paraId="132BD307" w14:textId="77777777" w:rsidR="0098697B" w:rsidRPr="00653B74" w:rsidRDefault="0098697B" w:rsidP="009D14B6">
            <w:r w:rsidRPr="00653B74">
              <w:rPr>
                <w:sz w:val="28"/>
              </w:rPr>
              <w:t>Дискуссия</w:t>
            </w:r>
          </w:p>
          <w:p w14:paraId="134B6E71" w14:textId="77777777" w:rsidR="0098697B" w:rsidRPr="00C851CA" w:rsidRDefault="0098697B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8697B" w:rsidRPr="00C851CA" w14:paraId="2E742063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3FA" w14:textId="77777777" w:rsidR="0098697B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AC6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650" w14:textId="77777777" w:rsidR="0098697B" w:rsidRPr="00C851CA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3E05F" w14:textId="77777777" w:rsidR="0098697B" w:rsidRPr="00CD70A6" w:rsidRDefault="0098697B" w:rsidP="00CD70A6">
            <w:r w:rsidRPr="00CD70A6">
              <w:rPr>
                <w:sz w:val="28"/>
                <w:szCs w:val="28"/>
              </w:rPr>
              <w:t xml:space="preserve">Особенности действия лекарственных веществ при повторном их применении. </w:t>
            </w:r>
          </w:p>
          <w:p w14:paraId="6C837706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>Особенности  действия нескольких, одновременно применяемых веществ.</w:t>
            </w:r>
            <w:r w:rsidRPr="00CD70A6">
              <w:rPr>
                <w:sz w:val="28"/>
                <w:szCs w:val="28"/>
              </w:rPr>
              <w:t xml:space="preserve"> Индивидуальная чувствительность животных к лекарственным веществам. Идиосинкрозия. Неблагоприятное  влияние фармакологических веществ.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A0B35" w14:textId="77777777" w:rsidR="0098697B" w:rsidRPr="00653B74" w:rsidRDefault="0098697B" w:rsidP="009D14B6">
            <w:r w:rsidRPr="00653B74">
              <w:rPr>
                <w:sz w:val="28"/>
              </w:rPr>
              <w:t>Опрос.</w:t>
            </w:r>
          </w:p>
          <w:p w14:paraId="070CA4A2" w14:textId="77777777" w:rsidR="0098697B" w:rsidRPr="00653B74" w:rsidRDefault="0098697B" w:rsidP="009D14B6">
            <w:r w:rsidRPr="00653B74">
              <w:rPr>
                <w:sz w:val="28"/>
              </w:rPr>
              <w:t>Дискуссия</w:t>
            </w:r>
          </w:p>
          <w:p w14:paraId="0B148D0F" w14:textId="77777777" w:rsidR="0098697B" w:rsidRPr="00C851CA" w:rsidRDefault="0098697B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8697B" w:rsidRPr="00C851CA" w14:paraId="2E4988BF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8B0" w14:textId="77777777" w:rsidR="0098697B" w:rsidRDefault="0098697B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4FCC" w14:textId="77777777" w:rsidR="0098697B" w:rsidRPr="00C851CA" w:rsidRDefault="0098697B" w:rsidP="00B2410E">
            <w:pPr>
              <w:jc w:val="center"/>
            </w:pPr>
            <w: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001" w14:textId="77777777" w:rsidR="0098697B" w:rsidRPr="00C851CA" w:rsidRDefault="0098697B" w:rsidP="00B2410E">
            <w:pPr>
              <w:jc w:val="center"/>
            </w:pPr>
            <w: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6F75C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 xml:space="preserve">Вещества для общей анестезии. </w:t>
            </w:r>
          </w:p>
          <w:p w14:paraId="29BC6BD3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Понятие о наркозе и значение его в ветеринарии и биологии.</w:t>
            </w:r>
            <w:r w:rsidRPr="00CD70A6">
              <w:rPr>
                <w:sz w:val="28"/>
                <w:szCs w:val="28"/>
              </w:rPr>
              <w:t xml:space="preserve"> Теория наркоза. </w:t>
            </w:r>
          </w:p>
          <w:p w14:paraId="3C814A9B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Средства для ингаляционного наркоза: </w:t>
            </w:r>
            <w:r w:rsidRPr="00CD70A6">
              <w:rPr>
                <w:sz w:val="28"/>
                <w:szCs w:val="28"/>
              </w:rPr>
              <w:t xml:space="preserve">эфир, хлороформ, фторотан. Физико-химическая и сравнительная характеристика ингаляционных наркотиков по действию на животных (активность,  скорость развития наркоза, продолжительность действия, управляемость наркозом, последствия, побочные эффекты, огнеопасность). </w:t>
            </w:r>
          </w:p>
          <w:p w14:paraId="4717E4B0" w14:textId="77777777" w:rsidR="0098697B" w:rsidRPr="00CD70A6" w:rsidRDefault="005B19C4" w:rsidP="00CD70A6">
            <w:r w:rsidRPr="00CD70A6">
              <w:rPr>
                <w:iCs/>
                <w:sz w:val="28"/>
                <w:szCs w:val="28"/>
              </w:rPr>
              <w:t>Средства для неингаляционного наркоза:</w:t>
            </w:r>
            <w:r w:rsidRPr="00CD70A6">
              <w:rPr>
                <w:sz w:val="28"/>
                <w:szCs w:val="28"/>
              </w:rPr>
              <w:t>тиопентал-натрий, гексанал. Фармакологическая характеристика. Особенности действия и сравнительная оценка неингаляционных наркотиков. Комбинированный наркоз. Влияние наркотических средств на физиологические системы животных (сердечно-сосудистую систему, органы дыхания, печень, почки). Осложнения во время и после наркоза. Показания для применения.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D1F9B" w14:textId="77777777" w:rsidR="0098697B" w:rsidRPr="00653B74" w:rsidRDefault="0098697B" w:rsidP="009D14B6">
            <w:r w:rsidRPr="00653B74">
              <w:rPr>
                <w:sz w:val="28"/>
              </w:rPr>
              <w:t>Опрос.</w:t>
            </w:r>
          </w:p>
          <w:p w14:paraId="5EA27E2F" w14:textId="77777777" w:rsidR="0098697B" w:rsidRPr="00653B74" w:rsidRDefault="0098697B" w:rsidP="009D14B6">
            <w:r w:rsidRPr="00653B74">
              <w:rPr>
                <w:sz w:val="28"/>
              </w:rPr>
              <w:t>Дискуссия</w:t>
            </w:r>
          </w:p>
          <w:p w14:paraId="1ACFBB1A" w14:textId="77777777" w:rsidR="0098697B" w:rsidRPr="005B19C4" w:rsidRDefault="0098697B" w:rsidP="009D14B6">
            <w:r w:rsidRPr="00653B74">
              <w:rPr>
                <w:sz w:val="28"/>
              </w:rPr>
              <w:t>Заслушивание и об</w:t>
            </w:r>
            <w:r w:rsidR="005B19C4">
              <w:rPr>
                <w:sz w:val="28"/>
              </w:rPr>
              <w:t>суждение рефератов</w:t>
            </w:r>
          </w:p>
        </w:tc>
      </w:tr>
      <w:tr w:rsidR="0098697B" w:rsidRPr="00C851CA" w14:paraId="5C914AE0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D8FC" w14:textId="77777777" w:rsidR="0098697B" w:rsidRDefault="00C945F9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DF8" w14:textId="77777777" w:rsidR="0098697B" w:rsidRDefault="00C945F9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B570" w14:textId="77777777" w:rsidR="0098697B" w:rsidRDefault="00C945F9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57B6D" w14:textId="77777777" w:rsidR="0098697B" w:rsidRPr="00CD70A6" w:rsidRDefault="0098697B" w:rsidP="00CD70A6">
            <w:r w:rsidRPr="00CD70A6">
              <w:rPr>
                <w:sz w:val="28"/>
                <w:szCs w:val="28"/>
              </w:rPr>
              <w:t xml:space="preserve">Нейролитические и транквилизирующие вещества. </w:t>
            </w:r>
          </w:p>
          <w:p w14:paraId="220CFA9D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>Препараты: аминазин, пропазин, трифтазин, ромпун, мепротан, амизил, триоксазин.</w:t>
            </w:r>
            <w:r w:rsidRPr="00CD70A6">
              <w:rPr>
                <w:sz w:val="28"/>
                <w:szCs w:val="28"/>
              </w:rPr>
              <w:t xml:space="preserve"> Общая характеристика действия, особенности механизма действия. Применение. Противопоказания. </w:t>
            </w:r>
          </w:p>
          <w:p w14:paraId="66F70FBB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>Седативные вещества.</w:t>
            </w:r>
            <w:r w:rsidRPr="00CD70A6">
              <w:rPr>
                <w:sz w:val="28"/>
                <w:szCs w:val="28"/>
              </w:rPr>
              <w:t xml:space="preserve">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</w:t>
            </w:r>
          </w:p>
          <w:p w14:paraId="2F2369B4" w14:textId="77777777" w:rsidR="0098697B" w:rsidRPr="00CD70A6" w:rsidRDefault="0098697B" w:rsidP="00CD70A6">
            <w:r w:rsidRPr="00CD70A6">
              <w:rPr>
                <w:iCs/>
                <w:sz w:val="28"/>
                <w:szCs w:val="28"/>
              </w:rPr>
              <w:t>Корневище и корень валерианы, цветы ромашки, трава пустырника</w:t>
            </w:r>
            <w:r w:rsidRPr="00CD70A6">
              <w:rPr>
                <w:sz w:val="28"/>
                <w:szCs w:val="28"/>
              </w:rPr>
              <w:t>. Свойства, действие, применение.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AE006" w14:textId="77777777" w:rsidR="0098697B" w:rsidRPr="00653B74" w:rsidRDefault="0098697B" w:rsidP="009D14B6"/>
        </w:tc>
      </w:tr>
      <w:tr w:rsidR="005B19C4" w:rsidRPr="00C851CA" w14:paraId="0FB80098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797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B22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6191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FD0C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 xml:space="preserve">Анальгетические вещества. </w:t>
            </w:r>
          </w:p>
          <w:p w14:paraId="76BE9B7C" w14:textId="77777777" w:rsidR="005B19C4" w:rsidRPr="00CD70A6" w:rsidRDefault="005B19C4" w:rsidP="00CD70A6">
            <w:pPr>
              <w:rPr>
                <w:iCs/>
              </w:rPr>
            </w:pPr>
            <w:r w:rsidRPr="00CD70A6">
              <w:rPr>
                <w:iCs/>
                <w:sz w:val="28"/>
                <w:szCs w:val="28"/>
              </w:rPr>
              <w:t>Понятие об анальгезирующем действии лекарственных веществ. Классификация анальгетических средств (наркотические и ненаркотические).</w:t>
            </w:r>
          </w:p>
          <w:p w14:paraId="095FD3FE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Жаропонижающие вещества. </w:t>
            </w:r>
            <w:r w:rsidRPr="00CD70A6">
              <w:rPr>
                <w:sz w:val="28"/>
                <w:szCs w:val="28"/>
              </w:rPr>
              <w:t>Препараты: салициловая кислота, натрия салицилат, фенилсалицилат, метилсалицилат, ацетилсалициловая кислота, анальгин, амидопирин, фенацетин, парацетамол. Механизм жаропонижающего действия. Особенности болеутоляющего и противовоспалительного действия и Показания к применению. Основные побочные эффекты.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47923" w14:textId="77777777" w:rsidR="005B19C4" w:rsidRPr="00653B74" w:rsidRDefault="005B19C4" w:rsidP="009D14B6"/>
        </w:tc>
      </w:tr>
      <w:tr w:rsidR="005B19C4" w:rsidRPr="00C851CA" w14:paraId="0081278E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88A2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7847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C4C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9F6DE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 xml:space="preserve">Вещества, возбуждающие центральную нервную систему. </w:t>
            </w:r>
          </w:p>
          <w:p w14:paraId="6C207285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>Общие принципы действия веществ в зависимости от дозы вещества и состояния центральной нервной системы у животного.</w:t>
            </w:r>
          </w:p>
          <w:p w14:paraId="33D64A49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Группа кофеина. </w:t>
            </w:r>
            <w:r w:rsidRPr="00CD70A6">
              <w:rPr>
                <w:sz w:val="28"/>
                <w:szCs w:val="28"/>
              </w:rPr>
              <w:t>Препараты: кофеин, кофеин-бензоат натрия, теофиллин, темисал. Фармакологические свойства. Механизм влияния на функции разных физиологических систем. Практическое применение.</w:t>
            </w:r>
          </w:p>
          <w:p w14:paraId="3EEC90A3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Группа стрихнина. </w:t>
            </w:r>
            <w:r w:rsidRPr="00CD70A6">
              <w:rPr>
                <w:sz w:val="28"/>
                <w:szCs w:val="28"/>
              </w:rPr>
              <w:t>Препараты: стрихнина нитрат, секуринина нитрат, экстракт чилибухи сухой, настойка чилибухи. Фармакологические свойства. Особенности действия. Кумуляция. Токсическое действие стрихнина и основные меры помощи. Показания и противопоказания к применению</w:t>
            </w:r>
          </w:p>
          <w:p w14:paraId="147586F3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>Вещества, возбуждающие центральную нервную систему.</w:t>
            </w:r>
          </w:p>
          <w:p w14:paraId="7BC6C18F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Группа камфоры.</w:t>
            </w:r>
            <w:r w:rsidRPr="00CD70A6">
              <w:rPr>
                <w:sz w:val="28"/>
                <w:szCs w:val="28"/>
              </w:rPr>
              <w:t xml:space="preserve"> Препараты: камфора, раствор камфоры в масле для наружного применения, раствор камфоры в масле для инъекций, спирт камфорный. Фармакологические свойства. Влияние препаратов на физиологические системы животного. Местное действие камфоры. Противовоспалительное и антимикробное влияние. Показания и противопоказания к применению. </w:t>
            </w:r>
          </w:p>
          <w:p w14:paraId="12FC8E60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>Коразол. Кордиамин. Фармакологическая характеристика. Особенности действия. Показания к применению.</w:t>
            </w:r>
          </w:p>
          <w:p w14:paraId="7DEEC36D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Растения стимулирующего действия: препараты женьшеня, элеутерококка, лимонника. </w:t>
            </w:r>
            <w:r w:rsidRPr="00CD70A6">
              <w:rPr>
                <w:sz w:val="28"/>
                <w:szCs w:val="28"/>
              </w:rPr>
              <w:t xml:space="preserve">Общая характеристика. </w:t>
            </w:r>
          </w:p>
          <w:p w14:paraId="4BCC2289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Аналептики дыхательного центра</w:t>
            </w:r>
            <w:r w:rsidRPr="00CD70A6">
              <w:rPr>
                <w:sz w:val="28"/>
                <w:szCs w:val="28"/>
              </w:rPr>
              <w:t>. Препараты: цититона, лобелина гидрохлорид, углекислота. Общая характеристика. Принцип действия. Показания к применению.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5B802" w14:textId="77777777" w:rsidR="005B19C4" w:rsidRPr="00653B74" w:rsidRDefault="005B19C4" w:rsidP="009D14B6"/>
        </w:tc>
      </w:tr>
      <w:tr w:rsidR="005B19C4" w:rsidRPr="00C851CA" w14:paraId="041704EA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2BC1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7BA8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BAAB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FF568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 xml:space="preserve">Вещества, действующие преимущественно в области окончаний эфферентных нервов. </w:t>
            </w:r>
          </w:p>
          <w:p w14:paraId="7D6674F6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Понятие о медиаторах и рецепторах: холинэргических и адренергических. </w:t>
            </w:r>
            <w:r w:rsidRPr="00CD70A6">
              <w:rPr>
                <w:sz w:val="28"/>
                <w:szCs w:val="28"/>
              </w:rPr>
              <w:t xml:space="preserve">Холинэргические веществ. Классификация. Вещества, возбуждающие М- и Н-холинореактивные системы. Препараты: ацетилхолин, карбохолин. Фармакологические свойства и влияние на функции разных физиологических систем животных. Показания и противопоказания и применению. Побочные эффекты. </w:t>
            </w:r>
          </w:p>
          <w:p w14:paraId="5EA20DEE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Вещества, активизирующие образование ацетилхолина</w:t>
            </w:r>
            <w:r w:rsidRPr="00CD70A6">
              <w:rPr>
                <w:sz w:val="28"/>
                <w:szCs w:val="28"/>
              </w:rPr>
              <w:t>: ареколинагидробромид, пилокарпина гидрохлорид, ацеклидин. Фармакологические свойства. Показания к применению. Антихолинэстеразные средства: физостигмина салицилат, прозерин, галантамин, оксазил, пахикарпин. Фармакологические свойства. Характер взаимодействия с ацетилхолинэстеразой. Особенности действия. Показания к применению.</w:t>
            </w:r>
          </w:p>
          <w:p w14:paraId="09FD5A60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Холиноблокаторы</w:t>
            </w:r>
            <w:r w:rsidRPr="00CD70A6">
              <w:rPr>
                <w:sz w:val="28"/>
                <w:szCs w:val="28"/>
              </w:rPr>
              <w:t>. Атропина сульфат. Механизм и особенности  действия. Влияние на центральную нервную систему, на органы и системы с холинэргетическойинервацией. Применение. Отравление атропином и помощь при нем. Препараты красавки. Применение. Особенности действия и применения скополамина, платифилина, метацина.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0D277" w14:textId="77777777" w:rsidR="005B19C4" w:rsidRPr="00653B74" w:rsidRDefault="005B19C4" w:rsidP="009D14B6"/>
        </w:tc>
      </w:tr>
      <w:tr w:rsidR="005B19C4" w:rsidRPr="00C851CA" w14:paraId="48C911DB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24C8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C0BB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A8FF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0E7B3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 xml:space="preserve">Адренергические вещества. </w:t>
            </w:r>
          </w:p>
          <w:p w14:paraId="14558630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 Адреналина гидрохлорид, норадреналина гидротартрат, эфедрина  гидрохлорид, фенамин</w:t>
            </w:r>
            <w:r w:rsidRPr="00CD70A6">
              <w:rPr>
                <w:sz w:val="28"/>
                <w:szCs w:val="28"/>
              </w:rPr>
              <w:t xml:space="preserve">. Фармакологические свойства. Механизм и особенности действия. Основные эффекты. Показания к применению адреномимитических средств. Побочные эффекты. </w:t>
            </w:r>
          </w:p>
          <w:p w14:paraId="30098FD8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Адренолитические вещества: дигидроэрготоксин. </w:t>
            </w:r>
            <w:r w:rsidRPr="00CD70A6">
              <w:rPr>
                <w:sz w:val="28"/>
                <w:szCs w:val="28"/>
              </w:rPr>
              <w:t>Показания к применению. Миорелаксанты: тубокуранин, диплацин, дитилин. Общая характеристика. Показания к применению.</w:t>
            </w:r>
          </w:p>
          <w:p w14:paraId="79E011FB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Антигистаминные вещества: димедрол, дипразин. </w:t>
            </w:r>
            <w:r w:rsidRPr="00CD70A6">
              <w:rPr>
                <w:sz w:val="28"/>
                <w:szCs w:val="28"/>
              </w:rPr>
              <w:t>Механизм действия и показания к применению.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EB316" w14:textId="77777777" w:rsidR="005B19C4" w:rsidRPr="00653B74" w:rsidRDefault="005B19C4" w:rsidP="009D14B6"/>
        </w:tc>
      </w:tr>
      <w:tr w:rsidR="005B19C4" w:rsidRPr="00C851CA" w14:paraId="288CBEC1" w14:textId="77777777" w:rsidTr="005B19C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E79B" w14:textId="77777777" w:rsidR="005B19C4" w:rsidRDefault="005B19C4" w:rsidP="009D14B6"/>
          <w:p w14:paraId="0AC8187A" w14:textId="77777777" w:rsidR="005B19C4" w:rsidRDefault="005B19C4" w:rsidP="009D14B6"/>
          <w:p w14:paraId="395FBAC4" w14:textId="77777777" w:rsidR="005B19C4" w:rsidRPr="005B19C4" w:rsidRDefault="005B19C4" w:rsidP="005B19C4">
            <w:pPr>
              <w:jc w:val="center"/>
              <w:rPr>
                <w:b/>
                <w:sz w:val="36"/>
                <w:szCs w:val="36"/>
              </w:rPr>
            </w:pPr>
            <w:r w:rsidRPr="005B19C4">
              <w:rPr>
                <w:b/>
                <w:sz w:val="36"/>
                <w:szCs w:val="36"/>
              </w:rPr>
              <w:t>6 семестр</w:t>
            </w:r>
          </w:p>
        </w:tc>
      </w:tr>
      <w:tr w:rsidR="005B19C4" w:rsidRPr="00C851CA" w14:paraId="0A37878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BE1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171" w14:textId="77777777" w:rsidR="005B19C4" w:rsidRDefault="00C945F9" w:rsidP="00B2410E">
            <w:pPr>
              <w:jc w:val="center"/>
            </w:pPr>
            <w: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98F" w14:textId="77777777" w:rsidR="005B19C4" w:rsidRDefault="00C945F9" w:rsidP="00B2410E">
            <w:pPr>
              <w:jc w:val="center"/>
            </w:pPr>
            <w:r>
              <w:t>12(1)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D872B" w14:textId="77777777" w:rsidR="005B19C4" w:rsidRPr="00CD70A6" w:rsidRDefault="005B19C4" w:rsidP="00CD70A6">
            <w:pPr>
              <w:rPr>
                <w:b/>
                <w:bCs/>
              </w:rPr>
            </w:pPr>
            <w:r w:rsidRPr="00CD70A6">
              <w:rPr>
                <w:b/>
                <w:bCs/>
                <w:sz w:val="28"/>
                <w:szCs w:val="28"/>
              </w:rPr>
              <w:t>Вещества, действующие в области афферентных нервов.</w:t>
            </w:r>
          </w:p>
          <w:p w14:paraId="37C72588" w14:textId="77777777" w:rsidR="005B19C4" w:rsidRPr="00CD70A6" w:rsidRDefault="005B19C4" w:rsidP="00CD70A6">
            <w:pPr>
              <w:ind w:firstLine="708"/>
            </w:pPr>
            <w:r w:rsidRPr="00CD70A6">
              <w:rPr>
                <w:iCs/>
                <w:sz w:val="28"/>
                <w:szCs w:val="28"/>
              </w:rPr>
              <w:t>Общая характеристика</w:t>
            </w:r>
            <w:r w:rsidRPr="00CD70A6">
              <w:rPr>
                <w:sz w:val="28"/>
                <w:szCs w:val="28"/>
              </w:rPr>
              <w:t>. Значение. Вещества, угнетающие афферентные нервы. Местноанестезирующие вещества: новокаин, кокаин, дикаин, ксикаин, тримекаин, совкаин, анестезин. Фармакологические свойства и особенности действия отдельных препаратов. Применение при разных видах анестезии. Использование для патогенетической терапии.</w:t>
            </w:r>
          </w:p>
          <w:p w14:paraId="6DF7B2FD" w14:textId="77777777" w:rsidR="005B19C4" w:rsidRPr="00CD70A6" w:rsidRDefault="005B19C4" w:rsidP="00CD70A6"/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A72EB" w14:textId="77777777" w:rsidR="005B19C4" w:rsidRPr="00653B74" w:rsidRDefault="005B19C4" w:rsidP="009D14B6"/>
        </w:tc>
      </w:tr>
      <w:tr w:rsidR="005B19C4" w:rsidRPr="00C851CA" w14:paraId="5465B288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0315" w14:textId="77777777" w:rsidR="005B19C4" w:rsidRDefault="005B19C4" w:rsidP="00B2410E">
            <w:pPr>
              <w:jc w:val="center"/>
            </w:pPr>
          </w:p>
          <w:p w14:paraId="71C0FE57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4E9" w14:textId="77777777" w:rsidR="005B19C4" w:rsidRDefault="00C945F9" w:rsidP="00B2410E">
            <w:pPr>
              <w:jc w:val="center"/>
            </w:pPr>
            <w: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84D" w14:textId="77777777" w:rsidR="005B19C4" w:rsidRDefault="00C945F9" w:rsidP="00B2410E">
            <w:pPr>
              <w:jc w:val="center"/>
            </w:pPr>
            <w:r>
              <w:t>13(2)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B8AA7" w14:textId="77777777" w:rsidR="005B19C4" w:rsidRPr="00CD70A6" w:rsidRDefault="005B19C4" w:rsidP="00CD70A6">
            <w:pPr>
              <w:rPr>
                <w:b/>
                <w:bCs/>
              </w:rPr>
            </w:pPr>
            <w:r w:rsidRPr="00CD70A6">
              <w:rPr>
                <w:b/>
                <w:bCs/>
                <w:sz w:val="28"/>
                <w:szCs w:val="28"/>
              </w:rPr>
              <w:t xml:space="preserve">Витаминные препараты. </w:t>
            </w:r>
          </w:p>
          <w:p w14:paraId="23B309DA" w14:textId="77777777" w:rsidR="005B19C4" w:rsidRPr="00CD70A6" w:rsidRDefault="005B19C4" w:rsidP="00CD70A6">
            <w:pPr>
              <w:ind w:firstLine="708"/>
            </w:pPr>
            <w:r w:rsidRPr="00CD70A6">
              <w:rPr>
                <w:iCs/>
                <w:sz w:val="28"/>
                <w:szCs w:val="28"/>
              </w:rPr>
              <w:t>Общая характеристика. Фармакологическое действие.</w:t>
            </w:r>
            <w:r w:rsidRPr="00CD70A6">
              <w:rPr>
                <w:sz w:val="28"/>
                <w:szCs w:val="28"/>
              </w:rPr>
              <w:t xml:space="preserve"> Принципы дозирования и стандартизации. Побочные явления при передозировке. </w:t>
            </w:r>
          </w:p>
          <w:p w14:paraId="268DBA3A" w14:textId="77777777" w:rsidR="005B19C4" w:rsidRPr="00CD70A6" w:rsidRDefault="005B19C4" w:rsidP="00CD70A6">
            <w:pPr>
              <w:ind w:firstLine="708"/>
            </w:pPr>
            <w:r w:rsidRPr="00CD70A6">
              <w:rPr>
                <w:sz w:val="28"/>
                <w:szCs w:val="28"/>
              </w:rPr>
              <w:t xml:space="preserve">Препараты: ретинол, рыбий жир, каротин, растворы ретинола, тиамина бромида, кокарбоксилазы, рибофлавина, дрожжи пивные, пиродоксин, рутин, цианкобаламин, кислота фолиевая, никотиналиевая, никотина, аскорбиновая кислота, эргокальциферол, токоферол, витамин Ф, викасол. </w:t>
            </w:r>
          </w:p>
          <w:p w14:paraId="262E083B" w14:textId="77777777" w:rsidR="005B19C4" w:rsidRPr="00CD70A6" w:rsidRDefault="005B19C4" w:rsidP="00CD70A6">
            <w:pPr>
              <w:ind w:firstLine="708"/>
            </w:pPr>
            <w:r w:rsidRPr="00CD70A6">
              <w:rPr>
                <w:iCs/>
                <w:sz w:val="28"/>
                <w:szCs w:val="28"/>
              </w:rPr>
              <w:t>Фармакологические свойства.</w:t>
            </w:r>
            <w:r w:rsidRPr="00CD70A6">
              <w:rPr>
                <w:sz w:val="28"/>
                <w:szCs w:val="28"/>
              </w:rPr>
              <w:t xml:space="preserve"> Показания к применению отдельных препаратов. Источники получения и поступления в организм животных. Биологическое значение витаминов.</w:t>
            </w:r>
          </w:p>
          <w:p w14:paraId="4EFE8C02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>Ферментные препараты</w:t>
            </w:r>
            <w:r w:rsidRPr="00CD70A6">
              <w:rPr>
                <w:szCs w:val="28"/>
              </w:rPr>
              <w:t>: панкреатин, пепсин, желудочный сок (натуральный и искусственный), трипсин, химотрипсин, кормовые ферментные препараты. Фармакологические свойства. Показания к применению.</w:t>
            </w:r>
          </w:p>
          <w:p w14:paraId="164E1AFF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>Тканевые препараты</w:t>
            </w:r>
            <w:r w:rsidRPr="00CD70A6">
              <w:rPr>
                <w:szCs w:val="28"/>
              </w:rPr>
              <w:t>. Общая характеристика. Механизм действия. Показания для применения. Специфические сыворотки. Общая характеристика. Механизм действия. Применение.</w:t>
            </w:r>
          </w:p>
          <w:p w14:paraId="4D6E5C30" w14:textId="77777777" w:rsidR="005B19C4" w:rsidRPr="00CD70A6" w:rsidRDefault="005B19C4" w:rsidP="00CD70A6"/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37615" w14:textId="77777777" w:rsidR="005B19C4" w:rsidRPr="00653B74" w:rsidRDefault="005B19C4" w:rsidP="009D14B6"/>
        </w:tc>
      </w:tr>
      <w:tr w:rsidR="005B19C4" w:rsidRPr="00C851CA" w14:paraId="73C1F2BC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005E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04BF" w14:textId="77777777" w:rsidR="005B19C4" w:rsidRDefault="00C945F9" w:rsidP="00B2410E">
            <w:pPr>
              <w:jc w:val="center"/>
            </w:pPr>
            <w: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AC2" w14:textId="77777777" w:rsidR="005B19C4" w:rsidRDefault="00C945F9" w:rsidP="00B2410E">
            <w:pPr>
              <w:jc w:val="center"/>
            </w:pPr>
            <w:r>
              <w:t>13(3)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573B" w14:textId="77777777" w:rsidR="005B19C4" w:rsidRPr="00CD70A6" w:rsidRDefault="005B19C4" w:rsidP="00CD70A6">
            <w:pPr>
              <w:rPr>
                <w:b/>
                <w:bCs/>
              </w:rPr>
            </w:pPr>
            <w:r w:rsidRPr="00CD70A6">
              <w:rPr>
                <w:b/>
                <w:bCs/>
                <w:sz w:val="28"/>
                <w:szCs w:val="28"/>
              </w:rPr>
              <w:t>Препараты фосфора. Соли щелочных и щелочно-земельных металлов.</w:t>
            </w:r>
          </w:p>
          <w:p w14:paraId="40FA5BB5" w14:textId="77777777" w:rsidR="005B19C4" w:rsidRPr="00CD70A6" w:rsidRDefault="005B19C4" w:rsidP="00CD70A6">
            <w:pPr>
              <w:ind w:firstLine="708"/>
            </w:pPr>
            <w:r w:rsidRPr="00CD70A6">
              <w:rPr>
                <w:iCs/>
                <w:sz w:val="28"/>
                <w:szCs w:val="28"/>
              </w:rPr>
              <w:t>Препараты фосфора. Общая характеристика. Механизм действия.</w:t>
            </w:r>
            <w:r w:rsidRPr="00CD70A6">
              <w:rPr>
                <w:sz w:val="28"/>
                <w:szCs w:val="28"/>
              </w:rPr>
              <w:t xml:space="preserve"> Показания для применения. Йод и его препараты: йод, раствор спиртовый 5- и 10-%-ный, калия йодид, йодоформ, йодинол. Влияние йода на организм животных. </w:t>
            </w:r>
          </w:p>
          <w:p w14:paraId="5F9D1075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Соли щелочных и щелочно-земельных металлов. Общая характеристика.</w:t>
            </w:r>
            <w:r w:rsidRPr="00CD70A6">
              <w:rPr>
                <w:sz w:val="28"/>
                <w:szCs w:val="28"/>
              </w:rPr>
              <w:t xml:space="preserve"> Особенности действия изотонических, гипертонических и гипотонических растворов при различных путях введения. Соли натрия (натрия хлорид, натрия сульфат). Значение и их применение. Соли калия (калия сульфат, калия ацетат, искусственная карловарская соль). Значение для функции нервной и мышечной систем. Регуляция обмена калия. Применение препаратов калия. Соли магния (магния сульфат, магния карбонат основной). Фармакологическая характеристика и применение. Соли кальция (кальция хлорид,  кальция глюконат, кальция фосфат, кальция карбонат, кальция сульфат). Влияние на центральную нервную систему, сердечно-сосудистую систему, клеточную проницаемость. Регуляция кальциевого обмена. Фармакологическая характеристика и применение препаратов кальция. Антагонизм между ионами кальция и магния. Соли бария (бария хлорид, бария сульфат). Общая характеристика. Применение.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D5350" w14:textId="77777777" w:rsidR="005B19C4" w:rsidRPr="00653B74" w:rsidRDefault="005B19C4" w:rsidP="009D14B6"/>
        </w:tc>
      </w:tr>
      <w:tr w:rsidR="005B19C4" w:rsidRPr="00C851CA" w14:paraId="17E8C1D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BDB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D09D" w14:textId="77777777" w:rsidR="005B19C4" w:rsidRDefault="00C945F9" w:rsidP="00B2410E">
            <w:pPr>
              <w:jc w:val="center"/>
            </w:pPr>
            <w: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DAD8" w14:textId="77777777" w:rsidR="005B19C4" w:rsidRDefault="00C945F9" w:rsidP="00B2410E">
            <w:pPr>
              <w:jc w:val="center"/>
            </w:pPr>
            <w:r>
              <w:t>14 (4)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7912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D70A6">
              <w:rPr>
                <w:b/>
                <w:bCs/>
                <w:szCs w:val="28"/>
              </w:rPr>
              <w:t xml:space="preserve">Противомикробные и противопаразитарные вещества. </w:t>
            </w:r>
          </w:p>
          <w:p w14:paraId="067970E6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szCs w:val="28"/>
              </w:rPr>
              <w:t xml:space="preserve">Значение фармакологических веществ в борьбе с патогенными микроорганизмами и эктопаразитами. История применения. </w:t>
            </w:r>
          </w:p>
          <w:p w14:paraId="7BECD45C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 xml:space="preserve">Понятие об антисептическом, дезинфицирующем, химиотерапевтическом, бактерицидном, бактериостатическом, противопаразитарном, инсектицидном, акарицидном и ларвицидном действии лекарственных веществ. </w:t>
            </w:r>
            <w:r w:rsidRPr="00CD70A6">
              <w:rPr>
                <w:szCs w:val="28"/>
              </w:rPr>
              <w:t xml:space="preserve">Условия, определяющие противомикробную активность. Основные механизмы действия. Классификация по химическому строению. </w:t>
            </w:r>
          </w:p>
          <w:p w14:paraId="479BBF17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>Группа формальдегида</w:t>
            </w:r>
            <w:r w:rsidRPr="00CD70A6">
              <w:rPr>
                <w:szCs w:val="28"/>
              </w:rPr>
              <w:t xml:space="preserve"> (р-р формальдегида, параформальдегид, гексаметилентетрамин). Фармакологические свойства. Бактерицидное, инсектицидное и акарицидное действие. Механизм действия. Применение. </w:t>
            </w:r>
          </w:p>
          <w:p w14:paraId="3CFE9DF6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>Окислители: перекись водорода, калия перманганат</w:t>
            </w:r>
            <w:r w:rsidRPr="00CD70A6">
              <w:rPr>
                <w:szCs w:val="28"/>
              </w:rPr>
              <w:t xml:space="preserve">. Механизм действия. Применение. </w:t>
            </w:r>
          </w:p>
          <w:p w14:paraId="0EFEC096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>Препараты хлора</w:t>
            </w:r>
            <w:r w:rsidRPr="00CD70A6">
              <w:rPr>
                <w:szCs w:val="28"/>
              </w:rPr>
              <w:t xml:space="preserve">: кальция гидрохлорид, натрия гидрохлорид, калия гипохлорид, антиформин, хлорацид, хлорамин Б, дихлорамин Б, пантоцид. Особенности действия и применения соединений хлора. </w:t>
            </w:r>
          </w:p>
          <w:p w14:paraId="5E2EE247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 xml:space="preserve">Кислоты: хлористоводородная, серная, борная, уксусная, трихлоруксусная, молочная. </w:t>
            </w:r>
            <w:r w:rsidRPr="00CD70A6">
              <w:rPr>
                <w:szCs w:val="28"/>
              </w:rPr>
              <w:t xml:space="preserve">Фармакологические свойства. Особенности действия отдельных кислот. Применение. </w:t>
            </w:r>
          </w:p>
          <w:p w14:paraId="47ABA8F1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Щелочи: гидроокиси натрия, калия, кальция; карбонаты натрия, калия, кальция; натрия гидрокарбонат. </w:t>
            </w:r>
            <w:r w:rsidRPr="00CD70A6">
              <w:rPr>
                <w:sz w:val="28"/>
                <w:szCs w:val="28"/>
              </w:rPr>
              <w:t>Натрия борат. Фармакологическая характеристика препаратов. Механизм и особенности действия гидроокисей, карбанатов, гидрокарбанатов. Применение.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CF5A7" w14:textId="77777777" w:rsidR="005B19C4" w:rsidRPr="00653B74" w:rsidRDefault="005B19C4" w:rsidP="009D14B6"/>
        </w:tc>
      </w:tr>
      <w:tr w:rsidR="005B19C4" w:rsidRPr="00C851CA" w14:paraId="39BB1099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209A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9E32" w14:textId="77777777" w:rsidR="005B19C4" w:rsidRDefault="00C945F9" w:rsidP="00B2410E">
            <w:pPr>
              <w:jc w:val="center"/>
            </w:pPr>
            <w: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D5F" w14:textId="77777777" w:rsidR="005B19C4" w:rsidRDefault="00C945F9" w:rsidP="00B2410E">
            <w:pPr>
              <w:jc w:val="center"/>
            </w:pPr>
            <w:r>
              <w:t>15(5)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BDAC0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D70A6">
              <w:rPr>
                <w:b/>
                <w:bCs/>
                <w:szCs w:val="28"/>
              </w:rPr>
              <w:t xml:space="preserve">Группа лекарственных красок. </w:t>
            </w:r>
          </w:p>
          <w:p w14:paraId="2CF3A4EF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Общая характеристика, Механизм действия. Классификация.</w:t>
            </w:r>
            <w:r w:rsidRPr="00CD70A6">
              <w:rPr>
                <w:sz w:val="28"/>
                <w:szCs w:val="28"/>
              </w:rPr>
              <w:t xml:space="preserve"> Значение их в борьбе с протозойными заболеваниями животных. Препараты: трипансинь, наганин, флавакридина гидрохлорид, аминоакрихин, бриллиантовый зеленый, метиленовый синий, пироплазмин, гемоспоридин, хинозол. Нитрофураны: фурациллин, фуразолидон, фурадонин, фурагин. Фармакологические свойства.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B2C9C" w14:textId="77777777" w:rsidR="005B19C4" w:rsidRPr="00653B74" w:rsidRDefault="005B19C4" w:rsidP="009D14B6"/>
        </w:tc>
      </w:tr>
      <w:tr w:rsidR="005B19C4" w:rsidRPr="00C851CA" w14:paraId="5BB36A93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2B3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C40E" w14:textId="77777777" w:rsidR="005B19C4" w:rsidRDefault="00C945F9" w:rsidP="00B2410E">
            <w:pPr>
              <w:jc w:val="center"/>
            </w:pPr>
            <w: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D8F" w14:textId="77777777" w:rsidR="005B19C4" w:rsidRDefault="00C945F9" w:rsidP="00B2410E">
            <w:pPr>
              <w:jc w:val="center"/>
            </w:pPr>
            <w:r>
              <w:t>16(6)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0D3EF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D70A6">
              <w:rPr>
                <w:b/>
                <w:bCs/>
                <w:szCs w:val="28"/>
              </w:rPr>
              <w:t>Сульфаниламидные препараты.</w:t>
            </w:r>
          </w:p>
          <w:p w14:paraId="019F61A1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szCs w:val="28"/>
              </w:rPr>
              <w:t xml:space="preserve">Сульфаниламидные препараты: стрептоцид, норсульфазол, фтазин, сульфадиметоксин, уросульфан, сульфапиридазин, этазол, сульфален, сульгин, сульфазин, сульфадимезин, сульфацил, сульфантрол. </w:t>
            </w:r>
          </w:p>
          <w:p w14:paraId="5A70FCE2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 xml:space="preserve">Фармакологические свойства. Механизм и спектр антибактериального действия. </w:t>
            </w:r>
            <w:r w:rsidRPr="00CD70A6">
              <w:rPr>
                <w:sz w:val="28"/>
                <w:szCs w:val="28"/>
              </w:rPr>
              <w:t>Всасывание, распределение, биотрансформация и выделение. Длительность действия и дозировка препаратов. Возможные осложнения при применении сульфаниламидов, их предупреждение и лечение. Показания и противопоказания к применению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24810" w14:textId="77777777" w:rsidR="005B19C4" w:rsidRPr="00653B74" w:rsidRDefault="005B19C4" w:rsidP="009D14B6"/>
        </w:tc>
      </w:tr>
      <w:tr w:rsidR="005B19C4" w:rsidRPr="00C851CA" w14:paraId="7189DE90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E4D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BBB" w14:textId="77777777" w:rsidR="005B19C4" w:rsidRDefault="00C945F9" w:rsidP="00B2410E">
            <w:pPr>
              <w:jc w:val="center"/>
            </w:pPr>
            <w: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F1C6" w14:textId="77777777" w:rsidR="005B19C4" w:rsidRDefault="00C945F9" w:rsidP="00B2410E">
            <w:pPr>
              <w:jc w:val="center"/>
            </w:pPr>
            <w:r>
              <w:t>17 (7)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0EE6E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D70A6">
              <w:rPr>
                <w:b/>
                <w:bCs/>
                <w:szCs w:val="28"/>
              </w:rPr>
              <w:t xml:space="preserve">Антибиотики. </w:t>
            </w:r>
          </w:p>
          <w:p w14:paraId="64A7BFF6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>История получения и применения антибиотиков. Основные механизмы действия антибиотиков.</w:t>
            </w:r>
            <w:r w:rsidRPr="00CD70A6">
              <w:rPr>
                <w:szCs w:val="28"/>
              </w:rPr>
              <w:t xml:space="preserve"> Антагонизм и синергизм антибиотиков друг с другом и с препаратами разных химических групп. Стимулирующее действие антибиотиков на рост и развитие молодняка сельскохозяйственных животных и птицы и значение этого фактора для животноводства. </w:t>
            </w:r>
          </w:p>
          <w:p w14:paraId="127C1D95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Принципы классификации антибиотиков.</w:t>
            </w:r>
            <w:r w:rsidRPr="00CD70A6">
              <w:rPr>
                <w:sz w:val="28"/>
                <w:szCs w:val="28"/>
              </w:rPr>
              <w:t xml:space="preserve"> Осложнения при антибиотикотерапии, их предупреждение и лечение. Антибиотики группы пенициллина. Пути введения, распределения, длительность действия и дозировка препаратов. Особенности действия и применения полусинтетических пенициллинов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78F1B" w14:textId="77777777" w:rsidR="005B19C4" w:rsidRPr="00653B74" w:rsidRDefault="005B19C4" w:rsidP="009D14B6"/>
        </w:tc>
      </w:tr>
      <w:tr w:rsidR="005B19C4" w:rsidRPr="00C851CA" w14:paraId="0F56CCEF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FC2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2A6" w14:textId="77777777" w:rsidR="005B19C4" w:rsidRDefault="00C945F9" w:rsidP="00B2410E">
            <w:pPr>
              <w:jc w:val="center"/>
            </w:pPr>
            <w: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6BC" w14:textId="77777777" w:rsidR="005B19C4" w:rsidRDefault="00C945F9" w:rsidP="00B2410E">
            <w:pPr>
              <w:jc w:val="center"/>
            </w:pPr>
            <w:r>
              <w:t>18 (8)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1D843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b/>
                <w:iCs/>
                <w:szCs w:val="28"/>
              </w:rPr>
              <w:t>Спектр действия</w:t>
            </w:r>
            <w:r w:rsidRPr="00CD70A6">
              <w:rPr>
                <w:iCs/>
                <w:szCs w:val="28"/>
              </w:rPr>
              <w:t>, пути введения, распространения, длительность действия и дозировка антибиотиков группы тетрациклина. Препараты стрептомицина.</w:t>
            </w:r>
            <w:r w:rsidRPr="00CD70A6">
              <w:rPr>
                <w:szCs w:val="28"/>
              </w:rPr>
              <w:t xml:space="preserve"> Особенности и спектр действия. </w:t>
            </w:r>
          </w:p>
          <w:p w14:paraId="76C2647E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Спектр действия и сравнительная активность антибиотиков группы хлормицетинов и макролидов</w:t>
            </w:r>
            <w:r w:rsidRPr="00CD70A6">
              <w:rPr>
                <w:sz w:val="28"/>
                <w:szCs w:val="28"/>
              </w:rPr>
              <w:t xml:space="preserve"> .Химиотерапевтическая эффективность антибиотиков разных групп. Фитонцидные препараты. Антибиотики животного происхождения. Характеристика препаратов. Показания к практическому применению.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63408" w14:textId="77777777" w:rsidR="005B19C4" w:rsidRPr="00653B74" w:rsidRDefault="005B19C4" w:rsidP="009D14B6"/>
        </w:tc>
      </w:tr>
      <w:tr w:rsidR="005B19C4" w:rsidRPr="00C851CA" w14:paraId="7E08F943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EE1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E1B" w14:textId="77777777" w:rsidR="005B19C4" w:rsidRDefault="00C945F9" w:rsidP="00B2410E">
            <w:pPr>
              <w:jc w:val="center"/>
            </w:pPr>
            <w: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668" w14:textId="77777777" w:rsidR="005B19C4" w:rsidRDefault="00C945F9" w:rsidP="00B2410E">
            <w:pPr>
              <w:jc w:val="center"/>
            </w:pPr>
            <w:r>
              <w:t>19 (9)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99142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D70A6">
              <w:rPr>
                <w:b/>
                <w:bCs/>
                <w:szCs w:val="28"/>
              </w:rPr>
              <w:t xml:space="preserve">Антигельминтные вещества. </w:t>
            </w:r>
          </w:p>
          <w:p w14:paraId="5B86438D" w14:textId="77777777" w:rsidR="005B19C4" w:rsidRPr="00CD70A6" w:rsidRDefault="005B19C4" w:rsidP="00CD70A6">
            <w:r w:rsidRPr="00CD70A6">
              <w:rPr>
                <w:iCs/>
                <w:sz w:val="28"/>
                <w:szCs w:val="28"/>
              </w:rPr>
              <w:t>Этиотропное и органотропное влияние.</w:t>
            </w:r>
            <w:r w:rsidRPr="00CD70A6">
              <w:rPr>
                <w:sz w:val="28"/>
                <w:szCs w:val="28"/>
              </w:rPr>
              <w:t xml:space="preserve"> Условия, влияющие на антигельминтную активность. Сравнительная характеристика антигельминтных препаратов. Кокцидиостатики. Общая характеристика. Механизм действия. </w:t>
            </w:r>
            <w:r w:rsidRPr="00CD70A6">
              <w:rPr>
                <w:iCs/>
                <w:sz w:val="28"/>
                <w:szCs w:val="28"/>
              </w:rPr>
              <w:t>Препараты: кокцидин, амиролизин, производные бензамида.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A695D" w14:textId="77777777" w:rsidR="005B19C4" w:rsidRPr="00653B74" w:rsidRDefault="005B19C4" w:rsidP="009D14B6"/>
        </w:tc>
      </w:tr>
      <w:tr w:rsidR="005B19C4" w:rsidRPr="00C851CA" w14:paraId="14274E7E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F6F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C4F9" w14:textId="77777777" w:rsidR="005B19C4" w:rsidRDefault="00C945F9" w:rsidP="00B2410E">
            <w:pPr>
              <w:jc w:val="center"/>
            </w:pPr>
            <w: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185" w14:textId="77777777" w:rsidR="005B19C4" w:rsidRDefault="00C945F9" w:rsidP="00B2410E">
            <w:pPr>
              <w:jc w:val="center"/>
            </w:pPr>
            <w:r>
              <w:t>20 (10)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8F5B8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D70A6">
              <w:rPr>
                <w:b/>
                <w:bCs/>
                <w:szCs w:val="28"/>
              </w:rPr>
              <w:t xml:space="preserve">Дератизационные препараты. </w:t>
            </w:r>
          </w:p>
          <w:p w14:paraId="14577BD9" w14:textId="77777777" w:rsidR="005B19C4" w:rsidRPr="00CD70A6" w:rsidRDefault="005B19C4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  <w:rPr>
                <w:iCs/>
              </w:rPr>
            </w:pPr>
            <w:r w:rsidRPr="00CD70A6">
              <w:rPr>
                <w:iCs/>
                <w:szCs w:val="28"/>
              </w:rPr>
              <w:t>Общая характеристика. Виды действия. Условия применения. Препараты: дифенацин, зоокумарин, крысид, цинка фосфид.</w:t>
            </w:r>
          </w:p>
          <w:p w14:paraId="7B36EBCD" w14:textId="77777777" w:rsidR="005B19C4" w:rsidRPr="00CD70A6" w:rsidRDefault="005B19C4" w:rsidP="00CD70A6">
            <w:r w:rsidRPr="00CD70A6">
              <w:rPr>
                <w:sz w:val="28"/>
                <w:szCs w:val="28"/>
              </w:rPr>
              <w:t>Исектицидные и акарицидные вещества. Общая характеристика. Механизмы действия. Препараты ХОС и ФОС. Сравнительная характеристика. Применение. Инсектициды и акарициды растительного происхождения. Препараты серы и их характеристика.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10B9E" w14:textId="77777777" w:rsidR="005B19C4" w:rsidRPr="00653B74" w:rsidRDefault="005B19C4" w:rsidP="009D14B6"/>
        </w:tc>
      </w:tr>
      <w:tr w:rsidR="005B19C4" w:rsidRPr="00C851CA" w14:paraId="66234149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40D" w14:textId="77777777" w:rsidR="005B19C4" w:rsidRDefault="005B19C4" w:rsidP="00B2410E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D1E" w14:textId="77777777" w:rsidR="005B19C4" w:rsidRDefault="00C945F9" w:rsidP="00B2410E">
            <w:pPr>
              <w:jc w:val="center"/>
            </w:pPr>
            <w: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BF0" w14:textId="77777777" w:rsidR="005B19C4" w:rsidRDefault="00C945F9" w:rsidP="00B2410E">
            <w:pPr>
              <w:jc w:val="center"/>
            </w:pPr>
            <w:r>
              <w:t>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986F7" w14:textId="77777777" w:rsidR="005B19C4" w:rsidRPr="00CD70A6" w:rsidRDefault="00C945F9" w:rsidP="00CD70A6">
            <w:r>
              <w:rPr>
                <w:bCs/>
                <w:sz w:val="28"/>
                <w:szCs w:val="28"/>
              </w:rPr>
              <w:t>(11)</w:t>
            </w:r>
            <w:r w:rsidR="005B19C4" w:rsidRPr="00CD70A6">
              <w:rPr>
                <w:bCs/>
                <w:sz w:val="28"/>
                <w:szCs w:val="28"/>
              </w:rPr>
              <w:t>Средства, корректирующие иммунный статус, стрессы и продуктивность животных.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9515" w14:textId="77777777" w:rsidR="005B19C4" w:rsidRPr="00653B74" w:rsidRDefault="005B19C4" w:rsidP="009D14B6"/>
        </w:tc>
      </w:tr>
      <w:tr w:rsidR="00963E15" w:rsidRPr="00C851CA" w14:paraId="3462CF34" w14:textId="77777777" w:rsidTr="00963E1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C749E" w14:textId="77777777" w:rsidR="00963E15" w:rsidRPr="00963E15" w:rsidRDefault="00963E15" w:rsidP="00963E15">
            <w:pPr>
              <w:jc w:val="center"/>
              <w:rPr>
                <w:b/>
              </w:rPr>
            </w:pPr>
            <w:r w:rsidRPr="00963E15">
              <w:rPr>
                <w:b/>
                <w:sz w:val="28"/>
              </w:rPr>
              <w:t>Всего 44</w:t>
            </w:r>
          </w:p>
        </w:tc>
      </w:tr>
    </w:tbl>
    <w:p w14:paraId="4DB3D6D4" w14:textId="77777777" w:rsidR="00B2410E" w:rsidRDefault="00B2410E" w:rsidP="00B2410E">
      <w:pPr>
        <w:ind w:firstLine="709"/>
        <w:rPr>
          <w:b/>
          <w:bCs/>
          <w:sz w:val="28"/>
          <w:szCs w:val="28"/>
        </w:rPr>
      </w:pPr>
    </w:p>
    <w:p w14:paraId="07457429" w14:textId="77777777" w:rsidR="00B2410E" w:rsidRPr="004D1A4B" w:rsidRDefault="00B2410E" w:rsidP="00B2410E">
      <w:pPr>
        <w:ind w:firstLine="709"/>
        <w:rPr>
          <w:b/>
          <w:sz w:val="28"/>
          <w:szCs w:val="28"/>
        </w:rPr>
      </w:pPr>
    </w:p>
    <w:p w14:paraId="0E860703" w14:textId="77777777" w:rsidR="00B2410E" w:rsidRDefault="00B2410E" w:rsidP="00B2410E">
      <w:pPr>
        <w:ind w:firstLine="709"/>
        <w:rPr>
          <w:b/>
          <w:sz w:val="32"/>
          <w:szCs w:val="32"/>
        </w:rPr>
      </w:pPr>
    </w:p>
    <w:p w14:paraId="46C7C7D2" w14:textId="77777777" w:rsidR="00B2410E" w:rsidRPr="003C544B" w:rsidRDefault="009D14B6" w:rsidP="00B2410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EB5B2F">
        <w:rPr>
          <w:b/>
          <w:sz w:val="32"/>
          <w:szCs w:val="32"/>
        </w:rPr>
        <w:t>План лабораторно-практических</w:t>
      </w:r>
      <w:r w:rsidR="00B2410E" w:rsidRPr="003C544B">
        <w:rPr>
          <w:b/>
          <w:sz w:val="32"/>
          <w:szCs w:val="32"/>
        </w:rPr>
        <w:t xml:space="preserve"> занятий</w:t>
      </w:r>
    </w:p>
    <w:p w14:paraId="794992EF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3942"/>
        <w:gridCol w:w="1098"/>
        <w:gridCol w:w="1135"/>
        <w:gridCol w:w="2188"/>
      </w:tblGrid>
      <w:tr w:rsidR="00B2410E" w:rsidRPr="004D1A4B" w14:paraId="7635B9ED" w14:textId="77777777" w:rsidTr="00B2410E">
        <w:trPr>
          <w:trHeight w:val="421"/>
        </w:trPr>
        <w:tc>
          <w:tcPr>
            <w:tcW w:w="757" w:type="pct"/>
            <w:vMerge w:val="restart"/>
            <w:vAlign w:val="center"/>
          </w:tcPr>
          <w:p w14:paraId="1696DE40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Номер</w:t>
            </w:r>
          </w:p>
          <w:p w14:paraId="34D907CE" w14:textId="77777777" w:rsidR="00B2410E" w:rsidRDefault="00B2410E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</w:p>
          <w:p w14:paraId="050D396A" w14:textId="77777777" w:rsidR="00B2410E" w:rsidRPr="004D1A4B" w:rsidRDefault="00B2410E" w:rsidP="00B2410E">
            <w:pPr>
              <w:spacing w:line="228" w:lineRule="auto"/>
              <w:jc w:val="center"/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14:paraId="6760473C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7399BDAF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14:paraId="6C0ECA33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14:paraId="0E6FE876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B2410E" w:rsidRPr="004D1A4B" w14:paraId="7F4DF9B3" w14:textId="77777777" w:rsidTr="00B2410E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062AA8BF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2D984D60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46DD393C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2FE99913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2FA2456B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B2410E" w:rsidRPr="004D1A4B" w14:paraId="1D0BC052" w14:textId="77777777" w:rsidTr="00B2410E">
        <w:tc>
          <w:tcPr>
            <w:tcW w:w="757" w:type="pct"/>
            <w:tcBorders>
              <w:left w:val="nil"/>
              <w:right w:val="nil"/>
            </w:tcBorders>
          </w:tcPr>
          <w:p w14:paraId="6D715471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14:paraId="2FC15C2D" w14:textId="77777777" w:rsidR="00B2410E" w:rsidRPr="004921EB" w:rsidRDefault="00B2410E" w:rsidP="00B2410E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14:paraId="27F9FE32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14:paraId="3C998175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14:paraId="68082F4E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963E15" w:rsidRPr="004D1A4B" w14:paraId="46B91814" w14:textId="77777777" w:rsidTr="00B2410E">
        <w:tc>
          <w:tcPr>
            <w:tcW w:w="757" w:type="pct"/>
          </w:tcPr>
          <w:p w14:paraId="66DDBC5D" w14:textId="77777777" w:rsidR="00963E15" w:rsidRPr="004D1A4B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63902CED" w14:textId="77777777" w:rsidR="00963E15" w:rsidRPr="00CD70A6" w:rsidRDefault="00963E15" w:rsidP="00963E15">
            <w:pPr>
              <w:pStyle w:val="a7"/>
              <w:jc w:val="both"/>
            </w:pPr>
            <w:r w:rsidRPr="00CD70A6">
              <w:rPr>
                <w:szCs w:val="28"/>
                <w:u w:val="single"/>
              </w:rPr>
              <w:t>Рецепт и его структура</w:t>
            </w:r>
            <w:r w:rsidRPr="00CD70A6">
              <w:rPr>
                <w:szCs w:val="28"/>
              </w:rPr>
              <w:t>. Общие правила составления рецепта. Правила выписывания ядовитых, наркотических и сильнодействующих средств. Значение рецептуры в практической деятельности ветеринарного врача.</w:t>
            </w:r>
          </w:p>
          <w:p w14:paraId="2D186494" w14:textId="77777777" w:rsidR="00963E15" w:rsidRPr="00CD70A6" w:rsidRDefault="00963E15" w:rsidP="00291882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CD70A6">
              <w:rPr>
                <w:sz w:val="28"/>
                <w:szCs w:val="28"/>
              </w:rPr>
              <w:t>Сведения об устройстве и работе ветеринарной аптеки. Правила хранения, учета и отпуска лекарств.</w:t>
            </w:r>
          </w:p>
        </w:tc>
        <w:tc>
          <w:tcPr>
            <w:tcW w:w="557" w:type="pct"/>
          </w:tcPr>
          <w:p w14:paraId="1BD74B7F" w14:textId="77777777" w:rsidR="00963E15" w:rsidRDefault="00963E15" w:rsidP="00B2410E">
            <w:pPr>
              <w:spacing w:line="228" w:lineRule="auto"/>
              <w:jc w:val="center"/>
            </w:pPr>
          </w:p>
          <w:p w14:paraId="2D7816C9" w14:textId="77777777" w:rsidR="00963E15" w:rsidRDefault="00963E15" w:rsidP="00B2410E">
            <w:pPr>
              <w:spacing w:line="228" w:lineRule="auto"/>
              <w:jc w:val="center"/>
            </w:pPr>
          </w:p>
          <w:p w14:paraId="730EFA14" w14:textId="77777777" w:rsidR="00963E15" w:rsidRDefault="00963E15" w:rsidP="00B2410E">
            <w:pPr>
              <w:spacing w:line="228" w:lineRule="auto"/>
              <w:jc w:val="center"/>
            </w:pPr>
          </w:p>
          <w:p w14:paraId="209CC209" w14:textId="77777777" w:rsidR="00963E15" w:rsidRDefault="00963E15" w:rsidP="00B2410E">
            <w:pPr>
              <w:spacing w:line="228" w:lineRule="auto"/>
              <w:jc w:val="center"/>
            </w:pPr>
          </w:p>
          <w:p w14:paraId="38CC94FB" w14:textId="77777777" w:rsidR="00963E15" w:rsidRDefault="00963E15" w:rsidP="00B2410E">
            <w:pPr>
              <w:spacing w:line="228" w:lineRule="auto"/>
              <w:jc w:val="center"/>
            </w:pPr>
          </w:p>
          <w:p w14:paraId="1B7C467D" w14:textId="77777777" w:rsidR="00963E15" w:rsidRDefault="00963E15" w:rsidP="00B2410E">
            <w:pPr>
              <w:spacing w:line="228" w:lineRule="auto"/>
              <w:jc w:val="center"/>
            </w:pPr>
          </w:p>
          <w:p w14:paraId="09A8F311" w14:textId="77777777" w:rsidR="00963E15" w:rsidRDefault="00963E15" w:rsidP="00B2410E">
            <w:pPr>
              <w:spacing w:line="228" w:lineRule="auto"/>
              <w:jc w:val="center"/>
            </w:pPr>
          </w:p>
          <w:p w14:paraId="31819BDC" w14:textId="77777777" w:rsidR="00963E15" w:rsidRDefault="00963E15" w:rsidP="00B2410E">
            <w:pPr>
              <w:spacing w:line="228" w:lineRule="auto"/>
              <w:jc w:val="center"/>
            </w:pPr>
          </w:p>
          <w:p w14:paraId="544501BD" w14:textId="77777777" w:rsidR="00963E15" w:rsidRDefault="00963E15" w:rsidP="00B2410E">
            <w:pPr>
              <w:spacing w:line="228" w:lineRule="auto"/>
              <w:jc w:val="center"/>
            </w:pPr>
          </w:p>
          <w:p w14:paraId="7660A00D" w14:textId="77777777" w:rsidR="00963E15" w:rsidRPr="004D1A4B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73E8FE3E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C6E838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635B5D66" w14:textId="77777777" w:rsidTr="00B2410E">
        <w:tc>
          <w:tcPr>
            <w:tcW w:w="757" w:type="pct"/>
          </w:tcPr>
          <w:p w14:paraId="45DD9407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084A56F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  <w:u w:val="single"/>
              </w:rPr>
              <w:t>Плотные (твердые) лекарственные формы</w:t>
            </w:r>
            <w:r w:rsidRPr="00CD70A6">
              <w:rPr>
                <w:sz w:val="28"/>
                <w:szCs w:val="28"/>
              </w:rPr>
              <w:t>. Общая характеристика порошков. Простые и сложные, разделенные (дозированные) и неразделенные (недозированные) порошки, порошки для наружного и внутреннего применения. Преимущества и недостатки данной лекарственной формы. Способы получения, применения. Прописи порошков. Пластыри. Характеристика. Применение.</w:t>
            </w:r>
          </w:p>
          <w:p w14:paraId="5BCB8BCF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Таблетки, драже. Характеристика данных лекарственных форм. Приготовление. Правила выписывания.</w:t>
            </w:r>
          </w:p>
          <w:p w14:paraId="2ABF6109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Болюсы, пилюли. Преимущества и недостатки данной лекарственной формы. Приготовления. Прописи.</w:t>
            </w:r>
          </w:p>
          <w:p w14:paraId="0AFA7223" w14:textId="77777777" w:rsidR="00963E15" w:rsidRPr="00CD70A6" w:rsidRDefault="00963E15" w:rsidP="00963E15">
            <w:pPr>
              <w:pStyle w:val="a7"/>
              <w:jc w:val="both"/>
            </w:pPr>
            <w:r w:rsidRPr="00CD70A6">
              <w:rPr>
                <w:szCs w:val="28"/>
              </w:rPr>
              <w:tab/>
              <w:t>Капсулы. Общая характеристика. Правила выписывания.</w:t>
            </w:r>
          </w:p>
          <w:p w14:paraId="44F9505A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ab/>
              <w:t>Сборы. Характеристика данной лекарственной формы. Способы применения</w:t>
            </w:r>
          </w:p>
        </w:tc>
        <w:tc>
          <w:tcPr>
            <w:tcW w:w="557" w:type="pct"/>
          </w:tcPr>
          <w:p w14:paraId="2B8C69E8" w14:textId="77777777" w:rsidR="00963E15" w:rsidRDefault="00963E15" w:rsidP="00B2410E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576" w:type="pct"/>
          </w:tcPr>
          <w:p w14:paraId="44C7C19F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E5BD085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46E02C13" w14:textId="77777777" w:rsidTr="00B2410E">
        <w:tc>
          <w:tcPr>
            <w:tcW w:w="757" w:type="pct"/>
          </w:tcPr>
          <w:p w14:paraId="431AFF27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7DBB40A0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  <w:u w:val="single"/>
              </w:rPr>
              <w:t xml:space="preserve">Жидкие лекарственные формы. </w:t>
            </w:r>
            <w:r w:rsidRPr="00CD70A6">
              <w:rPr>
                <w:sz w:val="28"/>
                <w:szCs w:val="28"/>
              </w:rPr>
              <w:t>Растворы. Определение. Характеристика, составные части. Растворители. Способы обозначения концентрации растворов, их дозировка. Правила расчета. Растворы для наружного и внутреннего применения. Официнальные растворы. Приготовление и применение растворов. Правила выписывания.</w:t>
            </w:r>
          </w:p>
          <w:p w14:paraId="13AB2294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Микстуры. Определение. Применение. Правила выписывания.</w:t>
            </w:r>
          </w:p>
          <w:p w14:paraId="275A4356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Настои и отвары. Общая характеристика. Части растений, используемые для приготовления отваров и настоев. Различие в приготовлении настоев и отваров. Правила выписывания.</w:t>
            </w:r>
          </w:p>
          <w:p w14:paraId="4CD5FD3A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 xml:space="preserve">Понятие о галеновых и новогаленовых препаратах. Отличие. </w:t>
            </w:r>
          </w:p>
          <w:p w14:paraId="486082BF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Настойки и экстракты. Особенности этих лекарственных форм, методы их приготовления. Различие экстрактов по консистенции. Правила выписывания.</w:t>
            </w:r>
          </w:p>
          <w:p w14:paraId="3984A9B6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Эмульсии. Определение. Понятие об эмульгаторах. Применение. Особенности приготовления. Хранение. Правила выписывания.</w:t>
            </w:r>
          </w:p>
          <w:p w14:paraId="316F7A2B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Слизи. Общая характеристика. Назначение и правила их выписывания.</w:t>
            </w:r>
          </w:p>
          <w:p w14:paraId="1CAE8F4D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ab/>
              <w:t>Аэрозоли. Общая характеристика. Достоинства и особенности применения.</w:t>
            </w:r>
          </w:p>
        </w:tc>
        <w:tc>
          <w:tcPr>
            <w:tcW w:w="557" w:type="pct"/>
          </w:tcPr>
          <w:p w14:paraId="6FBC41FB" w14:textId="77777777" w:rsidR="00963E15" w:rsidRDefault="00963E15" w:rsidP="00B2410E">
            <w:pPr>
              <w:spacing w:line="228" w:lineRule="auto"/>
              <w:jc w:val="center"/>
            </w:pPr>
          </w:p>
          <w:p w14:paraId="243C1F30" w14:textId="77777777" w:rsidR="00963E15" w:rsidRDefault="00963E15" w:rsidP="00B2410E">
            <w:pPr>
              <w:spacing w:line="228" w:lineRule="auto"/>
              <w:jc w:val="center"/>
            </w:pPr>
          </w:p>
          <w:p w14:paraId="31854895" w14:textId="77777777" w:rsidR="00963E15" w:rsidRDefault="00963E15" w:rsidP="00B2410E">
            <w:pPr>
              <w:spacing w:line="228" w:lineRule="auto"/>
              <w:jc w:val="center"/>
            </w:pPr>
          </w:p>
          <w:p w14:paraId="613E554B" w14:textId="77777777" w:rsidR="00963E15" w:rsidRDefault="00963E15" w:rsidP="00B2410E">
            <w:pPr>
              <w:spacing w:line="228" w:lineRule="auto"/>
              <w:jc w:val="center"/>
            </w:pPr>
          </w:p>
          <w:p w14:paraId="2F5AFDEE" w14:textId="77777777" w:rsidR="00963E15" w:rsidRDefault="00963E15" w:rsidP="00B2410E">
            <w:pPr>
              <w:spacing w:line="228" w:lineRule="auto"/>
              <w:jc w:val="center"/>
            </w:pPr>
          </w:p>
          <w:p w14:paraId="50CC6B93" w14:textId="77777777" w:rsidR="00963E15" w:rsidRDefault="00963E15" w:rsidP="00B2410E">
            <w:pPr>
              <w:spacing w:line="228" w:lineRule="auto"/>
              <w:jc w:val="center"/>
            </w:pPr>
          </w:p>
          <w:p w14:paraId="4D47D79E" w14:textId="77777777" w:rsidR="00963E15" w:rsidRPr="004D1A4B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5827B3D8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062B5172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1C20AF71" w14:textId="77777777" w:rsidTr="00B2410E">
        <w:tc>
          <w:tcPr>
            <w:tcW w:w="757" w:type="pct"/>
          </w:tcPr>
          <w:p w14:paraId="2107AE72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EBC0137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  <w:u w:val="single"/>
              </w:rPr>
              <w:t xml:space="preserve">Мягкие лекарственные формы. </w:t>
            </w:r>
            <w:r w:rsidRPr="00CD70A6">
              <w:rPr>
                <w:sz w:val="28"/>
                <w:szCs w:val="28"/>
              </w:rPr>
              <w:t>Мази. Общая характеристика. Мазевые основы и требования, предъявляемые к ним. Способ приготовления мазей. Отпуск на аптеки. Правила выписывания.</w:t>
            </w:r>
          </w:p>
          <w:p w14:paraId="4D875E7E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Пасты. Отличие этой лекарственной формы от мазей. Формирующие вещества, входящие в состав пасты. Особенности их приготовления и выписывания.</w:t>
            </w:r>
          </w:p>
          <w:p w14:paraId="5D40D480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Линименты. Характеристика. Формообразующие вещества. Правила выписывания.</w:t>
            </w:r>
          </w:p>
          <w:p w14:paraId="1B250C57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Суппозитории (свечи). Характеристика. Подразделение на ректальные и вагинальные. Палочки. Достоинства и недостатки. Формообразующие вещества, их свойства. Способ приготовления. Правила выписывания.</w:t>
            </w:r>
          </w:p>
          <w:p w14:paraId="77573746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ab/>
              <w:t>Кашки. Характеристика, преимущества и недостатки данной лекарственной формы. Правила выписывания.</w:t>
            </w:r>
          </w:p>
        </w:tc>
        <w:tc>
          <w:tcPr>
            <w:tcW w:w="557" w:type="pct"/>
          </w:tcPr>
          <w:p w14:paraId="67F0782E" w14:textId="77777777" w:rsidR="00963E15" w:rsidRDefault="00963E15" w:rsidP="00B2410E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576" w:type="pct"/>
          </w:tcPr>
          <w:p w14:paraId="0F3F7161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0FED4299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092CA3F7" w14:textId="77777777" w:rsidTr="00B2410E">
        <w:tc>
          <w:tcPr>
            <w:tcW w:w="757" w:type="pct"/>
          </w:tcPr>
          <w:p w14:paraId="2CF73CF2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23E9E0EA" w14:textId="77777777" w:rsidR="00963E15" w:rsidRPr="00CD70A6" w:rsidRDefault="00963E15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CD70A6">
              <w:rPr>
                <w:sz w:val="28"/>
                <w:szCs w:val="28"/>
              </w:rPr>
              <w:t>Упражнения по врачебной рецептуре. Практические занятия по технологии лекарственных форм.</w:t>
            </w:r>
          </w:p>
        </w:tc>
        <w:tc>
          <w:tcPr>
            <w:tcW w:w="557" w:type="pct"/>
          </w:tcPr>
          <w:p w14:paraId="5E66320B" w14:textId="77777777" w:rsidR="00963E15" w:rsidRDefault="00963E15" w:rsidP="00B2410E">
            <w:pPr>
              <w:spacing w:line="228" w:lineRule="auto"/>
              <w:jc w:val="center"/>
            </w:pPr>
          </w:p>
          <w:p w14:paraId="119AC350" w14:textId="77777777" w:rsidR="00963E15" w:rsidRDefault="00963E15" w:rsidP="00B2410E">
            <w:pPr>
              <w:spacing w:line="228" w:lineRule="auto"/>
              <w:jc w:val="center"/>
            </w:pPr>
          </w:p>
          <w:p w14:paraId="79439C71" w14:textId="77777777" w:rsidR="00963E15" w:rsidRDefault="00963E15" w:rsidP="00B2410E">
            <w:pPr>
              <w:spacing w:line="228" w:lineRule="auto"/>
              <w:jc w:val="center"/>
            </w:pPr>
          </w:p>
          <w:p w14:paraId="31D586B9" w14:textId="77777777" w:rsidR="00963E15" w:rsidRDefault="00963E15" w:rsidP="00B2410E">
            <w:pPr>
              <w:spacing w:line="228" w:lineRule="auto"/>
              <w:jc w:val="center"/>
            </w:pPr>
          </w:p>
          <w:p w14:paraId="679E41CB" w14:textId="77777777" w:rsidR="00963E15" w:rsidRDefault="00963E15" w:rsidP="00B2410E">
            <w:pPr>
              <w:spacing w:line="228" w:lineRule="auto"/>
              <w:jc w:val="center"/>
            </w:pPr>
          </w:p>
          <w:p w14:paraId="3D4EF9BD" w14:textId="77777777" w:rsidR="00963E15" w:rsidRDefault="00963E15" w:rsidP="00B2410E">
            <w:pPr>
              <w:spacing w:line="228" w:lineRule="auto"/>
              <w:jc w:val="center"/>
            </w:pPr>
          </w:p>
          <w:p w14:paraId="19CF9E34" w14:textId="77777777" w:rsidR="00963E15" w:rsidRDefault="00963E15" w:rsidP="00B2410E">
            <w:pPr>
              <w:spacing w:line="228" w:lineRule="auto"/>
              <w:jc w:val="center"/>
            </w:pPr>
          </w:p>
          <w:p w14:paraId="4CF502DD" w14:textId="77777777" w:rsidR="00963E15" w:rsidRPr="004D1A4B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6E7BA72F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8C99A2E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2A3DC9D6" w14:textId="77777777" w:rsidTr="00B2410E">
        <w:tc>
          <w:tcPr>
            <w:tcW w:w="757" w:type="pct"/>
          </w:tcPr>
          <w:p w14:paraId="109AF8A0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2440C6F4" w14:textId="77777777" w:rsidR="00963E15" w:rsidRPr="00CD70A6" w:rsidRDefault="00963E15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CD70A6">
              <w:rPr>
                <w:sz w:val="28"/>
                <w:szCs w:val="28"/>
              </w:rPr>
              <w:t>Контрольная работа на все лекарственные формы ее разбор.</w:t>
            </w:r>
          </w:p>
        </w:tc>
        <w:tc>
          <w:tcPr>
            <w:tcW w:w="557" w:type="pct"/>
          </w:tcPr>
          <w:p w14:paraId="641D344A" w14:textId="77777777" w:rsidR="00963E15" w:rsidRDefault="00963E15" w:rsidP="00B2410E">
            <w:pPr>
              <w:spacing w:line="228" w:lineRule="auto"/>
              <w:jc w:val="center"/>
            </w:pPr>
          </w:p>
          <w:p w14:paraId="4F6BD6D2" w14:textId="77777777" w:rsidR="00963E15" w:rsidRDefault="00963E15" w:rsidP="00B2410E">
            <w:pPr>
              <w:spacing w:line="228" w:lineRule="auto"/>
              <w:jc w:val="center"/>
            </w:pPr>
          </w:p>
          <w:p w14:paraId="771D0B41" w14:textId="77777777" w:rsidR="00963E15" w:rsidRDefault="00963E15" w:rsidP="00B2410E">
            <w:pPr>
              <w:spacing w:line="228" w:lineRule="auto"/>
              <w:jc w:val="center"/>
            </w:pPr>
          </w:p>
          <w:p w14:paraId="3045BC11" w14:textId="77777777" w:rsidR="00963E15" w:rsidRDefault="00963E15" w:rsidP="00B2410E">
            <w:pPr>
              <w:spacing w:line="228" w:lineRule="auto"/>
              <w:jc w:val="center"/>
            </w:pPr>
          </w:p>
          <w:p w14:paraId="7E4CB0F6" w14:textId="77777777" w:rsidR="00963E15" w:rsidRDefault="00963E15" w:rsidP="00B2410E">
            <w:pPr>
              <w:spacing w:line="228" w:lineRule="auto"/>
              <w:jc w:val="center"/>
            </w:pPr>
          </w:p>
          <w:p w14:paraId="5F2DD6EF" w14:textId="77777777" w:rsidR="00963E15" w:rsidRDefault="00963E15" w:rsidP="00B2410E">
            <w:pPr>
              <w:spacing w:line="228" w:lineRule="auto"/>
              <w:jc w:val="center"/>
            </w:pPr>
          </w:p>
          <w:p w14:paraId="7C9B7B8B" w14:textId="77777777" w:rsidR="00963E15" w:rsidRPr="004D1A4B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73DF72D6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E4578F2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38F61FC7" w14:textId="77777777" w:rsidTr="00B2410E">
        <w:tc>
          <w:tcPr>
            <w:tcW w:w="757" w:type="pct"/>
          </w:tcPr>
          <w:p w14:paraId="1F74DC21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612D991B" w14:textId="77777777" w:rsidR="00963E15" w:rsidRPr="00CD70A6" w:rsidRDefault="00963E15" w:rsidP="00963E15">
            <w:pPr>
              <w:pStyle w:val="a7"/>
              <w:jc w:val="both"/>
            </w:pPr>
            <w:r w:rsidRPr="00CD70A6">
              <w:rPr>
                <w:szCs w:val="28"/>
              </w:rPr>
              <w:t>Пути введения лекарственных веществ в организм. Значение путей введения для скорости, силы и характера фармакологического эффекта.</w:t>
            </w:r>
          </w:p>
          <w:p w14:paraId="2D5786B6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Всасывание лекарственных веществ с места введения. Основные механизмы всасывания.</w:t>
            </w:r>
          </w:p>
          <w:p w14:paraId="11D7CF29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Распределение и превращение лекарственных веществ в организме, пути их введения.</w:t>
            </w:r>
          </w:p>
          <w:p w14:paraId="1F32FF9C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Виды и действия лекарственных веществ: местное, рефлекторное, резорбтивное.</w:t>
            </w:r>
          </w:p>
          <w:p w14:paraId="0284C17E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ab/>
              <w:t>Комбинированное действие лекарственных веществ. Синергизм (суммирование, потенцирование). Антагонизм и его виды.</w:t>
            </w:r>
          </w:p>
          <w:p w14:paraId="39FFACA1" w14:textId="77777777" w:rsidR="00963E15" w:rsidRPr="00CD70A6" w:rsidRDefault="00963E15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CD70A6">
              <w:rPr>
                <w:sz w:val="28"/>
                <w:szCs w:val="28"/>
              </w:rPr>
              <w:tab/>
              <w:t>Особенности деления лекарственных веществ в разных дозах. Дозы: лечебные, профилактические, стимулирующие.</w:t>
            </w:r>
          </w:p>
        </w:tc>
        <w:tc>
          <w:tcPr>
            <w:tcW w:w="557" w:type="pct"/>
          </w:tcPr>
          <w:p w14:paraId="208E7CA0" w14:textId="77777777" w:rsidR="00963E15" w:rsidRDefault="00963E15" w:rsidP="00B2410E">
            <w:pPr>
              <w:spacing w:line="228" w:lineRule="auto"/>
              <w:jc w:val="center"/>
            </w:pPr>
          </w:p>
          <w:p w14:paraId="154FD254" w14:textId="77777777" w:rsidR="00963E15" w:rsidRDefault="00963E15" w:rsidP="00B2410E">
            <w:pPr>
              <w:spacing w:line="228" w:lineRule="auto"/>
              <w:jc w:val="center"/>
            </w:pPr>
          </w:p>
          <w:p w14:paraId="3244AFF1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  <w:p w14:paraId="101E78B6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7C098E84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5AD6B32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3D26EEBA" w14:textId="77777777" w:rsidTr="00B2410E">
        <w:tc>
          <w:tcPr>
            <w:tcW w:w="757" w:type="pct"/>
          </w:tcPr>
          <w:p w14:paraId="552DDB20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5B3C3F8D" w14:textId="77777777" w:rsidR="00963E15" w:rsidRPr="00CD70A6" w:rsidRDefault="00963E15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CD70A6">
              <w:rPr>
                <w:sz w:val="28"/>
                <w:szCs w:val="28"/>
              </w:rPr>
              <w:t>Коллоквиум по общей фармакологии. Практические занятия с животными по общей фармакологии.</w:t>
            </w:r>
          </w:p>
        </w:tc>
        <w:tc>
          <w:tcPr>
            <w:tcW w:w="557" w:type="pct"/>
          </w:tcPr>
          <w:p w14:paraId="315EF7C3" w14:textId="77777777" w:rsidR="00963E15" w:rsidRDefault="00963E15" w:rsidP="00B2410E">
            <w:pPr>
              <w:spacing w:line="228" w:lineRule="auto"/>
              <w:jc w:val="center"/>
            </w:pPr>
          </w:p>
          <w:p w14:paraId="2353D121" w14:textId="77777777" w:rsidR="00963E15" w:rsidRDefault="00963E15" w:rsidP="00B2410E">
            <w:pPr>
              <w:spacing w:line="228" w:lineRule="auto"/>
              <w:jc w:val="center"/>
            </w:pPr>
          </w:p>
          <w:p w14:paraId="618A97EF" w14:textId="77777777" w:rsidR="00963E15" w:rsidRPr="004D1A4B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1CF38777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5A09953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7428B3A7" w14:textId="77777777" w:rsidTr="00B2410E">
        <w:tc>
          <w:tcPr>
            <w:tcW w:w="757" w:type="pct"/>
          </w:tcPr>
          <w:p w14:paraId="19A12CCA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57400557" w14:textId="77777777" w:rsidR="00963E15" w:rsidRPr="00CD70A6" w:rsidRDefault="00963E15" w:rsidP="00963E15">
            <w:pPr>
              <w:ind w:right="709"/>
              <w:jc w:val="both"/>
            </w:pPr>
            <w:r w:rsidRPr="00CD70A6">
              <w:rPr>
                <w:sz w:val="28"/>
                <w:szCs w:val="28"/>
              </w:rPr>
              <w:t>Понятие о наркозе и значение его в ветеринарии.</w:t>
            </w:r>
          </w:p>
          <w:p w14:paraId="4E19D124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       Ингаляционные и неингаляционные наркотические средства. Сравнительная характеристика и особенности действия препаратов. Показания и противопоказания к применению.</w:t>
            </w:r>
          </w:p>
        </w:tc>
        <w:tc>
          <w:tcPr>
            <w:tcW w:w="557" w:type="pct"/>
          </w:tcPr>
          <w:p w14:paraId="4F79398E" w14:textId="77777777" w:rsidR="00963E15" w:rsidRDefault="00963E15" w:rsidP="00B2410E">
            <w:pPr>
              <w:spacing w:line="228" w:lineRule="auto"/>
              <w:jc w:val="center"/>
            </w:pPr>
          </w:p>
          <w:p w14:paraId="78A1D081" w14:textId="77777777" w:rsidR="00963E15" w:rsidRPr="00E2202F" w:rsidRDefault="00963E15" w:rsidP="00E2202F">
            <w:r>
              <w:t>2</w:t>
            </w:r>
          </w:p>
        </w:tc>
        <w:tc>
          <w:tcPr>
            <w:tcW w:w="576" w:type="pct"/>
          </w:tcPr>
          <w:p w14:paraId="72C8CF7C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CCCB42C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0CA65598" w14:textId="77777777" w:rsidTr="00B2410E">
        <w:tc>
          <w:tcPr>
            <w:tcW w:w="757" w:type="pct"/>
          </w:tcPr>
          <w:p w14:paraId="58810C4C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2000" w:type="pct"/>
          </w:tcPr>
          <w:p w14:paraId="69C1988C" w14:textId="77777777" w:rsidR="00963E15" w:rsidRPr="00CD70A6" w:rsidRDefault="00963E15" w:rsidP="00963E15">
            <w:pPr>
              <w:pStyle w:val="23"/>
            </w:pPr>
            <w:r w:rsidRPr="00CD70A6">
              <w:rPr>
                <w:szCs w:val="28"/>
              </w:rPr>
              <w:t xml:space="preserve"> Нейролептические, транквилизирующие и седативные вещества. Снотворные средства.  Особенности и механизм действия препаратов. Показания к применению.</w:t>
            </w:r>
          </w:p>
          <w:p w14:paraId="43062400" w14:textId="77777777" w:rsidR="00963E15" w:rsidRPr="00CD70A6" w:rsidRDefault="00963E15" w:rsidP="00B2410E">
            <w:pPr>
              <w:spacing w:line="228" w:lineRule="auto"/>
              <w:jc w:val="both"/>
            </w:pPr>
          </w:p>
        </w:tc>
        <w:tc>
          <w:tcPr>
            <w:tcW w:w="557" w:type="pct"/>
          </w:tcPr>
          <w:p w14:paraId="5D9FF87A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D0C5069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C75C228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15AF1FD4" w14:textId="77777777" w:rsidTr="00B2410E">
        <w:tc>
          <w:tcPr>
            <w:tcW w:w="757" w:type="pct"/>
          </w:tcPr>
          <w:p w14:paraId="642E729F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4F025C3" w14:textId="77777777" w:rsidR="00963E15" w:rsidRPr="00CD70A6" w:rsidRDefault="00963E15" w:rsidP="00963E15">
            <w:pPr>
              <w:ind w:right="709"/>
              <w:jc w:val="both"/>
            </w:pPr>
            <w:r w:rsidRPr="00CD70A6">
              <w:rPr>
                <w:sz w:val="28"/>
                <w:szCs w:val="28"/>
              </w:rPr>
              <w:t>Анальгетики наркотические и ненаркотические. Особенности действия препаратов. Показания и противопоказания к применению.</w:t>
            </w:r>
          </w:p>
          <w:p w14:paraId="6BE5882C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      Алкоголи. Спирт этиловый. Противомикробные свойств. Показания к применению. Меры помощи при отравлении.</w:t>
            </w:r>
          </w:p>
        </w:tc>
        <w:tc>
          <w:tcPr>
            <w:tcW w:w="557" w:type="pct"/>
          </w:tcPr>
          <w:p w14:paraId="5FA5F41F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7C933814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6DB49E8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5393D5B4" w14:textId="77777777" w:rsidTr="00B2410E">
        <w:tc>
          <w:tcPr>
            <w:tcW w:w="757" w:type="pct"/>
          </w:tcPr>
          <w:p w14:paraId="7A64B39F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044BD007" w14:textId="77777777" w:rsidR="00963E15" w:rsidRPr="00CD70A6" w:rsidRDefault="00963E15" w:rsidP="00963E15">
            <w:pPr>
              <w:pStyle w:val="23"/>
            </w:pPr>
            <w:r w:rsidRPr="00CD70A6">
              <w:rPr>
                <w:szCs w:val="28"/>
              </w:rPr>
              <w:t>Коллоквиум по веществам, угнетающим центральную нервную систему.</w:t>
            </w:r>
          </w:p>
          <w:p w14:paraId="6B785A5B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Врачебная рецептура.</w:t>
            </w:r>
          </w:p>
        </w:tc>
        <w:tc>
          <w:tcPr>
            <w:tcW w:w="557" w:type="pct"/>
          </w:tcPr>
          <w:p w14:paraId="032F4FA5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490F26B6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54CEFAE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25852840" w14:textId="77777777" w:rsidTr="00B2410E">
        <w:tc>
          <w:tcPr>
            <w:tcW w:w="757" w:type="pct"/>
          </w:tcPr>
          <w:p w14:paraId="697A3F04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11D07A7C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>Вещества, возбуждающие центральную нервную систему. Препараты. Фармакологические свойства. Механизм влияния на функции разных физиологических систем. Показания и противопоказания к применению. Токсическое действие стрихнина и основные меры помощи.</w:t>
            </w:r>
          </w:p>
          <w:p w14:paraId="05F7AE75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Выполнение контрольного задания. Разбор показаний к применению препаратов.</w:t>
            </w:r>
          </w:p>
        </w:tc>
        <w:tc>
          <w:tcPr>
            <w:tcW w:w="557" w:type="pct"/>
          </w:tcPr>
          <w:p w14:paraId="09EC75F4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4F75D500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6794626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18FF0759" w14:textId="77777777" w:rsidTr="00B2410E">
        <w:tc>
          <w:tcPr>
            <w:tcW w:w="757" w:type="pct"/>
          </w:tcPr>
          <w:p w14:paraId="0065F040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61BE8849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Вещества, влияющие на эфферентную иннервацию. Холинэргеческие и адренергические вещества. Фармакологические свойства. Механизм и особенности действия. Показания и противопоказания к применению.     </w:t>
            </w:r>
          </w:p>
        </w:tc>
        <w:tc>
          <w:tcPr>
            <w:tcW w:w="557" w:type="pct"/>
          </w:tcPr>
          <w:p w14:paraId="657F4BD5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F8D2782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5318D1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01F2E051" w14:textId="77777777" w:rsidTr="00B2410E">
        <w:tc>
          <w:tcPr>
            <w:tcW w:w="757" w:type="pct"/>
          </w:tcPr>
          <w:p w14:paraId="0AC9A033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74138736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Зачетное занятие.</w:t>
            </w:r>
          </w:p>
        </w:tc>
        <w:tc>
          <w:tcPr>
            <w:tcW w:w="557" w:type="pct"/>
          </w:tcPr>
          <w:p w14:paraId="2C3715C9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84B7A8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2A8D4A6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17D4C712" w14:textId="77777777" w:rsidTr="00963E15">
        <w:tc>
          <w:tcPr>
            <w:tcW w:w="5000" w:type="pct"/>
            <w:gridSpan w:val="5"/>
          </w:tcPr>
          <w:p w14:paraId="5D942824" w14:textId="77777777" w:rsidR="00963E15" w:rsidRPr="00CD70A6" w:rsidRDefault="00963E15" w:rsidP="00B2410E">
            <w:pPr>
              <w:spacing w:line="228" w:lineRule="auto"/>
              <w:jc w:val="center"/>
              <w:rPr>
                <w:b/>
              </w:rPr>
            </w:pPr>
            <w:r w:rsidRPr="00CD70A6">
              <w:rPr>
                <w:b/>
                <w:sz w:val="28"/>
                <w:szCs w:val="28"/>
              </w:rPr>
              <w:t>6 семестр</w:t>
            </w:r>
          </w:p>
        </w:tc>
      </w:tr>
      <w:tr w:rsidR="00963E15" w:rsidRPr="004D1A4B" w14:paraId="498E9A14" w14:textId="77777777" w:rsidTr="00B2410E">
        <w:tc>
          <w:tcPr>
            <w:tcW w:w="757" w:type="pct"/>
          </w:tcPr>
          <w:p w14:paraId="58E5CDC9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03148678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Вещества,  угнетающие окончания чувствительных (афферентных) нервов. Местноанестизирующие, вяжущие, адсорбирующие, слизистые, мягчительные. Общая характеристика. Особенности действия различных препаратов. Показания к применению.</w:t>
            </w:r>
          </w:p>
        </w:tc>
        <w:tc>
          <w:tcPr>
            <w:tcW w:w="557" w:type="pct"/>
          </w:tcPr>
          <w:p w14:paraId="45775307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0DB91E8C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1D593A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09FB1E5C" w14:textId="77777777" w:rsidTr="00B2410E">
        <w:tc>
          <w:tcPr>
            <w:tcW w:w="757" w:type="pct"/>
          </w:tcPr>
          <w:p w14:paraId="7EB9C961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86F7F75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Вещества, раздражающие чувствительные нервные окончания. Аммиак. Группа эфирных масел. Особенности действия разных препаратов. Показания к применению. </w:t>
            </w:r>
          </w:p>
        </w:tc>
        <w:tc>
          <w:tcPr>
            <w:tcW w:w="557" w:type="pct"/>
          </w:tcPr>
          <w:p w14:paraId="287970AA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5E3F655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256E0D26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02E139DF" w14:textId="77777777" w:rsidTr="00B2410E">
        <w:tc>
          <w:tcPr>
            <w:tcW w:w="757" w:type="pct"/>
          </w:tcPr>
          <w:p w14:paraId="01C861B4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7F58E54B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Вещества, действующие на секреторную и моторную функции кишечника. Руминаторные, рвотные, горечи, сладкие. Механизм и особенности действия. Показания к применению.  </w:t>
            </w:r>
          </w:p>
        </w:tc>
        <w:tc>
          <w:tcPr>
            <w:tcW w:w="557" w:type="pct"/>
          </w:tcPr>
          <w:p w14:paraId="10616337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0327EDDB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2DDC98DE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333ABA21" w14:textId="77777777" w:rsidTr="00B2410E">
        <w:tc>
          <w:tcPr>
            <w:tcW w:w="757" w:type="pct"/>
          </w:tcPr>
          <w:p w14:paraId="1575D37E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43F3415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Сердечные глюкозиды. Сравнительная характеристика препаратов. Показания и противопоказания к применению.</w:t>
            </w:r>
          </w:p>
        </w:tc>
        <w:tc>
          <w:tcPr>
            <w:tcW w:w="557" w:type="pct"/>
          </w:tcPr>
          <w:p w14:paraId="67BDFA05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7E2D7D56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22E3F2F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3E394BC5" w14:textId="77777777" w:rsidTr="00B2410E">
        <w:tc>
          <w:tcPr>
            <w:tcW w:w="757" w:type="pct"/>
          </w:tcPr>
          <w:p w14:paraId="6F034579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6B8D29B7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Вещества, влияющие на кровь.  Диуретические. Фармакологическая характеристика препаратов и показания к практическому применению.</w:t>
            </w:r>
          </w:p>
        </w:tc>
        <w:tc>
          <w:tcPr>
            <w:tcW w:w="557" w:type="pct"/>
          </w:tcPr>
          <w:p w14:paraId="21864DF0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3868BEC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256C139E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21681528" w14:textId="77777777" w:rsidTr="00B2410E">
        <w:tc>
          <w:tcPr>
            <w:tcW w:w="757" w:type="pct"/>
          </w:tcPr>
          <w:p w14:paraId="371CA753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14BDE10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  Маточные средства. Вещества, влияющие на печень.</w:t>
            </w:r>
          </w:p>
        </w:tc>
        <w:tc>
          <w:tcPr>
            <w:tcW w:w="557" w:type="pct"/>
          </w:tcPr>
          <w:p w14:paraId="3692ED85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3DAEDBC3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8319683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427429EF" w14:textId="77777777" w:rsidTr="00B2410E">
        <w:tc>
          <w:tcPr>
            <w:tcW w:w="757" w:type="pct"/>
          </w:tcPr>
          <w:p w14:paraId="310052DC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747785A7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Витаминные  препараты. Общая характеристика. Значение в животноводстве и ветеринарии. Препараты. Фармакологические свойства, показания и противопоказания к применению. Побочные эффекты</w:t>
            </w:r>
          </w:p>
        </w:tc>
        <w:tc>
          <w:tcPr>
            <w:tcW w:w="557" w:type="pct"/>
          </w:tcPr>
          <w:p w14:paraId="284F5FAA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0815CA50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6FF1277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6257CEC8" w14:textId="77777777" w:rsidTr="00B2410E">
        <w:tc>
          <w:tcPr>
            <w:tcW w:w="757" w:type="pct"/>
          </w:tcPr>
          <w:p w14:paraId="7D799355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C161818" w14:textId="77777777" w:rsidR="00963E15" w:rsidRPr="00CD70A6" w:rsidRDefault="00963E15" w:rsidP="00963E15">
            <w:pPr>
              <w:pStyle w:val="23"/>
            </w:pPr>
            <w:r w:rsidRPr="00CD70A6">
              <w:rPr>
                <w:szCs w:val="28"/>
              </w:rPr>
              <w:t xml:space="preserve">  Гормональные и ферментные препараты. Механизм и особенности действия. Показания к применению. </w:t>
            </w:r>
          </w:p>
          <w:p w14:paraId="36A72012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 Иммуномодуляторы. Иммуностимуляторы. </w:t>
            </w:r>
          </w:p>
        </w:tc>
        <w:tc>
          <w:tcPr>
            <w:tcW w:w="557" w:type="pct"/>
          </w:tcPr>
          <w:p w14:paraId="448613BA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66AFA175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AD1EC01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1E7AEEC2" w14:textId="77777777" w:rsidTr="00B2410E">
        <w:tc>
          <w:tcPr>
            <w:tcW w:w="757" w:type="pct"/>
          </w:tcPr>
          <w:p w14:paraId="5DA4C890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15AF2A76" w14:textId="77777777" w:rsidR="00963E15" w:rsidRPr="00CD70A6" w:rsidRDefault="00963E15" w:rsidP="00963E15">
            <w:pPr>
              <w:ind w:firstLine="720"/>
              <w:jc w:val="both"/>
            </w:pPr>
            <w:r w:rsidRPr="00CD70A6">
              <w:rPr>
                <w:sz w:val="28"/>
                <w:szCs w:val="28"/>
              </w:rPr>
              <w:t xml:space="preserve">Соли щелочных и щелочноземельных металлов. Общая характеристика. Фармакологическая характеристика и особенности действия препаратов. Применение. </w:t>
            </w:r>
          </w:p>
          <w:p w14:paraId="7BFCA4CA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Препараты тяжелых металлов. Фармакологические свойства, показания и противопоказания к применению.</w:t>
            </w:r>
          </w:p>
        </w:tc>
        <w:tc>
          <w:tcPr>
            <w:tcW w:w="557" w:type="pct"/>
          </w:tcPr>
          <w:p w14:paraId="264AD4DE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1FD50950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AD31289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70AF83B6" w14:textId="77777777" w:rsidTr="00B2410E">
        <w:tc>
          <w:tcPr>
            <w:tcW w:w="757" w:type="pct"/>
          </w:tcPr>
          <w:p w14:paraId="6D264BE9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713B15C3" w14:textId="77777777" w:rsidR="00963E15" w:rsidRPr="00CD70A6" w:rsidRDefault="00963E15" w:rsidP="00963E15">
            <w:pPr>
              <w:ind w:firstLine="720"/>
              <w:jc w:val="both"/>
            </w:pPr>
            <w:r w:rsidRPr="00CD70A6">
              <w:rPr>
                <w:sz w:val="28"/>
                <w:szCs w:val="28"/>
              </w:rPr>
              <w:t>Противомикробные свойства. Значение фармакологических веществ в борьбе с патогенными микроорганизмами.</w:t>
            </w:r>
          </w:p>
          <w:p w14:paraId="02BEDE3E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 xml:space="preserve">Антибиотики. Классификация. Основные механизмы действия. Стимулирующие действие антибиотиков на рост и развитие молодняка с/х животных и птицы, значение этого фактора для животноводства.   </w:t>
            </w:r>
          </w:p>
        </w:tc>
        <w:tc>
          <w:tcPr>
            <w:tcW w:w="557" w:type="pct"/>
          </w:tcPr>
          <w:p w14:paraId="6F60A280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6946E842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0492223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2F1A575A" w14:textId="77777777" w:rsidTr="00B2410E">
        <w:tc>
          <w:tcPr>
            <w:tcW w:w="757" w:type="pct"/>
          </w:tcPr>
          <w:p w14:paraId="185CC5A5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3A170D67" w14:textId="77777777" w:rsidR="00963E15" w:rsidRPr="00CD70A6" w:rsidRDefault="00963E15" w:rsidP="00963E15">
            <w:r w:rsidRPr="00CD70A6">
              <w:rPr>
                <w:sz w:val="28"/>
                <w:szCs w:val="28"/>
              </w:rPr>
              <w:t>Антибиотики основных групп.</w:t>
            </w:r>
          </w:p>
          <w:p w14:paraId="216A06AE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Антибиотики разных групп.  Спектр действия, пути введения, распределение, длительность действия и дозировка препаратов различных групп. Показания и противопоказания к применению.</w:t>
            </w:r>
          </w:p>
        </w:tc>
        <w:tc>
          <w:tcPr>
            <w:tcW w:w="557" w:type="pct"/>
          </w:tcPr>
          <w:p w14:paraId="7B8F0804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3933743E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05FF52DB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56C86A9C" w14:textId="77777777" w:rsidTr="00B2410E">
        <w:tc>
          <w:tcPr>
            <w:tcW w:w="757" w:type="pct"/>
          </w:tcPr>
          <w:p w14:paraId="2095EF97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31529CE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>Сульфаниламидные препараты. Механизм, особенности и спектр антимикробного действия. Препараты, их характеристика и применение.</w:t>
            </w:r>
          </w:p>
          <w:p w14:paraId="4DF19548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Нитрофураны. Фармакологические свойства. Особенности действия и применения.</w:t>
            </w:r>
          </w:p>
        </w:tc>
        <w:tc>
          <w:tcPr>
            <w:tcW w:w="557" w:type="pct"/>
          </w:tcPr>
          <w:p w14:paraId="47F8D601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3036BEF4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F486145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0B0F68FE" w14:textId="77777777" w:rsidTr="00B2410E">
        <w:tc>
          <w:tcPr>
            <w:tcW w:w="757" w:type="pct"/>
          </w:tcPr>
          <w:p w14:paraId="61AEB4A4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0654ECD8" w14:textId="77777777" w:rsidR="00963E15" w:rsidRPr="00CD70A6" w:rsidRDefault="00963E15" w:rsidP="00963E15">
            <w:pPr>
              <w:jc w:val="both"/>
            </w:pPr>
            <w:r w:rsidRPr="00CD70A6">
              <w:rPr>
                <w:sz w:val="28"/>
                <w:szCs w:val="28"/>
              </w:rPr>
              <w:t>Антигельминтные  вещества. Характеристика препаратов, механизм и особенности действия. Показания и противопоказания к применению.</w:t>
            </w:r>
          </w:p>
          <w:p w14:paraId="030ED837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Кокцидиостатики. Механизм, особенности действия и применения препаратов.</w:t>
            </w:r>
          </w:p>
        </w:tc>
        <w:tc>
          <w:tcPr>
            <w:tcW w:w="557" w:type="pct"/>
          </w:tcPr>
          <w:p w14:paraId="6B895CDE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0FBC94E8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0A9542F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3A392741" w14:textId="77777777" w:rsidTr="00B2410E">
        <w:tc>
          <w:tcPr>
            <w:tcW w:w="757" w:type="pct"/>
          </w:tcPr>
          <w:p w14:paraId="693B8A8C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2C3F187E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Инсектоакарициды. Родентициды. Группа лекарственных красок. Значение их в борьбе с протозойными заболеваниями. Препараты, особенности действия и применения.</w:t>
            </w:r>
          </w:p>
        </w:tc>
        <w:tc>
          <w:tcPr>
            <w:tcW w:w="557" w:type="pct"/>
          </w:tcPr>
          <w:p w14:paraId="0B9B6860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63FFF31B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D1E308B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562CB6D6" w14:textId="77777777" w:rsidTr="00B2410E">
        <w:tc>
          <w:tcPr>
            <w:tcW w:w="757" w:type="pct"/>
          </w:tcPr>
          <w:p w14:paraId="3DA3ABAD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4AFDD521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Препараты хлора, формальдегида, кислот, щелочи; вещества, отдающие кислород. Фенолы. Механизм и особенности действия. Применение.</w:t>
            </w:r>
          </w:p>
        </w:tc>
        <w:tc>
          <w:tcPr>
            <w:tcW w:w="557" w:type="pct"/>
          </w:tcPr>
          <w:p w14:paraId="06E61F32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45476A3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FC2FB3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78F8B9BD" w14:textId="77777777" w:rsidTr="00B2410E">
        <w:tc>
          <w:tcPr>
            <w:tcW w:w="757" w:type="pct"/>
          </w:tcPr>
          <w:p w14:paraId="0C6F169F" w14:textId="77777777" w:rsidR="00963E15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1CC3944D" w14:textId="77777777" w:rsidR="00963E15" w:rsidRPr="00CD70A6" w:rsidRDefault="00963E15" w:rsidP="00B2410E">
            <w:pPr>
              <w:spacing w:line="228" w:lineRule="auto"/>
              <w:jc w:val="both"/>
            </w:pPr>
            <w:r w:rsidRPr="00CD70A6">
              <w:rPr>
                <w:sz w:val="28"/>
                <w:szCs w:val="28"/>
              </w:rPr>
              <w:t>Зачетное занятие. Допуск к экзамену</w:t>
            </w:r>
          </w:p>
        </w:tc>
        <w:tc>
          <w:tcPr>
            <w:tcW w:w="557" w:type="pct"/>
          </w:tcPr>
          <w:p w14:paraId="161D0CD7" w14:textId="77777777" w:rsidR="00963E15" w:rsidRDefault="00963E15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738256CA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A48768C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  <w:tr w:rsidR="00963E15" w:rsidRPr="004D1A4B" w14:paraId="3D37CA73" w14:textId="77777777" w:rsidTr="00B2410E">
        <w:tc>
          <w:tcPr>
            <w:tcW w:w="757" w:type="pct"/>
            <w:tcBorders>
              <w:left w:val="nil"/>
              <w:bottom w:val="nil"/>
            </w:tcBorders>
          </w:tcPr>
          <w:p w14:paraId="78FA828A" w14:textId="77777777" w:rsidR="00963E15" w:rsidRPr="004D1A4B" w:rsidRDefault="00963E15" w:rsidP="00B2410E">
            <w:pPr>
              <w:jc w:val="center"/>
            </w:pPr>
          </w:p>
        </w:tc>
        <w:tc>
          <w:tcPr>
            <w:tcW w:w="2000" w:type="pct"/>
          </w:tcPr>
          <w:p w14:paraId="3D6EE424" w14:textId="77777777" w:rsidR="00963E15" w:rsidRPr="004D1A4B" w:rsidRDefault="00963E15" w:rsidP="00B2410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14:paraId="6233043B" w14:textId="77777777" w:rsidR="00963E15" w:rsidRPr="004D1A4B" w:rsidRDefault="00963E15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6" w:type="pct"/>
          </w:tcPr>
          <w:p w14:paraId="5A362C64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B51D3D0" w14:textId="77777777" w:rsidR="00963E15" w:rsidRPr="004D1A4B" w:rsidRDefault="00963E15" w:rsidP="00B2410E">
            <w:pPr>
              <w:spacing w:line="228" w:lineRule="auto"/>
              <w:jc w:val="center"/>
            </w:pPr>
          </w:p>
        </w:tc>
      </w:tr>
    </w:tbl>
    <w:p w14:paraId="205E693B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p w14:paraId="60F7D2E6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1E62B2EC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B76DAC1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29B301D8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35A8C3E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3C2F90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9D80E21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0A2F59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36B5319F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603D7368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30814409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6A1BCC48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778DD24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2C89901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64A2768E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7AB127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8F0006D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A4D1AF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B10F0A9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3ED8FBC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BB00160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A31B72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304C8054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1E3E798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1F3853DD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EF60E1E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508874A8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1DF0301E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2272B5A2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25AECD50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3E073826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3601EB96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02B7B4E9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5CA3F2D5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18A7CB52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782FCF85" w14:textId="77777777" w:rsidR="00CA23D5" w:rsidRDefault="00CA23D5" w:rsidP="00881BC9">
      <w:pPr>
        <w:rPr>
          <w:b/>
          <w:bCs/>
          <w:spacing w:val="60"/>
          <w:w w:val="90"/>
          <w:sz w:val="40"/>
          <w:szCs w:val="40"/>
        </w:rPr>
      </w:pPr>
    </w:p>
    <w:p w14:paraId="5D390D23" w14:textId="77777777" w:rsidR="00EB3A03" w:rsidRPr="001D6FAC" w:rsidRDefault="00EB3A03" w:rsidP="00881BC9">
      <w:pPr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14:paraId="70B9E03D" w14:textId="77777777" w:rsidR="00EB3A03" w:rsidRDefault="00EB3A03" w:rsidP="00EB3A03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4"/>
        <w:gridCol w:w="260"/>
        <w:gridCol w:w="3071"/>
        <w:gridCol w:w="1244"/>
        <w:gridCol w:w="2996"/>
      </w:tblGrid>
      <w:tr w:rsidR="00EB3A03" w:rsidRPr="00EC51CD" w14:paraId="23CA3DBC" w14:textId="77777777" w:rsidTr="00EB3A03">
        <w:tc>
          <w:tcPr>
            <w:tcW w:w="1159" w:type="pct"/>
          </w:tcPr>
          <w:p w14:paraId="25DC6CE9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14:paraId="144AFE17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1C026ADC" w14:textId="77777777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Ветеринарная фармакология.</w:t>
            </w:r>
            <w:r w:rsidRPr="00B2410E">
              <w:rPr>
                <w:rFonts w:cs="Courier New"/>
                <w:b/>
                <w:bCs/>
                <w:sz w:val="28"/>
                <w:szCs w:val="28"/>
              </w:rPr>
              <w:t>Токсикология</w:t>
            </w:r>
          </w:p>
        </w:tc>
      </w:tr>
      <w:tr w:rsidR="00EB3A03" w:rsidRPr="00EC51CD" w14:paraId="455ECF90" w14:textId="77777777" w:rsidTr="00EB3A03">
        <w:tc>
          <w:tcPr>
            <w:tcW w:w="1159" w:type="pct"/>
          </w:tcPr>
          <w:p w14:paraId="20AF1789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14:paraId="7826AC1F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A61ACB" w14:textId="77777777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Ветеринарной медицины</w:t>
            </w:r>
          </w:p>
        </w:tc>
      </w:tr>
      <w:tr w:rsidR="00EB3A03" w:rsidRPr="00EC51CD" w14:paraId="60C7B41E" w14:textId="77777777" w:rsidTr="00EB3A03">
        <w:tc>
          <w:tcPr>
            <w:tcW w:w="1159" w:type="pct"/>
          </w:tcPr>
          <w:p w14:paraId="614D9DDA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14:paraId="79ADAC87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C0AC4F" w14:textId="77777777" w:rsidR="00EB3A03" w:rsidRPr="00B2410E" w:rsidRDefault="00EB3A03" w:rsidP="00881BC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789F1083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14:paraId="09496C2D" w14:textId="77777777" w:rsidR="00EB3A03" w:rsidRPr="00B2410E" w:rsidRDefault="00EB3A03" w:rsidP="00881BC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7</w:t>
            </w:r>
          </w:p>
        </w:tc>
      </w:tr>
      <w:tr w:rsidR="00EB3A03" w:rsidRPr="00EC51CD" w14:paraId="12EFC7F5" w14:textId="77777777" w:rsidTr="00EB3A03">
        <w:tc>
          <w:tcPr>
            <w:tcW w:w="1159" w:type="pct"/>
          </w:tcPr>
          <w:p w14:paraId="6855BE75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14:paraId="3C788D5C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77D3C9C0" w14:textId="77777777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за</w:t>
            </w:r>
            <w:r w:rsidRPr="00B2410E">
              <w:rPr>
                <w:rFonts w:cs="Courier New"/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13D6C990" w14:textId="77777777" w:rsidR="00EB3A03" w:rsidRDefault="00EB3A03" w:rsidP="00EB3A03">
      <w:pPr>
        <w:ind w:firstLine="709"/>
        <w:rPr>
          <w:b/>
          <w:bCs/>
          <w:sz w:val="32"/>
          <w:szCs w:val="32"/>
        </w:rPr>
      </w:pPr>
    </w:p>
    <w:p w14:paraId="31FF5EB3" w14:textId="77777777" w:rsidR="00EB3A03" w:rsidRPr="003C544B" w:rsidRDefault="00EB3A03" w:rsidP="00EB3A0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14:paraId="2CE0B426" w14:textId="77777777" w:rsidR="00EB3A03" w:rsidRPr="004D1A4B" w:rsidRDefault="00EB3A03" w:rsidP="00EB3A0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C945F9">
        <w:rPr>
          <w:b/>
          <w:bCs/>
          <w:sz w:val="28"/>
          <w:szCs w:val="28"/>
        </w:rPr>
        <w:t>З</w:t>
      </w:r>
      <w:r w:rsidR="00CA23D5">
        <w:rPr>
          <w:b/>
          <w:bCs/>
          <w:sz w:val="28"/>
          <w:szCs w:val="28"/>
        </w:rPr>
        <w:t>ао</w:t>
      </w:r>
      <w:r>
        <w:rPr>
          <w:b/>
          <w:bCs/>
          <w:sz w:val="28"/>
          <w:szCs w:val="28"/>
        </w:rPr>
        <w:t>чная форма</w:t>
      </w:r>
    </w:p>
    <w:p w14:paraId="436BD558" w14:textId="77777777" w:rsidR="00EB3A03" w:rsidRPr="004D1A4B" w:rsidRDefault="00EB3A03" w:rsidP="00EB3A03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2"/>
        <w:gridCol w:w="1578"/>
        <w:gridCol w:w="4204"/>
        <w:gridCol w:w="2188"/>
      </w:tblGrid>
      <w:tr w:rsidR="00EB3A03" w:rsidRPr="00C851CA" w14:paraId="0F36409A" w14:textId="77777777" w:rsidTr="00EB3A03">
        <w:trPr>
          <w:tblHeader/>
        </w:trPr>
        <w:tc>
          <w:tcPr>
            <w:tcW w:w="17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C02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056CD" w14:textId="77777777" w:rsidR="00EB3A03" w:rsidRPr="00C851CA" w:rsidRDefault="00EB3A03" w:rsidP="00EB3A03">
            <w:pPr>
              <w:jc w:val="center"/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EDAA7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14:paraId="41770CE3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EB3A03" w:rsidRPr="00C851CA" w14:paraId="1B85C56C" w14:textId="77777777" w:rsidTr="00EB3A03">
        <w:trPr>
          <w:tblHeader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925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8F0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A028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темы</w:t>
            </w:r>
          </w:p>
          <w:p w14:paraId="4A95F55F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32B5B" w14:textId="77777777" w:rsidR="00EB3A03" w:rsidRPr="00C851CA" w:rsidRDefault="00EB3A03" w:rsidP="00EB3A03">
            <w:pPr>
              <w:jc w:val="center"/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326D7" w14:textId="77777777" w:rsidR="00EB3A03" w:rsidRPr="00C851CA" w:rsidRDefault="00EB3A03" w:rsidP="00EB3A03">
            <w:pPr>
              <w:jc w:val="center"/>
            </w:pPr>
          </w:p>
        </w:tc>
      </w:tr>
      <w:tr w:rsidR="00EB3A03" w:rsidRPr="00C851CA" w14:paraId="232F207B" w14:textId="77777777" w:rsidTr="00EB3A03">
        <w:trPr>
          <w:tblHeader/>
        </w:trPr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3865D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69E97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EC39F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39083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BE50E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</w:tr>
      <w:tr w:rsidR="00EB3A03" w:rsidRPr="00C851CA" w14:paraId="3088B0E6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2B7" w14:textId="77777777" w:rsidR="00EB3A03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B3FC" w14:textId="77777777" w:rsidR="00EB3A03" w:rsidRPr="00C851CA" w:rsidRDefault="00CA23D5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ADE6" w14:textId="77777777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4B36" w14:textId="77777777" w:rsidR="00CA23D5" w:rsidRPr="00CD70A6" w:rsidRDefault="00CA23D5" w:rsidP="00CA23D5">
            <w:pPr>
              <w:jc w:val="both"/>
            </w:pPr>
            <w:r w:rsidRPr="00CD70A6">
              <w:rPr>
                <w:sz w:val="28"/>
                <w:szCs w:val="28"/>
              </w:rPr>
              <w:t xml:space="preserve">Особенности действия лекарственных веществ в разных дозах. </w:t>
            </w:r>
          </w:p>
          <w:p w14:paraId="24183DCC" w14:textId="77777777" w:rsidR="00EB3A03" w:rsidRPr="00CD70A6" w:rsidRDefault="00CA23D5" w:rsidP="00CA23D5">
            <w:r w:rsidRPr="00CD70A6">
              <w:rPr>
                <w:iCs/>
                <w:sz w:val="28"/>
                <w:szCs w:val="28"/>
              </w:rPr>
              <w:t>Значение правильного дозирования лекарственных веществ. Принцип дозирования.</w:t>
            </w:r>
            <w:r w:rsidRPr="00CD70A6">
              <w:rPr>
                <w:sz w:val="28"/>
                <w:szCs w:val="28"/>
              </w:rPr>
              <w:t xml:space="preserve"> Дозы: лечебные, профилактические, стимулирующие. Дозирование веществ с учетом вида, возраста, пола, живой массы и состояния животного. Зависимость эффекта действия лекарственных веществ от концентрации и лекарственной формы.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77328" w14:textId="77777777" w:rsidR="00EB3A03" w:rsidRPr="00653B74" w:rsidRDefault="00EB3A03" w:rsidP="00EB3A03">
            <w:r w:rsidRPr="00653B74">
              <w:rPr>
                <w:sz w:val="28"/>
              </w:rPr>
              <w:t>Опрос.</w:t>
            </w:r>
          </w:p>
          <w:p w14:paraId="25D99A47" w14:textId="77777777" w:rsidR="00EB3A03" w:rsidRPr="00653B74" w:rsidRDefault="00EB3A03" w:rsidP="00EB3A03">
            <w:r w:rsidRPr="00653B74">
              <w:rPr>
                <w:sz w:val="28"/>
              </w:rPr>
              <w:t>Дискуссия</w:t>
            </w:r>
          </w:p>
          <w:p w14:paraId="280059FB" w14:textId="77777777" w:rsidR="00EB3A03" w:rsidRPr="00C851CA" w:rsidRDefault="00EB3A03" w:rsidP="00EB3A03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EB3A03" w:rsidRPr="00C851CA" w14:paraId="4FFBE86D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2AC" w14:textId="77777777" w:rsidR="00EB3A03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F2A" w14:textId="77777777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7E50" w14:textId="77777777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8BE04" w14:textId="77777777" w:rsidR="00CA23D5" w:rsidRPr="00CD70A6" w:rsidRDefault="00CA23D5" w:rsidP="00CA23D5">
            <w:pPr>
              <w:jc w:val="both"/>
            </w:pPr>
            <w:r w:rsidRPr="00CD70A6">
              <w:rPr>
                <w:sz w:val="28"/>
                <w:szCs w:val="28"/>
              </w:rPr>
              <w:t xml:space="preserve">Вещества для общей анестезии. </w:t>
            </w:r>
          </w:p>
          <w:p w14:paraId="134EA281" w14:textId="77777777" w:rsidR="00CA23D5" w:rsidRPr="00CD70A6" w:rsidRDefault="00CA23D5" w:rsidP="00CA23D5">
            <w:pPr>
              <w:jc w:val="both"/>
            </w:pPr>
            <w:r w:rsidRPr="00CD70A6">
              <w:rPr>
                <w:iCs/>
                <w:sz w:val="28"/>
                <w:szCs w:val="28"/>
              </w:rPr>
              <w:t>Понятие о наркозе и значение его в ветеринарии и биологии.</w:t>
            </w:r>
            <w:r w:rsidRPr="00CD70A6">
              <w:rPr>
                <w:sz w:val="28"/>
                <w:szCs w:val="28"/>
              </w:rPr>
              <w:t xml:space="preserve"> Теория наркоза. </w:t>
            </w:r>
          </w:p>
          <w:p w14:paraId="4ABCFCDD" w14:textId="77777777" w:rsidR="00CA23D5" w:rsidRPr="00CD70A6" w:rsidRDefault="00CA23D5" w:rsidP="00CA23D5">
            <w:pPr>
              <w:jc w:val="both"/>
            </w:pPr>
            <w:r w:rsidRPr="00CD70A6">
              <w:rPr>
                <w:iCs/>
                <w:sz w:val="28"/>
                <w:szCs w:val="28"/>
              </w:rPr>
              <w:t xml:space="preserve">Средства для ингаляционного наркоза: </w:t>
            </w:r>
            <w:r w:rsidRPr="00CD70A6">
              <w:rPr>
                <w:sz w:val="28"/>
                <w:szCs w:val="28"/>
              </w:rPr>
              <w:t xml:space="preserve">эфир, хлороформ, фторотан. Физико-химическая и сравнительная характеристика ингаляционных наркотиков по действию на животных (активность,  скорость развития наркоза, продолжительность действия, управляемость наркозом, последствия, побочные эффекты, огнеопасность). </w:t>
            </w:r>
          </w:p>
          <w:p w14:paraId="4F3D877F" w14:textId="77777777" w:rsidR="00EB3A03" w:rsidRPr="00CD70A6" w:rsidRDefault="00CA23D5" w:rsidP="00CA23D5">
            <w:r w:rsidRPr="00CD70A6">
              <w:rPr>
                <w:iCs/>
                <w:sz w:val="28"/>
                <w:szCs w:val="28"/>
              </w:rPr>
              <w:t>Средства для неингаляционного наркоза:</w:t>
            </w:r>
            <w:r w:rsidRPr="00CD70A6">
              <w:rPr>
                <w:sz w:val="28"/>
                <w:szCs w:val="28"/>
              </w:rPr>
              <w:t>тиопентал-натрий, гексанал. Фармакологическая характеристика. Особенности действия и сравнительная оценка неингаляционных наркотиков. Комбинированный наркоз. Влияние наркотических средств на физиологические системы животных (сердечно-сосудистую систему, органы дыхания, печень, почки). Осложнения во время и после наркоза. Показания для применения.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3EB7B" w14:textId="77777777" w:rsidR="00EB3A03" w:rsidRPr="00653B74" w:rsidRDefault="00EB3A03" w:rsidP="00EB3A03">
            <w:r w:rsidRPr="00653B74">
              <w:rPr>
                <w:sz w:val="28"/>
              </w:rPr>
              <w:t>Опрос.</w:t>
            </w:r>
          </w:p>
          <w:p w14:paraId="0DED8715" w14:textId="77777777" w:rsidR="00EB3A03" w:rsidRPr="00653B74" w:rsidRDefault="00EB3A03" w:rsidP="00EB3A03">
            <w:r w:rsidRPr="00653B74">
              <w:rPr>
                <w:sz w:val="28"/>
              </w:rPr>
              <w:t>Дискуссия</w:t>
            </w:r>
          </w:p>
          <w:p w14:paraId="6C63E959" w14:textId="77777777" w:rsidR="00EB3A03" w:rsidRPr="00C851CA" w:rsidRDefault="00EB3A03" w:rsidP="00EB3A03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CD70A6" w:rsidRPr="00C851CA" w14:paraId="1836B137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896C" w14:textId="77777777" w:rsidR="00CD70A6" w:rsidRDefault="00CD70A6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653" w14:textId="77777777" w:rsidR="00CD70A6" w:rsidRDefault="00CD70A6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992" w14:textId="77777777" w:rsidR="00CD70A6" w:rsidRDefault="00CD70A6" w:rsidP="00EB3A03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A4174" w14:textId="77777777" w:rsidR="00CD70A6" w:rsidRPr="00CD70A6" w:rsidRDefault="00CD70A6" w:rsidP="00CD70A6">
            <w:pPr>
              <w:jc w:val="both"/>
            </w:pPr>
            <w:r w:rsidRPr="00CD70A6">
              <w:rPr>
                <w:sz w:val="28"/>
                <w:szCs w:val="28"/>
              </w:rPr>
              <w:t xml:space="preserve">вещества, действующие преимущественно в области окончаний эфферентных нервов. </w:t>
            </w:r>
          </w:p>
          <w:p w14:paraId="189DC9B2" w14:textId="77777777" w:rsidR="00CD70A6" w:rsidRPr="00CD70A6" w:rsidRDefault="00CD70A6" w:rsidP="00CD70A6">
            <w:pPr>
              <w:jc w:val="both"/>
            </w:pPr>
            <w:r w:rsidRPr="00CD70A6">
              <w:rPr>
                <w:iCs/>
                <w:sz w:val="28"/>
                <w:szCs w:val="28"/>
              </w:rPr>
              <w:t xml:space="preserve">Понятие о медиаторах и рецепторах: холинэргических и адренергических. </w:t>
            </w:r>
            <w:r w:rsidRPr="00CD70A6">
              <w:rPr>
                <w:sz w:val="28"/>
                <w:szCs w:val="28"/>
              </w:rPr>
              <w:t xml:space="preserve">Холинэргические веществ. Классификация. Вещества, возбуждающие М- и Н-холинореактивные системы. Препараты: ацетилхолин, карбохолин. Фармакологические свойства и влияние на функции разных физиологических систем животных. Показания и противопоказания и применению. Побочные эффекты. </w:t>
            </w:r>
          </w:p>
          <w:p w14:paraId="784F813C" w14:textId="77777777" w:rsidR="00CD70A6" w:rsidRPr="00CD70A6" w:rsidRDefault="00CD70A6" w:rsidP="00CD70A6">
            <w:pPr>
              <w:jc w:val="both"/>
            </w:pPr>
            <w:r w:rsidRPr="00CD70A6">
              <w:rPr>
                <w:iCs/>
                <w:sz w:val="28"/>
                <w:szCs w:val="28"/>
              </w:rPr>
              <w:t>Вещества, активизирующие образование ацетилхолина</w:t>
            </w:r>
            <w:r w:rsidRPr="00CD70A6">
              <w:rPr>
                <w:sz w:val="28"/>
                <w:szCs w:val="28"/>
              </w:rPr>
              <w:t>: ареколинагидробромид, пилокарпина гидрохлорид, ацеклидин. Фармакологические свойства. Показания к применению. Антихолинэстеразные средства: физостигмина салицилат, прозерин, галантамин, оксазил, пахикарпин. Фармакологические свойства. Характер взаимодействия с ацетилхолинэстеразой. Особенности действия. Показания к применению.</w:t>
            </w:r>
          </w:p>
          <w:p w14:paraId="1D1DD741" w14:textId="77777777" w:rsidR="00CD70A6" w:rsidRPr="00CD70A6" w:rsidRDefault="00CD70A6" w:rsidP="00CD70A6">
            <w:pPr>
              <w:jc w:val="both"/>
            </w:pPr>
            <w:r w:rsidRPr="00CD70A6">
              <w:rPr>
                <w:iCs/>
                <w:sz w:val="28"/>
                <w:szCs w:val="28"/>
              </w:rPr>
              <w:t>Холиноблокаторы</w:t>
            </w:r>
            <w:r w:rsidRPr="00CD70A6">
              <w:rPr>
                <w:sz w:val="28"/>
                <w:szCs w:val="28"/>
              </w:rPr>
              <w:t>. Атропина сульфат. Механизм и особенности  действия. Влияние на центральную нервную систему, на органы и системы с холинэргетическойинервацией. Применение. Отравление атропином и помощь при нем. Препараты красавки. Применение. Особенности действия и применения скополамина, платифилина, метацина.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7A737" w14:textId="77777777" w:rsidR="00CD70A6" w:rsidRPr="00653B74" w:rsidRDefault="00CD70A6" w:rsidP="00EB3A03"/>
        </w:tc>
      </w:tr>
      <w:tr w:rsidR="00CD70A6" w:rsidRPr="00C851CA" w14:paraId="247FC73C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25B" w14:textId="77777777" w:rsidR="00CD70A6" w:rsidRDefault="00CD70A6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5974" w14:textId="77777777" w:rsidR="00CD70A6" w:rsidRDefault="00CD70A6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7A0C" w14:textId="77777777" w:rsidR="00CD70A6" w:rsidRDefault="00CD70A6" w:rsidP="00EB3A03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6266E" w14:textId="77777777" w:rsidR="00CD70A6" w:rsidRPr="00CD70A6" w:rsidRDefault="00CD70A6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rPr>
                <w:b/>
                <w:bCs/>
              </w:rPr>
            </w:pPr>
            <w:r w:rsidRPr="00CD70A6">
              <w:rPr>
                <w:b/>
                <w:bCs/>
                <w:szCs w:val="28"/>
              </w:rPr>
              <w:t xml:space="preserve">Антибиотики. </w:t>
            </w:r>
          </w:p>
          <w:p w14:paraId="45FD29F2" w14:textId="77777777" w:rsidR="00CD70A6" w:rsidRPr="00CD70A6" w:rsidRDefault="00CD70A6" w:rsidP="00CD70A6">
            <w:pPr>
              <w:pStyle w:val="a7"/>
              <w:tabs>
                <w:tab w:val="clear" w:pos="567"/>
                <w:tab w:val="clear" w:pos="1134"/>
                <w:tab w:val="clear" w:pos="1701"/>
              </w:tabs>
              <w:ind w:firstLine="708"/>
            </w:pPr>
            <w:r w:rsidRPr="00CD70A6">
              <w:rPr>
                <w:iCs/>
                <w:szCs w:val="28"/>
              </w:rPr>
              <w:t>История получения и применения антибиотиков. Основные механизмы действия антибиотиков.</w:t>
            </w:r>
            <w:r w:rsidRPr="00CD70A6">
              <w:rPr>
                <w:szCs w:val="28"/>
              </w:rPr>
              <w:t xml:space="preserve"> Антагонизм и синергизм антибиотиков друг с другом и с препаратами разных химических групп. Стимулирующее действие антибиотиков на рост и развитие молодняка сельскохозяйственных животных и птицы и значение этого фактора для животноводства. </w:t>
            </w:r>
          </w:p>
          <w:p w14:paraId="1C3EF68B" w14:textId="77777777" w:rsidR="00CD70A6" w:rsidRPr="00CD70A6" w:rsidRDefault="00CD70A6" w:rsidP="00CD70A6">
            <w:pPr>
              <w:jc w:val="both"/>
            </w:pPr>
            <w:r w:rsidRPr="00CD70A6">
              <w:rPr>
                <w:iCs/>
                <w:sz w:val="28"/>
                <w:szCs w:val="28"/>
              </w:rPr>
              <w:t>Принципы классификации антибиотиков.</w:t>
            </w:r>
            <w:r w:rsidRPr="00CD70A6">
              <w:rPr>
                <w:sz w:val="28"/>
                <w:szCs w:val="28"/>
              </w:rPr>
              <w:t xml:space="preserve"> Осложнения при антибиотикотерапии, их предупреждение и лечение. Антибиотики группы пенициллина. Пути введения, распределения, длительность действия и дозировка препаратов. Особенности действия и применения полусинтетических пенициллинов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4ECDE" w14:textId="77777777" w:rsidR="00CD70A6" w:rsidRPr="00653B74" w:rsidRDefault="00CD70A6" w:rsidP="00EB3A03"/>
        </w:tc>
      </w:tr>
    </w:tbl>
    <w:p w14:paraId="550B0051" w14:textId="77777777" w:rsidR="00EB3A03" w:rsidRDefault="00EB3A03" w:rsidP="00EB3A03">
      <w:pPr>
        <w:ind w:firstLine="709"/>
        <w:rPr>
          <w:b/>
          <w:bCs/>
          <w:sz w:val="28"/>
          <w:szCs w:val="28"/>
        </w:rPr>
      </w:pPr>
    </w:p>
    <w:p w14:paraId="2218141F" w14:textId="77777777" w:rsidR="00EB3A03" w:rsidRPr="004D1A4B" w:rsidRDefault="00EB3A03" w:rsidP="00EB3A03">
      <w:pPr>
        <w:ind w:firstLine="709"/>
        <w:rPr>
          <w:b/>
          <w:sz w:val="28"/>
          <w:szCs w:val="28"/>
        </w:rPr>
      </w:pPr>
    </w:p>
    <w:p w14:paraId="10C8A3EF" w14:textId="77777777" w:rsidR="00EB3A03" w:rsidRDefault="00EB3A03" w:rsidP="00EB3A03">
      <w:pPr>
        <w:ind w:firstLine="709"/>
        <w:rPr>
          <w:b/>
          <w:sz w:val="32"/>
          <w:szCs w:val="32"/>
        </w:rPr>
      </w:pPr>
    </w:p>
    <w:p w14:paraId="7C45C3EA" w14:textId="77777777" w:rsidR="00EB3A03" w:rsidRPr="003C544B" w:rsidRDefault="00EB3A03" w:rsidP="00EB3A0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2.План лабораторно-практических</w:t>
      </w:r>
      <w:r w:rsidRPr="003C544B">
        <w:rPr>
          <w:b/>
          <w:sz w:val="32"/>
          <w:szCs w:val="32"/>
        </w:rPr>
        <w:t xml:space="preserve"> занятий</w:t>
      </w:r>
    </w:p>
    <w:p w14:paraId="1B79DBC6" w14:textId="77777777" w:rsidR="00EB3A03" w:rsidRPr="004D1A4B" w:rsidRDefault="00EB3A03" w:rsidP="00EB3A03">
      <w:pPr>
        <w:ind w:firstLine="709"/>
        <w:rPr>
          <w:sz w:val="28"/>
          <w:szCs w:val="28"/>
        </w:rPr>
      </w:pPr>
    </w:p>
    <w:p w14:paraId="2CF106D5" w14:textId="77777777" w:rsidR="00EB3A03" w:rsidRPr="004D1A4B" w:rsidRDefault="00EB3A03" w:rsidP="00EB3A03">
      <w:pPr>
        <w:ind w:firstLine="709"/>
        <w:rPr>
          <w:sz w:val="28"/>
          <w:szCs w:val="28"/>
        </w:rPr>
      </w:pPr>
    </w:p>
    <w:p w14:paraId="359FF34B" w14:textId="77777777" w:rsidR="00EB3A03" w:rsidRDefault="00EB3A03" w:rsidP="00EB3A03">
      <w:pPr>
        <w:widowControl w:val="0"/>
        <w:ind w:firstLine="70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3942"/>
        <w:gridCol w:w="1098"/>
        <w:gridCol w:w="1135"/>
        <w:gridCol w:w="2188"/>
      </w:tblGrid>
      <w:tr w:rsidR="00EB5B2F" w:rsidRPr="004D1A4B" w14:paraId="0BAEE072" w14:textId="77777777" w:rsidTr="00EB5B2F">
        <w:trPr>
          <w:trHeight w:val="421"/>
        </w:trPr>
        <w:tc>
          <w:tcPr>
            <w:tcW w:w="757" w:type="pct"/>
            <w:vMerge w:val="restart"/>
            <w:vAlign w:val="center"/>
          </w:tcPr>
          <w:p w14:paraId="54455CE3" w14:textId="77777777" w:rsidR="00EB5B2F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Номер</w:t>
            </w:r>
          </w:p>
          <w:p w14:paraId="040945BD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</w:p>
          <w:p w14:paraId="72C50BE5" w14:textId="77777777" w:rsidR="00EB5B2F" w:rsidRPr="004D1A4B" w:rsidRDefault="00EB5B2F" w:rsidP="00EB5B2F">
            <w:pPr>
              <w:spacing w:line="228" w:lineRule="auto"/>
              <w:jc w:val="center"/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14:paraId="0C663ECA" w14:textId="77777777" w:rsidR="00EB5B2F" w:rsidRPr="004D1A4B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98382C1" w14:textId="77777777" w:rsidR="00EB5B2F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14:paraId="553C08DE" w14:textId="77777777" w:rsidR="00EB5B2F" w:rsidRPr="004D1A4B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14:paraId="7B2D15EB" w14:textId="77777777" w:rsidR="00EB5B2F" w:rsidRPr="004D1A4B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EB5B2F" w:rsidRPr="004D1A4B" w14:paraId="03BF6ED3" w14:textId="77777777" w:rsidTr="00EB5B2F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4EE5237F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478F8DD0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694033C2" w14:textId="77777777" w:rsidR="00EB5B2F" w:rsidRPr="004D1A4B" w:rsidRDefault="00EB5B2F" w:rsidP="00EB5B2F">
            <w:pPr>
              <w:jc w:val="center"/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5F0E9974" w14:textId="77777777" w:rsidR="00EB5B2F" w:rsidRPr="004D1A4B" w:rsidRDefault="00EB5B2F" w:rsidP="00EB5B2F">
            <w:pPr>
              <w:jc w:val="center"/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4E21DA45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3E4B8976" w14:textId="77777777" w:rsidTr="00EB5B2F">
        <w:tc>
          <w:tcPr>
            <w:tcW w:w="757" w:type="pct"/>
            <w:tcBorders>
              <w:left w:val="nil"/>
              <w:right w:val="nil"/>
            </w:tcBorders>
          </w:tcPr>
          <w:p w14:paraId="620B3B63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14:paraId="63F241A5" w14:textId="77777777" w:rsidR="00EB5B2F" w:rsidRPr="004921EB" w:rsidRDefault="00EB5B2F" w:rsidP="00EB5B2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14:paraId="5FCD3A5F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14:paraId="5F4529C6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14:paraId="7B6073E8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EB5B2F" w:rsidRPr="004D1A4B" w14:paraId="5C4F5940" w14:textId="77777777" w:rsidTr="00EB5B2F">
        <w:tc>
          <w:tcPr>
            <w:tcW w:w="757" w:type="pct"/>
          </w:tcPr>
          <w:p w14:paraId="72E54935" w14:textId="77777777" w:rsidR="00EB5B2F" w:rsidRPr="004D1A4B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136722F" w14:textId="77777777" w:rsidR="00CA23D5" w:rsidRPr="00CD70A6" w:rsidRDefault="00CA23D5" w:rsidP="00CD70A6">
            <w:pPr>
              <w:pStyle w:val="a7"/>
            </w:pPr>
            <w:r w:rsidRPr="00CD70A6">
              <w:rPr>
                <w:szCs w:val="28"/>
                <w:u w:val="single"/>
              </w:rPr>
              <w:t>Рецепт и его структура</w:t>
            </w:r>
            <w:r w:rsidRPr="00CD70A6">
              <w:rPr>
                <w:szCs w:val="28"/>
              </w:rPr>
              <w:t>. Общие правила составления рецепта. Правила выписывания ядовитых, наркотических и сильнодействующих средств. Значение рецептуры в практической деятельности ветеринарного врача.</w:t>
            </w:r>
          </w:p>
          <w:p w14:paraId="00C75FB4" w14:textId="77777777" w:rsidR="00EB5B2F" w:rsidRPr="00CD70A6" w:rsidRDefault="00CA23D5" w:rsidP="00CD70A6">
            <w:pPr>
              <w:spacing w:line="228" w:lineRule="auto"/>
              <w:rPr>
                <w:b/>
                <w:bCs/>
                <w:color w:val="000000"/>
                <w:spacing w:val="-1"/>
              </w:rPr>
            </w:pPr>
            <w:r w:rsidRPr="00CD70A6">
              <w:rPr>
                <w:sz w:val="28"/>
                <w:szCs w:val="28"/>
              </w:rPr>
              <w:t>Сведения об устройстве и работе ветеринарной аптеки. Правила хранения, учета и отпуска лекарств</w:t>
            </w:r>
          </w:p>
        </w:tc>
        <w:tc>
          <w:tcPr>
            <w:tcW w:w="557" w:type="pct"/>
          </w:tcPr>
          <w:p w14:paraId="7BAF1BB5" w14:textId="77777777" w:rsidR="00EB5B2F" w:rsidRDefault="00EB5B2F" w:rsidP="00EB5B2F">
            <w:pPr>
              <w:spacing w:line="228" w:lineRule="auto"/>
              <w:jc w:val="center"/>
            </w:pPr>
          </w:p>
          <w:p w14:paraId="07C6EC1D" w14:textId="77777777" w:rsidR="00EB5B2F" w:rsidRDefault="00EB5B2F" w:rsidP="00EB5B2F">
            <w:pPr>
              <w:spacing w:line="228" w:lineRule="auto"/>
              <w:jc w:val="center"/>
            </w:pPr>
          </w:p>
          <w:p w14:paraId="755CCF33" w14:textId="77777777" w:rsidR="00EB5B2F" w:rsidRDefault="00EB5B2F" w:rsidP="00EB5B2F">
            <w:pPr>
              <w:spacing w:line="228" w:lineRule="auto"/>
              <w:jc w:val="center"/>
            </w:pPr>
          </w:p>
          <w:p w14:paraId="0485E05A" w14:textId="77777777" w:rsidR="00EB5B2F" w:rsidRDefault="00EB5B2F" w:rsidP="00EB5B2F">
            <w:pPr>
              <w:spacing w:line="228" w:lineRule="auto"/>
              <w:jc w:val="center"/>
            </w:pPr>
          </w:p>
          <w:p w14:paraId="1EFC83E3" w14:textId="77777777" w:rsidR="00EB5B2F" w:rsidRDefault="00EB5B2F" w:rsidP="00EB5B2F">
            <w:pPr>
              <w:spacing w:line="228" w:lineRule="auto"/>
              <w:jc w:val="center"/>
            </w:pPr>
          </w:p>
          <w:p w14:paraId="585C4EDD" w14:textId="77777777" w:rsidR="00EB5B2F" w:rsidRDefault="00EB5B2F" w:rsidP="00EB5B2F">
            <w:pPr>
              <w:spacing w:line="228" w:lineRule="auto"/>
              <w:jc w:val="center"/>
            </w:pPr>
          </w:p>
          <w:p w14:paraId="684A655A" w14:textId="77777777" w:rsidR="00EB5B2F" w:rsidRDefault="00EB5B2F" w:rsidP="00EB5B2F">
            <w:pPr>
              <w:spacing w:line="228" w:lineRule="auto"/>
              <w:jc w:val="center"/>
            </w:pPr>
          </w:p>
          <w:p w14:paraId="091F0B36" w14:textId="77777777" w:rsidR="00EB5B2F" w:rsidRDefault="00EB5B2F" w:rsidP="00EB5B2F">
            <w:pPr>
              <w:spacing w:line="228" w:lineRule="auto"/>
              <w:jc w:val="center"/>
            </w:pPr>
          </w:p>
          <w:p w14:paraId="06FDBE1C" w14:textId="77777777" w:rsidR="00EB5B2F" w:rsidRDefault="00EB5B2F" w:rsidP="00EB5B2F">
            <w:pPr>
              <w:spacing w:line="228" w:lineRule="auto"/>
              <w:jc w:val="center"/>
            </w:pPr>
          </w:p>
          <w:p w14:paraId="4F72E115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0531C337" w14:textId="77777777" w:rsidR="00EB5B2F" w:rsidRPr="004D1A4B" w:rsidRDefault="00CA23D5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611ACDA0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4B04A5E6" w14:textId="77777777" w:rsidTr="00EB5B2F">
        <w:tc>
          <w:tcPr>
            <w:tcW w:w="757" w:type="pct"/>
          </w:tcPr>
          <w:p w14:paraId="6B1FDC31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404F2BE0" w14:textId="77777777" w:rsidR="00EB5B2F" w:rsidRPr="00CD70A6" w:rsidRDefault="00CA23D5" w:rsidP="00CD70A6">
            <w:pPr>
              <w:spacing w:line="228" w:lineRule="auto"/>
            </w:pPr>
            <w:r w:rsidRPr="00CD70A6">
              <w:rPr>
                <w:sz w:val="28"/>
                <w:szCs w:val="28"/>
              </w:rPr>
              <w:t>Упражнения по врачебной рецептуре. Практические занятия по технологии лекарственных форм</w:t>
            </w:r>
          </w:p>
        </w:tc>
        <w:tc>
          <w:tcPr>
            <w:tcW w:w="557" w:type="pct"/>
          </w:tcPr>
          <w:p w14:paraId="385315C1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66765DBC" w14:textId="77777777" w:rsidR="00EB5B2F" w:rsidRPr="004D1A4B" w:rsidRDefault="00CA23D5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65F6E038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0529AF56" w14:textId="77777777" w:rsidTr="00EB5B2F">
        <w:tc>
          <w:tcPr>
            <w:tcW w:w="757" w:type="pct"/>
          </w:tcPr>
          <w:p w14:paraId="0C5D556E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73A30D83" w14:textId="77777777" w:rsidR="00EB5B2F" w:rsidRPr="00CD70A6" w:rsidRDefault="00CA23D5" w:rsidP="00CD70A6">
            <w:pPr>
              <w:spacing w:line="228" w:lineRule="auto"/>
              <w:rPr>
                <w:bCs/>
                <w:color w:val="000000"/>
                <w:spacing w:val="-1"/>
              </w:rPr>
            </w:pPr>
            <w:r w:rsidRPr="00CD70A6">
              <w:rPr>
                <w:bCs/>
                <w:color w:val="000000"/>
                <w:spacing w:val="-1"/>
                <w:sz w:val="28"/>
                <w:szCs w:val="28"/>
              </w:rPr>
              <w:t>Контрольная работа на все лекарственные формы ее разбор</w:t>
            </w:r>
          </w:p>
        </w:tc>
        <w:tc>
          <w:tcPr>
            <w:tcW w:w="557" w:type="pct"/>
          </w:tcPr>
          <w:p w14:paraId="514A4F67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AD50327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48E6B5C0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5D764A2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433C8B8B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04C23488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9660180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495458E7" w14:textId="77777777" w:rsidR="00EB5B2F" w:rsidRPr="004D1A4B" w:rsidRDefault="00CA23D5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43E361BF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2C5E5E5D" w14:textId="77777777" w:rsidTr="00EB5B2F">
        <w:tc>
          <w:tcPr>
            <w:tcW w:w="757" w:type="pct"/>
          </w:tcPr>
          <w:p w14:paraId="2B382CA4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25156479" w14:textId="77777777" w:rsidR="00CA23D5" w:rsidRPr="00CD70A6" w:rsidRDefault="00CA23D5" w:rsidP="00CD70A6">
            <w:pPr>
              <w:pStyle w:val="a7"/>
            </w:pPr>
            <w:r w:rsidRPr="00CD70A6">
              <w:rPr>
                <w:szCs w:val="28"/>
              </w:rPr>
              <w:t>Пути введения лекарственных веществ в организм. Значение путей введения для скорости, силы и характера фармакологического эффекта.</w:t>
            </w:r>
          </w:p>
          <w:p w14:paraId="40BC4814" w14:textId="77777777" w:rsidR="00CA23D5" w:rsidRPr="00CD70A6" w:rsidRDefault="00CA23D5" w:rsidP="00CD70A6">
            <w:r w:rsidRPr="00CD70A6">
              <w:rPr>
                <w:sz w:val="28"/>
                <w:szCs w:val="28"/>
              </w:rPr>
              <w:tab/>
              <w:t>Всасывание лекарственных веществ с места введения. Основные механизмы всасывания.</w:t>
            </w:r>
          </w:p>
          <w:p w14:paraId="1226041B" w14:textId="77777777" w:rsidR="00CA23D5" w:rsidRPr="00CD70A6" w:rsidRDefault="00CA23D5" w:rsidP="00CD70A6">
            <w:r w:rsidRPr="00CD70A6">
              <w:rPr>
                <w:sz w:val="28"/>
                <w:szCs w:val="28"/>
              </w:rPr>
              <w:tab/>
              <w:t>Распределение и превращение лекарственных веществ в организме, пути их введения.</w:t>
            </w:r>
          </w:p>
          <w:p w14:paraId="5778354E" w14:textId="77777777" w:rsidR="00CA23D5" w:rsidRPr="00CD70A6" w:rsidRDefault="00CA23D5" w:rsidP="00CD70A6">
            <w:r w:rsidRPr="00CD70A6">
              <w:rPr>
                <w:sz w:val="28"/>
                <w:szCs w:val="28"/>
              </w:rPr>
              <w:tab/>
              <w:t>Виды и действия лекарственных веществ: местное, рефлекторное, резорбтивное.</w:t>
            </w:r>
          </w:p>
          <w:p w14:paraId="39A1E5B3" w14:textId="77777777" w:rsidR="00CA23D5" w:rsidRPr="00CD70A6" w:rsidRDefault="00CA23D5" w:rsidP="00CD70A6">
            <w:r w:rsidRPr="00CD70A6">
              <w:rPr>
                <w:sz w:val="28"/>
                <w:szCs w:val="28"/>
              </w:rPr>
              <w:tab/>
              <w:t>Комбинированное действие лекарственных веществ. Синергизм (суммирование, потенцирование). Антагонизм и его виды.</w:t>
            </w:r>
          </w:p>
          <w:p w14:paraId="12F5E13E" w14:textId="77777777" w:rsidR="00EB5B2F" w:rsidRPr="00CD70A6" w:rsidRDefault="00CA23D5" w:rsidP="00CD70A6">
            <w:pPr>
              <w:spacing w:line="228" w:lineRule="auto"/>
            </w:pPr>
            <w:r w:rsidRPr="00CD70A6">
              <w:rPr>
                <w:sz w:val="28"/>
                <w:szCs w:val="28"/>
              </w:rPr>
              <w:tab/>
              <w:t>Особенности деления лекарственных веществ в разных дозах. Дозы: лечебные, профилактические, стимулирующие.</w:t>
            </w:r>
          </w:p>
        </w:tc>
        <w:tc>
          <w:tcPr>
            <w:tcW w:w="557" w:type="pct"/>
          </w:tcPr>
          <w:p w14:paraId="7DCEB97F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7EAF4341" w14:textId="77777777" w:rsidR="00EB5B2F" w:rsidRPr="004D1A4B" w:rsidRDefault="00CA23D5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24B41A36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CD70A6" w:rsidRPr="004D1A4B" w14:paraId="25B5823C" w14:textId="77777777" w:rsidTr="00EB5B2F">
        <w:tc>
          <w:tcPr>
            <w:tcW w:w="757" w:type="pct"/>
          </w:tcPr>
          <w:p w14:paraId="3B56D9F8" w14:textId="77777777" w:rsidR="00CD70A6" w:rsidRDefault="00CD70A6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0DF4E42D" w14:textId="77777777" w:rsidR="00CD70A6" w:rsidRPr="00CD70A6" w:rsidRDefault="00CD70A6" w:rsidP="00CD70A6">
            <w:r w:rsidRPr="00CD70A6">
              <w:rPr>
                <w:sz w:val="28"/>
                <w:szCs w:val="28"/>
              </w:rPr>
              <w:t>Вещества, возбуждающие центральную нервную систему. Препараты. Фармакологические свойства. Механизм влияния на функции разных физиологических систем. Показания и противопоказания к применению. Токсическое действие стрихнина и основные меры помощи.</w:t>
            </w:r>
          </w:p>
          <w:p w14:paraId="06E2471A" w14:textId="77777777" w:rsidR="00CD70A6" w:rsidRPr="00CD70A6" w:rsidRDefault="00CD70A6" w:rsidP="00CD70A6">
            <w:pPr>
              <w:pStyle w:val="a7"/>
            </w:pPr>
            <w:r w:rsidRPr="00CD70A6">
              <w:rPr>
                <w:szCs w:val="28"/>
              </w:rPr>
              <w:t>Выполнение контрольного задания. Разбор показаний к применению препаратов.</w:t>
            </w:r>
          </w:p>
        </w:tc>
        <w:tc>
          <w:tcPr>
            <w:tcW w:w="557" w:type="pct"/>
          </w:tcPr>
          <w:p w14:paraId="31CE5F20" w14:textId="77777777" w:rsidR="00CD70A6" w:rsidRPr="00881BC9" w:rsidRDefault="00CD70A6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55242EAF" w14:textId="77777777" w:rsidR="00CD70A6" w:rsidRDefault="00CD70A6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681FC42B" w14:textId="77777777" w:rsidR="00CD70A6" w:rsidRPr="004D1A4B" w:rsidRDefault="00CD70A6" w:rsidP="00EB5B2F">
            <w:pPr>
              <w:spacing w:line="228" w:lineRule="auto"/>
              <w:jc w:val="center"/>
            </w:pPr>
          </w:p>
        </w:tc>
      </w:tr>
      <w:tr w:rsidR="00CD70A6" w:rsidRPr="004D1A4B" w14:paraId="5C6A207C" w14:textId="77777777" w:rsidTr="00EB5B2F">
        <w:tc>
          <w:tcPr>
            <w:tcW w:w="757" w:type="pct"/>
          </w:tcPr>
          <w:p w14:paraId="3F51FEC1" w14:textId="77777777" w:rsidR="00CD70A6" w:rsidRDefault="00CD70A6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47A70C7A" w14:textId="77777777" w:rsidR="00CD70A6" w:rsidRPr="00CD70A6" w:rsidRDefault="00CD70A6" w:rsidP="00CD70A6">
            <w:r w:rsidRPr="00CD70A6">
              <w:rPr>
                <w:sz w:val="28"/>
                <w:szCs w:val="28"/>
              </w:rPr>
              <w:t xml:space="preserve">Вещества, влияющие на эфферентную иннервацию. Холинэргеческие и адренергические вещества. Фармакологические свойства. Механизм и особенности действия. Показания и противопоказания к применению.     </w:t>
            </w:r>
          </w:p>
        </w:tc>
        <w:tc>
          <w:tcPr>
            <w:tcW w:w="557" w:type="pct"/>
          </w:tcPr>
          <w:p w14:paraId="6E968068" w14:textId="77777777" w:rsidR="00CD70A6" w:rsidRPr="00881BC9" w:rsidRDefault="00CD70A6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1EC8F8B0" w14:textId="77777777" w:rsidR="00CD70A6" w:rsidRDefault="00CD70A6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1EF948CA" w14:textId="77777777" w:rsidR="00CD70A6" w:rsidRPr="004D1A4B" w:rsidRDefault="00CD70A6" w:rsidP="00EB5B2F">
            <w:pPr>
              <w:spacing w:line="228" w:lineRule="auto"/>
              <w:jc w:val="center"/>
            </w:pPr>
          </w:p>
        </w:tc>
      </w:tr>
      <w:tr w:rsidR="00CD70A6" w:rsidRPr="004D1A4B" w14:paraId="617A62D6" w14:textId="77777777" w:rsidTr="00EB5B2F">
        <w:tc>
          <w:tcPr>
            <w:tcW w:w="757" w:type="pct"/>
          </w:tcPr>
          <w:p w14:paraId="6E6D0A3D" w14:textId="77777777" w:rsidR="00CD70A6" w:rsidRDefault="00CD70A6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82EB427" w14:textId="77777777" w:rsidR="00CD70A6" w:rsidRPr="00CD70A6" w:rsidRDefault="00CD70A6" w:rsidP="00CD70A6">
            <w:r w:rsidRPr="00CD70A6">
              <w:rPr>
                <w:sz w:val="28"/>
                <w:szCs w:val="28"/>
              </w:rPr>
              <w:t>Антибиотики основных групп.</w:t>
            </w:r>
          </w:p>
          <w:p w14:paraId="62C22EE2" w14:textId="77777777" w:rsidR="00CD70A6" w:rsidRPr="00CD70A6" w:rsidRDefault="00CD70A6" w:rsidP="00CD70A6">
            <w:r w:rsidRPr="00CD70A6">
              <w:rPr>
                <w:sz w:val="28"/>
                <w:szCs w:val="28"/>
              </w:rPr>
              <w:t>Антибиотики разных групп.  Спектр действия, пути введения, распределение, длительность действия и дозировка препаратов различных групп. Показания и противопоказания к применению.</w:t>
            </w:r>
          </w:p>
        </w:tc>
        <w:tc>
          <w:tcPr>
            <w:tcW w:w="557" w:type="pct"/>
          </w:tcPr>
          <w:p w14:paraId="4E8D7176" w14:textId="77777777" w:rsidR="00CD70A6" w:rsidRPr="00881BC9" w:rsidRDefault="00CD70A6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2346A225" w14:textId="77777777" w:rsidR="00CD70A6" w:rsidRDefault="00CD70A6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67C73CF5" w14:textId="77777777" w:rsidR="00CD70A6" w:rsidRPr="004D1A4B" w:rsidRDefault="00CD70A6" w:rsidP="00EB5B2F">
            <w:pPr>
              <w:spacing w:line="228" w:lineRule="auto"/>
              <w:jc w:val="center"/>
            </w:pPr>
          </w:p>
        </w:tc>
      </w:tr>
      <w:tr w:rsidR="00CD70A6" w:rsidRPr="004D1A4B" w14:paraId="14867CFA" w14:textId="77777777" w:rsidTr="00EB5B2F">
        <w:tc>
          <w:tcPr>
            <w:tcW w:w="757" w:type="pct"/>
          </w:tcPr>
          <w:p w14:paraId="2F2E91CC" w14:textId="77777777" w:rsidR="00CD70A6" w:rsidRDefault="00CD70A6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289C01B9" w14:textId="77777777" w:rsidR="00CD70A6" w:rsidRPr="00CD70A6" w:rsidRDefault="00CD70A6" w:rsidP="00CD70A6">
            <w:r w:rsidRPr="00CD70A6">
              <w:rPr>
                <w:sz w:val="28"/>
                <w:szCs w:val="28"/>
              </w:rPr>
              <w:t>Сульфаниламидные препараты. Механизм, особенности и спектр антимикробного действия. Препараты, их характеристика и применение.</w:t>
            </w:r>
          </w:p>
          <w:p w14:paraId="03FADC0B" w14:textId="77777777" w:rsidR="00CD70A6" w:rsidRPr="00CD70A6" w:rsidRDefault="00CD70A6" w:rsidP="00CD70A6">
            <w:r w:rsidRPr="00CD70A6">
              <w:rPr>
                <w:sz w:val="28"/>
                <w:szCs w:val="28"/>
              </w:rPr>
              <w:t>Нитрофураны. Фармакологические свойства. Особенности действия и применения.</w:t>
            </w:r>
          </w:p>
        </w:tc>
        <w:tc>
          <w:tcPr>
            <w:tcW w:w="557" w:type="pct"/>
          </w:tcPr>
          <w:p w14:paraId="49D85090" w14:textId="77777777" w:rsidR="00CD70A6" w:rsidRPr="00881BC9" w:rsidRDefault="00CD70A6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0A97717E" w14:textId="77777777" w:rsidR="00CD70A6" w:rsidRDefault="00CD70A6" w:rsidP="00EB5B2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10" w:type="pct"/>
          </w:tcPr>
          <w:p w14:paraId="6EE9A5B1" w14:textId="77777777" w:rsidR="00CD70A6" w:rsidRPr="004D1A4B" w:rsidRDefault="00CD70A6" w:rsidP="00EB5B2F">
            <w:pPr>
              <w:spacing w:line="228" w:lineRule="auto"/>
              <w:jc w:val="center"/>
            </w:pPr>
          </w:p>
        </w:tc>
      </w:tr>
      <w:tr w:rsidR="00CD70A6" w:rsidRPr="004D1A4B" w14:paraId="68FD4F1E" w14:textId="77777777" w:rsidTr="00EB5B2F">
        <w:tc>
          <w:tcPr>
            <w:tcW w:w="757" w:type="pct"/>
            <w:tcBorders>
              <w:left w:val="nil"/>
              <w:bottom w:val="nil"/>
            </w:tcBorders>
          </w:tcPr>
          <w:p w14:paraId="06753819" w14:textId="77777777" w:rsidR="00CD70A6" w:rsidRPr="004D1A4B" w:rsidRDefault="00CD70A6" w:rsidP="00EB5B2F">
            <w:pPr>
              <w:jc w:val="center"/>
            </w:pPr>
          </w:p>
        </w:tc>
        <w:tc>
          <w:tcPr>
            <w:tcW w:w="2000" w:type="pct"/>
          </w:tcPr>
          <w:p w14:paraId="59F5D02D" w14:textId="77777777" w:rsidR="00CD70A6" w:rsidRPr="004D1A4B" w:rsidRDefault="00CD70A6" w:rsidP="00EB5B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14:paraId="464037EC" w14:textId="77777777" w:rsidR="00CD70A6" w:rsidRPr="004D1A4B" w:rsidRDefault="00CD70A6" w:rsidP="00EB5B2F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28AE2FF4" w14:textId="77777777" w:rsidR="00CD70A6" w:rsidRPr="004D1A4B" w:rsidRDefault="00CD70A6" w:rsidP="00EB5B2F">
            <w:pPr>
              <w:spacing w:line="228" w:lineRule="auto"/>
              <w:jc w:val="center"/>
            </w:pPr>
            <w:r>
              <w:t>16</w:t>
            </w:r>
          </w:p>
        </w:tc>
        <w:tc>
          <w:tcPr>
            <w:tcW w:w="1110" w:type="pct"/>
          </w:tcPr>
          <w:p w14:paraId="3D72679A" w14:textId="77777777" w:rsidR="00CD70A6" w:rsidRPr="004D1A4B" w:rsidRDefault="00CD70A6" w:rsidP="00EB5B2F">
            <w:pPr>
              <w:spacing w:line="228" w:lineRule="auto"/>
              <w:jc w:val="center"/>
            </w:pPr>
          </w:p>
        </w:tc>
      </w:tr>
    </w:tbl>
    <w:p w14:paraId="58D11960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8C74BCB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0B3955F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4762332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03310C29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0BAC2FF4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7B859D0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265A7DE9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789D19C6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3DF2C1BB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24FF061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6987990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27C7CC8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CCBB49B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DDCA81B" w14:textId="77777777" w:rsidR="009D14B6" w:rsidRDefault="009D14B6" w:rsidP="00490C88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Б</w:t>
      </w:r>
    </w:p>
    <w:p w14:paraId="0529DFB7" w14:textId="77777777" w:rsidR="009D14B6" w:rsidRDefault="009D14B6" w:rsidP="009D14B6">
      <w:pPr>
        <w:jc w:val="center"/>
        <w:rPr>
          <w:b/>
          <w:bCs/>
          <w:sz w:val="28"/>
          <w:szCs w:val="28"/>
        </w:rPr>
      </w:pPr>
    </w:p>
    <w:p w14:paraId="32782308" w14:textId="77777777" w:rsidR="009D14B6" w:rsidRPr="001D6FAC" w:rsidRDefault="009D14B6" w:rsidP="009D14B6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14:paraId="45E4C28C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4084A20" w14:textId="77777777" w:rsidR="009D14B6" w:rsidRPr="009D14B6" w:rsidRDefault="009D14B6" w:rsidP="009D14B6"/>
    <w:p w14:paraId="7D10A296" w14:textId="77777777" w:rsidR="009D14B6" w:rsidRPr="009D14B6" w:rsidRDefault="009D14B6" w:rsidP="009D14B6"/>
    <w:p w14:paraId="023A432A" w14:textId="77777777" w:rsidR="009D14B6" w:rsidRPr="009D14B6" w:rsidRDefault="009D14B6" w:rsidP="009D14B6"/>
    <w:p w14:paraId="102F60AD" w14:textId="77777777" w:rsidR="009D14B6" w:rsidRPr="009D14B6" w:rsidRDefault="009D14B6" w:rsidP="009D14B6"/>
    <w:p w14:paraId="049C8C18" w14:textId="77777777" w:rsidR="009D14B6" w:rsidRPr="009D14B6" w:rsidRDefault="009D14B6" w:rsidP="009D14B6"/>
    <w:p w14:paraId="04B72487" w14:textId="77777777" w:rsidR="009D14B6" w:rsidRPr="009D14B6" w:rsidRDefault="009D14B6" w:rsidP="009D14B6"/>
    <w:p w14:paraId="0100FE2D" w14:textId="77777777" w:rsidR="009D14B6" w:rsidRPr="009D14B6" w:rsidRDefault="009D14B6" w:rsidP="009D14B6"/>
    <w:p w14:paraId="1E23C17E" w14:textId="77777777" w:rsidR="009D14B6" w:rsidRPr="009D14B6" w:rsidRDefault="009D14B6" w:rsidP="009D14B6"/>
    <w:p w14:paraId="5CC2BAA4" w14:textId="77777777" w:rsidR="009D14B6" w:rsidRPr="009D14B6" w:rsidRDefault="009D14B6" w:rsidP="009D14B6"/>
    <w:p w14:paraId="357F0FF1" w14:textId="77777777" w:rsidR="009D14B6" w:rsidRPr="009D14B6" w:rsidRDefault="009D14B6" w:rsidP="009D14B6"/>
    <w:p w14:paraId="669350FD" w14:textId="77777777" w:rsidR="009D14B6" w:rsidRPr="009D14B6" w:rsidRDefault="009D14B6" w:rsidP="009D14B6"/>
    <w:p w14:paraId="3C96DBD8" w14:textId="77777777" w:rsidR="009D14B6" w:rsidRPr="009D14B6" w:rsidRDefault="009D14B6" w:rsidP="009D14B6"/>
    <w:p w14:paraId="027CB075" w14:textId="77777777" w:rsidR="009D14B6" w:rsidRPr="009D14B6" w:rsidRDefault="009D14B6" w:rsidP="009D14B6"/>
    <w:p w14:paraId="048A3AD2" w14:textId="77777777" w:rsidR="009D14B6" w:rsidRPr="009D14B6" w:rsidRDefault="009D14B6" w:rsidP="009D14B6"/>
    <w:p w14:paraId="45FF3440" w14:textId="77777777" w:rsidR="009D14B6" w:rsidRPr="009D14B6" w:rsidRDefault="009D14B6" w:rsidP="009D14B6"/>
    <w:p w14:paraId="6A84614A" w14:textId="77777777" w:rsidR="009D14B6" w:rsidRPr="009D14B6" w:rsidRDefault="009D14B6" w:rsidP="009D14B6"/>
    <w:p w14:paraId="739553EF" w14:textId="77777777" w:rsidR="009D14B6" w:rsidRPr="009D14B6" w:rsidRDefault="009D14B6" w:rsidP="009D14B6"/>
    <w:p w14:paraId="42C1E1EC" w14:textId="77777777" w:rsidR="009D14B6" w:rsidRPr="009D14B6" w:rsidRDefault="009D14B6" w:rsidP="009D14B6"/>
    <w:p w14:paraId="2304FC5E" w14:textId="77777777" w:rsidR="009D14B6" w:rsidRPr="009D14B6" w:rsidRDefault="009D14B6" w:rsidP="009D14B6"/>
    <w:p w14:paraId="11526FA1" w14:textId="77777777" w:rsidR="009D14B6" w:rsidRPr="009D14B6" w:rsidRDefault="009D14B6" w:rsidP="009D14B6"/>
    <w:p w14:paraId="22911FEC" w14:textId="77777777" w:rsidR="009D14B6" w:rsidRDefault="009D14B6" w:rsidP="009D14B6">
      <w:pPr>
        <w:tabs>
          <w:tab w:val="left" w:pos="2700"/>
        </w:tabs>
      </w:pPr>
    </w:p>
    <w:p w14:paraId="34826F8F" w14:textId="77777777" w:rsidR="00F76AAF" w:rsidRDefault="00F76AAF" w:rsidP="009D14B6">
      <w:pPr>
        <w:tabs>
          <w:tab w:val="left" w:pos="2700"/>
        </w:tabs>
      </w:pPr>
    </w:p>
    <w:p w14:paraId="0AFE9E17" w14:textId="77777777" w:rsidR="00F76AAF" w:rsidRDefault="00F76AAF" w:rsidP="009D14B6">
      <w:pPr>
        <w:tabs>
          <w:tab w:val="left" w:pos="2700"/>
        </w:tabs>
      </w:pPr>
    </w:p>
    <w:p w14:paraId="6503835D" w14:textId="77777777" w:rsidR="00F76AAF" w:rsidRDefault="00F76AAF" w:rsidP="009D14B6">
      <w:pPr>
        <w:tabs>
          <w:tab w:val="left" w:pos="2700"/>
        </w:tabs>
      </w:pPr>
    </w:p>
    <w:p w14:paraId="52D36AAA" w14:textId="77777777" w:rsidR="00F76AAF" w:rsidRDefault="00F76AAF" w:rsidP="009D14B6">
      <w:pPr>
        <w:tabs>
          <w:tab w:val="left" w:pos="2700"/>
        </w:tabs>
      </w:pPr>
    </w:p>
    <w:p w14:paraId="13AFDA78" w14:textId="77777777" w:rsidR="00F76AAF" w:rsidRDefault="00F76AAF" w:rsidP="009D14B6">
      <w:pPr>
        <w:tabs>
          <w:tab w:val="left" w:pos="2700"/>
        </w:tabs>
      </w:pPr>
    </w:p>
    <w:p w14:paraId="5C5CF7D9" w14:textId="77777777" w:rsidR="00F76AAF" w:rsidRDefault="00F76AAF" w:rsidP="009D14B6">
      <w:pPr>
        <w:tabs>
          <w:tab w:val="left" w:pos="2700"/>
        </w:tabs>
      </w:pPr>
    </w:p>
    <w:p w14:paraId="759D19E5" w14:textId="77777777" w:rsidR="00F76AAF" w:rsidRDefault="00F76AAF" w:rsidP="009D14B6">
      <w:pPr>
        <w:tabs>
          <w:tab w:val="left" w:pos="2700"/>
        </w:tabs>
      </w:pPr>
    </w:p>
    <w:p w14:paraId="26F74CC5" w14:textId="77777777" w:rsidR="00F76AAF" w:rsidRDefault="00F76AAF" w:rsidP="009D14B6">
      <w:pPr>
        <w:tabs>
          <w:tab w:val="left" w:pos="2700"/>
        </w:tabs>
      </w:pPr>
    </w:p>
    <w:p w14:paraId="7848EEAA" w14:textId="77777777" w:rsidR="00F76AAF" w:rsidRDefault="00F76AAF" w:rsidP="009D14B6">
      <w:pPr>
        <w:tabs>
          <w:tab w:val="left" w:pos="2700"/>
        </w:tabs>
      </w:pPr>
    </w:p>
    <w:p w14:paraId="20F8EC71" w14:textId="77777777" w:rsidR="00F76AAF" w:rsidRDefault="00F76AAF" w:rsidP="009D14B6">
      <w:pPr>
        <w:tabs>
          <w:tab w:val="left" w:pos="2700"/>
        </w:tabs>
      </w:pPr>
    </w:p>
    <w:p w14:paraId="0893681F" w14:textId="77777777" w:rsidR="00805A3C" w:rsidRDefault="00805A3C" w:rsidP="009D14B6">
      <w:pPr>
        <w:tabs>
          <w:tab w:val="left" w:pos="27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63A15" w:rsidRPr="008920A6" w14:paraId="56C541AB" w14:textId="77777777" w:rsidTr="00D63A15">
        <w:trPr>
          <w:trHeight w:val="2494"/>
        </w:trPr>
        <w:tc>
          <w:tcPr>
            <w:tcW w:w="5000" w:type="pct"/>
          </w:tcPr>
          <w:p w14:paraId="1A0E222A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2B4161E0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</w:p>
          <w:p w14:paraId="0654A632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14:paraId="78787B24" w14:textId="77777777" w:rsidR="00D63A15" w:rsidRPr="008920A6" w:rsidRDefault="00D63A15" w:rsidP="00D63A15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14:paraId="41191003" w14:textId="77777777" w:rsidR="00D63A15" w:rsidRPr="008920A6" w:rsidRDefault="00D63A15" w:rsidP="00D63A15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14:paraId="79880759" w14:textId="77777777" w:rsidR="00D63A15" w:rsidRPr="008920A6" w:rsidRDefault="00D63A15" w:rsidP="00D63A15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14:paraId="728ECD60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6B69D961" w14:textId="77777777" w:rsidR="00D63A15" w:rsidRPr="008920A6" w:rsidRDefault="00D63A15" w:rsidP="00881BC9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D63A15" w:rsidRPr="008920A6" w14:paraId="6F382A73" w14:textId="77777777" w:rsidTr="00D63A15">
        <w:tc>
          <w:tcPr>
            <w:tcW w:w="5000" w:type="pct"/>
          </w:tcPr>
          <w:p w14:paraId="68751875" w14:textId="77777777" w:rsidR="00D63A15" w:rsidRPr="008920A6" w:rsidRDefault="00D63A15" w:rsidP="00D63A15">
            <w:pPr>
              <w:spacing w:before="240"/>
              <w:jc w:val="center"/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D63A15" w:rsidRPr="008920A6" w14:paraId="111F228A" w14:textId="77777777" w:rsidTr="00D63A15">
        <w:tc>
          <w:tcPr>
            <w:tcW w:w="5000" w:type="pct"/>
          </w:tcPr>
          <w:p w14:paraId="58C177D6" w14:textId="77777777" w:rsidR="00D63A15" w:rsidRPr="008920A6" w:rsidRDefault="00D63A15" w:rsidP="00D63A15">
            <w:pPr>
              <w:jc w:val="center"/>
            </w:pPr>
          </w:p>
        </w:tc>
      </w:tr>
      <w:tr w:rsidR="00D63A15" w:rsidRPr="0042367F" w14:paraId="7B8BA4A8" w14:textId="77777777" w:rsidTr="00D63A15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D63A15" w:rsidRPr="0042367F" w14:paraId="361682C4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727CBAC8" w14:textId="77777777" w:rsidR="00D63A15" w:rsidRPr="0042367F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</w:rPr>
                  </w:pPr>
                  <w:r>
                    <w:rPr>
                      <w:rFonts w:cs="Courier New"/>
                      <w:b/>
                      <w:sz w:val="28"/>
                      <w:szCs w:val="28"/>
                    </w:rPr>
                    <w:t>Б1.Б.19 Ветеринарная фармакология. Токсикология</w:t>
                  </w:r>
                </w:p>
              </w:tc>
            </w:tr>
            <w:tr w:rsidR="00D63A15" w:rsidRPr="0042367F" w14:paraId="527E3349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18A379A3" w14:textId="77777777" w:rsidR="00D63A15" w:rsidRPr="0042367F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14:paraId="4E8265E3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42367F" w14:paraId="14CA8A08" w14:textId="77777777" w:rsidTr="00D63A15">
        <w:tc>
          <w:tcPr>
            <w:tcW w:w="5000" w:type="pct"/>
          </w:tcPr>
          <w:p w14:paraId="3738B027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5402DD6E" w14:textId="77777777" w:rsidTr="00D63A15">
        <w:tc>
          <w:tcPr>
            <w:tcW w:w="5000" w:type="pct"/>
          </w:tcPr>
          <w:p w14:paraId="391E21C9" w14:textId="77777777" w:rsidR="00D63A15" w:rsidRPr="008920A6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4C55A530" w14:textId="77777777" w:rsidTr="00D63A15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D63A15" w:rsidRPr="003C2E0E" w14:paraId="15F5EE2E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0CF5B4C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49242A4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0B75C6CC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40584904" w14:textId="77777777" w:rsidR="00D63A15" w:rsidRPr="00881BC9" w:rsidRDefault="00805A3C" w:rsidP="00881B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881BC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36.05</w:t>
                  </w:r>
                  <w:r w:rsidR="00D63A15" w:rsidRPr="00881BC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.01</w:t>
                  </w:r>
                </w:p>
              </w:tc>
            </w:tr>
            <w:tr w:rsidR="00D63A15" w:rsidRPr="003C2E0E" w14:paraId="3D189E1D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6BF1861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3C17078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5A8861B1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7CC218E5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74769E11" w14:textId="77777777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</w:p>
                <w:p w14:paraId="059AE2B9" w14:textId="77777777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1F88017" w14:textId="77777777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5556C4A0" w14:textId="77777777" w:rsidR="00D63A15" w:rsidRPr="003C2E0E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D63A15" w:rsidRPr="003C2E0E" w14:paraId="084F51BF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3D42032D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880A419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6A24293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457E63B9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65FFC987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20E32247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44A6B64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4AAC0D13" w14:textId="77777777" w:rsidR="00D63A15" w:rsidRPr="00534BB3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D63A15" w:rsidRPr="003C2E0E" w14:paraId="40EB44EA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CC49789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3CF628C1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4A86409D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1B69B25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6D9D4994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CBF9D47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7E015F37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15AECA8D" w14:textId="77777777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D63A15" w:rsidRPr="003C2E0E" w14:paraId="3970D09A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461CA21C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383E30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05A8D7F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26E7E85D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37FF898D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614CA56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5471A586" w14:textId="77777777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D63A15" w:rsidRPr="003C2E0E" w14:paraId="3AB46618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29C9F3BB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43980C6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3B20792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67D392D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727E51" w14:paraId="3CD4B0B7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35BD7E76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14:paraId="41A9433E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15857B37" w14:textId="77777777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Л.А.Хахов</w:t>
                  </w:r>
                </w:p>
              </w:tc>
            </w:tr>
            <w:tr w:rsidR="00D63A15" w:rsidRPr="00727E51" w14:paraId="35F0F04A" w14:textId="77777777" w:rsidTr="00D63A15">
              <w:trPr>
                <w:trHeight w:val="1761"/>
                <w:jc w:val="center"/>
              </w:trPr>
              <w:tc>
                <w:tcPr>
                  <w:tcW w:w="4946" w:type="dxa"/>
                </w:tcPr>
                <w:p w14:paraId="468C3E1D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D37AC04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2BCEC1E3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773F2404" w14:textId="77777777" w:rsidR="00D63A15" w:rsidRPr="008920A6" w:rsidRDefault="00D63A15" w:rsidP="00D63A15">
            <w:pPr>
              <w:jc w:val="both"/>
              <w:rPr>
                <w:b/>
                <w:bCs/>
              </w:rPr>
            </w:pPr>
          </w:p>
        </w:tc>
      </w:tr>
      <w:tr w:rsidR="00D63A15" w:rsidRPr="008920A6" w14:paraId="4DBF3C90" w14:textId="77777777" w:rsidTr="00D63A15">
        <w:trPr>
          <w:trHeight w:val="566"/>
        </w:trPr>
        <w:tc>
          <w:tcPr>
            <w:tcW w:w="5000" w:type="pct"/>
          </w:tcPr>
          <w:p w14:paraId="0CAF0678" w14:textId="77777777" w:rsidR="00D63A15" w:rsidRDefault="00D63A15" w:rsidP="00D63A15">
            <w:pPr>
              <w:jc w:val="center"/>
              <w:rPr>
                <w:b/>
                <w:bCs/>
              </w:rPr>
            </w:pPr>
          </w:p>
          <w:p w14:paraId="3197EFE1" w14:textId="77777777" w:rsidR="00D63A15" w:rsidRPr="008920A6" w:rsidRDefault="00D63A15" w:rsidP="00D63A15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534BB3">
              <w:rPr>
                <w:b/>
                <w:bCs/>
              </w:rPr>
              <w:t>15</w:t>
            </w:r>
          </w:p>
          <w:p w14:paraId="2CDA4CC0" w14:textId="77777777" w:rsidR="00D63A15" w:rsidRPr="008920A6" w:rsidRDefault="00B95697" w:rsidP="00D63A15">
            <w:pPr>
              <w:jc w:val="center"/>
            </w:pPr>
            <w:r>
              <w:rPr>
                <w:noProof/>
              </w:rPr>
              <w:pict w14:anchorId="3BE19A45">
                <v:rect id="Прямоугольник 1" o:spid="_x0000_s1026" style="position:absolute;left:0;text-align:left;margin-left:221.4pt;margin-top:28.9pt;width:41.45pt;height:2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14:paraId="3C833FD9" w14:textId="77777777" w:rsidR="009D14B6" w:rsidRPr="00D63A15" w:rsidRDefault="009D14B6" w:rsidP="009D14B6">
      <w:pPr>
        <w:tabs>
          <w:tab w:val="left" w:pos="2700"/>
        </w:tabs>
      </w:pPr>
    </w:p>
    <w:p w14:paraId="12353204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1DCC7030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46F8A5C6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4BFC6995" w14:textId="77777777" w:rsidR="00D63A15" w:rsidRPr="00D16841" w:rsidRDefault="00D63A15" w:rsidP="00D63A15">
      <w:pPr>
        <w:ind w:firstLine="709"/>
        <w:jc w:val="both"/>
        <w:rPr>
          <w:b/>
          <w:lang w:eastAsia="en-US"/>
        </w:rPr>
      </w:pPr>
      <w:r w:rsidRPr="00D16841">
        <w:rPr>
          <w:b/>
        </w:rPr>
        <w:t>Содержание</w:t>
      </w:r>
    </w:p>
    <w:p w14:paraId="2D6B4C00" w14:textId="77777777" w:rsidR="00D63A15" w:rsidRPr="00D16841" w:rsidRDefault="00D63A15" w:rsidP="00D63A15">
      <w:pPr>
        <w:jc w:val="both"/>
        <w:rPr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739"/>
        <w:gridCol w:w="453"/>
      </w:tblGrid>
      <w:tr w:rsidR="00D63A15" w:rsidRPr="00D16841" w14:paraId="15E695EE" w14:textId="77777777" w:rsidTr="00D63A15">
        <w:tc>
          <w:tcPr>
            <w:tcW w:w="379" w:type="dxa"/>
            <w:hideMark/>
          </w:tcPr>
          <w:p w14:paraId="084F71CC" w14:textId="77777777" w:rsidR="00D63A15" w:rsidRPr="00D16841" w:rsidRDefault="00D63A15" w:rsidP="00D63A15">
            <w:pPr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1</w:t>
            </w:r>
          </w:p>
        </w:tc>
        <w:tc>
          <w:tcPr>
            <w:tcW w:w="8739" w:type="dxa"/>
            <w:hideMark/>
          </w:tcPr>
          <w:p w14:paraId="6ACD51C2" w14:textId="77777777" w:rsidR="00D63A15" w:rsidRPr="00D16841" w:rsidRDefault="00D63A15" w:rsidP="00C945F9">
            <w:pPr>
              <w:ind w:right="-227"/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Паспорт фонда оценочных средств</w:t>
            </w:r>
          </w:p>
        </w:tc>
        <w:tc>
          <w:tcPr>
            <w:tcW w:w="453" w:type="dxa"/>
            <w:hideMark/>
          </w:tcPr>
          <w:p w14:paraId="61C67796" w14:textId="77777777" w:rsidR="00D63A15" w:rsidRPr="00D16841" w:rsidRDefault="00D63A15" w:rsidP="00D63A15">
            <w:pPr>
              <w:ind w:left="-57"/>
              <w:rPr>
                <w:color w:val="000000" w:themeColor="text1"/>
              </w:rPr>
            </w:pPr>
          </w:p>
        </w:tc>
      </w:tr>
      <w:tr w:rsidR="00D63A15" w:rsidRPr="00D16841" w14:paraId="19A48E91" w14:textId="77777777" w:rsidTr="00D63A15">
        <w:tc>
          <w:tcPr>
            <w:tcW w:w="379" w:type="dxa"/>
            <w:hideMark/>
          </w:tcPr>
          <w:p w14:paraId="4A12762B" w14:textId="77777777" w:rsidR="00D63A15" w:rsidRPr="00D16841" w:rsidRDefault="00D63A15" w:rsidP="00D63A15">
            <w:r w:rsidRPr="00D16841">
              <w:t>2</w:t>
            </w:r>
          </w:p>
        </w:tc>
        <w:tc>
          <w:tcPr>
            <w:tcW w:w="8739" w:type="dxa"/>
            <w:hideMark/>
          </w:tcPr>
          <w:p w14:paraId="414C3DFE" w14:textId="77777777" w:rsidR="00D63A15" w:rsidRPr="00D16841" w:rsidRDefault="00D63A15" w:rsidP="00C945F9">
            <w:pPr>
              <w:ind w:right="-227"/>
            </w:pPr>
            <w:r w:rsidRPr="00D16841">
              <w:t>Текущий контроль</w:t>
            </w:r>
          </w:p>
        </w:tc>
        <w:tc>
          <w:tcPr>
            <w:tcW w:w="453" w:type="dxa"/>
            <w:hideMark/>
          </w:tcPr>
          <w:p w14:paraId="24F3021B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3C769F17" w14:textId="77777777" w:rsidTr="00D63A15">
        <w:tc>
          <w:tcPr>
            <w:tcW w:w="379" w:type="dxa"/>
          </w:tcPr>
          <w:p w14:paraId="58FE1276" w14:textId="77777777" w:rsidR="00D63A15" w:rsidRPr="00D16841" w:rsidRDefault="00D63A15" w:rsidP="00D63A15"/>
        </w:tc>
        <w:tc>
          <w:tcPr>
            <w:tcW w:w="8739" w:type="dxa"/>
            <w:hideMark/>
          </w:tcPr>
          <w:p w14:paraId="26172524" w14:textId="77777777" w:rsidR="00D63A15" w:rsidRPr="00D16841" w:rsidRDefault="00D63A15" w:rsidP="00C945F9">
            <w:pPr>
              <w:ind w:right="-227"/>
            </w:pPr>
            <w:r w:rsidRPr="00D16841">
              <w:t>2.1 Рефераты(доклады)</w:t>
            </w:r>
          </w:p>
        </w:tc>
        <w:tc>
          <w:tcPr>
            <w:tcW w:w="453" w:type="dxa"/>
            <w:hideMark/>
          </w:tcPr>
          <w:p w14:paraId="60F89B9C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5D4091EB" w14:textId="77777777" w:rsidTr="00D63A15">
        <w:tc>
          <w:tcPr>
            <w:tcW w:w="379" w:type="dxa"/>
          </w:tcPr>
          <w:p w14:paraId="2DC21304" w14:textId="77777777" w:rsidR="00D63A15" w:rsidRPr="00D16841" w:rsidRDefault="00D63A15" w:rsidP="00D63A15"/>
        </w:tc>
        <w:tc>
          <w:tcPr>
            <w:tcW w:w="8739" w:type="dxa"/>
            <w:hideMark/>
          </w:tcPr>
          <w:p w14:paraId="09605C3E" w14:textId="77777777" w:rsidR="00D63A15" w:rsidRPr="00D16841" w:rsidRDefault="00D63A15" w:rsidP="00C945F9">
            <w:pPr>
              <w:ind w:right="-227"/>
            </w:pPr>
            <w:r w:rsidRPr="00D16841">
              <w:t xml:space="preserve">2.2 Контрольные (самостоятельные) работы </w:t>
            </w:r>
          </w:p>
        </w:tc>
        <w:tc>
          <w:tcPr>
            <w:tcW w:w="453" w:type="dxa"/>
            <w:hideMark/>
          </w:tcPr>
          <w:p w14:paraId="50BF7D8E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0CAB4D97" w14:textId="77777777" w:rsidTr="00D63A15">
        <w:tc>
          <w:tcPr>
            <w:tcW w:w="379" w:type="dxa"/>
          </w:tcPr>
          <w:p w14:paraId="112ABC57" w14:textId="77777777" w:rsidR="00D63A15" w:rsidRPr="00D16841" w:rsidRDefault="00D63A15" w:rsidP="00D63A15">
            <w:pPr>
              <w:rPr>
                <w:color w:val="FF0000"/>
              </w:rPr>
            </w:pPr>
          </w:p>
        </w:tc>
        <w:tc>
          <w:tcPr>
            <w:tcW w:w="8739" w:type="dxa"/>
            <w:hideMark/>
          </w:tcPr>
          <w:p w14:paraId="2F881286" w14:textId="77777777" w:rsidR="00D63A15" w:rsidRPr="00D85ECF" w:rsidRDefault="00D63A15" w:rsidP="00C945F9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2.3 Кейс-задания</w:t>
            </w:r>
          </w:p>
        </w:tc>
        <w:tc>
          <w:tcPr>
            <w:tcW w:w="453" w:type="dxa"/>
            <w:hideMark/>
          </w:tcPr>
          <w:p w14:paraId="123B6C02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5F9C8EC2" w14:textId="77777777" w:rsidTr="00D63A15">
        <w:tc>
          <w:tcPr>
            <w:tcW w:w="379" w:type="dxa"/>
          </w:tcPr>
          <w:p w14:paraId="22CC4A90" w14:textId="77777777" w:rsidR="00D63A15" w:rsidRPr="00D16841" w:rsidRDefault="00D63A15" w:rsidP="00D63A15"/>
        </w:tc>
        <w:tc>
          <w:tcPr>
            <w:tcW w:w="8739" w:type="dxa"/>
            <w:hideMark/>
          </w:tcPr>
          <w:p w14:paraId="12552C57" w14:textId="77777777" w:rsidR="00D63A15" w:rsidRPr="00D85ECF" w:rsidRDefault="00D63A15" w:rsidP="00C945F9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</w:t>
            </w:r>
            <w:r w:rsidRPr="00D85ECF">
              <w:rPr>
                <w:color w:val="000000" w:themeColor="text1"/>
                <w:lang w:val="en-US"/>
              </w:rPr>
              <w:t>4</w:t>
            </w:r>
            <w:r w:rsidRPr="00D85ECF">
              <w:rPr>
                <w:color w:val="000000" w:themeColor="text1"/>
              </w:rPr>
              <w:t> Индивидуальное творческое задание</w:t>
            </w:r>
          </w:p>
        </w:tc>
        <w:tc>
          <w:tcPr>
            <w:tcW w:w="453" w:type="dxa"/>
            <w:hideMark/>
          </w:tcPr>
          <w:p w14:paraId="6892B7A8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2ECBC23A" w14:textId="77777777" w:rsidTr="00D63A15">
        <w:tc>
          <w:tcPr>
            <w:tcW w:w="379" w:type="dxa"/>
          </w:tcPr>
          <w:p w14:paraId="141D8371" w14:textId="77777777" w:rsidR="00D63A15" w:rsidRPr="00D16841" w:rsidRDefault="00D63A15" w:rsidP="00D63A15"/>
        </w:tc>
        <w:tc>
          <w:tcPr>
            <w:tcW w:w="8739" w:type="dxa"/>
            <w:hideMark/>
          </w:tcPr>
          <w:p w14:paraId="4B484D28" w14:textId="77777777" w:rsidR="00D63A15" w:rsidRPr="00D16841" w:rsidRDefault="00D63A15" w:rsidP="00C945F9">
            <w:pPr>
              <w:ind w:right="-227"/>
            </w:pPr>
            <w:r w:rsidRPr="00D16841">
              <w:t>2.</w:t>
            </w:r>
            <w:r w:rsidRPr="00D16841">
              <w:rPr>
                <w:lang w:val="en-US"/>
              </w:rPr>
              <w:t>5</w:t>
            </w:r>
            <w:r w:rsidRPr="00D16841">
              <w:t xml:space="preserve"> Тестовые задания </w:t>
            </w:r>
          </w:p>
        </w:tc>
        <w:tc>
          <w:tcPr>
            <w:tcW w:w="453" w:type="dxa"/>
            <w:hideMark/>
          </w:tcPr>
          <w:p w14:paraId="2FC4DFD5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22FDFEE6" w14:textId="77777777" w:rsidTr="00D63A15">
        <w:tc>
          <w:tcPr>
            <w:tcW w:w="379" w:type="dxa"/>
            <w:hideMark/>
          </w:tcPr>
          <w:p w14:paraId="59E6E85C" w14:textId="77777777" w:rsidR="00D63A15" w:rsidRPr="00D16841" w:rsidRDefault="00D63A15" w:rsidP="00D63A15">
            <w:r w:rsidRPr="00D16841">
              <w:t>3</w:t>
            </w:r>
          </w:p>
        </w:tc>
        <w:tc>
          <w:tcPr>
            <w:tcW w:w="8739" w:type="dxa"/>
            <w:hideMark/>
          </w:tcPr>
          <w:p w14:paraId="0A6D0198" w14:textId="77777777" w:rsidR="00D63A15" w:rsidRPr="00D16841" w:rsidRDefault="00D63A15" w:rsidP="00C945F9">
            <w:pPr>
              <w:ind w:right="-227"/>
            </w:pPr>
            <w:r w:rsidRPr="00D16841">
              <w:t>Заключительный контроль</w:t>
            </w:r>
          </w:p>
        </w:tc>
        <w:tc>
          <w:tcPr>
            <w:tcW w:w="453" w:type="dxa"/>
            <w:hideMark/>
          </w:tcPr>
          <w:p w14:paraId="12E2D47A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13931FD2" w14:textId="77777777" w:rsidTr="00D63A15">
        <w:tc>
          <w:tcPr>
            <w:tcW w:w="379" w:type="dxa"/>
          </w:tcPr>
          <w:p w14:paraId="05288856" w14:textId="77777777" w:rsidR="00D63A15" w:rsidRPr="00D16841" w:rsidRDefault="00D63A15" w:rsidP="00D63A15"/>
        </w:tc>
        <w:tc>
          <w:tcPr>
            <w:tcW w:w="8739" w:type="dxa"/>
            <w:hideMark/>
          </w:tcPr>
          <w:p w14:paraId="7F03095B" w14:textId="77777777" w:rsidR="00D63A15" w:rsidRPr="00D16841" w:rsidRDefault="00D63A15" w:rsidP="00C945F9">
            <w:pPr>
              <w:ind w:right="-227"/>
            </w:pPr>
            <w:r w:rsidRPr="00D16841">
              <w:t xml:space="preserve">3.1 Вопросы на экзамен (зачет) </w:t>
            </w:r>
          </w:p>
        </w:tc>
        <w:tc>
          <w:tcPr>
            <w:tcW w:w="453" w:type="dxa"/>
            <w:hideMark/>
          </w:tcPr>
          <w:p w14:paraId="328AD827" w14:textId="77777777" w:rsidR="00D63A15" w:rsidRPr="00D16841" w:rsidRDefault="00D63A15" w:rsidP="00D63A15">
            <w:pPr>
              <w:ind w:left="-57"/>
            </w:pPr>
          </w:p>
        </w:tc>
      </w:tr>
    </w:tbl>
    <w:p w14:paraId="0E3871FD" w14:textId="77777777" w:rsidR="00D63A15" w:rsidRPr="00D16841" w:rsidRDefault="00D63A15" w:rsidP="00D63A15">
      <w:pPr>
        <w:jc w:val="both"/>
        <w:rPr>
          <w:lang w:eastAsia="en-US"/>
        </w:rPr>
      </w:pPr>
    </w:p>
    <w:p w14:paraId="2679C151" w14:textId="77777777" w:rsidR="00490C88" w:rsidRPr="00490C88" w:rsidRDefault="00D63A15" w:rsidP="00490C88">
      <w:pPr>
        <w:widowControl w:val="0"/>
        <w:ind w:firstLine="709"/>
        <w:rPr>
          <w:b/>
          <w:sz w:val="28"/>
          <w:szCs w:val="28"/>
        </w:rPr>
      </w:pPr>
      <w:r w:rsidRPr="00D16841">
        <w:br w:type="page"/>
      </w:r>
      <w:r w:rsidR="00490C88" w:rsidRPr="00490C88">
        <w:rPr>
          <w:b/>
          <w:sz w:val="28"/>
          <w:szCs w:val="28"/>
        </w:rPr>
        <w:t xml:space="preserve">1 Паспорт фонда оценочных средств </w:t>
      </w:r>
    </w:p>
    <w:p w14:paraId="27FA0211" w14:textId="77777777" w:rsidR="00490C88" w:rsidRPr="00490C88" w:rsidRDefault="00490C88" w:rsidP="00490C88">
      <w:pPr>
        <w:widowControl w:val="0"/>
        <w:ind w:firstLine="709"/>
        <w:rPr>
          <w:b/>
          <w:sz w:val="28"/>
          <w:szCs w:val="28"/>
        </w:rPr>
      </w:pPr>
    </w:p>
    <w:p w14:paraId="3D2DFE26" w14:textId="77777777" w:rsidR="00490C88" w:rsidRPr="00490C88" w:rsidRDefault="00490C88" w:rsidP="00490C88">
      <w:pPr>
        <w:ind w:firstLine="709"/>
        <w:jc w:val="both"/>
        <w:rPr>
          <w:b/>
          <w:sz w:val="28"/>
          <w:szCs w:val="28"/>
          <w:u w:val="single"/>
        </w:rPr>
      </w:pPr>
      <w:r w:rsidRPr="00490C88">
        <w:rPr>
          <w:sz w:val="28"/>
          <w:szCs w:val="28"/>
        </w:rPr>
        <w:t xml:space="preserve">В результате изучения дисциплины «Ветеринарная фармакология и токсикология» обучающийся, по направлению подготовки </w:t>
      </w:r>
      <w:r w:rsidR="00C945F9">
        <w:rPr>
          <w:bCs/>
          <w:sz w:val="28"/>
          <w:szCs w:val="28"/>
        </w:rPr>
        <w:t xml:space="preserve">36.05.01 </w:t>
      </w:r>
      <w:r w:rsidRPr="00490C88">
        <w:rPr>
          <w:sz w:val="28"/>
          <w:szCs w:val="28"/>
        </w:rPr>
        <w:t>«</w:t>
      </w:r>
      <w:r w:rsidRPr="00490C88">
        <w:rPr>
          <w:bCs/>
          <w:sz w:val="28"/>
          <w:szCs w:val="28"/>
        </w:rPr>
        <w:t>Ветеринар</w:t>
      </w:r>
      <w:r w:rsidR="00C945F9">
        <w:rPr>
          <w:bCs/>
          <w:sz w:val="28"/>
          <w:szCs w:val="28"/>
        </w:rPr>
        <w:t>ия</w:t>
      </w:r>
      <w:r w:rsidRPr="00490C88">
        <w:rPr>
          <w:bCs/>
          <w:sz w:val="28"/>
          <w:szCs w:val="28"/>
        </w:rPr>
        <w:t xml:space="preserve">», </w:t>
      </w:r>
      <w:r w:rsidRPr="00490C88">
        <w:rPr>
          <w:sz w:val="28"/>
          <w:szCs w:val="28"/>
        </w:rPr>
        <w:t>необходимо:</w:t>
      </w:r>
    </w:p>
    <w:p w14:paraId="287BC595" w14:textId="77777777" w:rsidR="00490C88" w:rsidRPr="00490C88" w:rsidRDefault="00490C88" w:rsidP="00490C88">
      <w:pPr>
        <w:ind w:firstLine="709"/>
        <w:jc w:val="both"/>
        <w:rPr>
          <w:b/>
          <w:i/>
          <w:sz w:val="28"/>
          <w:szCs w:val="28"/>
        </w:rPr>
      </w:pPr>
      <w:r w:rsidRPr="00490C88">
        <w:rPr>
          <w:b/>
          <w:i/>
          <w:sz w:val="28"/>
          <w:szCs w:val="28"/>
        </w:rPr>
        <w:t xml:space="preserve">Знать: </w:t>
      </w:r>
      <w:r w:rsidRPr="00490C88">
        <w:rPr>
          <w:sz w:val="28"/>
          <w:szCs w:val="28"/>
        </w:rPr>
        <w:t>физические и химические основы жизнедеятельности организма; химические законы взаимодействия неорганических и органических соединений; химию коллоидов биологически активных веществ; микроструктуру клеток, тканей и органов животных; закономерности осуществления физиологических процессов и функций, механизмы их нейрогуморальной регуляции; патогенез патологических процессов и особенности их проявления у различных видов животных, биотехнологию защитных препаратов; классификацию лекарственных веществ, их фармакокинетику, фармакодинамику, особенности применения при различных физиологических состояниях у животных, основы рецептуры и аптечного дела.</w:t>
      </w:r>
    </w:p>
    <w:p w14:paraId="2F57AD70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b/>
          <w:i/>
          <w:sz w:val="28"/>
          <w:szCs w:val="28"/>
        </w:rPr>
        <w:t>Уметь:</w:t>
      </w:r>
      <w:r w:rsidRPr="00490C88">
        <w:rPr>
          <w:sz w:val="28"/>
          <w:szCs w:val="28"/>
        </w:rPr>
        <w:t xml:space="preserve"> грамотно объяснять процессы, происходящие в организме; оценивать химические реакции; отбирать материал для химико-токсикологического исследования; определять антибиотикочувствительность; выписывать рецепт на лекарственное средство.</w:t>
      </w:r>
    </w:p>
    <w:p w14:paraId="51A56007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b/>
          <w:i/>
          <w:sz w:val="28"/>
          <w:szCs w:val="28"/>
        </w:rPr>
        <w:t>Владеть</w:t>
      </w:r>
      <w:r w:rsidRPr="00490C88">
        <w:rPr>
          <w:i/>
          <w:sz w:val="28"/>
          <w:szCs w:val="28"/>
        </w:rPr>
        <w:t xml:space="preserve">: </w:t>
      </w:r>
      <w:r w:rsidRPr="00490C88">
        <w:rPr>
          <w:sz w:val="28"/>
          <w:szCs w:val="28"/>
        </w:rPr>
        <w:t>знаниями об основных физических, химических и биологических законах и их использовании в ветеринарии; навыками работы на лабораторном оборудовании; методами наблюдения и эксперимента; знаниями по механизмам развития болезни, фармако-токсикологическими методиками.</w:t>
      </w:r>
    </w:p>
    <w:p w14:paraId="5061CB2D" w14:textId="77777777" w:rsidR="00490C88" w:rsidRPr="00490C88" w:rsidRDefault="00490C88" w:rsidP="00490C88">
      <w:pPr>
        <w:ind w:firstLine="709"/>
        <w:rPr>
          <w:sz w:val="28"/>
          <w:szCs w:val="28"/>
        </w:rPr>
      </w:pPr>
    </w:p>
    <w:p w14:paraId="52BC66FF" w14:textId="77777777" w:rsidR="00490C88" w:rsidRPr="00490C88" w:rsidRDefault="00490C88" w:rsidP="00490C88">
      <w:pPr>
        <w:widowControl w:val="0"/>
        <w:ind w:left="1418" w:hanging="1418"/>
        <w:rPr>
          <w:color w:val="000000" w:themeColor="text1"/>
          <w:sz w:val="28"/>
          <w:szCs w:val="28"/>
        </w:rPr>
      </w:pPr>
      <w:r w:rsidRPr="00490C88">
        <w:rPr>
          <w:color w:val="000000" w:themeColor="text1"/>
          <w:sz w:val="28"/>
          <w:szCs w:val="28"/>
        </w:rPr>
        <w:t xml:space="preserve">Таблица 1 ― Паспорт фонда оценочных средств дисциплины </w:t>
      </w:r>
    </w:p>
    <w:p w14:paraId="20C822D3" w14:textId="77777777" w:rsidR="00490C88" w:rsidRPr="00490C88" w:rsidRDefault="00490C88" w:rsidP="00490C88">
      <w:pPr>
        <w:widowControl w:val="0"/>
        <w:ind w:left="1418"/>
        <w:rPr>
          <w:color w:val="000000" w:themeColor="text1"/>
          <w:sz w:val="28"/>
          <w:szCs w:val="28"/>
        </w:rPr>
      </w:pPr>
      <w:r w:rsidRPr="00490C88">
        <w:rPr>
          <w:color w:val="000000" w:themeColor="text1"/>
          <w:sz w:val="28"/>
          <w:szCs w:val="28"/>
        </w:rPr>
        <w:t>«Современный стратегический анализ»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533"/>
        <w:gridCol w:w="2206"/>
        <w:gridCol w:w="2636"/>
      </w:tblGrid>
      <w:tr w:rsidR="00490C88" w:rsidRPr="00490C88" w14:paraId="1AE8215D" w14:textId="77777777" w:rsidTr="007662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B87E" w14:textId="77777777" w:rsidR="00490C88" w:rsidRPr="00490C88" w:rsidRDefault="00490C88" w:rsidP="00766237">
            <w:pPr>
              <w:widowControl w:val="0"/>
              <w:ind w:left="-57" w:right="-5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8A52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4FBE" w14:textId="77777777" w:rsidR="00490C88" w:rsidRPr="00490C88" w:rsidRDefault="00490C88" w:rsidP="00766237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 xml:space="preserve">Код контролируемой компетенции </w:t>
            </w:r>
          </w:p>
          <w:p w14:paraId="64A911D9" w14:textId="77777777" w:rsidR="00490C88" w:rsidRPr="00490C88" w:rsidRDefault="00490C88" w:rsidP="00766237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(или ее части)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AC44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Наименование</w:t>
            </w:r>
          </w:p>
          <w:p w14:paraId="44C37EE6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оценочного средства</w:t>
            </w:r>
          </w:p>
        </w:tc>
      </w:tr>
      <w:tr w:rsidR="00490C88" w:rsidRPr="00490C88" w14:paraId="0CD73178" w14:textId="77777777" w:rsidTr="00766237">
        <w:trPr>
          <w:trHeight w:val="8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9E29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7FA3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bCs/>
                <w:color w:val="000000" w:themeColor="text1"/>
                <w:sz w:val="28"/>
                <w:szCs w:val="28"/>
              </w:rPr>
              <w:t>Цели, задачи и особенности современного стратегического анализа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38A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14:paraId="01E8EF3C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C10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рефератов;</w:t>
            </w:r>
          </w:p>
          <w:p w14:paraId="74C035A7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490C88" w:rsidRPr="00490C88" w14:paraId="51F7EBB1" w14:textId="77777777" w:rsidTr="00766237">
        <w:trPr>
          <w:trHeight w:val="8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8E5A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F0A9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Системный и ситуационный подход как методологическая основа стратегического анализа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2E55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14:paraId="4F85296D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1D6E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рефератов;</w:t>
            </w:r>
          </w:p>
          <w:p w14:paraId="20DCCED8" w14:textId="77777777" w:rsidR="00490C88" w:rsidRPr="00490C88" w:rsidRDefault="00490C88" w:rsidP="00766237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490C88" w:rsidRPr="00490C88" w14:paraId="77E9A869" w14:textId="77777777" w:rsidTr="00766237">
        <w:trPr>
          <w:trHeight w:val="8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BA1F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26B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Особенности анализа внутренней и внешней среды организации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7D77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  <w:p w14:paraId="3CB519B8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795F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рефератов;</w:t>
            </w:r>
          </w:p>
          <w:p w14:paraId="7C44D699" w14:textId="77777777" w:rsidR="00490C88" w:rsidRPr="00490C88" w:rsidRDefault="00490C88" w:rsidP="00766237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490C88" w:rsidRPr="00490C88" w14:paraId="20C01506" w14:textId="77777777" w:rsidTr="00766237">
        <w:trPr>
          <w:trHeight w:val="8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5A9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F56D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Анализ конкурентной позиции организации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390F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14:paraId="0A709B7E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  <w:p w14:paraId="1D09D63D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B51C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рефератов;</w:t>
            </w:r>
          </w:p>
          <w:p w14:paraId="6E6CA991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Индивидуальное творческое задание;</w:t>
            </w:r>
          </w:p>
          <w:p w14:paraId="59B21AEE" w14:textId="77777777" w:rsidR="00490C88" w:rsidRPr="00490C88" w:rsidRDefault="00490C88" w:rsidP="00766237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490C88" w:rsidRPr="00490C88" w14:paraId="7722ABF5" w14:textId="77777777" w:rsidTr="00766237">
        <w:trPr>
          <w:trHeight w:val="8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4A0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5F81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Комплексная стратегическая оценка ресурсов и возможностей организации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A63D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  <w:p w14:paraId="5EDE4BD9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ADEF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рефератов;</w:t>
            </w:r>
          </w:p>
          <w:p w14:paraId="47ED6518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Индивидуальное творческое задание;</w:t>
            </w:r>
          </w:p>
          <w:p w14:paraId="794C1731" w14:textId="77777777" w:rsidR="00490C88" w:rsidRPr="00490C88" w:rsidRDefault="00490C88" w:rsidP="00766237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490C88" w:rsidRPr="00490C88" w14:paraId="323FAFC7" w14:textId="77777777" w:rsidTr="00766237">
        <w:trPr>
          <w:trHeight w:val="8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CB45" w14:textId="77777777" w:rsidR="00490C88" w:rsidRPr="00490C88" w:rsidRDefault="00490C88" w:rsidP="0076623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D3E3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Информационное обеспечение организации стратегического анализа. Место стратегического контроллинга и применение системы сбалансированных показателей в стратегическом анализе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5953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14:paraId="54D17EEC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FF4D" w14:textId="77777777" w:rsidR="00490C88" w:rsidRPr="00490C88" w:rsidRDefault="00490C88" w:rsidP="00766237">
            <w:pPr>
              <w:widowControl w:val="0"/>
              <w:rPr>
                <w:rFonts w:eastAsia="Calibri"/>
                <w:color w:val="000000" w:themeColor="text1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рефератов;</w:t>
            </w:r>
          </w:p>
          <w:p w14:paraId="6894DF19" w14:textId="77777777" w:rsidR="00490C88" w:rsidRPr="00490C88" w:rsidRDefault="00490C88" w:rsidP="00766237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90C88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</w:tbl>
    <w:p w14:paraId="50473C22" w14:textId="77777777" w:rsidR="00490C88" w:rsidRPr="00490C88" w:rsidRDefault="00490C88" w:rsidP="00490C88">
      <w:pPr>
        <w:widowControl w:val="0"/>
        <w:ind w:firstLine="709"/>
        <w:rPr>
          <w:b/>
          <w:sz w:val="28"/>
          <w:szCs w:val="28"/>
        </w:rPr>
      </w:pPr>
    </w:p>
    <w:p w14:paraId="57DAD232" w14:textId="77777777" w:rsidR="00490C88" w:rsidRPr="00490C88" w:rsidRDefault="00490C88" w:rsidP="00490C88">
      <w:pPr>
        <w:widowControl w:val="0"/>
        <w:ind w:firstLine="709"/>
        <w:rPr>
          <w:b/>
          <w:sz w:val="28"/>
          <w:szCs w:val="28"/>
        </w:rPr>
      </w:pPr>
    </w:p>
    <w:p w14:paraId="00BEACF2" w14:textId="77777777" w:rsidR="00490C88" w:rsidRPr="00490C88" w:rsidRDefault="00490C88" w:rsidP="00490C88">
      <w:pPr>
        <w:widowControl w:val="0"/>
        <w:ind w:firstLine="709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2Текущий контроль</w:t>
      </w:r>
    </w:p>
    <w:p w14:paraId="2DFD7F28" w14:textId="77777777" w:rsidR="00490C88" w:rsidRPr="00490C88" w:rsidRDefault="00490C88" w:rsidP="00490C88">
      <w:pPr>
        <w:widowControl w:val="0"/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Контроль освоения дисциплины «Ветеринарная фармакология и токсикология» проводится в соответствии с Пл КубГАУ 2.5.1 — 2011 «Текущий контроль успеваемости и промежуточная аттестация студентов», версия 1.0.</w:t>
      </w:r>
    </w:p>
    <w:p w14:paraId="7103E0B2" w14:textId="77777777" w:rsidR="00490C88" w:rsidRPr="00490C88" w:rsidRDefault="00490C88" w:rsidP="00490C88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490C88">
        <w:rPr>
          <w:spacing w:val="2"/>
          <w:sz w:val="28"/>
          <w:szCs w:val="28"/>
        </w:rPr>
        <w:t xml:space="preserve">Текущий контроль по дисциплине «Ветеринарная фармакология и токсикология»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14:paraId="3CCFF6BA" w14:textId="77777777" w:rsidR="00490C88" w:rsidRPr="00490C88" w:rsidRDefault="00490C88" w:rsidP="00490C88">
      <w:pPr>
        <w:widowControl w:val="0"/>
        <w:ind w:firstLine="709"/>
        <w:jc w:val="both"/>
        <w:rPr>
          <w:bCs/>
          <w:sz w:val="28"/>
          <w:szCs w:val="28"/>
        </w:rPr>
      </w:pPr>
      <w:r w:rsidRPr="00490C88">
        <w:rPr>
          <w:bCs/>
          <w:sz w:val="28"/>
          <w:szCs w:val="28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определенного раздела или нескольких разделов, перед тем, как приступить к изучению очередной части учебного материала).</w:t>
      </w:r>
    </w:p>
    <w:p w14:paraId="11390894" w14:textId="77777777" w:rsidR="00490C88" w:rsidRPr="00490C88" w:rsidRDefault="00490C88" w:rsidP="00490C88">
      <w:pPr>
        <w:widowControl w:val="0"/>
        <w:ind w:firstLine="709"/>
        <w:jc w:val="both"/>
        <w:rPr>
          <w:bCs/>
          <w:sz w:val="28"/>
          <w:szCs w:val="28"/>
        </w:rPr>
      </w:pPr>
    </w:p>
    <w:p w14:paraId="540AC26C" w14:textId="77777777" w:rsidR="00490C88" w:rsidRPr="00490C88" w:rsidRDefault="00490C88" w:rsidP="00490C88">
      <w:pPr>
        <w:ind w:firstLine="709"/>
        <w:jc w:val="both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2.1 Рефераты (доклады)</w:t>
      </w:r>
    </w:p>
    <w:p w14:paraId="3BD18CF7" w14:textId="77777777" w:rsidR="00490C88" w:rsidRPr="00490C88" w:rsidRDefault="00490C88" w:rsidP="00490C88">
      <w:pPr>
        <w:ind w:firstLine="709"/>
        <w:jc w:val="both"/>
        <w:rPr>
          <w:spacing w:val="2"/>
          <w:sz w:val="28"/>
          <w:szCs w:val="28"/>
        </w:rPr>
      </w:pPr>
      <w:r w:rsidRPr="00490C88">
        <w:rPr>
          <w:spacing w:val="2"/>
          <w:sz w:val="28"/>
          <w:szCs w:val="28"/>
        </w:rPr>
        <w:t xml:space="preserve">Реферат </w:t>
      </w:r>
      <w:r w:rsidRPr="00490C88">
        <w:rPr>
          <w:spacing w:val="2"/>
          <w:sz w:val="28"/>
          <w:szCs w:val="28"/>
        </w:rPr>
        <w:sym w:font="Symbol" w:char="00BE"/>
      </w:r>
      <w:r w:rsidRPr="00490C88">
        <w:rPr>
          <w:spacing w:val="2"/>
          <w:sz w:val="28"/>
          <w:szCs w:val="28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</w:t>
      </w:r>
    </w:p>
    <w:p w14:paraId="7119B080" w14:textId="77777777" w:rsidR="00490C88" w:rsidRPr="00490C88" w:rsidRDefault="00490C88" w:rsidP="00490C88">
      <w:pPr>
        <w:ind w:firstLine="709"/>
        <w:jc w:val="both"/>
        <w:rPr>
          <w:spacing w:val="2"/>
          <w:sz w:val="28"/>
          <w:szCs w:val="28"/>
        </w:rPr>
      </w:pPr>
      <w:r w:rsidRPr="00490C88">
        <w:rPr>
          <w:spacing w:val="2"/>
          <w:sz w:val="28"/>
          <w:szCs w:val="28"/>
        </w:rPr>
        <w:t>Задачи реферата:</w:t>
      </w:r>
    </w:p>
    <w:p w14:paraId="0195175D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1. Формирование умений самостоятельной работы студентов с источниками литературы, их систематизация;</w:t>
      </w:r>
    </w:p>
    <w:p w14:paraId="4FADFDD0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 Развитие навыков логического мышления;</w:t>
      </w:r>
    </w:p>
    <w:p w14:paraId="60EEE2CA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 Углубление теоретических знаний по проблеме исследования.</w:t>
      </w:r>
    </w:p>
    <w:p w14:paraId="477F3699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Текст реферата должен содержать аргументированное изложение определенной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14:paraId="765E75E7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Критериями оценки реферата</w:t>
      </w:r>
      <w:r w:rsidRPr="00490C88">
        <w:rPr>
          <w:sz w:val="28"/>
          <w:szCs w:val="28"/>
        </w:rPr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14:paraId="20DE1575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b/>
          <w:bCs/>
          <w:sz w:val="28"/>
          <w:szCs w:val="28"/>
        </w:rPr>
        <w:t xml:space="preserve">Оценка «отлично» </w:t>
      </w:r>
      <w:r w:rsidRPr="00490C88">
        <w:rPr>
          <w:sz w:val="28"/>
          <w:szCs w:val="28"/>
        </w:rPr>
        <w:t>ставится, если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14:paraId="02E9EAC5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b/>
          <w:bCs/>
          <w:sz w:val="28"/>
          <w:szCs w:val="28"/>
        </w:rPr>
        <w:t xml:space="preserve">Оценка «хорошо» </w:t>
      </w: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14:paraId="62E0430F" w14:textId="77777777" w:rsidR="00490C88" w:rsidRPr="00490C88" w:rsidRDefault="00490C88" w:rsidP="00490C88">
      <w:pPr>
        <w:ind w:firstLine="709"/>
        <w:jc w:val="both"/>
        <w:rPr>
          <w:spacing w:val="-2"/>
          <w:sz w:val="28"/>
          <w:szCs w:val="28"/>
        </w:rPr>
      </w:pPr>
      <w:r w:rsidRPr="00490C88">
        <w:rPr>
          <w:b/>
          <w:bCs/>
          <w:spacing w:val="-2"/>
          <w:sz w:val="28"/>
          <w:szCs w:val="28"/>
        </w:rPr>
        <w:t xml:space="preserve">Оценка «удовлетворительно» </w:t>
      </w:r>
      <w:r w:rsidRPr="00490C88">
        <w:rPr>
          <w:spacing w:val="-2"/>
          <w:sz w:val="28"/>
          <w:szCs w:val="28"/>
        </w:rPr>
        <w:sym w:font="Symbol" w:char="00BE"/>
      </w:r>
      <w:r w:rsidRPr="00490C88">
        <w:rPr>
          <w:spacing w:val="-2"/>
          <w:sz w:val="28"/>
          <w:szCs w:val="28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14:paraId="507978D5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b/>
          <w:bCs/>
          <w:sz w:val="28"/>
          <w:szCs w:val="28"/>
        </w:rPr>
        <w:t xml:space="preserve">Оценка «неудовлетворительно» </w:t>
      </w: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14:paraId="5F1D60D0" w14:textId="77777777" w:rsidR="00490C88" w:rsidRPr="00490C88" w:rsidRDefault="00490C88" w:rsidP="00490C88">
      <w:pPr>
        <w:widowControl w:val="0"/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Рекомендуемая тематика рефератов по курсу приведена в таблице 2.</w:t>
      </w:r>
    </w:p>
    <w:p w14:paraId="0517F8D0" w14:textId="77777777" w:rsidR="00490C88" w:rsidRPr="00490C88" w:rsidRDefault="00490C88" w:rsidP="00490C88">
      <w:pPr>
        <w:widowControl w:val="0"/>
        <w:ind w:left="1361" w:hanging="1361"/>
        <w:rPr>
          <w:spacing w:val="-4"/>
          <w:sz w:val="28"/>
          <w:szCs w:val="28"/>
        </w:rPr>
      </w:pPr>
    </w:p>
    <w:p w14:paraId="03B0F099" w14:textId="77777777" w:rsidR="00490C88" w:rsidRPr="00490C88" w:rsidRDefault="00490C88" w:rsidP="00490C88">
      <w:pPr>
        <w:widowControl w:val="0"/>
        <w:ind w:left="1361" w:hanging="1361"/>
        <w:jc w:val="center"/>
        <w:rPr>
          <w:spacing w:val="-4"/>
          <w:sz w:val="28"/>
          <w:szCs w:val="28"/>
        </w:rPr>
      </w:pPr>
      <w:r w:rsidRPr="00490C88">
        <w:rPr>
          <w:spacing w:val="-4"/>
          <w:sz w:val="28"/>
          <w:szCs w:val="28"/>
        </w:rPr>
        <w:t xml:space="preserve">Таблица 2 ― Темы рефератов, рекомендуемые к написанию при изучении дисциплины </w:t>
      </w:r>
      <w:r w:rsidRPr="00490C88">
        <w:rPr>
          <w:spacing w:val="-4"/>
          <w:sz w:val="28"/>
          <w:szCs w:val="28"/>
        </w:rPr>
        <w:br/>
        <w:t>«Ветеринарная фармакология и токсикология»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61"/>
      </w:tblGrid>
      <w:tr w:rsidR="00490C88" w:rsidRPr="00490C88" w14:paraId="233CED5C" w14:textId="77777777" w:rsidTr="0076623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D76D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5321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sz w:val="28"/>
                <w:szCs w:val="28"/>
              </w:rPr>
              <w:t>Наименование темы реферата</w:t>
            </w:r>
          </w:p>
        </w:tc>
      </w:tr>
      <w:tr w:rsidR="00490C88" w:rsidRPr="00490C88" w14:paraId="480CBAF0" w14:textId="77777777" w:rsidTr="0076623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AA20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74F" w14:textId="77777777" w:rsidR="00490C88" w:rsidRPr="00490C88" w:rsidRDefault="00490C88" w:rsidP="00766237">
            <w:pPr>
              <w:jc w:val="both"/>
              <w:rPr>
                <w:iCs/>
              </w:rPr>
            </w:pPr>
            <w:r w:rsidRPr="00490C88">
              <w:rPr>
                <w:b/>
                <w:i/>
                <w:iCs/>
                <w:sz w:val="28"/>
                <w:szCs w:val="28"/>
              </w:rPr>
              <w:t>Снотворные средства</w:t>
            </w:r>
            <w:r w:rsidRPr="00490C88">
              <w:rPr>
                <w:i/>
                <w:iCs/>
                <w:sz w:val="28"/>
                <w:szCs w:val="28"/>
              </w:rPr>
              <w:t xml:space="preserve">. </w:t>
            </w:r>
            <w:r w:rsidRPr="00490C88">
              <w:rPr>
                <w:iCs/>
                <w:sz w:val="28"/>
                <w:szCs w:val="28"/>
              </w:rPr>
              <w:t>Препараты: барбитал, фенобарбитал, барбамил, этаминал-натрий, нитрозепам. Сравнительная характеристика (скорость развития эффекта, продолжительность действия, последствие, кумуляция, привыкание). Механизмы действия и применение в животноводстве.</w:t>
            </w:r>
          </w:p>
        </w:tc>
      </w:tr>
      <w:tr w:rsidR="00490C88" w:rsidRPr="00490C88" w14:paraId="214C33AD" w14:textId="77777777" w:rsidTr="0076623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6FD7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5F19" w14:textId="77777777" w:rsidR="00490C88" w:rsidRPr="00490C88" w:rsidRDefault="00490C88" w:rsidP="00766237">
            <w:pPr>
              <w:jc w:val="both"/>
              <w:rPr>
                <w:iCs/>
              </w:rPr>
            </w:pPr>
            <w:r w:rsidRPr="00490C88">
              <w:rPr>
                <w:b/>
                <w:i/>
                <w:iCs/>
                <w:sz w:val="28"/>
                <w:szCs w:val="28"/>
              </w:rPr>
              <w:t>Седативные вещества</w:t>
            </w:r>
            <w:r w:rsidRPr="00490C88">
              <w:rPr>
                <w:i/>
                <w:iCs/>
                <w:sz w:val="28"/>
                <w:szCs w:val="28"/>
              </w:rPr>
              <w:t>.</w:t>
            </w:r>
            <w:r w:rsidRPr="00490C88">
              <w:rPr>
                <w:iCs/>
                <w:sz w:val="28"/>
                <w:szCs w:val="28"/>
              </w:rPr>
              <w:t xml:space="preserve">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 Корневище и корень валерианы, цветы ромашки, трава пустырника. Свойства, действие, применение. Противосудорожные средства. Препараты: гексамидин, триметин. Характеристика, применение.</w:t>
            </w:r>
          </w:p>
        </w:tc>
      </w:tr>
      <w:tr w:rsidR="00490C88" w:rsidRPr="00490C88" w14:paraId="1B7D777D" w14:textId="77777777" w:rsidTr="0076623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356A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483" w14:textId="77777777" w:rsidR="00490C88" w:rsidRPr="00490C88" w:rsidRDefault="00490C88" w:rsidP="00766237">
            <w:pPr>
              <w:jc w:val="both"/>
              <w:rPr>
                <w:color w:val="000000"/>
              </w:rPr>
            </w:pPr>
            <w:r w:rsidRPr="00490C88">
              <w:rPr>
                <w:b/>
                <w:i/>
                <w:iCs/>
                <w:sz w:val="28"/>
                <w:szCs w:val="28"/>
              </w:rPr>
              <w:t>Алкоголи. Спирт этиловый</w:t>
            </w:r>
            <w:r w:rsidRPr="00490C88">
              <w:rPr>
                <w:i/>
                <w:iCs/>
                <w:sz w:val="28"/>
                <w:szCs w:val="28"/>
              </w:rPr>
              <w:t>.</w:t>
            </w:r>
            <w:r w:rsidRPr="00490C88">
              <w:rPr>
                <w:iCs/>
                <w:sz w:val="28"/>
                <w:szCs w:val="28"/>
              </w:rPr>
              <w:t xml:space="preserve"> Механизм действия. Влияние на обмен веществ, центральную нервную систему, сердечно-сосудистую систему, на функцию пищеварения у различных видов животных. Значение спирта этилового как наркотика для животных. Противомикробные свойства. Противовоспалительное действие. Показания к применению. Токсикологическая характеристика. Меры при отравлении.</w:t>
            </w:r>
          </w:p>
        </w:tc>
      </w:tr>
      <w:tr w:rsidR="00490C88" w:rsidRPr="00490C88" w14:paraId="3D3F7341" w14:textId="77777777" w:rsidTr="0076623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E58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F7D5" w14:textId="77777777" w:rsidR="00490C88" w:rsidRPr="00490C88" w:rsidRDefault="00490C88" w:rsidP="00766237">
            <w:pPr>
              <w:jc w:val="both"/>
              <w:rPr>
                <w:iCs/>
              </w:rPr>
            </w:pPr>
            <w:r w:rsidRPr="00490C88">
              <w:rPr>
                <w:b/>
                <w:i/>
                <w:iCs/>
                <w:sz w:val="28"/>
                <w:szCs w:val="28"/>
              </w:rPr>
              <w:t>Вяжущие средства растительного происхождения</w:t>
            </w:r>
            <w:r w:rsidRPr="00490C88">
              <w:rPr>
                <w:iCs/>
                <w:sz w:val="28"/>
                <w:szCs w:val="28"/>
              </w:rPr>
              <w:t xml:space="preserve">: танин, танальбин, теальбин, кора и семена дуба, лист шалфея, корневище змеевика, кровохлебник, корневище лапчатника и бадана. Обволакивающие вещества: крахмал, алтейный корень семена льна, желатин, желатоза. Мягчительные вещества: вазелин, вазелиновое масло, парафин, жиры животных, ланолин, озокерит, растительные масла. </w:t>
            </w:r>
          </w:p>
        </w:tc>
      </w:tr>
      <w:tr w:rsidR="00490C88" w:rsidRPr="00490C88" w14:paraId="382C499E" w14:textId="77777777" w:rsidTr="0076623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C64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01C3" w14:textId="77777777" w:rsidR="00490C88" w:rsidRPr="00490C88" w:rsidRDefault="00490C88" w:rsidP="00766237">
            <w:pPr>
              <w:jc w:val="both"/>
              <w:rPr>
                <w:color w:val="000000"/>
              </w:rPr>
            </w:pPr>
            <w:r w:rsidRPr="00490C88">
              <w:rPr>
                <w:b/>
                <w:i/>
                <w:color w:val="000000"/>
                <w:sz w:val="28"/>
                <w:szCs w:val="28"/>
              </w:rPr>
              <w:t>Адсорбирующие вещества</w:t>
            </w:r>
            <w:r w:rsidRPr="00490C88">
              <w:rPr>
                <w:b/>
                <w:color w:val="000000"/>
                <w:sz w:val="28"/>
                <w:szCs w:val="28"/>
              </w:rPr>
              <w:t>:</w:t>
            </w:r>
            <w:r w:rsidRPr="00490C88">
              <w:rPr>
                <w:color w:val="000000"/>
                <w:sz w:val="28"/>
                <w:szCs w:val="28"/>
              </w:rPr>
              <w:t xml:space="preserve"> глина бентонитовая, алюминия гидроокись, магния трикиликат, уголь активированный, тальк, эмульгатор ОП. Фармакологические свойства. Сущность действия. Показания к применению. </w:t>
            </w:r>
            <w:r w:rsidRPr="00490C88">
              <w:rPr>
                <w:i/>
                <w:color w:val="000000"/>
                <w:sz w:val="28"/>
                <w:szCs w:val="28"/>
              </w:rPr>
              <w:t>Сладкие вещества</w:t>
            </w:r>
            <w:r w:rsidRPr="00490C88">
              <w:rPr>
                <w:color w:val="000000"/>
                <w:sz w:val="28"/>
                <w:szCs w:val="28"/>
              </w:rPr>
              <w:t xml:space="preserve">: сахар, глюкоза, сахар молочный, корень солодки. Характеристика и показания к применению. </w:t>
            </w:r>
            <w:r w:rsidRPr="00490C88">
              <w:rPr>
                <w:i/>
                <w:color w:val="000000"/>
                <w:sz w:val="28"/>
                <w:szCs w:val="28"/>
              </w:rPr>
              <w:t>Горечи</w:t>
            </w:r>
            <w:r w:rsidRPr="00490C88">
              <w:rPr>
                <w:color w:val="000000"/>
                <w:sz w:val="28"/>
                <w:szCs w:val="28"/>
              </w:rPr>
              <w:t>. Препараты: корень горевчанки, корень одуванчика, листья отдельных групп веществ. Показания к применению.</w:t>
            </w:r>
          </w:p>
        </w:tc>
      </w:tr>
      <w:tr w:rsidR="00490C88" w:rsidRPr="00490C88" w14:paraId="4F4632FE" w14:textId="77777777" w:rsidTr="0076623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F995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209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0C88">
              <w:rPr>
                <w:b/>
                <w:i/>
                <w:color w:val="000000"/>
                <w:sz w:val="28"/>
                <w:szCs w:val="28"/>
              </w:rPr>
              <w:t>Растительные слабительные</w:t>
            </w:r>
            <w:r w:rsidRPr="00490C88">
              <w:rPr>
                <w:color w:val="000000"/>
                <w:sz w:val="28"/>
                <w:szCs w:val="28"/>
              </w:rPr>
              <w:t xml:space="preserve">: сабур, лист сенны, кора крушины, корень ревеня. Слабительные масла: масло касторовое. Фармакологическая характеристика. Фармакологическая характеристика. Особенности действия у различных видов . Применение. </w:t>
            </w:r>
          </w:p>
        </w:tc>
      </w:tr>
      <w:tr w:rsidR="00490C88" w:rsidRPr="00490C88" w14:paraId="332001C6" w14:textId="77777777" w:rsidTr="0076623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1E4D" w14:textId="77777777" w:rsidR="00490C88" w:rsidRPr="00490C88" w:rsidRDefault="00490C88" w:rsidP="00766237">
            <w:pPr>
              <w:widowControl w:val="0"/>
              <w:jc w:val="center"/>
              <w:rPr>
                <w:bCs/>
              </w:rPr>
            </w:pPr>
            <w:r w:rsidRPr="00490C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5C9E" w14:textId="77777777" w:rsidR="00490C88" w:rsidRPr="00490C88" w:rsidRDefault="00490C88" w:rsidP="007662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0C88">
              <w:rPr>
                <w:b/>
                <w:i/>
                <w:color w:val="000000"/>
                <w:sz w:val="28"/>
                <w:szCs w:val="28"/>
              </w:rPr>
              <w:t>Вещества, влияющие на кровь</w:t>
            </w:r>
            <w:r w:rsidRPr="00490C88">
              <w:rPr>
                <w:i/>
                <w:color w:val="000000"/>
                <w:sz w:val="28"/>
                <w:szCs w:val="28"/>
              </w:rPr>
              <w:t>.</w:t>
            </w:r>
            <w:r w:rsidRPr="00490C88">
              <w:rPr>
                <w:color w:val="000000"/>
                <w:sz w:val="28"/>
                <w:szCs w:val="28"/>
              </w:rPr>
              <w:t xml:space="preserve"> Общая характеристика  и показания к практическому применению. Средства, ускоряющие свертывания крови: тромбин, трава тысячелистника. Фармакологические свойства. Показания к применению. Заменители плазмы: полиглюкин, поливинилпиролидон БК-8, солевой инфузин ЦИПК. Показания к применению.</w:t>
            </w:r>
          </w:p>
        </w:tc>
      </w:tr>
    </w:tbl>
    <w:p w14:paraId="6DF0E3D1" w14:textId="77777777" w:rsidR="00490C88" w:rsidRPr="00490C88" w:rsidRDefault="00490C88" w:rsidP="00490C88">
      <w:pPr>
        <w:rPr>
          <w:rFonts w:eastAsiaTheme="minorHAnsi"/>
          <w:b/>
          <w:sz w:val="28"/>
          <w:szCs w:val="28"/>
          <w:lang w:eastAsia="en-US"/>
        </w:rPr>
      </w:pPr>
    </w:p>
    <w:p w14:paraId="4D60AF6D" w14:textId="77777777" w:rsidR="00490C88" w:rsidRPr="00490C88" w:rsidRDefault="00490C88" w:rsidP="00490C88">
      <w:pPr>
        <w:ind w:firstLine="709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2.4</w:t>
      </w:r>
      <w:r w:rsidRPr="00490C88">
        <w:rPr>
          <w:b/>
          <w:color w:val="000000"/>
          <w:sz w:val="28"/>
          <w:szCs w:val="28"/>
        </w:rPr>
        <w:t>Контрольные (самостоятельные) работы</w:t>
      </w:r>
    </w:p>
    <w:p w14:paraId="1136D506" w14:textId="77777777" w:rsidR="00490C88" w:rsidRPr="00490C88" w:rsidRDefault="00490C88" w:rsidP="00490C88">
      <w:pPr>
        <w:widowControl w:val="0"/>
        <w:tabs>
          <w:tab w:val="left" w:pos="675"/>
        </w:tabs>
        <w:ind w:firstLine="709"/>
        <w:rPr>
          <w:bCs/>
          <w:spacing w:val="4"/>
          <w:sz w:val="28"/>
          <w:szCs w:val="28"/>
        </w:rPr>
      </w:pPr>
      <w:r w:rsidRPr="00490C88">
        <w:rPr>
          <w:bCs/>
          <w:spacing w:val="4"/>
          <w:sz w:val="28"/>
          <w:szCs w:val="28"/>
        </w:rPr>
        <w:t xml:space="preserve">Тематика заданий </w:t>
      </w:r>
      <w:r w:rsidRPr="00490C88">
        <w:rPr>
          <w:spacing w:val="4"/>
          <w:sz w:val="28"/>
          <w:szCs w:val="28"/>
        </w:rPr>
        <w:t xml:space="preserve">к самостоятельным и контрольной работам </w:t>
      </w:r>
      <w:r w:rsidRPr="00490C88">
        <w:rPr>
          <w:bCs/>
          <w:spacing w:val="4"/>
          <w:sz w:val="28"/>
          <w:szCs w:val="28"/>
        </w:rPr>
        <w:t xml:space="preserve">установлена в соответствии с Паспортом фонда оценочных средств (таблица 1). </w:t>
      </w:r>
    </w:p>
    <w:p w14:paraId="7F96F448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</w:p>
    <w:p w14:paraId="5D267BB2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Варианты контрольной работы</w:t>
      </w:r>
    </w:p>
    <w:p w14:paraId="28643A27" w14:textId="77777777" w:rsidR="00490C88" w:rsidRPr="00490C88" w:rsidRDefault="00490C88" w:rsidP="00490C8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8179F85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 xml:space="preserve">1. Свойства лекарственных веществ, определяющих их действие и условия применения. </w:t>
      </w:r>
    </w:p>
    <w:p w14:paraId="2D4F7162" w14:textId="77777777" w:rsidR="00490C88" w:rsidRPr="00490C88" w:rsidRDefault="00490C88" w:rsidP="00490C88">
      <w:pPr>
        <w:jc w:val="both"/>
        <w:rPr>
          <w:bCs/>
          <w:sz w:val="28"/>
          <w:szCs w:val="28"/>
        </w:rPr>
      </w:pPr>
      <w:r w:rsidRPr="00490C88">
        <w:rPr>
          <w:bCs/>
          <w:sz w:val="28"/>
          <w:szCs w:val="28"/>
        </w:rPr>
        <w:t xml:space="preserve">1.Пути введения и выделения лекарственных веществ. </w:t>
      </w:r>
    </w:p>
    <w:p w14:paraId="5BBD7BB1" w14:textId="77777777" w:rsidR="00490C88" w:rsidRPr="00490C88" w:rsidRDefault="00490C88" w:rsidP="00490C88">
      <w:pPr>
        <w:jc w:val="both"/>
        <w:rPr>
          <w:bCs/>
          <w:sz w:val="28"/>
          <w:szCs w:val="28"/>
        </w:rPr>
      </w:pPr>
      <w:r w:rsidRPr="00490C88">
        <w:rPr>
          <w:bCs/>
          <w:sz w:val="28"/>
          <w:szCs w:val="28"/>
        </w:rPr>
        <w:t>2. Значение путей введения для скорости, силы и характера фармакологического эффекта. Действие фармакологических веществ при выделении.</w:t>
      </w:r>
    </w:p>
    <w:p w14:paraId="0F3F0CE5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 Фармакокинетика и биотрасформация лекарственных веществ в организме.</w:t>
      </w:r>
    </w:p>
    <w:p w14:paraId="00DE6DA2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4. Значение особенностей организма и внешних факторов для проявления действия лекарственных веществ.</w:t>
      </w:r>
    </w:p>
    <w:p w14:paraId="70209B6B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5. Неблагоприятное влияние фармакологических веществ. </w:t>
      </w:r>
    </w:p>
    <w:p w14:paraId="2DF74139" w14:textId="77777777" w:rsidR="00490C88" w:rsidRPr="00490C88" w:rsidRDefault="00490C88" w:rsidP="00490C88">
      <w:pPr>
        <w:rPr>
          <w:i/>
          <w:sz w:val="28"/>
          <w:szCs w:val="28"/>
        </w:rPr>
      </w:pPr>
    </w:p>
    <w:p w14:paraId="018DF590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2. Снотворные, седативные и противосудорожные средства.</w:t>
      </w:r>
    </w:p>
    <w:p w14:paraId="3E123E39" w14:textId="77777777" w:rsidR="00490C88" w:rsidRPr="00490C88" w:rsidRDefault="00490C88" w:rsidP="00490C88">
      <w:pPr>
        <w:rPr>
          <w:sz w:val="28"/>
          <w:szCs w:val="28"/>
        </w:rPr>
      </w:pPr>
      <w:r w:rsidRPr="00490C88">
        <w:rPr>
          <w:sz w:val="28"/>
          <w:szCs w:val="28"/>
        </w:rPr>
        <w:t xml:space="preserve">1.Препараты: барбитал, фенобарбитал, барбамил, этаминал-натрий, нитрозепам. </w:t>
      </w:r>
    </w:p>
    <w:p w14:paraId="5CE9F14A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2.Сравнительная характеристика (скорость развития эффекта, продолжительность действия, последствие, кумуляция, привыкание). </w:t>
      </w:r>
    </w:p>
    <w:p w14:paraId="15DA8E5C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3.Механизмы действия и применение в животноводстве.</w:t>
      </w:r>
    </w:p>
    <w:p w14:paraId="7C94172A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4.Седативные вещества. Механизм действия бромидов на центральную нервную систему. </w:t>
      </w:r>
    </w:p>
    <w:p w14:paraId="5849ABDB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5.Фармакологические свойства и показания для применения: натрия бромид, калия бромид, аммония бромид.</w:t>
      </w:r>
    </w:p>
    <w:p w14:paraId="1D52C54E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6.Корневище и корень валерианы, цветы ромашки, трава пустырника. Свойства, действие, применение.</w:t>
      </w:r>
    </w:p>
    <w:p w14:paraId="0B680586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7.Противосудорожные средства. Препараты: гексамидин, триметин. Характеристика, применение.</w:t>
      </w:r>
    </w:p>
    <w:p w14:paraId="30A8A465" w14:textId="77777777" w:rsidR="00490C88" w:rsidRPr="00490C88" w:rsidRDefault="00490C88" w:rsidP="00490C88">
      <w:pPr>
        <w:rPr>
          <w:b/>
          <w:sz w:val="28"/>
          <w:szCs w:val="28"/>
        </w:rPr>
      </w:pPr>
    </w:p>
    <w:p w14:paraId="50B791CE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3. Алкоголи.</w:t>
      </w:r>
    </w:p>
    <w:p w14:paraId="2D6160E2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1.Механизм действия спирта этилового. Влияние на обмен веществ, центральную нервную систему, сердечно-сосудистую систему, на функцию пищеварения у различных видов животных. </w:t>
      </w:r>
    </w:p>
    <w:p w14:paraId="0BCE77CD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2.Значение спирта этилового как наркотика для животных. </w:t>
      </w:r>
    </w:p>
    <w:p w14:paraId="0AD6A1B5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3.Противомикробные свойства. Противовоспалительное действие. Показания к применению. Токсикологическая характеристика. Меры при отравлении.</w:t>
      </w:r>
    </w:p>
    <w:p w14:paraId="67065300" w14:textId="77777777" w:rsidR="00490C88" w:rsidRPr="00490C88" w:rsidRDefault="00490C88" w:rsidP="00490C88">
      <w:pPr>
        <w:jc w:val="both"/>
        <w:rPr>
          <w:i/>
          <w:sz w:val="28"/>
          <w:szCs w:val="28"/>
        </w:rPr>
      </w:pPr>
    </w:p>
    <w:p w14:paraId="78AB1451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4. Вяжущие, обволакивающие, мягчительные, адсорбирующие, сладкие средства, горечи, растительные слабительные, слабительные масла.</w:t>
      </w:r>
    </w:p>
    <w:p w14:paraId="56376827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1.Вяжущие средства растительного происхождения: танин, танальбин, теальбин, кора и семена дуба, лист шалфея, корневище змеевика, кровохлебник, корневище лапчатника и бадана.</w:t>
      </w:r>
    </w:p>
    <w:p w14:paraId="26A37C68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2.Обволакивающие вещества: крахмал, алтейный корень семена льна, желатин, желатоза.</w:t>
      </w:r>
    </w:p>
    <w:p w14:paraId="68E86C42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3.Мягчительные вещества: вазелин, вазелиновое масло, парафин, жиры животных, ланолин, озокерит, растительные масла. </w:t>
      </w:r>
    </w:p>
    <w:p w14:paraId="378E0EF2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4.Адсорбирующие вещества: глина бентонитовая, алюминия гидроокись, магния трикиликат, уголь активированный, тальк, эмульгатор ОП. Фармакологические свойства. Сущность действия. Показания к применению.</w:t>
      </w:r>
    </w:p>
    <w:p w14:paraId="5FE03420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5.Сладкие вещества: сахар, глюкоза, сахар молочный, корень солодки. Характеристика и показания к применению.</w:t>
      </w:r>
    </w:p>
    <w:p w14:paraId="373CA424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6.Горечи. Препараты: корень горевчанки, корень одуванчика, листья отдельных групп веществ. Показания к применению.</w:t>
      </w:r>
    </w:p>
    <w:p w14:paraId="2C71BDDD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7.Растительные слабительные: сабур, лист сенны, кора крушины, корень ревеня.</w:t>
      </w:r>
    </w:p>
    <w:p w14:paraId="228D9763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8.Слабительные масла: масло касторовое. Фармакологическая характеристика. Фармакологическая характеристика. Особенности действия у различных видов. Применение. </w:t>
      </w:r>
      <w:r w:rsidRPr="00490C88">
        <w:rPr>
          <w:sz w:val="28"/>
          <w:szCs w:val="28"/>
        </w:rPr>
        <w:tab/>
      </w:r>
    </w:p>
    <w:p w14:paraId="2CF56B1C" w14:textId="77777777" w:rsidR="00490C88" w:rsidRPr="00490C88" w:rsidRDefault="00490C88" w:rsidP="00490C88">
      <w:pPr>
        <w:rPr>
          <w:sz w:val="28"/>
          <w:szCs w:val="28"/>
        </w:rPr>
      </w:pPr>
    </w:p>
    <w:p w14:paraId="5E1AE936" w14:textId="77777777" w:rsidR="00490C88" w:rsidRPr="00490C88" w:rsidRDefault="00490C88" w:rsidP="00490C88">
      <w:pPr>
        <w:tabs>
          <w:tab w:val="left" w:pos="1276"/>
        </w:tabs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5. Вещества, влияющие на кровь. Средства, стимулирующие лейкопоэз. Коагулянты и антикоагулянты. Кровозаменители.</w:t>
      </w:r>
    </w:p>
    <w:p w14:paraId="4971A6DE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1.Вещества, влияющие на кровь. Общая характеристика  и показания к практическому применению.</w:t>
      </w:r>
    </w:p>
    <w:p w14:paraId="281B5BDB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2.Средства, стимулирующие лейкопоэз: натрия нуклеинат, пентоксил.</w:t>
      </w:r>
    </w:p>
    <w:p w14:paraId="3C9FA5CB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3.Средства, тормозящие свертывание крови: гепарин, дикумарин, натрия цитрат для инъекций.</w:t>
      </w:r>
    </w:p>
    <w:p w14:paraId="53A8304A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4.Средства, ускоряющие свертывания крови: тромбин, трава тысячелистника. Фармакологические свойства. Показания к применению.</w:t>
      </w:r>
    </w:p>
    <w:p w14:paraId="76517506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5.Заменители плазмы: полиглюкин, поливинилпиролидон БК-8, солевой инфузин ЦИПК. Показания к применению.</w:t>
      </w:r>
    </w:p>
    <w:p w14:paraId="2E0367D5" w14:textId="77777777" w:rsidR="00490C88" w:rsidRPr="00490C88" w:rsidRDefault="00490C88" w:rsidP="00490C88">
      <w:pPr>
        <w:rPr>
          <w:sz w:val="28"/>
          <w:szCs w:val="28"/>
        </w:rPr>
      </w:pPr>
    </w:p>
    <w:p w14:paraId="53B32B92" w14:textId="77777777" w:rsidR="00490C88" w:rsidRPr="00490C88" w:rsidRDefault="00490C88" w:rsidP="00490C88">
      <w:pPr>
        <w:jc w:val="center"/>
        <w:rPr>
          <w:b/>
          <w:i/>
          <w:sz w:val="28"/>
          <w:szCs w:val="28"/>
        </w:rPr>
      </w:pPr>
      <w:r w:rsidRPr="00490C88">
        <w:rPr>
          <w:b/>
          <w:sz w:val="28"/>
          <w:szCs w:val="28"/>
        </w:rPr>
        <w:t>6. Диуретические и желчегонные вещества</w:t>
      </w:r>
      <w:r w:rsidRPr="00490C88">
        <w:rPr>
          <w:b/>
          <w:i/>
          <w:sz w:val="28"/>
          <w:szCs w:val="28"/>
        </w:rPr>
        <w:t>.</w:t>
      </w:r>
    </w:p>
    <w:p w14:paraId="1B9B6E09" w14:textId="77777777" w:rsidR="00490C88" w:rsidRPr="00490C88" w:rsidRDefault="00490C88" w:rsidP="00490C88">
      <w:pPr>
        <w:rPr>
          <w:sz w:val="28"/>
          <w:szCs w:val="28"/>
        </w:rPr>
      </w:pPr>
      <w:r w:rsidRPr="00490C88">
        <w:rPr>
          <w:sz w:val="28"/>
          <w:szCs w:val="28"/>
        </w:rPr>
        <w:t>1.Диуретические вещества: меркузал, диакарб, дихлортриазид, темисал, теофиллин, калия нитрат, листья толокнянки, пикриновая кислота, препараты других фармакологических групп. Механизм действия.</w:t>
      </w:r>
    </w:p>
    <w:p w14:paraId="34D91B9F" w14:textId="77777777" w:rsidR="00490C88" w:rsidRPr="00490C88" w:rsidRDefault="00490C88" w:rsidP="00490C88">
      <w:pPr>
        <w:rPr>
          <w:sz w:val="28"/>
          <w:szCs w:val="28"/>
        </w:rPr>
      </w:pPr>
      <w:r w:rsidRPr="00490C88">
        <w:rPr>
          <w:sz w:val="28"/>
          <w:szCs w:val="28"/>
        </w:rPr>
        <w:t>2. Особенности их влияния в зависимости от состояния отдельных физиологических и биохимических процессов. Сравнительная оценка. Показания к практическому применению.</w:t>
      </w:r>
    </w:p>
    <w:p w14:paraId="08058020" w14:textId="77777777" w:rsidR="00490C88" w:rsidRPr="00490C88" w:rsidRDefault="00490C88" w:rsidP="00490C88">
      <w:pPr>
        <w:rPr>
          <w:sz w:val="28"/>
          <w:szCs w:val="28"/>
        </w:rPr>
      </w:pPr>
      <w:r w:rsidRPr="00490C88">
        <w:rPr>
          <w:sz w:val="28"/>
          <w:szCs w:val="28"/>
        </w:rPr>
        <w:t xml:space="preserve">3.Желчегонные средства: кислота дигидрохолевая, дехолин, кукурузные рыльца, холосас, ходагон. Общая характеристика. Механизм действия и основания к практическому применению. </w:t>
      </w:r>
    </w:p>
    <w:p w14:paraId="56110B8A" w14:textId="77777777" w:rsidR="00490C88" w:rsidRPr="00490C88" w:rsidRDefault="00490C88" w:rsidP="00490C88">
      <w:pPr>
        <w:rPr>
          <w:b/>
          <w:sz w:val="28"/>
          <w:szCs w:val="28"/>
        </w:rPr>
      </w:pPr>
    </w:p>
    <w:p w14:paraId="66F484A6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7. Гормональные препараты, аминокислоты, тканевые препараты, специфические сыворотки, препараты фосфора, йод и его препараты.</w:t>
      </w:r>
    </w:p>
    <w:p w14:paraId="4D91B423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1.Гормональные препараты, Общая характеристика, Значение их в животноводстве и ветеринарии. Принцип стандартизации препаратов. Механизм действия и фармакодинамика. Показания и противопоказания к применению. Побочные эффекты.</w:t>
      </w:r>
    </w:p>
    <w:p w14:paraId="69B888C4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2.Аминокислоты: кислота глютаминовая; метионин, триптофан. Гидролизаты белков: гидролизин, аминопептид.</w:t>
      </w:r>
    </w:p>
    <w:p w14:paraId="6763B02D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3.Тканевые препараты. Общая характеристика. Механизм действия. Показания для применения. </w:t>
      </w:r>
    </w:p>
    <w:p w14:paraId="766A9A8B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4.Специфические сыворотки. Общая характеристика. Механизм действия. Показания к применению.</w:t>
      </w:r>
    </w:p>
    <w:p w14:paraId="72B7AB6C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5.Препараты фосфора. Общая характеристика. Механизм действия. Показания для применения.</w:t>
      </w:r>
    </w:p>
    <w:p w14:paraId="0B3841DA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6.Йод и его препараты: йод, раствор йода спиртовый 5 и 10%-ный, калия йодид, йодинол, йодоформ. Влияние йода на организм животных.</w:t>
      </w:r>
    </w:p>
    <w:p w14:paraId="0843062A" w14:textId="77777777" w:rsidR="00490C88" w:rsidRPr="00490C88" w:rsidRDefault="00490C88" w:rsidP="00490C88">
      <w:pPr>
        <w:rPr>
          <w:sz w:val="28"/>
          <w:szCs w:val="28"/>
        </w:rPr>
      </w:pPr>
    </w:p>
    <w:p w14:paraId="0E50350E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8. Препараты тяжелых металлов.</w:t>
      </w:r>
    </w:p>
    <w:p w14:paraId="36100B9D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i/>
          <w:sz w:val="28"/>
          <w:szCs w:val="28"/>
        </w:rPr>
        <w:t>1</w:t>
      </w:r>
      <w:r w:rsidRPr="00490C88">
        <w:rPr>
          <w:sz w:val="28"/>
          <w:szCs w:val="28"/>
        </w:rPr>
        <w:t xml:space="preserve">.Общая характеристика препаратов тяжелых металлов. Значение соединений тяжелых металлов как микроэлементов. Закономерности местного действия. Атимикробное действие. Особенности действия, присущие отдельным препаратам </w:t>
      </w:r>
    </w:p>
    <w:p w14:paraId="209A6259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2.Препараты алюминия: квасцы, алюминия гидроокись, жидкость Бурова, цинка (цинка окись, сульфат цинка).</w:t>
      </w:r>
    </w:p>
    <w:p w14:paraId="5DBBC1C7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3.Препараты свинца: свинца ацетат, свинца окис.</w:t>
      </w:r>
    </w:p>
    <w:p w14:paraId="0705DA25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4.Препараты висмута: висмута нитрат основной, ксероформ, висмута карбонат основной.</w:t>
      </w:r>
    </w:p>
    <w:p w14:paraId="068E71AC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5.Препараты меди: сульфат меди.</w:t>
      </w:r>
    </w:p>
    <w:p w14:paraId="21AB77C0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6.Препараты серебра: серебра нитрат, колларгол, проталгол.</w:t>
      </w:r>
    </w:p>
    <w:p w14:paraId="4A1DD74B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7.Препараты селена: селенит натрия. Фармакологические свойства. Показания и противопоказания к применению. </w:t>
      </w:r>
    </w:p>
    <w:p w14:paraId="75D92A37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8.Препараты железа: железо восстановленное, железо закисного сульфат, железа лактат. Соли железа. Декстрановые препараты железа. Механизм действия, показания для применения.</w:t>
      </w:r>
    </w:p>
    <w:p w14:paraId="2735753F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9.Препараты ртути: мазь ртутная серная, ртути хлорид, ртути дихлорид, диоцид. Острое и хроническое отравление. Кумуляция. Профилактика отравлений, первая помощь и лечение. Чувствительность к препаратам ртути крупного рогатого скота и птицы. Показания и противопоказания к применению.</w:t>
      </w:r>
    </w:p>
    <w:p w14:paraId="48DFAFB4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10.Препараты мышьяка: мышьяковистый ангидрид, раствор калия арсенита, натрия арсенит, новарсенол, соварсен, атоксил, асарсол, амирсон. Фармакологические свойства. Механизм противомикробного и противовоспалительного действия. Показания и противопоказания к применению. Острое отравление соединениями мышьяка. Профилактика отравлений, первая помощь и лечение.</w:t>
      </w:r>
    </w:p>
    <w:p w14:paraId="4864609C" w14:textId="77777777" w:rsidR="00490C88" w:rsidRPr="00490C88" w:rsidRDefault="00490C88" w:rsidP="00490C88">
      <w:pPr>
        <w:jc w:val="both"/>
        <w:rPr>
          <w:i/>
          <w:sz w:val="28"/>
          <w:szCs w:val="28"/>
        </w:rPr>
      </w:pPr>
    </w:p>
    <w:p w14:paraId="4DDB20CE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9. Препараты группы формальдегида, окислители, препараты хлора, кислоты, щелочи.</w:t>
      </w:r>
    </w:p>
    <w:p w14:paraId="6A865A65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1.Группа формальдегида (р-р формальдегида, параформальдегид, гексаметилентетрамин). Фармакологические свойства. Бактерицидное, инсектицидное и акарицидное действие. Механизм действия. Применение.</w:t>
      </w:r>
    </w:p>
    <w:p w14:paraId="3F46D38C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2.Окислители: перекись водорода, калия перманганат. Механизм действия. Применение.</w:t>
      </w:r>
    </w:p>
    <w:p w14:paraId="1B2E6932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3.Препараты хлора: кальция гидрохлорид, натрия гидрохлорид, калия гидрохлорид, антиформин, хлорацид, хлорамин Б, дихлорамин Б, пантоцид. Особенности действия и применения соединений хлора.</w:t>
      </w:r>
    </w:p>
    <w:p w14:paraId="5E8653A4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4.Кислоты: хлорводородистая,  серная, борная, уксусная, трихлоруксусная, молочная. Фармакологические свойства. Особенности действия отдельных кислот Применение.</w:t>
      </w:r>
    </w:p>
    <w:p w14:paraId="6243A86C" w14:textId="77777777" w:rsidR="00490C88" w:rsidRPr="00490C88" w:rsidRDefault="00490C88" w:rsidP="00490C88">
      <w:pPr>
        <w:jc w:val="both"/>
        <w:rPr>
          <w:sz w:val="28"/>
          <w:szCs w:val="28"/>
        </w:rPr>
      </w:pPr>
      <w:r w:rsidRPr="00490C88">
        <w:rPr>
          <w:sz w:val="28"/>
          <w:szCs w:val="28"/>
        </w:rPr>
        <w:t>5.Щелочи: гидроокись натрия, калия, кальция, карбонат натрия, калия, кальция, натрия гидрокарбонат. Натрия борат. Фармакологическая характеристика препаратов. Механизм и особенности действия гидроокислей, карбанатов, гидрокарбанатов. Применение.</w:t>
      </w:r>
    </w:p>
    <w:p w14:paraId="58A11C03" w14:textId="77777777" w:rsidR="00490C88" w:rsidRPr="00490C88" w:rsidRDefault="00490C88" w:rsidP="00490C88">
      <w:pPr>
        <w:jc w:val="both"/>
        <w:rPr>
          <w:b/>
          <w:sz w:val="28"/>
          <w:szCs w:val="28"/>
        </w:rPr>
      </w:pPr>
    </w:p>
    <w:p w14:paraId="37BC84B2" w14:textId="77777777" w:rsidR="00490C88" w:rsidRPr="00490C88" w:rsidRDefault="00490C88" w:rsidP="00490C88">
      <w:pPr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10. Мыла, фенолы, крезолы и их производные, группа лекарственных красок.</w:t>
      </w:r>
    </w:p>
    <w:p w14:paraId="563B5FD4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1.Мыла натронные и калийные. Характеристика. Применение. </w:t>
      </w:r>
    </w:p>
    <w:p w14:paraId="3ED82693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2.Фенолы, крезолы и их производные (фенол, гваякол, крезолы, серно-крезоловаясмесь,лизол, нафтализол, креолин, дегодь, бензонгафтол, озокерит). Характеристика препаратов. Бактерицидное, инсектицидное и акарицидное действие. Применение.</w:t>
      </w:r>
    </w:p>
    <w:p w14:paraId="054CB816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3.Группа лекарственных красок. Общая характеристика. Механизм действия. Классификация. Значение их в борьбе с протозойными заболеваниями животных. Препараты: трипансинь, наганин, флавакридина гидрохлорид, аминоакрихин, бриллиантовый зеленый, метиленновый синий, пироплазмин, гемоспоридин, хинозол.</w:t>
      </w:r>
    </w:p>
    <w:p w14:paraId="6B3EDFEF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1B9A6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0C88">
        <w:rPr>
          <w:b/>
          <w:sz w:val="28"/>
          <w:szCs w:val="28"/>
        </w:rPr>
        <w:t>11. Дератизационные препараты, инсектицидные и акарицидные вещества.</w:t>
      </w:r>
    </w:p>
    <w:p w14:paraId="36DC0FD0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1.Дератизационные препараты. Общая характеристика. Механизм действия. Условия применения. Препараты: дифенацин, зоокумарин, крысид, цинка фосфид.</w:t>
      </w:r>
    </w:p>
    <w:p w14:paraId="335777BA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2.Инсектицидные и акарицидные вещества. Общая характеристика. Механизмы действия. Препараты ХОС и ФОС. Сравнительная характеристика. Применение. Инсектициды и акарициды растительного происхождения. Препараты серы и их характеристика.</w:t>
      </w:r>
    </w:p>
    <w:p w14:paraId="3D98FA41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pacing w:val="7"/>
          <w:sz w:val="28"/>
          <w:szCs w:val="28"/>
        </w:rPr>
      </w:pPr>
    </w:p>
    <w:p w14:paraId="30C567BB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pacing w:val="7"/>
          <w:sz w:val="28"/>
          <w:szCs w:val="28"/>
        </w:rPr>
      </w:pPr>
      <w:r w:rsidRPr="00490C88">
        <w:rPr>
          <w:b/>
          <w:bCs/>
          <w:color w:val="000000" w:themeColor="text1"/>
          <w:spacing w:val="7"/>
          <w:sz w:val="28"/>
          <w:szCs w:val="28"/>
        </w:rPr>
        <w:t xml:space="preserve">Критерии оценки знаний студента </w:t>
      </w:r>
    </w:p>
    <w:p w14:paraId="20293BCA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90C88">
        <w:rPr>
          <w:b/>
          <w:bCs/>
          <w:color w:val="000000" w:themeColor="text1"/>
          <w:spacing w:val="7"/>
          <w:sz w:val="28"/>
          <w:szCs w:val="28"/>
        </w:rPr>
        <w:t>при написании контрольной работы</w:t>
      </w:r>
    </w:p>
    <w:p w14:paraId="68E77977" w14:textId="77777777" w:rsidR="00490C88" w:rsidRPr="00490C88" w:rsidRDefault="00490C88" w:rsidP="00490C88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90C88">
        <w:rPr>
          <w:b/>
          <w:bCs/>
          <w:color w:val="000000" w:themeColor="text1"/>
          <w:sz w:val="28"/>
          <w:szCs w:val="28"/>
        </w:rPr>
        <w:t xml:space="preserve">Оценка «отлично» </w:t>
      </w:r>
      <w:r w:rsidRPr="00490C88">
        <w:rPr>
          <w:b/>
          <w:bCs/>
          <w:color w:val="000000" w:themeColor="text1"/>
          <w:sz w:val="28"/>
          <w:szCs w:val="28"/>
        </w:rPr>
        <w:sym w:font="Symbol" w:char="00BE"/>
      </w:r>
      <w:r w:rsidRPr="00490C88">
        <w:rPr>
          <w:color w:val="000000" w:themeColor="text1"/>
          <w:sz w:val="28"/>
          <w:szCs w:val="28"/>
        </w:rPr>
        <w:t>выставляется студенту, показавшему всесторонние, систематизированные, глубокие знания вопросов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132BB635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90C88">
        <w:rPr>
          <w:b/>
          <w:bCs/>
          <w:color w:val="000000" w:themeColor="text1"/>
          <w:sz w:val="28"/>
          <w:szCs w:val="28"/>
        </w:rPr>
        <w:t xml:space="preserve">Оценка «хорошо» </w:t>
      </w:r>
      <w:r w:rsidRPr="00490C88">
        <w:rPr>
          <w:b/>
          <w:bCs/>
          <w:color w:val="000000" w:themeColor="text1"/>
          <w:sz w:val="28"/>
          <w:szCs w:val="28"/>
        </w:rPr>
        <w:sym w:font="Symbol" w:char="00BE"/>
      </w:r>
      <w:r w:rsidRPr="00490C88">
        <w:rPr>
          <w:color w:val="000000" w:themeColor="text1"/>
          <w:sz w:val="28"/>
          <w:szCs w:val="28"/>
        </w:rPr>
        <w:t xml:space="preserve"> 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14:paraId="0EF9B8EB" w14:textId="77777777" w:rsidR="00490C88" w:rsidRPr="00490C88" w:rsidRDefault="00490C88" w:rsidP="00490C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90C88">
        <w:rPr>
          <w:b/>
          <w:bCs/>
          <w:color w:val="000000" w:themeColor="text1"/>
          <w:sz w:val="28"/>
          <w:szCs w:val="28"/>
        </w:rPr>
        <w:t xml:space="preserve">Оценка «удовлетворительно» </w:t>
      </w:r>
      <w:r w:rsidRPr="00490C88">
        <w:rPr>
          <w:color w:val="000000" w:themeColor="text1"/>
          <w:sz w:val="28"/>
          <w:szCs w:val="28"/>
        </w:rPr>
        <w:sym w:font="Symbol" w:char="00BE"/>
      </w:r>
      <w:r w:rsidRPr="00490C88">
        <w:rPr>
          <w:color w:val="000000" w:themeColor="text1"/>
          <w:sz w:val="28"/>
          <w:szCs w:val="28"/>
        </w:rPr>
        <w:t xml:space="preserve"> 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дальнейшего обучения и может применять полученные знания по образцу в стандартной ситуации.</w:t>
      </w:r>
    </w:p>
    <w:p w14:paraId="1D37C28D" w14:textId="77777777" w:rsidR="00490C88" w:rsidRPr="00490C88" w:rsidRDefault="00490C88" w:rsidP="00490C88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90C88">
        <w:rPr>
          <w:b/>
          <w:bCs/>
          <w:color w:val="000000" w:themeColor="text1"/>
          <w:sz w:val="28"/>
          <w:szCs w:val="28"/>
        </w:rPr>
        <w:t xml:space="preserve">Оценка «неудовлетворительно» </w:t>
      </w:r>
      <w:r w:rsidRPr="00490C88">
        <w:rPr>
          <w:b/>
          <w:bCs/>
          <w:color w:val="000000" w:themeColor="text1"/>
          <w:sz w:val="28"/>
          <w:szCs w:val="28"/>
        </w:rPr>
        <w:sym w:font="Symbol" w:char="00BE"/>
      </w:r>
      <w:r w:rsidRPr="00490C88">
        <w:rPr>
          <w:color w:val="000000" w:themeColor="text1"/>
          <w:sz w:val="28"/>
          <w:szCs w:val="28"/>
        </w:rPr>
        <w:t xml:space="preserve"> выставляется студенту,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основных понятий  и не умеет использовать полученные знания при решении типовых практических задач.</w:t>
      </w:r>
    </w:p>
    <w:p w14:paraId="7F2F5105" w14:textId="77777777" w:rsidR="00490C88" w:rsidRPr="00490C88" w:rsidRDefault="00490C88" w:rsidP="00490C88">
      <w:pPr>
        <w:ind w:firstLine="709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2.4 Индивидуальное творческое задание</w:t>
      </w:r>
    </w:p>
    <w:p w14:paraId="554416B0" w14:textId="77777777" w:rsidR="00490C88" w:rsidRPr="00490C88" w:rsidRDefault="00490C88" w:rsidP="00490C88">
      <w:pPr>
        <w:ind w:firstLine="709"/>
        <w:jc w:val="both"/>
        <w:rPr>
          <w:bCs/>
          <w:spacing w:val="-4"/>
          <w:sz w:val="28"/>
          <w:szCs w:val="28"/>
        </w:rPr>
      </w:pPr>
      <w:r w:rsidRPr="00490C88">
        <w:rPr>
          <w:spacing w:val="-4"/>
          <w:sz w:val="28"/>
          <w:szCs w:val="28"/>
        </w:rPr>
        <w:t xml:space="preserve">В ходе изучения дисциплины </w:t>
      </w:r>
      <w:r w:rsidRPr="00490C88">
        <w:rPr>
          <w:bCs/>
          <w:spacing w:val="-4"/>
          <w:sz w:val="28"/>
          <w:szCs w:val="28"/>
        </w:rPr>
        <w:t>«Ветеринарная фармакология и токсикология»</w:t>
      </w:r>
    </w:p>
    <w:p w14:paraId="3027511B" w14:textId="77777777" w:rsidR="00490C88" w:rsidRPr="00490C88" w:rsidRDefault="00490C88" w:rsidP="00490C88">
      <w:pPr>
        <w:ind w:firstLine="709"/>
        <w:jc w:val="both"/>
        <w:rPr>
          <w:spacing w:val="-4"/>
          <w:sz w:val="28"/>
          <w:szCs w:val="28"/>
        </w:rPr>
      </w:pPr>
      <w:r w:rsidRPr="00490C88">
        <w:rPr>
          <w:spacing w:val="-4"/>
          <w:sz w:val="28"/>
          <w:szCs w:val="28"/>
        </w:rPr>
        <w:t xml:space="preserve">обучающиеся по программам </w:t>
      </w:r>
      <w:r w:rsidRPr="00490C88">
        <w:rPr>
          <w:color w:val="000000" w:themeColor="text1"/>
          <w:spacing w:val="-4"/>
          <w:sz w:val="28"/>
          <w:szCs w:val="28"/>
        </w:rPr>
        <w:t>бакалавриат</w:t>
      </w:r>
      <w:r w:rsidRPr="00490C88">
        <w:rPr>
          <w:spacing w:val="-4"/>
          <w:sz w:val="28"/>
          <w:szCs w:val="28"/>
        </w:rPr>
        <w:t xml:space="preserve"> направления подготовки </w:t>
      </w:r>
      <w:r w:rsidRPr="00490C88">
        <w:rPr>
          <w:bCs/>
          <w:spacing w:val="-4"/>
          <w:sz w:val="28"/>
          <w:szCs w:val="28"/>
        </w:rPr>
        <w:t>110501.65 «Ветеринарно-санитарная экспертиза»,</w:t>
      </w:r>
      <w:r w:rsidRPr="00490C88">
        <w:rPr>
          <w:spacing w:val="-4"/>
          <w:sz w:val="28"/>
          <w:szCs w:val="28"/>
        </w:rPr>
        <w:t xml:space="preserve"> в Кубанском ГАУ обязаны выполнить </w:t>
      </w:r>
    </w:p>
    <w:p w14:paraId="6F5F3340" w14:textId="77777777" w:rsidR="00490C88" w:rsidRPr="00490C88" w:rsidRDefault="00490C88" w:rsidP="00490C88">
      <w:pPr>
        <w:jc w:val="both"/>
        <w:rPr>
          <w:spacing w:val="-4"/>
          <w:sz w:val="28"/>
          <w:szCs w:val="28"/>
        </w:rPr>
      </w:pPr>
      <w:r w:rsidRPr="00490C88">
        <w:rPr>
          <w:spacing w:val="-4"/>
          <w:sz w:val="28"/>
          <w:szCs w:val="28"/>
        </w:rPr>
        <w:t xml:space="preserve">индивидуальное задание. </w:t>
      </w:r>
    </w:p>
    <w:p w14:paraId="323E122A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Цель выполнения задания студентами заключается в выработке конкретных практических умений и навыков  (компонентов компетенций) в осуществлении стратегического анализа.</w:t>
      </w:r>
    </w:p>
    <w:p w14:paraId="124BAF1A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Выполнение индивидуального задания </w:t>
      </w:r>
      <w:r w:rsidRPr="00490C88">
        <w:rPr>
          <w:color w:val="000000" w:themeColor="text1"/>
          <w:sz w:val="28"/>
          <w:szCs w:val="28"/>
        </w:rPr>
        <w:t xml:space="preserve">бакалаврами </w:t>
      </w:r>
      <w:r w:rsidRPr="00490C88">
        <w:rPr>
          <w:sz w:val="28"/>
          <w:szCs w:val="28"/>
        </w:rPr>
        <w:t xml:space="preserve">решает следующие задачи: подробное теоретическое изучение одного (нескольких) метода(ов) стратегического анализа; овладение инструментарием стратегического анализа; выполнение стратегической оценки объекта диссертационного исследования </w:t>
      </w:r>
      <w:r w:rsidRPr="00490C88">
        <w:rPr>
          <w:color w:val="000000" w:themeColor="text1"/>
          <w:sz w:val="28"/>
          <w:szCs w:val="28"/>
        </w:rPr>
        <w:t>бакалавра;</w:t>
      </w:r>
      <w:r w:rsidRPr="00490C88">
        <w:rPr>
          <w:sz w:val="28"/>
          <w:szCs w:val="28"/>
        </w:rPr>
        <w:t xml:space="preserve"> представление результатов исследования группе; участие в групповом обсуждении собственных результатов исследования и других</w:t>
      </w:r>
      <w:r w:rsidRPr="00490C88">
        <w:rPr>
          <w:color w:val="000000" w:themeColor="text1"/>
          <w:sz w:val="28"/>
          <w:szCs w:val="28"/>
        </w:rPr>
        <w:t xml:space="preserve"> бакалавриатов</w:t>
      </w:r>
      <w:r w:rsidRPr="00490C88">
        <w:rPr>
          <w:sz w:val="28"/>
          <w:szCs w:val="28"/>
        </w:rPr>
        <w:t xml:space="preserve"> (методом взаимного рецензирования).</w:t>
      </w:r>
    </w:p>
    <w:p w14:paraId="7C8923C0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>Этапы выполнения индивидуального задания:</w:t>
      </w:r>
    </w:p>
    <w:p w14:paraId="342D7C81" w14:textId="77777777" w:rsidR="00490C88" w:rsidRPr="00490C88" w:rsidRDefault="00490C88" w:rsidP="00490C88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 На данном этапе, </w:t>
      </w:r>
      <w:r w:rsidRPr="00490C88">
        <w:rPr>
          <w:color w:val="000000" w:themeColor="text1"/>
          <w:sz w:val="28"/>
          <w:szCs w:val="28"/>
        </w:rPr>
        <w:t xml:space="preserve">бакалавриат сообщает </w:t>
      </w:r>
      <w:r w:rsidRPr="00490C88">
        <w:rPr>
          <w:sz w:val="28"/>
          <w:szCs w:val="28"/>
        </w:rPr>
        <w:t xml:space="preserve">о теме, объекте, предмете и рабочей гипотезе будущего диссертационного исследования. Вместе с педагогом-предметником заполняют индивидуальное задание, в которой необходимо отразить инструментарий и объект стратегической оценки (объектом стратегической оценки выступает объект диссертационного исследования (или ее часть)). Индивидуальное задание </w:t>
      </w:r>
      <w:r w:rsidRPr="00490C88">
        <w:rPr>
          <w:color w:val="000000" w:themeColor="text1"/>
          <w:sz w:val="28"/>
          <w:szCs w:val="28"/>
        </w:rPr>
        <w:t>бакалавр</w:t>
      </w:r>
      <w:r w:rsidRPr="00490C88">
        <w:rPr>
          <w:sz w:val="28"/>
          <w:szCs w:val="28"/>
        </w:rPr>
        <w:t>должен согласовывать с научным руководителем.</w:t>
      </w:r>
    </w:p>
    <w:p w14:paraId="500E2F2A" w14:textId="77777777" w:rsidR="00490C88" w:rsidRPr="00490C88" w:rsidRDefault="00490C88" w:rsidP="00490C88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 На данном этапе </w:t>
      </w:r>
      <w:r w:rsidRPr="00490C88">
        <w:rPr>
          <w:color w:val="000000" w:themeColor="text1"/>
          <w:sz w:val="28"/>
          <w:szCs w:val="28"/>
        </w:rPr>
        <w:t xml:space="preserve">бакалавр </w:t>
      </w:r>
      <w:r w:rsidRPr="00490C88">
        <w:rPr>
          <w:sz w:val="28"/>
          <w:szCs w:val="28"/>
        </w:rPr>
        <w:t>изучает научную литературу, осуществляет стратегическую оценку объекта исследования, получает консультации от педагога-предметника и научного руководителя.</w:t>
      </w:r>
    </w:p>
    <w:p w14:paraId="4B3430FA" w14:textId="77777777" w:rsidR="00490C88" w:rsidRPr="00490C88" w:rsidRDefault="00490C88" w:rsidP="00490C88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t xml:space="preserve">На данном этапе </w:t>
      </w:r>
      <w:r w:rsidRPr="00490C88">
        <w:rPr>
          <w:color w:val="000000" w:themeColor="text1"/>
          <w:sz w:val="28"/>
          <w:szCs w:val="28"/>
        </w:rPr>
        <w:t>бакалавриат</w:t>
      </w:r>
      <w:r w:rsidRPr="00490C88">
        <w:rPr>
          <w:sz w:val="28"/>
          <w:szCs w:val="28"/>
        </w:rPr>
        <w:t>представляет результаты исследования (презентации, статьи, научной работы и т. п.) и защищает их.</w:t>
      </w:r>
    </w:p>
    <w:p w14:paraId="2C47D50B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</w:p>
    <w:p w14:paraId="5AC4C1E3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Критерии оценивания творческих работ учащихся:</w:t>
      </w:r>
    </w:p>
    <w:p w14:paraId="494F18D3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</w:p>
    <w:p w14:paraId="7A783E0D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Оценка «5» ставится при условии:</w:t>
      </w:r>
    </w:p>
    <w:p w14:paraId="71F16C09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работа выполнялась самостоятельно;</w:t>
      </w:r>
    </w:p>
    <w:p w14:paraId="55CA8416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материал подобран в достаточном количестве с использованием разных источников;</w:t>
      </w:r>
    </w:p>
    <w:p w14:paraId="553A32B5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работа оформлена с соблюдением всех требований для оформления проектов;</w:t>
      </w:r>
    </w:p>
    <w:p w14:paraId="34B8271E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защита творческой работы проведена на высоком и доступном уровне.</w:t>
      </w:r>
    </w:p>
    <w:p w14:paraId="17C169D1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</w:p>
    <w:p w14:paraId="72052813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Оценка «4» ставится при условии:</w:t>
      </w:r>
    </w:p>
    <w:p w14:paraId="4ADF6719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работа выполнялась самостоятельно;</w:t>
      </w:r>
    </w:p>
    <w:p w14:paraId="77831035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материал подобран в достаточном количестве с использованием разных источников;</w:t>
      </w:r>
    </w:p>
    <w:p w14:paraId="7A11B132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работа оформлена с незначительными отклонениями от требований для оформления проектов;</w:t>
      </w:r>
    </w:p>
    <w:p w14:paraId="13C7B364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защита творческой работы проведена хорошо.</w:t>
      </w:r>
    </w:p>
    <w:p w14:paraId="6F39D047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</w:p>
    <w:p w14:paraId="17F8228A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Оценка «3» ставится при условии:</w:t>
      </w:r>
    </w:p>
    <w:p w14:paraId="2551CD98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работа выполнялась с помощью преподавателя;</w:t>
      </w:r>
    </w:p>
    <w:p w14:paraId="4E49024E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материал подобран в достаточном количестве;</w:t>
      </w:r>
    </w:p>
    <w:p w14:paraId="61EA4C1E" w14:textId="77777777" w:rsidR="00490C88" w:rsidRPr="00490C88" w:rsidRDefault="00490C88" w:rsidP="00490C88">
      <w:pPr>
        <w:ind w:firstLine="709"/>
        <w:jc w:val="both"/>
        <w:rPr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работа оформлена с отклонениями от требований для оформления проектов;</w:t>
      </w:r>
    </w:p>
    <w:p w14:paraId="7476F64F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  <w:r w:rsidRPr="00490C88">
        <w:rPr>
          <w:sz w:val="28"/>
          <w:szCs w:val="28"/>
        </w:rPr>
        <w:sym w:font="Symbol" w:char="00BE"/>
      </w:r>
      <w:r w:rsidRPr="00490C88">
        <w:rPr>
          <w:sz w:val="28"/>
          <w:szCs w:val="28"/>
        </w:rPr>
        <w:t> защита творческой работы проведена удовлетворительно.</w:t>
      </w:r>
    </w:p>
    <w:p w14:paraId="12D4259F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</w:p>
    <w:p w14:paraId="6FB3EE0B" w14:textId="77777777" w:rsidR="00490C88" w:rsidRPr="00490C88" w:rsidRDefault="00490C88" w:rsidP="00490C88">
      <w:pPr>
        <w:ind w:firstLine="709"/>
        <w:rPr>
          <w:b/>
          <w:bCs/>
        </w:rPr>
      </w:pPr>
      <w:r w:rsidRPr="00490C88">
        <w:rPr>
          <w:b/>
          <w:bCs/>
        </w:rPr>
        <w:t>2.5 Тестовые задания</w:t>
      </w:r>
    </w:p>
    <w:p w14:paraId="64C01F6B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АНТИБИОТИКИ ГРУППЫ ПЕНИЦИЛЛИНА: </w:t>
      </w:r>
    </w:p>
    <w:p w14:paraId="39823CCA" w14:textId="77777777" w:rsidR="00490C88" w:rsidRPr="00490C88" w:rsidRDefault="00490C88" w:rsidP="00490C88">
      <w:r w:rsidRPr="00490C88">
        <w:t>+:  БЕНЗИЛПЕНИЦИЛЛИНА НАТРИЕВАЯ СОЛЬ</w:t>
      </w:r>
    </w:p>
    <w:p w14:paraId="5462E0F5" w14:textId="77777777" w:rsidR="00490C88" w:rsidRPr="00490C88" w:rsidRDefault="00490C88" w:rsidP="00490C88">
      <w:r w:rsidRPr="00490C88">
        <w:t>+:  БИЦИЛЛИНЫ</w:t>
      </w:r>
    </w:p>
    <w:p w14:paraId="705CED18" w14:textId="77777777" w:rsidR="00490C88" w:rsidRPr="00490C88" w:rsidRDefault="00490C88" w:rsidP="00490C88">
      <w:r w:rsidRPr="00490C88">
        <w:t>-:  ЭРИТРОМИЦИН</w:t>
      </w:r>
    </w:p>
    <w:p w14:paraId="3800A69C" w14:textId="77777777" w:rsidR="00490C88" w:rsidRPr="00490C88" w:rsidRDefault="00490C88" w:rsidP="00490C88">
      <w:r w:rsidRPr="00490C88">
        <w:t>+:  ОКСАЦИЛЛИН</w:t>
      </w:r>
    </w:p>
    <w:p w14:paraId="0C046FF0" w14:textId="77777777" w:rsidR="00490C88" w:rsidRPr="00490C88" w:rsidRDefault="00490C88" w:rsidP="00490C88">
      <w:r w:rsidRPr="00490C88">
        <w:t>-:  ОЛЕАНДОМИЦИН</w:t>
      </w:r>
    </w:p>
    <w:p w14:paraId="214705AF" w14:textId="77777777" w:rsidR="00490C88" w:rsidRPr="00490C88" w:rsidRDefault="00490C88" w:rsidP="00490C88">
      <w:r w:rsidRPr="00490C88">
        <w:t>+:  АМПИЦИЛЛИН</w:t>
      </w:r>
    </w:p>
    <w:p w14:paraId="3CB1C698" w14:textId="77777777" w:rsidR="00490C88" w:rsidRPr="00490C88" w:rsidRDefault="00490C88" w:rsidP="00490C88">
      <w:pPr>
        <w:rPr>
          <w:b/>
        </w:rPr>
      </w:pPr>
    </w:p>
    <w:p w14:paraId="0B1C7BA8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АНТИБИОТИКИ ИЗ ГРУППЫ МАКРОЛИДОВ: </w:t>
      </w:r>
    </w:p>
    <w:p w14:paraId="5EC0859D" w14:textId="77777777" w:rsidR="00490C88" w:rsidRPr="00490C88" w:rsidRDefault="00490C88" w:rsidP="00490C88">
      <w:r w:rsidRPr="00490C88">
        <w:t>-:  ЛЕВОМИЦЕТИН</w:t>
      </w:r>
    </w:p>
    <w:p w14:paraId="1AD2D0F9" w14:textId="77777777" w:rsidR="00490C88" w:rsidRPr="00490C88" w:rsidRDefault="00490C88" w:rsidP="00490C88">
      <w:r w:rsidRPr="00490C88">
        <w:t>-:  НЕОМИЦИН</w:t>
      </w:r>
    </w:p>
    <w:p w14:paraId="24A79A61" w14:textId="77777777" w:rsidR="00490C88" w:rsidRPr="00490C88" w:rsidRDefault="00490C88" w:rsidP="00490C88">
      <w:r w:rsidRPr="00490C88">
        <w:t>+:  ОЛЕАНДОМИЦИН</w:t>
      </w:r>
    </w:p>
    <w:p w14:paraId="4CDA3E60" w14:textId="77777777" w:rsidR="00490C88" w:rsidRPr="00490C88" w:rsidRDefault="00490C88" w:rsidP="00490C88">
      <w:r w:rsidRPr="00490C88">
        <w:t>-:  ОКСАЦИЛЛИН</w:t>
      </w:r>
    </w:p>
    <w:p w14:paraId="6B97B91F" w14:textId="77777777" w:rsidR="00490C88" w:rsidRPr="00490C88" w:rsidRDefault="00490C88" w:rsidP="00490C88">
      <w:r w:rsidRPr="00490C88">
        <w:t>+:  ЭРИТРОМИЦИН</w:t>
      </w:r>
    </w:p>
    <w:p w14:paraId="36A5C8B5" w14:textId="77777777" w:rsidR="00490C88" w:rsidRPr="00490C88" w:rsidRDefault="00490C88" w:rsidP="00490C88"/>
    <w:p w14:paraId="111197B5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АНТИБИОТИКИ ИЗ ГРУППЫ АМИНОГЛИКОЗИДОВ: </w:t>
      </w:r>
    </w:p>
    <w:p w14:paraId="6AF5A6F6" w14:textId="77777777" w:rsidR="00490C88" w:rsidRPr="00490C88" w:rsidRDefault="00490C88" w:rsidP="00490C88">
      <w:r w:rsidRPr="00490C88">
        <w:t>-:  ЭРИТРОМИЦИН</w:t>
      </w:r>
    </w:p>
    <w:p w14:paraId="6D130BA6" w14:textId="77777777" w:rsidR="00490C88" w:rsidRPr="00490C88" w:rsidRDefault="00490C88" w:rsidP="00490C88">
      <w:r w:rsidRPr="00490C88">
        <w:t>+:  СТРЕПТОМИЦИН</w:t>
      </w:r>
    </w:p>
    <w:p w14:paraId="0EB2C8E2" w14:textId="77777777" w:rsidR="00490C88" w:rsidRPr="00490C88" w:rsidRDefault="00490C88" w:rsidP="00490C88">
      <w:r w:rsidRPr="00490C88">
        <w:t>+:  НЕОМИЦИН</w:t>
      </w:r>
    </w:p>
    <w:p w14:paraId="7BD13707" w14:textId="77777777" w:rsidR="00490C88" w:rsidRPr="00490C88" w:rsidRDefault="00490C88" w:rsidP="00490C88">
      <w:r w:rsidRPr="00490C88">
        <w:t>-:  ОЛЕАНДОМИЦИН</w:t>
      </w:r>
    </w:p>
    <w:p w14:paraId="2438F8D6" w14:textId="77777777" w:rsidR="00490C88" w:rsidRPr="00490C88" w:rsidRDefault="00490C88" w:rsidP="00490C88">
      <w:r w:rsidRPr="00490C88">
        <w:t>+:  КАНАМИЦИН</w:t>
      </w:r>
    </w:p>
    <w:p w14:paraId="38AEF5CC" w14:textId="77777777" w:rsidR="00490C88" w:rsidRPr="00490C88" w:rsidRDefault="00490C88" w:rsidP="00490C88">
      <w:r w:rsidRPr="00490C88">
        <w:t>+:  ГЕНТАМИЦИН</w:t>
      </w:r>
    </w:p>
    <w:p w14:paraId="2B185499" w14:textId="77777777" w:rsidR="00490C88" w:rsidRPr="00490C88" w:rsidRDefault="00490C88" w:rsidP="00490C88">
      <w:pPr>
        <w:rPr>
          <w:b/>
        </w:rPr>
      </w:pPr>
    </w:p>
    <w:p w14:paraId="5F7241FA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ТЕТРАЦИКЛИНЫ: </w:t>
      </w:r>
    </w:p>
    <w:p w14:paraId="3D5A1034" w14:textId="77777777" w:rsidR="00490C88" w:rsidRPr="00490C88" w:rsidRDefault="00490C88" w:rsidP="00490C88">
      <w:r w:rsidRPr="00490C88">
        <w:t>-:  ЦЕФАЛОТИН</w:t>
      </w:r>
    </w:p>
    <w:p w14:paraId="432C6273" w14:textId="77777777" w:rsidR="00490C88" w:rsidRPr="00490C88" w:rsidRDefault="00490C88" w:rsidP="00490C88">
      <w:r w:rsidRPr="00490C88">
        <w:t>+:  ОКСИТЕТРАЦИКЛИН</w:t>
      </w:r>
    </w:p>
    <w:p w14:paraId="18C99B2A" w14:textId="77777777" w:rsidR="00490C88" w:rsidRPr="00490C88" w:rsidRDefault="00490C88" w:rsidP="00490C88">
      <w:r w:rsidRPr="00490C88">
        <w:t>+:  МЕТАЦИКЛИН</w:t>
      </w:r>
    </w:p>
    <w:p w14:paraId="09525561" w14:textId="77777777" w:rsidR="00490C88" w:rsidRPr="00490C88" w:rsidRDefault="00490C88" w:rsidP="00490C88">
      <w:r w:rsidRPr="00490C88">
        <w:t>+:  МОРФОЦИКЛИН</w:t>
      </w:r>
    </w:p>
    <w:p w14:paraId="36A229C7" w14:textId="77777777" w:rsidR="00490C88" w:rsidRPr="00490C88" w:rsidRDefault="00490C88" w:rsidP="00490C88">
      <w:r w:rsidRPr="00490C88">
        <w:t>-:  ГЕНТАМИЦИН</w:t>
      </w:r>
    </w:p>
    <w:p w14:paraId="06299256" w14:textId="77777777" w:rsidR="00490C88" w:rsidRPr="00490C88" w:rsidRDefault="00490C88" w:rsidP="00490C88">
      <w:pPr>
        <w:rPr>
          <w:b/>
        </w:rPr>
      </w:pPr>
    </w:p>
    <w:p w14:paraId="03DF94F5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ПРЕПАРАТЫ БИОСИНТЕТИЧЕСКИХ ПЕНИЦИЛЛИНОВ: </w:t>
      </w:r>
    </w:p>
    <w:p w14:paraId="336238D2" w14:textId="77777777" w:rsidR="00490C88" w:rsidRPr="00490C88" w:rsidRDefault="00490C88" w:rsidP="00490C88">
      <w:r w:rsidRPr="00490C88">
        <w:t>+:  БЕНЗИЛПЕНИЦИЛЛИНА НАТРИЕВАЯ СОЛЬ</w:t>
      </w:r>
    </w:p>
    <w:p w14:paraId="5A2AA482" w14:textId="77777777" w:rsidR="00490C88" w:rsidRPr="00490C88" w:rsidRDefault="00490C88" w:rsidP="00490C88">
      <w:r w:rsidRPr="00490C88">
        <w:t>+: БИЦИЛЛИНЫ</w:t>
      </w:r>
    </w:p>
    <w:p w14:paraId="30F5EF5C" w14:textId="77777777" w:rsidR="00490C88" w:rsidRPr="00490C88" w:rsidRDefault="00490C88" w:rsidP="00490C88">
      <w:r w:rsidRPr="00490C88">
        <w:t>-:  КАРБЕНИЦИЛЛИН</w:t>
      </w:r>
    </w:p>
    <w:p w14:paraId="65EC77FB" w14:textId="77777777" w:rsidR="00490C88" w:rsidRPr="00490C88" w:rsidRDefault="00490C88" w:rsidP="00490C88">
      <w:r w:rsidRPr="00490C88">
        <w:t>-:  ОКСАЦИЛЛИН</w:t>
      </w:r>
    </w:p>
    <w:p w14:paraId="3BC3D70A" w14:textId="77777777" w:rsidR="00490C88" w:rsidRPr="00490C88" w:rsidRDefault="00490C88" w:rsidP="00490C88">
      <w:r w:rsidRPr="00490C88">
        <w:t>+: ФЕНОКСИМЕТИЛПЕНИЦИЛЛИН</w:t>
      </w:r>
    </w:p>
    <w:p w14:paraId="631D61F6" w14:textId="77777777" w:rsidR="00490C88" w:rsidRPr="00490C88" w:rsidRDefault="00490C88" w:rsidP="00490C88">
      <w:r w:rsidRPr="00490C88">
        <w:t>-:  АМПИЦИЛЛИН</w:t>
      </w:r>
    </w:p>
    <w:p w14:paraId="79441792" w14:textId="77777777" w:rsidR="00490C88" w:rsidRPr="00490C88" w:rsidRDefault="00490C88" w:rsidP="00490C88">
      <w:pPr>
        <w:rPr>
          <w:b/>
        </w:rPr>
      </w:pPr>
    </w:p>
    <w:p w14:paraId="444929E2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ПОЛУСИНТЕТИЧЕСКИЕ ПЕНИЦИЛЛИНЫ: </w:t>
      </w:r>
    </w:p>
    <w:p w14:paraId="45D8A808" w14:textId="77777777" w:rsidR="00490C88" w:rsidRPr="00490C88" w:rsidRDefault="00490C88" w:rsidP="00490C88">
      <w:r w:rsidRPr="00490C88">
        <w:t>-:  БИЦИЛЛИНЫ</w:t>
      </w:r>
    </w:p>
    <w:p w14:paraId="23B30816" w14:textId="77777777" w:rsidR="00490C88" w:rsidRPr="00490C88" w:rsidRDefault="00490C88" w:rsidP="00490C88">
      <w:r w:rsidRPr="00490C88">
        <w:t>-:  ФЕНОКСИМЕТИЛПЕНИЦИЛЛИН</w:t>
      </w:r>
    </w:p>
    <w:p w14:paraId="2649EAEB" w14:textId="77777777" w:rsidR="00490C88" w:rsidRPr="00490C88" w:rsidRDefault="00490C88" w:rsidP="00490C88">
      <w:r w:rsidRPr="00490C88">
        <w:t>+: ОКСАЦИЛЛИН</w:t>
      </w:r>
    </w:p>
    <w:p w14:paraId="7CC5F250" w14:textId="77777777" w:rsidR="00490C88" w:rsidRPr="00490C88" w:rsidRDefault="00490C88" w:rsidP="00490C88">
      <w:r w:rsidRPr="00490C88">
        <w:t>+: АМПИЦИЛЛИН</w:t>
      </w:r>
    </w:p>
    <w:p w14:paraId="50EDE910" w14:textId="77777777" w:rsidR="00490C88" w:rsidRPr="00490C88" w:rsidRDefault="00490C88" w:rsidP="00490C88">
      <w:r w:rsidRPr="00490C88">
        <w:t>+: КАРБЕНИЦИЛЛИН</w:t>
      </w:r>
    </w:p>
    <w:p w14:paraId="5212EA58" w14:textId="77777777" w:rsidR="00490C88" w:rsidRPr="00490C88" w:rsidRDefault="00490C88" w:rsidP="00490C88">
      <w:pPr>
        <w:rPr>
          <w:b/>
        </w:rPr>
      </w:pPr>
    </w:p>
    <w:p w14:paraId="3AB52283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ДЛИТЕЛЬНО ДЕЙСТВУЮЩИЕ ПРЕПАРАТЫ БЕНЗИЛПЕНИЦИЛЛИНА: </w:t>
      </w:r>
    </w:p>
    <w:p w14:paraId="51F9CEAF" w14:textId="77777777" w:rsidR="00490C88" w:rsidRPr="00490C88" w:rsidRDefault="00490C88" w:rsidP="00490C88">
      <w:r w:rsidRPr="00490C88">
        <w:t>-:  БЕНЗИЛПЕНИЦИЛЛИНА НАТРИЕВАЯ СОЛЬ</w:t>
      </w:r>
    </w:p>
    <w:p w14:paraId="777AFA45" w14:textId="77777777" w:rsidR="00490C88" w:rsidRPr="00490C88" w:rsidRDefault="00490C88" w:rsidP="00490C88">
      <w:r w:rsidRPr="00490C88">
        <w:t>-:  БЕНЗИЛПЕНИЦИЛЛИНА КАЛИЕВАЯ СОЛЬ</w:t>
      </w:r>
    </w:p>
    <w:p w14:paraId="43E01C15" w14:textId="77777777" w:rsidR="00490C88" w:rsidRPr="00490C88" w:rsidRDefault="00490C88" w:rsidP="00490C88">
      <w:r w:rsidRPr="00490C88">
        <w:t>+: БЕНЗИЛПЕНИЦИЛЛИНА НОВОКАИНОВАЯ СОЛЬ</w:t>
      </w:r>
    </w:p>
    <w:p w14:paraId="07A22494" w14:textId="77777777" w:rsidR="00490C88" w:rsidRPr="00490C88" w:rsidRDefault="00490C88" w:rsidP="00490C88">
      <w:r w:rsidRPr="00490C88">
        <w:t>+: БИЦИЛЛИНЫ</w:t>
      </w:r>
    </w:p>
    <w:p w14:paraId="7261F829" w14:textId="77777777" w:rsidR="00490C88" w:rsidRPr="00490C88" w:rsidRDefault="00490C88" w:rsidP="00490C88">
      <w:pPr>
        <w:rPr>
          <w:b/>
        </w:rPr>
      </w:pPr>
    </w:p>
    <w:p w14:paraId="337A3827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ЦЕФАЛОСПОРИНЫ: </w:t>
      </w:r>
    </w:p>
    <w:p w14:paraId="72C9025D" w14:textId="77777777" w:rsidR="00490C88" w:rsidRPr="00490C88" w:rsidRDefault="00490C88" w:rsidP="00490C88">
      <w:r w:rsidRPr="00490C88">
        <w:t>-:  ОЛЕАНДОМИЦИН</w:t>
      </w:r>
    </w:p>
    <w:p w14:paraId="246C8D97" w14:textId="77777777" w:rsidR="00490C88" w:rsidRPr="00490C88" w:rsidRDefault="00490C88" w:rsidP="00490C88">
      <w:r w:rsidRPr="00490C88">
        <w:t>-:  МОРФОЦИКЛИН</w:t>
      </w:r>
    </w:p>
    <w:p w14:paraId="7380B198" w14:textId="77777777" w:rsidR="00490C88" w:rsidRPr="00490C88" w:rsidRDefault="00490C88" w:rsidP="00490C88">
      <w:r w:rsidRPr="00490C88">
        <w:t>+: ЦЕФАЛОТИН</w:t>
      </w:r>
    </w:p>
    <w:p w14:paraId="2B2A08F5" w14:textId="77777777" w:rsidR="00490C88" w:rsidRPr="00490C88" w:rsidRDefault="00490C88" w:rsidP="00490C88">
      <w:r w:rsidRPr="00490C88">
        <w:t>-:  НЕОМИЦИН</w:t>
      </w:r>
    </w:p>
    <w:p w14:paraId="06A678D9" w14:textId="77777777" w:rsidR="00490C88" w:rsidRPr="00490C88" w:rsidRDefault="00490C88" w:rsidP="00490C88">
      <w:r w:rsidRPr="00490C88">
        <w:t>+: ЦЕФАЛОРИДИН</w:t>
      </w:r>
    </w:p>
    <w:p w14:paraId="3B76C824" w14:textId="77777777" w:rsidR="00490C88" w:rsidRPr="00490C88" w:rsidRDefault="00490C88" w:rsidP="00490C88">
      <w:pPr>
        <w:rPr>
          <w:b/>
        </w:rPr>
      </w:pPr>
    </w:p>
    <w:p w14:paraId="56E8E677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ПРЕПАРАТЫ ЦЕФАЛОСПОРИНОВ ДЛЯ ЭНТЕРАЛЬНОГОПРИМЕНЕНИЯ: </w:t>
      </w:r>
    </w:p>
    <w:p w14:paraId="3FDE57D2" w14:textId="77777777" w:rsidR="00490C88" w:rsidRPr="00490C88" w:rsidRDefault="00490C88" w:rsidP="00490C88">
      <w:r w:rsidRPr="00490C88">
        <w:t>-:  ЦЕФАЛОТИН</w:t>
      </w:r>
    </w:p>
    <w:p w14:paraId="4FDBDF0A" w14:textId="77777777" w:rsidR="00490C88" w:rsidRPr="00490C88" w:rsidRDefault="00490C88" w:rsidP="00490C88">
      <w:r w:rsidRPr="00490C88">
        <w:t>-:  ЦЕФАЛОРИДИН</w:t>
      </w:r>
    </w:p>
    <w:p w14:paraId="410874F9" w14:textId="77777777" w:rsidR="00490C88" w:rsidRPr="00490C88" w:rsidRDefault="00490C88" w:rsidP="00490C88">
      <w:r w:rsidRPr="00490C88">
        <w:t>+: ЦЕФАЛЕКСИН</w:t>
      </w:r>
    </w:p>
    <w:p w14:paraId="7C7C5556" w14:textId="77777777" w:rsidR="00490C88" w:rsidRPr="00490C88" w:rsidRDefault="00490C88" w:rsidP="00490C88">
      <w:r w:rsidRPr="00490C88">
        <w:t>+: ЦЕФАКЛОР</w:t>
      </w:r>
    </w:p>
    <w:p w14:paraId="48E2BF20" w14:textId="77777777" w:rsidR="00490C88" w:rsidRPr="00490C88" w:rsidRDefault="00490C88" w:rsidP="00490C88">
      <w:r w:rsidRPr="00490C88">
        <w:t>-:  ЦЕФОТАКСИМ</w:t>
      </w:r>
    </w:p>
    <w:p w14:paraId="3DCB0445" w14:textId="77777777" w:rsidR="00490C88" w:rsidRPr="00490C88" w:rsidRDefault="00490C88" w:rsidP="00490C88">
      <w:pPr>
        <w:rPr>
          <w:b/>
        </w:rPr>
      </w:pPr>
    </w:p>
    <w:p w14:paraId="306F9625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ПРЕПАРАТЫ ЦЕФАЛОСПОРИНОВ ДЛЯ ПАРЕНТЕРАЛЬНОГОПРИМЕНЕНИЯ: </w:t>
      </w:r>
    </w:p>
    <w:p w14:paraId="43DFE36E" w14:textId="77777777" w:rsidR="00490C88" w:rsidRPr="00490C88" w:rsidRDefault="00490C88" w:rsidP="00490C88">
      <w:r w:rsidRPr="00490C88">
        <w:t>+: ЦЕФАЛОТИН</w:t>
      </w:r>
    </w:p>
    <w:p w14:paraId="7F24D291" w14:textId="77777777" w:rsidR="00490C88" w:rsidRPr="00490C88" w:rsidRDefault="00490C88" w:rsidP="00490C88">
      <w:r w:rsidRPr="00490C88">
        <w:t>+: ЦЕФАЛОРИДИН</w:t>
      </w:r>
    </w:p>
    <w:p w14:paraId="42AEFC30" w14:textId="77777777" w:rsidR="00490C88" w:rsidRPr="00490C88" w:rsidRDefault="00490C88" w:rsidP="00490C88">
      <w:r w:rsidRPr="00490C88">
        <w:t>-:  ЦЕФАЛЕКСИН</w:t>
      </w:r>
    </w:p>
    <w:p w14:paraId="4E0D8C7C" w14:textId="77777777" w:rsidR="00490C88" w:rsidRPr="00490C88" w:rsidRDefault="00490C88" w:rsidP="00490C88">
      <w:r w:rsidRPr="00490C88">
        <w:t>-:  ЦЕФАКЛОР</w:t>
      </w:r>
    </w:p>
    <w:p w14:paraId="78D36316" w14:textId="77777777" w:rsidR="00490C88" w:rsidRPr="00490C88" w:rsidRDefault="00490C88" w:rsidP="00490C88">
      <w:r w:rsidRPr="00490C88">
        <w:t>+: ЦЕФОТАКСИМ</w:t>
      </w:r>
    </w:p>
    <w:p w14:paraId="608D2E5D" w14:textId="77777777" w:rsidR="00490C88" w:rsidRPr="00490C88" w:rsidRDefault="00490C88" w:rsidP="00490C88">
      <w:pPr>
        <w:rPr>
          <w:b/>
        </w:rPr>
      </w:pPr>
    </w:p>
    <w:p w14:paraId="23388ADE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АНТИБИОТИКИ ШИРОКОГО СПЕКТРА ДЕЙСТВИЯ: </w:t>
      </w:r>
    </w:p>
    <w:p w14:paraId="4B341B66" w14:textId="77777777" w:rsidR="00490C88" w:rsidRPr="00490C88" w:rsidRDefault="00490C88" w:rsidP="00490C88">
      <w:r w:rsidRPr="00490C88">
        <w:t>+: ТЕТРАЦИКЛИНЫ</w:t>
      </w:r>
    </w:p>
    <w:p w14:paraId="290BED1A" w14:textId="77777777" w:rsidR="00490C88" w:rsidRPr="00490C88" w:rsidRDefault="00490C88" w:rsidP="00490C88">
      <w:r w:rsidRPr="00490C88">
        <w:t>+: ЦЕФАЛОСПОРИНЫ</w:t>
      </w:r>
    </w:p>
    <w:p w14:paraId="4993B824" w14:textId="77777777" w:rsidR="00490C88" w:rsidRPr="00490C88" w:rsidRDefault="00490C88" w:rsidP="00490C88">
      <w:r w:rsidRPr="00490C88">
        <w:t>-:  ПОЛИМИКСИНЫ</w:t>
      </w:r>
    </w:p>
    <w:p w14:paraId="430C11AC" w14:textId="77777777" w:rsidR="00490C88" w:rsidRPr="00490C88" w:rsidRDefault="00490C88" w:rsidP="00490C88">
      <w:r w:rsidRPr="00490C88">
        <w:t>-:  МАКРОЛИДЫ</w:t>
      </w:r>
    </w:p>
    <w:p w14:paraId="410ED019" w14:textId="77777777" w:rsidR="00490C88" w:rsidRPr="00490C88" w:rsidRDefault="00490C88" w:rsidP="00490C88">
      <w:r w:rsidRPr="00490C88">
        <w:t>+: ЛЕВОМИЦЕТИН</w:t>
      </w:r>
    </w:p>
    <w:p w14:paraId="70521609" w14:textId="77777777" w:rsidR="00490C88" w:rsidRPr="00490C88" w:rsidRDefault="00490C88" w:rsidP="00490C88">
      <w:r w:rsidRPr="00490C88">
        <w:t>+: АМИНОГЛИКОЗИДЫ</w:t>
      </w:r>
    </w:p>
    <w:p w14:paraId="18245800" w14:textId="77777777" w:rsidR="00490C88" w:rsidRPr="00490C88" w:rsidRDefault="00490C88" w:rsidP="00490C88">
      <w:pPr>
        <w:rPr>
          <w:b/>
        </w:rPr>
      </w:pPr>
    </w:p>
    <w:p w14:paraId="4550ADE0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ПРЕИМУЩЕСТВЕННО НА ГРАМПОЛОЖИТЕЛЬНЫЕ БАКТЕРИИ ДЕЙСТВУЮТ: </w:t>
      </w:r>
    </w:p>
    <w:p w14:paraId="432B34DB" w14:textId="77777777" w:rsidR="00490C88" w:rsidRPr="00490C88" w:rsidRDefault="00490C88" w:rsidP="00490C88">
      <w:r w:rsidRPr="00490C88">
        <w:t>+: ПРЕПАРАТЫ БЕНЗИЛПЕНИЦИЛЛИНА</w:t>
      </w:r>
    </w:p>
    <w:p w14:paraId="6B977E29" w14:textId="77777777" w:rsidR="00490C88" w:rsidRPr="00490C88" w:rsidRDefault="00490C88" w:rsidP="00490C88">
      <w:r w:rsidRPr="00490C88">
        <w:t>-:  ТЕТРАЦИКЛИНЫ</w:t>
      </w:r>
    </w:p>
    <w:p w14:paraId="2DCFEB79" w14:textId="77777777" w:rsidR="00490C88" w:rsidRPr="00490C88" w:rsidRDefault="00490C88" w:rsidP="00490C88">
      <w:r w:rsidRPr="00490C88">
        <w:t>-:  АМИНОГЛИКОЗИДЫ</w:t>
      </w:r>
    </w:p>
    <w:p w14:paraId="1C894F1C" w14:textId="77777777" w:rsidR="00490C88" w:rsidRPr="00490C88" w:rsidRDefault="00490C88" w:rsidP="00490C88">
      <w:r w:rsidRPr="00490C88">
        <w:t>-:  ЦЕФАЛОСПОРИНЫ</w:t>
      </w:r>
    </w:p>
    <w:p w14:paraId="5AACA9F4" w14:textId="77777777" w:rsidR="00490C88" w:rsidRPr="00490C88" w:rsidRDefault="00490C88" w:rsidP="00490C88">
      <w:r w:rsidRPr="00490C88">
        <w:t>+: МАКРОЛИДЫ</w:t>
      </w:r>
    </w:p>
    <w:p w14:paraId="2D00EC1B" w14:textId="77777777" w:rsidR="00490C88" w:rsidRPr="00490C88" w:rsidRDefault="00490C88" w:rsidP="00490C88">
      <w:r w:rsidRPr="00490C88">
        <w:t>-:  ПОЛИМИКСИНЫ</w:t>
      </w:r>
    </w:p>
    <w:p w14:paraId="176E81F5" w14:textId="77777777" w:rsidR="00490C88" w:rsidRPr="00490C88" w:rsidRDefault="00490C88" w:rsidP="00490C88">
      <w:pPr>
        <w:rPr>
          <w:b/>
        </w:rPr>
      </w:pPr>
    </w:p>
    <w:p w14:paraId="057C45AF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ПРЕИМУЩЕСТВЕННО НА ГРАМОТРИЦАТЕЛЬНЫЕ БАКТЕРИИ ДЕЙСТВУЮТ: </w:t>
      </w:r>
    </w:p>
    <w:p w14:paraId="0B8A0E76" w14:textId="77777777" w:rsidR="00490C88" w:rsidRPr="00490C88" w:rsidRDefault="00490C88" w:rsidP="00490C88">
      <w:r w:rsidRPr="00490C88">
        <w:t>-:  ТЕТРАЦИКЛИНЫ</w:t>
      </w:r>
    </w:p>
    <w:p w14:paraId="4A598E12" w14:textId="77777777" w:rsidR="00490C88" w:rsidRPr="00490C88" w:rsidRDefault="00490C88" w:rsidP="00490C88">
      <w:r w:rsidRPr="00490C88">
        <w:t>-:  ЦЕФАЛОСПОРИНЫ</w:t>
      </w:r>
    </w:p>
    <w:p w14:paraId="68AC3422" w14:textId="77777777" w:rsidR="00490C88" w:rsidRPr="00490C88" w:rsidRDefault="00490C88" w:rsidP="00490C88">
      <w:r w:rsidRPr="00490C88">
        <w:t>+: ПОЛИМИКСИНЫ</w:t>
      </w:r>
    </w:p>
    <w:p w14:paraId="3158F643" w14:textId="77777777" w:rsidR="00490C88" w:rsidRPr="00490C88" w:rsidRDefault="00490C88" w:rsidP="00490C88">
      <w:r w:rsidRPr="00490C88">
        <w:t>-:  МАКРОЛИДЫ</w:t>
      </w:r>
    </w:p>
    <w:p w14:paraId="3CEC301F" w14:textId="77777777" w:rsidR="00490C88" w:rsidRPr="00490C88" w:rsidRDefault="00490C88" w:rsidP="00490C88">
      <w:pPr>
        <w:rPr>
          <w:b/>
        </w:rPr>
      </w:pPr>
    </w:p>
    <w:p w14:paraId="4BFEEF8D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ПЕНИЦИЛЛИНЫ ШИРОКОГО СПЕКТРА ДЕЙСТВИЯ: </w:t>
      </w:r>
    </w:p>
    <w:p w14:paraId="0E38C958" w14:textId="77777777" w:rsidR="00490C88" w:rsidRPr="00490C88" w:rsidRDefault="00490C88" w:rsidP="00490C88">
      <w:r w:rsidRPr="00490C88">
        <w:t>+: АМПИЦИЛЛИН</w:t>
      </w:r>
    </w:p>
    <w:p w14:paraId="3390F5A2" w14:textId="77777777" w:rsidR="00490C88" w:rsidRPr="00490C88" w:rsidRDefault="00490C88" w:rsidP="00490C88">
      <w:r w:rsidRPr="00490C88">
        <w:t>-:  БИЦИЛЛИНЫ</w:t>
      </w:r>
    </w:p>
    <w:p w14:paraId="5B2C1853" w14:textId="77777777" w:rsidR="00490C88" w:rsidRPr="00490C88" w:rsidRDefault="00490C88" w:rsidP="00490C88">
      <w:r w:rsidRPr="00490C88">
        <w:t>-:  МЕТИЦИЛЛИН</w:t>
      </w:r>
    </w:p>
    <w:p w14:paraId="45AE0523" w14:textId="77777777" w:rsidR="00490C88" w:rsidRPr="00490C88" w:rsidRDefault="00490C88" w:rsidP="00490C88">
      <w:r w:rsidRPr="00490C88">
        <w:t>-:  ФЕНОКСИМЕТИЛПЕНИЦИЛЛИН</w:t>
      </w:r>
    </w:p>
    <w:p w14:paraId="4007F984" w14:textId="77777777" w:rsidR="00490C88" w:rsidRPr="00490C88" w:rsidRDefault="00490C88" w:rsidP="00490C88">
      <w:r w:rsidRPr="00490C88">
        <w:t>+: КАРБЕНИЦИЛЛИН</w:t>
      </w:r>
    </w:p>
    <w:p w14:paraId="0CFC02B7" w14:textId="77777777" w:rsidR="00490C88" w:rsidRPr="00490C88" w:rsidRDefault="00490C88" w:rsidP="00490C88">
      <w:pPr>
        <w:rPr>
          <w:b/>
        </w:rPr>
      </w:pPr>
    </w:p>
    <w:p w14:paraId="3B00DE14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АНТИБИОТИКИ, ДЕЙСТВУЮЩИЕ ПРЕИМУЩЕСТВЕННО БАКТЕРИОСТАТИЧЕСКИ: </w:t>
      </w:r>
    </w:p>
    <w:p w14:paraId="2B547690" w14:textId="77777777" w:rsidR="00490C88" w:rsidRPr="00490C88" w:rsidRDefault="00490C88" w:rsidP="00490C88">
      <w:r w:rsidRPr="00490C88">
        <w:t>-:  ПЕНИЦИЛЛИНЫ</w:t>
      </w:r>
    </w:p>
    <w:p w14:paraId="62554F39" w14:textId="77777777" w:rsidR="00490C88" w:rsidRPr="00490C88" w:rsidRDefault="00490C88" w:rsidP="00490C88">
      <w:r w:rsidRPr="00490C88">
        <w:t>-:  ЦЕФАЛОСПОРИНЫ</w:t>
      </w:r>
    </w:p>
    <w:p w14:paraId="7DCD2089" w14:textId="77777777" w:rsidR="00490C88" w:rsidRPr="00490C88" w:rsidRDefault="00490C88" w:rsidP="00490C88">
      <w:r w:rsidRPr="00490C88">
        <w:t>+: МАКРОЛИДЫ</w:t>
      </w:r>
    </w:p>
    <w:p w14:paraId="41661803" w14:textId="77777777" w:rsidR="00490C88" w:rsidRPr="00490C88" w:rsidRDefault="00490C88" w:rsidP="00490C88">
      <w:r w:rsidRPr="00490C88">
        <w:t>+: ТЕТРАЦИКЛИНЫ</w:t>
      </w:r>
    </w:p>
    <w:p w14:paraId="04B408D4" w14:textId="77777777" w:rsidR="00490C88" w:rsidRPr="00490C88" w:rsidRDefault="00490C88" w:rsidP="00490C88">
      <w:r w:rsidRPr="00490C88">
        <w:t>-:  АМИНОГЛИКОЗИДЫ</w:t>
      </w:r>
    </w:p>
    <w:p w14:paraId="09C36969" w14:textId="77777777" w:rsidR="00490C88" w:rsidRPr="00490C88" w:rsidRDefault="00490C88" w:rsidP="00490C88">
      <w:r w:rsidRPr="00490C88">
        <w:t>+: ЛЕВОМИЦЕТИН</w:t>
      </w:r>
    </w:p>
    <w:p w14:paraId="28AFA40F" w14:textId="77777777" w:rsidR="00490C88" w:rsidRPr="00490C88" w:rsidRDefault="00490C88" w:rsidP="00490C88">
      <w:pPr>
        <w:rPr>
          <w:b/>
        </w:rPr>
      </w:pPr>
    </w:p>
    <w:p w14:paraId="75358ECA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СИНТЕЗ КЛЕТОЧНОЙ СТЕНКИ БАКТЕРИЙ ПОДАВЛЯЮТ: </w:t>
      </w:r>
    </w:p>
    <w:p w14:paraId="22B3D631" w14:textId="77777777" w:rsidR="00490C88" w:rsidRPr="00490C88" w:rsidRDefault="00490C88" w:rsidP="00490C88">
      <w:r w:rsidRPr="00490C88">
        <w:t>+: ПЕНИЦИЛЛИНЫ</w:t>
      </w:r>
    </w:p>
    <w:p w14:paraId="682CE48C" w14:textId="77777777" w:rsidR="00490C88" w:rsidRPr="00490C88" w:rsidRDefault="00490C88" w:rsidP="00490C88">
      <w:r w:rsidRPr="00490C88">
        <w:t>-:  ТЕТРАЦИКЛИНЫ</w:t>
      </w:r>
    </w:p>
    <w:p w14:paraId="1D48CB65" w14:textId="77777777" w:rsidR="00490C88" w:rsidRPr="00490C88" w:rsidRDefault="00490C88" w:rsidP="00490C88">
      <w:r w:rsidRPr="00490C88">
        <w:t>-:  МАКРОЛИДЫ</w:t>
      </w:r>
    </w:p>
    <w:p w14:paraId="0CAF90D3" w14:textId="77777777" w:rsidR="00490C88" w:rsidRPr="00490C88" w:rsidRDefault="00490C88" w:rsidP="00490C88">
      <w:r w:rsidRPr="00490C88">
        <w:t>+: ЦЕФАЛОСПОРИНЫ</w:t>
      </w:r>
    </w:p>
    <w:p w14:paraId="4653ABCB" w14:textId="77777777" w:rsidR="00490C88" w:rsidRPr="00490C88" w:rsidRDefault="00490C88" w:rsidP="00490C88">
      <w:r w:rsidRPr="00490C88">
        <w:t>-:  АМИНОГЛИКОЗИДЫ</w:t>
      </w:r>
    </w:p>
    <w:p w14:paraId="12F26CFB" w14:textId="77777777" w:rsidR="00490C88" w:rsidRPr="00490C88" w:rsidRDefault="00490C88" w:rsidP="00490C88">
      <w:pPr>
        <w:rPr>
          <w:b/>
        </w:rPr>
      </w:pPr>
    </w:p>
    <w:p w14:paraId="794B91AD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ПРОНИЦАЕМОСТЬ ЦИТОПЛАЗМАТИЧЕСКОЙ МЕМБРАНЫ БАКТЕРИЙ НАРУШАЮТ: </w:t>
      </w:r>
    </w:p>
    <w:p w14:paraId="63209866" w14:textId="77777777" w:rsidR="00490C88" w:rsidRPr="00490C88" w:rsidRDefault="00490C88" w:rsidP="00490C88">
      <w:r w:rsidRPr="00490C88">
        <w:t>-:  ПЕНИЦИЛЛИНЫ</w:t>
      </w:r>
    </w:p>
    <w:p w14:paraId="74837950" w14:textId="77777777" w:rsidR="00490C88" w:rsidRPr="00490C88" w:rsidRDefault="00490C88" w:rsidP="00490C88">
      <w:r w:rsidRPr="00490C88">
        <w:t>-:  ЦЕФАЛОСПОРИНЫ</w:t>
      </w:r>
    </w:p>
    <w:p w14:paraId="72D1E05B" w14:textId="77777777" w:rsidR="00490C88" w:rsidRPr="00490C88" w:rsidRDefault="00490C88" w:rsidP="00490C88">
      <w:r w:rsidRPr="00490C88">
        <w:t>+: ПОЛИМИКСИНЫ</w:t>
      </w:r>
    </w:p>
    <w:p w14:paraId="7898EB48" w14:textId="77777777" w:rsidR="00490C88" w:rsidRPr="00490C88" w:rsidRDefault="00490C88" w:rsidP="00490C88">
      <w:r w:rsidRPr="00490C88">
        <w:t>-:  ТЕТРАЦИКЛИНЫ</w:t>
      </w:r>
    </w:p>
    <w:p w14:paraId="1D871C79" w14:textId="77777777" w:rsidR="00490C88" w:rsidRPr="00490C88" w:rsidRDefault="00490C88" w:rsidP="00490C88">
      <w:pPr>
        <w:rPr>
          <w:b/>
        </w:rPr>
      </w:pPr>
    </w:p>
    <w:p w14:paraId="635C1669" w14:textId="77777777" w:rsidR="00490C88" w:rsidRPr="00490C88" w:rsidRDefault="00490C88" w:rsidP="00490C88">
      <w:pPr>
        <w:rPr>
          <w:b/>
          <w:bCs/>
        </w:rPr>
      </w:pPr>
      <w:r w:rsidRPr="00490C88">
        <w:rPr>
          <w:b/>
          <w:bCs/>
          <w:lang w:val="en-US"/>
        </w:rPr>
        <w:t>S</w:t>
      </w:r>
      <w:r w:rsidRPr="00490C88">
        <w:rPr>
          <w:b/>
          <w:bCs/>
        </w:rPr>
        <w:t xml:space="preserve">:   ВНУТРИКЛЕТОЧНЫЙ СИНТЕЗ БЕЛКА НАРУШАЮТ: </w:t>
      </w:r>
    </w:p>
    <w:p w14:paraId="5ED4ACC9" w14:textId="77777777" w:rsidR="00490C88" w:rsidRPr="00490C88" w:rsidRDefault="00490C88" w:rsidP="00490C88">
      <w:r w:rsidRPr="00490C88">
        <w:t>-:  ПЕНИЦИЛЛИНЫ</w:t>
      </w:r>
    </w:p>
    <w:p w14:paraId="1FF5716A" w14:textId="77777777" w:rsidR="00490C88" w:rsidRPr="00490C88" w:rsidRDefault="00490C88" w:rsidP="00490C88">
      <w:r w:rsidRPr="00490C88">
        <w:t>-:  ЦЕФАЛОСПОРИНЫ</w:t>
      </w:r>
    </w:p>
    <w:p w14:paraId="260CB38B" w14:textId="77777777" w:rsidR="00490C88" w:rsidRPr="00490C88" w:rsidRDefault="00490C88" w:rsidP="00490C88">
      <w:r w:rsidRPr="00490C88">
        <w:t>+: АМИНОГЛИКОЗИДЫ</w:t>
      </w:r>
    </w:p>
    <w:p w14:paraId="5050B2A3" w14:textId="77777777" w:rsidR="00490C88" w:rsidRPr="00490C88" w:rsidRDefault="00490C88" w:rsidP="00490C88">
      <w:r w:rsidRPr="00490C88">
        <w:t>+: ТЕТРАЦИКЛИНЫ</w:t>
      </w:r>
    </w:p>
    <w:p w14:paraId="42E1FA92" w14:textId="77777777" w:rsidR="00490C88" w:rsidRPr="00490C88" w:rsidRDefault="00490C88" w:rsidP="00490C88">
      <w:r w:rsidRPr="00490C88">
        <w:t>+: МАКРОЛИДЫ</w:t>
      </w:r>
    </w:p>
    <w:p w14:paraId="72568755" w14:textId="77777777" w:rsidR="00490C88" w:rsidRPr="00490C88" w:rsidRDefault="00490C88" w:rsidP="00490C88">
      <w:r w:rsidRPr="00490C88">
        <w:t>-:  ПОЛИМИКСИНЫ</w:t>
      </w:r>
    </w:p>
    <w:p w14:paraId="7C92AEFA" w14:textId="77777777" w:rsidR="00490C88" w:rsidRPr="00490C88" w:rsidRDefault="00490C88" w:rsidP="00490C88">
      <w:r w:rsidRPr="00490C88">
        <w:t>+: ЛЕВОМИЦЕТИН</w:t>
      </w:r>
    </w:p>
    <w:p w14:paraId="224FAAA1" w14:textId="77777777" w:rsidR="00490C88" w:rsidRPr="00490C88" w:rsidRDefault="00490C88" w:rsidP="00490C88">
      <w:pPr>
        <w:rPr>
          <w:b/>
          <w:bCs/>
          <w:color w:val="000000"/>
        </w:rPr>
      </w:pPr>
    </w:p>
    <w:p w14:paraId="65519510" w14:textId="77777777" w:rsidR="00490C88" w:rsidRPr="00490C88" w:rsidRDefault="00490C88" w:rsidP="00490C88">
      <w:pPr>
        <w:rPr>
          <w:b/>
          <w:bCs/>
          <w:color w:val="000000"/>
          <w:sz w:val="28"/>
          <w:szCs w:val="28"/>
        </w:rPr>
      </w:pPr>
      <w:r w:rsidRPr="00490C88">
        <w:rPr>
          <w:b/>
          <w:bCs/>
          <w:color w:val="000000"/>
          <w:sz w:val="28"/>
          <w:szCs w:val="28"/>
        </w:rPr>
        <w:t>Критерии оценки знаний студентов при проведении тестирования</w:t>
      </w:r>
    </w:p>
    <w:p w14:paraId="05D077F5" w14:textId="77777777" w:rsidR="00490C88" w:rsidRPr="00490C88" w:rsidRDefault="00490C88" w:rsidP="00490C88">
      <w:pPr>
        <w:ind w:firstLine="709"/>
        <w:jc w:val="both"/>
        <w:rPr>
          <w:bCs/>
          <w:color w:val="000000"/>
          <w:sz w:val="28"/>
          <w:szCs w:val="28"/>
        </w:rPr>
      </w:pPr>
      <w:r w:rsidRPr="00490C88">
        <w:rPr>
          <w:b/>
          <w:bCs/>
          <w:color w:val="000000"/>
          <w:sz w:val="28"/>
          <w:szCs w:val="28"/>
        </w:rPr>
        <w:t xml:space="preserve">Оценка «отлично» </w:t>
      </w:r>
      <w:r w:rsidRPr="00490C88">
        <w:rPr>
          <w:bCs/>
          <w:color w:val="000000"/>
          <w:sz w:val="28"/>
          <w:szCs w:val="28"/>
        </w:rPr>
        <w:t>выставляется при условии правильного ответа студента не менее чем 85 % тестовых заданий;</w:t>
      </w:r>
    </w:p>
    <w:p w14:paraId="2996B01F" w14:textId="77777777" w:rsidR="00490C88" w:rsidRPr="00490C88" w:rsidRDefault="00490C88" w:rsidP="00490C88">
      <w:pPr>
        <w:ind w:firstLine="709"/>
        <w:jc w:val="both"/>
        <w:rPr>
          <w:bCs/>
          <w:color w:val="000000"/>
          <w:sz w:val="28"/>
          <w:szCs w:val="28"/>
        </w:rPr>
      </w:pPr>
      <w:r w:rsidRPr="00490C88">
        <w:rPr>
          <w:b/>
          <w:bCs/>
          <w:color w:val="000000"/>
          <w:sz w:val="28"/>
          <w:szCs w:val="28"/>
        </w:rPr>
        <w:t>Оценка «хорошо»</w:t>
      </w:r>
      <w:r w:rsidRPr="00490C88">
        <w:rPr>
          <w:bCs/>
          <w:color w:val="000000"/>
          <w:sz w:val="28"/>
          <w:szCs w:val="28"/>
        </w:rPr>
        <w:t xml:space="preserve"> выставляется при условии правильного ответа студента не менее чем 70 % тестовых заданий;</w:t>
      </w:r>
    </w:p>
    <w:p w14:paraId="14EF5EFE" w14:textId="77777777" w:rsidR="00490C88" w:rsidRPr="00490C88" w:rsidRDefault="00490C88" w:rsidP="00490C88">
      <w:pPr>
        <w:ind w:firstLine="709"/>
        <w:jc w:val="both"/>
        <w:rPr>
          <w:bCs/>
          <w:color w:val="000000"/>
          <w:sz w:val="28"/>
          <w:szCs w:val="28"/>
        </w:rPr>
      </w:pPr>
      <w:r w:rsidRPr="00490C88">
        <w:rPr>
          <w:b/>
          <w:bCs/>
          <w:color w:val="000000"/>
          <w:sz w:val="28"/>
          <w:szCs w:val="28"/>
        </w:rPr>
        <w:t xml:space="preserve">Оценка «удовлетворительно» </w:t>
      </w:r>
      <w:r w:rsidRPr="00490C88">
        <w:rPr>
          <w:bCs/>
          <w:color w:val="000000"/>
          <w:sz w:val="28"/>
          <w:szCs w:val="28"/>
        </w:rPr>
        <w:t>выставляется при условии правильного ответа студента не менее  51 %; .</w:t>
      </w:r>
    </w:p>
    <w:p w14:paraId="3E1C05EC" w14:textId="77777777" w:rsidR="00490C88" w:rsidRPr="00490C88" w:rsidRDefault="00490C88" w:rsidP="00490C88">
      <w:pPr>
        <w:ind w:firstLine="709"/>
        <w:jc w:val="both"/>
        <w:rPr>
          <w:bCs/>
          <w:color w:val="000000"/>
          <w:sz w:val="28"/>
          <w:szCs w:val="28"/>
        </w:rPr>
      </w:pPr>
      <w:r w:rsidRPr="00490C88">
        <w:rPr>
          <w:b/>
          <w:bCs/>
          <w:color w:val="000000"/>
          <w:sz w:val="28"/>
          <w:szCs w:val="28"/>
        </w:rPr>
        <w:t xml:space="preserve">Оценка «неудовлетворительно» </w:t>
      </w:r>
      <w:r w:rsidRPr="00490C88">
        <w:rPr>
          <w:bCs/>
          <w:color w:val="000000"/>
          <w:sz w:val="28"/>
          <w:szCs w:val="28"/>
        </w:rPr>
        <w:t>выставляется при условии правильного ответа студента менее чем на 50 % тестовых заданий.</w:t>
      </w:r>
    </w:p>
    <w:p w14:paraId="541C0BCB" w14:textId="77777777" w:rsidR="00490C88" w:rsidRPr="00490C88" w:rsidRDefault="00490C88" w:rsidP="00490C88">
      <w:pPr>
        <w:ind w:firstLine="709"/>
        <w:jc w:val="both"/>
        <w:rPr>
          <w:b/>
          <w:bCs/>
          <w:sz w:val="28"/>
          <w:szCs w:val="28"/>
        </w:rPr>
      </w:pPr>
    </w:p>
    <w:p w14:paraId="52FD5B83" w14:textId="77777777" w:rsidR="00490C88" w:rsidRPr="00490C88" w:rsidRDefault="00490C88" w:rsidP="00490C88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90C88">
        <w:rPr>
          <w:b/>
          <w:bCs/>
          <w:sz w:val="28"/>
          <w:szCs w:val="28"/>
        </w:rPr>
        <w:t>Заключительный контроль</w:t>
      </w:r>
    </w:p>
    <w:p w14:paraId="5CAC9897" w14:textId="77777777" w:rsidR="00490C88" w:rsidRPr="00490C88" w:rsidRDefault="00490C88" w:rsidP="00490C88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490C88">
        <w:rPr>
          <w:bCs/>
          <w:sz w:val="28"/>
          <w:szCs w:val="28"/>
        </w:rPr>
        <w:t xml:space="preserve">Заключительный контроль (промежуточная аттестация) подводит итоги изучения дисциплины «Ветеринарная фармакология и токсикология». </w:t>
      </w:r>
    </w:p>
    <w:p w14:paraId="6466B730" w14:textId="77777777" w:rsidR="00490C88" w:rsidRPr="00490C88" w:rsidRDefault="00490C88" w:rsidP="00490C88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490C88">
        <w:rPr>
          <w:bCs/>
          <w:sz w:val="28"/>
          <w:szCs w:val="28"/>
        </w:rPr>
        <w:t xml:space="preserve">Учебным планом по данной дисциплине предусмотрен экзамен. </w:t>
      </w:r>
    </w:p>
    <w:p w14:paraId="538EA093" w14:textId="77777777" w:rsidR="00490C88" w:rsidRPr="00490C88" w:rsidRDefault="00490C88" w:rsidP="00490C88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490C88">
        <w:rPr>
          <w:b/>
          <w:sz w:val="28"/>
          <w:szCs w:val="28"/>
        </w:rPr>
        <w:t>3.1 Вопросы на экзамен (зачет)</w:t>
      </w:r>
    </w:p>
    <w:p w14:paraId="21B31613" w14:textId="77777777" w:rsidR="00490C88" w:rsidRPr="00490C88" w:rsidRDefault="00490C88" w:rsidP="00490C88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490C88">
        <w:rPr>
          <w:bCs/>
          <w:sz w:val="28"/>
          <w:szCs w:val="28"/>
        </w:rPr>
        <w:t>Тематика вопросов, выносимых на зачет и экзамен, приведена в учебно-методическом комплексе дисциплины и в таблице 3.</w:t>
      </w:r>
    </w:p>
    <w:p w14:paraId="6E62953D" w14:textId="77777777" w:rsidR="00490C88" w:rsidRPr="00490C88" w:rsidRDefault="00490C88" w:rsidP="00490C88">
      <w:pPr>
        <w:widowControl w:val="0"/>
        <w:tabs>
          <w:tab w:val="left" w:pos="675"/>
        </w:tabs>
        <w:ind w:left="1418" w:hanging="1418"/>
        <w:jc w:val="both"/>
        <w:rPr>
          <w:bCs/>
          <w:sz w:val="28"/>
          <w:szCs w:val="28"/>
        </w:rPr>
      </w:pPr>
    </w:p>
    <w:p w14:paraId="57044A28" w14:textId="77777777" w:rsidR="00490C88" w:rsidRPr="00490C88" w:rsidRDefault="00490C88" w:rsidP="00490C88">
      <w:pPr>
        <w:widowControl w:val="0"/>
        <w:tabs>
          <w:tab w:val="left" w:pos="675"/>
        </w:tabs>
        <w:ind w:left="1418" w:hanging="1418"/>
        <w:jc w:val="center"/>
        <w:rPr>
          <w:bCs/>
          <w:sz w:val="28"/>
          <w:szCs w:val="28"/>
        </w:rPr>
      </w:pPr>
      <w:r w:rsidRPr="00490C88">
        <w:rPr>
          <w:bCs/>
          <w:sz w:val="28"/>
          <w:szCs w:val="28"/>
        </w:rPr>
        <w:t>Таблица 3 ― Вопросы к зачету и экзамену по дисциплине «Ветеринарная фармакология и токсикология»</w:t>
      </w:r>
    </w:p>
    <w:p w14:paraId="5A9DCA41" w14:textId="77777777" w:rsidR="00490C88" w:rsidRPr="00490C88" w:rsidRDefault="00490C88" w:rsidP="00490C88">
      <w:pPr>
        <w:widowControl w:val="0"/>
        <w:tabs>
          <w:tab w:val="left" w:pos="675"/>
        </w:tabs>
        <w:ind w:left="1418"/>
        <w:jc w:val="center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Примерные вопросы к экзамену</w:t>
      </w:r>
    </w:p>
    <w:p w14:paraId="726504C4" w14:textId="77777777" w:rsidR="00490C88" w:rsidRPr="00490C88" w:rsidRDefault="00490C88" w:rsidP="00490C88">
      <w:pPr>
        <w:widowControl w:val="0"/>
        <w:tabs>
          <w:tab w:val="left" w:pos="675"/>
        </w:tabs>
        <w:ind w:left="1418"/>
        <w:rPr>
          <w:b/>
          <w:bCs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42"/>
        <w:gridCol w:w="9013"/>
      </w:tblGrid>
      <w:tr w:rsidR="00490C88" w:rsidRPr="00490C88" w14:paraId="71AAE95A" w14:textId="77777777" w:rsidTr="00766237">
        <w:trPr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B549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spacing w:before="60" w:after="6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8285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Наименование вопроса</w:t>
            </w:r>
          </w:p>
        </w:tc>
      </w:tr>
      <w:tr w:rsidR="00490C88" w:rsidRPr="00490C88" w14:paraId="0B82B324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1503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C8C" w14:textId="77777777" w:rsidR="00490C88" w:rsidRPr="00490C88" w:rsidRDefault="00490C88" w:rsidP="00766237">
            <w:pPr>
              <w:tabs>
                <w:tab w:val="num" w:pos="720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Государственная Фармакопея. История создания, составные части. Официнальные и магистральные лекарственные формы.</w:t>
            </w:r>
          </w:p>
        </w:tc>
      </w:tr>
      <w:tr w:rsidR="00490C88" w:rsidRPr="00490C88" w14:paraId="18DB2266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1C1C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2235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Аптека. Аптеки открытого и закрытого типа. Правила хранения лекарственных веществ (летучих, разрушающихся на свету, огнеопасных и т.д.).</w:t>
            </w:r>
          </w:p>
        </w:tc>
      </w:tr>
      <w:tr w:rsidR="00490C88" w:rsidRPr="00490C88" w14:paraId="437C6DC5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600C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0A7" w14:textId="77777777" w:rsidR="00490C88" w:rsidRPr="00490C88" w:rsidRDefault="00490C88" w:rsidP="00766237">
            <w:pPr>
              <w:tabs>
                <w:tab w:val="num" w:pos="720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Устройство и оборудование аптек. Техника безопасности при работе с ядовитыми и сильнодействующими веществами.Правила хранения и отпуска ядовитых и сильнодействующих лекарственных веществ (списки А, Б).</w:t>
            </w:r>
          </w:p>
        </w:tc>
      </w:tr>
      <w:tr w:rsidR="00490C88" w:rsidRPr="00490C88" w14:paraId="3DEA2208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F603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8397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Рецептура. Дайте определение лекарственной форме, лекарственному веществу и лекарству. Официнальные, магистральные и мануальные лекарственные формы.</w:t>
            </w:r>
          </w:p>
        </w:tc>
      </w:tr>
      <w:tr w:rsidR="00490C88" w:rsidRPr="00490C88" w14:paraId="148B5A2C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F37" w14:textId="77777777" w:rsidR="00490C88" w:rsidRPr="00490C88" w:rsidRDefault="00490C88" w:rsidP="00766237">
            <w:p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ind w:right="-533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 xml:space="preserve">    5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7AA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Рецепт. Требования, предъявляемые к выписыванию рецептов, структура рецепта.</w:t>
            </w:r>
          </w:p>
        </w:tc>
      </w:tr>
      <w:tr w:rsidR="00490C88" w:rsidRPr="00490C88" w14:paraId="079B4736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5AA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FC3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 xml:space="preserve">Составные части рецепта. </w:t>
            </w:r>
          </w:p>
        </w:tc>
      </w:tr>
      <w:tr w:rsidR="00490C88" w:rsidRPr="00490C88" w14:paraId="2F99AE2E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065" w14:textId="77777777" w:rsidR="00490C88" w:rsidRPr="00490C88" w:rsidRDefault="00490C88" w:rsidP="00766237">
            <w:pPr>
              <w:tabs>
                <w:tab w:val="num" w:pos="-142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239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Дополнительные обозначения в рецепте.</w:t>
            </w:r>
          </w:p>
        </w:tc>
      </w:tr>
    </w:tbl>
    <w:p w14:paraId="35BBDA67" w14:textId="77777777" w:rsidR="00490C88" w:rsidRPr="00490C88" w:rsidRDefault="00490C88" w:rsidP="00490C88">
      <w:pPr>
        <w:widowControl w:val="0"/>
        <w:tabs>
          <w:tab w:val="left" w:pos="675"/>
        </w:tabs>
        <w:ind w:left="1418"/>
        <w:rPr>
          <w:b/>
          <w:bCs/>
          <w:sz w:val="28"/>
          <w:szCs w:val="28"/>
        </w:rPr>
      </w:pPr>
    </w:p>
    <w:p w14:paraId="02B66409" w14:textId="77777777" w:rsidR="00490C88" w:rsidRPr="00490C88" w:rsidRDefault="00490C88" w:rsidP="00490C88">
      <w:pPr>
        <w:widowControl w:val="0"/>
        <w:tabs>
          <w:tab w:val="left" w:pos="675"/>
        </w:tabs>
        <w:ind w:left="1418"/>
        <w:jc w:val="center"/>
        <w:rPr>
          <w:b/>
          <w:bCs/>
          <w:sz w:val="28"/>
          <w:szCs w:val="28"/>
        </w:rPr>
      </w:pPr>
      <w:r w:rsidRPr="00490C88">
        <w:rPr>
          <w:b/>
          <w:bCs/>
          <w:sz w:val="28"/>
          <w:szCs w:val="28"/>
        </w:rPr>
        <w:t>Примерные вопросы к экзамену</w:t>
      </w:r>
    </w:p>
    <w:tbl>
      <w:tblPr>
        <w:tblStyle w:val="af3"/>
        <w:tblW w:w="4999" w:type="pct"/>
        <w:tblLook w:val="04A0" w:firstRow="1" w:lastRow="0" w:firstColumn="1" w:lastColumn="0" w:noHBand="0" w:noVBand="1"/>
      </w:tblPr>
      <w:tblGrid>
        <w:gridCol w:w="841"/>
        <w:gridCol w:w="9012"/>
      </w:tblGrid>
      <w:tr w:rsidR="00490C88" w:rsidRPr="00490C88" w14:paraId="25062C09" w14:textId="77777777" w:rsidTr="00766237">
        <w:trPr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CBE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spacing w:before="60" w:after="6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D397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Наименование вопроса</w:t>
            </w:r>
          </w:p>
        </w:tc>
      </w:tr>
      <w:tr w:rsidR="00490C88" w:rsidRPr="00490C88" w14:paraId="3E783022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97C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808A" w14:textId="77777777" w:rsidR="00490C88" w:rsidRPr="00490C88" w:rsidRDefault="00490C88" w:rsidP="00766237">
            <w:pPr>
              <w:tabs>
                <w:tab w:val="num" w:pos="720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Снотворные средства. Механизм действия. Фармакологическая характеристика препаратов и показания к применению.</w:t>
            </w:r>
          </w:p>
        </w:tc>
      </w:tr>
      <w:tr w:rsidR="00490C88" w:rsidRPr="00490C88" w14:paraId="69094209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67E3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39A5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Нейролептики и транквилизаторы. Механизм действия. Фармакологическая характеристика препаратов. Показания и противопоказания к применению.</w:t>
            </w:r>
          </w:p>
        </w:tc>
      </w:tr>
      <w:tr w:rsidR="00490C88" w:rsidRPr="00490C88" w14:paraId="583BB542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3DF8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1FC0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Седативные вещества. Механизм действия бромидов на ц.н.с. Фармакологическая характеристика препаратов. Показания к применению.</w:t>
            </w:r>
          </w:p>
        </w:tc>
      </w:tr>
      <w:tr w:rsidR="00490C88" w:rsidRPr="00490C88" w14:paraId="5DA612BB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7AC6" w14:textId="77777777" w:rsidR="00490C88" w:rsidRPr="00490C88" w:rsidRDefault="00490C88" w:rsidP="00766237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B095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Наркотические анальгетики. Механизм действия. Препараты: морфин, кодеин, промедол. Фармакологические свойства. Показания к применению.</w:t>
            </w:r>
          </w:p>
          <w:p w14:paraId="637A15E0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</w:p>
        </w:tc>
      </w:tr>
      <w:tr w:rsidR="00490C88" w:rsidRPr="00490C88" w14:paraId="6ED799B3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067" w14:textId="77777777" w:rsidR="00490C88" w:rsidRPr="00490C88" w:rsidRDefault="00490C88" w:rsidP="00766237">
            <w:p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ind w:right="-533" w:firstLine="142"/>
              <w:rPr>
                <w:rFonts w:cs="TimesNewRoman"/>
                <w:color w:val="000000"/>
                <w:sz w:val="28"/>
                <w:szCs w:val="28"/>
              </w:rPr>
            </w:pPr>
            <w:r w:rsidRPr="00490C88">
              <w:rPr>
                <w:rFonts w:cs="TimesNewRoman"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B8C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Папаверин – свойства, действие, применение.</w:t>
            </w:r>
          </w:p>
          <w:p w14:paraId="283AB251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</w:p>
        </w:tc>
      </w:tr>
      <w:tr w:rsidR="00490C88" w:rsidRPr="00490C88" w14:paraId="0BBE5D52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4C8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721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Антипирин, амидопирин, анальгин – свойства. Механизм действия. Особенности действия, применения.</w:t>
            </w:r>
          </w:p>
          <w:p w14:paraId="332ACB19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</w:p>
        </w:tc>
      </w:tr>
      <w:tr w:rsidR="00490C88" w:rsidRPr="00490C88" w14:paraId="3CD69CF0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119" w14:textId="77777777" w:rsidR="00490C88" w:rsidRPr="00490C88" w:rsidRDefault="00490C88" w:rsidP="00766237">
            <w:pPr>
              <w:tabs>
                <w:tab w:val="num" w:pos="-142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94C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Препараты: кислота салициловая, кислота ацетилсалициловая, натрия салицилат – свойства, действие и применение. Механизмы жаропонижающего и противовоспалительного действия. Побочные эффекты.</w:t>
            </w:r>
          </w:p>
          <w:p w14:paraId="3A8FE1CF" w14:textId="77777777" w:rsidR="00490C88" w:rsidRPr="00490C88" w:rsidRDefault="00490C88" w:rsidP="0076623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cs="TimesNewRoman"/>
                <w:color w:val="000000"/>
                <w:sz w:val="28"/>
                <w:szCs w:val="28"/>
              </w:rPr>
            </w:pPr>
          </w:p>
        </w:tc>
      </w:tr>
      <w:tr w:rsidR="00490C88" w:rsidRPr="00490C88" w14:paraId="6C17DA3A" w14:textId="77777777" w:rsidTr="0076623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BC2" w14:textId="77777777" w:rsidR="00490C88" w:rsidRPr="00490C88" w:rsidRDefault="00490C88" w:rsidP="00766237">
            <w:pPr>
              <w:tabs>
                <w:tab w:val="num" w:pos="-142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cs="TimesNewRoman"/>
                <w:color w:val="000000"/>
                <w:sz w:val="28"/>
                <w:szCs w:val="28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96A" w14:textId="77777777" w:rsidR="00490C88" w:rsidRPr="00490C88" w:rsidRDefault="00490C88" w:rsidP="00766237">
            <w:pPr>
              <w:widowControl w:val="0"/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490C88">
              <w:rPr>
                <w:bCs/>
                <w:sz w:val="28"/>
                <w:szCs w:val="28"/>
              </w:rPr>
              <w:t>Спирт этиловый – свойства, действие и применение. Токсикологическое значение этиленгликоля и меры помощи при отравлениях.</w:t>
            </w:r>
          </w:p>
        </w:tc>
      </w:tr>
    </w:tbl>
    <w:p w14:paraId="6A1BD14A" w14:textId="77777777" w:rsidR="00490C88" w:rsidRPr="00490C88" w:rsidRDefault="00490C88" w:rsidP="00490C88">
      <w:pPr>
        <w:rPr>
          <w:rFonts w:eastAsiaTheme="minorHAnsi"/>
          <w:b/>
          <w:sz w:val="28"/>
          <w:szCs w:val="28"/>
          <w:lang w:eastAsia="en-US"/>
        </w:rPr>
      </w:pPr>
    </w:p>
    <w:p w14:paraId="4838E537" w14:textId="77777777" w:rsidR="00490C88" w:rsidRPr="00490C88" w:rsidRDefault="00490C88" w:rsidP="00490C88">
      <w:pPr>
        <w:widowControl w:val="0"/>
        <w:tabs>
          <w:tab w:val="left" w:pos="675"/>
        </w:tabs>
        <w:ind w:firstLine="675"/>
        <w:jc w:val="both"/>
        <w:rPr>
          <w:b/>
          <w:bCs/>
          <w:sz w:val="28"/>
          <w:szCs w:val="28"/>
        </w:rPr>
      </w:pPr>
      <w:r w:rsidRPr="00490C88">
        <w:rPr>
          <w:bCs/>
          <w:sz w:val="28"/>
          <w:szCs w:val="28"/>
        </w:rPr>
        <w:t>Вопросы, выносимые на экзамен, доводятся до сведения студентов за месяц до сдачи экзамена.</w:t>
      </w:r>
    </w:p>
    <w:p w14:paraId="49BE46F2" w14:textId="77777777" w:rsidR="00490C88" w:rsidRPr="00490C88" w:rsidRDefault="00490C88" w:rsidP="00490C88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490C88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14:paraId="23B49532" w14:textId="77777777" w:rsidR="00490C88" w:rsidRDefault="00490C88" w:rsidP="00490C88">
      <w:pPr>
        <w:ind w:firstLine="709"/>
        <w:jc w:val="both"/>
        <w:rPr>
          <w:spacing w:val="-2"/>
        </w:rPr>
      </w:pPr>
      <w:r w:rsidRPr="00490C88">
        <w:rPr>
          <w:spacing w:val="-2"/>
          <w:sz w:val="28"/>
          <w:szCs w:val="28"/>
        </w:rPr>
        <w:t xml:space="preserve">Контроль освоения дисциплины и оценка знаний обучающихся на экзамене производится в соответствии с Пл КубГАУ 2.5.1 </w:t>
      </w:r>
      <w:r w:rsidRPr="00490C88">
        <w:rPr>
          <w:spacing w:val="-2"/>
          <w:sz w:val="28"/>
          <w:szCs w:val="28"/>
        </w:rPr>
        <w:sym w:font="Symbol" w:char="00BE"/>
      </w:r>
      <w:r w:rsidRPr="007E2FB7">
        <w:rPr>
          <w:spacing w:val="-2"/>
        </w:rPr>
        <w:t>2011 «Текущий контроль и успеваемости и промежуточной аттестации студентов», версия 1.0.</w:t>
      </w:r>
    </w:p>
    <w:p w14:paraId="61CC6C7D" w14:textId="77777777" w:rsidR="00490C88" w:rsidRDefault="00490C88" w:rsidP="00490C88">
      <w:pPr>
        <w:widowControl w:val="0"/>
        <w:tabs>
          <w:tab w:val="left" w:pos="675"/>
        </w:tabs>
        <w:rPr>
          <w:bCs/>
          <w:color w:val="000000" w:themeColor="text1"/>
        </w:rPr>
      </w:pPr>
    </w:p>
    <w:p w14:paraId="7A6AE2A1" w14:textId="77777777" w:rsidR="00490C88" w:rsidRDefault="00490C88" w:rsidP="00490C88">
      <w:pPr>
        <w:widowControl w:val="0"/>
        <w:tabs>
          <w:tab w:val="left" w:pos="675"/>
        </w:tabs>
        <w:rPr>
          <w:bCs/>
          <w:color w:val="000000" w:themeColor="text1"/>
        </w:rPr>
      </w:pPr>
    </w:p>
    <w:p w14:paraId="718537EA" w14:textId="77777777" w:rsidR="00490C88" w:rsidRDefault="00490C88" w:rsidP="00490C88">
      <w:pPr>
        <w:widowControl w:val="0"/>
        <w:tabs>
          <w:tab w:val="left" w:pos="675"/>
        </w:tabs>
        <w:rPr>
          <w:bCs/>
          <w:color w:val="000000" w:themeColor="text1"/>
        </w:rPr>
      </w:pPr>
    </w:p>
    <w:p w14:paraId="1EBF0EE9" w14:textId="77777777" w:rsidR="00490C88" w:rsidRPr="007E2FB7" w:rsidRDefault="00490C88" w:rsidP="00490C88">
      <w:pPr>
        <w:widowControl w:val="0"/>
        <w:tabs>
          <w:tab w:val="left" w:pos="675"/>
        </w:tabs>
        <w:rPr>
          <w:bCs/>
          <w:color w:val="000000" w:themeColor="text1"/>
        </w:rPr>
      </w:pPr>
      <w:r w:rsidRPr="007E2FB7">
        <w:rPr>
          <w:bCs/>
          <w:color w:val="000000" w:themeColor="text1"/>
        </w:rPr>
        <w:t>Разработчик:</w:t>
      </w:r>
    </w:p>
    <w:p w14:paraId="22ABC0B6" w14:textId="77777777" w:rsidR="00490C88" w:rsidRPr="007E2FB7" w:rsidRDefault="00490C88" w:rsidP="00490C88">
      <w:pPr>
        <w:rPr>
          <w:bCs/>
        </w:rPr>
      </w:pPr>
      <w:r w:rsidRPr="007E2FB7">
        <w:rPr>
          <w:bCs/>
        </w:rPr>
        <w:t xml:space="preserve">Профессор к.в.н. </w:t>
      </w:r>
    </w:p>
    <w:p w14:paraId="320CC535" w14:textId="77777777" w:rsidR="00490C88" w:rsidRPr="007E2FB7" w:rsidRDefault="00490C88" w:rsidP="00490C88">
      <w:r>
        <w:rPr>
          <w:bCs/>
        </w:rPr>
        <w:t xml:space="preserve">кафедры терапии и фармакологии                                                                            </w:t>
      </w:r>
      <w:r w:rsidRPr="007E2FB7">
        <w:rPr>
          <w:bCs/>
        </w:rPr>
        <w:t xml:space="preserve">Хахов Л.А. </w:t>
      </w:r>
      <w:r w:rsidRPr="007E2FB7">
        <w:rPr>
          <w:bCs/>
        </w:rPr>
        <w:tab/>
      </w:r>
      <w:r w:rsidRPr="007E2FB7">
        <w:rPr>
          <w:bCs/>
        </w:rPr>
        <w:tab/>
      </w:r>
      <w:r w:rsidRPr="007E2FB7">
        <w:rPr>
          <w:bCs/>
        </w:rPr>
        <w:tab/>
      </w:r>
      <w:r w:rsidRPr="007E2FB7">
        <w:rPr>
          <w:bCs/>
        </w:rPr>
        <w:tab/>
      </w:r>
      <w:r w:rsidRPr="007E2FB7">
        <w:rPr>
          <w:bCs/>
        </w:rPr>
        <w:tab/>
      </w:r>
      <w:r w:rsidRPr="007E2FB7">
        <w:rPr>
          <w:bCs/>
        </w:rPr>
        <w:tab/>
      </w:r>
      <w:r w:rsidRPr="007E2FB7">
        <w:rPr>
          <w:bCs/>
        </w:rPr>
        <w:tab/>
      </w:r>
    </w:p>
    <w:p w14:paraId="2EF659D9" w14:textId="77777777" w:rsidR="00D63A15" w:rsidRPr="00D16841" w:rsidRDefault="00D63A15" w:rsidP="00D63A15">
      <w:pPr>
        <w:jc w:val="both"/>
      </w:pPr>
    </w:p>
    <w:sectPr w:rsidR="00D63A15" w:rsidRPr="00D16841" w:rsidSect="00001B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8BF01F4" w14:textId="77777777" w:rsidR="00CD70A6" w:rsidRDefault="00CD70A6" w:rsidP="00001B7A">
      <w:r>
        <w:separator/>
      </w:r>
    </w:p>
  </w:endnote>
  <w:endnote w:type="continuationSeparator" w:id="0">
    <w:p w14:paraId="6626E187" w14:textId="77777777" w:rsidR="00CD70A6" w:rsidRDefault="00CD70A6" w:rsidP="0000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DB679" w14:textId="77777777" w:rsidR="00CD70A6" w:rsidRDefault="00C17ED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70A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70A6">
      <w:rPr>
        <w:rStyle w:val="ab"/>
        <w:noProof/>
      </w:rPr>
      <w:t>1</w:t>
    </w:r>
    <w:r>
      <w:rPr>
        <w:rStyle w:val="ab"/>
      </w:rPr>
      <w:fldChar w:fldCharType="end"/>
    </w:r>
  </w:p>
  <w:p w14:paraId="308E0FE8" w14:textId="77777777" w:rsidR="00CD70A6" w:rsidRDefault="00CD70A6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D07B" w14:textId="77777777" w:rsidR="00CD70A6" w:rsidRDefault="00CD70A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8E82AFF" w14:textId="77777777" w:rsidR="00CD70A6" w:rsidRDefault="00CD70A6" w:rsidP="00001B7A">
      <w:r>
        <w:separator/>
      </w:r>
    </w:p>
  </w:footnote>
  <w:footnote w:type="continuationSeparator" w:id="0">
    <w:p w14:paraId="1EA9E939" w14:textId="77777777" w:rsidR="00CD70A6" w:rsidRDefault="00CD70A6" w:rsidP="00001B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82497" w14:textId="77777777" w:rsidR="00CD70A6" w:rsidRDefault="00C17ED0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D70A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70A6">
      <w:rPr>
        <w:rStyle w:val="ab"/>
        <w:noProof/>
      </w:rPr>
      <w:t>2</w:t>
    </w:r>
    <w:r>
      <w:rPr>
        <w:rStyle w:val="ab"/>
      </w:rPr>
      <w:fldChar w:fldCharType="end"/>
    </w:r>
  </w:p>
  <w:p w14:paraId="6CD08AF2" w14:textId="77777777" w:rsidR="00CD70A6" w:rsidRDefault="00CD70A6">
    <w:pPr>
      <w:pStyle w:val="a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521A" w14:textId="77777777" w:rsidR="00CD70A6" w:rsidRDefault="00C17ED0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D70A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5697">
      <w:rPr>
        <w:rStyle w:val="ab"/>
        <w:noProof/>
      </w:rPr>
      <w:t>4</w:t>
    </w:r>
    <w:r>
      <w:rPr>
        <w:rStyle w:val="ab"/>
      </w:rPr>
      <w:fldChar w:fldCharType="end"/>
    </w:r>
  </w:p>
  <w:p w14:paraId="35896AF0" w14:textId="77777777" w:rsidR="00CD70A6" w:rsidRDefault="00CD70A6">
    <w:pPr>
      <w:pStyle w:val="a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704568"/>
    <w:multiLevelType w:val="hybridMultilevel"/>
    <w:tmpl w:val="2520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D68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51775"/>
    <w:multiLevelType w:val="singleLevel"/>
    <w:tmpl w:val="1FC416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>
    <w:nsid w:val="0D8E2A73"/>
    <w:multiLevelType w:val="hybridMultilevel"/>
    <w:tmpl w:val="8ED4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822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CD5F7B"/>
    <w:multiLevelType w:val="singleLevel"/>
    <w:tmpl w:val="7458E4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6">
    <w:nsid w:val="10037A7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6D4A64"/>
    <w:multiLevelType w:val="hybridMultilevel"/>
    <w:tmpl w:val="6146166A"/>
    <w:lvl w:ilvl="0" w:tplc="815C1C22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3712F938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75424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A92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7C1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2A74E3"/>
    <w:multiLevelType w:val="hybridMultilevel"/>
    <w:tmpl w:val="CE367C80"/>
    <w:lvl w:ilvl="0" w:tplc="416C38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115E2"/>
    <w:multiLevelType w:val="hybridMultilevel"/>
    <w:tmpl w:val="AC56E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F7413"/>
    <w:multiLevelType w:val="hybridMultilevel"/>
    <w:tmpl w:val="E0EA1258"/>
    <w:lvl w:ilvl="0" w:tplc="AE208B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A505BE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C8969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4BCD23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51A3FC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B5027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52CF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F0C935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CCCA2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97C0C13"/>
    <w:multiLevelType w:val="hybridMultilevel"/>
    <w:tmpl w:val="E650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F6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6807F5"/>
    <w:multiLevelType w:val="hybridMultilevel"/>
    <w:tmpl w:val="5EE26E06"/>
    <w:lvl w:ilvl="0" w:tplc="F3E4F6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8F092">
      <w:numFmt w:val="none"/>
      <w:lvlText w:val=""/>
      <w:lvlJc w:val="left"/>
      <w:pPr>
        <w:tabs>
          <w:tab w:val="num" w:pos="360"/>
        </w:tabs>
      </w:pPr>
    </w:lvl>
    <w:lvl w:ilvl="2" w:tplc="C51E9EE6">
      <w:numFmt w:val="none"/>
      <w:lvlText w:val=""/>
      <w:lvlJc w:val="left"/>
      <w:pPr>
        <w:tabs>
          <w:tab w:val="num" w:pos="360"/>
        </w:tabs>
      </w:pPr>
    </w:lvl>
    <w:lvl w:ilvl="3" w:tplc="786C3684">
      <w:numFmt w:val="none"/>
      <w:lvlText w:val=""/>
      <w:lvlJc w:val="left"/>
      <w:pPr>
        <w:tabs>
          <w:tab w:val="num" w:pos="360"/>
        </w:tabs>
      </w:pPr>
    </w:lvl>
    <w:lvl w:ilvl="4" w:tplc="C750E430">
      <w:numFmt w:val="none"/>
      <w:lvlText w:val=""/>
      <w:lvlJc w:val="left"/>
      <w:pPr>
        <w:tabs>
          <w:tab w:val="num" w:pos="360"/>
        </w:tabs>
      </w:pPr>
    </w:lvl>
    <w:lvl w:ilvl="5" w:tplc="A39C40C2">
      <w:numFmt w:val="none"/>
      <w:lvlText w:val=""/>
      <w:lvlJc w:val="left"/>
      <w:pPr>
        <w:tabs>
          <w:tab w:val="num" w:pos="360"/>
        </w:tabs>
      </w:pPr>
    </w:lvl>
    <w:lvl w:ilvl="6" w:tplc="BBD67132">
      <w:numFmt w:val="none"/>
      <w:lvlText w:val=""/>
      <w:lvlJc w:val="left"/>
      <w:pPr>
        <w:tabs>
          <w:tab w:val="num" w:pos="360"/>
        </w:tabs>
      </w:pPr>
    </w:lvl>
    <w:lvl w:ilvl="7" w:tplc="1B04BC12">
      <w:numFmt w:val="none"/>
      <w:lvlText w:val=""/>
      <w:lvlJc w:val="left"/>
      <w:pPr>
        <w:tabs>
          <w:tab w:val="num" w:pos="360"/>
        </w:tabs>
      </w:pPr>
    </w:lvl>
    <w:lvl w:ilvl="8" w:tplc="AE9637D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4657AA2"/>
    <w:multiLevelType w:val="hybridMultilevel"/>
    <w:tmpl w:val="C9685296"/>
    <w:lvl w:ilvl="0" w:tplc="2DAEB6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B0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384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80C1CC7"/>
    <w:multiLevelType w:val="hybridMultilevel"/>
    <w:tmpl w:val="9502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D2073"/>
    <w:multiLevelType w:val="hybridMultilevel"/>
    <w:tmpl w:val="EBF24B6A"/>
    <w:lvl w:ilvl="0" w:tplc="31BC8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E4508"/>
    <w:multiLevelType w:val="singleLevel"/>
    <w:tmpl w:val="E77AE26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6A0939A2"/>
    <w:multiLevelType w:val="hybridMultilevel"/>
    <w:tmpl w:val="32569C3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FFFFFFFF">
      <w:start w:val="8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CDD288A"/>
    <w:multiLevelType w:val="singleLevel"/>
    <w:tmpl w:val="FE2476E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>
    <w:nsid w:val="6ED06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8A17E1A"/>
    <w:multiLevelType w:val="singleLevel"/>
    <w:tmpl w:val="108074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7">
    <w:nsid w:val="7EF42A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7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1"/>
  </w:num>
  <w:num w:numId="14">
    <w:abstractNumId w:val="0"/>
  </w:num>
  <w:num w:numId="15">
    <w:abstractNumId w:val="12"/>
  </w:num>
  <w:num w:numId="16">
    <w:abstractNumId w:val="11"/>
  </w:num>
  <w:num w:numId="17">
    <w:abstractNumId w:val="3"/>
  </w:num>
  <w:num w:numId="18">
    <w:abstractNumId w:val="14"/>
  </w:num>
  <w:num w:numId="19">
    <w:abstractNumId w:val="24"/>
  </w:num>
  <w:num w:numId="20">
    <w:abstractNumId w:val="22"/>
  </w:num>
  <w:num w:numId="21">
    <w:abstractNumId w:val="25"/>
  </w:num>
  <w:num w:numId="22">
    <w:abstractNumId w:val="23"/>
  </w:num>
  <w:num w:numId="23">
    <w:abstractNumId w:val="26"/>
  </w:num>
  <w:num w:numId="24">
    <w:abstractNumId w:val="6"/>
  </w:num>
  <w:num w:numId="25">
    <w:abstractNumId w:val="2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EF8"/>
    <w:rsid w:val="00001B7A"/>
    <w:rsid w:val="00003CDE"/>
    <w:rsid w:val="00063037"/>
    <w:rsid w:val="00067118"/>
    <w:rsid w:val="000B7E0F"/>
    <w:rsid w:val="00102154"/>
    <w:rsid w:val="001130DB"/>
    <w:rsid w:val="00124566"/>
    <w:rsid w:val="001303AA"/>
    <w:rsid w:val="0014663F"/>
    <w:rsid w:val="00162314"/>
    <w:rsid w:val="001736A3"/>
    <w:rsid w:val="0019536C"/>
    <w:rsid w:val="00230C2C"/>
    <w:rsid w:val="00252F30"/>
    <w:rsid w:val="00275600"/>
    <w:rsid w:val="00291882"/>
    <w:rsid w:val="00295790"/>
    <w:rsid w:val="002961CC"/>
    <w:rsid w:val="002C527C"/>
    <w:rsid w:val="002D520B"/>
    <w:rsid w:val="0034430D"/>
    <w:rsid w:val="00346B9A"/>
    <w:rsid w:val="003517B1"/>
    <w:rsid w:val="003601A4"/>
    <w:rsid w:val="00370138"/>
    <w:rsid w:val="0038573E"/>
    <w:rsid w:val="003B14F1"/>
    <w:rsid w:val="003D5134"/>
    <w:rsid w:val="003D6A3A"/>
    <w:rsid w:val="00401EDC"/>
    <w:rsid w:val="00427823"/>
    <w:rsid w:val="00450345"/>
    <w:rsid w:val="00490C88"/>
    <w:rsid w:val="00507E56"/>
    <w:rsid w:val="005129FD"/>
    <w:rsid w:val="00513F0A"/>
    <w:rsid w:val="00534BB3"/>
    <w:rsid w:val="005422B4"/>
    <w:rsid w:val="00580109"/>
    <w:rsid w:val="005827D2"/>
    <w:rsid w:val="005B19C4"/>
    <w:rsid w:val="005B3191"/>
    <w:rsid w:val="005F00AA"/>
    <w:rsid w:val="00642EA0"/>
    <w:rsid w:val="00682C10"/>
    <w:rsid w:val="006B614E"/>
    <w:rsid w:val="007455B9"/>
    <w:rsid w:val="00746AAA"/>
    <w:rsid w:val="0077288F"/>
    <w:rsid w:val="00805A3C"/>
    <w:rsid w:val="00817050"/>
    <w:rsid w:val="00881BC9"/>
    <w:rsid w:val="00891CA3"/>
    <w:rsid w:val="008B58C5"/>
    <w:rsid w:val="008C2071"/>
    <w:rsid w:val="008D7017"/>
    <w:rsid w:val="008E785C"/>
    <w:rsid w:val="009172DE"/>
    <w:rsid w:val="00950D3B"/>
    <w:rsid w:val="00956AD8"/>
    <w:rsid w:val="00960F57"/>
    <w:rsid w:val="00963E15"/>
    <w:rsid w:val="0098697B"/>
    <w:rsid w:val="00987CC0"/>
    <w:rsid w:val="009B2EA5"/>
    <w:rsid w:val="009D14B6"/>
    <w:rsid w:val="00A31E7F"/>
    <w:rsid w:val="00AC1CA8"/>
    <w:rsid w:val="00AD05DE"/>
    <w:rsid w:val="00AF0C60"/>
    <w:rsid w:val="00B154BE"/>
    <w:rsid w:val="00B2410E"/>
    <w:rsid w:val="00B247E6"/>
    <w:rsid w:val="00B265BA"/>
    <w:rsid w:val="00B47BEC"/>
    <w:rsid w:val="00B54D45"/>
    <w:rsid w:val="00B6752B"/>
    <w:rsid w:val="00B95697"/>
    <w:rsid w:val="00BB3EF8"/>
    <w:rsid w:val="00C16550"/>
    <w:rsid w:val="00C17ED0"/>
    <w:rsid w:val="00C3456B"/>
    <w:rsid w:val="00C4513F"/>
    <w:rsid w:val="00C945F9"/>
    <w:rsid w:val="00CA23D5"/>
    <w:rsid w:val="00CB57A4"/>
    <w:rsid w:val="00CC32B6"/>
    <w:rsid w:val="00CD70A6"/>
    <w:rsid w:val="00CE2F75"/>
    <w:rsid w:val="00D219B3"/>
    <w:rsid w:val="00D537BE"/>
    <w:rsid w:val="00D63A15"/>
    <w:rsid w:val="00DA1394"/>
    <w:rsid w:val="00DA4E13"/>
    <w:rsid w:val="00DB42C9"/>
    <w:rsid w:val="00DC7BF9"/>
    <w:rsid w:val="00E2202F"/>
    <w:rsid w:val="00E7186D"/>
    <w:rsid w:val="00EA3C71"/>
    <w:rsid w:val="00EB3A03"/>
    <w:rsid w:val="00EB5B2F"/>
    <w:rsid w:val="00F2560E"/>
    <w:rsid w:val="00F76AAF"/>
    <w:rsid w:val="00FB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EF51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line="276" w:lineRule="auto"/>
        <w:ind w:left="567" w:firstLine="567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8"/>
    <w:pPr>
      <w:spacing w:before="0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EF8"/>
    <w:pPr>
      <w:keepNext/>
      <w:ind w:firstLine="70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B3EF8"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3EF8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B3EF8"/>
    <w:pPr>
      <w:keepNext/>
      <w:ind w:left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B3EF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B3EF8"/>
    <w:pPr>
      <w:keepNext/>
      <w:ind w:firstLine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B3EF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B3EF8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BB3EF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EF8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3EF8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3EF8"/>
    <w:rPr>
      <w:rFonts w:eastAsia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3EF8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3EF8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B3EF8"/>
    <w:rPr>
      <w:rFonts w:eastAsia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3EF8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3EF8"/>
    <w:rPr>
      <w:rFonts w:eastAsia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3EF8"/>
    <w:rPr>
      <w:rFonts w:eastAsia="Times New Roman"/>
      <w:szCs w:val="24"/>
      <w:lang w:eastAsia="ru-RU"/>
    </w:rPr>
  </w:style>
  <w:style w:type="paragraph" w:styleId="a3">
    <w:name w:val="Title"/>
    <w:basedOn w:val="a"/>
    <w:link w:val="a4"/>
    <w:qFormat/>
    <w:rsid w:val="00BB3EF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3EF8"/>
    <w:rPr>
      <w:rFonts w:eastAsia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BB3EF8"/>
    <w:pPr>
      <w:ind w:firstLine="708"/>
      <w:jc w:val="center"/>
    </w:pPr>
    <w:rPr>
      <w:b/>
      <w:bCs/>
      <w:sz w:val="28"/>
    </w:rPr>
  </w:style>
  <w:style w:type="character" w:customStyle="1" w:styleId="a6">
    <w:name w:val="Отступ основного текста Знак"/>
    <w:basedOn w:val="a0"/>
    <w:link w:val="a5"/>
    <w:semiHidden/>
    <w:rsid w:val="00BB3EF8"/>
    <w:rPr>
      <w:rFonts w:eastAsia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semiHidden/>
    <w:rsid w:val="00BB3EF8"/>
    <w:pPr>
      <w:ind w:left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B3EF8"/>
    <w:rPr>
      <w:rFonts w:eastAsia="Times New Roman"/>
      <w:szCs w:val="24"/>
      <w:lang w:eastAsia="ru-RU"/>
    </w:rPr>
  </w:style>
  <w:style w:type="paragraph" w:styleId="a7">
    <w:name w:val="Body Text"/>
    <w:basedOn w:val="a"/>
    <w:link w:val="a8"/>
    <w:semiHidden/>
    <w:rsid w:val="00BB3EF8"/>
    <w:pPr>
      <w:tabs>
        <w:tab w:val="right" w:pos="567"/>
        <w:tab w:val="center" w:pos="1134"/>
        <w:tab w:val="left" w:pos="1701"/>
      </w:tabs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B3EF8"/>
    <w:rPr>
      <w:rFonts w:eastAsia="Times New Roman"/>
      <w:szCs w:val="24"/>
      <w:lang w:eastAsia="ru-RU"/>
    </w:rPr>
  </w:style>
  <w:style w:type="paragraph" w:styleId="23">
    <w:name w:val="Body Text 2"/>
    <w:basedOn w:val="a"/>
    <w:link w:val="24"/>
    <w:semiHidden/>
    <w:rsid w:val="00BB3EF8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BB3EF8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semiHidden/>
    <w:rsid w:val="00BB3EF8"/>
    <w:pPr>
      <w:tabs>
        <w:tab w:val="right" w:pos="567"/>
        <w:tab w:val="center" w:pos="1134"/>
        <w:tab w:val="left" w:pos="1701"/>
      </w:tabs>
      <w:ind w:firstLine="708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B3EF8"/>
    <w:rPr>
      <w:rFonts w:eastAsia="Times New Roman"/>
      <w:b/>
      <w:szCs w:val="24"/>
      <w:lang w:eastAsia="ru-RU"/>
    </w:rPr>
  </w:style>
  <w:style w:type="paragraph" w:styleId="a9">
    <w:name w:val="footer"/>
    <w:basedOn w:val="a"/>
    <w:link w:val="aa"/>
    <w:semiHidden/>
    <w:rsid w:val="00BB3EF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semiHidden/>
    <w:rsid w:val="00BB3EF8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BB3EF8"/>
  </w:style>
  <w:style w:type="paragraph" w:styleId="33">
    <w:name w:val="Body Text 3"/>
    <w:basedOn w:val="a"/>
    <w:link w:val="34"/>
    <w:semiHidden/>
    <w:rsid w:val="00BB3EF8"/>
    <w:pPr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semiHidden/>
    <w:rsid w:val="00BB3EF8"/>
    <w:rPr>
      <w:rFonts w:eastAsia="Times New Roman"/>
      <w:b/>
      <w:szCs w:val="24"/>
      <w:lang w:eastAsia="ru-RU"/>
    </w:rPr>
  </w:style>
  <w:style w:type="paragraph" w:styleId="ac">
    <w:name w:val="Block Text"/>
    <w:basedOn w:val="a"/>
    <w:semiHidden/>
    <w:rsid w:val="00BB3EF8"/>
    <w:pPr>
      <w:shd w:val="clear" w:color="auto" w:fill="FFFFFF"/>
      <w:spacing w:before="5" w:line="322" w:lineRule="exact"/>
      <w:ind w:left="29" w:right="10" w:firstLine="710"/>
      <w:jc w:val="both"/>
    </w:pPr>
    <w:rPr>
      <w:sz w:val="28"/>
    </w:rPr>
  </w:style>
  <w:style w:type="paragraph" w:styleId="ad">
    <w:name w:val="header"/>
    <w:basedOn w:val="a"/>
    <w:link w:val="ae"/>
    <w:semiHidden/>
    <w:rsid w:val="00BB3E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BB3EF8"/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rsid w:val="00817050"/>
    <w:pPr>
      <w:widowControl w:val="0"/>
      <w:snapToGrid w:val="0"/>
      <w:spacing w:before="0" w:line="278" w:lineRule="auto"/>
      <w:ind w:left="320" w:right="800" w:hanging="260"/>
    </w:pPr>
    <w:rPr>
      <w:rFonts w:eastAsia="Times New Roman"/>
      <w:sz w:val="20"/>
      <w:szCs w:val="20"/>
      <w:lang w:eastAsia="ru-RU"/>
    </w:rPr>
  </w:style>
  <w:style w:type="paragraph" w:customStyle="1" w:styleId="af">
    <w:name w:val="Для таблиц"/>
    <w:basedOn w:val="a"/>
    <w:rsid w:val="00507E56"/>
  </w:style>
  <w:style w:type="paragraph" w:styleId="af0">
    <w:name w:val="Balloon Text"/>
    <w:basedOn w:val="a"/>
    <w:link w:val="af1"/>
    <w:uiPriority w:val="99"/>
    <w:semiHidden/>
    <w:unhideWhenUsed/>
    <w:rsid w:val="00507E56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7E5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A1394"/>
    <w:pPr>
      <w:ind w:left="720"/>
      <w:contextualSpacing/>
    </w:pPr>
  </w:style>
  <w:style w:type="table" w:styleId="af3">
    <w:name w:val="Table Grid"/>
    <w:basedOn w:val="a1"/>
    <w:rsid w:val="0077288F"/>
    <w:pPr>
      <w:spacing w:before="0" w:line="240" w:lineRule="auto"/>
      <w:ind w:left="0"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46AAA"/>
    <w:pPr>
      <w:spacing w:before="0" w:line="240" w:lineRule="auto"/>
      <w:ind w:left="0"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13142</Words>
  <Characters>74916</Characters>
  <Application>Microsoft Macintosh Word</Application>
  <DocSecurity>0</DocSecurity>
  <Lines>624</Lines>
  <Paragraphs>175</Paragraphs>
  <ScaleCrop>false</ScaleCrop>
  <Company>Microsoft</Company>
  <LinksUpToDate>false</LinksUpToDate>
  <CharactersWithSpaces>87883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 Air</cp:lastModifiedBy>
  <cp:revision>33</cp:revision>
  <cp:lastPrinted>2014-10-02T17:47:00Z</cp:lastPrinted>
  <dcterms:created xsi:type="dcterms:W3CDTF">2014-04-21T11:15:00Z</dcterms:created>
  <dcterms:modified xsi:type="dcterms:W3CDTF">2015-10-09T06:30:00Z</dcterms:modified>
</cp:coreProperties>
</file>