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B4" w:rsidRDefault="00A56AB4" w:rsidP="00A56AB4">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A56AB4" w:rsidRDefault="00A56AB4" w:rsidP="00A56AB4">
      <w:pPr>
        <w:jc w:val="center"/>
        <w:rPr>
          <w:spacing w:val="10"/>
          <w:sz w:val="32"/>
        </w:rPr>
      </w:pPr>
    </w:p>
    <w:p w:rsidR="00A56AB4" w:rsidRDefault="00A56AB4" w:rsidP="00A56AB4">
      <w:pPr>
        <w:jc w:val="center"/>
        <w:rPr>
          <w:spacing w:val="10"/>
          <w:sz w:val="32"/>
        </w:rPr>
      </w:pPr>
      <w:r>
        <w:rPr>
          <w:spacing w:val="10"/>
          <w:sz w:val="32"/>
        </w:rPr>
        <w:t xml:space="preserve">Юридический факультет </w:t>
      </w:r>
    </w:p>
    <w:p w:rsidR="00A56AB4" w:rsidRDefault="00A56AB4" w:rsidP="00A56AB4">
      <w:pPr>
        <w:jc w:val="center"/>
        <w:rPr>
          <w:spacing w:val="10"/>
          <w:sz w:val="32"/>
        </w:rPr>
      </w:pPr>
      <w:r>
        <w:rPr>
          <w:spacing w:val="10"/>
          <w:sz w:val="32"/>
        </w:rPr>
        <w:t>кафедра земельного, трудового и экологического права</w:t>
      </w:r>
    </w:p>
    <w:p w:rsidR="00A56AB4" w:rsidRDefault="00A56AB4" w:rsidP="00A56AB4">
      <w:pPr>
        <w:jc w:val="center"/>
        <w:rPr>
          <w:b/>
          <w:bCs/>
          <w:sz w:val="36"/>
          <w:szCs w:val="28"/>
        </w:rPr>
      </w:pPr>
    </w:p>
    <w:p w:rsidR="00A56AB4" w:rsidRDefault="00A56AB4" w:rsidP="00A56AB4">
      <w:pPr>
        <w:jc w:val="center"/>
        <w:rPr>
          <w:b/>
          <w:bCs/>
          <w:sz w:val="36"/>
          <w:szCs w:val="28"/>
        </w:rPr>
      </w:pPr>
    </w:p>
    <w:p w:rsidR="00A56AB4" w:rsidRDefault="00A56AB4" w:rsidP="00A56AB4">
      <w:pPr>
        <w:jc w:val="center"/>
        <w:rPr>
          <w:b/>
          <w:bCs/>
          <w:sz w:val="72"/>
          <w:szCs w:val="72"/>
        </w:rPr>
      </w:pPr>
    </w:p>
    <w:p w:rsidR="00A56AB4" w:rsidRPr="000D5EF9" w:rsidRDefault="00A56AB4" w:rsidP="00A56AB4">
      <w:pPr>
        <w:jc w:val="center"/>
        <w:rPr>
          <w:rFonts w:eastAsia="Times New Roman"/>
          <w:b/>
          <w:sz w:val="32"/>
          <w:szCs w:val="32"/>
        </w:rPr>
      </w:pPr>
      <w:r w:rsidRPr="000D5EF9">
        <w:rPr>
          <w:rFonts w:eastAsia="Times New Roman"/>
          <w:b/>
          <w:sz w:val="32"/>
          <w:szCs w:val="32"/>
        </w:rPr>
        <w:t xml:space="preserve">МЕЖДУНАРОДНОЕ ТРУДОВОЕ ПРАВО: </w:t>
      </w:r>
    </w:p>
    <w:p w:rsidR="00A56AB4" w:rsidRPr="000D5EF9" w:rsidRDefault="00A56AB4" w:rsidP="00A56AB4">
      <w:pPr>
        <w:jc w:val="center"/>
        <w:rPr>
          <w:rFonts w:eastAsia="Times New Roman"/>
          <w:b/>
          <w:sz w:val="32"/>
          <w:szCs w:val="32"/>
        </w:rPr>
      </w:pPr>
      <w:r w:rsidRPr="000D5EF9">
        <w:rPr>
          <w:rFonts w:eastAsia="Times New Roman"/>
          <w:b/>
          <w:sz w:val="32"/>
          <w:szCs w:val="32"/>
        </w:rPr>
        <w:t>ЧАСТНО-ПРАВОВЫЕ АСПЕКТЫ</w:t>
      </w:r>
    </w:p>
    <w:p w:rsidR="00A56AB4" w:rsidRDefault="00A56AB4" w:rsidP="00A56AB4">
      <w:pPr>
        <w:jc w:val="center"/>
        <w:rPr>
          <w:rFonts w:eastAsia="Times New Roman"/>
          <w:b/>
          <w:szCs w:val="28"/>
        </w:rPr>
      </w:pPr>
    </w:p>
    <w:p w:rsidR="00A56AB4" w:rsidRDefault="00A56AB4" w:rsidP="00A56AB4">
      <w:pPr>
        <w:jc w:val="center"/>
        <w:rPr>
          <w:b/>
          <w:bCs/>
          <w:sz w:val="72"/>
          <w:szCs w:val="72"/>
        </w:rPr>
      </w:pPr>
    </w:p>
    <w:p w:rsidR="00A56AB4" w:rsidRPr="009C22EA" w:rsidRDefault="00A56AB4" w:rsidP="00A56AB4">
      <w:pPr>
        <w:jc w:val="center"/>
        <w:rPr>
          <w:b/>
          <w:bCs/>
          <w:szCs w:val="28"/>
        </w:rPr>
      </w:pPr>
      <w:r w:rsidRPr="009C22EA">
        <w:rPr>
          <w:b/>
          <w:szCs w:val="28"/>
        </w:rPr>
        <w:t xml:space="preserve">Методические указания для самостоятельной работы обучающихся </w:t>
      </w:r>
      <w:r w:rsidRPr="009C22EA">
        <w:rPr>
          <w:b/>
          <w:bCs/>
          <w:szCs w:val="28"/>
        </w:rPr>
        <w:t xml:space="preserve">по направлению подготовки </w:t>
      </w:r>
      <w:r>
        <w:rPr>
          <w:b/>
          <w:bCs/>
          <w:szCs w:val="28"/>
        </w:rPr>
        <w:t xml:space="preserve">40.04.01 </w:t>
      </w:r>
      <w:r w:rsidRPr="009C22EA">
        <w:rPr>
          <w:b/>
          <w:bCs/>
          <w:szCs w:val="28"/>
        </w:rPr>
        <w:t xml:space="preserve">«Юриспруденция» </w:t>
      </w:r>
    </w:p>
    <w:p w:rsidR="00A56AB4" w:rsidRDefault="00A56AB4" w:rsidP="00A56AB4">
      <w:pPr>
        <w:jc w:val="center"/>
        <w:rPr>
          <w:b/>
          <w:bCs/>
          <w:szCs w:val="28"/>
        </w:rPr>
      </w:pPr>
    </w:p>
    <w:p w:rsidR="00A56AB4" w:rsidRDefault="00A56AB4" w:rsidP="00A56AB4">
      <w:pPr>
        <w:jc w:val="center"/>
        <w:rPr>
          <w:b/>
          <w:bCs/>
          <w:szCs w:val="28"/>
        </w:rPr>
      </w:pPr>
    </w:p>
    <w:p w:rsidR="00A56AB4" w:rsidRDefault="00A56AB4" w:rsidP="00A56AB4">
      <w:pPr>
        <w:jc w:val="center"/>
        <w:rPr>
          <w:b/>
          <w:bCs/>
          <w:szCs w:val="28"/>
        </w:rPr>
      </w:pPr>
      <w:r>
        <w:rPr>
          <w:b/>
          <w:bCs/>
          <w:szCs w:val="28"/>
        </w:rPr>
        <w:t>магистерская программа</w:t>
      </w:r>
    </w:p>
    <w:p w:rsidR="00A56AB4" w:rsidRPr="000D5EF9" w:rsidRDefault="00A56AB4" w:rsidP="00A56AB4">
      <w:pPr>
        <w:jc w:val="center"/>
        <w:rPr>
          <w:rFonts w:eastAsia="Times New Roman"/>
          <w:b/>
          <w:szCs w:val="28"/>
        </w:rPr>
      </w:pPr>
      <w:r w:rsidRPr="000D5EF9">
        <w:rPr>
          <w:rFonts w:eastAsia="Times New Roman"/>
          <w:b/>
          <w:szCs w:val="28"/>
        </w:rPr>
        <w:t>Гражданское право, семейное право, международное частное право</w:t>
      </w:r>
    </w:p>
    <w:p w:rsidR="00A56AB4" w:rsidRDefault="00A56AB4" w:rsidP="00A56AB4">
      <w:pPr>
        <w:jc w:val="center"/>
        <w:rPr>
          <w:rFonts w:eastAsia="Times New Roman"/>
          <w:szCs w:val="28"/>
        </w:rPr>
      </w:pPr>
    </w:p>
    <w:p w:rsidR="00A56AB4" w:rsidRDefault="00A56AB4" w:rsidP="00A56AB4">
      <w:pPr>
        <w:jc w:val="center"/>
        <w:rPr>
          <w:b/>
          <w:bCs/>
          <w:szCs w:val="28"/>
        </w:rPr>
      </w:pPr>
    </w:p>
    <w:p w:rsidR="00A56AB4" w:rsidRPr="009C22EA" w:rsidRDefault="00A56AB4" w:rsidP="00A56AB4">
      <w:pPr>
        <w:jc w:val="center"/>
        <w:rPr>
          <w:b/>
          <w:bCs/>
          <w:szCs w:val="28"/>
        </w:rPr>
      </w:pPr>
      <w:r w:rsidRPr="009C22EA">
        <w:rPr>
          <w:b/>
          <w:iCs/>
          <w:color w:val="000000"/>
          <w:szCs w:val="28"/>
          <w:lang w:eastAsia="en-US"/>
        </w:rPr>
        <w:t>форма обучения (очная, заочная)</w:t>
      </w:r>
    </w:p>
    <w:p w:rsidR="00A56AB4" w:rsidRPr="009C22EA" w:rsidRDefault="00A56AB4" w:rsidP="00A56AB4">
      <w:pPr>
        <w:jc w:val="center"/>
        <w:rPr>
          <w:b/>
          <w:bCs/>
          <w:sz w:val="32"/>
          <w:szCs w:val="32"/>
        </w:rPr>
      </w:pPr>
      <w:r w:rsidRPr="009C22EA">
        <w:rPr>
          <w:b/>
          <w:bCs/>
          <w:sz w:val="32"/>
          <w:szCs w:val="32"/>
        </w:rPr>
        <w:t xml:space="preserve"> </w:t>
      </w:r>
    </w:p>
    <w:p w:rsidR="00A56AB4" w:rsidRDefault="00A56AB4" w:rsidP="00A56AB4">
      <w:pPr>
        <w:jc w:val="center"/>
        <w:rPr>
          <w:bCs/>
          <w:sz w:val="36"/>
          <w:szCs w:val="28"/>
        </w:rPr>
      </w:pPr>
    </w:p>
    <w:p w:rsidR="00A56AB4" w:rsidRDefault="00A56AB4" w:rsidP="00A56AB4">
      <w:pPr>
        <w:jc w:val="center"/>
        <w:rPr>
          <w:bCs/>
          <w:szCs w:val="28"/>
        </w:rPr>
      </w:pPr>
    </w:p>
    <w:p w:rsidR="00A56AB4" w:rsidRDefault="00A56AB4" w:rsidP="00A56AB4">
      <w:pPr>
        <w:autoSpaceDE w:val="0"/>
        <w:autoSpaceDN w:val="0"/>
        <w:adjustRightInd w:val="0"/>
        <w:jc w:val="right"/>
        <w:rPr>
          <w:bCs/>
          <w:szCs w:val="28"/>
        </w:rPr>
      </w:pPr>
      <w:r>
        <w:rPr>
          <w:bCs/>
          <w:szCs w:val="28"/>
        </w:rPr>
        <w:t xml:space="preserve"> </w:t>
      </w:r>
    </w:p>
    <w:p w:rsidR="00A56AB4" w:rsidRDefault="00A56AB4" w:rsidP="00A56AB4">
      <w:pPr>
        <w:autoSpaceDE w:val="0"/>
        <w:autoSpaceDN w:val="0"/>
        <w:adjustRightInd w:val="0"/>
        <w:jc w:val="right"/>
        <w:rPr>
          <w:bCs/>
          <w:szCs w:val="28"/>
        </w:rPr>
      </w:pPr>
    </w:p>
    <w:p w:rsidR="00A56AB4" w:rsidRDefault="00A56AB4" w:rsidP="00A56AB4">
      <w:pPr>
        <w:autoSpaceDE w:val="0"/>
        <w:autoSpaceDN w:val="0"/>
        <w:adjustRightInd w:val="0"/>
        <w:jc w:val="right"/>
        <w:rPr>
          <w:bCs/>
          <w:szCs w:val="28"/>
        </w:rPr>
      </w:pPr>
    </w:p>
    <w:p w:rsidR="00A56AB4" w:rsidRDefault="00A56AB4" w:rsidP="00A56AB4">
      <w:pPr>
        <w:rPr>
          <w:bCs/>
          <w:szCs w:val="28"/>
        </w:rPr>
      </w:pPr>
    </w:p>
    <w:p w:rsidR="00A56AB4" w:rsidRDefault="00A56AB4" w:rsidP="00A56AB4">
      <w:pPr>
        <w:rPr>
          <w:bCs/>
          <w:szCs w:val="28"/>
        </w:rPr>
      </w:pPr>
    </w:p>
    <w:p w:rsidR="00A56AB4" w:rsidRDefault="00A56AB4" w:rsidP="00A56AB4">
      <w:pPr>
        <w:rPr>
          <w:bCs/>
          <w:szCs w:val="28"/>
        </w:rPr>
      </w:pPr>
    </w:p>
    <w:p w:rsidR="00A56AB4" w:rsidRDefault="00A56AB4" w:rsidP="00A56AB4">
      <w:pPr>
        <w:rPr>
          <w:bCs/>
          <w:szCs w:val="28"/>
        </w:rPr>
      </w:pPr>
    </w:p>
    <w:p w:rsidR="00A56AB4" w:rsidRDefault="00A56AB4" w:rsidP="00A56AB4">
      <w:pPr>
        <w:rPr>
          <w:bCs/>
          <w:szCs w:val="28"/>
        </w:rPr>
      </w:pPr>
    </w:p>
    <w:p w:rsidR="00A56AB4" w:rsidRDefault="00A56AB4" w:rsidP="00A56AB4">
      <w:pPr>
        <w:rPr>
          <w:bCs/>
          <w:szCs w:val="28"/>
        </w:rPr>
      </w:pPr>
    </w:p>
    <w:p w:rsidR="00A56AB4" w:rsidRDefault="00A56AB4" w:rsidP="00A56AB4">
      <w:pPr>
        <w:jc w:val="center"/>
        <w:rPr>
          <w:bCs/>
          <w:sz w:val="32"/>
          <w:szCs w:val="32"/>
        </w:rPr>
      </w:pPr>
      <w:r>
        <w:rPr>
          <w:bCs/>
          <w:sz w:val="32"/>
          <w:szCs w:val="32"/>
        </w:rPr>
        <w:t>Краснодар</w:t>
      </w:r>
    </w:p>
    <w:p w:rsidR="00A56AB4" w:rsidRDefault="00A56AB4" w:rsidP="00A56AB4">
      <w:pPr>
        <w:jc w:val="center"/>
        <w:rPr>
          <w:bCs/>
          <w:sz w:val="32"/>
          <w:szCs w:val="32"/>
        </w:rPr>
      </w:pPr>
      <w:r>
        <w:rPr>
          <w:bCs/>
          <w:sz w:val="32"/>
          <w:szCs w:val="32"/>
        </w:rPr>
        <w:t>КубГАУ</w:t>
      </w:r>
    </w:p>
    <w:p w:rsidR="00A56AB4" w:rsidRDefault="00A56AB4" w:rsidP="00A56AB4">
      <w:pPr>
        <w:jc w:val="center"/>
        <w:rPr>
          <w:bCs/>
          <w:sz w:val="32"/>
          <w:szCs w:val="32"/>
        </w:rPr>
      </w:pPr>
      <w:r>
        <w:rPr>
          <w:bCs/>
          <w:sz w:val="32"/>
          <w:szCs w:val="32"/>
        </w:rPr>
        <w:t>2016</w:t>
      </w:r>
    </w:p>
    <w:p w:rsidR="00A56AB4" w:rsidRDefault="00A56AB4" w:rsidP="00A56AB4">
      <w:pPr>
        <w:spacing w:line="276" w:lineRule="auto"/>
        <w:jc w:val="center"/>
        <w:rPr>
          <w:szCs w:val="28"/>
        </w:rPr>
      </w:pPr>
    </w:p>
    <w:p w:rsidR="00A56AB4" w:rsidRPr="003465CF" w:rsidRDefault="00A56AB4" w:rsidP="00A56AB4">
      <w:pPr>
        <w:pStyle w:val="Default"/>
        <w:spacing w:line="276" w:lineRule="auto"/>
        <w:rPr>
          <w:sz w:val="28"/>
          <w:szCs w:val="28"/>
        </w:rPr>
      </w:pPr>
      <w:r w:rsidRPr="003465CF">
        <w:rPr>
          <w:b/>
          <w:bCs/>
          <w:sz w:val="28"/>
          <w:szCs w:val="28"/>
        </w:rPr>
        <w:t xml:space="preserve">Составитель: </w:t>
      </w:r>
      <w:r>
        <w:rPr>
          <w:bCs/>
          <w:sz w:val="28"/>
          <w:szCs w:val="28"/>
        </w:rPr>
        <w:t>А</w:t>
      </w:r>
      <w:r w:rsidRPr="003465CF">
        <w:rPr>
          <w:bCs/>
          <w:sz w:val="28"/>
          <w:szCs w:val="28"/>
        </w:rPr>
        <w:t>.А.</w:t>
      </w:r>
      <w:r>
        <w:rPr>
          <w:bCs/>
          <w:sz w:val="28"/>
          <w:szCs w:val="28"/>
        </w:rPr>
        <w:t>Сапфирова</w:t>
      </w:r>
    </w:p>
    <w:p w:rsidR="00A56AB4" w:rsidRDefault="00A56AB4" w:rsidP="00A56AB4">
      <w:pPr>
        <w:pStyle w:val="Default"/>
        <w:spacing w:line="276" w:lineRule="auto"/>
        <w:rPr>
          <w:sz w:val="32"/>
          <w:szCs w:val="32"/>
        </w:rPr>
      </w:pPr>
    </w:p>
    <w:p w:rsidR="00A56AB4" w:rsidRDefault="00A56AB4" w:rsidP="00A56AB4">
      <w:pPr>
        <w:pStyle w:val="Default"/>
        <w:spacing w:line="276" w:lineRule="auto"/>
        <w:rPr>
          <w:sz w:val="32"/>
          <w:szCs w:val="32"/>
        </w:rPr>
      </w:pPr>
    </w:p>
    <w:p w:rsidR="00A56AB4" w:rsidRDefault="00A56AB4" w:rsidP="00A56AB4">
      <w:pPr>
        <w:pStyle w:val="Default"/>
        <w:spacing w:line="276" w:lineRule="auto"/>
        <w:rPr>
          <w:sz w:val="32"/>
          <w:szCs w:val="32"/>
        </w:rPr>
      </w:pPr>
    </w:p>
    <w:p w:rsidR="00A56AB4" w:rsidRPr="003465CF" w:rsidRDefault="00A56AB4" w:rsidP="00A56AB4">
      <w:pPr>
        <w:spacing w:line="276" w:lineRule="auto"/>
        <w:jc w:val="both"/>
        <w:rPr>
          <w:szCs w:val="28"/>
        </w:rPr>
      </w:pPr>
      <w:r>
        <w:rPr>
          <w:b/>
          <w:bCs/>
          <w:szCs w:val="28"/>
        </w:rPr>
        <w:t>Методические указания для</w:t>
      </w:r>
      <w:r w:rsidRPr="003465CF">
        <w:rPr>
          <w:b/>
          <w:bCs/>
          <w:szCs w:val="28"/>
        </w:rPr>
        <w:t xml:space="preserve"> самостоятельной работы </w:t>
      </w:r>
      <w:r w:rsidRPr="003465CF">
        <w:rPr>
          <w:b/>
          <w:szCs w:val="28"/>
        </w:rPr>
        <w:t xml:space="preserve">обучающихся </w:t>
      </w:r>
      <w:r w:rsidRPr="003465CF">
        <w:rPr>
          <w:b/>
          <w:bCs/>
          <w:szCs w:val="28"/>
        </w:rPr>
        <w:t xml:space="preserve">по направлению подготовки </w:t>
      </w:r>
      <w:r>
        <w:rPr>
          <w:b/>
          <w:bCs/>
          <w:szCs w:val="28"/>
        </w:rPr>
        <w:t xml:space="preserve">40.04.01 </w:t>
      </w:r>
      <w:r w:rsidRPr="003465CF">
        <w:rPr>
          <w:b/>
          <w:bCs/>
          <w:szCs w:val="28"/>
        </w:rPr>
        <w:t xml:space="preserve">«Юриспруденция» </w:t>
      </w:r>
      <w:r w:rsidRPr="00FF6DA8">
        <w:rPr>
          <w:b/>
          <w:bCs/>
          <w:szCs w:val="28"/>
        </w:rPr>
        <w:t xml:space="preserve">по дисциплине </w:t>
      </w:r>
      <w:r w:rsidRPr="00FF6DA8">
        <w:rPr>
          <w:b/>
          <w:szCs w:val="28"/>
        </w:rPr>
        <w:t>«</w:t>
      </w:r>
      <w:r w:rsidRPr="00FF6DA8">
        <w:rPr>
          <w:rFonts w:eastAsia="Times New Roman"/>
          <w:b/>
          <w:szCs w:val="28"/>
        </w:rPr>
        <w:t>Международное трудовое право: частно-правовые аспекты</w:t>
      </w:r>
      <w:r w:rsidRPr="00FF6DA8">
        <w:rPr>
          <w:b/>
          <w:szCs w:val="28"/>
        </w:rPr>
        <w:t>»</w:t>
      </w:r>
      <w:r w:rsidRPr="00FF6DA8">
        <w:rPr>
          <w:szCs w:val="28"/>
        </w:rPr>
        <w:t xml:space="preserve"> / сост. А.А. Сапфирова. – Электронный ресурс, 2016. – 20 с.</w:t>
      </w:r>
      <w:r w:rsidRPr="003465CF">
        <w:rPr>
          <w:szCs w:val="28"/>
        </w:rPr>
        <w:t xml:space="preserve"> </w:t>
      </w:r>
    </w:p>
    <w:p w:rsidR="00A56AB4" w:rsidRPr="003465CF" w:rsidRDefault="00A56AB4" w:rsidP="00A56AB4">
      <w:pPr>
        <w:spacing w:line="276" w:lineRule="auto"/>
        <w:rPr>
          <w:szCs w:val="28"/>
        </w:rPr>
      </w:pPr>
    </w:p>
    <w:p w:rsidR="00A56AB4" w:rsidRDefault="00A56AB4" w:rsidP="00A56AB4">
      <w:pPr>
        <w:spacing w:line="276" w:lineRule="auto"/>
        <w:rPr>
          <w:szCs w:val="28"/>
        </w:rPr>
      </w:pPr>
    </w:p>
    <w:p w:rsidR="00A56AB4" w:rsidRDefault="00A56AB4" w:rsidP="00A56AB4">
      <w:pPr>
        <w:spacing w:line="276" w:lineRule="auto"/>
        <w:rPr>
          <w:szCs w:val="28"/>
        </w:rPr>
      </w:pPr>
    </w:p>
    <w:p w:rsidR="00A56AB4" w:rsidRDefault="00A56AB4" w:rsidP="00A56AB4">
      <w:pPr>
        <w:spacing w:line="276" w:lineRule="auto"/>
        <w:rPr>
          <w:szCs w:val="28"/>
        </w:rPr>
      </w:pPr>
    </w:p>
    <w:p w:rsidR="00A56AB4" w:rsidRDefault="00A56AB4" w:rsidP="00A56AB4">
      <w:pPr>
        <w:spacing w:line="276" w:lineRule="auto"/>
        <w:ind w:firstLine="708"/>
        <w:jc w:val="both"/>
        <w:rPr>
          <w:szCs w:val="28"/>
        </w:rPr>
      </w:pPr>
      <w:r>
        <w:rPr>
          <w:szCs w:val="28"/>
        </w:rPr>
        <w:t xml:space="preserve">Методические рекомендации содержат краткую характеристику основных аспектов самостоятельной работы </w:t>
      </w:r>
      <w:r w:rsidRPr="00525F6A">
        <w:rPr>
          <w:szCs w:val="28"/>
        </w:rPr>
        <w:t xml:space="preserve">обучающихся при изучении </w:t>
      </w:r>
      <w:r w:rsidRPr="000D5EF9">
        <w:rPr>
          <w:szCs w:val="28"/>
        </w:rPr>
        <w:t>дисциплины «</w:t>
      </w:r>
      <w:r w:rsidRPr="000D5EF9">
        <w:rPr>
          <w:rFonts w:eastAsia="Times New Roman"/>
          <w:szCs w:val="28"/>
        </w:rPr>
        <w:t>Международное трудовое право: частно-правовые аспекты</w:t>
      </w:r>
      <w:r w:rsidRPr="000D5EF9">
        <w:rPr>
          <w:szCs w:val="28"/>
        </w:rPr>
        <w:t>» и</w:t>
      </w:r>
      <w:r w:rsidRPr="00525F6A">
        <w:rPr>
          <w:szCs w:val="28"/>
        </w:rPr>
        <w:t xml:space="preserve"> основные</w:t>
      </w:r>
      <w:r>
        <w:rPr>
          <w:szCs w:val="28"/>
        </w:rPr>
        <w:t xml:space="preserve"> требования и рекомендации к осуществлению такой формы учебного процесса. </w:t>
      </w:r>
    </w:p>
    <w:p w:rsidR="00A56AB4" w:rsidRPr="00EF0498" w:rsidRDefault="00A56AB4" w:rsidP="00A56AB4">
      <w:pPr>
        <w:spacing w:line="276" w:lineRule="auto"/>
        <w:ind w:firstLine="708"/>
        <w:jc w:val="both"/>
        <w:rPr>
          <w:szCs w:val="28"/>
        </w:rPr>
      </w:pPr>
      <w:r w:rsidRPr="00822B89">
        <w:rPr>
          <w:szCs w:val="28"/>
        </w:rPr>
        <w:t>Предназначено для обучающихся п</w:t>
      </w:r>
      <w:r>
        <w:rPr>
          <w:bCs/>
          <w:szCs w:val="28"/>
        </w:rPr>
        <w:t>о направлению подготовки 40.04</w:t>
      </w:r>
      <w:r w:rsidRPr="00822B89">
        <w:rPr>
          <w:bCs/>
          <w:szCs w:val="28"/>
        </w:rPr>
        <w:t xml:space="preserve">.01 </w:t>
      </w:r>
      <w:r>
        <w:rPr>
          <w:bCs/>
          <w:szCs w:val="28"/>
        </w:rPr>
        <w:t>«Юриспруденция»</w:t>
      </w:r>
      <w:r w:rsidRPr="00822B89">
        <w:rPr>
          <w:szCs w:val="28"/>
        </w:rPr>
        <w:t xml:space="preserve"> юридического факультета</w:t>
      </w:r>
      <w:r>
        <w:rPr>
          <w:szCs w:val="28"/>
        </w:rPr>
        <w:t xml:space="preserve"> </w:t>
      </w:r>
      <w:r w:rsidRPr="00EF0498">
        <w:rPr>
          <w:bCs/>
          <w:szCs w:val="28"/>
        </w:rPr>
        <w:t>магистерская программа «</w:t>
      </w:r>
      <w:r w:rsidRPr="00EF0498">
        <w:rPr>
          <w:rFonts w:eastAsia="Times New Roman"/>
          <w:szCs w:val="28"/>
        </w:rPr>
        <w:t>Гражданское право, семейное право, международное частное право»</w:t>
      </w:r>
      <w:r w:rsidRPr="00EF0498">
        <w:rPr>
          <w:szCs w:val="28"/>
        </w:rPr>
        <w:t xml:space="preserve"> </w:t>
      </w:r>
    </w:p>
    <w:p w:rsidR="00A56AB4" w:rsidRDefault="00A56AB4" w:rsidP="00A56AB4">
      <w:pPr>
        <w:pStyle w:val="Default"/>
        <w:spacing w:line="276" w:lineRule="auto"/>
        <w:ind w:firstLine="708"/>
        <w:rPr>
          <w:sz w:val="32"/>
          <w:szCs w:val="32"/>
        </w:rPr>
      </w:pPr>
    </w:p>
    <w:p w:rsidR="00A56AB4" w:rsidRDefault="00A56AB4" w:rsidP="00A56AB4">
      <w:pPr>
        <w:pStyle w:val="Default"/>
        <w:spacing w:line="276" w:lineRule="auto"/>
        <w:ind w:firstLine="708"/>
        <w:rPr>
          <w:sz w:val="32"/>
          <w:szCs w:val="32"/>
        </w:rPr>
      </w:pPr>
    </w:p>
    <w:p w:rsidR="00A56AB4" w:rsidRDefault="00A56AB4" w:rsidP="00A56AB4">
      <w:pPr>
        <w:pStyle w:val="Default"/>
        <w:spacing w:line="276" w:lineRule="auto"/>
        <w:ind w:firstLine="708"/>
        <w:rPr>
          <w:sz w:val="32"/>
          <w:szCs w:val="32"/>
        </w:rPr>
      </w:pPr>
    </w:p>
    <w:p w:rsidR="00A56AB4" w:rsidRPr="003465CF" w:rsidRDefault="00A56AB4" w:rsidP="00A56AB4">
      <w:pPr>
        <w:pStyle w:val="Default"/>
        <w:spacing w:line="276" w:lineRule="auto"/>
        <w:ind w:firstLine="708"/>
        <w:jc w:val="both"/>
        <w:rPr>
          <w:sz w:val="28"/>
          <w:szCs w:val="28"/>
        </w:rPr>
      </w:pPr>
      <w:r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Pr>
          <w:sz w:val="28"/>
          <w:szCs w:val="28"/>
        </w:rPr>
        <w:t>8</w:t>
      </w:r>
      <w:r w:rsidRPr="003465CF">
        <w:rPr>
          <w:sz w:val="28"/>
          <w:szCs w:val="28"/>
        </w:rPr>
        <w:t xml:space="preserve"> от</w:t>
      </w:r>
      <w:r>
        <w:rPr>
          <w:sz w:val="28"/>
          <w:szCs w:val="28"/>
        </w:rPr>
        <w:t xml:space="preserve"> 18 апреля 2016 года</w:t>
      </w:r>
      <w:r w:rsidRPr="003465CF">
        <w:rPr>
          <w:sz w:val="28"/>
          <w:szCs w:val="28"/>
        </w:rPr>
        <w:t xml:space="preserve">. </w:t>
      </w:r>
    </w:p>
    <w:p w:rsidR="00A56AB4" w:rsidRDefault="00A56AB4" w:rsidP="00A56AB4">
      <w:pPr>
        <w:pStyle w:val="Default"/>
        <w:spacing w:line="276" w:lineRule="auto"/>
        <w:rPr>
          <w:sz w:val="28"/>
          <w:szCs w:val="28"/>
        </w:rPr>
      </w:pPr>
    </w:p>
    <w:p w:rsidR="00A56AB4" w:rsidRDefault="00A56AB4" w:rsidP="00A56AB4">
      <w:pPr>
        <w:pStyle w:val="Default"/>
        <w:spacing w:line="276" w:lineRule="auto"/>
        <w:rPr>
          <w:sz w:val="28"/>
          <w:szCs w:val="28"/>
        </w:rPr>
      </w:pPr>
    </w:p>
    <w:p w:rsidR="00A56AB4" w:rsidRDefault="00A56AB4" w:rsidP="00A56AB4">
      <w:pPr>
        <w:pStyle w:val="Default"/>
        <w:spacing w:line="276" w:lineRule="auto"/>
        <w:rPr>
          <w:sz w:val="32"/>
          <w:szCs w:val="32"/>
        </w:rPr>
      </w:pPr>
    </w:p>
    <w:tbl>
      <w:tblPr>
        <w:tblW w:w="0" w:type="auto"/>
        <w:tblInd w:w="5920" w:type="dxa"/>
        <w:tblBorders>
          <w:top w:val="nil"/>
          <w:left w:val="nil"/>
          <w:bottom w:val="nil"/>
          <w:right w:val="nil"/>
        </w:tblBorders>
        <w:tblLayout w:type="fixed"/>
        <w:tblLook w:val="0000"/>
      </w:tblPr>
      <w:tblGrid>
        <w:gridCol w:w="3546"/>
      </w:tblGrid>
      <w:tr w:rsidR="00A56AB4" w:rsidTr="00602613">
        <w:trPr>
          <w:trHeight w:val="288"/>
        </w:trPr>
        <w:tc>
          <w:tcPr>
            <w:tcW w:w="3546" w:type="dxa"/>
          </w:tcPr>
          <w:p w:rsidR="00A56AB4" w:rsidRDefault="00A56AB4" w:rsidP="00602613">
            <w:pPr>
              <w:pStyle w:val="Default"/>
              <w:spacing w:line="276" w:lineRule="auto"/>
              <w:rPr>
                <w:sz w:val="28"/>
                <w:szCs w:val="28"/>
              </w:rPr>
            </w:pPr>
            <w:r>
              <w:rPr>
                <w:sz w:val="28"/>
                <w:szCs w:val="28"/>
              </w:rPr>
              <w:t>© А.А. Сапфирова, сост., 2016</w:t>
            </w:r>
          </w:p>
        </w:tc>
      </w:tr>
      <w:tr w:rsidR="00A56AB4" w:rsidTr="00602613">
        <w:trPr>
          <w:trHeight w:val="450"/>
        </w:trPr>
        <w:tc>
          <w:tcPr>
            <w:tcW w:w="3546" w:type="dxa"/>
          </w:tcPr>
          <w:p w:rsidR="00A56AB4" w:rsidRDefault="00A56AB4" w:rsidP="00602613">
            <w:pPr>
              <w:pStyle w:val="Default"/>
              <w:spacing w:line="276" w:lineRule="auto"/>
              <w:rPr>
                <w:sz w:val="28"/>
                <w:szCs w:val="28"/>
              </w:rPr>
            </w:pPr>
            <w:r>
              <w:rPr>
                <w:sz w:val="28"/>
                <w:szCs w:val="28"/>
              </w:rPr>
              <w:t xml:space="preserve">© ФГБОУ ВПО «Кубанский </w:t>
            </w:r>
          </w:p>
          <w:p w:rsidR="00A56AB4" w:rsidRDefault="00A56AB4" w:rsidP="00602613">
            <w:pPr>
              <w:pStyle w:val="Default"/>
              <w:spacing w:line="276" w:lineRule="auto"/>
              <w:rPr>
                <w:sz w:val="28"/>
                <w:szCs w:val="28"/>
              </w:rPr>
            </w:pPr>
            <w:r>
              <w:rPr>
                <w:sz w:val="28"/>
                <w:szCs w:val="28"/>
              </w:rPr>
              <w:t xml:space="preserve">государственный аграрный </w:t>
            </w:r>
          </w:p>
          <w:p w:rsidR="00A56AB4" w:rsidRDefault="00A56AB4" w:rsidP="00602613">
            <w:pPr>
              <w:pStyle w:val="Default"/>
              <w:spacing w:line="276" w:lineRule="auto"/>
              <w:rPr>
                <w:sz w:val="28"/>
                <w:szCs w:val="28"/>
              </w:rPr>
            </w:pPr>
            <w:r>
              <w:rPr>
                <w:sz w:val="28"/>
                <w:szCs w:val="28"/>
              </w:rPr>
              <w:t xml:space="preserve">университет», 2016 </w:t>
            </w:r>
          </w:p>
        </w:tc>
      </w:tr>
    </w:tbl>
    <w:p w:rsidR="00A56AB4" w:rsidRDefault="00A56AB4" w:rsidP="00A56AB4">
      <w:pPr>
        <w:spacing w:line="276" w:lineRule="auto"/>
        <w:ind w:right="140"/>
        <w:jc w:val="both"/>
        <w:rPr>
          <w:szCs w:val="28"/>
        </w:rPr>
        <w:sectPr w:rsidR="00A56AB4" w:rsidSect="00D45179">
          <w:footerReference w:type="even" r:id="rId5"/>
          <w:footerReference w:type="default" r:id="rId6"/>
          <w:footerReference w:type="first" r:id="rId7"/>
          <w:pgSz w:w="11906" w:h="16838"/>
          <w:pgMar w:top="1418" w:right="567" w:bottom="1134" w:left="1701" w:header="709" w:footer="709" w:gutter="0"/>
          <w:pgNumType w:start="2"/>
          <w:cols w:space="708"/>
          <w:titlePg/>
          <w:docGrid w:linePitch="381"/>
        </w:sectPr>
      </w:pPr>
    </w:p>
    <w:p w:rsidR="00A56AB4" w:rsidRDefault="00A56AB4" w:rsidP="00A56AB4">
      <w:pPr>
        <w:spacing w:line="276" w:lineRule="auto"/>
        <w:ind w:right="140"/>
        <w:jc w:val="both"/>
        <w:rPr>
          <w:szCs w:val="28"/>
        </w:rPr>
      </w:pPr>
    </w:p>
    <w:p w:rsidR="00A56AB4" w:rsidRPr="005B5244" w:rsidRDefault="00A56AB4" w:rsidP="00A56AB4">
      <w:pPr>
        <w:spacing w:line="276" w:lineRule="auto"/>
        <w:ind w:right="140" w:firstLine="425"/>
        <w:jc w:val="center"/>
        <w:rPr>
          <w:b/>
          <w:szCs w:val="28"/>
        </w:rPr>
      </w:pPr>
      <w:r>
        <w:rPr>
          <w:b/>
          <w:szCs w:val="28"/>
        </w:rPr>
        <w:t>С</w:t>
      </w:r>
      <w:r w:rsidRPr="005B5244">
        <w:rPr>
          <w:b/>
          <w:szCs w:val="28"/>
        </w:rPr>
        <w:t>ОДЕРЖАНИЕ</w:t>
      </w:r>
    </w:p>
    <w:p w:rsidR="00A56AB4" w:rsidRPr="005B5244" w:rsidRDefault="00A56AB4" w:rsidP="00A56AB4">
      <w:pPr>
        <w:spacing w:line="276" w:lineRule="auto"/>
        <w:jc w:val="center"/>
        <w:rPr>
          <w:szCs w:val="28"/>
        </w:rPr>
      </w:pPr>
      <w:r>
        <w:rPr>
          <w:szCs w:val="28"/>
        </w:rPr>
        <w:t xml:space="preserve"> </w:t>
      </w:r>
    </w:p>
    <w:p w:rsidR="00A56AB4" w:rsidRDefault="00A56AB4" w:rsidP="00A56AB4">
      <w:pPr>
        <w:spacing w:line="276" w:lineRule="auto"/>
        <w:jc w:val="center"/>
        <w:rPr>
          <w:b/>
          <w:szCs w:val="28"/>
        </w:rPr>
      </w:pPr>
    </w:p>
    <w:p w:rsidR="00A56AB4" w:rsidRDefault="00A56AB4" w:rsidP="00A56AB4">
      <w:pPr>
        <w:spacing w:line="276" w:lineRule="auto"/>
        <w:jc w:val="center"/>
        <w:rPr>
          <w:b/>
          <w:szCs w:val="28"/>
        </w:rPr>
      </w:pPr>
    </w:p>
    <w:p w:rsidR="00A56AB4" w:rsidRDefault="00A56AB4" w:rsidP="00A56AB4">
      <w:pPr>
        <w:spacing w:line="276" w:lineRule="auto"/>
        <w:jc w:val="center"/>
        <w:rPr>
          <w:b/>
          <w:szCs w:val="28"/>
        </w:rPr>
      </w:pPr>
    </w:p>
    <w:p w:rsidR="00A56AB4" w:rsidRDefault="00A56AB4" w:rsidP="00A56AB4">
      <w:pPr>
        <w:spacing w:line="276" w:lineRule="auto"/>
        <w:jc w:val="center"/>
        <w:rPr>
          <w:b/>
          <w:szCs w:val="28"/>
        </w:rPr>
      </w:pPr>
    </w:p>
    <w:p w:rsidR="00A56AB4" w:rsidRDefault="00A56AB4" w:rsidP="00A56AB4">
      <w:pPr>
        <w:spacing w:line="276" w:lineRule="auto"/>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1"/>
        <w:gridCol w:w="817"/>
      </w:tblGrid>
      <w:tr w:rsidR="00A56AB4" w:rsidTr="00602613">
        <w:tc>
          <w:tcPr>
            <w:tcW w:w="8647" w:type="dxa"/>
            <w:tcBorders>
              <w:top w:val="nil"/>
              <w:left w:val="nil"/>
              <w:bottom w:val="nil"/>
              <w:right w:val="nil"/>
            </w:tcBorders>
          </w:tcPr>
          <w:p w:rsidR="00A56AB4" w:rsidRPr="00BA6EAF" w:rsidRDefault="00A56AB4" w:rsidP="00602613">
            <w:pPr>
              <w:tabs>
                <w:tab w:val="left" w:pos="284"/>
              </w:tabs>
              <w:spacing w:line="276" w:lineRule="auto"/>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A56AB4" w:rsidRPr="00BA6EAF" w:rsidRDefault="00A56AB4" w:rsidP="00602613">
            <w:pPr>
              <w:pStyle w:val="11"/>
              <w:tabs>
                <w:tab w:val="left" w:pos="284"/>
                <w:tab w:val="left" w:pos="832"/>
              </w:tabs>
              <w:spacing w:line="276" w:lineRule="auto"/>
              <w:ind w:left="0"/>
              <w:contextualSpacing/>
              <w:rPr>
                <w:lang w:val="ru-RU"/>
              </w:rPr>
            </w:pPr>
          </w:p>
          <w:p w:rsidR="00A56AB4" w:rsidRPr="000D5EF9" w:rsidRDefault="00A56AB4" w:rsidP="00A56AB4">
            <w:pPr>
              <w:pStyle w:val="aa"/>
              <w:numPr>
                <w:ilvl w:val="0"/>
                <w:numId w:val="1"/>
              </w:numPr>
              <w:tabs>
                <w:tab w:val="left" w:pos="284"/>
                <w:tab w:val="left" w:pos="832"/>
              </w:tabs>
              <w:ind w:left="0" w:firstLine="0"/>
              <w:jc w:val="both"/>
            </w:pPr>
            <w:r w:rsidRPr="000D5EF9">
              <w:rPr>
                <w:rFonts w:ascii="Times New Roman" w:hAnsi="Times New Roman"/>
                <w:b/>
                <w:spacing w:val="-1"/>
                <w:sz w:val="28"/>
                <w:szCs w:val="28"/>
              </w:rPr>
              <w:t>ВИДЫ</w:t>
            </w:r>
            <w:r w:rsidRPr="000D5EF9">
              <w:rPr>
                <w:rFonts w:ascii="Times New Roman" w:hAnsi="Times New Roman"/>
                <w:b/>
                <w:spacing w:val="-2"/>
                <w:sz w:val="28"/>
                <w:szCs w:val="28"/>
              </w:rPr>
              <w:t xml:space="preserve"> </w:t>
            </w:r>
            <w:r w:rsidRPr="000D5EF9">
              <w:rPr>
                <w:rFonts w:ascii="Times New Roman" w:hAnsi="Times New Roman"/>
                <w:b/>
                <w:spacing w:val="-1"/>
                <w:sz w:val="28"/>
                <w:szCs w:val="28"/>
              </w:rPr>
              <w:t>САМОСТОЯТЕЛЬНОЙ РАБОТЫ</w:t>
            </w:r>
            <w:r w:rsidRPr="000D5EF9">
              <w:rPr>
                <w:rFonts w:ascii="Times New Roman" w:hAnsi="Times New Roman"/>
                <w:b/>
                <w:spacing w:val="-4"/>
                <w:sz w:val="28"/>
                <w:szCs w:val="28"/>
              </w:rPr>
              <w:t xml:space="preserve"> </w:t>
            </w:r>
            <w:r w:rsidRPr="000D5EF9">
              <w:rPr>
                <w:rFonts w:ascii="Times New Roman" w:hAnsi="Times New Roman"/>
                <w:b/>
                <w:spacing w:val="-1"/>
                <w:sz w:val="28"/>
                <w:szCs w:val="28"/>
              </w:rPr>
              <w:t>ОБУЧАЮЩИХСЯ  ПО ДИСЦИПЛИНЕ «</w:t>
            </w:r>
            <w:r w:rsidRPr="000D5EF9">
              <w:rPr>
                <w:rFonts w:ascii="Times New Roman" w:eastAsia="Times New Roman" w:hAnsi="Times New Roman"/>
                <w:b/>
                <w:sz w:val="28"/>
                <w:szCs w:val="28"/>
              </w:rPr>
              <w:t>МЕЖДУНАРОДНОЕ ТРУДОВОЕ ПРАВО: ЧАСТНО-ПРАВОВЫЕ АСПЕКТЫ</w:t>
            </w:r>
            <w:r w:rsidRPr="000D5EF9">
              <w:rPr>
                <w:rFonts w:ascii="Times New Roman" w:hAnsi="Times New Roman"/>
                <w:spacing w:val="-1"/>
                <w:sz w:val="28"/>
                <w:szCs w:val="28"/>
              </w:rPr>
              <w:t>»</w:t>
            </w:r>
            <w:r>
              <w:rPr>
                <w:spacing w:val="-1"/>
              </w:rPr>
              <w:t>………………………………………….</w:t>
            </w:r>
            <w:r w:rsidRPr="000D5EF9">
              <w:t>...........................</w:t>
            </w:r>
          </w:p>
          <w:p w:rsidR="00A56AB4" w:rsidRPr="00BA6EAF" w:rsidRDefault="00A56AB4" w:rsidP="00602613">
            <w:pPr>
              <w:pStyle w:val="11"/>
              <w:tabs>
                <w:tab w:val="left" w:pos="284"/>
                <w:tab w:val="left" w:pos="832"/>
              </w:tabs>
              <w:spacing w:line="276" w:lineRule="auto"/>
              <w:ind w:left="0"/>
              <w:contextualSpacing/>
              <w:rPr>
                <w:lang w:val="ru-RU"/>
              </w:rPr>
            </w:pPr>
          </w:p>
          <w:p w:rsidR="00A56AB4" w:rsidRDefault="00A56AB4" w:rsidP="00A56AB4">
            <w:pPr>
              <w:pStyle w:val="11"/>
              <w:numPr>
                <w:ilvl w:val="0"/>
                <w:numId w:val="1"/>
              </w:numPr>
              <w:tabs>
                <w:tab w:val="left" w:pos="284"/>
                <w:tab w:val="left" w:pos="832"/>
              </w:tabs>
              <w:spacing w:line="276" w:lineRule="auto"/>
              <w:ind w:left="0" w:firstLine="0"/>
              <w:contextualSpacing/>
              <w:rPr>
                <w:lang w:val="ru-RU"/>
              </w:rPr>
            </w:pPr>
            <w:r w:rsidRPr="00BA6EAF">
              <w:rPr>
                <w:spacing w:val="-1"/>
                <w:lang w:val="ru-RU"/>
              </w:rPr>
              <w:t>ТРЕБОВАНИЯ</w:t>
            </w:r>
            <w:r w:rsidRPr="00BA6EAF">
              <w:rPr>
                <w:spacing w:val="-2"/>
                <w:lang w:val="ru-RU"/>
              </w:rPr>
              <w:t xml:space="preserve"> </w:t>
            </w:r>
            <w:r w:rsidRPr="00BA6EAF">
              <w:rPr>
                <w:lang w:val="ru-RU"/>
              </w:rPr>
              <w:t>К</w:t>
            </w:r>
            <w:r w:rsidRPr="00BA6EAF">
              <w:rPr>
                <w:spacing w:val="-1"/>
                <w:lang w:val="ru-RU"/>
              </w:rPr>
              <w:t xml:space="preserve"> ОРГАНИЗАЦИИ САМОСТОЯТЕЛЬНОЙ       РАБОТЫ ОБУЧАЮЩИХСЯ</w:t>
            </w:r>
            <w:r w:rsidRPr="00BA6EAF">
              <w:rPr>
                <w:spacing w:val="3"/>
                <w:lang w:val="ru-RU"/>
              </w:rPr>
              <w:t xml:space="preserve"> </w:t>
            </w:r>
            <w:r w:rsidRPr="00BA6EAF">
              <w:rPr>
                <w:spacing w:val="-1"/>
                <w:lang w:val="ru-RU"/>
              </w:rPr>
              <w:t>ПРИ</w:t>
            </w:r>
            <w:r w:rsidRPr="00BA6EAF">
              <w:rPr>
                <w:spacing w:val="47"/>
                <w:lang w:val="ru-RU"/>
              </w:rPr>
              <w:t xml:space="preserve"> </w:t>
            </w:r>
            <w:r w:rsidRPr="00BA6EAF">
              <w:rPr>
                <w:spacing w:val="-1"/>
                <w:lang w:val="ru-RU"/>
              </w:rPr>
              <w:t>ПОДГОТОВКЕ</w:t>
            </w:r>
            <w:r w:rsidRPr="00BA6EAF">
              <w:rPr>
                <w:lang w:val="ru-RU"/>
              </w:rPr>
              <w:t xml:space="preserve"> К </w:t>
            </w:r>
            <w:r w:rsidRPr="00BA6EAF">
              <w:rPr>
                <w:spacing w:val="-1"/>
                <w:lang w:val="ru-RU"/>
              </w:rPr>
              <w:t xml:space="preserve">ЗАНЯТИЯМ ПО ДИСЦИПЛИНЕ </w:t>
            </w:r>
            <w:r w:rsidRPr="000D5EF9">
              <w:rPr>
                <w:spacing w:val="-1"/>
                <w:lang w:val="ru-RU"/>
              </w:rPr>
              <w:t>«</w:t>
            </w:r>
            <w:r w:rsidRPr="000D5EF9">
              <w:rPr>
                <w:lang w:val="ru-RU"/>
              </w:rPr>
              <w:t>МЕЖДУНАРОДНОЕ ТРУДОВОЕ ПРАВО: ЧАСТНО-ПРАВОВЫЕ АСПЕКТЫ</w:t>
            </w:r>
            <w:r w:rsidRPr="000D5EF9">
              <w:rPr>
                <w:spacing w:val="-1"/>
                <w:lang w:val="ru-RU"/>
              </w:rPr>
              <w:t>»</w:t>
            </w:r>
            <w:r w:rsidRPr="000D5EF9">
              <w:rPr>
                <w:lang w:val="ru-RU"/>
              </w:rPr>
              <w:t>.......</w:t>
            </w:r>
            <w:r>
              <w:rPr>
                <w:lang w:val="ru-RU"/>
              </w:rPr>
              <w:t>.............................</w:t>
            </w:r>
            <w:r w:rsidRPr="000D5EF9">
              <w:rPr>
                <w:lang w:val="ru-RU"/>
              </w:rPr>
              <w:t>....................</w:t>
            </w:r>
          </w:p>
          <w:p w:rsidR="00A56AB4" w:rsidRDefault="00A56AB4" w:rsidP="00602613">
            <w:pPr>
              <w:pStyle w:val="aa"/>
              <w:spacing w:after="0"/>
              <w:ind w:left="0"/>
            </w:pPr>
          </w:p>
          <w:p w:rsidR="00A56AB4" w:rsidRPr="00E21991" w:rsidRDefault="00A56AB4" w:rsidP="00A56AB4">
            <w:pPr>
              <w:pStyle w:val="11"/>
              <w:numPr>
                <w:ilvl w:val="0"/>
                <w:numId w:val="1"/>
              </w:numPr>
              <w:tabs>
                <w:tab w:val="left" w:pos="284"/>
                <w:tab w:val="left" w:pos="832"/>
              </w:tabs>
              <w:spacing w:line="276" w:lineRule="auto"/>
              <w:ind w:left="0" w:firstLine="0"/>
              <w:contextualSpacing/>
              <w:rPr>
                <w:lang w:val="ru-RU"/>
              </w:rPr>
            </w:pPr>
            <w:r w:rsidRPr="00E21991">
              <w:rPr>
                <w:lang w:val="ru-RU"/>
              </w:rPr>
              <w:t xml:space="preserve"> КРИТЕРИИ ПРОЦЕДУРЫ ОЦЕНИВАНИЯ ЗНАНИЙ, УМЕНИЙ  И НАВЫКОВ И ОПЫТА ДЕЯТЕЛЬНОСТИ, ХАРАКТЕРИЗУЮЩИХ ЭТАПЫ ФОРМИРОВАНИЯ КОМПЕТЕНЦИЙ</w:t>
            </w:r>
            <w:r>
              <w:rPr>
                <w:b w:val="0"/>
                <w:lang w:val="ru-RU"/>
              </w:rPr>
              <w:t>…………………………………………………………..</w:t>
            </w:r>
            <w:r w:rsidRPr="00E21991">
              <w:rPr>
                <w:lang w:val="ru-RU"/>
              </w:rPr>
              <w:t xml:space="preserve">  </w:t>
            </w:r>
          </w:p>
          <w:p w:rsidR="00A56AB4" w:rsidRDefault="00A56AB4" w:rsidP="00602613">
            <w:pPr>
              <w:pStyle w:val="aa"/>
              <w:spacing w:after="0"/>
              <w:ind w:left="0"/>
            </w:pPr>
          </w:p>
          <w:p w:rsidR="00A56AB4" w:rsidRPr="00E507FA" w:rsidRDefault="00A56AB4" w:rsidP="00A56AB4">
            <w:pPr>
              <w:pStyle w:val="11"/>
              <w:numPr>
                <w:ilvl w:val="0"/>
                <w:numId w:val="1"/>
              </w:numPr>
              <w:tabs>
                <w:tab w:val="left" w:pos="284"/>
                <w:tab w:val="left" w:pos="832"/>
              </w:tabs>
              <w:spacing w:line="276" w:lineRule="auto"/>
              <w:ind w:left="0" w:firstLine="0"/>
              <w:contextualSpacing/>
              <w:rPr>
                <w:lang w:val="ru-RU"/>
              </w:rPr>
            </w:pPr>
            <w:r>
              <w:rPr>
                <w:lang w:val="ru-RU"/>
              </w:rPr>
              <w:t>РЕКОМЕНДУЕМАЯ ЛИТЕРАТУРА ………………………………..</w:t>
            </w:r>
          </w:p>
          <w:p w:rsidR="00A56AB4" w:rsidRDefault="00A56AB4" w:rsidP="00602613">
            <w:pPr>
              <w:pStyle w:val="aa"/>
              <w:rPr>
                <w:bCs/>
              </w:rPr>
            </w:pPr>
          </w:p>
          <w:p w:rsidR="00A56AB4" w:rsidRPr="00BA6EAF" w:rsidRDefault="00A56AB4" w:rsidP="00A56AB4">
            <w:pPr>
              <w:pStyle w:val="11"/>
              <w:numPr>
                <w:ilvl w:val="0"/>
                <w:numId w:val="1"/>
              </w:numPr>
              <w:tabs>
                <w:tab w:val="left" w:pos="284"/>
                <w:tab w:val="left" w:pos="832"/>
              </w:tabs>
              <w:spacing w:line="276" w:lineRule="auto"/>
              <w:ind w:left="0" w:firstLine="0"/>
              <w:contextualSpacing/>
              <w:rPr>
                <w:lang w:val="ru-RU"/>
              </w:rPr>
            </w:pPr>
            <w:r w:rsidRPr="00BA6EAF">
              <w:rPr>
                <w:bCs w:val="0"/>
                <w:lang w:val="ru-RU"/>
              </w:rPr>
              <w:t>ИНФОРМАЦИОННО-ТЕЛЕКОММУНИКАЦИОННЫЕ РЕСУРСЫ СЕТИ «ИНТЕРНЕТ»</w:t>
            </w:r>
            <w:r w:rsidRPr="00BA6EAF">
              <w:rPr>
                <w:lang w:val="ru-RU"/>
              </w:rPr>
              <w:t>, НЕОБХОДИМЫЕ ДЛЯ ОСВОЕНИЯ ДИСЦИПЛИНЫ</w:t>
            </w:r>
            <w:r>
              <w:rPr>
                <w:b w:val="0"/>
                <w:lang w:val="ru-RU"/>
              </w:rPr>
              <w:t>…………………………………………...</w:t>
            </w:r>
          </w:p>
          <w:p w:rsidR="00A56AB4" w:rsidRDefault="00A56AB4" w:rsidP="00602613">
            <w:pPr>
              <w:pStyle w:val="11"/>
              <w:tabs>
                <w:tab w:val="left" w:pos="284"/>
                <w:tab w:val="left" w:pos="832"/>
              </w:tabs>
              <w:spacing w:line="276" w:lineRule="auto"/>
              <w:ind w:left="0"/>
              <w:contextualSpacing/>
              <w:rPr>
                <w:lang w:val="ru-RU"/>
              </w:rPr>
            </w:pPr>
          </w:p>
        </w:tc>
        <w:tc>
          <w:tcPr>
            <w:tcW w:w="1021" w:type="dxa"/>
            <w:tcBorders>
              <w:top w:val="nil"/>
              <w:left w:val="nil"/>
              <w:bottom w:val="nil"/>
              <w:right w:val="nil"/>
            </w:tcBorders>
          </w:tcPr>
          <w:p w:rsidR="00A56AB4" w:rsidRPr="005B5244" w:rsidRDefault="00A56AB4" w:rsidP="00602613">
            <w:pPr>
              <w:tabs>
                <w:tab w:val="left" w:pos="284"/>
                <w:tab w:val="left" w:pos="445"/>
              </w:tabs>
              <w:spacing w:line="276" w:lineRule="auto"/>
              <w:ind w:firstLine="15"/>
              <w:jc w:val="center"/>
              <w:rPr>
                <w:rFonts w:eastAsia="Times New Roman"/>
                <w:szCs w:val="28"/>
              </w:rPr>
            </w:pPr>
            <w:r>
              <w:rPr>
                <w:szCs w:val="28"/>
              </w:rPr>
              <w:t>5</w:t>
            </w:r>
          </w:p>
          <w:p w:rsidR="00A56AB4" w:rsidRPr="005B524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p>
          <w:p w:rsidR="00A56AB4" w:rsidRPr="005B5244" w:rsidRDefault="00A56AB4" w:rsidP="00602613">
            <w:pPr>
              <w:tabs>
                <w:tab w:val="left" w:pos="284"/>
              </w:tabs>
              <w:spacing w:line="276" w:lineRule="auto"/>
              <w:jc w:val="center"/>
              <w:rPr>
                <w:szCs w:val="28"/>
              </w:rPr>
            </w:pPr>
            <w:r>
              <w:rPr>
                <w:szCs w:val="28"/>
              </w:rPr>
              <w:t>6</w:t>
            </w:r>
          </w:p>
          <w:p w:rsidR="00A56AB4" w:rsidRDefault="00A56AB4" w:rsidP="00602613">
            <w:pPr>
              <w:tabs>
                <w:tab w:val="left" w:pos="284"/>
              </w:tabs>
              <w:spacing w:line="276" w:lineRule="auto"/>
              <w:rPr>
                <w:szCs w:val="28"/>
              </w:rPr>
            </w:pPr>
            <w:r>
              <w:rPr>
                <w:szCs w:val="28"/>
              </w:rPr>
              <w:t xml:space="preserve">      </w:t>
            </w:r>
          </w:p>
          <w:p w:rsidR="00A56AB4" w:rsidRDefault="00A56AB4" w:rsidP="00602613">
            <w:pPr>
              <w:tabs>
                <w:tab w:val="left" w:pos="284"/>
              </w:tabs>
              <w:spacing w:line="276" w:lineRule="auto"/>
              <w:rPr>
                <w:szCs w:val="28"/>
              </w:rPr>
            </w:pPr>
          </w:p>
          <w:p w:rsidR="00A56AB4" w:rsidRDefault="00A56AB4" w:rsidP="00602613">
            <w:pPr>
              <w:tabs>
                <w:tab w:val="left" w:pos="284"/>
              </w:tabs>
              <w:spacing w:line="276" w:lineRule="auto"/>
              <w:rPr>
                <w:szCs w:val="28"/>
              </w:rPr>
            </w:pP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r>
              <w:rPr>
                <w:szCs w:val="28"/>
              </w:rPr>
              <w:t>6</w:t>
            </w:r>
          </w:p>
          <w:p w:rsidR="00A56AB4" w:rsidRDefault="00A56AB4" w:rsidP="00602613">
            <w:pPr>
              <w:tabs>
                <w:tab w:val="left" w:pos="284"/>
              </w:tabs>
              <w:spacing w:line="276" w:lineRule="auto"/>
              <w:rPr>
                <w:szCs w:val="28"/>
              </w:rPr>
            </w:pPr>
          </w:p>
          <w:p w:rsidR="00A56AB4" w:rsidRDefault="00A56AB4" w:rsidP="00602613">
            <w:pPr>
              <w:tabs>
                <w:tab w:val="left" w:pos="284"/>
              </w:tabs>
              <w:spacing w:line="276" w:lineRule="auto"/>
              <w:rPr>
                <w:szCs w:val="28"/>
              </w:rPr>
            </w:pPr>
          </w:p>
          <w:p w:rsidR="00A56AB4" w:rsidRDefault="00A56AB4" w:rsidP="00602613">
            <w:pPr>
              <w:tabs>
                <w:tab w:val="left" w:pos="284"/>
              </w:tabs>
              <w:spacing w:line="276" w:lineRule="auto"/>
              <w:rPr>
                <w:szCs w:val="28"/>
              </w:rPr>
            </w:pPr>
          </w:p>
          <w:p w:rsidR="00A56AB4" w:rsidRDefault="00A56AB4" w:rsidP="00602613">
            <w:pPr>
              <w:tabs>
                <w:tab w:val="left" w:pos="284"/>
              </w:tabs>
              <w:spacing w:line="276" w:lineRule="auto"/>
              <w:rPr>
                <w:szCs w:val="28"/>
              </w:rPr>
            </w:pPr>
            <w:r>
              <w:rPr>
                <w:szCs w:val="28"/>
              </w:rPr>
              <w:t xml:space="preserve"> </w:t>
            </w:r>
          </w:p>
          <w:p w:rsidR="00A56AB4" w:rsidRDefault="00A56AB4" w:rsidP="00602613">
            <w:pPr>
              <w:tabs>
                <w:tab w:val="left" w:pos="284"/>
              </w:tabs>
              <w:spacing w:line="276" w:lineRule="auto"/>
              <w:jc w:val="center"/>
              <w:rPr>
                <w:szCs w:val="28"/>
              </w:rPr>
            </w:pPr>
            <w:r>
              <w:rPr>
                <w:szCs w:val="28"/>
              </w:rPr>
              <w:t>13</w:t>
            </w: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r>
              <w:rPr>
                <w:szCs w:val="28"/>
              </w:rPr>
              <w:t xml:space="preserve">19 </w:t>
            </w: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jc w:val="center"/>
              <w:rPr>
                <w:szCs w:val="28"/>
              </w:rPr>
            </w:pPr>
            <w:r>
              <w:rPr>
                <w:szCs w:val="28"/>
              </w:rPr>
              <w:t>20</w:t>
            </w:r>
          </w:p>
          <w:p w:rsidR="00A56AB4" w:rsidRDefault="00A56AB4" w:rsidP="00602613">
            <w:pPr>
              <w:tabs>
                <w:tab w:val="left" w:pos="284"/>
              </w:tabs>
              <w:spacing w:line="276" w:lineRule="auto"/>
              <w:jc w:val="center"/>
              <w:rPr>
                <w:szCs w:val="28"/>
              </w:rPr>
            </w:pPr>
          </w:p>
          <w:p w:rsidR="00A56AB4" w:rsidRDefault="00A56AB4" w:rsidP="00602613">
            <w:pPr>
              <w:tabs>
                <w:tab w:val="left" w:pos="284"/>
              </w:tabs>
              <w:spacing w:line="276" w:lineRule="auto"/>
              <w:rPr>
                <w:rFonts w:eastAsia="Times New Roman"/>
                <w:szCs w:val="28"/>
              </w:rPr>
            </w:pPr>
          </w:p>
          <w:p w:rsidR="00A56AB4" w:rsidRDefault="00A56AB4" w:rsidP="00602613">
            <w:pPr>
              <w:tabs>
                <w:tab w:val="left" w:pos="284"/>
              </w:tabs>
              <w:spacing w:line="276" w:lineRule="auto"/>
              <w:rPr>
                <w:rFonts w:eastAsia="Times New Roman"/>
                <w:szCs w:val="28"/>
              </w:rPr>
            </w:pPr>
          </w:p>
          <w:p w:rsidR="00A56AB4" w:rsidRDefault="00A56AB4" w:rsidP="00602613">
            <w:pPr>
              <w:tabs>
                <w:tab w:val="left" w:pos="284"/>
              </w:tabs>
              <w:spacing w:line="276" w:lineRule="auto"/>
              <w:rPr>
                <w:rFonts w:eastAsia="Times New Roman"/>
                <w:szCs w:val="28"/>
              </w:rPr>
            </w:pPr>
          </w:p>
          <w:p w:rsidR="00A56AB4" w:rsidRDefault="00A56AB4" w:rsidP="00602613">
            <w:pPr>
              <w:tabs>
                <w:tab w:val="left" w:pos="284"/>
              </w:tabs>
              <w:spacing w:line="276" w:lineRule="auto"/>
              <w:rPr>
                <w:rFonts w:eastAsia="Times New Roman"/>
                <w:szCs w:val="28"/>
              </w:rPr>
            </w:pPr>
          </w:p>
        </w:tc>
      </w:tr>
    </w:tbl>
    <w:p w:rsidR="00A56AB4" w:rsidRDefault="00A56AB4" w:rsidP="00A56AB4">
      <w:pPr>
        <w:spacing w:line="276" w:lineRule="auto"/>
        <w:rPr>
          <w:b/>
          <w:szCs w:val="28"/>
        </w:rPr>
      </w:pPr>
    </w:p>
    <w:p w:rsidR="00A56AB4" w:rsidRDefault="00A56AB4" w:rsidP="00A56AB4">
      <w:pPr>
        <w:spacing w:line="276" w:lineRule="auto"/>
        <w:rPr>
          <w:b/>
          <w:szCs w:val="28"/>
        </w:rPr>
      </w:pPr>
    </w:p>
    <w:p w:rsidR="00A56AB4" w:rsidRDefault="00A56AB4" w:rsidP="00A56AB4">
      <w:pPr>
        <w:spacing w:line="276" w:lineRule="auto"/>
        <w:rPr>
          <w:b/>
          <w:szCs w:val="28"/>
        </w:rPr>
      </w:pPr>
    </w:p>
    <w:p w:rsidR="00A56AB4" w:rsidRDefault="00A56AB4" w:rsidP="00A56AB4">
      <w:pPr>
        <w:spacing w:line="276" w:lineRule="auto"/>
        <w:rPr>
          <w:b/>
          <w:szCs w:val="28"/>
        </w:rPr>
      </w:pPr>
    </w:p>
    <w:p w:rsidR="00A56AB4" w:rsidRDefault="00A56AB4" w:rsidP="00A56AB4">
      <w:pPr>
        <w:autoSpaceDE w:val="0"/>
        <w:autoSpaceDN w:val="0"/>
        <w:adjustRightInd w:val="0"/>
        <w:spacing w:line="276" w:lineRule="auto"/>
        <w:ind w:firstLine="709"/>
        <w:jc w:val="both"/>
        <w:rPr>
          <w:b/>
          <w:bCs/>
          <w:szCs w:val="28"/>
        </w:rPr>
      </w:pPr>
      <w:r w:rsidRPr="00B6573B">
        <w:rPr>
          <w:b/>
          <w:bCs/>
          <w:szCs w:val="28"/>
        </w:rPr>
        <w:lastRenderedPageBreak/>
        <w:t>ВВЕДЕНИЕ</w:t>
      </w:r>
    </w:p>
    <w:p w:rsidR="00A56AB4" w:rsidRPr="00140B55" w:rsidRDefault="00A56AB4" w:rsidP="00A56AB4">
      <w:pPr>
        <w:autoSpaceDE w:val="0"/>
        <w:autoSpaceDN w:val="0"/>
        <w:adjustRightInd w:val="0"/>
        <w:spacing w:line="276" w:lineRule="auto"/>
        <w:ind w:firstLine="709"/>
        <w:jc w:val="both"/>
        <w:rPr>
          <w:b/>
          <w:bCs/>
          <w:szCs w:val="28"/>
        </w:rPr>
      </w:pPr>
    </w:p>
    <w:p w:rsidR="00A56AB4" w:rsidRPr="000D5EF9" w:rsidRDefault="00A56AB4" w:rsidP="00A56AB4">
      <w:pPr>
        <w:spacing w:line="276" w:lineRule="auto"/>
        <w:ind w:firstLine="709"/>
        <w:jc w:val="both"/>
        <w:rPr>
          <w:szCs w:val="28"/>
        </w:rPr>
      </w:pPr>
      <w:r w:rsidRPr="000D5EF9">
        <w:rPr>
          <w:rFonts w:eastAsia="Times New Roman"/>
          <w:szCs w:val="28"/>
        </w:rPr>
        <w:t xml:space="preserve">Целью освоения дисциплины </w:t>
      </w:r>
      <w:r w:rsidRPr="000D5EF9">
        <w:rPr>
          <w:szCs w:val="28"/>
        </w:rPr>
        <w:t>«М</w:t>
      </w:r>
      <w:r w:rsidRPr="000D5EF9">
        <w:rPr>
          <w:rFonts w:eastAsia="Times New Roman"/>
          <w:szCs w:val="28"/>
        </w:rPr>
        <w:t>еждународное трудовое право: частно-правовые аспекты</w:t>
      </w:r>
      <w:r w:rsidRPr="000D5EF9">
        <w:rPr>
          <w:szCs w:val="28"/>
        </w:rPr>
        <w:t xml:space="preserve">» </w:t>
      </w:r>
      <w:r w:rsidRPr="000D5EF9">
        <w:rPr>
          <w:rFonts w:eastAsia="Times New Roman"/>
          <w:szCs w:val="28"/>
        </w:rPr>
        <w:t xml:space="preserve">формирование комплекса знаний об организационных, научных и методических основах </w:t>
      </w:r>
      <w:r w:rsidRPr="000D5EF9">
        <w:rPr>
          <w:szCs w:val="28"/>
        </w:rPr>
        <w:t>международно-правового регулирования трудовых отношений.</w:t>
      </w:r>
    </w:p>
    <w:p w:rsidR="00A56AB4" w:rsidRPr="000D5EF9" w:rsidRDefault="00A56AB4" w:rsidP="00A56AB4">
      <w:pPr>
        <w:spacing w:line="276" w:lineRule="auto"/>
        <w:ind w:firstLine="709"/>
        <w:jc w:val="both"/>
        <w:rPr>
          <w:rFonts w:eastAsia="Times New Roman"/>
          <w:color w:val="000000"/>
          <w:szCs w:val="28"/>
        </w:rPr>
      </w:pPr>
      <w:r w:rsidRPr="000D5EF9">
        <w:rPr>
          <w:rFonts w:eastAsia="Times New Roman"/>
          <w:color w:val="000000"/>
          <w:szCs w:val="28"/>
        </w:rPr>
        <w:t>Задачи:</w:t>
      </w:r>
    </w:p>
    <w:p w:rsidR="00A56AB4" w:rsidRPr="000D5EF9" w:rsidRDefault="00A56AB4" w:rsidP="00A56AB4">
      <w:pPr>
        <w:widowControl w:val="0"/>
        <w:spacing w:line="276" w:lineRule="auto"/>
        <w:ind w:firstLine="709"/>
        <w:jc w:val="both"/>
        <w:rPr>
          <w:szCs w:val="28"/>
        </w:rPr>
      </w:pPr>
      <w:r w:rsidRPr="000D5EF9">
        <w:rPr>
          <w:rFonts w:eastAsia="Times New Roman"/>
          <w:bCs/>
          <w:szCs w:val="28"/>
        </w:rPr>
        <w:t xml:space="preserve">- сформировать знания об основных </w:t>
      </w:r>
      <w:r w:rsidRPr="000D5EF9">
        <w:rPr>
          <w:szCs w:val="28"/>
        </w:rPr>
        <w:t>понятиях международно-правового регулирования трудовых отношений;</w:t>
      </w:r>
    </w:p>
    <w:p w:rsidR="00A56AB4" w:rsidRPr="000D5EF9" w:rsidRDefault="00A56AB4" w:rsidP="00A56AB4">
      <w:pPr>
        <w:widowControl w:val="0"/>
        <w:spacing w:line="276" w:lineRule="auto"/>
        <w:ind w:firstLine="709"/>
        <w:jc w:val="both"/>
        <w:rPr>
          <w:szCs w:val="28"/>
        </w:rPr>
      </w:pPr>
      <w:r w:rsidRPr="000D5EF9">
        <w:rPr>
          <w:szCs w:val="28"/>
        </w:rPr>
        <w:t xml:space="preserve">- </w:t>
      </w:r>
      <w:r w:rsidRPr="000D5EF9">
        <w:rPr>
          <w:rFonts w:eastAsia="Times New Roman"/>
          <w:bCs/>
          <w:szCs w:val="28"/>
        </w:rPr>
        <w:t xml:space="preserve">сформировать знания </w:t>
      </w:r>
      <w:r w:rsidRPr="000D5EF9">
        <w:rPr>
          <w:szCs w:val="28"/>
        </w:rPr>
        <w:t xml:space="preserve">об основах международно-правового регулирования рабочего времени, времени отдыха, оплаты труда; </w:t>
      </w:r>
    </w:p>
    <w:p w:rsidR="00A56AB4" w:rsidRPr="000D5EF9" w:rsidRDefault="00A56AB4" w:rsidP="00A56AB4">
      <w:pPr>
        <w:widowControl w:val="0"/>
        <w:spacing w:line="276" w:lineRule="auto"/>
        <w:ind w:firstLine="709"/>
        <w:jc w:val="both"/>
        <w:rPr>
          <w:szCs w:val="28"/>
        </w:rPr>
      </w:pPr>
      <w:r w:rsidRPr="000D5EF9">
        <w:rPr>
          <w:szCs w:val="28"/>
        </w:rPr>
        <w:t xml:space="preserve">- </w:t>
      </w:r>
      <w:r w:rsidRPr="000D5EF9">
        <w:rPr>
          <w:rFonts w:eastAsia="Times New Roman"/>
          <w:bCs/>
          <w:szCs w:val="28"/>
        </w:rPr>
        <w:t xml:space="preserve">сформировать знания о </w:t>
      </w:r>
      <w:r w:rsidRPr="000D5EF9">
        <w:rPr>
          <w:szCs w:val="28"/>
        </w:rPr>
        <w:t xml:space="preserve">применении международного законодательства, регламентирующего трудовые отношения и ответственность сторон трудовых отношений. </w:t>
      </w:r>
    </w:p>
    <w:p w:rsidR="00A56AB4" w:rsidRPr="000D5EF9" w:rsidRDefault="00A56AB4" w:rsidP="00A56AB4">
      <w:pPr>
        <w:pStyle w:val="ab"/>
        <w:spacing w:line="276" w:lineRule="auto"/>
        <w:ind w:firstLine="709"/>
        <w:jc w:val="both"/>
        <w:rPr>
          <w:rFonts w:ascii="Times New Roman" w:hAnsi="Times New Roman"/>
          <w:b/>
          <w:sz w:val="28"/>
          <w:szCs w:val="28"/>
        </w:rPr>
      </w:pPr>
      <w:r w:rsidRPr="000D5EF9">
        <w:rPr>
          <w:rFonts w:ascii="Times New Roman" w:hAnsi="Times New Roman"/>
          <w:sz w:val="28"/>
          <w:szCs w:val="28"/>
        </w:rPr>
        <w:t xml:space="preserve">«Международное трудовое право: частно-правовые аспекты» является дисциплиной по выбору профессионального цикла ОП по направлению подготовки </w:t>
      </w:r>
      <w:r w:rsidRPr="000D5EF9">
        <w:rPr>
          <w:rFonts w:ascii="Times New Roman" w:hAnsi="Times New Roman"/>
          <w:bCs/>
          <w:sz w:val="28"/>
          <w:szCs w:val="28"/>
        </w:rPr>
        <w:t>40.04.01 «Юриспруденция»</w:t>
      </w:r>
      <w:r w:rsidRPr="000D5EF9">
        <w:rPr>
          <w:rFonts w:ascii="Times New Roman" w:hAnsi="Times New Roman"/>
          <w:sz w:val="28"/>
          <w:szCs w:val="28"/>
        </w:rPr>
        <w:t xml:space="preserve"> магистерской программы «Гражданское право, семейное право, международное частное право».</w:t>
      </w:r>
    </w:p>
    <w:p w:rsidR="00A56AB4" w:rsidRPr="00385B14" w:rsidRDefault="00A56AB4" w:rsidP="00A56AB4">
      <w:pPr>
        <w:pStyle w:val="ab"/>
        <w:spacing w:line="276" w:lineRule="auto"/>
        <w:ind w:firstLine="426"/>
        <w:jc w:val="both"/>
        <w:rPr>
          <w:rFonts w:ascii="Times New Roman" w:hAnsi="Times New Roman"/>
          <w:sz w:val="28"/>
          <w:szCs w:val="28"/>
        </w:rPr>
      </w:pPr>
      <w:r w:rsidRPr="00385B14">
        <w:rPr>
          <w:rFonts w:ascii="Times New Roman" w:hAnsi="Times New Roman"/>
          <w:sz w:val="28"/>
          <w:szCs w:val="28"/>
        </w:rPr>
        <w:t>Для изучения дисциплины «Международное трудовое право: частно-правовые аспекты» обучающимся необходимы знания по предыдущим (смежным)</w:t>
      </w:r>
      <w:r w:rsidRPr="00385B14">
        <w:rPr>
          <w:rFonts w:ascii="Times New Roman" w:hAnsi="Times New Roman"/>
          <w:b/>
          <w:sz w:val="28"/>
          <w:szCs w:val="28"/>
        </w:rPr>
        <w:t xml:space="preserve"> </w:t>
      </w:r>
      <w:r w:rsidRPr="00385B14">
        <w:rPr>
          <w:rFonts w:ascii="Times New Roman" w:hAnsi="Times New Roman"/>
          <w:sz w:val="28"/>
          <w:szCs w:val="28"/>
        </w:rPr>
        <w:t xml:space="preserve">дисциплинам: </w:t>
      </w:r>
    </w:p>
    <w:p w:rsidR="00A56AB4" w:rsidRPr="00385B14" w:rsidRDefault="00A56AB4" w:rsidP="00A56AB4">
      <w:pPr>
        <w:pStyle w:val="ab"/>
        <w:spacing w:line="276" w:lineRule="auto"/>
        <w:ind w:firstLine="426"/>
        <w:jc w:val="both"/>
        <w:rPr>
          <w:rFonts w:ascii="Times New Roman" w:hAnsi="Times New Roman"/>
          <w:b/>
          <w:sz w:val="28"/>
          <w:szCs w:val="28"/>
        </w:rPr>
      </w:pPr>
      <w:r w:rsidRPr="00385B14">
        <w:rPr>
          <w:rFonts w:ascii="Times New Roman" w:hAnsi="Times New Roman"/>
          <w:color w:val="000000"/>
          <w:sz w:val="28"/>
          <w:szCs w:val="28"/>
        </w:rPr>
        <w:t xml:space="preserve">- </w:t>
      </w:r>
      <w:r w:rsidRPr="00385B14">
        <w:rPr>
          <w:rFonts w:ascii="Times New Roman" w:hAnsi="Times New Roman"/>
          <w:sz w:val="28"/>
          <w:szCs w:val="28"/>
        </w:rPr>
        <w:t>сравнительное правоведение;</w:t>
      </w:r>
      <w:r w:rsidRPr="00385B14">
        <w:rPr>
          <w:rFonts w:ascii="Times New Roman" w:hAnsi="Times New Roman"/>
          <w:b/>
          <w:sz w:val="28"/>
          <w:szCs w:val="28"/>
        </w:rPr>
        <w:t xml:space="preserve"> </w:t>
      </w:r>
    </w:p>
    <w:p w:rsidR="00A56AB4" w:rsidRPr="00385B14" w:rsidRDefault="00A56AB4" w:rsidP="00A56AB4">
      <w:pPr>
        <w:pStyle w:val="ab"/>
        <w:spacing w:line="276" w:lineRule="auto"/>
        <w:ind w:firstLine="426"/>
        <w:jc w:val="both"/>
        <w:rPr>
          <w:rFonts w:ascii="Times New Roman" w:hAnsi="Times New Roman"/>
          <w:color w:val="000000"/>
          <w:sz w:val="28"/>
          <w:szCs w:val="28"/>
        </w:rPr>
      </w:pPr>
      <w:r w:rsidRPr="00385B14">
        <w:rPr>
          <w:rFonts w:ascii="Times New Roman" w:hAnsi="Times New Roman"/>
          <w:b/>
          <w:sz w:val="28"/>
          <w:szCs w:val="28"/>
        </w:rPr>
        <w:t xml:space="preserve">- </w:t>
      </w:r>
      <w:r w:rsidRPr="00385B14">
        <w:rPr>
          <w:rFonts w:ascii="Times New Roman" w:hAnsi="Times New Roman"/>
          <w:sz w:val="28"/>
          <w:szCs w:val="28"/>
        </w:rPr>
        <w:t>проблемы международного частного права</w:t>
      </w:r>
      <w:r w:rsidRPr="00385B14">
        <w:rPr>
          <w:rFonts w:ascii="Times New Roman" w:hAnsi="Times New Roman"/>
          <w:color w:val="000000"/>
          <w:sz w:val="28"/>
          <w:szCs w:val="28"/>
        </w:rPr>
        <w:t>;</w:t>
      </w:r>
    </w:p>
    <w:p w:rsidR="00A56AB4" w:rsidRPr="00385B14" w:rsidRDefault="00A56AB4" w:rsidP="00A56AB4">
      <w:pPr>
        <w:pStyle w:val="ab"/>
        <w:spacing w:line="276" w:lineRule="auto"/>
        <w:ind w:firstLine="426"/>
        <w:jc w:val="both"/>
        <w:rPr>
          <w:rFonts w:ascii="Times New Roman" w:hAnsi="Times New Roman"/>
          <w:sz w:val="28"/>
          <w:szCs w:val="28"/>
        </w:rPr>
      </w:pPr>
      <w:r w:rsidRPr="00385B14">
        <w:rPr>
          <w:rFonts w:ascii="Times New Roman" w:hAnsi="Times New Roman"/>
          <w:sz w:val="28"/>
          <w:szCs w:val="28"/>
        </w:rPr>
        <w:t>Дисциплина может быть использована в изучении последующих дисциплин, практик, НИР, подготовки выпускной квалификационной работы:</w:t>
      </w:r>
    </w:p>
    <w:p w:rsidR="00A56AB4" w:rsidRDefault="00A56AB4" w:rsidP="00A56AB4">
      <w:pPr>
        <w:pStyle w:val="ab"/>
        <w:spacing w:line="276" w:lineRule="auto"/>
        <w:ind w:firstLine="426"/>
        <w:jc w:val="both"/>
        <w:rPr>
          <w:rFonts w:ascii="Times New Roman" w:hAnsi="Times New Roman"/>
          <w:sz w:val="28"/>
          <w:szCs w:val="28"/>
        </w:rPr>
      </w:pPr>
      <w:r w:rsidRPr="00385B14">
        <w:rPr>
          <w:rFonts w:ascii="Times New Roman" w:hAnsi="Times New Roman"/>
          <w:sz w:val="28"/>
          <w:szCs w:val="28"/>
        </w:rPr>
        <w:t>- способы и формы защиты нарушенных прав граждан и юридических лиц</w:t>
      </w:r>
      <w:r>
        <w:rPr>
          <w:rFonts w:ascii="Times New Roman" w:hAnsi="Times New Roman"/>
          <w:sz w:val="28"/>
          <w:szCs w:val="28"/>
        </w:rPr>
        <w:t>.</w:t>
      </w:r>
    </w:p>
    <w:p w:rsidR="00A56AB4" w:rsidRDefault="00A56AB4" w:rsidP="00A56AB4">
      <w:pPr>
        <w:pStyle w:val="ab"/>
        <w:spacing w:line="276" w:lineRule="auto"/>
        <w:ind w:firstLine="426"/>
        <w:jc w:val="both"/>
        <w:rPr>
          <w:rFonts w:ascii="Times New Roman" w:hAnsi="Times New Roman"/>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Default="00A56AB4" w:rsidP="00A56AB4">
      <w:pPr>
        <w:pStyle w:val="ab"/>
        <w:spacing w:line="276" w:lineRule="auto"/>
        <w:ind w:firstLine="426"/>
        <w:jc w:val="both"/>
        <w:rPr>
          <w:rFonts w:ascii="Times New Roman" w:hAnsi="Times New Roman"/>
          <w:color w:val="000000"/>
          <w:sz w:val="28"/>
          <w:szCs w:val="28"/>
        </w:rPr>
      </w:pPr>
    </w:p>
    <w:p w:rsidR="00A56AB4" w:rsidRPr="00385B14" w:rsidRDefault="00A56AB4" w:rsidP="00A56AB4">
      <w:pPr>
        <w:pStyle w:val="ab"/>
        <w:spacing w:line="276" w:lineRule="auto"/>
        <w:ind w:firstLine="426"/>
        <w:jc w:val="both"/>
        <w:rPr>
          <w:rFonts w:ascii="Times New Roman" w:hAnsi="Times New Roman"/>
          <w:color w:val="000000"/>
          <w:sz w:val="28"/>
          <w:szCs w:val="28"/>
        </w:rPr>
      </w:pPr>
    </w:p>
    <w:p w:rsidR="00A56AB4" w:rsidRPr="00B6573B" w:rsidRDefault="00A56AB4" w:rsidP="00A56AB4">
      <w:pPr>
        <w:spacing w:line="276" w:lineRule="auto"/>
        <w:jc w:val="center"/>
        <w:rPr>
          <w:b/>
          <w:spacing w:val="-1"/>
          <w:szCs w:val="28"/>
        </w:rPr>
      </w:pPr>
      <w:r w:rsidRPr="00B6573B">
        <w:rPr>
          <w:b/>
          <w:szCs w:val="28"/>
        </w:rPr>
        <w:lastRenderedPageBreak/>
        <w:t xml:space="preserve">1. </w:t>
      </w:r>
      <w:r w:rsidRPr="00B6573B">
        <w:rPr>
          <w:b/>
          <w:spacing w:val="-1"/>
          <w:szCs w:val="28"/>
        </w:rPr>
        <w:t>ВИДЫ</w:t>
      </w:r>
      <w:r w:rsidRPr="00B6573B">
        <w:rPr>
          <w:b/>
          <w:spacing w:val="-2"/>
          <w:szCs w:val="28"/>
        </w:rPr>
        <w:t xml:space="preserve"> </w:t>
      </w:r>
      <w:r w:rsidRPr="00B6573B">
        <w:rPr>
          <w:b/>
          <w:spacing w:val="-1"/>
          <w:szCs w:val="28"/>
        </w:rPr>
        <w:t>САМОСТОЯТЕЛЬНОЙ РАБОТЫ</w:t>
      </w:r>
      <w:r w:rsidRPr="00B6573B">
        <w:rPr>
          <w:b/>
          <w:spacing w:val="-4"/>
          <w:szCs w:val="28"/>
        </w:rPr>
        <w:t xml:space="preserve"> </w:t>
      </w:r>
      <w:r w:rsidRPr="00B6573B">
        <w:rPr>
          <w:b/>
          <w:spacing w:val="-1"/>
          <w:szCs w:val="28"/>
        </w:rPr>
        <w:t>ОБУЧАЮЩИХСЯ</w:t>
      </w:r>
      <w:r>
        <w:rPr>
          <w:b/>
          <w:spacing w:val="-1"/>
          <w:szCs w:val="28"/>
        </w:rPr>
        <w:t xml:space="preserve"> </w:t>
      </w:r>
      <w:r w:rsidRPr="00B6573B">
        <w:rPr>
          <w:b/>
          <w:spacing w:val="-1"/>
          <w:szCs w:val="28"/>
        </w:rPr>
        <w:t xml:space="preserve">ПО ДИСЦИПЛИНЕ </w:t>
      </w:r>
      <w:r>
        <w:rPr>
          <w:b/>
          <w:spacing w:val="-1"/>
          <w:szCs w:val="28"/>
        </w:rPr>
        <w:t xml:space="preserve"> </w:t>
      </w:r>
      <w:r w:rsidRPr="00B6573B">
        <w:rPr>
          <w:b/>
          <w:spacing w:val="-1"/>
          <w:szCs w:val="28"/>
        </w:rPr>
        <w:t>«</w:t>
      </w:r>
      <w:r w:rsidRPr="000D5EF9">
        <w:rPr>
          <w:rFonts w:eastAsia="Times New Roman"/>
          <w:b/>
          <w:szCs w:val="28"/>
        </w:rPr>
        <w:t>МЕЖДУНАРОДНОЕ ТРУДОВОЕ ПРАВО: ЧАСТНО-ПРАВОВЫЕ АСПЕКТЫ</w:t>
      </w:r>
      <w:r w:rsidRPr="00B6573B">
        <w:rPr>
          <w:b/>
          <w:szCs w:val="28"/>
        </w:rPr>
        <w:t xml:space="preserve">»   </w:t>
      </w:r>
    </w:p>
    <w:p w:rsidR="00A56AB4" w:rsidRDefault="00A56AB4" w:rsidP="00A56AB4">
      <w:pPr>
        <w:tabs>
          <w:tab w:val="left" w:pos="0"/>
          <w:tab w:val="left" w:pos="71"/>
        </w:tabs>
        <w:spacing w:line="276" w:lineRule="auto"/>
        <w:ind w:firstLine="709"/>
        <w:rPr>
          <w:b/>
          <w:bCs/>
          <w:szCs w:val="28"/>
        </w:rPr>
      </w:pPr>
    </w:p>
    <w:p w:rsidR="00A56AB4" w:rsidRDefault="00A56AB4" w:rsidP="00A56AB4">
      <w:pPr>
        <w:pStyle w:val="ab"/>
        <w:numPr>
          <w:ilvl w:val="0"/>
          <w:numId w:val="2"/>
        </w:numPr>
        <w:tabs>
          <w:tab w:val="left" w:pos="993"/>
        </w:tabs>
        <w:spacing w:line="276" w:lineRule="auto"/>
        <w:ind w:left="0" w:firstLine="709"/>
        <w:jc w:val="both"/>
        <w:rPr>
          <w:rFonts w:ascii="Times New Roman" w:hAnsi="Times New Roman"/>
          <w:sz w:val="28"/>
          <w:szCs w:val="28"/>
        </w:rPr>
      </w:pPr>
      <w:r>
        <w:rPr>
          <w:rFonts w:ascii="Times New Roman" w:hAnsi="Times New Roman"/>
          <w:sz w:val="28"/>
          <w:szCs w:val="28"/>
        </w:rPr>
        <w:t xml:space="preserve">Подготовка рефератов </w:t>
      </w:r>
    </w:p>
    <w:p w:rsidR="00A56AB4" w:rsidRPr="00EB7513" w:rsidRDefault="00A56AB4" w:rsidP="00A56AB4">
      <w:pPr>
        <w:pStyle w:val="ab"/>
        <w:numPr>
          <w:ilvl w:val="0"/>
          <w:numId w:val="2"/>
        </w:numPr>
        <w:tabs>
          <w:tab w:val="left" w:pos="993"/>
        </w:tabs>
        <w:spacing w:line="276" w:lineRule="auto"/>
        <w:ind w:left="0" w:firstLine="709"/>
        <w:jc w:val="both"/>
        <w:rPr>
          <w:rFonts w:ascii="Times New Roman" w:hAnsi="Times New Roman"/>
          <w:sz w:val="28"/>
          <w:szCs w:val="28"/>
        </w:rPr>
      </w:pPr>
      <w:r w:rsidRPr="00EB7513">
        <w:rPr>
          <w:rFonts w:ascii="Times New Roman" w:hAnsi="Times New Roman"/>
          <w:color w:val="000000"/>
          <w:sz w:val="28"/>
          <w:szCs w:val="28"/>
        </w:rPr>
        <w:t>Подготовка</w:t>
      </w:r>
      <w:r w:rsidRPr="00EB7513">
        <w:rPr>
          <w:rFonts w:ascii="Times New Roman" w:hAnsi="Times New Roman"/>
          <w:sz w:val="28"/>
          <w:szCs w:val="28"/>
        </w:rPr>
        <w:t xml:space="preserve"> проектов документов</w:t>
      </w:r>
    </w:p>
    <w:p w:rsidR="00A56AB4" w:rsidRPr="00EB7513" w:rsidRDefault="00A56AB4" w:rsidP="00A56AB4">
      <w:pPr>
        <w:pStyle w:val="ab"/>
        <w:numPr>
          <w:ilvl w:val="0"/>
          <w:numId w:val="2"/>
        </w:numPr>
        <w:tabs>
          <w:tab w:val="left" w:pos="993"/>
        </w:tabs>
        <w:spacing w:line="276" w:lineRule="auto"/>
        <w:ind w:left="0" w:firstLine="709"/>
        <w:jc w:val="both"/>
        <w:rPr>
          <w:rFonts w:ascii="Times New Roman" w:hAnsi="Times New Roman"/>
          <w:sz w:val="28"/>
          <w:szCs w:val="28"/>
        </w:rPr>
      </w:pPr>
      <w:r w:rsidRPr="00EB7513">
        <w:rPr>
          <w:rFonts w:ascii="Times New Roman" w:hAnsi="Times New Roman"/>
          <w:sz w:val="28"/>
          <w:szCs w:val="28"/>
        </w:rPr>
        <w:t xml:space="preserve">Подготовка к решению задач на практическом занятии </w:t>
      </w:r>
      <w:r>
        <w:rPr>
          <w:rFonts w:ascii="Times New Roman" w:hAnsi="Times New Roman"/>
          <w:sz w:val="28"/>
          <w:szCs w:val="28"/>
        </w:rPr>
        <w:t>(кейс-задание)</w:t>
      </w:r>
    </w:p>
    <w:p w:rsidR="00A56AB4" w:rsidRPr="00AC54EB" w:rsidRDefault="00A56AB4" w:rsidP="00A56AB4">
      <w:pPr>
        <w:pStyle w:val="ab"/>
        <w:numPr>
          <w:ilvl w:val="0"/>
          <w:numId w:val="2"/>
        </w:numPr>
        <w:tabs>
          <w:tab w:val="left" w:pos="993"/>
        </w:tabs>
        <w:spacing w:line="276" w:lineRule="auto"/>
        <w:ind w:left="0" w:firstLine="709"/>
        <w:jc w:val="both"/>
        <w:rPr>
          <w:rFonts w:ascii="Times New Roman" w:hAnsi="Times New Roman"/>
          <w:sz w:val="28"/>
          <w:szCs w:val="28"/>
        </w:rPr>
      </w:pPr>
      <w:r w:rsidRPr="00EB7513">
        <w:rPr>
          <w:rFonts w:ascii="Times New Roman" w:hAnsi="Times New Roman"/>
          <w:sz w:val="28"/>
          <w:szCs w:val="28"/>
        </w:rPr>
        <w:t>Подготовка к выступлению с презентацией</w:t>
      </w:r>
      <w:r w:rsidRPr="00EB7513">
        <w:rPr>
          <w:rFonts w:ascii="Times New Roman" w:hAnsi="Times New Roman"/>
          <w:spacing w:val="2"/>
          <w:sz w:val="28"/>
          <w:szCs w:val="28"/>
        </w:rPr>
        <w:t xml:space="preserve"> </w:t>
      </w:r>
    </w:p>
    <w:p w:rsidR="00A56AB4" w:rsidRPr="00EB7513" w:rsidRDefault="00A56AB4" w:rsidP="00A56AB4">
      <w:pPr>
        <w:pStyle w:val="ab"/>
        <w:numPr>
          <w:ilvl w:val="0"/>
          <w:numId w:val="2"/>
        </w:numPr>
        <w:tabs>
          <w:tab w:val="left" w:pos="993"/>
        </w:tabs>
        <w:spacing w:line="276" w:lineRule="auto"/>
        <w:ind w:left="0" w:firstLine="709"/>
        <w:jc w:val="both"/>
        <w:rPr>
          <w:rFonts w:ascii="Times New Roman" w:hAnsi="Times New Roman"/>
          <w:sz w:val="28"/>
          <w:szCs w:val="28"/>
        </w:rPr>
      </w:pPr>
      <w:r w:rsidRPr="00EB7513">
        <w:rPr>
          <w:rFonts w:ascii="Times New Roman" w:hAnsi="Times New Roman"/>
          <w:spacing w:val="2"/>
          <w:sz w:val="28"/>
          <w:szCs w:val="28"/>
        </w:rPr>
        <w:t xml:space="preserve">Подготовка к дискуссии </w:t>
      </w:r>
    </w:p>
    <w:p w:rsidR="00A56AB4" w:rsidRPr="00EB7513" w:rsidRDefault="00A56AB4" w:rsidP="00A56AB4">
      <w:pPr>
        <w:pStyle w:val="ab"/>
        <w:numPr>
          <w:ilvl w:val="0"/>
          <w:numId w:val="2"/>
        </w:numPr>
        <w:tabs>
          <w:tab w:val="left" w:pos="993"/>
          <w:tab w:val="left" w:pos="1134"/>
        </w:tabs>
        <w:spacing w:line="276"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Подготовка к зачету</w:t>
      </w:r>
    </w:p>
    <w:p w:rsidR="00A56AB4" w:rsidRDefault="00A56AB4" w:rsidP="00A56AB4">
      <w:pPr>
        <w:tabs>
          <w:tab w:val="left" w:pos="993"/>
          <w:tab w:val="left" w:pos="1134"/>
        </w:tabs>
        <w:autoSpaceDE w:val="0"/>
        <w:autoSpaceDN w:val="0"/>
        <w:adjustRightInd w:val="0"/>
        <w:spacing w:line="276" w:lineRule="auto"/>
        <w:ind w:firstLine="709"/>
        <w:rPr>
          <w:b/>
          <w:bCs/>
          <w:szCs w:val="28"/>
        </w:rPr>
      </w:pPr>
    </w:p>
    <w:p w:rsidR="00A56AB4" w:rsidRPr="00517F59" w:rsidRDefault="00A56AB4" w:rsidP="00A56AB4">
      <w:pPr>
        <w:widowControl w:val="0"/>
        <w:spacing w:line="276" w:lineRule="auto"/>
        <w:ind w:firstLine="426"/>
        <w:jc w:val="both"/>
        <w:rPr>
          <w:b/>
          <w:sz w:val="24"/>
        </w:rPr>
      </w:pPr>
      <w:r>
        <w:rPr>
          <w:b/>
          <w:sz w:val="24"/>
        </w:rPr>
        <w:t xml:space="preserve"> </w:t>
      </w:r>
    </w:p>
    <w:p w:rsidR="00A56AB4" w:rsidRPr="00474BAE" w:rsidRDefault="00A56AB4" w:rsidP="00A56AB4">
      <w:pPr>
        <w:pStyle w:val="ab"/>
        <w:spacing w:line="276" w:lineRule="auto"/>
        <w:ind w:firstLine="426"/>
        <w:jc w:val="both"/>
        <w:rPr>
          <w:rFonts w:ascii="Times New Roman" w:hAnsi="Times New Roman"/>
          <w:spacing w:val="2"/>
          <w:sz w:val="24"/>
          <w:szCs w:val="24"/>
        </w:rPr>
      </w:pPr>
      <w:r>
        <w:rPr>
          <w:rFonts w:ascii="Times New Roman" w:hAnsi="Times New Roman"/>
          <w:b/>
          <w:sz w:val="24"/>
          <w:szCs w:val="24"/>
        </w:rPr>
        <w:t xml:space="preserve"> </w:t>
      </w:r>
    </w:p>
    <w:p w:rsidR="00A56AB4" w:rsidRPr="00B6573B" w:rsidRDefault="00A56AB4" w:rsidP="00A56AB4">
      <w:pPr>
        <w:spacing w:line="276" w:lineRule="auto"/>
        <w:ind w:firstLine="709"/>
        <w:jc w:val="center"/>
        <w:rPr>
          <w:b/>
          <w:szCs w:val="28"/>
        </w:rPr>
      </w:pPr>
      <w:r w:rsidRPr="00B6573B">
        <w:rPr>
          <w:b/>
          <w:spacing w:val="-1"/>
          <w:szCs w:val="28"/>
        </w:rPr>
        <w:t>2. ТРЕБОВАНИЯ</w:t>
      </w:r>
      <w:r w:rsidRPr="00B6573B">
        <w:rPr>
          <w:b/>
          <w:spacing w:val="-2"/>
          <w:szCs w:val="28"/>
        </w:rPr>
        <w:t xml:space="preserve"> </w:t>
      </w:r>
      <w:r w:rsidRPr="00B6573B">
        <w:rPr>
          <w:b/>
          <w:szCs w:val="28"/>
        </w:rPr>
        <w:t>К</w:t>
      </w:r>
      <w:r w:rsidRPr="00B6573B">
        <w:rPr>
          <w:b/>
          <w:spacing w:val="-1"/>
          <w:szCs w:val="28"/>
        </w:rPr>
        <w:t xml:space="preserve"> ОРГАНИЗАЦИИ САМОСТОЯТЕЛЬНОЙ РАБОТЫ ПРИ</w:t>
      </w:r>
      <w:r w:rsidRPr="00B6573B">
        <w:rPr>
          <w:b/>
          <w:spacing w:val="47"/>
          <w:szCs w:val="28"/>
        </w:rPr>
        <w:t xml:space="preserve"> </w:t>
      </w:r>
      <w:r w:rsidRPr="00B6573B">
        <w:rPr>
          <w:b/>
          <w:spacing w:val="-1"/>
          <w:szCs w:val="28"/>
        </w:rPr>
        <w:t>ПОДГОТОВКЕ</w:t>
      </w:r>
      <w:r w:rsidRPr="00B6573B">
        <w:rPr>
          <w:b/>
          <w:szCs w:val="28"/>
        </w:rPr>
        <w:t xml:space="preserve"> К </w:t>
      </w:r>
      <w:r w:rsidRPr="00B6573B">
        <w:rPr>
          <w:b/>
          <w:spacing w:val="-1"/>
          <w:szCs w:val="28"/>
        </w:rPr>
        <w:t>ЗАНЯТИЯМ</w:t>
      </w:r>
      <w:r w:rsidRPr="00B6573B">
        <w:rPr>
          <w:b/>
          <w:szCs w:val="28"/>
        </w:rPr>
        <w:t xml:space="preserve"> ПО ДИСЦИПЛИНЕ </w:t>
      </w:r>
      <w:r w:rsidRPr="00B6573B">
        <w:rPr>
          <w:b/>
          <w:spacing w:val="-1"/>
          <w:szCs w:val="28"/>
        </w:rPr>
        <w:t>«</w:t>
      </w:r>
      <w:r w:rsidRPr="000D5EF9">
        <w:rPr>
          <w:rFonts w:eastAsia="Times New Roman"/>
          <w:b/>
          <w:szCs w:val="28"/>
        </w:rPr>
        <w:t>МЕЖДУНАРОДНОЕ ТРУДОВОЕ ПРАВО: ЧАСТНО-ПРАВОВЫЕ АСПЕКТЫ</w:t>
      </w:r>
      <w:r w:rsidRPr="00B6573B">
        <w:rPr>
          <w:b/>
          <w:szCs w:val="28"/>
        </w:rPr>
        <w:t xml:space="preserve">»   </w:t>
      </w:r>
    </w:p>
    <w:p w:rsidR="00A56AB4" w:rsidRPr="00194159" w:rsidRDefault="00A56AB4" w:rsidP="00A56AB4">
      <w:pPr>
        <w:pStyle w:val="ab"/>
        <w:spacing w:line="276" w:lineRule="auto"/>
        <w:ind w:firstLine="426"/>
        <w:jc w:val="both"/>
        <w:rPr>
          <w:rFonts w:ascii="Times New Roman" w:hAnsi="Times New Roman"/>
          <w:spacing w:val="2"/>
          <w:sz w:val="24"/>
          <w:szCs w:val="24"/>
        </w:rPr>
      </w:pPr>
      <w:r>
        <w:rPr>
          <w:rFonts w:ascii="Times New Roman" w:hAnsi="Times New Roman"/>
          <w:spacing w:val="2"/>
          <w:sz w:val="24"/>
          <w:szCs w:val="24"/>
        </w:rPr>
        <w:t xml:space="preserve"> </w:t>
      </w:r>
    </w:p>
    <w:p w:rsidR="00A56AB4" w:rsidRDefault="00A56AB4" w:rsidP="00A56AB4">
      <w:pPr>
        <w:widowControl w:val="0"/>
        <w:tabs>
          <w:tab w:val="left" w:pos="675"/>
        </w:tabs>
        <w:spacing w:line="276" w:lineRule="auto"/>
        <w:ind w:firstLine="426"/>
        <w:jc w:val="both"/>
        <w:rPr>
          <w:rFonts w:eastAsia="Times New Roman"/>
          <w:b/>
          <w:bCs/>
          <w:sz w:val="24"/>
        </w:rPr>
      </w:pPr>
    </w:p>
    <w:p w:rsidR="00A56AB4" w:rsidRPr="0016502F" w:rsidRDefault="00A56AB4" w:rsidP="00A56AB4">
      <w:pPr>
        <w:pStyle w:val="Style9"/>
        <w:widowControl/>
        <w:tabs>
          <w:tab w:val="left" w:pos="720"/>
        </w:tabs>
        <w:spacing w:line="276" w:lineRule="auto"/>
        <w:ind w:firstLine="709"/>
        <w:rPr>
          <w:b/>
          <w:sz w:val="28"/>
          <w:szCs w:val="28"/>
        </w:rPr>
      </w:pPr>
      <w:r w:rsidRPr="0016502F">
        <w:rPr>
          <w:rFonts w:eastAsia="TimesNewRomanPSMT"/>
          <w:b/>
          <w:sz w:val="28"/>
          <w:szCs w:val="28"/>
        </w:rPr>
        <w:t xml:space="preserve">2.1.  </w:t>
      </w:r>
      <w:r w:rsidRPr="0016502F">
        <w:rPr>
          <w:b/>
          <w:sz w:val="28"/>
          <w:szCs w:val="28"/>
        </w:rPr>
        <w:t xml:space="preserve">Подготовка </w:t>
      </w:r>
      <w:r>
        <w:rPr>
          <w:b/>
          <w:sz w:val="28"/>
          <w:szCs w:val="28"/>
        </w:rPr>
        <w:t>рефератов</w:t>
      </w:r>
    </w:p>
    <w:p w:rsidR="00A56AB4" w:rsidRPr="00B6573B" w:rsidRDefault="00A56AB4" w:rsidP="00A56AB4">
      <w:pPr>
        <w:spacing w:line="276" w:lineRule="auto"/>
        <w:ind w:firstLine="709"/>
        <w:jc w:val="both"/>
        <w:rPr>
          <w:b/>
          <w:bCs/>
          <w:szCs w:val="28"/>
        </w:rPr>
      </w:pPr>
      <w:r w:rsidRPr="00B6573B">
        <w:rPr>
          <w:szCs w:val="28"/>
        </w:rPr>
        <w:t>Подготовка обучающимися рефератов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рефератов по теме практического занятия, определение докладчиков и содокладчиков;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A56AB4" w:rsidRPr="00861C96" w:rsidRDefault="00A56AB4" w:rsidP="00A56AB4">
      <w:pPr>
        <w:widowControl w:val="0"/>
        <w:spacing w:line="276" w:lineRule="auto"/>
        <w:ind w:firstLine="709"/>
        <w:jc w:val="both"/>
        <w:rPr>
          <w:spacing w:val="2"/>
          <w:szCs w:val="28"/>
        </w:rPr>
      </w:pPr>
      <w:r w:rsidRPr="00861C96">
        <w:rPr>
          <w:spacing w:val="4"/>
          <w:szCs w:val="28"/>
        </w:rPr>
        <w:t xml:space="preserve">Реферат </w:t>
      </w:r>
      <w:r w:rsidRPr="00861C96">
        <w:rPr>
          <w:spacing w:val="4"/>
          <w:szCs w:val="28"/>
        </w:rPr>
        <w:sym w:font="Symbol" w:char="F0BE"/>
      </w:r>
      <w:r w:rsidRPr="00861C96">
        <w:rPr>
          <w:spacing w:val="4"/>
          <w:szCs w:val="28"/>
        </w:rPr>
        <w:t xml:space="preserve"> это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w:t>
      </w:r>
    </w:p>
    <w:p w:rsidR="00A56AB4" w:rsidRPr="00B6573B" w:rsidRDefault="00A56AB4" w:rsidP="00A56AB4">
      <w:pPr>
        <w:tabs>
          <w:tab w:val="left" w:pos="0"/>
          <w:tab w:val="left" w:pos="71"/>
        </w:tabs>
        <w:spacing w:line="276" w:lineRule="auto"/>
        <w:ind w:firstLine="709"/>
        <w:jc w:val="both"/>
        <w:rPr>
          <w:szCs w:val="28"/>
        </w:rPr>
      </w:pPr>
      <w:r w:rsidRPr="0016502F">
        <w:rPr>
          <w:szCs w:val="28"/>
        </w:rPr>
        <w:t xml:space="preserve">Реферат </w:t>
      </w:r>
      <w:r w:rsidRPr="00B6573B">
        <w:rPr>
          <w:szCs w:val="28"/>
        </w:rPr>
        <w:t>представляет собой письменную работу, посвященную анализу  поставленной проблемы на основе анализа нормативного материала, учебной и научной литературы, судебной и иной правоприменительной практики. Реферат может быть публично оглашен, а может остаться в рукописи. Во втором случае преподаватель обеспечивает ознакомление обучающихся с его содержанием для организации последующего публичного обсуждения (защиты основных положений реферата).</w:t>
      </w:r>
    </w:p>
    <w:p w:rsidR="00A56AB4" w:rsidRPr="00861C96" w:rsidRDefault="00A56AB4" w:rsidP="00A56AB4">
      <w:pPr>
        <w:widowControl w:val="0"/>
        <w:spacing w:line="276" w:lineRule="auto"/>
        <w:ind w:firstLine="426"/>
        <w:jc w:val="both"/>
        <w:rPr>
          <w:spacing w:val="4"/>
          <w:szCs w:val="28"/>
        </w:rPr>
      </w:pPr>
      <w:r w:rsidRPr="00861C96">
        <w:rPr>
          <w:spacing w:val="4"/>
          <w:szCs w:val="28"/>
        </w:rPr>
        <w:t>Задачами реферата являются:</w:t>
      </w:r>
    </w:p>
    <w:p w:rsidR="00A56AB4" w:rsidRPr="00861C96" w:rsidRDefault="00A56AB4" w:rsidP="00A56AB4">
      <w:pPr>
        <w:widowControl w:val="0"/>
        <w:tabs>
          <w:tab w:val="left" w:pos="1134"/>
        </w:tabs>
        <w:spacing w:line="276" w:lineRule="auto"/>
        <w:ind w:firstLine="426"/>
        <w:jc w:val="both"/>
        <w:rPr>
          <w:szCs w:val="28"/>
        </w:rPr>
      </w:pPr>
      <w:r w:rsidRPr="00861C96">
        <w:rPr>
          <w:szCs w:val="28"/>
        </w:rPr>
        <w:lastRenderedPageBreak/>
        <w:t>1. Формирование умений самостоятельной работы студентов с источниками литературы, их систематизация;</w:t>
      </w:r>
    </w:p>
    <w:p w:rsidR="00A56AB4" w:rsidRPr="00861C96" w:rsidRDefault="00A56AB4" w:rsidP="00A56AB4">
      <w:pPr>
        <w:widowControl w:val="0"/>
        <w:tabs>
          <w:tab w:val="left" w:pos="1134"/>
        </w:tabs>
        <w:spacing w:line="276" w:lineRule="auto"/>
        <w:ind w:firstLine="426"/>
        <w:jc w:val="both"/>
        <w:rPr>
          <w:szCs w:val="28"/>
        </w:rPr>
      </w:pPr>
      <w:r w:rsidRPr="00861C96">
        <w:rPr>
          <w:szCs w:val="28"/>
        </w:rPr>
        <w:t>2. Развитие навыков логического мышления;</w:t>
      </w:r>
    </w:p>
    <w:p w:rsidR="00A56AB4" w:rsidRPr="00861C96" w:rsidRDefault="00A56AB4" w:rsidP="00A56AB4">
      <w:pPr>
        <w:widowControl w:val="0"/>
        <w:tabs>
          <w:tab w:val="left" w:pos="1134"/>
        </w:tabs>
        <w:spacing w:line="276" w:lineRule="auto"/>
        <w:ind w:firstLine="426"/>
        <w:jc w:val="both"/>
        <w:rPr>
          <w:szCs w:val="28"/>
        </w:rPr>
      </w:pPr>
      <w:r w:rsidRPr="00861C96">
        <w:rPr>
          <w:szCs w:val="28"/>
        </w:rPr>
        <w:t>3. Углубление теоретических знаний по проблеме исследования.</w:t>
      </w:r>
    </w:p>
    <w:p w:rsidR="00A56AB4" w:rsidRPr="00861C96" w:rsidRDefault="00A56AB4" w:rsidP="00A56AB4">
      <w:pPr>
        <w:widowControl w:val="0"/>
        <w:spacing w:line="276" w:lineRule="auto"/>
        <w:ind w:firstLine="426"/>
        <w:jc w:val="both"/>
        <w:rPr>
          <w:spacing w:val="2"/>
          <w:szCs w:val="28"/>
        </w:rPr>
      </w:pPr>
      <w:r w:rsidRPr="00861C96">
        <w:rPr>
          <w:spacing w:val="2"/>
          <w:szCs w:val="28"/>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содержащие документы, иллюстрации, таблицы, схемы и т. д.</w:t>
      </w:r>
    </w:p>
    <w:p w:rsidR="00A56AB4" w:rsidRPr="00B6573B" w:rsidRDefault="00A56AB4" w:rsidP="00A56AB4">
      <w:pPr>
        <w:tabs>
          <w:tab w:val="left" w:pos="0"/>
          <w:tab w:val="left" w:pos="71"/>
        </w:tabs>
        <w:spacing w:line="276" w:lineRule="auto"/>
        <w:ind w:firstLine="709"/>
        <w:jc w:val="both"/>
        <w:rPr>
          <w:rFonts w:eastAsia="Times New Roman"/>
          <w:szCs w:val="28"/>
        </w:rPr>
      </w:pPr>
      <w:r w:rsidRPr="00B6573B">
        <w:rPr>
          <w:szCs w:val="28"/>
        </w:rPr>
        <w:t xml:space="preserve">Основными требованиями к содержанию реферата по </w:t>
      </w:r>
      <w:r>
        <w:rPr>
          <w:szCs w:val="28"/>
        </w:rPr>
        <w:t>дисциплине</w:t>
      </w:r>
      <w:r w:rsidRPr="00B6573B">
        <w:rPr>
          <w:szCs w:val="28"/>
        </w:rPr>
        <w:t xml:space="preserve"> </w:t>
      </w:r>
      <w:r w:rsidRPr="00B6573B">
        <w:rPr>
          <w:bCs/>
          <w:szCs w:val="28"/>
        </w:rPr>
        <w:t>«</w:t>
      </w:r>
      <w:r w:rsidRPr="000D5EF9">
        <w:rPr>
          <w:szCs w:val="28"/>
        </w:rPr>
        <w:t>Международное трудовое право: частно-правовые аспекты</w:t>
      </w:r>
      <w:r w:rsidRPr="00B6573B">
        <w:rPr>
          <w:bCs/>
          <w:szCs w:val="28"/>
        </w:rPr>
        <w:t xml:space="preserve">» </w:t>
      </w:r>
      <w:r w:rsidRPr="00B6573B">
        <w:rPr>
          <w:szCs w:val="28"/>
        </w:rPr>
        <w:t>являются:</w:t>
      </w:r>
    </w:p>
    <w:p w:rsidR="00A56AB4" w:rsidRPr="00B6573B" w:rsidRDefault="00A56AB4" w:rsidP="00A56AB4">
      <w:pPr>
        <w:tabs>
          <w:tab w:val="left" w:pos="0"/>
          <w:tab w:val="left" w:pos="71"/>
        </w:tabs>
        <w:spacing w:line="276" w:lineRule="auto"/>
        <w:ind w:firstLine="709"/>
        <w:jc w:val="both"/>
        <w:rPr>
          <w:szCs w:val="28"/>
        </w:rPr>
      </w:pPr>
      <w:r w:rsidRPr="00B6573B">
        <w:rPr>
          <w:szCs w:val="28"/>
        </w:rPr>
        <w:t>- краткий анализ содержания нормативного материала по исследуемой проблеме;</w:t>
      </w:r>
    </w:p>
    <w:p w:rsidR="00A56AB4" w:rsidRPr="00B6573B" w:rsidRDefault="00A56AB4" w:rsidP="00A56AB4">
      <w:pPr>
        <w:tabs>
          <w:tab w:val="left" w:pos="0"/>
          <w:tab w:val="left" w:pos="71"/>
        </w:tabs>
        <w:spacing w:line="276" w:lineRule="auto"/>
        <w:ind w:firstLine="709"/>
        <w:jc w:val="both"/>
        <w:rPr>
          <w:szCs w:val="28"/>
        </w:rPr>
      </w:pPr>
      <w:r w:rsidRPr="00B6573B">
        <w:rPr>
          <w:szCs w:val="28"/>
        </w:rPr>
        <w:t>- обобщение имеющихся положений теории;</w:t>
      </w:r>
    </w:p>
    <w:p w:rsidR="00A56AB4" w:rsidRPr="00B6573B" w:rsidRDefault="00A56AB4" w:rsidP="00A56AB4">
      <w:pPr>
        <w:tabs>
          <w:tab w:val="left" w:pos="0"/>
          <w:tab w:val="left" w:pos="71"/>
        </w:tabs>
        <w:spacing w:line="276" w:lineRule="auto"/>
        <w:ind w:firstLine="709"/>
        <w:jc w:val="both"/>
        <w:rPr>
          <w:szCs w:val="28"/>
        </w:rPr>
      </w:pPr>
      <w:r w:rsidRPr="00B6573B">
        <w:rPr>
          <w:szCs w:val="28"/>
        </w:rPr>
        <w:t>- постановка правовой проблемы;</w:t>
      </w:r>
    </w:p>
    <w:p w:rsidR="00A56AB4" w:rsidRPr="00B6573B" w:rsidRDefault="00A56AB4" w:rsidP="00A56AB4">
      <w:pPr>
        <w:tabs>
          <w:tab w:val="left" w:pos="0"/>
          <w:tab w:val="left" w:pos="71"/>
        </w:tabs>
        <w:spacing w:line="276" w:lineRule="auto"/>
        <w:ind w:firstLine="709"/>
        <w:jc w:val="both"/>
        <w:rPr>
          <w:szCs w:val="28"/>
        </w:rPr>
      </w:pPr>
      <w:r w:rsidRPr="00B6573B">
        <w:rPr>
          <w:szCs w:val="28"/>
        </w:rPr>
        <w:t>- анализ правоприменительной практики;</w:t>
      </w:r>
    </w:p>
    <w:p w:rsidR="00A56AB4" w:rsidRPr="00B6573B" w:rsidRDefault="00A56AB4" w:rsidP="00A56AB4">
      <w:pPr>
        <w:tabs>
          <w:tab w:val="left" w:pos="0"/>
          <w:tab w:val="left" w:pos="71"/>
        </w:tabs>
        <w:spacing w:line="276" w:lineRule="auto"/>
        <w:ind w:firstLine="709"/>
        <w:jc w:val="both"/>
        <w:rPr>
          <w:szCs w:val="28"/>
        </w:rPr>
      </w:pPr>
      <w:r w:rsidRPr="00B6573B">
        <w:rPr>
          <w:szCs w:val="28"/>
        </w:rPr>
        <w:t>- разработка предложений по совершенствованию действующего законодательства.</w:t>
      </w:r>
    </w:p>
    <w:p w:rsidR="00A56AB4" w:rsidRPr="00B6573B" w:rsidRDefault="00A56AB4" w:rsidP="00A56AB4">
      <w:pPr>
        <w:widowControl w:val="0"/>
        <w:spacing w:line="276" w:lineRule="auto"/>
        <w:ind w:firstLine="709"/>
        <w:jc w:val="both"/>
        <w:rPr>
          <w:szCs w:val="28"/>
        </w:rPr>
      </w:pPr>
      <w:r w:rsidRPr="00B6573B">
        <w:rPr>
          <w:szCs w:val="28"/>
        </w:rPr>
        <w:t>Особое внимание следует обратить на обеспечение новизны текста, выбор источников литературы, степень раскрытия сущности вопроса, соблюдение требований к оформлению при написании реферата.</w:t>
      </w:r>
    </w:p>
    <w:p w:rsidR="00A56AB4" w:rsidRDefault="00A56AB4" w:rsidP="00A56AB4">
      <w:pPr>
        <w:widowControl w:val="0"/>
        <w:spacing w:line="276" w:lineRule="auto"/>
        <w:ind w:firstLine="709"/>
        <w:jc w:val="both"/>
        <w:rPr>
          <w:bCs/>
          <w:szCs w:val="28"/>
        </w:rPr>
      </w:pPr>
      <w:r>
        <w:rPr>
          <w:szCs w:val="28"/>
        </w:rPr>
        <w:t xml:space="preserve"> </w:t>
      </w:r>
      <w:r w:rsidRPr="00B6573B">
        <w:rPr>
          <w:bCs/>
          <w:szCs w:val="28"/>
        </w:rPr>
        <w:t>Тематика рефератов представлена применительно к каждому отдельному практическому занятию  в соответствии с рабочей программой дисциплины.</w:t>
      </w:r>
    </w:p>
    <w:p w:rsidR="00A56AB4" w:rsidRPr="00861C96" w:rsidRDefault="00A56AB4" w:rsidP="00A56AB4">
      <w:pPr>
        <w:pStyle w:val="a3"/>
        <w:tabs>
          <w:tab w:val="left" w:pos="993"/>
        </w:tabs>
        <w:spacing w:before="0" w:beforeAutospacing="0" w:after="0" w:afterAutospacing="0" w:line="276" w:lineRule="auto"/>
        <w:ind w:firstLine="709"/>
        <w:jc w:val="both"/>
        <w:rPr>
          <w:bCs/>
          <w:i/>
          <w:sz w:val="28"/>
          <w:szCs w:val="28"/>
        </w:rPr>
      </w:pPr>
      <w:r w:rsidRPr="00861C96">
        <w:rPr>
          <w:bCs/>
          <w:i/>
          <w:sz w:val="28"/>
          <w:szCs w:val="28"/>
        </w:rPr>
        <w:t>Примерная тематика рефератов:</w:t>
      </w:r>
    </w:p>
    <w:p w:rsidR="00A56AB4" w:rsidRPr="00377415" w:rsidRDefault="00A56AB4" w:rsidP="00A56AB4">
      <w:pPr>
        <w:pStyle w:val="ab"/>
        <w:numPr>
          <w:ilvl w:val="0"/>
          <w:numId w:val="4"/>
        </w:numPr>
        <w:overflowPunct/>
        <w:autoSpaceDE/>
        <w:autoSpaceDN/>
        <w:adjustRightInd/>
        <w:spacing w:line="276" w:lineRule="auto"/>
        <w:ind w:left="0" w:firstLine="426"/>
        <w:jc w:val="both"/>
        <w:rPr>
          <w:rFonts w:ascii="Times New Roman" w:hAnsi="Times New Roman"/>
          <w:b/>
          <w:spacing w:val="-4"/>
          <w:sz w:val="28"/>
          <w:szCs w:val="28"/>
        </w:rPr>
      </w:pPr>
      <w:r w:rsidRPr="00377415">
        <w:rPr>
          <w:rFonts w:ascii="Times New Roman" w:hAnsi="Times New Roman"/>
          <w:sz w:val="28"/>
          <w:szCs w:val="28"/>
        </w:rPr>
        <w:t>Возникновение трудовых отношений, осложненных иностранным элементом (Особенности заключения трудовых договоров с</w:t>
      </w:r>
      <w:r w:rsidRPr="00377415">
        <w:rPr>
          <w:sz w:val="28"/>
          <w:szCs w:val="28"/>
        </w:rPr>
        <w:t xml:space="preserve"> работниками, являющимися иностранными гражданами и лицами без гражданства, и работниками, направляемыми на работу за границу)</w:t>
      </w:r>
    </w:p>
    <w:p w:rsidR="00A56AB4" w:rsidRPr="00377415" w:rsidRDefault="00A56AB4" w:rsidP="00A56AB4">
      <w:pPr>
        <w:pStyle w:val="ab"/>
        <w:numPr>
          <w:ilvl w:val="0"/>
          <w:numId w:val="4"/>
        </w:numPr>
        <w:overflowPunct/>
        <w:autoSpaceDE/>
        <w:autoSpaceDN/>
        <w:adjustRightInd/>
        <w:spacing w:line="276" w:lineRule="auto"/>
        <w:ind w:left="0" w:firstLine="426"/>
        <w:jc w:val="both"/>
        <w:rPr>
          <w:rFonts w:ascii="Times New Roman" w:hAnsi="Times New Roman"/>
          <w:b/>
          <w:spacing w:val="-4"/>
          <w:sz w:val="28"/>
          <w:szCs w:val="28"/>
        </w:rPr>
      </w:pPr>
      <w:r w:rsidRPr="00377415">
        <w:rPr>
          <w:rFonts w:ascii="Times New Roman" w:hAnsi="Times New Roman"/>
          <w:sz w:val="28"/>
          <w:szCs w:val="28"/>
        </w:rPr>
        <w:t>Изменение  трудовых отношений, осложненных иностранным элементом (</w:t>
      </w:r>
      <w:r w:rsidRPr="00377415">
        <w:rPr>
          <w:sz w:val="28"/>
          <w:szCs w:val="28"/>
        </w:rPr>
        <w:t>Переводы на другую работу работников, являющихся иностранными гражданами и лицами без гражданства, и работников, направляемых на работу за границу</w:t>
      </w:r>
      <w:r w:rsidRPr="00377415">
        <w:rPr>
          <w:rFonts w:ascii="Times New Roman" w:hAnsi="Times New Roman"/>
          <w:b/>
          <w:spacing w:val="-4"/>
          <w:sz w:val="28"/>
          <w:szCs w:val="28"/>
        </w:rPr>
        <w:t>)</w:t>
      </w:r>
    </w:p>
    <w:p w:rsidR="00A56AB4" w:rsidRPr="00377415" w:rsidRDefault="00A56AB4" w:rsidP="00A56AB4">
      <w:pPr>
        <w:pStyle w:val="ab"/>
        <w:numPr>
          <w:ilvl w:val="0"/>
          <w:numId w:val="4"/>
        </w:numPr>
        <w:overflowPunct/>
        <w:autoSpaceDE/>
        <w:autoSpaceDN/>
        <w:adjustRightInd/>
        <w:spacing w:line="276" w:lineRule="auto"/>
        <w:ind w:left="0" w:firstLine="426"/>
        <w:jc w:val="both"/>
        <w:rPr>
          <w:rFonts w:ascii="Times New Roman" w:hAnsi="Times New Roman"/>
          <w:b/>
          <w:spacing w:val="-4"/>
          <w:sz w:val="28"/>
          <w:szCs w:val="28"/>
        </w:rPr>
      </w:pPr>
      <w:r w:rsidRPr="00377415">
        <w:rPr>
          <w:rFonts w:ascii="Times New Roman" w:hAnsi="Times New Roman"/>
          <w:sz w:val="28"/>
          <w:szCs w:val="28"/>
        </w:rPr>
        <w:t>Прекращение трудовых отношений, осложненных иностранным элементом (Особенности прекращения трудовых договоров с работниками, являющимися иностранными гражданами и лицами без гражданства, и работниками, направляемыми на работу за границу)</w:t>
      </w:r>
    </w:p>
    <w:p w:rsidR="00A56AB4" w:rsidRPr="00377415" w:rsidRDefault="00A56AB4" w:rsidP="00A56AB4">
      <w:pPr>
        <w:pStyle w:val="ab"/>
        <w:numPr>
          <w:ilvl w:val="0"/>
          <w:numId w:val="4"/>
        </w:numPr>
        <w:overflowPunct/>
        <w:autoSpaceDE/>
        <w:autoSpaceDN/>
        <w:adjustRightInd/>
        <w:spacing w:line="276" w:lineRule="auto"/>
        <w:ind w:left="0" w:firstLine="426"/>
        <w:jc w:val="both"/>
        <w:rPr>
          <w:rFonts w:ascii="Times New Roman" w:hAnsi="Times New Roman"/>
          <w:sz w:val="28"/>
          <w:szCs w:val="28"/>
        </w:rPr>
      </w:pPr>
      <w:r w:rsidRPr="00377415">
        <w:rPr>
          <w:rFonts w:ascii="Times New Roman" w:hAnsi="Times New Roman"/>
          <w:sz w:val="28"/>
          <w:szCs w:val="28"/>
        </w:rPr>
        <w:lastRenderedPageBreak/>
        <w:t>Международные трудовые стандарты</w:t>
      </w:r>
    </w:p>
    <w:p w:rsidR="00A56AB4" w:rsidRPr="00377415" w:rsidRDefault="00A56AB4" w:rsidP="00A56AB4">
      <w:pPr>
        <w:pStyle w:val="ab"/>
        <w:numPr>
          <w:ilvl w:val="0"/>
          <w:numId w:val="4"/>
        </w:numPr>
        <w:overflowPunct/>
        <w:autoSpaceDE/>
        <w:autoSpaceDN/>
        <w:adjustRightInd/>
        <w:spacing w:line="276" w:lineRule="auto"/>
        <w:ind w:left="0" w:firstLine="426"/>
        <w:jc w:val="both"/>
        <w:rPr>
          <w:rFonts w:ascii="Times New Roman" w:hAnsi="Times New Roman"/>
          <w:sz w:val="28"/>
          <w:szCs w:val="28"/>
        </w:rPr>
      </w:pPr>
      <w:r w:rsidRPr="00377415">
        <w:rPr>
          <w:rFonts w:ascii="Times New Roman" w:hAnsi="Times New Roman"/>
          <w:sz w:val="28"/>
          <w:szCs w:val="28"/>
        </w:rPr>
        <w:t xml:space="preserve">Дисциплинарная ответственность работников, являющихся иностранными гражданами  (дисциплинарная ответственность работников, </w:t>
      </w:r>
      <w:r w:rsidRPr="00377415">
        <w:rPr>
          <w:sz w:val="28"/>
          <w:szCs w:val="28"/>
        </w:rPr>
        <w:t>являющихся иностранными гражданами и лицами без гражданства, и работников, направляемых на работу за границу)</w:t>
      </w:r>
    </w:p>
    <w:p w:rsidR="00A56AB4" w:rsidRPr="00377415" w:rsidRDefault="00A56AB4" w:rsidP="00A56AB4">
      <w:pPr>
        <w:pStyle w:val="ab"/>
        <w:numPr>
          <w:ilvl w:val="0"/>
          <w:numId w:val="4"/>
        </w:numPr>
        <w:overflowPunct/>
        <w:autoSpaceDE/>
        <w:autoSpaceDN/>
        <w:adjustRightInd/>
        <w:spacing w:line="276" w:lineRule="auto"/>
        <w:ind w:left="0" w:firstLine="426"/>
        <w:jc w:val="both"/>
        <w:rPr>
          <w:rFonts w:ascii="Times New Roman" w:hAnsi="Times New Roman"/>
          <w:sz w:val="28"/>
          <w:szCs w:val="28"/>
        </w:rPr>
      </w:pPr>
      <w:r w:rsidRPr="00377415">
        <w:rPr>
          <w:rFonts w:ascii="Times New Roman" w:hAnsi="Times New Roman"/>
          <w:sz w:val="28"/>
          <w:szCs w:val="28"/>
        </w:rPr>
        <w:t xml:space="preserve"> Системы оплаты труда: международно-правовое регулирование</w:t>
      </w:r>
    </w:p>
    <w:p w:rsidR="00A56AB4" w:rsidRPr="00377415" w:rsidRDefault="00A56AB4" w:rsidP="00A56AB4">
      <w:pPr>
        <w:pStyle w:val="ab"/>
        <w:numPr>
          <w:ilvl w:val="0"/>
          <w:numId w:val="4"/>
        </w:numPr>
        <w:spacing w:line="276" w:lineRule="auto"/>
        <w:ind w:left="0" w:firstLine="426"/>
        <w:jc w:val="both"/>
        <w:rPr>
          <w:sz w:val="28"/>
          <w:szCs w:val="28"/>
        </w:rPr>
      </w:pPr>
      <w:r>
        <w:rPr>
          <w:sz w:val="28"/>
          <w:szCs w:val="28"/>
        </w:rPr>
        <w:t xml:space="preserve"> </w:t>
      </w:r>
      <w:r w:rsidRPr="00377415">
        <w:rPr>
          <w:sz w:val="28"/>
          <w:szCs w:val="28"/>
        </w:rPr>
        <w:t xml:space="preserve">Эволюция понятия сторон трудового договора </w:t>
      </w:r>
      <w:r>
        <w:rPr>
          <w:sz w:val="28"/>
          <w:szCs w:val="28"/>
        </w:rPr>
        <w:t xml:space="preserve"> в международном трудовом праве</w:t>
      </w:r>
      <w:r w:rsidRPr="00377415">
        <w:rPr>
          <w:sz w:val="28"/>
          <w:szCs w:val="28"/>
        </w:rPr>
        <w:t>;</w:t>
      </w:r>
    </w:p>
    <w:p w:rsidR="00A56AB4" w:rsidRPr="00377415" w:rsidRDefault="00A56AB4" w:rsidP="00A56AB4">
      <w:pPr>
        <w:pStyle w:val="ab"/>
        <w:numPr>
          <w:ilvl w:val="0"/>
          <w:numId w:val="4"/>
        </w:numPr>
        <w:spacing w:line="276" w:lineRule="auto"/>
        <w:ind w:left="0" w:firstLine="426"/>
        <w:jc w:val="both"/>
        <w:rPr>
          <w:sz w:val="28"/>
          <w:szCs w:val="28"/>
        </w:rPr>
      </w:pPr>
      <w:r w:rsidRPr="00377415">
        <w:rPr>
          <w:sz w:val="28"/>
          <w:szCs w:val="28"/>
        </w:rPr>
        <w:t>Международные нормативные акты, регулирующие заключение трудового договора</w:t>
      </w:r>
      <w:r>
        <w:rPr>
          <w:sz w:val="28"/>
          <w:szCs w:val="28"/>
        </w:rPr>
        <w:t>;</w:t>
      </w:r>
    </w:p>
    <w:p w:rsidR="00A56AB4" w:rsidRPr="00377415" w:rsidRDefault="00A56AB4" w:rsidP="00A56AB4">
      <w:pPr>
        <w:pStyle w:val="ab"/>
        <w:numPr>
          <w:ilvl w:val="0"/>
          <w:numId w:val="4"/>
        </w:numPr>
        <w:overflowPunct/>
        <w:autoSpaceDE/>
        <w:autoSpaceDN/>
        <w:adjustRightInd/>
        <w:spacing w:line="276" w:lineRule="auto"/>
        <w:ind w:left="0" w:firstLine="426"/>
        <w:jc w:val="both"/>
        <w:rPr>
          <w:sz w:val="28"/>
          <w:szCs w:val="28"/>
        </w:rPr>
      </w:pPr>
      <w:r>
        <w:rPr>
          <w:rFonts w:ascii="Times New Roman" w:hAnsi="Times New Roman"/>
          <w:sz w:val="28"/>
          <w:szCs w:val="28"/>
        </w:rPr>
        <w:t xml:space="preserve"> М</w:t>
      </w:r>
      <w:r w:rsidRPr="00377415">
        <w:rPr>
          <w:rFonts w:ascii="Times New Roman" w:hAnsi="Times New Roman"/>
          <w:sz w:val="28"/>
          <w:szCs w:val="28"/>
        </w:rPr>
        <w:t xml:space="preserve">атериальная ответственность работников, </w:t>
      </w:r>
      <w:r w:rsidRPr="00377415">
        <w:rPr>
          <w:sz w:val="28"/>
          <w:szCs w:val="28"/>
        </w:rPr>
        <w:t>являющихся иностранными гражданами и лицами без гражданства, и работников, направляемых на работу за границу</w:t>
      </w:r>
      <w:r w:rsidRPr="00377415">
        <w:rPr>
          <w:rFonts w:ascii="Times New Roman" w:hAnsi="Times New Roman"/>
          <w:sz w:val="28"/>
          <w:szCs w:val="28"/>
        </w:rPr>
        <w:t xml:space="preserve">.  </w:t>
      </w:r>
    </w:p>
    <w:p w:rsidR="00A56AB4" w:rsidRDefault="00A56AB4" w:rsidP="00A56AB4">
      <w:pPr>
        <w:autoSpaceDE w:val="0"/>
        <w:autoSpaceDN w:val="0"/>
        <w:adjustRightInd w:val="0"/>
        <w:spacing w:line="276" w:lineRule="auto"/>
        <w:ind w:firstLine="709"/>
        <w:jc w:val="both"/>
        <w:rPr>
          <w:rFonts w:eastAsia="TimesNewRomanPSMT"/>
          <w:b/>
          <w:szCs w:val="28"/>
        </w:rPr>
      </w:pPr>
    </w:p>
    <w:p w:rsidR="00A56AB4" w:rsidRPr="005D5855" w:rsidRDefault="00A56AB4" w:rsidP="00A56AB4">
      <w:pPr>
        <w:autoSpaceDE w:val="0"/>
        <w:autoSpaceDN w:val="0"/>
        <w:adjustRightInd w:val="0"/>
        <w:spacing w:line="276" w:lineRule="auto"/>
        <w:ind w:firstLine="709"/>
        <w:jc w:val="both"/>
        <w:rPr>
          <w:rFonts w:eastAsia="Times New Roman"/>
          <w:b/>
          <w:bCs/>
          <w:szCs w:val="28"/>
        </w:rPr>
      </w:pPr>
      <w:r w:rsidRPr="005D5855">
        <w:rPr>
          <w:rFonts w:eastAsia="TimesNewRomanPSMT"/>
          <w:b/>
          <w:szCs w:val="28"/>
        </w:rPr>
        <w:t xml:space="preserve">2.2. </w:t>
      </w:r>
      <w:r w:rsidRPr="005D5855">
        <w:rPr>
          <w:rFonts w:eastAsia="Times New Roman"/>
          <w:b/>
          <w:bCs/>
          <w:szCs w:val="28"/>
        </w:rPr>
        <w:t>Подготовка проекта документов</w:t>
      </w:r>
    </w:p>
    <w:p w:rsidR="00A56AB4" w:rsidRPr="00861C96" w:rsidRDefault="00A56AB4" w:rsidP="00A56AB4">
      <w:pPr>
        <w:pStyle w:val="ab"/>
        <w:spacing w:line="276" w:lineRule="auto"/>
        <w:ind w:firstLine="709"/>
        <w:jc w:val="both"/>
        <w:rPr>
          <w:rFonts w:ascii="Times New Roman" w:hAnsi="Times New Roman"/>
          <w:sz w:val="28"/>
          <w:szCs w:val="28"/>
        </w:rPr>
      </w:pPr>
      <w:r w:rsidRPr="00861C96">
        <w:rPr>
          <w:rFonts w:ascii="Times New Roman" w:hAnsi="Times New Roman"/>
          <w:sz w:val="28"/>
          <w:szCs w:val="28"/>
        </w:rPr>
        <w:t>Подготовка проектов документов</w:t>
      </w:r>
      <w:r w:rsidRPr="00861C96">
        <w:rPr>
          <w:rFonts w:ascii="Times New Roman" w:hAnsi="Times New Roman"/>
          <w:b/>
          <w:sz w:val="28"/>
          <w:szCs w:val="28"/>
        </w:rPr>
        <w:t xml:space="preserve"> –</w:t>
      </w:r>
      <w:r w:rsidRPr="00861C96">
        <w:rPr>
          <w:rFonts w:ascii="Times New Roman" w:hAnsi="Times New Roman"/>
          <w:sz w:val="28"/>
          <w:szCs w:val="28"/>
        </w:rPr>
        <w:t xml:space="preserve"> разработка студентами наиболее важных проектов документов,  способствующих укреплению полученных теоретических знаний. Студентам предлагается составить проект документа трудоправового характера. Цель выполнения такого задания состоит в приобретении навыков составления документов, регламентирующих международные правоотношения в сфере труда.</w:t>
      </w:r>
    </w:p>
    <w:p w:rsidR="00A56AB4" w:rsidRPr="005C432F" w:rsidRDefault="00A56AB4" w:rsidP="00A56AB4">
      <w:pPr>
        <w:pStyle w:val="ab"/>
        <w:spacing w:line="276" w:lineRule="auto"/>
        <w:ind w:firstLine="709"/>
        <w:jc w:val="both"/>
        <w:rPr>
          <w:rFonts w:ascii="Times New Roman" w:hAnsi="Times New Roman"/>
          <w:i/>
          <w:sz w:val="28"/>
          <w:szCs w:val="28"/>
        </w:rPr>
      </w:pPr>
      <w:r w:rsidRPr="005C432F">
        <w:rPr>
          <w:rFonts w:ascii="Times New Roman" w:hAnsi="Times New Roman"/>
          <w:i/>
          <w:sz w:val="28"/>
          <w:szCs w:val="28"/>
        </w:rPr>
        <w:t>К теме 2 «</w:t>
      </w:r>
      <w:r w:rsidRPr="005C432F">
        <w:rPr>
          <w:i/>
          <w:sz w:val="28"/>
          <w:szCs w:val="28"/>
        </w:rPr>
        <w:t>Заключение трудового договора с работниками, являющимися иностранными гражданами и лицами без гражданства и работниками, направляемыми на работу за границу</w:t>
      </w:r>
      <w:r w:rsidRPr="005C432F">
        <w:rPr>
          <w:rFonts w:ascii="Times New Roman" w:hAnsi="Times New Roman"/>
          <w:i/>
          <w:sz w:val="28"/>
          <w:szCs w:val="28"/>
        </w:rPr>
        <w:t>»</w:t>
      </w:r>
    </w:p>
    <w:p w:rsidR="00A56AB4" w:rsidRPr="008C5B65" w:rsidRDefault="00A56AB4" w:rsidP="00A56AB4">
      <w:pPr>
        <w:pStyle w:val="ab"/>
        <w:tabs>
          <w:tab w:val="left" w:pos="426"/>
        </w:tabs>
        <w:spacing w:line="276" w:lineRule="auto"/>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r>
      <w:r w:rsidRPr="00861C96">
        <w:rPr>
          <w:rFonts w:ascii="Times New Roman" w:hAnsi="Times New Roman"/>
          <w:sz w:val="28"/>
          <w:szCs w:val="28"/>
        </w:rPr>
        <w:t xml:space="preserve">1. </w:t>
      </w:r>
      <w:r w:rsidRPr="008C5B65">
        <w:rPr>
          <w:rFonts w:ascii="Times New Roman" w:hAnsi="Times New Roman"/>
          <w:i/>
          <w:sz w:val="28"/>
          <w:szCs w:val="28"/>
        </w:rPr>
        <w:tab/>
      </w:r>
      <w:r w:rsidRPr="008C5B65">
        <w:rPr>
          <w:rFonts w:ascii="Times New Roman" w:hAnsi="Times New Roman"/>
          <w:sz w:val="28"/>
          <w:szCs w:val="28"/>
        </w:rPr>
        <w:t xml:space="preserve"> Составьте проект</w:t>
      </w:r>
      <w:r w:rsidRPr="008C5B65">
        <w:rPr>
          <w:rFonts w:ascii="Times New Roman" w:hAnsi="Times New Roman"/>
          <w:bCs/>
          <w:sz w:val="28"/>
          <w:szCs w:val="28"/>
        </w:rPr>
        <w:t xml:space="preserve"> трудового контракта, который можно заключить с иностранным гражданином.</w:t>
      </w:r>
    </w:p>
    <w:p w:rsidR="00A56AB4" w:rsidRPr="00861C96" w:rsidRDefault="00A56AB4" w:rsidP="00A56AB4">
      <w:pPr>
        <w:pStyle w:val="ab"/>
        <w:spacing w:line="276" w:lineRule="auto"/>
        <w:ind w:firstLine="709"/>
        <w:jc w:val="both"/>
        <w:rPr>
          <w:rFonts w:ascii="Times New Roman" w:hAnsi="Times New Roman"/>
          <w:bCs/>
          <w:sz w:val="28"/>
          <w:szCs w:val="28"/>
        </w:rPr>
      </w:pPr>
    </w:p>
    <w:p w:rsidR="00A56AB4" w:rsidRPr="005D5855" w:rsidRDefault="00A56AB4" w:rsidP="00A56AB4">
      <w:pPr>
        <w:widowControl w:val="0"/>
        <w:tabs>
          <w:tab w:val="left" w:pos="675"/>
        </w:tabs>
        <w:spacing w:line="276" w:lineRule="auto"/>
        <w:ind w:firstLine="709"/>
        <w:jc w:val="both"/>
        <w:rPr>
          <w:rFonts w:eastAsia="Times New Roman"/>
          <w:b/>
          <w:bCs/>
          <w:szCs w:val="28"/>
        </w:rPr>
      </w:pPr>
      <w:r>
        <w:rPr>
          <w:rFonts w:eastAsia="Times New Roman"/>
          <w:b/>
          <w:bCs/>
          <w:szCs w:val="28"/>
        </w:rPr>
        <w:t>2.3. Подготовка к к</w:t>
      </w:r>
      <w:r w:rsidRPr="005D5855">
        <w:rPr>
          <w:rFonts w:eastAsia="Times New Roman"/>
          <w:b/>
          <w:bCs/>
          <w:szCs w:val="28"/>
        </w:rPr>
        <w:t>ейс-задания</w:t>
      </w:r>
      <w:r>
        <w:rPr>
          <w:rFonts w:eastAsia="Times New Roman"/>
          <w:b/>
          <w:bCs/>
          <w:szCs w:val="28"/>
        </w:rPr>
        <w:t>м</w:t>
      </w:r>
    </w:p>
    <w:p w:rsidR="00A56AB4" w:rsidRPr="00B6573B" w:rsidRDefault="00A56AB4" w:rsidP="00A56AB4">
      <w:pPr>
        <w:tabs>
          <w:tab w:val="left" w:pos="0"/>
          <w:tab w:val="left" w:pos="71"/>
        </w:tabs>
        <w:spacing w:line="276" w:lineRule="auto"/>
        <w:ind w:firstLine="709"/>
        <w:jc w:val="both"/>
        <w:rPr>
          <w:szCs w:val="28"/>
        </w:rPr>
      </w:pPr>
      <w:r w:rsidRPr="00B6573B">
        <w:rPr>
          <w:szCs w:val="28"/>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A56AB4" w:rsidRPr="00B6573B" w:rsidRDefault="00A56AB4" w:rsidP="00A56AB4">
      <w:pPr>
        <w:pStyle w:val="a8"/>
        <w:spacing w:after="0" w:line="276" w:lineRule="auto"/>
        <w:ind w:firstLine="709"/>
        <w:rPr>
          <w:szCs w:val="28"/>
        </w:rPr>
      </w:pPr>
      <w:r w:rsidRPr="00B6573B">
        <w:rPr>
          <w:szCs w:val="28"/>
        </w:rPr>
        <w:t>Требования к решению кейс-задач:</w:t>
      </w:r>
    </w:p>
    <w:p w:rsidR="00A56AB4" w:rsidRPr="00B6573B" w:rsidRDefault="00A56AB4" w:rsidP="00A56AB4">
      <w:pPr>
        <w:spacing w:line="276" w:lineRule="auto"/>
        <w:ind w:firstLine="709"/>
        <w:jc w:val="both"/>
        <w:rPr>
          <w:szCs w:val="28"/>
        </w:rPr>
      </w:pPr>
      <w:r w:rsidRPr="00B6573B">
        <w:rPr>
          <w:szCs w:val="28"/>
        </w:rPr>
        <w:t xml:space="preserve">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w:t>
      </w:r>
      <w:r w:rsidRPr="00B6573B">
        <w:rPr>
          <w:szCs w:val="28"/>
        </w:rPr>
        <w:lastRenderedPageBreak/>
        <w:t>дополнительный нормативный и учебный материал может быть использован при написании работы.</w:t>
      </w:r>
    </w:p>
    <w:p w:rsidR="00A56AB4" w:rsidRPr="00B6573B" w:rsidRDefault="00A56AB4" w:rsidP="00A56AB4">
      <w:pPr>
        <w:spacing w:line="276" w:lineRule="auto"/>
        <w:ind w:firstLine="709"/>
        <w:jc w:val="both"/>
        <w:rPr>
          <w:szCs w:val="28"/>
        </w:rPr>
      </w:pPr>
      <w:r w:rsidRPr="00B6573B">
        <w:rPr>
          <w:szCs w:val="28"/>
        </w:rPr>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w:t>
      </w:r>
    </w:p>
    <w:p w:rsidR="00A56AB4" w:rsidRPr="00B6573B" w:rsidRDefault="00A56AB4" w:rsidP="00A56AB4">
      <w:pPr>
        <w:spacing w:line="276" w:lineRule="auto"/>
        <w:ind w:firstLine="709"/>
        <w:jc w:val="both"/>
        <w:rPr>
          <w:szCs w:val="28"/>
        </w:rPr>
      </w:pPr>
      <w:r w:rsidRPr="00B6573B">
        <w:rPr>
          <w:szCs w:val="28"/>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A56AB4" w:rsidRPr="00B6573B" w:rsidRDefault="00A56AB4" w:rsidP="00A56AB4">
      <w:pPr>
        <w:spacing w:line="276" w:lineRule="auto"/>
        <w:ind w:firstLine="709"/>
        <w:jc w:val="both"/>
        <w:rPr>
          <w:szCs w:val="28"/>
        </w:rPr>
      </w:pPr>
      <w:r w:rsidRPr="00B6573B">
        <w:rPr>
          <w:szCs w:val="28"/>
        </w:rPr>
        <w:t xml:space="preserve">3. Обязательным является использование методики решения задач, заключающейся в следующем:  </w:t>
      </w:r>
    </w:p>
    <w:p w:rsidR="00A56AB4" w:rsidRPr="00B6573B" w:rsidRDefault="00A56AB4" w:rsidP="00A56AB4">
      <w:pPr>
        <w:spacing w:line="276" w:lineRule="auto"/>
        <w:ind w:firstLine="709"/>
        <w:jc w:val="both"/>
        <w:rPr>
          <w:szCs w:val="28"/>
        </w:rPr>
      </w:pPr>
      <w:r w:rsidRPr="00B6573B">
        <w:rPr>
          <w:szCs w:val="28"/>
        </w:rPr>
        <w:t>- определение вида возникшего правоотношения;</w:t>
      </w:r>
    </w:p>
    <w:p w:rsidR="00A56AB4" w:rsidRPr="00B6573B" w:rsidRDefault="00A56AB4" w:rsidP="00A56AB4">
      <w:pPr>
        <w:spacing w:line="276" w:lineRule="auto"/>
        <w:ind w:firstLine="709"/>
        <w:jc w:val="both"/>
        <w:rPr>
          <w:szCs w:val="28"/>
        </w:rPr>
      </w:pPr>
      <w:r w:rsidRPr="00B6573B">
        <w:rPr>
          <w:szCs w:val="28"/>
        </w:rPr>
        <w:t>- определение нормативных правовых актов, подлежащих применению;</w:t>
      </w:r>
    </w:p>
    <w:p w:rsidR="00A56AB4" w:rsidRPr="00B6573B" w:rsidRDefault="00A56AB4" w:rsidP="00A56AB4">
      <w:pPr>
        <w:spacing w:line="276" w:lineRule="auto"/>
        <w:ind w:firstLine="709"/>
        <w:jc w:val="both"/>
        <w:rPr>
          <w:szCs w:val="28"/>
        </w:rPr>
      </w:pPr>
      <w:r w:rsidRPr="00B6573B">
        <w:rPr>
          <w:szCs w:val="28"/>
        </w:rPr>
        <w:t>- формулировка обоснованного ответа со ссылкой на нормы права;</w:t>
      </w:r>
    </w:p>
    <w:p w:rsidR="00A56AB4" w:rsidRPr="00B6573B" w:rsidRDefault="00A56AB4" w:rsidP="00A56AB4">
      <w:pPr>
        <w:spacing w:line="276" w:lineRule="auto"/>
        <w:ind w:firstLine="709"/>
        <w:jc w:val="both"/>
        <w:rPr>
          <w:szCs w:val="28"/>
        </w:rPr>
      </w:pPr>
      <w:r w:rsidRPr="00B6573B">
        <w:rPr>
          <w:szCs w:val="28"/>
        </w:rPr>
        <w:t>- анализ материалов судебной практики по аналогичным делам;</w:t>
      </w:r>
    </w:p>
    <w:p w:rsidR="00A56AB4" w:rsidRDefault="00A56AB4" w:rsidP="00A56AB4">
      <w:pPr>
        <w:spacing w:line="276" w:lineRule="auto"/>
        <w:ind w:firstLine="709"/>
        <w:jc w:val="both"/>
        <w:rPr>
          <w:szCs w:val="28"/>
        </w:rPr>
      </w:pPr>
      <w:r w:rsidRPr="00B6573B">
        <w:rPr>
          <w:szCs w:val="28"/>
        </w:rPr>
        <w:t>- анализ теоретических положений, имеющих отношение к рассматриваемому спору.</w:t>
      </w:r>
    </w:p>
    <w:p w:rsidR="00A56AB4" w:rsidRPr="005C432F" w:rsidRDefault="00A56AB4" w:rsidP="00A56AB4">
      <w:pPr>
        <w:pStyle w:val="ab"/>
        <w:spacing w:line="276" w:lineRule="auto"/>
        <w:ind w:firstLine="709"/>
        <w:jc w:val="both"/>
        <w:rPr>
          <w:rFonts w:ascii="Times New Roman" w:hAnsi="Times New Roman"/>
          <w:i/>
          <w:sz w:val="28"/>
          <w:szCs w:val="28"/>
        </w:rPr>
      </w:pPr>
      <w:r w:rsidRPr="005C432F">
        <w:rPr>
          <w:rFonts w:ascii="Times New Roman" w:hAnsi="Times New Roman"/>
          <w:i/>
          <w:sz w:val="28"/>
          <w:szCs w:val="28"/>
        </w:rPr>
        <w:t>К теме 1 «Понятие, принципы,  источники, субъекты международного частного трудового права»</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Задание.</w:t>
      </w:r>
      <w:r w:rsidRPr="002937BF">
        <w:rPr>
          <w:rFonts w:ascii="Times New Roman" w:hAnsi="Times New Roman"/>
          <w:b/>
          <w:sz w:val="28"/>
          <w:szCs w:val="28"/>
        </w:rPr>
        <w:t xml:space="preserve"> </w:t>
      </w:r>
      <w:r w:rsidRPr="002937BF">
        <w:rPr>
          <w:rFonts w:ascii="Times New Roman" w:hAnsi="Times New Roman"/>
          <w:sz w:val="28"/>
          <w:szCs w:val="28"/>
        </w:rPr>
        <w:t>Являются ли источниками международного трудового права:</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нормативные акты о труде Союза ССР;</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xml:space="preserve">- Конвенция МОТ №52   о   ежегодных оплачиваемых отпусках (Женева, 24 июня 1936г.)  </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Декларация МОТ «Об основополагающих принципах и правах в сфере труда» 1998г.</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Общепризнанные принципы и нормы международного права;</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Гражданский кодекс РФ;</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Трудовой кодекс РФ;</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акты профсоюзных органов;</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приказы, распоряжения руководителя организации;</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устав г. Краснодара;</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Устав ООН;</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акты судебных органов;</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 трудовой договор.</w:t>
      </w:r>
    </w:p>
    <w:p w:rsidR="00A56AB4" w:rsidRPr="002937BF" w:rsidRDefault="00A56AB4" w:rsidP="00A56AB4">
      <w:pPr>
        <w:pStyle w:val="ab"/>
        <w:spacing w:line="276" w:lineRule="auto"/>
        <w:ind w:firstLine="709"/>
        <w:jc w:val="both"/>
        <w:rPr>
          <w:rFonts w:ascii="Times New Roman" w:hAnsi="Times New Roman"/>
          <w:sz w:val="28"/>
          <w:szCs w:val="28"/>
        </w:rPr>
      </w:pPr>
      <w:r w:rsidRPr="002937BF">
        <w:rPr>
          <w:rFonts w:ascii="Times New Roman" w:hAnsi="Times New Roman"/>
          <w:sz w:val="28"/>
          <w:szCs w:val="28"/>
        </w:rPr>
        <w:t>Обоснуйте свой ответ.</w:t>
      </w:r>
    </w:p>
    <w:p w:rsidR="00A56AB4" w:rsidRDefault="00A56AB4" w:rsidP="00A56AB4">
      <w:pPr>
        <w:autoSpaceDE w:val="0"/>
        <w:autoSpaceDN w:val="0"/>
        <w:adjustRightInd w:val="0"/>
        <w:spacing w:line="276" w:lineRule="auto"/>
        <w:ind w:firstLine="709"/>
        <w:jc w:val="both"/>
        <w:rPr>
          <w:rFonts w:eastAsia="TimesNewRomanPSMT"/>
          <w:b/>
          <w:szCs w:val="28"/>
        </w:rPr>
      </w:pPr>
    </w:p>
    <w:p w:rsidR="00A56AB4" w:rsidRDefault="00A56AB4" w:rsidP="00A56AB4">
      <w:pPr>
        <w:autoSpaceDE w:val="0"/>
        <w:autoSpaceDN w:val="0"/>
        <w:adjustRightInd w:val="0"/>
        <w:spacing w:line="276" w:lineRule="auto"/>
        <w:ind w:firstLine="709"/>
        <w:jc w:val="both"/>
        <w:rPr>
          <w:b/>
          <w:spacing w:val="6"/>
          <w:szCs w:val="28"/>
        </w:rPr>
      </w:pPr>
      <w:r>
        <w:rPr>
          <w:rFonts w:eastAsia="TimesNewRomanPSMT"/>
          <w:b/>
          <w:szCs w:val="28"/>
        </w:rPr>
        <w:lastRenderedPageBreak/>
        <w:t>2.4.</w:t>
      </w:r>
      <w:r>
        <w:rPr>
          <w:b/>
          <w:spacing w:val="6"/>
          <w:szCs w:val="28"/>
        </w:rPr>
        <w:t xml:space="preserve"> Подготовка к выступлению с презентацией</w:t>
      </w:r>
    </w:p>
    <w:p w:rsidR="00A56AB4" w:rsidRPr="00C11E99" w:rsidRDefault="00A56AB4" w:rsidP="00A56AB4">
      <w:pPr>
        <w:pStyle w:val="ab"/>
        <w:spacing w:line="276" w:lineRule="auto"/>
        <w:ind w:firstLine="709"/>
        <w:jc w:val="both"/>
        <w:rPr>
          <w:sz w:val="28"/>
          <w:szCs w:val="28"/>
        </w:rPr>
      </w:pPr>
      <w:r w:rsidRPr="00C11E99">
        <w:rPr>
          <w:i/>
          <w:sz w:val="28"/>
          <w:szCs w:val="28"/>
        </w:rPr>
        <w:t>Презентация –</w:t>
      </w:r>
      <w:r w:rsidRPr="00C11E99">
        <w:rPr>
          <w:sz w:val="28"/>
          <w:szCs w:val="28"/>
        </w:rPr>
        <w:t xml:space="preserve"> это публичное изложение в компьютерной форме определенной темы (вопроса) изучаемой дисциплины. Ее задачами являются:</w:t>
      </w:r>
    </w:p>
    <w:p w:rsidR="00A56AB4" w:rsidRPr="00C11E99" w:rsidRDefault="00A56AB4" w:rsidP="00A56AB4">
      <w:pPr>
        <w:pStyle w:val="ab"/>
        <w:spacing w:line="276" w:lineRule="auto"/>
        <w:ind w:firstLine="709"/>
        <w:jc w:val="both"/>
        <w:rPr>
          <w:sz w:val="28"/>
          <w:szCs w:val="28"/>
        </w:rPr>
      </w:pPr>
      <w:r w:rsidRPr="00C11E99">
        <w:rPr>
          <w:sz w:val="28"/>
          <w:szCs w:val="28"/>
        </w:rPr>
        <w:t>1. Формирование умений самостоятельной работы студентов с источниками литературы, их систематизация;</w:t>
      </w:r>
    </w:p>
    <w:p w:rsidR="00A56AB4" w:rsidRPr="00C11E99" w:rsidRDefault="00A56AB4" w:rsidP="00A56AB4">
      <w:pPr>
        <w:pStyle w:val="ab"/>
        <w:spacing w:line="276" w:lineRule="auto"/>
        <w:ind w:firstLine="709"/>
        <w:jc w:val="both"/>
        <w:rPr>
          <w:sz w:val="28"/>
          <w:szCs w:val="28"/>
        </w:rPr>
      </w:pPr>
      <w:r w:rsidRPr="00C11E99">
        <w:rPr>
          <w:sz w:val="28"/>
          <w:szCs w:val="28"/>
        </w:rPr>
        <w:t>2. Развитие навыков логического мышления;</w:t>
      </w:r>
    </w:p>
    <w:p w:rsidR="00A56AB4" w:rsidRPr="00C11E99" w:rsidRDefault="00A56AB4" w:rsidP="00A56AB4">
      <w:pPr>
        <w:pStyle w:val="ab"/>
        <w:spacing w:line="276" w:lineRule="auto"/>
        <w:ind w:firstLine="709"/>
        <w:jc w:val="both"/>
        <w:rPr>
          <w:sz w:val="28"/>
          <w:szCs w:val="28"/>
        </w:rPr>
      </w:pPr>
      <w:r w:rsidRPr="00C11E99">
        <w:rPr>
          <w:sz w:val="28"/>
          <w:szCs w:val="28"/>
        </w:rPr>
        <w:t>3. Углубление теоретических знаний по проблеме исследования.</w:t>
      </w:r>
    </w:p>
    <w:p w:rsidR="00A56AB4" w:rsidRPr="00493E0F" w:rsidRDefault="00A56AB4" w:rsidP="00A56AB4">
      <w:pPr>
        <w:pStyle w:val="ab"/>
        <w:spacing w:line="276" w:lineRule="auto"/>
        <w:ind w:firstLine="426"/>
        <w:jc w:val="both"/>
        <w:rPr>
          <w:spacing w:val="2"/>
          <w:sz w:val="28"/>
          <w:szCs w:val="28"/>
        </w:rPr>
      </w:pPr>
      <w:r w:rsidRPr="00493E0F">
        <w:rPr>
          <w:spacing w:val="2"/>
          <w:sz w:val="28"/>
          <w:szCs w:val="28"/>
        </w:rPr>
        <w:t>Презентация должна содержать изложение определенной темы (вопроса) с выводами и соответствующим оформлением.</w:t>
      </w:r>
    </w:p>
    <w:p w:rsidR="00A56AB4" w:rsidRPr="005C432F" w:rsidRDefault="00A56AB4" w:rsidP="00A56AB4">
      <w:pPr>
        <w:pStyle w:val="ab"/>
        <w:spacing w:line="276" w:lineRule="auto"/>
        <w:ind w:firstLine="709"/>
        <w:jc w:val="both"/>
        <w:rPr>
          <w:rFonts w:ascii="Times New Roman" w:hAnsi="Times New Roman"/>
          <w:i/>
          <w:sz w:val="28"/>
          <w:szCs w:val="28"/>
        </w:rPr>
      </w:pPr>
      <w:r w:rsidRPr="005C432F">
        <w:rPr>
          <w:i/>
          <w:sz w:val="28"/>
          <w:szCs w:val="28"/>
        </w:rPr>
        <w:t xml:space="preserve"> </w:t>
      </w:r>
      <w:r w:rsidRPr="005C432F">
        <w:rPr>
          <w:rFonts w:ascii="Times New Roman" w:hAnsi="Times New Roman"/>
          <w:i/>
          <w:sz w:val="28"/>
          <w:szCs w:val="28"/>
        </w:rPr>
        <w:t xml:space="preserve">К теме </w:t>
      </w:r>
      <w:r>
        <w:rPr>
          <w:rFonts w:ascii="Times New Roman" w:hAnsi="Times New Roman"/>
          <w:i/>
          <w:sz w:val="28"/>
          <w:szCs w:val="28"/>
        </w:rPr>
        <w:t>2</w:t>
      </w:r>
      <w:r w:rsidRPr="005C432F">
        <w:rPr>
          <w:rFonts w:ascii="Times New Roman" w:hAnsi="Times New Roman"/>
          <w:i/>
          <w:sz w:val="28"/>
          <w:szCs w:val="28"/>
        </w:rPr>
        <w:t xml:space="preserve"> «</w:t>
      </w:r>
      <w:r w:rsidRPr="005C432F">
        <w:rPr>
          <w:i/>
          <w:sz w:val="28"/>
          <w:szCs w:val="28"/>
        </w:rPr>
        <w:t>Заключение трудового договора с работниками, являющимися иностранными гражданами и лицами без гражданства и работниками, направляемыми на работу за границу</w:t>
      </w:r>
      <w:r w:rsidRPr="005C432F">
        <w:rPr>
          <w:rFonts w:ascii="Times New Roman" w:hAnsi="Times New Roman"/>
          <w:i/>
          <w:sz w:val="28"/>
          <w:szCs w:val="28"/>
        </w:rPr>
        <w:t>»</w:t>
      </w:r>
    </w:p>
    <w:p w:rsidR="00A56AB4" w:rsidRDefault="00A56AB4" w:rsidP="00A56AB4">
      <w:pPr>
        <w:pStyle w:val="ab"/>
        <w:spacing w:line="276" w:lineRule="auto"/>
        <w:ind w:firstLine="426"/>
        <w:contextualSpacing/>
        <w:jc w:val="both"/>
        <w:rPr>
          <w:sz w:val="28"/>
          <w:szCs w:val="28"/>
        </w:rPr>
      </w:pPr>
      <w:r>
        <w:rPr>
          <w:b/>
          <w:bCs/>
          <w:sz w:val="28"/>
          <w:szCs w:val="28"/>
        </w:rPr>
        <w:t xml:space="preserve">- </w:t>
      </w:r>
      <w:r w:rsidRPr="00762149">
        <w:rPr>
          <w:rFonts w:ascii="Times New Roman" w:hAnsi="Times New Roman"/>
          <w:sz w:val="28"/>
          <w:szCs w:val="28"/>
        </w:rPr>
        <w:t>«Особенности заключения трудовых договоров с работниками, являющимися иностранными гражданами</w:t>
      </w:r>
      <w:r w:rsidRPr="00F42F9B">
        <w:rPr>
          <w:sz w:val="28"/>
          <w:szCs w:val="28"/>
        </w:rPr>
        <w:t xml:space="preserve"> и работников, направляемых на работу за границу</w:t>
      </w:r>
      <w:r w:rsidRPr="00762149">
        <w:rPr>
          <w:sz w:val="28"/>
          <w:szCs w:val="28"/>
        </w:rPr>
        <w:t>»</w:t>
      </w:r>
      <w:r>
        <w:rPr>
          <w:sz w:val="28"/>
          <w:szCs w:val="28"/>
        </w:rPr>
        <w:t>;</w:t>
      </w:r>
    </w:p>
    <w:p w:rsidR="00A56AB4" w:rsidRDefault="00A56AB4" w:rsidP="00A56AB4">
      <w:pPr>
        <w:pStyle w:val="ab"/>
        <w:spacing w:line="276" w:lineRule="auto"/>
        <w:ind w:firstLine="426"/>
        <w:contextualSpacing/>
        <w:jc w:val="both"/>
        <w:rPr>
          <w:rFonts w:ascii="Times New Roman" w:hAnsi="Times New Roman"/>
          <w:sz w:val="28"/>
          <w:szCs w:val="28"/>
        </w:rPr>
      </w:pPr>
      <w:r>
        <w:rPr>
          <w:b/>
          <w:bCs/>
          <w:sz w:val="28"/>
          <w:szCs w:val="28"/>
        </w:rPr>
        <w:t xml:space="preserve">- </w:t>
      </w:r>
      <w:r w:rsidRPr="00747E05">
        <w:rPr>
          <w:rFonts w:ascii="Times New Roman" w:hAnsi="Times New Roman"/>
          <w:sz w:val="28"/>
          <w:szCs w:val="28"/>
        </w:rPr>
        <w:t>«Минимальная заработная плата: международно-правовое регулирование»</w:t>
      </w:r>
      <w:r>
        <w:rPr>
          <w:rFonts w:ascii="Times New Roman" w:hAnsi="Times New Roman"/>
          <w:sz w:val="28"/>
          <w:szCs w:val="28"/>
        </w:rPr>
        <w:t>;</w:t>
      </w:r>
    </w:p>
    <w:p w:rsidR="00A56AB4" w:rsidRDefault="00A56AB4" w:rsidP="00A56AB4">
      <w:pPr>
        <w:pStyle w:val="ab"/>
        <w:spacing w:line="276" w:lineRule="auto"/>
        <w:ind w:firstLine="426"/>
        <w:jc w:val="both"/>
        <w:rPr>
          <w:rFonts w:ascii="Times New Roman" w:hAnsi="Times New Roman"/>
          <w:sz w:val="28"/>
          <w:szCs w:val="28"/>
        </w:rPr>
      </w:pPr>
      <w:r>
        <w:rPr>
          <w:rFonts w:ascii="Times New Roman" w:hAnsi="Times New Roman"/>
          <w:sz w:val="28"/>
          <w:szCs w:val="28"/>
        </w:rPr>
        <w:t xml:space="preserve">- </w:t>
      </w:r>
      <w:r w:rsidRPr="0078343D">
        <w:rPr>
          <w:sz w:val="28"/>
          <w:szCs w:val="28"/>
        </w:rPr>
        <w:t xml:space="preserve">«Правовое регулирование сверхурочных </w:t>
      </w:r>
      <w:r w:rsidRPr="00DD65B6">
        <w:rPr>
          <w:rFonts w:ascii="Times New Roman" w:hAnsi="Times New Roman"/>
          <w:sz w:val="28"/>
          <w:szCs w:val="28"/>
        </w:rPr>
        <w:t>работ</w:t>
      </w:r>
      <w:r>
        <w:rPr>
          <w:rFonts w:ascii="Times New Roman" w:hAnsi="Times New Roman"/>
          <w:sz w:val="28"/>
          <w:szCs w:val="28"/>
        </w:rPr>
        <w:t xml:space="preserve"> работников,</w:t>
      </w:r>
      <w:r w:rsidRPr="00DD65B6">
        <w:rPr>
          <w:rFonts w:ascii="Times New Roman" w:hAnsi="Times New Roman"/>
          <w:sz w:val="28"/>
          <w:szCs w:val="28"/>
        </w:rPr>
        <w:t xml:space="preserve"> </w:t>
      </w:r>
      <w:r w:rsidRPr="007A2997">
        <w:rPr>
          <w:rFonts w:ascii="Times New Roman" w:hAnsi="Times New Roman"/>
          <w:sz w:val="28"/>
          <w:szCs w:val="28"/>
        </w:rPr>
        <w:t>являющихся иностранными гражданами</w:t>
      </w:r>
      <w:r>
        <w:rPr>
          <w:rFonts w:ascii="Times New Roman" w:hAnsi="Times New Roman"/>
          <w:sz w:val="28"/>
          <w:szCs w:val="28"/>
        </w:rPr>
        <w:t xml:space="preserve"> и </w:t>
      </w:r>
      <w:r w:rsidRPr="00F42F9B">
        <w:rPr>
          <w:sz w:val="28"/>
          <w:szCs w:val="28"/>
        </w:rPr>
        <w:t>лицами без гражданства, и работников, направляемых на работу за границу</w:t>
      </w:r>
      <w:r>
        <w:rPr>
          <w:sz w:val="28"/>
          <w:szCs w:val="28"/>
        </w:rPr>
        <w:t>»;</w:t>
      </w:r>
    </w:p>
    <w:p w:rsidR="00A56AB4" w:rsidRPr="00DD65B6" w:rsidRDefault="00A56AB4" w:rsidP="00A56AB4">
      <w:pPr>
        <w:pStyle w:val="ab"/>
        <w:spacing w:line="276" w:lineRule="auto"/>
        <w:ind w:firstLine="426"/>
        <w:jc w:val="both"/>
        <w:rPr>
          <w:rFonts w:ascii="Times New Roman" w:hAnsi="Times New Roman"/>
          <w:b/>
          <w:sz w:val="28"/>
          <w:szCs w:val="28"/>
        </w:rPr>
      </w:pPr>
      <w:r>
        <w:rPr>
          <w:rFonts w:ascii="Times New Roman" w:hAnsi="Times New Roman"/>
          <w:sz w:val="28"/>
          <w:szCs w:val="28"/>
        </w:rPr>
        <w:t xml:space="preserve">- </w:t>
      </w:r>
      <w:r w:rsidRPr="00DD65B6">
        <w:rPr>
          <w:rFonts w:ascii="Times New Roman" w:hAnsi="Times New Roman"/>
          <w:sz w:val="28"/>
          <w:szCs w:val="28"/>
        </w:rPr>
        <w:t xml:space="preserve"> «</w:t>
      </w:r>
      <w:r>
        <w:rPr>
          <w:rFonts w:ascii="Times New Roman" w:hAnsi="Times New Roman"/>
          <w:sz w:val="28"/>
          <w:szCs w:val="28"/>
        </w:rPr>
        <w:t xml:space="preserve">Правовое </w:t>
      </w:r>
      <w:r w:rsidRPr="00DD65B6">
        <w:rPr>
          <w:rFonts w:ascii="Times New Roman" w:hAnsi="Times New Roman"/>
          <w:sz w:val="28"/>
          <w:szCs w:val="28"/>
        </w:rPr>
        <w:t xml:space="preserve"> регулирование времени отдыха</w:t>
      </w:r>
      <w:r>
        <w:rPr>
          <w:rFonts w:ascii="Times New Roman" w:hAnsi="Times New Roman"/>
          <w:sz w:val="28"/>
          <w:szCs w:val="28"/>
        </w:rPr>
        <w:t xml:space="preserve"> работников, </w:t>
      </w:r>
      <w:r w:rsidRPr="007A2997">
        <w:rPr>
          <w:rFonts w:ascii="Times New Roman" w:hAnsi="Times New Roman"/>
          <w:sz w:val="28"/>
          <w:szCs w:val="28"/>
        </w:rPr>
        <w:t>являющихся иностранными гражданами</w:t>
      </w:r>
      <w:r>
        <w:rPr>
          <w:rFonts w:ascii="Times New Roman" w:hAnsi="Times New Roman"/>
          <w:sz w:val="28"/>
          <w:szCs w:val="28"/>
        </w:rPr>
        <w:t xml:space="preserve"> и </w:t>
      </w:r>
      <w:r w:rsidRPr="00F42F9B">
        <w:rPr>
          <w:sz w:val="28"/>
          <w:szCs w:val="28"/>
        </w:rPr>
        <w:t>лицами без гражданства, и работников, направляемых на работу за границу</w:t>
      </w:r>
      <w:r w:rsidRPr="00DD65B6">
        <w:rPr>
          <w:rFonts w:ascii="Times New Roman" w:hAnsi="Times New Roman"/>
          <w:sz w:val="28"/>
          <w:szCs w:val="28"/>
        </w:rPr>
        <w:t>»</w:t>
      </w:r>
      <w:r>
        <w:rPr>
          <w:rFonts w:ascii="Times New Roman" w:hAnsi="Times New Roman"/>
          <w:sz w:val="28"/>
          <w:szCs w:val="28"/>
        </w:rPr>
        <w:t>.</w:t>
      </w:r>
    </w:p>
    <w:p w:rsidR="00A56AB4" w:rsidRPr="002E0FF2" w:rsidRDefault="00A56AB4" w:rsidP="00A56AB4">
      <w:pPr>
        <w:pStyle w:val="ab"/>
        <w:spacing w:line="276" w:lineRule="auto"/>
        <w:ind w:firstLine="426"/>
        <w:jc w:val="both"/>
        <w:rPr>
          <w:sz w:val="28"/>
          <w:szCs w:val="28"/>
        </w:rPr>
      </w:pPr>
    </w:p>
    <w:p w:rsidR="00A56AB4" w:rsidRPr="005D5855" w:rsidRDefault="00A56AB4" w:rsidP="00A56AB4">
      <w:pPr>
        <w:spacing w:line="276" w:lineRule="auto"/>
        <w:ind w:firstLine="709"/>
        <w:rPr>
          <w:rFonts w:eastAsia="Times New Roman"/>
          <w:b/>
          <w:szCs w:val="28"/>
        </w:rPr>
      </w:pPr>
      <w:r>
        <w:rPr>
          <w:rFonts w:eastAsia="Times New Roman"/>
          <w:b/>
          <w:szCs w:val="28"/>
        </w:rPr>
        <w:t>2.5. Подготовка к д</w:t>
      </w:r>
      <w:r w:rsidRPr="005D5855">
        <w:rPr>
          <w:rFonts w:eastAsia="Times New Roman"/>
          <w:b/>
          <w:szCs w:val="28"/>
        </w:rPr>
        <w:t>искусси</w:t>
      </w:r>
      <w:r>
        <w:rPr>
          <w:rFonts w:eastAsia="Times New Roman"/>
          <w:b/>
          <w:szCs w:val="28"/>
        </w:rPr>
        <w:t>и</w:t>
      </w:r>
    </w:p>
    <w:p w:rsidR="00A56AB4" w:rsidRPr="005D5855" w:rsidRDefault="00A56AB4" w:rsidP="00A56AB4">
      <w:pPr>
        <w:spacing w:line="276" w:lineRule="auto"/>
        <w:ind w:firstLine="709"/>
        <w:jc w:val="both"/>
        <w:rPr>
          <w:rFonts w:eastAsia="Times New Roman"/>
          <w:b/>
          <w:szCs w:val="28"/>
        </w:rPr>
      </w:pPr>
      <w:r w:rsidRPr="005D5855">
        <w:rPr>
          <w:rFonts w:eastAsia="Times New Roman"/>
          <w:szCs w:val="28"/>
        </w:rPr>
        <w:t>Дискуссия -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тезисов или рефератов по предложенной тематике.</w:t>
      </w:r>
      <w:r w:rsidRPr="005D5855">
        <w:rPr>
          <w:rFonts w:eastAsia="Times New Roman"/>
          <w:b/>
          <w:szCs w:val="28"/>
        </w:rPr>
        <w:t xml:space="preserve"> </w:t>
      </w:r>
      <w:r w:rsidRPr="005D5855">
        <w:rPr>
          <w:rFonts w:eastAsia="Times New Roman"/>
          <w:szCs w:val="28"/>
        </w:rPr>
        <w:t xml:space="preserve">Дискуссия групповая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в данной ситуации решения. Метод групповой дискуссии увеличивает вовлеченность </w:t>
      </w:r>
      <w:r w:rsidRPr="005D5855">
        <w:rPr>
          <w:rFonts w:eastAsia="Times New Roman"/>
          <w:szCs w:val="28"/>
        </w:rPr>
        <w:lastRenderedPageBreak/>
        <w:t>участников в процесс этого решения, что повышает вероятность его реализации.</w:t>
      </w:r>
    </w:p>
    <w:p w:rsidR="00A56AB4" w:rsidRPr="002E0FF2" w:rsidRDefault="00A56AB4" w:rsidP="00A56AB4">
      <w:pPr>
        <w:pStyle w:val="ab"/>
        <w:spacing w:line="276" w:lineRule="auto"/>
        <w:ind w:firstLine="709"/>
        <w:jc w:val="both"/>
        <w:rPr>
          <w:sz w:val="28"/>
          <w:szCs w:val="28"/>
        </w:rPr>
      </w:pPr>
      <w:r w:rsidRPr="002E0FF2">
        <w:rPr>
          <w:spacing w:val="-1"/>
          <w:sz w:val="28"/>
          <w:szCs w:val="28"/>
        </w:rPr>
        <w:t>Дискуссия</w:t>
      </w:r>
      <w:r w:rsidRPr="002E0FF2">
        <w:rPr>
          <w:sz w:val="28"/>
          <w:szCs w:val="28"/>
        </w:rPr>
        <w:t xml:space="preserve"> (лат. discussio — рассмотрение,</w:t>
      </w:r>
      <w:r w:rsidRPr="002E0FF2">
        <w:rPr>
          <w:rStyle w:val="apple-converted-space"/>
          <w:sz w:val="28"/>
          <w:szCs w:val="28"/>
        </w:rPr>
        <w:t> </w:t>
      </w:r>
      <w:hyperlink r:id="rId8" w:history="1">
        <w:r w:rsidRPr="002E0FF2">
          <w:rPr>
            <w:rStyle w:val="a4"/>
            <w:sz w:val="28"/>
            <w:szCs w:val="28"/>
          </w:rPr>
          <w:t>исследование</w:t>
        </w:r>
      </w:hyperlink>
      <w:r w:rsidRPr="002E0FF2">
        <w:rPr>
          <w:sz w:val="28"/>
          <w:szCs w:val="28"/>
        </w:rPr>
        <w:t>) —</w:t>
      </w:r>
      <w:r w:rsidRPr="002E0FF2">
        <w:rPr>
          <w:rStyle w:val="apple-converted-space"/>
          <w:sz w:val="28"/>
          <w:szCs w:val="28"/>
        </w:rPr>
        <w:t> </w:t>
      </w:r>
      <w:hyperlink r:id="rId9" w:history="1">
        <w:r w:rsidRPr="002E0FF2">
          <w:rPr>
            <w:rStyle w:val="a4"/>
            <w:sz w:val="28"/>
            <w:szCs w:val="28"/>
          </w:rPr>
          <w:t>спор</w:t>
        </w:r>
      </w:hyperlink>
      <w:r w:rsidRPr="002E0FF2">
        <w:rPr>
          <w:sz w:val="28"/>
          <w:szCs w:val="28"/>
        </w:rPr>
        <w:t xml:space="preserve">, направленный на достижение истины и использующий только корректные приемы убеждения. Дискуссия одна из важнейших форм коммуникации, </w:t>
      </w:r>
      <w:hyperlink r:id="rId10" w:history="1">
        <w:r w:rsidRPr="002E0FF2">
          <w:rPr>
            <w:rStyle w:val="a4"/>
            <w:sz w:val="28"/>
            <w:szCs w:val="28"/>
          </w:rPr>
          <w:t>метод</w:t>
        </w:r>
      </w:hyperlink>
      <w:r w:rsidRPr="002E0FF2">
        <w:rPr>
          <w:rStyle w:val="apple-converted-space"/>
          <w:sz w:val="28"/>
          <w:szCs w:val="28"/>
        </w:rPr>
        <w:t> </w:t>
      </w:r>
      <w:r w:rsidRPr="002E0FF2">
        <w:rPr>
          <w:sz w:val="28"/>
          <w:szCs w:val="28"/>
        </w:rPr>
        <w:t>решения проблем описания реальности и своеобразный способ познания. Дискуссия позволяет лучше объяснить то, что не является в полной мере ясным и не нашло еще убедительного обоснования. Если даже участники дискуссии не приходят в итоге к согласию, они определенно достигают в ходе дискуссии лучшего взаимопонимания. Дискуссия полезна и тем, что она уменьшает</w:t>
      </w:r>
      <w:r w:rsidRPr="002E0FF2">
        <w:rPr>
          <w:rStyle w:val="apple-converted-space"/>
          <w:sz w:val="28"/>
          <w:szCs w:val="28"/>
        </w:rPr>
        <w:t> </w:t>
      </w:r>
      <w:hyperlink r:id="rId11" w:history="1">
        <w:r w:rsidRPr="002E0FF2">
          <w:rPr>
            <w:rStyle w:val="a4"/>
            <w:sz w:val="28"/>
            <w:szCs w:val="28"/>
          </w:rPr>
          <w:t>момент</w:t>
        </w:r>
      </w:hyperlink>
      <w:r w:rsidRPr="002E0FF2">
        <w:rPr>
          <w:rStyle w:val="apple-converted-space"/>
          <w:sz w:val="28"/>
          <w:szCs w:val="28"/>
        </w:rPr>
        <w:t> </w:t>
      </w:r>
      <w:r w:rsidRPr="002E0FF2">
        <w:rPr>
          <w:sz w:val="28"/>
          <w:szCs w:val="28"/>
        </w:rPr>
        <w:t xml:space="preserve">субъективности, обеспечивая при этом общую поддержку убеждениям отдельного человека или группы людей. Дискуссии обычно противопоставляется </w:t>
      </w:r>
      <w:hyperlink r:id="rId12" w:history="1">
        <w:r w:rsidRPr="002E0FF2">
          <w:rPr>
            <w:rStyle w:val="a4"/>
            <w:sz w:val="28"/>
            <w:szCs w:val="28"/>
          </w:rPr>
          <w:t>полемика</w:t>
        </w:r>
      </w:hyperlink>
      <w:r w:rsidRPr="002E0FF2">
        <w:rPr>
          <w:sz w:val="28"/>
          <w:szCs w:val="28"/>
        </w:rPr>
        <w:t>, целью которой является</w:t>
      </w:r>
      <w:r w:rsidRPr="002E0FF2">
        <w:rPr>
          <w:rStyle w:val="apple-converted-space"/>
          <w:sz w:val="28"/>
          <w:szCs w:val="28"/>
        </w:rPr>
        <w:t> </w:t>
      </w:r>
      <w:hyperlink r:id="rId13" w:history="1">
        <w:r w:rsidRPr="002E0FF2">
          <w:rPr>
            <w:rStyle w:val="a4"/>
            <w:sz w:val="28"/>
            <w:szCs w:val="28"/>
          </w:rPr>
          <w:t>утверждение</w:t>
        </w:r>
      </w:hyperlink>
      <w:r w:rsidRPr="002E0FF2">
        <w:rPr>
          <w:rStyle w:val="apple-converted-space"/>
          <w:sz w:val="28"/>
          <w:szCs w:val="28"/>
        </w:rPr>
        <w:t> </w:t>
      </w:r>
      <w:r w:rsidRPr="002E0FF2">
        <w:rPr>
          <w:sz w:val="28"/>
          <w:szCs w:val="28"/>
        </w:rPr>
        <w:t>определенных ценностей с использованием корректных приемов. В полемике, но не в дискуссии можно говорить о победе одной из спорящих сторон: когда в результате дискуссии открывается</w:t>
      </w:r>
      <w:r w:rsidRPr="002E0FF2">
        <w:rPr>
          <w:rStyle w:val="apple-converted-space"/>
          <w:sz w:val="28"/>
          <w:szCs w:val="28"/>
        </w:rPr>
        <w:t> </w:t>
      </w:r>
      <w:hyperlink r:id="rId14" w:history="1">
        <w:r w:rsidRPr="002E0FF2">
          <w:rPr>
            <w:rStyle w:val="a4"/>
            <w:sz w:val="28"/>
            <w:szCs w:val="28"/>
          </w:rPr>
          <w:t>истина</w:t>
        </w:r>
      </w:hyperlink>
      <w:r w:rsidRPr="002E0FF2">
        <w:rPr>
          <w:sz w:val="28"/>
          <w:szCs w:val="28"/>
        </w:rPr>
        <w:t>, она делается достоянием обеих спорящих сторон и «победа» одной из них имеет чисто психологический</w:t>
      </w:r>
      <w:r w:rsidRPr="002E0FF2">
        <w:rPr>
          <w:rStyle w:val="apple-converted-space"/>
          <w:sz w:val="28"/>
          <w:szCs w:val="28"/>
        </w:rPr>
        <w:t> </w:t>
      </w:r>
      <w:hyperlink r:id="rId15" w:history="1">
        <w:r w:rsidRPr="002E0FF2">
          <w:rPr>
            <w:rStyle w:val="a4"/>
            <w:sz w:val="28"/>
            <w:szCs w:val="28"/>
          </w:rPr>
          <w:t>характер</w:t>
        </w:r>
      </w:hyperlink>
      <w:r w:rsidRPr="002E0FF2">
        <w:rPr>
          <w:sz w:val="28"/>
          <w:szCs w:val="28"/>
        </w:rPr>
        <w:t>.</w:t>
      </w:r>
    </w:p>
    <w:p w:rsidR="00A56AB4" w:rsidRDefault="00A56AB4" w:rsidP="00A56AB4">
      <w:pPr>
        <w:pStyle w:val="ab"/>
        <w:spacing w:line="276" w:lineRule="auto"/>
        <w:ind w:firstLine="709"/>
        <w:jc w:val="both"/>
        <w:rPr>
          <w:sz w:val="28"/>
          <w:szCs w:val="28"/>
        </w:rPr>
      </w:pPr>
      <w:r w:rsidRPr="002E0FF2">
        <w:rPr>
          <w:sz w:val="28"/>
          <w:szCs w:val="28"/>
        </w:rPr>
        <w:t xml:space="preserve">На занятиях по дисциплине «Защита трудовых прав» обучающийся  высказывает: </w:t>
      </w:r>
      <w:r w:rsidRPr="002E0FF2">
        <w:rPr>
          <w:b/>
          <w:bCs/>
          <w:sz w:val="28"/>
          <w:szCs w:val="28"/>
        </w:rPr>
        <w:t>П</w:t>
      </w:r>
      <w:r w:rsidRPr="002E0FF2">
        <w:rPr>
          <w:sz w:val="28"/>
          <w:szCs w:val="28"/>
        </w:rPr>
        <w:t xml:space="preserve">-позицию (объясняет, в чем заключена его точка зрения, предположим, выступает на занятии  с речью: «Я считаю, что трудовой договор всегда должен заключаться в письменной форме…»); </w:t>
      </w:r>
      <w:r w:rsidRPr="002E0FF2">
        <w:rPr>
          <w:b/>
          <w:bCs/>
          <w:sz w:val="28"/>
          <w:szCs w:val="28"/>
        </w:rPr>
        <w:t>О</w:t>
      </w:r>
      <w:r w:rsidRPr="002E0FF2">
        <w:rPr>
          <w:sz w:val="28"/>
          <w:szCs w:val="28"/>
        </w:rPr>
        <w:t xml:space="preserve">-обоснование (не просто объясняет свою позицию, но и доказывает, начиная фразой типа: «Потому что способствует четкому знанию сторонами своих прав и обязанностей …»); </w:t>
      </w:r>
      <w:r w:rsidRPr="002E0FF2">
        <w:rPr>
          <w:b/>
          <w:bCs/>
          <w:sz w:val="28"/>
          <w:szCs w:val="28"/>
        </w:rPr>
        <w:t>П</w:t>
      </w:r>
      <w:r w:rsidRPr="002E0FF2">
        <w:rPr>
          <w:sz w:val="28"/>
          <w:szCs w:val="28"/>
        </w:rPr>
        <w:t xml:space="preserve">-пример (при разъяснении сути своей позиции пользуется конкретными примерами, используя в речи обороты типа: «Я могу подтвердить это тем, что рост нарушений трудовых прав увеличивается при отсутствии трудового договора, заключенного в письменной форме…»; </w:t>
      </w:r>
      <w:r w:rsidRPr="002E0FF2">
        <w:rPr>
          <w:b/>
          <w:bCs/>
          <w:sz w:val="28"/>
          <w:szCs w:val="28"/>
        </w:rPr>
        <w:t>С</w:t>
      </w:r>
      <w:r w:rsidRPr="002E0FF2">
        <w:rPr>
          <w:sz w:val="28"/>
          <w:szCs w:val="28"/>
        </w:rPr>
        <w:t xml:space="preserve">-следствие (делает вывод в результате обсуждения определенной проблемы, например, говорит: «В связи с этим …»). Таким образом, выступление обучаемого занимает примерно 1-2 минуты и может состоять из двух-четырех предложений. Самое главное, что дает применение данной технологии, учащиеся высказывают свою точку зрения, отношение к предложенной проблеме.  </w:t>
      </w:r>
    </w:p>
    <w:p w:rsidR="00A56AB4" w:rsidRPr="005C432F" w:rsidRDefault="00A56AB4" w:rsidP="00A56AB4">
      <w:pPr>
        <w:pStyle w:val="ab"/>
        <w:spacing w:line="276" w:lineRule="auto"/>
        <w:ind w:firstLine="851"/>
        <w:jc w:val="both"/>
        <w:rPr>
          <w:rFonts w:ascii="Times New Roman" w:hAnsi="Times New Roman"/>
          <w:i/>
          <w:sz w:val="28"/>
          <w:szCs w:val="28"/>
        </w:rPr>
      </w:pPr>
      <w:r w:rsidRPr="005C432F">
        <w:rPr>
          <w:rFonts w:ascii="Times New Roman" w:hAnsi="Times New Roman"/>
          <w:i/>
          <w:sz w:val="28"/>
          <w:szCs w:val="28"/>
        </w:rPr>
        <w:t>К теме 4 «</w:t>
      </w:r>
      <w:r w:rsidRPr="005C432F">
        <w:rPr>
          <w:i/>
          <w:sz w:val="28"/>
          <w:szCs w:val="28"/>
        </w:rPr>
        <w:t>Индивидуальная ответственность в сфере труда работников, являющихся иностранными гражданами и лицами без гражданства, и работников, направляемых на работу за границу</w:t>
      </w:r>
      <w:r w:rsidRPr="005C432F">
        <w:rPr>
          <w:rFonts w:ascii="Times New Roman" w:hAnsi="Times New Roman"/>
          <w:i/>
          <w:sz w:val="28"/>
          <w:szCs w:val="28"/>
        </w:rPr>
        <w:t>»</w:t>
      </w:r>
    </w:p>
    <w:p w:rsidR="00A56AB4" w:rsidRPr="002937BF" w:rsidRDefault="00A56AB4" w:rsidP="00A56AB4">
      <w:pPr>
        <w:pStyle w:val="ab"/>
        <w:spacing w:line="276" w:lineRule="auto"/>
        <w:ind w:firstLine="851"/>
        <w:jc w:val="both"/>
        <w:rPr>
          <w:rFonts w:ascii="Times New Roman" w:hAnsi="Times New Roman"/>
          <w:sz w:val="28"/>
          <w:szCs w:val="28"/>
        </w:rPr>
      </w:pPr>
      <w:r w:rsidRPr="009A7C8D">
        <w:rPr>
          <w:bCs/>
          <w:sz w:val="28"/>
          <w:szCs w:val="28"/>
        </w:rPr>
        <w:lastRenderedPageBreak/>
        <w:t>Дискуссия</w:t>
      </w:r>
      <w:r w:rsidRPr="007A2997">
        <w:rPr>
          <w:rFonts w:ascii="Times New Roman" w:hAnsi="Times New Roman"/>
          <w:sz w:val="28"/>
          <w:szCs w:val="28"/>
        </w:rPr>
        <w:t xml:space="preserve"> о порядке привлечения к дисциплинарной ответственности работников, являющихся иностранными гражданами</w:t>
      </w:r>
      <w:r>
        <w:rPr>
          <w:rFonts w:ascii="Times New Roman" w:hAnsi="Times New Roman"/>
          <w:sz w:val="28"/>
          <w:szCs w:val="28"/>
        </w:rPr>
        <w:t xml:space="preserve"> и </w:t>
      </w:r>
      <w:r w:rsidRPr="00F42F9B">
        <w:rPr>
          <w:sz w:val="28"/>
          <w:szCs w:val="28"/>
        </w:rPr>
        <w:t>лицами без гражданства, и работников, направляемых на работу за г</w:t>
      </w:r>
      <w:r>
        <w:rPr>
          <w:sz w:val="28"/>
          <w:szCs w:val="28"/>
        </w:rPr>
        <w:t>раницу</w:t>
      </w:r>
      <w:r w:rsidRPr="002937BF">
        <w:rPr>
          <w:rFonts w:ascii="Times New Roman" w:hAnsi="Times New Roman"/>
          <w:sz w:val="28"/>
          <w:szCs w:val="28"/>
        </w:rPr>
        <w:t xml:space="preserve">.  </w:t>
      </w:r>
    </w:p>
    <w:p w:rsidR="00A56AB4" w:rsidRPr="002E0FF2" w:rsidRDefault="00A56AB4" w:rsidP="00A56AB4">
      <w:pPr>
        <w:pStyle w:val="ab"/>
        <w:spacing w:line="276" w:lineRule="auto"/>
        <w:ind w:firstLine="709"/>
        <w:jc w:val="both"/>
        <w:rPr>
          <w:sz w:val="28"/>
          <w:szCs w:val="28"/>
        </w:rPr>
      </w:pPr>
    </w:p>
    <w:p w:rsidR="00A56AB4" w:rsidRPr="004D3164" w:rsidRDefault="00A56AB4" w:rsidP="00A56AB4">
      <w:pPr>
        <w:pStyle w:val="ab"/>
        <w:spacing w:line="276" w:lineRule="auto"/>
        <w:ind w:firstLine="851"/>
        <w:jc w:val="both"/>
        <w:rPr>
          <w:b/>
          <w:spacing w:val="6"/>
          <w:sz w:val="28"/>
          <w:szCs w:val="28"/>
        </w:rPr>
      </w:pPr>
      <w:r w:rsidRPr="004D3164">
        <w:rPr>
          <w:rFonts w:eastAsia="TimesNewRomanPSMT"/>
          <w:b/>
          <w:sz w:val="28"/>
          <w:szCs w:val="28"/>
        </w:rPr>
        <w:t>2.</w:t>
      </w:r>
      <w:r>
        <w:rPr>
          <w:rFonts w:eastAsia="TimesNewRomanPSMT"/>
          <w:b/>
          <w:sz w:val="28"/>
          <w:szCs w:val="28"/>
        </w:rPr>
        <w:t>6</w:t>
      </w:r>
      <w:r w:rsidRPr="004D3164">
        <w:rPr>
          <w:rFonts w:eastAsia="TimesNewRomanPSMT"/>
          <w:b/>
          <w:sz w:val="28"/>
          <w:szCs w:val="28"/>
        </w:rPr>
        <w:t>.</w:t>
      </w:r>
      <w:r w:rsidRPr="004D3164">
        <w:rPr>
          <w:b/>
          <w:spacing w:val="6"/>
          <w:sz w:val="28"/>
          <w:szCs w:val="28"/>
        </w:rPr>
        <w:t xml:space="preserve"> Подготовка к зачету </w:t>
      </w:r>
    </w:p>
    <w:p w:rsidR="00A56AB4" w:rsidRDefault="00A56AB4" w:rsidP="00A56AB4">
      <w:pPr>
        <w:autoSpaceDE w:val="0"/>
        <w:autoSpaceDN w:val="0"/>
        <w:adjustRightInd w:val="0"/>
        <w:spacing w:line="276" w:lineRule="auto"/>
        <w:ind w:firstLine="709"/>
        <w:jc w:val="both"/>
        <w:rPr>
          <w:szCs w:val="28"/>
        </w:rPr>
      </w:pPr>
      <w:r w:rsidRPr="004D3164">
        <w:rPr>
          <w:bCs/>
          <w:szCs w:val="28"/>
        </w:rPr>
        <w:t xml:space="preserve"> Подготовка</w:t>
      </w:r>
      <w:r w:rsidRPr="004D3164">
        <w:rPr>
          <w:szCs w:val="28"/>
        </w:rPr>
        <w:t xml:space="preserve"> </w:t>
      </w:r>
      <w:r w:rsidRPr="004D3164">
        <w:rPr>
          <w:bCs/>
          <w:szCs w:val="28"/>
        </w:rPr>
        <w:t>к</w:t>
      </w:r>
      <w:r w:rsidRPr="004D3164">
        <w:rPr>
          <w:szCs w:val="28"/>
        </w:rPr>
        <w:t xml:space="preserve"> </w:t>
      </w:r>
      <w:r w:rsidRPr="004D3164">
        <w:rPr>
          <w:bCs/>
          <w:szCs w:val="28"/>
        </w:rPr>
        <w:t>зачету, экзамену в целях систематизации полученных знаний</w:t>
      </w:r>
      <w:r w:rsidRPr="004D3164">
        <w:rPr>
          <w:szCs w:val="28"/>
        </w:rPr>
        <w:t xml:space="preserve"> осуществляется обучающимися самостоятельно в часы, отведенные для самостоятельной работы.</w:t>
      </w:r>
      <w:r w:rsidRPr="00B6573B">
        <w:rPr>
          <w:szCs w:val="28"/>
        </w:rPr>
        <w:t> </w:t>
      </w:r>
    </w:p>
    <w:p w:rsidR="00A56AB4" w:rsidRPr="00B6573B" w:rsidRDefault="00A56AB4" w:rsidP="00A56AB4">
      <w:pPr>
        <w:autoSpaceDE w:val="0"/>
        <w:autoSpaceDN w:val="0"/>
        <w:adjustRightInd w:val="0"/>
        <w:spacing w:line="276" w:lineRule="auto"/>
        <w:ind w:firstLine="709"/>
        <w:jc w:val="both"/>
        <w:rPr>
          <w:rFonts w:eastAsia="TimesNewRomanPSMT"/>
          <w:b/>
          <w:szCs w:val="28"/>
        </w:rPr>
      </w:pPr>
    </w:p>
    <w:p w:rsidR="00A56AB4" w:rsidRDefault="00A56AB4" w:rsidP="00A56AB4">
      <w:pPr>
        <w:spacing w:line="276" w:lineRule="auto"/>
        <w:ind w:firstLine="708"/>
        <w:jc w:val="both"/>
        <w:rPr>
          <w:b/>
          <w:spacing w:val="-1"/>
        </w:rPr>
      </w:pPr>
      <w:r>
        <w:rPr>
          <w:rFonts w:eastAsia="Times New Roman"/>
          <w:b/>
          <w:szCs w:val="28"/>
        </w:rPr>
        <w:t>Вопросы к зачету по</w:t>
      </w:r>
      <w:r w:rsidRPr="006E190C">
        <w:rPr>
          <w:b/>
        </w:rPr>
        <w:t xml:space="preserve"> дисциплине </w:t>
      </w:r>
      <w:r w:rsidRPr="006E190C">
        <w:rPr>
          <w:b/>
          <w:spacing w:val="-1"/>
        </w:rPr>
        <w:t>«</w:t>
      </w:r>
      <w:r w:rsidRPr="00493E0F">
        <w:rPr>
          <w:b/>
          <w:szCs w:val="28"/>
        </w:rPr>
        <w:t>Международное трудовое право: частно-правовые аспекты</w:t>
      </w:r>
      <w:r w:rsidRPr="006E190C">
        <w:rPr>
          <w:b/>
          <w:spacing w:val="-1"/>
        </w:rPr>
        <w:t>»</w:t>
      </w:r>
    </w:p>
    <w:p w:rsidR="00A56AB4" w:rsidRPr="005C432F" w:rsidRDefault="00A56AB4" w:rsidP="00A56AB4">
      <w:pPr>
        <w:pStyle w:val="ab"/>
        <w:spacing w:line="276" w:lineRule="auto"/>
        <w:ind w:firstLine="426"/>
        <w:jc w:val="both"/>
        <w:rPr>
          <w:rFonts w:ascii="Times New Roman" w:hAnsi="Times New Roman"/>
          <w:b/>
          <w:bCs/>
          <w:sz w:val="28"/>
          <w:szCs w:val="28"/>
        </w:rPr>
      </w:pPr>
      <w:r w:rsidRPr="005C432F">
        <w:rPr>
          <w:rFonts w:ascii="Times New Roman" w:hAnsi="Times New Roman"/>
          <w:b/>
          <w:bCs/>
          <w:color w:val="000000"/>
          <w:spacing w:val="-2"/>
          <w:sz w:val="28"/>
          <w:szCs w:val="28"/>
        </w:rPr>
        <w:t xml:space="preserve"> </w:t>
      </w:r>
    </w:p>
    <w:p w:rsidR="00A56AB4" w:rsidRPr="005C432F" w:rsidRDefault="00A56AB4" w:rsidP="00A56AB4">
      <w:pPr>
        <w:pStyle w:val="ab"/>
        <w:numPr>
          <w:ilvl w:val="0"/>
          <w:numId w:val="5"/>
        </w:numPr>
        <w:tabs>
          <w:tab w:val="left" w:pos="709"/>
        </w:tabs>
        <w:overflowPunct/>
        <w:autoSpaceDE/>
        <w:autoSpaceDN/>
        <w:adjustRightInd/>
        <w:spacing w:line="276" w:lineRule="auto"/>
        <w:jc w:val="both"/>
        <w:rPr>
          <w:rFonts w:ascii="Times New Roman" w:hAnsi="Times New Roman"/>
          <w:sz w:val="28"/>
          <w:szCs w:val="28"/>
        </w:rPr>
      </w:pPr>
      <w:r w:rsidRPr="005C432F">
        <w:rPr>
          <w:rFonts w:ascii="Times New Roman" w:hAnsi="Times New Roman"/>
          <w:sz w:val="28"/>
          <w:szCs w:val="28"/>
        </w:rPr>
        <w:t>Понятие международного трудового права</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Принципы международного трудового права</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 xml:space="preserve">Источники международного трудового права </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Субъекты международного трудового права</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color w:val="000000"/>
          <w:sz w:val="28"/>
          <w:szCs w:val="28"/>
        </w:rPr>
        <w:t>История возникновения и развития международного трудового права</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Общепризнанные принципы и нормы</w:t>
      </w:r>
      <w:r w:rsidRPr="005C432F">
        <w:rPr>
          <w:rFonts w:ascii="Times New Roman" w:hAnsi="Times New Roman"/>
          <w:b/>
          <w:sz w:val="28"/>
          <w:szCs w:val="28"/>
        </w:rPr>
        <w:t xml:space="preserve"> </w:t>
      </w:r>
      <w:r w:rsidRPr="005C432F">
        <w:rPr>
          <w:rFonts w:ascii="Times New Roman" w:hAnsi="Times New Roman"/>
          <w:sz w:val="28"/>
          <w:szCs w:val="28"/>
        </w:rPr>
        <w:t xml:space="preserve">международного трудового права. </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 xml:space="preserve">Всеобщая декларация прав человека. </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 xml:space="preserve">Международный пакт о гражданских и политических правах 1966 года. </w:t>
      </w:r>
    </w:p>
    <w:p w:rsidR="00A56AB4" w:rsidRPr="005C432F" w:rsidRDefault="00A56AB4" w:rsidP="00A56AB4">
      <w:pPr>
        <w:pStyle w:val="ab"/>
        <w:numPr>
          <w:ilvl w:val="0"/>
          <w:numId w:val="5"/>
        </w:numPr>
        <w:tabs>
          <w:tab w:val="left" w:pos="709"/>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sz w:val="28"/>
          <w:szCs w:val="28"/>
        </w:rPr>
        <w:t xml:space="preserve">Международный пакт об экономических, социальных и культурных правах 1966 года. </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Право на труд. Запрещение принудительного труда.</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Равенство в труде.</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Запрещение дискриминации в сфере труда как принцип международного трудового права</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Разрешение на работу работнику, являющемуся иностранным гражданином</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Содержание трудового договора с работником, являющеися иностранным гражданином</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До</w:t>
      </w:r>
      <w:r w:rsidRPr="005C432F">
        <w:rPr>
          <w:rStyle w:val="apple-style-span"/>
          <w:rFonts w:ascii="Times New Roman" w:hAnsi="Times New Roman"/>
          <w:color w:val="000000"/>
          <w:sz w:val="28"/>
          <w:szCs w:val="28"/>
        </w:rPr>
        <w:t>кументы, предъявляемые иностранным гражданином или лицом без гражданства при приеме на работу</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Формальная и неформальная занятость</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Заключение трудового договора с работниками, являющимися иностранными гражданами</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Прекращение трудовых отношений с работниками, являющимися иностранными гражданами</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lastRenderedPageBreak/>
        <w:t>Перевод на другую работу работника, являющегося иностранным гражданином</w:t>
      </w:r>
    </w:p>
    <w:p w:rsidR="00A56AB4" w:rsidRPr="005C432F" w:rsidRDefault="00A56AB4" w:rsidP="00A56AB4">
      <w:pPr>
        <w:pStyle w:val="ab"/>
        <w:numPr>
          <w:ilvl w:val="0"/>
          <w:numId w:val="5"/>
        </w:numPr>
        <w:tabs>
          <w:tab w:val="left" w:pos="709"/>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Продолжительность рабочего времени и ночное время  работника, являющегося иностранным гражданином</w:t>
      </w:r>
    </w:p>
    <w:p w:rsidR="00A56AB4" w:rsidRPr="005C432F" w:rsidRDefault="00A56AB4" w:rsidP="00A56AB4">
      <w:pPr>
        <w:pStyle w:val="ab"/>
        <w:numPr>
          <w:ilvl w:val="0"/>
          <w:numId w:val="5"/>
        </w:numPr>
        <w:tabs>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Продолжительность еженедельного отдыха работника, являющегося иностранным гражданином</w:t>
      </w:r>
    </w:p>
    <w:p w:rsidR="00A56AB4" w:rsidRPr="005C432F" w:rsidRDefault="00A56AB4" w:rsidP="00A56AB4">
      <w:pPr>
        <w:pStyle w:val="ab"/>
        <w:numPr>
          <w:ilvl w:val="0"/>
          <w:numId w:val="5"/>
        </w:numPr>
        <w:tabs>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Ежегодные оплачиваемые отпуска работника, являющегося иностранным гражданином.</w:t>
      </w:r>
    </w:p>
    <w:p w:rsidR="00A56AB4" w:rsidRPr="005C432F" w:rsidRDefault="00A56AB4" w:rsidP="00A56AB4">
      <w:pPr>
        <w:pStyle w:val="ab"/>
        <w:numPr>
          <w:ilvl w:val="0"/>
          <w:numId w:val="5"/>
        </w:numPr>
        <w:tabs>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rFonts w:ascii="Times New Roman" w:hAnsi="Times New Roman"/>
          <w:color w:val="000000"/>
          <w:sz w:val="28"/>
          <w:szCs w:val="28"/>
        </w:rPr>
        <w:t xml:space="preserve"> Системы оплаты труда работника, являющегося иностранным гражданином</w:t>
      </w:r>
    </w:p>
    <w:p w:rsidR="00A56AB4" w:rsidRPr="005C432F" w:rsidRDefault="00A56AB4" w:rsidP="00A56AB4">
      <w:pPr>
        <w:pStyle w:val="ab"/>
        <w:numPr>
          <w:ilvl w:val="0"/>
          <w:numId w:val="5"/>
        </w:numPr>
        <w:tabs>
          <w:tab w:val="left" w:pos="851"/>
        </w:tabs>
        <w:overflowPunct/>
        <w:autoSpaceDE/>
        <w:autoSpaceDN/>
        <w:adjustRightInd/>
        <w:spacing w:line="276" w:lineRule="auto"/>
        <w:ind w:left="0" w:firstLine="426"/>
        <w:jc w:val="both"/>
        <w:rPr>
          <w:rFonts w:ascii="Times New Roman" w:hAnsi="Times New Roman"/>
          <w:sz w:val="28"/>
          <w:szCs w:val="28"/>
        </w:rPr>
      </w:pPr>
      <w:r w:rsidRPr="005C432F">
        <w:rPr>
          <w:rFonts w:ascii="Times New Roman" w:hAnsi="Times New Roman"/>
          <w:color w:val="000000"/>
          <w:sz w:val="28"/>
          <w:szCs w:val="28"/>
        </w:rPr>
        <w:t xml:space="preserve"> Правовое регулирование труда российских граждан, работающих в РФ на предприятиях с иностранным участием и на иностранных инвестиционных предприятиях.</w:t>
      </w:r>
    </w:p>
    <w:p w:rsidR="00A56AB4" w:rsidRPr="005C432F" w:rsidRDefault="00A56AB4" w:rsidP="00A56AB4">
      <w:pPr>
        <w:pStyle w:val="ab"/>
        <w:numPr>
          <w:ilvl w:val="0"/>
          <w:numId w:val="5"/>
        </w:numPr>
        <w:tabs>
          <w:tab w:val="left" w:pos="851"/>
        </w:tabs>
        <w:overflowPunct/>
        <w:autoSpaceDE/>
        <w:autoSpaceDN/>
        <w:adjustRightInd/>
        <w:spacing w:line="276" w:lineRule="auto"/>
        <w:ind w:left="0" w:firstLine="426"/>
        <w:jc w:val="both"/>
        <w:rPr>
          <w:rFonts w:ascii="Times New Roman" w:hAnsi="Times New Roman"/>
          <w:color w:val="000000"/>
          <w:sz w:val="28"/>
          <w:szCs w:val="28"/>
        </w:rPr>
      </w:pPr>
      <w:r w:rsidRPr="005C432F">
        <w:rPr>
          <w:sz w:val="28"/>
          <w:szCs w:val="28"/>
        </w:rPr>
        <w:t xml:space="preserve"> </w:t>
      </w:r>
      <w:r w:rsidRPr="005C432F">
        <w:rPr>
          <w:rFonts w:ascii="Times New Roman" w:hAnsi="Times New Roman"/>
          <w:sz w:val="28"/>
          <w:szCs w:val="28"/>
        </w:rPr>
        <w:t>Особенности регулирования труда работников, направляемых на работу в дипломатические представительства и консульские учреждения РФ, а также в представительства федеральных органов исполнительной власти и государственных учреждений РФ за границей.</w:t>
      </w:r>
    </w:p>
    <w:p w:rsidR="00A56AB4" w:rsidRPr="005C432F" w:rsidRDefault="00A56AB4" w:rsidP="00A56AB4">
      <w:pPr>
        <w:pStyle w:val="ab"/>
        <w:tabs>
          <w:tab w:val="left" w:pos="851"/>
        </w:tabs>
        <w:spacing w:line="276" w:lineRule="auto"/>
        <w:ind w:left="426"/>
        <w:jc w:val="both"/>
        <w:rPr>
          <w:rFonts w:ascii="Times New Roman" w:hAnsi="Times New Roman"/>
          <w:sz w:val="28"/>
          <w:szCs w:val="28"/>
        </w:rPr>
      </w:pPr>
    </w:p>
    <w:p w:rsidR="00A56AB4" w:rsidRPr="005C432F" w:rsidRDefault="00A56AB4" w:rsidP="00A56AB4">
      <w:pPr>
        <w:spacing w:before="20" w:after="20" w:line="276" w:lineRule="auto"/>
        <w:ind w:firstLine="708"/>
        <w:jc w:val="both"/>
        <w:rPr>
          <w:b/>
          <w:szCs w:val="28"/>
        </w:rPr>
      </w:pPr>
    </w:p>
    <w:p w:rsidR="00A56AB4" w:rsidRPr="005C432F"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Pr="00493E0F" w:rsidRDefault="00A56AB4" w:rsidP="00A56AB4">
      <w:pPr>
        <w:spacing w:before="20" w:after="20" w:line="276" w:lineRule="auto"/>
        <w:ind w:firstLine="708"/>
        <w:jc w:val="both"/>
        <w:rPr>
          <w:b/>
          <w:szCs w:val="28"/>
        </w:rPr>
      </w:pPr>
    </w:p>
    <w:p w:rsidR="00A56AB4" w:rsidRDefault="00A56AB4" w:rsidP="00A56AB4">
      <w:pPr>
        <w:spacing w:before="20" w:after="20" w:line="276" w:lineRule="auto"/>
        <w:ind w:firstLine="708"/>
        <w:jc w:val="both"/>
        <w:rPr>
          <w:b/>
          <w:szCs w:val="28"/>
        </w:rPr>
      </w:pPr>
    </w:p>
    <w:p w:rsidR="00A56AB4" w:rsidRPr="006270BD" w:rsidRDefault="00A56AB4" w:rsidP="00A56AB4">
      <w:pPr>
        <w:spacing w:before="20" w:after="20" w:line="276" w:lineRule="auto"/>
        <w:ind w:firstLine="708"/>
        <w:jc w:val="both"/>
        <w:rPr>
          <w:b/>
          <w:szCs w:val="28"/>
        </w:rPr>
      </w:pPr>
      <w:r>
        <w:rPr>
          <w:b/>
          <w:szCs w:val="28"/>
        </w:rPr>
        <w:lastRenderedPageBreak/>
        <w:t>3. КРИТЕРИИ</w:t>
      </w:r>
      <w:r w:rsidRPr="006270BD">
        <w:rPr>
          <w:b/>
          <w:szCs w:val="28"/>
        </w:rPr>
        <w:t xml:space="preserve"> ПРОЦЕДУРЫ ОЦЕНИВАНИЯ ЗНАНИЙ, УМЕНИЙ  И НАВЫКОВ И ОПЫТА ДЕЯТЕЛЬНОСТИ, ХАРАКТЕРИЗУЮЩИХ ЭТАПЫ ФОРМИРОВАНИЯ КОМПЕТЕНЦИЙ  </w:t>
      </w:r>
    </w:p>
    <w:p w:rsidR="00A56AB4" w:rsidRDefault="00A56AB4" w:rsidP="00A56AB4">
      <w:pPr>
        <w:pStyle w:val="ab"/>
        <w:spacing w:line="276" w:lineRule="auto"/>
        <w:ind w:firstLine="426"/>
        <w:jc w:val="both"/>
        <w:rPr>
          <w:rFonts w:ascii="Times New Roman" w:hAnsi="Times New Roman"/>
          <w:b/>
          <w:bCs/>
          <w:sz w:val="28"/>
          <w:szCs w:val="24"/>
        </w:rPr>
      </w:pPr>
    </w:p>
    <w:p w:rsidR="00A56AB4" w:rsidRDefault="00A56AB4" w:rsidP="00A56AB4">
      <w:pPr>
        <w:pStyle w:val="ab"/>
        <w:numPr>
          <w:ilvl w:val="1"/>
          <w:numId w:val="6"/>
        </w:numPr>
        <w:spacing w:line="276" w:lineRule="auto"/>
        <w:jc w:val="both"/>
        <w:rPr>
          <w:rFonts w:ascii="Times New Roman" w:hAnsi="Times New Roman"/>
          <w:b/>
          <w:bCs/>
          <w:sz w:val="28"/>
          <w:szCs w:val="24"/>
        </w:rPr>
      </w:pPr>
      <w:r>
        <w:rPr>
          <w:rFonts w:ascii="Times New Roman" w:hAnsi="Times New Roman"/>
          <w:b/>
          <w:bCs/>
          <w:sz w:val="28"/>
          <w:szCs w:val="24"/>
        </w:rPr>
        <w:t>Подготовка реферата</w:t>
      </w:r>
    </w:p>
    <w:p w:rsidR="00A56AB4" w:rsidRDefault="00A56AB4" w:rsidP="00A56AB4">
      <w:pPr>
        <w:pStyle w:val="ab"/>
        <w:spacing w:line="276" w:lineRule="auto"/>
        <w:ind w:left="786"/>
        <w:jc w:val="both"/>
        <w:rPr>
          <w:rFonts w:ascii="Times New Roman" w:hAnsi="Times New Roman"/>
          <w:b/>
          <w:bCs/>
          <w:sz w:val="28"/>
          <w:szCs w:val="24"/>
        </w:rPr>
      </w:pPr>
    </w:p>
    <w:p w:rsidR="00A56AB4" w:rsidRPr="00F6404E" w:rsidRDefault="00A56AB4" w:rsidP="00A56AB4">
      <w:pPr>
        <w:pStyle w:val="ab"/>
        <w:spacing w:line="276" w:lineRule="auto"/>
        <w:ind w:firstLine="426"/>
        <w:jc w:val="both"/>
        <w:rPr>
          <w:rFonts w:ascii="Times New Roman" w:hAnsi="Times New Roman"/>
          <w:b/>
          <w:bCs/>
          <w:sz w:val="28"/>
          <w:szCs w:val="24"/>
        </w:rPr>
      </w:pPr>
      <w:r w:rsidRPr="00F6404E">
        <w:rPr>
          <w:rFonts w:ascii="Times New Roman" w:hAnsi="Times New Roman"/>
          <w:b/>
          <w:bCs/>
          <w:sz w:val="28"/>
          <w:szCs w:val="24"/>
        </w:rPr>
        <w:t xml:space="preserve">Критериями оценки реферата  </w:t>
      </w:r>
      <w:r w:rsidRPr="00F6404E">
        <w:rPr>
          <w:rFonts w:ascii="Times New Roman" w:hAnsi="Times New Roman"/>
          <w:sz w:val="28"/>
          <w:szCs w:val="24"/>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 xml:space="preserve">Оценка «отлично» </w:t>
      </w:r>
      <w:r w:rsidRPr="00F6404E">
        <w:rPr>
          <w:rFonts w:ascii="Times New Roman" w:hAnsi="Times New Roman"/>
          <w:sz w:val="28"/>
          <w:szCs w:val="24"/>
        </w:rPr>
        <w:t>ставится, если 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Оценка «хорошо»</w:t>
      </w:r>
      <w:r w:rsidRPr="00F6404E">
        <w:rPr>
          <w:rFonts w:ascii="Times New Roman" w:hAnsi="Times New Roman"/>
          <w:sz w:val="28"/>
          <w:szCs w:val="24"/>
        </w:rPr>
        <w:t xml:space="preserve"> </w:t>
      </w:r>
      <w:r w:rsidRPr="00F6404E">
        <w:rPr>
          <w:rFonts w:ascii="Times New Roman" w:hAnsi="Times New Roman"/>
          <w:sz w:val="28"/>
          <w:szCs w:val="24"/>
        </w:rPr>
        <w:sym w:font="Symbol" w:char="F0BE"/>
      </w:r>
      <w:r w:rsidRPr="00F6404E">
        <w:rPr>
          <w:rFonts w:ascii="Times New Roman" w:hAnsi="Times New Roman"/>
          <w:sz w:val="28"/>
          <w:szCs w:val="24"/>
        </w:rPr>
        <w:t xml:space="preserve">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A56AB4" w:rsidRPr="00F6404E" w:rsidRDefault="00A56AB4" w:rsidP="00A56AB4">
      <w:pPr>
        <w:pStyle w:val="ab"/>
        <w:spacing w:line="276" w:lineRule="auto"/>
        <w:ind w:firstLine="426"/>
        <w:jc w:val="both"/>
        <w:rPr>
          <w:rFonts w:ascii="Times New Roman" w:hAnsi="Times New Roman"/>
          <w:spacing w:val="-2"/>
          <w:sz w:val="28"/>
          <w:szCs w:val="24"/>
        </w:rPr>
      </w:pPr>
      <w:r w:rsidRPr="00F6404E">
        <w:rPr>
          <w:rFonts w:ascii="Times New Roman" w:hAnsi="Times New Roman"/>
          <w:b/>
          <w:bCs/>
          <w:spacing w:val="-2"/>
          <w:sz w:val="28"/>
          <w:szCs w:val="24"/>
        </w:rPr>
        <w:t>Оценка «удовлетворительно»</w:t>
      </w:r>
      <w:r w:rsidRPr="00F6404E">
        <w:rPr>
          <w:rFonts w:ascii="Times New Roman" w:hAnsi="Times New Roman"/>
          <w:spacing w:val="-2"/>
          <w:sz w:val="28"/>
          <w:szCs w:val="24"/>
        </w:rPr>
        <w:t xml:space="preserve"> </w:t>
      </w:r>
      <w:r w:rsidRPr="00F6404E">
        <w:rPr>
          <w:rFonts w:ascii="Times New Roman" w:hAnsi="Times New Roman"/>
          <w:spacing w:val="-2"/>
          <w:sz w:val="28"/>
          <w:szCs w:val="24"/>
        </w:rPr>
        <w:sym w:font="Symbol" w:char="F0BE"/>
      </w:r>
      <w:r w:rsidRPr="00F6404E">
        <w:rPr>
          <w:rFonts w:ascii="Times New Roman" w:hAnsi="Times New Roman"/>
          <w:spacing w:val="-2"/>
          <w:sz w:val="28"/>
          <w:szCs w:val="24"/>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Оценка «неудовлетворительно»</w:t>
      </w:r>
      <w:r w:rsidRPr="00F6404E">
        <w:rPr>
          <w:rFonts w:ascii="Times New Roman" w:hAnsi="Times New Roman"/>
          <w:sz w:val="28"/>
          <w:szCs w:val="24"/>
        </w:rPr>
        <w:t xml:space="preserve"> </w:t>
      </w:r>
      <w:r w:rsidRPr="00F6404E">
        <w:rPr>
          <w:rFonts w:ascii="Times New Roman" w:hAnsi="Times New Roman"/>
          <w:sz w:val="28"/>
          <w:szCs w:val="24"/>
        </w:rPr>
        <w:sym w:font="Symbol" w:char="F0BE"/>
      </w:r>
      <w:r w:rsidRPr="00F6404E">
        <w:rPr>
          <w:rFonts w:ascii="Times New Roman" w:hAnsi="Times New Roman"/>
          <w:sz w:val="28"/>
          <w:szCs w:val="24"/>
        </w:rPr>
        <w:t xml:space="preserve"> тема реферата не раскрыта, обнаруживается существенное непонимание проблемы или реферат не представлен вовсе.</w:t>
      </w:r>
    </w:p>
    <w:p w:rsidR="00A56AB4" w:rsidRPr="00F6404E" w:rsidRDefault="00A56AB4" w:rsidP="00A56AB4">
      <w:pPr>
        <w:pStyle w:val="ab"/>
        <w:spacing w:line="276" w:lineRule="auto"/>
        <w:ind w:firstLine="426"/>
        <w:jc w:val="both"/>
        <w:rPr>
          <w:rFonts w:ascii="Times New Roman" w:hAnsi="Times New Roman"/>
          <w:b/>
          <w:sz w:val="28"/>
          <w:szCs w:val="24"/>
        </w:rPr>
      </w:pPr>
    </w:p>
    <w:p w:rsidR="00A56AB4" w:rsidRPr="00F6404E" w:rsidRDefault="00A56AB4" w:rsidP="00A56AB4">
      <w:pPr>
        <w:widowControl w:val="0"/>
        <w:tabs>
          <w:tab w:val="left" w:pos="675"/>
        </w:tabs>
        <w:spacing w:line="276" w:lineRule="auto"/>
        <w:ind w:firstLine="426"/>
        <w:jc w:val="both"/>
        <w:rPr>
          <w:rFonts w:eastAsia="Times New Roman"/>
          <w:b/>
          <w:bCs/>
        </w:rPr>
      </w:pPr>
      <w:r>
        <w:rPr>
          <w:rFonts w:eastAsia="Times New Roman"/>
          <w:b/>
          <w:bCs/>
        </w:rPr>
        <w:t xml:space="preserve">3.2. </w:t>
      </w:r>
      <w:r w:rsidRPr="00F6404E">
        <w:rPr>
          <w:rFonts w:eastAsia="Times New Roman"/>
          <w:b/>
          <w:bCs/>
        </w:rPr>
        <w:t>Подготовка проекта документов</w:t>
      </w:r>
    </w:p>
    <w:p w:rsidR="00A56AB4" w:rsidRDefault="00A56AB4" w:rsidP="00A56AB4">
      <w:pPr>
        <w:pStyle w:val="ab"/>
        <w:spacing w:line="276" w:lineRule="auto"/>
        <w:ind w:firstLine="426"/>
        <w:jc w:val="both"/>
        <w:rPr>
          <w:rFonts w:ascii="Times New Roman" w:hAnsi="Times New Roman"/>
          <w:b/>
          <w:sz w:val="28"/>
          <w:szCs w:val="24"/>
        </w:rPr>
      </w:pP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sz w:val="28"/>
          <w:szCs w:val="24"/>
        </w:rPr>
        <w:t xml:space="preserve">Критерии оценивания </w:t>
      </w:r>
      <w:r w:rsidRPr="00F6404E">
        <w:rPr>
          <w:rFonts w:ascii="Times New Roman" w:hAnsi="Times New Roman"/>
          <w:sz w:val="28"/>
          <w:szCs w:val="24"/>
        </w:rPr>
        <w:t xml:space="preserve">выполнения заданий по составлению проектов документов являются: полнота выполнения задания; использование соответствующей формы; выполнение задания на основе действующего законодательства; задание выполнено с применением опубликованной юридической практики. </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rPr>
        <w:t xml:space="preserve">Отметка </w:t>
      </w:r>
      <w:r w:rsidRPr="00F6404E">
        <w:rPr>
          <w:rFonts w:ascii="Times New Roman" w:hAnsi="Times New Roman"/>
          <w:b/>
          <w:sz w:val="28"/>
          <w:szCs w:val="24"/>
        </w:rPr>
        <w:t>«отлично»:</w:t>
      </w:r>
      <w:r w:rsidRPr="00F6404E">
        <w:rPr>
          <w:rFonts w:ascii="Times New Roman" w:hAnsi="Times New Roman"/>
          <w:sz w:val="28"/>
          <w:szCs w:val="24"/>
        </w:rPr>
        <w:t xml:space="preserve"> задание выполнено в полном объеме с соблюдением необходимой последовательности действий; задание выполнено с применением соответствующих форм; задание выполнено на основе действующего законодательства, аккуратно; задание выполнено с применением опубликованной юридической практики.</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rPr>
        <w:lastRenderedPageBreak/>
        <w:t xml:space="preserve">Отметка </w:t>
      </w:r>
      <w:r w:rsidRPr="00F6404E">
        <w:rPr>
          <w:rFonts w:ascii="Times New Roman" w:hAnsi="Times New Roman"/>
          <w:b/>
          <w:sz w:val="28"/>
          <w:szCs w:val="24"/>
        </w:rPr>
        <w:t>«хорошо»:</w:t>
      </w:r>
      <w:r w:rsidRPr="00F6404E">
        <w:rPr>
          <w:rFonts w:ascii="Times New Roman" w:hAnsi="Times New Roman"/>
          <w:sz w:val="28"/>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rPr>
        <w:t xml:space="preserve">Отметка </w:t>
      </w:r>
      <w:r w:rsidRPr="00F6404E">
        <w:rPr>
          <w:rFonts w:ascii="Times New Roman" w:hAnsi="Times New Roman"/>
          <w:b/>
          <w:sz w:val="28"/>
          <w:szCs w:val="24"/>
        </w:rPr>
        <w:t>«удовлетворительно»:</w:t>
      </w:r>
      <w:r w:rsidRPr="00F6404E">
        <w:rPr>
          <w:rFonts w:ascii="Times New Roman" w:hAnsi="Times New Roman"/>
          <w:sz w:val="28"/>
          <w:szCs w:val="24"/>
        </w:rPr>
        <w:t xml:space="preserve"> задание выполнено правильно не менее, чем наполовину, допущены 1-2 погрешности или одна грубая ошибка.</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rPr>
        <w:t xml:space="preserve">Отметка </w:t>
      </w:r>
      <w:r w:rsidRPr="00F6404E">
        <w:rPr>
          <w:rFonts w:ascii="Times New Roman" w:hAnsi="Times New Roman"/>
          <w:b/>
          <w:sz w:val="28"/>
          <w:szCs w:val="24"/>
        </w:rPr>
        <w:t>«неудовлетворительно»:</w:t>
      </w:r>
      <w:r w:rsidRPr="00F6404E">
        <w:rPr>
          <w:rFonts w:ascii="Times New Roman" w:hAnsi="Times New Roman"/>
          <w:sz w:val="28"/>
          <w:szCs w:val="24"/>
        </w:rPr>
        <w:t xml:space="preserve"> допущены две (и более) грубые ошибки в ходе работы, которые обучающийся не может исправить даже по требованию преподавателя или задание не выполнено полностью.</w:t>
      </w:r>
    </w:p>
    <w:p w:rsidR="00A56AB4" w:rsidRPr="00F6404E" w:rsidRDefault="00A56AB4" w:rsidP="00A56AB4">
      <w:pPr>
        <w:pStyle w:val="ab"/>
        <w:spacing w:line="276" w:lineRule="auto"/>
        <w:ind w:firstLine="426"/>
        <w:jc w:val="both"/>
        <w:rPr>
          <w:rFonts w:ascii="Times New Roman" w:hAnsi="Times New Roman"/>
          <w:b/>
          <w:sz w:val="28"/>
          <w:szCs w:val="24"/>
          <w:highlight w:val="green"/>
        </w:rPr>
      </w:pPr>
    </w:p>
    <w:p w:rsidR="00A56AB4" w:rsidRPr="00F6404E" w:rsidRDefault="00A56AB4" w:rsidP="00A56AB4">
      <w:pPr>
        <w:pStyle w:val="ab"/>
        <w:tabs>
          <w:tab w:val="left" w:pos="993"/>
        </w:tabs>
        <w:spacing w:line="276" w:lineRule="auto"/>
        <w:ind w:left="360"/>
        <w:jc w:val="both"/>
        <w:rPr>
          <w:rFonts w:ascii="Times New Roman" w:hAnsi="Times New Roman"/>
          <w:b/>
          <w:sz w:val="28"/>
          <w:szCs w:val="28"/>
        </w:rPr>
      </w:pPr>
      <w:r w:rsidRPr="00F6404E">
        <w:rPr>
          <w:rFonts w:ascii="Times New Roman" w:hAnsi="Times New Roman"/>
          <w:b/>
          <w:sz w:val="28"/>
          <w:szCs w:val="28"/>
        </w:rPr>
        <w:t>3.3.Подготовка к решению задач на практическом занятии (кейс-задание)</w:t>
      </w:r>
    </w:p>
    <w:p w:rsidR="00A56AB4" w:rsidRDefault="00A56AB4" w:rsidP="00A56AB4">
      <w:pPr>
        <w:spacing w:line="276" w:lineRule="auto"/>
        <w:ind w:firstLine="426"/>
        <w:jc w:val="both"/>
        <w:rPr>
          <w:b/>
          <w:bCs/>
        </w:rPr>
      </w:pPr>
    </w:p>
    <w:p w:rsidR="00A56AB4" w:rsidRPr="00F6404E" w:rsidRDefault="00A56AB4" w:rsidP="00A56AB4">
      <w:pPr>
        <w:spacing w:line="276" w:lineRule="auto"/>
        <w:ind w:firstLine="426"/>
        <w:jc w:val="both"/>
        <w:rPr>
          <w:rFonts w:eastAsia="Times New Roman"/>
        </w:rPr>
      </w:pPr>
      <w:r w:rsidRPr="00F6404E">
        <w:rPr>
          <w:b/>
          <w:bCs/>
        </w:rPr>
        <w:t xml:space="preserve">Критериями оценки </w:t>
      </w:r>
      <w:r w:rsidRPr="00F6404E">
        <w:rPr>
          <w:rFonts w:eastAsia="Times New Roman"/>
        </w:rPr>
        <w:t>выполнения кейс-задания 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 xml:space="preserve">Оценка «отлично» </w:t>
      </w:r>
      <w:r w:rsidRPr="00F6404E">
        <w:rPr>
          <w:rFonts w:ascii="Times New Roman" w:hAnsi="Times New Roman"/>
          <w:sz w:val="28"/>
          <w:szCs w:val="24"/>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Оценка «хорошо»</w:t>
      </w:r>
      <w:r w:rsidRPr="00F6404E">
        <w:rPr>
          <w:rFonts w:ascii="Times New Roman" w:hAnsi="Times New Roman"/>
          <w:sz w:val="28"/>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pacing w:val="-2"/>
          <w:sz w:val="28"/>
          <w:szCs w:val="24"/>
        </w:rPr>
        <w:t>Оценка «удовлетворительно»</w:t>
      </w:r>
      <w:r w:rsidRPr="00F6404E">
        <w:rPr>
          <w:rFonts w:ascii="Times New Roman" w:hAnsi="Times New Roman"/>
          <w:spacing w:val="-2"/>
          <w:sz w:val="28"/>
          <w:szCs w:val="24"/>
        </w:rPr>
        <w:t xml:space="preserve"> </w:t>
      </w:r>
      <w:r w:rsidRPr="00F6404E">
        <w:rPr>
          <w:rFonts w:ascii="Times New Roman" w:hAnsi="Times New Roman"/>
          <w:sz w:val="28"/>
          <w:szCs w:val="24"/>
        </w:rPr>
        <w:t>ставится, если ситуация проработана не полностью, отсутствуют выводы и предложения по предлагаемому решению.</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Оценка «неудовлетворительно»</w:t>
      </w:r>
      <w:r w:rsidRPr="00F6404E">
        <w:rPr>
          <w:rFonts w:ascii="Times New Roman" w:hAnsi="Times New Roman"/>
          <w:sz w:val="28"/>
          <w:szCs w:val="24"/>
        </w:rPr>
        <w:t xml:space="preserve"> ставится, когда решение задания полностью неправильное или кейс не решен.</w:t>
      </w:r>
    </w:p>
    <w:p w:rsidR="00A56AB4" w:rsidRPr="00F6404E" w:rsidRDefault="00A56AB4" w:rsidP="00A56AB4">
      <w:pPr>
        <w:pStyle w:val="ab"/>
        <w:spacing w:line="276" w:lineRule="auto"/>
        <w:ind w:firstLine="426"/>
        <w:jc w:val="both"/>
        <w:rPr>
          <w:rFonts w:ascii="Times New Roman" w:hAnsi="Times New Roman"/>
          <w:b/>
          <w:sz w:val="28"/>
          <w:szCs w:val="24"/>
        </w:rPr>
      </w:pPr>
    </w:p>
    <w:p w:rsidR="00A56AB4" w:rsidRPr="00F6404E" w:rsidRDefault="00A56AB4" w:rsidP="00A56AB4">
      <w:pPr>
        <w:pStyle w:val="ab"/>
        <w:tabs>
          <w:tab w:val="left" w:pos="426"/>
        </w:tabs>
        <w:spacing w:line="276" w:lineRule="auto"/>
        <w:jc w:val="both"/>
        <w:rPr>
          <w:rFonts w:ascii="Times New Roman" w:hAnsi="Times New Roman"/>
          <w:b/>
          <w:sz w:val="28"/>
          <w:szCs w:val="28"/>
        </w:rPr>
      </w:pPr>
      <w:r w:rsidRPr="00F6404E">
        <w:rPr>
          <w:rFonts w:ascii="Times New Roman" w:hAnsi="Times New Roman"/>
          <w:b/>
          <w:sz w:val="28"/>
          <w:szCs w:val="24"/>
        </w:rPr>
        <w:tab/>
        <w:t>3.4.</w:t>
      </w:r>
      <w:r w:rsidRPr="00F6404E">
        <w:rPr>
          <w:rFonts w:ascii="Times New Roman" w:hAnsi="Times New Roman"/>
          <w:b/>
          <w:sz w:val="28"/>
          <w:szCs w:val="28"/>
        </w:rPr>
        <w:t xml:space="preserve"> Подготовка к выступлению с презентацией</w:t>
      </w:r>
      <w:r w:rsidRPr="00F6404E">
        <w:rPr>
          <w:rFonts w:ascii="Times New Roman" w:hAnsi="Times New Roman"/>
          <w:b/>
          <w:spacing w:val="2"/>
          <w:sz w:val="28"/>
          <w:szCs w:val="28"/>
        </w:rPr>
        <w:t xml:space="preserve"> </w:t>
      </w:r>
    </w:p>
    <w:p w:rsidR="00A56AB4" w:rsidRPr="00F6404E" w:rsidRDefault="00A56AB4" w:rsidP="00A56AB4">
      <w:pPr>
        <w:pStyle w:val="ab"/>
        <w:spacing w:line="276" w:lineRule="auto"/>
        <w:ind w:firstLine="426"/>
        <w:jc w:val="both"/>
        <w:rPr>
          <w:rFonts w:ascii="Times New Roman" w:hAnsi="Times New Roman"/>
          <w:b/>
          <w:sz w:val="28"/>
          <w:szCs w:val="24"/>
        </w:rPr>
      </w:pPr>
      <w:r>
        <w:rPr>
          <w:rFonts w:ascii="Times New Roman" w:hAnsi="Times New Roman"/>
          <w:b/>
          <w:sz w:val="28"/>
          <w:szCs w:val="24"/>
        </w:rPr>
        <w:t xml:space="preserve"> </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sz w:val="28"/>
          <w:szCs w:val="24"/>
        </w:rPr>
        <w:t xml:space="preserve">Критериями оценки презентации </w:t>
      </w:r>
      <w:r w:rsidRPr="00F6404E">
        <w:rPr>
          <w:rFonts w:ascii="Times New Roman" w:hAnsi="Times New Roman"/>
          <w:sz w:val="28"/>
          <w:szCs w:val="24"/>
        </w:rPr>
        <w:t>являются: новизна формы текста, обоснованность выбора источников литературы, степень раскрытия сущности вопроса, системность и логичность оформления, а также качество выполнения мультимедийной презентации</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rPr>
        <w:t>Оценка «</w:t>
      </w:r>
      <w:r w:rsidRPr="00F6404E">
        <w:rPr>
          <w:rFonts w:ascii="Times New Roman" w:hAnsi="Times New Roman"/>
          <w:b/>
          <w:sz w:val="28"/>
          <w:szCs w:val="24"/>
        </w:rPr>
        <w:t>отлично</w:t>
      </w:r>
      <w:r w:rsidRPr="00F6404E">
        <w:rPr>
          <w:rFonts w:ascii="Times New Roman" w:hAnsi="Times New Roman"/>
          <w:sz w:val="28"/>
          <w:szCs w:val="24"/>
        </w:rPr>
        <w:t xml:space="preserve">» </w:t>
      </w:r>
      <w:r w:rsidRPr="00F6404E">
        <w:rPr>
          <w:rFonts w:ascii="Times New Roman" w:hAnsi="Times New Roman"/>
          <w:sz w:val="28"/>
          <w:szCs w:val="24"/>
        </w:rPr>
        <w:sym w:font="Symbol" w:char="F0BE"/>
      </w:r>
      <w:r w:rsidRPr="00F6404E">
        <w:rPr>
          <w:rFonts w:ascii="Times New Roman" w:hAnsi="Times New Roman"/>
          <w:sz w:val="28"/>
          <w:szCs w:val="24"/>
        </w:rPr>
        <w:t xml:space="preserve"> выполнены все требования к презентации: обозначена проблема; сделан анализ различных точек зрения на рассматриваемую проблему и логично изложена собственная позиция, сделан </w:t>
      </w:r>
      <w:r w:rsidRPr="00F6404E">
        <w:rPr>
          <w:rFonts w:ascii="Times New Roman" w:hAnsi="Times New Roman"/>
          <w:sz w:val="28"/>
          <w:szCs w:val="24"/>
        </w:rPr>
        <w:lastRenderedPageBreak/>
        <w:t>вывод, соблюдены требования к внешнему оформлению, качественно выполнена мультимедийная презентация.</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rPr>
        <w:t>Оценка «</w:t>
      </w:r>
      <w:r w:rsidRPr="00F6404E">
        <w:rPr>
          <w:rFonts w:ascii="Times New Roman" w:hAnsi="Times New Roman"/>
          <w:b/>
          <w:sz w:val="28"/>
          <w:szCs w:val="24"/>
        </w:rPr>
        <w:t>хорошо</w:t>
      </w:r>
      <w:r w:rsidRPr="00F6404E">
        <w:rPr>
          <w:rFonts w:ascii="Times New Roman" w:hAnsi="Times New Roman"/>
          <w:sz w:val="28"/>
          <w:szCs w:val="24"/>
        </w:rPr>
        <w:t xml:space="preserve">» </w:t>
      </w:r>
      <w:r w:rsidRPr="00F6404E">
        <w:rPr>
          <w:rFonts w:ascii="Times New Roman" w:hAnsi="Times New Roman"/>
          <w:sz w:val="28"/>
          <w:szCs w:val="24"/>
        </w:rPr>
        <w:sym w:font="Symbol" w:char="F0BE"/>
      </w:r>
      <w:r w:rsidRPr="00F6404E">
        <w:rPr>
          <w:rFonts w:ascii="Times New Roman" w:hAnsi="Times New Roman"/>
          <w:sz w:val="28"/>
          <w:szCs w:val="24"/>
        </w:rPr>
        <w:t xml:space="preserve"> основные требования к презентации выполнены, но при этом допущены недочёты. В частности, имеются неточности в изложении материала; отсутствует логическая последовательность в суждениях, материал оформлен не системно, мультимедийная презентация не отражает сути текста.</w:t>
      </w:r>
    </w:p>
    <w:p w:rsidR="00A56AB4" w:rsidRPr="00F6404E" w:rsidRDefault="00A56AB4" w:rsidP="00A56AB4">
      <w:pPr>
        <w:pStyle w:val="ab"/>
        <w:spacing w:line="276" w:lineRule="auto"/>
        <w:ind w:firstLine="426"/>
        <w:jc w:val="both"/>
        <w:rPr>
          <w:rFonts w:ascii="Times New Roman" w:hAnsi="Times New Roman"/>
          <w:spacing w:val="-2"/>
          <w:sz w:val="28"/>
          <w:szCs w:val="24"/>
        </w:rPr>
      </w:pPr>
      <w:r w:rsidRPr="00F6404E">
        <w:rPr>
          <w:rFonts w:ascii="Times New Roman" w:hAnsi="Times New Roman"/>
          <w:sz w:val="28"/>
          <w:szCs w:val="24"/>
        </w:rPr>
        <w:t>Оценка «</w:t>
      </w:r>
      <w:r w:rsidRPr="00F6404E">
        <w:rPr>
          <w:rFonts w:ascii="Times New Roman" w:hAnsi="Times New Roman"/>
          <w:b/>
          <w:sz w:val="28"/>
          <w:szCs w:val="24"/>
        </w:rPr>
        <w:t>удовлетворительно</w:t>
      </w:r>
      <w:r w:rsidRPr="00F6404E">
        <w:rPr>
          <w:rFonts w:ascii="Times New Roman" w:hAnsi="Times New Roman"/>
          <w:sz w:val="28"/>
          <w:szCs w:val="24"/>
        </w:rPr>
        <w:t xml:space="preserve">» </w:t>
      </w:r>
      <w:r w:rsidRPr="00F6404E">
        <w:rPr>
          <w:rFonts w:ascii="Times New Roman" w:hAnsi="Times New Roman"/>
          <w:sz w:val="28"/>
          <w:szCs w:val="24"/>
        </w:rPr>
        <w:sym w:font="Symbol" w:char="F0BE"/>
      </w:r>
      <w:r w:rsidRPr="00F6404E">
        <w:rPr>
          <w:rFonts w:ascii="Times New Roman" w:hAnsi="Times New Roman"/>
          <w:sz w:val="28"/>
          <w:szCs w:val="24"/>
        </w:rPr>
        <w:t xml:space="preserve"> имеются существенные отступления от требований к презентации. В частности: тема освещена лишь частично; допущены фактические ошибки в содержании темы; отсутствуют выводы, </w:t>
      </w:r>
      <w:r w:rsidRPr="00F6404E">
        <w:rPr>
          <w:rFonts w:ascii="Times New Roman" w:hAnsi="Times New Roman"/>
          <w:spacing w:val="-2"/>
          <w:sz w:val="28"/>
          <w:szCs w:val="24"/>
        </w:rPr>
        <w:t>допущены фактические ошибки в содержании текста; отсутствуют выводы.</w:t>
      </w:r>
    </w:p>
    <w:p w:rsidR="00A56AB4" w:rsidRPr="00F6404E" w:rsidRDefault="00A56AB4" w:rsidP="00A56AB4">
      <w:pPr>
        <w:pStyle w:val="ab"/>
        <w:spacing w:line="276" w:lineRule="auto"/>
        <w:ind w:firstLine="426"/>
        <w:jc w:val="both"/>
        <w:rPr>
          <w:rFonts w:ascii="Times New Roman" w:hAnsi="Times New Roman"/>
          <w:spacing w:val="2"/>
          <w:sz w:val="28"/>
          <w:szCs w:val="24"/>
        </w:rPr>
      </w:pPr>
      <w:r w:rsidRPr="00F6404E">
        <w:rPr>
          <w:rFonts w:ascii="Times New Roman" w:hAnsi="Times New Roman"/>
          <w:spacing w:val="2"/>
          <w:sz w:val="28"/>
          <w:szCs w:val="24"/>
        </w:rPr>
        <w:t>Оценка «</w:t>
      </w:r>
      <w:r w:rsidRPr="00F6404E">
        <w:rPr>
          <w:rFonts w:ascii="Times New Roman" w:hAnsi="Times New Roman"/>
          <w:b/>
          <w:spacing w:val="2"/>
          <w:sz w:val="28"/>
          <w:szCs w:val="24"/>
        </w:rPr>
        <w:t>неудовлетворительно</w:t>
      </w:r>
      <w:r w:rsidRPr="00F6404E">
        <w:rPr>
          <w:rFonts w:ascii="Times New Roman" w:hAnsi="Times New Roman"/>
          <w:spacing w:val="2"/>
          <w:sz w:val="28"/>
          <w:szCs w:val="24"/>
        </w:rPr>
        <w:t xml:space="preserve">» </w:t>
      </w:r>
      <w:r w:rsidRPr="00F6404E">
        <w:rPr>
          <w:rFonts w:ascii="Times New Roman" w:hAnsi="Times New Roman"/>
          <w:spacing w:val="2"/>
          <w:sz w:val="28"/>
          <w:szCs w:val="24"/>
        </w:rPr>
        <w:sym w:font="Symbol" w:char="F0BE"/>
      </w:r>
      <w:r w:rsidRPr="00F6404E">
        <w:rPr>
          <w:rFonts w:ascii="Times New Roman" w:hAnsi="Times New Roman"/>
          <w:spacing w:val="2"/>
          <w:sz w:val="28"/>
          <w:szCs w:val="24"/>
        </w:rPr>
        <w:t xml:space="preserve"> тема презентации не раскрыта, обнаруживается существенное непонимание проблемы или презентация не представлена вовсе.</w:t>
      </w:r>
    </w:p>
    <w:p w:rsidR="00A56AB4" w:rsidRPr="00F6404E" w:rsidRDefault="00A56AB4" w:rsidP="00A56AB4">
      <w:pPr>
        <w:spacing w:line="276" w:lineRule="auto"/>
        <w:ind w:firstLine="426"/>
        <w:rPr>
          <w:rFonts w:eastAsia="Times New Roman"/>
          <w:b/>
        </w:rPr>
      </w:pPr>
    </w:p>
    <w:p w:rsidR="00A56AB4" w:rsidRDefault="00A56AB4" w:rsidP="00A56AB4">
      <w:pPr>
        <w:spacing w:line="276" w:lineRule="auto"/>
        <w:ind w:firstLine="426"/>
        <w:rPr>
          <w:rFonts w:eastAsia="Times New Roman"/>
          <w:b/>
        </w:rPr>
      </w:pPr>
      <w:r>
        <w:rPr>
          <w:rFonts w:eastAsia="Times New Roman"/>
          <w:b/>
        </w:rPr>
        <w:t>3.5. Подготовка к дискуссии</w:t>
      </w:r>
    </w:p>
    <w:p w:rsidR="00A56AB4" w:rsidRPr="00F6404E" w:rsidRDefault="00A56AB4" w:rsidP="00A56AB4">
      <w:pPr>
        <w:spacing w:line="276" w:lineRule="auto"/>
        <w:ind w:firstLine="426"/>
        <w:rPr>
          <w:rFonts w:eastAsia="Times New Roman"/>
          <w:b/>
        </w:rPr>
      </w:pP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sz w:val="28"/>
          <w:szCs w:val="24"/>
        </w:rPr>
        <w:t>Критериями оценки</w:t>
      </w:r>
      <w:r w:rsidRPr="00F6404E">
        <w:rPr>
          <w:rFonts w:ascii="Times New Roman" w:hAnsi="Times New Roman"/>
          <w:sz w:val="28"/>
          <w:szCs w:val="24"/>
        </w:rPr>
        <w:t xml:space="preserve"> поведения в дискуссии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 xml:space="preserve">Оценка «отлично» </w:t>
      </w:r>
      <w:r w:rsidRPr="00F6404E">
        <w:rPr>
          <w:rFonts w:ascii="Times New Roman" w:hAnsi="Times New Roman"/>
          <w:sz w:val="28"/>
          <w:szCs w:val="24"/>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Оценка «хорошо»</w:t>
      </w:r>
      <w:r w:rsidRPr="00F6404E">
        <w:rPr>
          <w:rFonts w:ascii="Times New Roman" w:hAnsi="Times New Roman"/>
          <w:sz w:val="28"/>
          <w:szCs w:val="24"/>
        </w:rPr>
        <w:t xml:space="preserve"> ставится, ставится, если аргументы приводились по существу, но были отклонения от сути вопроса, при аргументации </w:t>
      </w:r>
      <w:r w:rsidRPr="00F6404E">
        <w:rPr>
          <w:rFonts w:ascii="Times New Roman" w:hAnsi="Times New Roman"/>
          <w:sz w:val="28"/>
          <w:szCs w:val="24"/>
        </w:rPr>
        <w:lastRenderedPageBreak/>
        <w:t>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pacing w:val="-2"/>
          <w:sz w:val="28"/>
          <w:szCs w:val="24"/>
        </w:rPr>
        <w:t>Оценка «удовлетворительно»</w:t>
      </w:r>
      <w:r w:rsidRPr="00F6404E">
        <w:rPr>
          <w:rFonts w:ascii="Times New Roman" w:hAnsi="Times New Roman"/>
          <w:spacing w:val="-2"/>
          <w:sz w:val="28"/>
          <w:szCs w:val="24"/>
        </w:rPr>
        <w:t xml:space="preserve"> </w:t>
      </w:r>
      <w:r w:rsidRPr="00F6404E">
        <w:rPr>
          <w:rFonts w:ascii="Times New Roman" w:hAnsi="Times New Roman"/>
          <w:sz w:val="28"/>
          <w:szCs w:val="24"/>
        </w:rPr>
        <w:t>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b/>
          <w:bCs/>
          <w:sz w:val="28"/>
          <w:szCs w:val="24"/>
        </w:rPr>
        <w:t>Оценка «неудовлетворительно»</w:t>
      </w:r>
      <w:r w:rsidRPr="00F6404E">
        <w:rPr>
          <w:rFonts w:ascii="Times New Roman" w:hAnsi="Times New Roman"/>
          <w:sz w:val="28"/>
          <w:szCs w:val="24"/>
        </w:rPr>
        <w:t xml:space="preserve"> ставится, студент отказался участвовать в дискуссии по причине незнания материала.</w:t>
      </w:r>
    </w:p>
    <w:p w:rsidR="00A56AB4" w:rsidRPr="00F6404E" w:rsidRDefault="00A56AB4" w:rsidP="00A56AB4">
      <w:pPr>
        <w:spacing w:line="276" w:lineRule="auto"/>
        <w:ind w:firstLine="426"/>
        <w:rPr>
          <w:rFonts w:eastAsia="Times New Roman"/>
          <w:b/>
        </w:rPr>
      </w:pPr>
    </w:p>
    <w:p w:rsidR="00A56AB4" w:rsidRDefault="00A56AB4" w:rsidP="00A56AB4">
      <w:pPr>
        <w:pStyle w:val="ab"/>
        <w:spacing w:line="276" w:lineRule="auto"/>
        <w:ind w:firstLine="426"/>
        <w:jc w:val="both"/>
        <w:rPr>
          <w:rFonts w:ascii="Times New Roman" w:hAnsi="Times New Roman"/>
          <w:b/>
          <w:color w:val="000000"/>
          <w:sz w:val="28"/>
          <w:szCs w:val="24"/>
          <w:shd w:val="clear" w:color="auto" w:fill="FFFFFF"/>
        </w:rPr>
      </w:pPr>
      <w:r>
        <w:rPr>
          <w:rFonts w:ascii="Times New Roman" w:hAnsi="Times New Roman"/>
          <w:b/>
          <w:color w:val="000000"/>
          <w:sz w:val="28"/>
          <w:szCs w:val="24"/>
          <w:shd w:val="clear" w:color="auto" w:fill="FFFFFF"/>
        </w:rPr>
        <w:t>3.6. Подготовка к з</w:t>
      </w:r>
      <w:r w:rsidRPr="00F6404E">
        <w:rPr>
          <w:rFonts w:ascii="Times New Roman" w:hAnsi="Times New Roman"/>
          <w:b/>
          <w:color w:val="000000"/>
          <w:sz w:val="28"/>
          <w:szCs w:val="24"/>
          <w:shd w:val="clear" w:color="auto" w:fill="FFFFFF"/>
        </w:rPr>
        <w:t>ачет</w:t>
      </w:r>
      <w:r>
        <w:rPr>
          <w:rFonts w:ascii="Times New Roman" w:hAnsi="Times New Roman"/>
          <w:b/>
          <w:color w:val="000000"/>
          <w:sz w:val="28"/>
          <w:szCs w:val="24"/>
          <w:shd w:val="clear" w:color="auto" w:fill="FFFFFF"/>
        </w:rPr>
        <w:t>у</w:t>
      </w:r>
    </w:p>
    <w:p w:rsidR="00A56AB4" w:rsidRPr="00F6404E" w:rsidRDefault="00A56AB4" w:rsidP="00A56AB4">
      <w:pPr>
        <w:pStyle w:val="ab"/>
        <w:spacing w:line="276" w:lineRule="auto"/>
        <w:ind w:firstLine="426"/>
        <w:jc w:val="both"/>
        <w:rPr>
          <w:rFonts w:ascii="Times New Roman" w:hAnsi="Times New Roman"/>
          <w:b/>
          <w:color w:val="000000"/>
          <w:sz w:val="28"/>
          <w:szCs w:val="24"/>
          <w:shd w:val="clear" w:color="auto" w:fill="FFFFFF"/>
        </w:rPr>
      </w:pPr>
    </w:p>
    <w:p w:rsidR="00A56AB4" w:rsidRPr="00F6404E" w:rsidRDefault="00A56AB4" w:rsidP="00A56AB4">
      <w:pPr>
        <w:pStyle w:val="ab"/>
        <w:spacing w:line="276" w:lineRule="auto"/>
        <w:ind w:firstLine="426"/>
        <w:jc w:val="both"/>
        <w:rPr>
          <w:rFonts w:ascii="Times New Roman" w:hAnsi="Times New Roman"/>
          <w:color w:val="000000"/>
          <w:sz w:val="28"/>
          <w:szCs w:val="24"/>
          <w:shd w:val="clear" w:color="auto" w:fill="FFFFFF"/>
        </w:rPr>
      </w:pPr>
      <w:r w:rsidRPr="00F6404E">
        <w:rPr>
          <w:rFonts w:ascii="Times New Roman" w:hAnsi="Times New Roman"/>
          <w:color w:val="000000"/>
          <w:sz w:val="28"/>
          <w:szCs w:val="24"/>
          <w:shd w:val="clear" w:color="auto" w:fill="FFFFFF"/>
        </w:rPr>
        <w:t xml:space="preserve">Оценки </w:t>
      </w:r>
      <w:r w:rsidRPr="00F6404E">
        <w:rPr>
          <w:rFonts w:ascii="Times New Roman" w:hAnsi="Times New Roman"/>
          <w:b/>
          <w:color w:val="000000"/>
          <w:sz w:val="28"/>
          <w:szCs w:val="24"/>
          <w:shd w:val="clear" w:color="auto" w:fill="FFFFFF"/>
        </w:rPr>
        <w:t>«зачтено» и «не зачтено»</w:t>
      </w:r>
      <w:r w:rsidRPr="00F6404E">
        <w:rPr>
          <w:rFonts w:ascii="Times New Roman" w:hAnsi="Times New Roman"/>
          <w:color w:val="000000"/>
          <w:sz w:val="28"/>
          <w:szCs w:val="24"/>
          <w:shd w:val="clear" w:color="auto" w:fill="FFFFFF"/>
        </w:rPr>
        <w:t xml:space="preserve"> выставляются по дисциплинам, формой заключительного контроля которых является зачет. 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shd w:val="clear" w:color="auto" w:fill="FFFFFF"/>
        </w:rPr>
        <w:t>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A56AB4" w:rsidRPr="00F6404E" w:rsidRDefault="00A56AB4" w:rsidP="00A56AB4">
      <w:pPr>
        <w:pStyle w:val="ab"/>
        <w:spacing w:line="276" w:lineRule="auto"/>
        <w:ind w:firstLine="426"/>
        <w:jc w:val="both"/>
        <w:rPr>
          <w:rFonts w:ascii="Times New Roman" w:hAnsi="Times New Roman"/>
          <w:sz w:val="28"/>
          <w:szCs w:val="24"/>
          <w:shd w:val="clear" w:color="auto" w:fill="FFFFFF"/>
        </w:rPr>
      </w:pPr>
      <w:r w:rsidRPr="00F6404E">
        <w:rPr>
          <w:rFonts w:ascii="Times New Roman" w:hAnsi="Times New Roman"/>
          <w:sz w:val="28"/>
          <w:szCs w:val="24"/>
          <w:shd w:val="clear" w:color="auto" w:fill="FFFFFF"/>
        </w:rPr>
        <w:t xml:space="preserve">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w:t>
      </w:r>
      <w:r w:rsidRPr="00F6404E">
        <w:rPr>
          <w:rFonts w:ascii="Times New Roman" w:hAnsi="Times New Roman"/>
          <w:sz w:val="28"/>
          <w:szCs w:val="24"/>
          <w:shd w:val="clear" w:color="auto" w:fill="FFFFFF"/>
        </w:rPr>
        <w:lastRenderedPageBreak/>
        <w:t>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A56AB4" w:rsidRPr="00F6404E" w:rsidRDefault="00A56AB4" w:rsidP="00A56AB4">
      <w:pPr>
        <w:pStyle w:val="ab"/>
        <w:spacing w:line="276" w:lineRule="auto"/>
        <w:ind w:firstLine="426"/>
        <w:jc w:val="both"/>
        <w:rPr>
          <w:rFonts w:ascii="Times New Roman" w:hAnsi="Times New Roman"/>
          <w:sz w:val="28"/>
          <w:szCs w:val="24"/>
          <w:shd w:val="clear" w:color="auto" w:fill="FFFFFF"/>
        </w:rPr>
      </w:pPr>
      <w:r w:rsidRPr="00F6404E">
        <w:rPr>
          <w:rFonts w:ascii="Times New Roman" w:hAnsi="Times New Roman"/>
          <w:sz w:val="28"/>
          <w:szCs w:val="24"/>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F6404E">
        <w:rPr>
          <w:rStyle w:val="apple-converted-space"/>
          <w:rFonts w:ascii="Times New Roman" w:hAnsi="Times New Roman"/>
          <w:color w:val="000000"/>
          <w:sz w:val="28"/>
          <w:szCs w:val="24"/>
          <w:shd w:val="clear" w:color="auto" w:fill="FFFFFF"/>
        </w:rPr>
        <w:t> </w:t>
      </w:r>
      <w:r w:rsidRPr="00F6404E">
        <w:rPr>
          <w:rFonts w:ascii="Times New Roman" w:hAnsi="Times New Roman"/>
          <w:sz w:val="28"/>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A56AB4" w:rsidRPr="00F6404E" w:rsidRDefault="00A56AB4" w:rsidP="00A56AB4">
      <w:pPr>
        <w:pStyle w:val="ab"/>
        <w:spacing w:line="276" w:lineRule="auto"/>
        <w:ind w:firstLine="426"/>
        <w:jc w:val="both"/>
        <w:rPr>
          <w:rFonts w:ascii="Times New Roman" w:hAnsi="Times New Roman"/>
          <w:sz w:val="28"/>
          <w:szCs w:val="24"/>
        </w:rPr>
      </w:pPr>
      <w:r w:rsidRPr="00F6404E">
        <w:rPr>
          <w:rFonts w:ascii="Times New Roman" w:hAnsi="Times New Roman"/>
          <w:sz w:val="28"/>
          <w:szCs w:val="24"/>
          <w:shd w:val="clear" w:color="auto" w:fill="FFFFFF"/>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A56AB4" w:rsidRPr="00645F51" w:rsidRDefault="00A56AB4" w:rsidP="00A56AB4">
      <w:pPr>
        <w:pStyle w:val="ab"/>
        <w:spacing w:line="276" w:lineRule="auto"/>
        <w:ind w:firstLine="426"/>
        <w:jc w:val="both"/>
        <w:rPr>
          <w:rFonts w:ascii="Times New Roman" w:hAnsi="Times New Roman"/>
          <w:bCs/>
          <w:sz w:val="24"/>
          <w:szCs w:val="24"/>
        </w:rPr>
      </w:pPr>
      <w:r w:rsidRPr="00F6404E">
        <w:rPr>
          <w:rFonts w:ascii="Times New Roman" w:hAnsi="Times New Roman"/>
          <w:bCs/>
          <w:sz w:val="28"/>
          <w:szCs w:val="24"/>
        </w:rPr>
        <w:t xml:space="preserve">Контроль освоения дисциплины и оценка знаний обучающихся на зачете  производится в соответствии с Пл КубГАУ 2.5.1 </w:t>
      </w:r>
      <w:r w:rsidRPr="00F6404E">
        <w:rPr>
          <w:rFonts w:ascii="Times New Roman" w:hAnsi="Times New Roman"/>
          <w:bCs/>
          <w:sz w:val="28"/>
          <w:szCs w:val="24"/>
        </w:rPr>
        <w:sym w:font="Symbol" w:char="00BE"/>
      </w:r>
      <w:r w:rsidRPr="00F6404E">
        <w:rPr>
          <w:rFonts w:ascii="Times New Roman" w:hAnsi="Times New Roman"/>
          <w:bCs/>
          <w:sz w:val="28"/>
          <w:szCs w:val="24"/>
        </w:rPr>
        <w:t xml:space="preserve"> 2011 «Текущий контроль и успеваемости и промежуточной аттестации студентов», версия 1.0</w:t>
      </w:r>
      <w:r w:rsidRPr="00645F51">
        <w:rPr>
          <w:rFonts w:ascii="Times New Roman" w:hAnsi="Times New Roman"/>
          <w:bCs/>
          <w:sz w:val="24"/>
          <w:szCs w:val="24"/>
        </w:rPr>
        <w:t>.</w:t>
      </w:r>
    </w:p>
    <w:p w:rsidR="00A56AB4" w:rsidRDefault="00A56AB4" w:rsidP="00A56AB4">
      <w:pPr>
        <w:spacing w:line="276" w:lineRule="auto"/>
        <w:ind w:firstLine="709"/>
        <w:jc w:val="both"/>
        <w:rPr>
          <w:rFonts w:eastAsia="Times New Roman"/>
          <w:b/>
          <w:sz w:val="32"/>
          <w:szCs w:val="32"/>
        </w:rPr>
      </w:pPr>
    </w:p>
    <w:p w:rsidR="00A56AB4" w:rsidRDefault="00A56AB4" w:rsidP="00A56AB4">
      <w:pPr>
        <w:pStyle w:val="a3"/>
        <w:spacing w:line="276" w:lineRule="auto"/>
        <w:ind w:firstLine="709"/>
        <w:jc w:val="both"/>
        <w:rPr>
          <w:b/>
          <w:sz w:val="28"/>
          <w:szCs w:val="28"/>
        </w:rPr>
      </w:pPr>
    </w:p>
    <w:p w:rsidR="00A56AB4" w:rsidRDefault="00A56AB4" w:rsidP="00A56AB4">
      <w:pPr>
        <w:pStyle w:val="a3"/>
        <w:spacing w:line="276" w:lineRule="auto"/>
        <w:ind w:firstLine="709"/>
        <w:jc w:val="both"/>
        <w:rPr>
          <w:b/>
          <w:sz w:val="28"/>
          <w:szCs w:val="28"/>
        </w:rPr>
      </w:pPr>
    </w:p>
    <w:p w:rsidR="00A56AB4" w:rsidRDefault="00A56AB4" w:rsidP="00A56AB4">
      <w:pPr>
        <w:pStyle w:val="a3"/>
        <w:spacing w:line="276" w:lineRule="auto"/>
        <w:ind w:firstLine="709"/>
        <w:jc w:val="both"/>
        <w:rPr>
          <w:b/>
          <w:sz w:val="28"/>
          <w:szCs w:val="28"/>
        </w:rPr>
      </w:pPr>
    </w:p>
    <w:p w:rsidR="00A56AB4" w:rsidRDefault="00A56AB4" w:rsidP="00A56AB4">
      <w:pPr>
        <w:pStyle w:val="a3"/>
        <w:spacing w:line="276" w:lineRule="auto"/>
        <w:ind w:firstLine="709"/>
        <w:jc w:val="both"/>
        <w:rPr>
          <w:b/>
          <w:sz w:val="28"/>
          <w:szCs w:val="28"/>
        </w:rPr>
      </w:pPr>
    </w:p>
    <w:p w:rsidR="00A56AB4" w:rsidRDefault="00A56AB4" w:rsidP="00A56AB4">
      <w:pPr>
        <w:pStyle w:val="a3"/>
        <w:spacing w:line="276" w:lineRule="auto"/>
        <w:ind w:firstLine="709"/>
        <w:jc w:val="both"/>
        <w:rPr>
          <w:b/>
          <w:sz w:val="28"/>
          <w:szCs w:val="28"/>
        </w:rPr>
      </w:pPr>
    </w:p>
    <w:p w:rsidR="00A56AB4" w:rsidRDefault="00A56AB4" w:rsidP="00A56AB4">
      <w:pPr>
        <w:pStyle w:val="a3"/>
        <w:spacing w:line="276" w:lineRule="auto"/>
        <w:ind w:firstLine="709"/>
        <w:jc w:val="both"/>
        <w:rPr>
          <w:b/>
          <w:sz w:val="28"/>
          <w:szCs w:val="28"/>
        </w:rPr>
      </w:pPr>
    </w:p>
    <w:p w:rsidR="00A56AB4" w:rsidRPr="00E507FA" w:rsidRDefault="00A56AB4" w:rsidP="00A56AB4">
      <w:pPr>
        <w:pStyle w:val="ab"/>
        <w:tabs>
          <w:tab w:val="left" w:pos="1701"/>
          <w:tab w:val="left" w:pos="2410"/>
        </w:tabs>
        <w:spacing w:line="276" w:lineRule="auto"/>
        <w:jc w:val="center"/>
        <w:rPr>
          <w:rFonts w:ascii="Times New Roman" w:hAnsi="Times New Roman"/>
          <w:b/>
          <w:bCs/>
          <w:sz w:val="28"/>
          <w:szCs w:val="28"/>
        </w:rPr>
      </w:pPr>
      <w:r>
        <w:rPr>
          <w:rFonts w:ascii="Times New Roman" w:hAnsi="Times New Roman"/>
          <w:b/>
          <w:bCs/>
          <w:sz w:val="28"/>
          <w:szCs w:val="28"/>
        </w:rPr>
        <w:lastRenderedPageBreak/>
        <w:t>4.</w:t>
      </w:r>
      <w:r w:rsidRPr="00E507FA">
        <w:rPr>
          <w:rFonts w:ascii="Times New Roman" w:hAnsi="Times New Roman"/>
          <w:b/>
          <w:bCs/>
          <w:sz w:val="28"/>
          <w:szCs w:val="28"/>
        </w:rPr>
        <w:t>РЕКОМЕНДУЕМАЯ ЛИТЕРАТУРА</w:t>
      </w:r>
    </w:p>
    <w:p w:rsidR="00A56AB4" w:rsidRPr="00C752F3" w:rsidRDefault="00A56AB4" w:rsidP="00A56AB4">
      <w:pPr>
        <w:pStyle w:val="ab"/>
        <w:tabs>
          <w:tab w:val="left" w:pos="452"/>
          <w:tab w:val="left" w:pos="707"/>
          <w:tab w:val="left" w:pos="850"/>
        </w:tabs>
        <w:spacing w:line="276" w:lineRule="auto"/>
        <w:ind w:firstLine="426"/>
        <w:jc w:val="both"/>
        <w:rPr>
          <w:rFonts w:ascii="Times New Roman" w:hAnsi="Times New Roman"/>
          <w:b/>
          <w:sz w:val="28"/>
          <w:szCs w:val="28"/>
        </w:rPr>
      </w:pPr>
      <w:r w:rsidRPr="00C752F3">
        <w:rPr>
          <w:rFonts w:ascii="Times New Roman" w:hAnsi="Times New Roman"/>
          <w:b/>
          <w:sz w:val="28"/>
          <w:szCs w:val="28"/>
        </w:rPr>
        <w:t>Нормативные правовые акты (в действующей редакции):</w:t>
      </w:r>
    </w:p>
    <w:p w:rsidR="00A56AB4" w:rsidRPr="00C752F3" w:rsidRDefault="00A56AB4" w:rsidP="00A56AB4">
      <w:pPr>
        <w:pStyle w:val="ad"/>
        <w:numPr>
          <w:ilvl w:val="0"/>
          <w:numId w:val="7"/>
        </w:numPr>
        <w:tabs>
          <w:tab w:val="left" w:pos="180"/>
          <w:tab w:val="left" w:pos="360"/>
          <w:tab w:val="left" w:pos="709"/>
          <w:tab w:val="left" w:pos="851"/>
        </w:tabs>
        <w:spacing w:line="276" w:lineRule="auto"/>
        <w:ind w:left="0" w:right="-185" w:firstLine="426"/>
        <w:jc w:val="both"/>
        <w:rPr>
          <w:rFonts w:ascii="Times New Roman" w:hAnsi="Times New Roman"/>
          <w:sz w:val="28"/>
          <w:szCs w:val="28"/>
        </w:rPr>
      </w:pPr>
      <w:r w:rsidRPr="00C752F3">
        <w:rPr>
          <w:rFonts w:ascii="Times New Roman" w:hAnsi="Times New Roman"/>
          <w:sz w:val="28"/>
          <w:szCs w:val="28"/>
        </w:rPr>
        <w:t>Конституция Российской Федерации. Принята всенародным голосованием 12 декабря 1993 года.</w:t>
      </w:r>
    </w:p>
    <w:p w:rsidR="00A56AB4" w:rsidRPr="00C752F3" w:rsidRDefault="00A56AB4" w:rsidP="00A56AB4">
      <w:pPr>
        <w:pStyle w:val="aa"/>
        <w:numPr>
          <w:ilvl w:val="0"/>
          <w:numId w:val="7"/>
        </w:numPr>
        <w:shd w:val="clear" w:color="auto" w:fill="FFFFFF"/>
        <w:tabs>
          <w:tab w:val="left" w:pos="180"/>
          <w:tab w:val="left" w:pos="360"/>
          <w:tab w:val="left" w:pos="709"/>
          <w:tab w:val="left" w:pos="851"/>
        </w:tabs>
        <w:spacing w:after="0"/>
        <w:ind w:left="0" w:right="-185" w:firstLine="426"/>
        <w:jc w:val="both"/>
        <w:rPr>
          <w:rFonts w:ascii="Times New Roman" w:hAnsi="Times New Roman"/>
          <w:sz w:val="28"/>
          <w:szCs w:val="28"/>
        </w:rPr>
      </w:pPr>
      <w:r w:rsidRPr="00C752F3">
        <w:rPr>
          <w:rFonts w:ascii="Times New Roman" w:hAnsi="Times New Roman"/>
          <w:sz w:val="28"/>
          <w:szCs w:val="28"/>
        </w:rPr>
        <w:t xml:space="preserve">Всеобщая декларация прав человека от 10 декабря 1948 г </w:t>
      </w:r>
    </w:p>
    <w:p w:rsidR="00A56AB4" w:rsidRPr="00C752F3" w:rsidRDefault="00A56AB4" w:rsidP="00A56AB4">
      <w:pPr>
        <w:pStyle w:val="aa"/>
        <w:numPr>
          <w:ilvl w:val="0"/>
          <w:numId w:val="7"/>
        </w:numPr>
        <w:shd w:val="clear" w:color="auto" w:fill="FFFFFF"/>
        <w:tabs>
          <w:tab w:val="left" w:pos="180"/>
          <w:tab w:val="left" w:pos="360"/>
          <w:tab w:val="left" w:pos="709"/>
          <w:tab w:val="left" w:pos="851"/>
        </w:tabs>
        <w:spacing w:after="0"/>
        <w:ind w:left="0" w:right="-185" w:firstLine="426"/>
        <w:jc w:val="both"/>
        <w:rPr>
          <w:rFonts w:ascii="Times New Roman" w:hAnsi="Times New Roman"/>
          <w:sz w:val="28"/>
          <w:szCs w:val="28"/>
        </w:rPr>
      </w:pPr>
      <w:r w:rsidRPr="00C752F3">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C752F3">
          <w:rPr>
            <w:rFonts w:ascii="Times New Roman" w:hAnsi="Times New Roman"/>
            <w:sz w:val="28"/>
            <w:szCs w:val="28"/>
          </w:rPr>
          <w:t>1966 г</w:t>
        </w:r>
      </w:smartTag>
      <w:r w:rsidRPr="00C752F3">
        <w:rPr>
          <w:rFonts w:ascii="Times New Roman" w:hAnsi="Times New Roman"/>
          <w:sz w:val="28"/>
          <w:szCs w:val="28"/>
        </w:rPr>
        <w:t>.) //  Ведомости Верховного Совета СССР. 1976. № 17(1831).</w:t>
      </w:r>
    </w:p>
    <w:p w:rsidR="00A56AB4" w:rsidRPr="00C752F3" w:rsidRDefault="00A56AB4" w:rsidP="00A56AB4">
      <w:pPr>
        <w:pStyle w:val="ad"/>
        <w:numPr>
          <w:ilvl w:val="0"/>
          <w:numId w:val="7"/>
        </w:numPr>
        <w:tabs>
          <w:tab w:val="left" w:pos="180"/>
          <w:tab w:val="left" w:pos="360"/>
          <w:tab w:val="left" w:pos="709"/>
          <w:tab w:val="left" w:pos="851"/>
        </w:tabs>
        <w:spacing w:line="276" w:lineRule="auto"/>
        <w:ind w:left="0" w:right="-185" w:firstLine="426"/>
        <w:jc w:val="both"/>
        <w:rPr>
          <w:rFonts w:ascii="Times New Roman" w:hAnsi="Times New Roman"/>
          <w:sz w:val="28"/>
          <w:szCs w:val="28"/>
        </w:rPr>
      </w:pPr>
      <w:r w:rsidRPr="00C752F3">
        <w:rPr>
          <w:rFonts w:ascii="Times New Roman" w:hAnsi="Times New Roman"/>
          <w:sz w:val="28"/>
          <w:szCs w:val="28"/>
        </w:rPr>
        <w:t>Международный пакт о гражданских и политических правах (Нью-Йорк, 16 декабря 1966 г.) //Ведомости Верховного Совета СССР. 1976. №17. Ст. 291</w:t>
      </w:r>
    </w:p>
    <w:p w:rsidR="00A56AB4" w:rsidRPr="00C752F3" w:rsidRDefault="00A56AB4" w:rsidP="00A56AB4">
      <w:pPr>
        <w:pStyle w:val="ad"/>
        <w:numPr>
          <w:ilvl w:val="0"/>
          <w:numId w:val="7"/>
        </w:numPr>
        <w:tabs>
          <w:tab w:val="left" w:pos="180"/>
          <w:tab w:val="left" w:pos="360"/>
          <w:tab w:val="left" w:pos="709"/>
          <w:tab w:val="left" w:pos="851"/>
        </w:tabs>
        <w:spacing w:line="276" w:lineRule="auto"/>
        <w:ind w:left="0" w:right="-185" w:firstLine="426"/>
        <w:jc w:val="both"/>
        <w:rPr>
          <w:rFonts w:ascii="Times New Roman" w:hAnsi="Times New Roman"/>
          <w:sz w:val="28"/>
          <w:szCs w:val="28"/>
        </w:rPr>
      </w:pPr>
      <w:r w:rsidRPr="00C752F3">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A56AB4" w:rsidRPr="00C752F3" w:rsidRDefault="00A56AB4" w:rsidP="00A56AB4">
      <w:pPr>
        <w:pStyle w:val="ad"/>
        <w:numPr>
          <w:ilvl w:val="0"/>
          <w:numId w:val="7"/>
        </w:numPr>
        <w:tabs>
          <w:tab w:val="left" w:pos="180"/>
          <w:tab w:val="left" w:pos="360"/>
          <w:tab w:val="left" w:pos="709"/>
          <w:tab w:val="left" w:pos="851"/>
        </w:tabs>
        <w:spacing w:line="276" w:lineRule="auto"/>
        <w:ind w:left="0" w:right="-185" w:firstLine="426"/>
        <w:jc w:val="both"/>
        <w:rPr>
          <w:rFonts w:ascii="Times New Roman" w:hAnsi="Times New Roman"/>
          <w:sz w:val="28"/>
          <w:szCs w:val="28"/>
        </w:rPr>
      </w:pPr>
      <w:r w:rsidRPr="00C752F3">
        <w:rPr>
          <w:rFonts w:ascii="Times New Roman" w:hAnsi="Times New Roman"/>
          <w:sz w:val="28"/>
          <w:szCs w:val="28"/>
        </w:rPr>
        <w:t>Конвенция о защите прав человека и основных свобод. Заключена в г. Риме 04.11.1950 с изм. от 13.05.2004. Протоколом №4 об обеспечении некоторых прав и свобод помимо тех, которые уже включены в Конвенцию и первый Протокол к ней», Протоколом №7 //СЗ РФ. 2001. №2. Ст.163</w:t>
      </w:r>
    </w:p>
    <w:p w:rsidR="00A56AB4" w:rsidRPr="00C752F3" w:rsidRDefault="00A56AB4" w:rsidP="00A56AB4">
      <w:pPr>
        <w:pStyle w:val="ad"/>
        <w:numPr>
          <w:ilvl w:val="0"/>
          <w:numId w:val="7"/>
        </w:numPr>
        <w:tabs>
          <w:tab w:val="left" w:pos="180"/>
          <w:tab w:val="left" w:pos="360"/>
          <w:tab w:val="left" w:pos="709"/>
          <w:tab w:val="left" w:pos="851"/>
        </w:tabs>
        <w:spacing w:line="276" w:lineRule="auto"/>
        <w:ind w:left="0" w:right="-185" w:firstLine="426"/>
        <w:jc w:val="both"/>
        <w:rPr>
          <w:rFonts w:ascii="Times New Roman" w:hAnsi="Times New Roman"/>
          <w:sz w:val="28"/>
          <w:szCs w:val="28"/>
        </w:rPr>
      </w:pPr>
      <w:r w:rsidRPr="00C752F3">
        <w:rPr>
          <w:rFonts w:ascii="Times New Roman" w:hAnsi="Times New Roman"/>
          <w:sz w:val="28"/>
          <w:szCs w:val="28"/>
        </w:rPr>
        <w:t xml:space="preserve">Устав Международной Организации Труда 1919 г. (измененный на конференции МОТ в Монреале в октябре 1946 г.)   </w:t>
      </w:r>
    </w:p>
    <w:p w:rsidR="00A56AB4" w:rsidRPr="00C752F3" w:rsidRDefault="00A56AB4" w:rsidP="00A56AB4">
      <w:pPr>
        <w:pStyle w:val="ad"/>
        <w:numPr>
          <w:ilvl w:val="0"/>
          <w:numId w:val="7"/>
        </w:numPr>
        <w:shd w:val="clear" w:color="auto" w:fill="FFFFFF"/>
        <w:tabs>
          <w:tab w:val="left" w:pos="180"/>
          <w:tab w:val="left" w:pos="360"/>
          <w:tab w:val="left" w:pos="709"/>
          <w:tab w:val="left" w:pos="851"/>
        </w:tabs>
        <w:spacing w:line="276" w:lineRule="auto"/>
        <w:ind w:left="0" w:right="-2" w:firstLine="426"/>
        <w:jc w:val="both"/>
        <w:rPr>
          <w:rFonts w:ascii="Times New Roman" w:hAnsi="Times New Roman"/>
          <w:sz w:val="28"/>
          <w:szCs w:val="28"/>
        </w:rPr>
      </w:pPr>
      <w:r w:rsidRPr="00C752F3">
        <w:rPr>
          <w:rFonts w:ascii="Times New Roman" w:hAnsi="Times New Roman"/>
          <w:sz w:val="28"/>
          <w:szCs w:val="28"/>
        </w:rPr>
        <w:t xml:space="preserve">Декларация МОТ об основополагающих принципах и правах в сфере труда (Женева, 19 июня 1998 г.) //Российская газета от 16 декабря 1998 г </w:t>
      </w:r>
    </w:p>
    <w:p w:rsidR="00A56AB4" w:rsidRDefault="00A56AB4" w:rsidP="00A56AB4">
      <w:pPr>
        <w:pStyle w:val="ad"/>
        <w:numPr>
          <w:ilvl w:val="0"/>
          <w:numId w:val="7"/>
        </w:numPr>
        <w:shd w:val="clear" w:color="auto" w:fill="FFFFFF"/>
        <w:tabs>
          <w:tab w:val="left" w:pos="180"/>
          <w:tab w:val="left" w:pos="360"/>
          <w:tab w:val="left" w:pos="709"/>
          <w:tab w:val="left" w:pos="851"/>
        </w:tabs>
        <w:spacing w:line="276" w:lineRule="auto"/>
        <w:ind w:left="0" w:right="-2" w:firstLine="426"/>
        <w:jc w:val="both"/>
        <w:rPr>
          <w:rFonts w:ascii="Times New Roman" w:hAnsi="Times New Roman"/>
          <w:sz w:val="28"/>
          <w:szCs w:val="28"/>
        </w:rPr>
      </w:pPr>
      <w:r w:rsidRPr="00C752F3">
        <w:rPr>
          <w:rFonts w:ascii="Times New Roman" w:hAnsi="Times New Roman"/>
          <w:sz w:val="28"/>
          <w:szCs w:val="28"/>
        </w:rPr>
        <w:t xml:space="preserve">Трудовой кодекс Российской Федерации от 30 декабря 2010 г № 197-ФЗ // СЗ РФ. 2009. № 19. Ст. 2270. </w:t>
      </w:r>
    </w:p>
    <w:p w:rsidR="00A56AB4" w:rsidRPr="005C432F" w:rsidRDefault="00A56AB4" w:rsidP="00A56AB4">
      <w:pPr>
        <w:spacing w:line="276" w:lineRule="auto"/>
        <w:rPr>
          <w:szCs w:val="28"/>
        </w:rPr>
      </w:pPr>
    </w:p>
    <w:p w:rsidR="00A56AB4" w:rsidRPr="005C432F" w:rsidRDefault="00A56AB4" w:rsidP="00A56AB4">
      <w:pPr>
        <w:pStyle w:val="ab"/>
        <w:spacing w:line="276" w:lineRule="auto"/>
        <w:ind w:firstLine="708"/>
        <w:jc w:val="both"/>
        <w:rPr>
          <w:rFonts w:ascii="Times New Roman" w:hAnsi="Times New Roman"/>
          <w:b/>
          <w:sz w:val="28"/>
          <w:szCs w:val="28"/>
        </w:rPr>
      </w:pPr>
      <w:r w:rsidRPr="005C432F">
        <w:rPr>
          <w:rFonts w:ascii="Times New Roman" w:hAnsi="Times New Roman"/>
          <w:b/>
          <w:sz w:val="28"/>
          <w:szCs w:val="28"/>
        </w:rPr>
        <w:t xml:space="preserve"> Литература для самостоятельной работы</w:t>
      </w:r>
    </w:p>
    <w:p w:rsidR="00A56AB4" w:rsidRPr="005C432F" w:rsidRDefault="00A56AB4" w:rsidP="00A56AB4">
      <w:pPr>
        <w:pStyle w:val="aa"/>
        <w:numPr>
          <w:ilvl w:val="0"/>
          <w:numId w:val="8"/>
        </w:numPr>
        <w:tabs>
          <w:tab w:val="left" w:pos="851"/>
        </w:tabs>
        <w:ind w:left="0" w:firstLine="426"/>
        <w:jc w:val="both"/>
        <w:rPr>
          <w:rStyle w:val="apple-style-span"/>
          <w:rFonts w:ascii="Times New Roman" w:eastAsia="ヒラギノ角ゴ Pro W3" w:hAnsi="Times New Roman"/>
          <w:sz w:val="28"/>
          <w:szCs w:val="28"/>
        </w:rPr>
      </w:pPr>
      <w:r w:rsidRPr="005C432F">
        <w:rPr>
          <w:rStyle w:val="apple-style-span"/>
          <w:rFonts w:ascii="Times New Roman" w:eastAsia="ヒラギノ角ゴ Pro W3" w:hAnsi="Times New Roman"/>
          <w:sz w:val="28"/>
          <w:szCs w:val="28"/>
        </w:rPr>
        <w:t xml:space="preserve">Кратенко М.В. Злоупотребление свободой договора. Частноправовые и публично-правовые аспекты [Электронный ресурс]: монография/ Кратенко М.В.— Электрон. текстовые данные.— М.: Волтерс Клувер, 2010.— 208 c.— Режим доступа: </w:t>
      </w:r>
      <w:hyperlink r:id="rId16" w:history="1">
        <w:r w:rsidRPr="005C432F">
          <w:rPr>
            <w:rStyle w:val="a4"/>
            <w:rFonts w:ascii="Times New Roman" w:eastAsia="ヒラギノ角ゴ Pro W3" w:hAnsi="Times New Roman"/>
            <w:sz w:val="28"/>
            <w:szCs w:val="28"/>
          </w:rPr>
          <w:t>http://www.iprbookshop.ru/16777</w:t>
        </w:r>
      </w:hyperlink>
      <w:r w:rsidRPr="005C432F">
        <w:rPr>
          <w:rStyle w:val="apple-style-span"/>
          <w:rFonts w:ascii="Times New Roman" w:eastAsia="ヒラギノ角ゴ Pro W3" w:hAnsi="Times New Roman"/>
          <w:sz w:val="28"/>
          <w:szCs w:val="28"/>
        </w:rPr>
        <w:t xml:space="preserve"> </w:t>
      </w:r>
    </w:p>
    <w:p w:rsidR="00A56AB4" w:rsidRPr="005C432F" w:rsidRDefault="00A56AB4" w:rsidP="00A56AB4">
      <w:pPr>
        <w:pStyle w:val="aa"/>
        <w:numPr>
          <w:ilvl w:val="0"/>
          <w:numId w:val="8"/>
        </w:numPr>
        <w:tabs>
          <w:tab w:val="left" w:pos="851"/>
        </w:tabs>
        <w:ind w:left="0" w:firstLine="426"/>
        <w:jc w:val="both"/>
        <w:rPr>
          <w:rStyle w:val="apple-style-span"/>
          <w:rFonts w:ascii="Times New Roman" w:eastAsia="ヒラギノ角ゴ Pro W3" w:hAnsi="Times New Roman"/>
          <w:sz w:val="28"/>
          <w:szCs w:val="28"/>
        </w:rPr>
      </w:pPr>
      <w:r w:rsidRPr="005C432F">
        <w:rPr>
          <w:rStyle w:val="apple-style-span"/>
          <w:rFonts w:ascii="Times New Roman" w:eastAsia="ヒラギノ角ゴ Pro W3" w:hAnsi="Times New Roman"/>
          <w:sz w:val="28"/>
          <w:szCs w:val="28"/>
        </w:rPr>
        <w:t xml:space="preserve">Бондаренко Э.Н. Конфиденциальная информация в трудовых отношениях [Электронный ресурс]/ Бондаренко Э.Н., Иванов Д.В.— Электрон. текстовые данные.— СПб.: Юридический центр Пресс, 2011.— 160 c.— Режим доступа: </w:t>
      </w:r>
      <w:hyperlink r:id="rId17" w:history="1">
        <w:r w:rsidRPr="005C432F">
          <w:rPr>
            <w:rStyle w:val="a4"/>
            <w:rFonts w:ascii="Times New Roman" w:eastAsia="ヒラギノ角ゴ Pro W3" w:hAnsi="Times New Roman"/>
            <w:sz w:val="28"/>
            <w:szCs w:val="28"/>
          </w:rPr>
          <w:t>http://www.iprbookshop.ru/18013</w:t>
        </w:r>
      </w:hyperlink>
      <w:r w:rsidRPr="005C432F">
        <w:rPr>
          <w:rStyle w:val="apple-style-span"/>
          <w:rFonts w:ascii="Times New Roman" w:eastAsia="ヒラギノ角ゴ Pro W3" w:hAnsi="Times New Roman"/>
          <w:sz w:val="28"/>
          <w:szCs w:val="28"/>
        </w:rPr>
        <w:t xml:space="preserve"> </w:t>
      </w:r>
    </w:p>
    <w:p w:rsidR="00A56AB4" w:rsidRPr="005C432F" w:rsidRDefault="00A56AB4" w:rsidP="00A56AB4">
      <w:pPr>
        <w:pStyle w:val="aa"/>
        <w:numPr>
          <w:ilvl w:val="0"/>
          <w:numId w:val="8"/>
        </w:numPr>
        <w:tabs>
          <w:tab w:val="left" w:pos="851"/>
        </w:tabs>
        <w:ind w:left="0" w:firstLine="426"/>
        <w:jc w:val="both"/>
        <w:rPr>
          <w:rStyle w:val="apple-style-span"/>
          <w:rFonts w:ascii="Times New Roman" w:eastAsia="ヒラギノ角ゴ Pro W3" w:hAnsi="Times New Roman"/>
          <w:sz w:val="28"/>
          <w:szCs w:val="28"/>
        </w:rPr>
      </w:pPr>
      <w:r w:rsidRPr="005C432F">
        <w:rPr>
          <w:rStyle w:val="apple-style-span"/>
          <w:rFonts w:ascii="Times New Roman" w:eastAsia="ヒラギノ角ゴ Pro W3" w:hAnsi="Times New Roman"/>
          <w:sz w:val="28"/>
          <w:szCs w:val="28"/>
        </w:rPr>
        <w:t xml:space="preserve">Лушникова М.В. Очерки теории трудового права [Электронный ресурс]/ Лушникова М.В., Лушников А.М.— Электрон. текстовые данные.— СПб.: Юридический центр Пресс, 2006.— 940 c.— Режим доступа: </w:t>
      </w:r>
      <w:hyperlink r:id="rId18" w:history="1">
        <w:r w:rsidRPr="005C432F">
          <w:rPr>
            <w:rStyle w:val="a4"/>
            <w:rFonts w:ascii="Times New Roman" w:eastAsia="ヒラギノ角ゴ Pro W3" w:hAnsi="Times New Roman"/>
            <w:sz w:val="28"/>
            <w:szCs w:val="28"/>
          </w:rPr>
          <w:t>http://www.iprbookshop.ru/18027</w:t>
        </w:r>
      </w:hyperlink>
      <w:r w:rsidRPr="005C432F">
        <w:rPr>
          <w:rStyle w:val="apple-style-span"/>
          <w:rFonts w:ascii="Times New Roman" w:eastAsia="ヒラギノ角ゴ Pro W3" w:hAnsi="Times New Roman"/>
          <w:sz w:val="28"/>
          <w:szCs w:val="28"/>
        </w:rPr>
        <w:t xml:space="preserve"> </w:t>
      </w:r>
    </w:p>
    <w:p w:rsidR="00A56AB4" w:rsidRPr="005C432F" w:rsidRDefault="00A56AB4" w:rsidP="00A56AB4">
      <w:pPr>
        <w:pStyle w:val="aa"/>
        <w:numPr>
          <w:ilvl w:val="0"/>
          <w:numId w:val="8"/>
        </w:numPr>
        <w:tabs>
          <w:tab w:val="left" w:pos="851"/>
        </w:tabs>
        <w:ind w:left="0" w:firstLine="426"/>
        <w:jc w:val="both"/>
        <w:rPr>
          <w:rStyle w:val="apple-style-span"/>
          <w:rFonts w:ascii="Times New Roman" w:eastAsia="ヒラギノ角ゴ Pro W3" w:hAnsi="Times New Roman"/>
          <w:sz w:val="28"/>
          <w:szCs w:val="28"/>
        </w:rPr>
      </w:pPr>
      <w:r w:rsidRPr="005C432F">
        <w:rPr>
          <w:rStyle w:val="apple-style-span"/>
          <w:rFonts w:ascii="Times New Roman" w:eastAsia="ヒラギノ角ゴ Pro W3" w:hAnsi="Times New Roman"/>
          <w:sz w:val="28"/>
          <w:szCs w:val="28"/>
        </w:rPr>
        <w:lastRenderedPageBreak/>
        <w:t xml:space="preserve">Наумова Р.Л. Труд иностранцев у российского работодателя [Электронный ресурс]/ Наумова Р.Л.— Электрон. текстовые данные.— М.: Дашков и К, Ай Пи Эр Медиа, 2010.— 150 c.— Режим доступа: </w:t>
      </w:r>
      <w:hyperlink r:id="rId19" w:history="1">
        <w:r w:rsidRPr="005C432F">
          <w:rPr>
            <w:rStyle w:val="a4"/>
            <w:rFonts w:ascii="Times New Roman" w:eastAsia="ヒラギノ角ゴ Pro W3" w:hAnsi="Times New Roman"/>
            <w:sz w:val="28"/>
            <w:szCs w:val="28"/>
          </w:rPr>
          <w:t>http://www.iprbookshop.ru/1573</w:t>
        </w:r>
      </w:hyperlink>
      <w:r w:rsidRPr="005C432F">
        <w:rPr>
          <w:rStyle w:val="apple-style-span"/>
          <w:rFonts w:ascii="Times New Roman" w:eastAsia="ヒラギノ角ゴ Pro W3" w:hAnsi="Times New Roman"/>
          <w:sz w:val="28"/>
          <w:szCs w:val="28"/>
        </w:rPr>
        <w:t xml:space="preserve"> </w:t>
      </w:r>
    </w:p>
    <w:p w:rsidR="00A56AB4" w:rsidRPr="005C432F" w:rsidRDefault="00A56AB4" w:rsidP="00A56AB4">
      <w:pPr>
        <w:spacing w:line="276" w:lineRule="auto"/>
        <w:rPr>
          <w:szCs w:val="28"/>
        </w:rPr>
      </w:pPr>
    </w:p>
    <w:p w:rsidR="00A56AB4" w:rsidRPr="00B6573B" w:rsidRDefault="00A56AB4" w:rsidP="00A56AB4">
      <w:pPr>
        <w:pStyle w:val="ab"/>
        <w:tabs>
          <w:tab w:val="left" w:pos="0"/>
          <w:tab w:val="left" w:pos="993"/>
          <w:tab w:val="left" w:pos="1134"/>
          <w:tab w:val="left" w:pos="1276"/>
        </w:tabs>
        <w:spacing w:line="276" w:lineRule="auto"/>
        <w:ind w:firstLine="709"/>
        <w:jc w:val="center"/>
        <w:rPr>
          <w:b/>
          <w:sz w:val="28"/>
          <w:szCs w:val="28"/>
        </w:rPr>
      </w:pPr>
      <w:r>
        <w:rPr>
          <w:b/>
          <w:sz w:val="28"/>
          <w:szCs w:val="28"/>
        </w:rPr>
        <w:t>5</w:t>
      </w:r>
      <w:r w:rsidRPr="00B6573B">
        <w:rPr>
          <w:b/>
          <w:sz w:val="28"/>
          <w:szCs w:val="28"/>
        </w:rPr>
        <w:t xml:space="preserve">. </w:t>
      </w:r>
      <w:r w:rsidRPr="00B6573B">
        <w:rPr>
          <w:b/>
          <w:bCs/>
          <w:sz w:val="28"/>
          <w:szCs w:val="28"/>
        </w:rPr>
        <w:t>ИНФОРМАЦИОННО-ТЕЛЕКОММУНИКАЦИОННЫЕ РЕСУРСЫ СЕТИ «ИНТЕРНЕТ»</w:t>
      </w:r>
      <w:r w:rsidRPr="00B6573B">
        <w:rPr>
          <w:b/>
          <w:sz w:val="28"/>
          <w:szCs w:val="28"/>
        </w:rPr>
        <w:t>,</w:t>
      </w:r>
      <w:r w:rsidRPr="00B6573B">
        <w:rPr>
          <w:sz w:val="28"/>
          <w:szCs w:val="28"/>
        </w:rPr>
        <w:t xml:space="preserve"> </w:t>
      </w:r>
      <w:r w:rsidRPr="00B6573B">
        <w:rPr>
          <w:b/>
          <w:sz w:val="28"/>
          <w:szCs w:val="28"/>
        </w:rPr>
        <w:t>НЕОБХОДИМЫЕ ДЛЯ ОСВОЕНИЯ ДИСЦИПЛИНЫ</w:t>
      </w:r>
    </w:p>
    <w:p w:rsidR="00A56AB4" w:rsidRPr="00B6573B" w:rsidRDefault="00A56AB4" w:rsidP="00A56AB4">
      <w:pPr>
        <w:pStyle w:val="ab"/>
        <w:tabs>
          <w:tab w:val="left" w:pos="993"/>
        </w:tabs>
        <w:spacing w:line="276" w:lineRule="auto"/>
        <w:ind w:firstLine="709"/>
        <w:jc w:val="both"/>
        <w:rPr>
          <w:b/>
          <w:sz w:val="28"/>
          <w:szCs w:val="28"/>
        </w:rPr>
      </w:pPr>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 xml:space="preserve">Информационно-правовой портал «Гарант» [Электронный ресурс]: Режим доступа: </w:t>
      </w:r>
      <w:hyperlink r:id="rId20" w:history="1">
        <w:r w:rsidRPr="002937BF">
          <w:rPr>
            <w:rStyle w:val="a4"/>
            <w:color w:val="000000"/>
            <w:sz w:val="28"/>
            <w:szCs w:val="28"/>
          </w:rPr>
          <w:t>http://www.garant.ru/</w:t>
        </w:r>
      </w:hyperlink>
      <w:r w:rsidRPr="002937BF">
        <w:rPr>
          <w:rFonts w:ascii="Times New Roman" w:hAnsi="Times New Roman"/>
          <w:sz w:val="28"/>
          <w:szCs w:val="28"/>
        </w:rPr>
        <w:t xml:space="preserve"> </w:t>
      </w:r>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РГБ [Электронный ресурс]: Режим доступа: http://www.rsl.ru/ РГБ</w:t>
      </w:r>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Универсальная электронная система  Руконт [Электронный ресурс]: Режим доступа: http://rucont.ru/</w:t>
      </w:r>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 xml:space="preserve">Издательство «Лань» [Электронный ресурс]: Режим доступа:  </w:t>
      </w:r>
      <w:hyperlink r:id="rId21" w:history="1">
        <w:r w:rsidRPr="002937BF">
          <w:rPr>
            <w:rStyle w:val="a4"/>
            <w:sz w:val="28"/>
            <w:szCs w:val="28"/>
          </w:rPr>
          <w:t>http://e.lanbook.com/</w:t>
        </w:r>
      </w:hyperlink>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 xml:space="preserve">Универсальная электронная система  </w:t>
      </w:r>
      <w:r w:rsidRPr="002937BF">
        <w:rPr>
          <w:rFonts w:ascii="Times New Roman" w:hAnsi="Times New Roman"/>
          <w:sz w:val="28"/>
          <w:szCs w:val="28"/>
          <w:lang w:val="en-US"/>
        </w:rPr>
        <w:t>IPRbook</w:t>
      </w:r>
      <w:r w:rsidRPr="002937BF">
        <w:rPr>
          <w:rFonts w:ascii="Times New Roman" w:hAnsi="Times New Roman"/>
          <w:sz w:val="28"/>
          <w:szCs w:val="28"/>
        </w:rPr>
        <w:t xml:space="preserve"> [Электронный ресурс]: Режим доступа:  </w:t>
      </w:r>
      <w:hyperlink r:id="rId22" w:history="1">
        <w:r w:rsidRPr="002937BF">
          <w:rPr>
            <w:rStyle w:val="a4"/>
            <w:sz w:val="28"/>
            <w:szCs w:val="28"/>
          </w:rPr>
          <w:t>http://www.iprbookshop.ru/elibrary.html/</w:t>
        </w:r>
      </w:hyperlink>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 xml:space="preserve">Электронный Каталог библиотеки КубГАУ [Электронный ресурс]: Режим доступа: </w:t>
      </w:r>
      <w:hyperlink r:id="rId23" w:history="1">
        <w:r w:rsidRPr="002937BF">
          <w:rPr>
            <w:rStyle w:val="a4"/>
            <w:sz w:val="28"/>
            <w:szCs w:val="28"/>
          </w:rPr>
          <w:t>http://www.old.kubsu.ru/University/library/</w:t>
        </w:r>
      </w:hyperlink>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СПС Консультант Плюс (Версия ПРОФ).</w:t>
      </w:r>
    </w:p>
    <w:p w:rsidR="00A56AB4" w:rsidRPr="002937BF" w:rsidRDefault="00A56AB4" w:rsidP="00A56AB4">
      <w:pPr>
        <w:pStyle w:val="ab"/>
        <w:numPr>
          <w:ilvl w:val="0"/>
          <w:numId w:val="3"/>
        </w:numPr>
        <w:overflowPunct/>
        <w:autoSpaceDE/>
        <w:autoSpaceDN/>
        <w:adjustRightInd/>
        <w:spacing w:line="276" w:lineRule="auto"/>
        <w:ind w:left="0" w:firstLine="426"/>
        <w:jc w:val="both"/>
        <w:rPr>
          <w:rFonts w:ascii="Times New Roman" w:hAnsi="Times New Roman"/>
          <w:sz w:val="28"/>
          <w:szCs w:val="28"/>
        </w:rPr>
      </w:pPr>
      <w:r w:rsidRPr="002937BF">
        <w:rPr>
          <w:rFonts w:ascii="Times New Roman" w:hAnsi="Times New Roman"/>
          <w:sz w:val="28"/>
          <w:szCs w:val="28"/>
        </w:rPr>
        <w:t xml:space="preserve">Научная электронная библиотека </w:t>
      </w:r>
      <w:hyperlink r:id="rId24" w:history="1">
        <w:r w:rsidRPr="002937BF">
          <w:rPr>
            <w:rFonts w:ascii="Times New Roman" w:hAnsi="Times New Roman"/>
            <w:sz w:val="28"/>
            <w:szCs w:val="28"/>
          </w:rPr>
          <w:t>www.eLIBRARY.RU</w:t>
        </w:r>
      </w:hyperlink>
    </w:p>
    <w:p w:rsidR="00A56AB4" w:rsidRPr="00F97620" w:rsidRDefault="00A56AB4" w:rsidP="00A56AB4">
      <w:pPr>
        <w:pStyle w:val="ab"/>
        <w:tabs>
          <w:tab w:val="left" w:pos="993"/>
        </w:tabs>
        <w:overflowPunct/>
        <w:autoSpaceDE/>
        <w:autoSpaceDN/>
        <w:adjustRightInd/>
        <w:spacing w:line="276" w:lineRule="auto"/>
        <w:ind w:left="709"/>
        <w:jc w:val="both"/>
        <w:rPr>
          <w:sz w:val="28"/>
          <w:szCs w:val="28"/>
        </w:rPr>
      </w:pPr>
    </w:p>
    <w:p w:rsidR="00B03DBE" w:rsidRDefault="00B03DBE"/>
    <w:sectPr w:rsidR="00B03DBE" w:rsidSect="00211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F2" w:rsidRDefault="00A56AB4" w:rsidP="00D451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E0FF2" w:rsidRDefault="00A56A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F2" w:rsidRDefault="00A56AB4">
    <w:pPr>
      <w:pStyle w:val="a5"/>
      <w:jc w:val="center"/>
    </w:pPr>
    <w:r>
      <w:fldChar w:fldCharType="begin"/>
    </w:r>
    <w:r>
      <w:instrText>PAGE   \* MERGEFORMAT</w:instrText>
    </w:r>
    <w:r>
      <w:fldChar w:fldCharType="separate"/>
    </w:r>
    <w:r>
      <w:rPr>
        <w:noProof/>
      </w:rPr>
      <w:t>20</w:t>
    </w:r>
    <w:r>
      <w:fldChar w:fldCharType="end"/>
    </w:r>
  </w:p>
  <w:p w:rsidR="002E0FF2" w:rsidRDefault="00A56AB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F2" w:rsidRDefault="00A56AB4">
    <w:pPr>
      <w:pStyle w:val="a5"/>
      <w:jc w:val="center"/>
    </w:pPr>
    <w:r>
      <w:t xml:space="preserve"> </w:t>
    </w:r>
  </w:p>
  <w:p w:rsidR="002E0FF2" w:rsidRDefault="00A56AB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6A5"/>
    <w:multiLevelType w:val="multilevel"/>
    <w:tmpl w:val="95CC4C34"/>
    <w:lvl w:ilvl="0">
      <w:start w:val="3"/>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
    <w:nsid w:val="1EAB39AE"/>
    <w:multiLevelType w:val="hybridMultilevel"/>
    <w:tmpl w:val="F22C3082"/>
    <w:lvl w:ilvl="0" w:tplc="42C2854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384D49"/>
    <w:multiLevelType w:val="hybridMultilevel"/>
    <w:tmpl w:val="387A3082"/>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C940F0"/>
    <w:multiLevelType w:val="hybridMultilevel"/>
    <w:tmpl w:val="B3403512"/>
    <w:lvl w:ilvl="0" w:tplc="7DF804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C3367CB"/>
    <w:multiLevelType w:val="hybridMultilevel"/>
    <w:tmpl w:val="68EC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6B28D5"/>
    <w:multiLevelType w:val="hybridMultilevel"/>
    <w:tmpl w:val="79B22E48"/>
    <w:lvl w:ilvl="0" w:tplc="98962966">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6AB4"/>
    <w:rsid w:val="00A56AB4"/>
    <w:rsid w:val="00B03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AB4"/>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A56AB4"/>
    <w:pPr>
      <w:spacing w:before="100" w:beforeAutospacing="1" w:after="100" w:afterAutospacing="1"/>
    </w:pPr>
    <w:rPr>
      <w:rFonts w:eastAsia="Times New Roman"/>
      <w:sz w:val="24"/>
    </w:rPr>
  </w:style>
  <w:style w:type="paragraph" w:customStyle="1" w:styleId="Style9">
    <w:name w:val="Style9"/>
    <w:basedOn w:val="a"/>
    <w:uiPriority w:val="99"/>
    <w:rsid w:val="00A56AB4"/>
    <w:pPr>
      <w:widowControl w:val="0"/>
      <w:autoSpaceDE w:val="0"/>
      <w:autoSpaceDN w:val="0"/>
      <w:adjustRightInd w:val="0"/>
      <w:spacing w:line="419" w:lineRule="exact"/>
      <w:ind w:firstLine="696"/>
      <w:jc w:val="both"/>
    </w:pPr>
    <w:rPr>
      <w:rFonts w:eastAsia="Times New Roman"/>
      <w:sz w:val="24"/>
    </w:rPr>
  </w:style>
  <w:style w:type="character" w:styleId="a4">
    <w:name w:val="Hyperlink"/>
    <w:rsid w:val="00A56AB4"/>
    <w:rPr>
      <w:color w:val="2C7BDE"/>
      <w:u w:val="single"/>
    </w:rPr>
  </w:style>
  <w:style w:type="paragraph" w:styleId="a5">
    <w:name w:val="footer"/>
    <w:basedOn w:val="a"/>
    <w:link w:val="a6"/>
    <w:uiPriority w:val="99"/>
    <w:rsid w:val="00A56AB4"/>
    <w:pPr>
      <w:tabs>
        <w:tab w:val="center" w:pos="4677"/>
        <w:tab w:val="right" w:pos="9355"/>
      </w:tabs>
    </w:pPr>
  </w:style>
  <w:style w:type="character" w:customStyle="1" w:styleId="a6">
    <w:name w:val="Нижний колонтитул Знак"/>
    <w:basedOn w:val="a0"/>
    <w:link w:val="a5"/>
    <w:uiPriority w:val="99"/>
    <w:rsid w:val="00A56AB4"/>
    <w:rPr>
      <w:rFonts w:ascii="Times New Roman" w:eastAsia="Calibri" w:hAnsi="Times New Roman" w:cs="Times New Roman"/>
      <w:sz w:val="28"/>
      <w:szCs w:val="24"/>
      <w:lang w:eastAsia="ru-RU"/>
    </w:rPr>
  </w:style>
  <w:style w:type="character" w:styleId="a7">
    <w:name w:val="page number"/>
    <w:basedOn w:val="a0"/>
    <w:rsid w:val="00A56AB4"/>
  </w:style>
  <w:style w:type="paragraph" w:styleId="a8">
    <w:name w:val="Body Text"/>
    <w:basedOn w:val="a"/>
    <w:link w:val="a9"/>
    <w:rsid w:val="00A56AB4"/>
    <w:pPr>
      <w:spacing w:after="120"/>
    </w:pPr>
  </w:style>
  <w:style w:type="character" w:customStyle="1" w:styleId="a9">
    <w:name w:val="Основной текст Знак"/>
    <w:basedOn w:val="a0"/>
    <w:link w:val="a8"/>
    <w:rsid w:val="00A56AB4"/>
    <w:rPr>
      <w:rFonts w:ascii="Times New Roman" w:eastAsia="Calibri" w:hAnsi="Times New Roman" w:cs="Times New Roman"/>
      <w:sz w:val="28"/>
      <w:szCs w:val="24"/>
      <w:lang w:eastAsia="ru-RU"/>
    </w:rPr>
  </w:style>
  <w:style w:type="paragraph" w:styleId="aa">
    <w:name w:val="List Paragraph"/>
    <w:basedOn w:val="a"/>
    <w:uiPriority w:val="34"/>
    <w:qFormat/>
    <w:rsid w:val="00A56AB4"/>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A56AB4"/>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A56AB4"/>
    <w:pPr>
      <w:widowControl w:val="0"/>
      <w:ind w:left="2485"/>
      <w:outlineLvl w:val="1"/>
    </w:pPr>
    <w:rPr>
      <w:rFonts w:eastAsia="Times New Roman"/>
      <w:b/>
      <w:bCs/>
      <w:szCs w:val="28"/>
      <w:lang w:val="en-US" w:eastAsia="en-US"/>
    </w:rPr>
  </w:style>
  <w:style w:type="character" w:customStyle="1" w:styleId="apple-converted-space">
    <w:name w:val="apple-converted-space"/>
    <w:rsid w:val="00A56AB4"/>
  </w:style>
  <w:style w:type="paragraph" w:customStyle="1" w:styleId="Default">
    <w:name w:val="Default"/>
    <w:rsid w:val="00A56A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Без интервала Знак"/>
    <w:basedOn w:val="a0"/>
    <w:link w:val="ab"/>
    <w:uiPriority w:val="99"/>
    <w:rsid w:val="00A56AB4"/>
    <w:rPr>
      <w:rFonts w:ascii="Times New Roman CYR" w:eastAsia="Times New Roman" w:hAnsi="Times New Roman CYR" w:cs="Times New Roman"/>
      <w:sz w:val="20"/>
      <w:szCs w:val="20"/>
      <w:lang w:eastAsia="ru-RU"/>
    </w:rPr>
  </w:style>
  <w:style w:type="character" w:customStyle="1" w:styleId="apple-style-span">
    <w:name w:val="apple-style-span"/>
    <w:basedOn w:val="a0"/>
    <w:rsid w:val="00A56AB4"/>
  </w:style>
  <w:style w:type="paragraph" w:customStyle="1" w:styleId="ad">
    <w:name w:val="Прижатый влево"/>
    <w:basedOn w:val="a"/>
    <w:next w:val="a"/>
    <w:rsid w:val="00A56AB4"/>
    <w:pPr>
      <w:widowControl w:val="0"/>
      <w:autoSpaceDE w:val="0"/>
      <w:autoSpaceDN w:val="0"/>
      <w:adjustRightInd w:val="0"/>
    </w:pPr>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4364" TargetMode="External"/><Relationship Id="rId13" Type="http://schemas.openxmlformats.org/officeDocument/2006/relationships/hyperlink" Target="http://dic.academic.ru/dic.nsf/enc_philosophy/3538" TargetMode="External"/><Relationship Id="rId18" Type="http://schemas.openxmlformats.org/officeDocument/2006/relationships/hyperlink" Target="http://www.iprbookshop.ru/180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lanbook.com/" TargetMode="External"/><Relationship Id="rId7" Type="http://schemas.openxmlformats.org/officeDocument/2006/relationships/footer" Target="footer3.xml"/><Relationship Id="rId12" Type="http://schemas.openxmlformats.org/officeDocument/2006/relationships/hyperlink" Target="http://dic.academic.ru/dic.nsf/enc_philosophy/945" TargetMode="External"/><Relationship Id="rId17" Type="http://schemas.openxmlformats.org/officeDocument/2006/relationships/hyperlink" Target="http://www.iprbookshop.ru/180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16777" TargetMode="External"/><Relationship Id="rId20" Type="http://schemas.openxmlformats.org/officeDocument/2006/relationships/hyperlink" Target="http://www.garant.ru/"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dic.academic.ru/dic.nsf/enc_philosophy/2739" TargetMode="External"/><Relationship Id="rId24" Type="http://schemas.openxmlformats.org/officeDocument/2006/relationships/hyperlink" Target="http://www.eLIBRARY.RU" TargetMode="External"/><Relationship Id="rId5" Type="http://schemas.openxmlformats.org/officeDocument/2006/relationships/footer" Target="footer1.xml"/><Relationship Id="rId15" Type="http://schemas.openxmlformats.org/officeDocument/2006/relationships/hyperlink" Target="http://dic.academic.ru/dic.nsf/enc_philosophy/3636" TargetMode="External"/><Relationship Id="rId23" Type="http://schemas.openxmlformats.org/officeDocument/2006/relationships/hyperlink" Target="http://www.old.kubsu.ru/University/library/" TargetMode="External"/><Relationship Id="rId10" Type="http://schemas.openxmlformats.org/officeDocument/2006/relationships/hyperlink" Target="http://dic.academic.ru/dic.nsf/enc_philosophy/710" TargetMode="External"/><Relationship Id="rId19" Type="http://schemas.openxmlformats.org/officeDocument/2006/relationships/hyperlink" Target="http://www.iprbookshop.ru/1573" TargetMode="External"/><Relationship Id="rId4" Type="http://schemas.openxmlformats.org/officeDocument/2006/relationships/webSettings" Target="webSettings.xml"/><Relationship Id="rId9" Type="http://schemas.openxmlformats.org/officeDocument/2006/relationships/hyperlink" Target="http://dic.academic.ru/dic.nsf/enc_philosophy/1148" TargetMode="External"/><Relationship Id="rId14" Type="http://schemas.openxmlformats.org/officeDocument/2006/relationships/hyperlink" Target="http://dic.academic.ru/dic.nsf/enc_philosophy/471" TargetMode="External"/><Relationship Id="rId22" Type="http://schemas.openxmlformats.org/officeDocument/2006/relationships/hyperlink" Target="http://www.iprbookshop.ru/elibr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4727</Words>
  <Characters>26947</Characters>
  <Application>Microsoft Office Word</Application>
  <DocSecurity>0</DocSecurity>
  <Lines>224</Lines>
  <Paragraphs>63</Paragraphs>
  <ScaleCrop>false</ScaleCrop>
  <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2016-10-29T19:25:00Z</dcterms:created>
  <dcterms:modified xsi:type="dcterms:W3CDTF">2016-10-29T19:26:00Z</dcterms:modified>
</cp:coreProperties>
</file>