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30F" w:rsidRDefault="001C430F" w:rsidP="00734D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C21080">
        <w:rPr>
          <w:rFonts w:ascii="Times New Roman" w:hAnsi="Times New Roman"/>
          <w:b/>
          <w:sz w:val="24"/>
          <w:szCs w:val="24"/>
        </w:rPr>
        <w:t>Вопросы к зачету</w:t>
      </w:r>
    </w:p>
    <w:p w:rsidR="00734D2D" w:rsidRPr="00C21080" w:rsidRDefault="00734D2D" w:rsidP="00734D2D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Развитие эволюционных взг</w:t>
      </w:r>
      <w:r w:rsidR="00EA6B86">
        <w:rPr>
          <w:rFonts w:ascii="Times New Roman" w:hAnsi="Times New Roman"/>
          <w:color w:val="000000"/>
          <w:sz w:val="24"/>
          <w:szCs w:val="24"/>
        </w:rPr>
        <w:t xml:space="preserve">лядов в </w:t>
      </w:r>
      <w:proofErr w:type="spellStart"/>
      <w:r w:rsidR="00EA6B86">
        <w:rPr>
          <w:rFonts w:ascii="Times New Roman" w:hAnsi="Times New Roman"/>
          <w:color w:val="000000"/>
          <w:sz w:val="24"/>
          <w:szCs w:val="24"/>
        </w:rPr>
        <w:t>додарвиновский</w:t>
      </w:r>
      <w:proofErr w:type="spellEnd"/>
      <w:r w:rsidR="00EA6B86">
        <w:rPr>
          <w:rFonts w:ascii="Times New Roman" w:hAnsi="Times New Roman"/>
          <w:color w:val="000000"/>
          <w:sz w:val="24"/>
          <w:szCs w:val="24"/>
        </w:rPr>
        <w:t xml:space="preserve"> периоде.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Развитие эволюционн</w:t>
      </w:r>
      <w:r w:rsidR="00EA6B86">
        <w:rPr>
          <w:rFonts w:ascii="Times New Roman" w:hAnsi="Times New Roman"/>
          <w:color w:val="000000"/>
          <w:sz w:val="24"/>
          <w:szCs w:val="24"/>
        </w:rPr>
        <w:t>ых взглядов в период Античности.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Развитие эволюционных взглядов в Средневековье</w:t>
      </w:r>
      <w:r w:rsidR="00EA6B86">
        <w:rPr>
          <w:rFonts w:ascii="Times New Roman" w:hAnsi="Times New Roman"/>
          <w:color w:val="000000"/>
          <w:sz w:val="24"/>
          <w:szCs w:val="24"/>
        </w:rPr>
        <w:t>.</w:t>
      </w:r>
      <w:r w:rsidRPr="00AF05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Развитие эволюционных взглядов в период Возрождения</w:t>
      </w:r>
      <w:r w:rsidR="00EA6B86">
        <w:rPr>
          <w:rFonts w:ascii="Times New Roman" w:hAnsi="Times New Roman"/>
          <w:color w:val="000000"/>
          <w:sz w:val="24"/>
          <w:szCs w:val="24"/>
        </w:rPr>
        <w:t>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С</w:t>
      </w:r>
      <w:r w:rsidR="00EA6B86">
        <w:rPr>
          <w:rFonts w:ascii="Times New Roman" w:hAnsi="Times New Roman"/>
          <w:color w:val="000000"/>
          <w:sz w:val="24"/>
          <w:szCs w:val="24"/>
        </w:rPr>
        <w:t>тановление эволюционного учения.</w:t>
      </w:r>
      <w:r w:rsidRPr="00AF059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Теория Ламарка</w:t>
      </w:r>
      <w:r w:rsidR="00EA6B86">
        <w:rPr>
          <w:rFonts w:ascii="Times New Roman" w:hAnsi="Times New Roman"/>
          <w:color w:val="000000"/>
          <w:sz w:val="24"/>
          <w:szCs w:val="24"/>
        </w:rPr>
        <w:t>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Возникновение дарвинизма и его предпосылки.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Путешествие Ч. Р. Дарвина на корабле «</w:t>
      </w:r>
      <w:proofErr w:type="spellStart"/>
      <w:r w:rsidRPr="00AF059C">
        <w:rPr>
          <w:rFonts w:ascii="Times New Roman" w:hAnsi="Times New Roman"/>
          <w:color w:val="000000"/>
          <w:sz w:val="24"/>
          <w:szCs w:val="24"/>
        </w:rPr>
        <w:t>Бигль</w:t>
      </w:r>
      <w:proofErr w:type="spellEnd"/>
      <w:r w:rsidRPr="00AF059C">
        <w:rPr>
          <w:rFonts w:ascii="Times New Roman" w:hAnsi="Times New Roman"/>
          <w:color w:val="000000"/>
          <w:sz w:val="24"/>
          <w:szCs w:val="24"/>
        </w:rPr>
        <w:t>».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Роль Ч. Р. Дарвина в становлении эволюционных мировоззрений.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Основные положения теории Ч. Дарвина</w:t>
      </w:r>
      <w:r w:rsidR="00EA6B86">
        <w:rPr>
          <w:rFonts w:ascii="Times New Roman" w:hAnsi="Times New Roman"/>
          <w:color w:val="000000"/>
          <w:sz w:val="24"/>
          <w:szCs w:val="24"/>
        </w:rPr>
        <w:t>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Формы эволюции: ядерная, химическая и их итоги.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Формы эволюции биологическая, </w:t>
      </w:r>
      <w:proofErr w:type="spellStart"/>
      <w:r w:rsidRPr="00AF059C">
        <w:rPr>
          <w:rFonts w:ascii="Times New Roman" w:hAnsi="Times New Roman"/>
          <w:color w:val="000000"/>
          <w:sz w:val="24"/>
          <w:szCs w:val="24"/>
        </w:rPr>
        <w:t>симбиогенная</w:t>
      </w:r>
      <w:proofErr w:type="spellEnd"/>
      <w:r w:rsidRPr="00AF059C">
        <w:rPr>
          <w:rFonts w:ascii="Times New Roman" w:hAnsi="Times New Roman"/>
          <w:color w:val="000000"/>
          <w:sz w:val="24"/>
          <w:szCs w:val="24"/>
        </w:rPr>
        <w:t>, культурная и их итоги.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Формы эволюции: ядерная. Особенности и этапы эволюции.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Формы эволюции: химическая. Особенности и этапы эволюции.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Формы эволюции: биологическая. Особенности и этапы эволюции.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Формы эволюции: </w:t>
      </w:r>
      <w:proofErr w:type="spellStart"/>
      <w:r w:rsidRPr="00AF059C">
        <w:rPr>
          <w:rFonts w:ascii="Times New Roman" w:hAnsi="Times New Roman"/>
          <w:color w:val="000000"/>
          <w:sz w:val="24"/>
          <w:szCs w:val="24"/>
        </w:rPr>
        <w:t>симбиогенная</w:t>
      </w:r>
      <w:proofErr w:type="spellEnd"/>
      <w:r w:rsidRPr="00AF059C">
        <w:rPr>
          <w:rFonts w:ascii="Times New Roman" w:hAnsi="Times New Roman"/>
          <w:color w:val="000000"/>
          <w:sz w:val="24"/>
          <w:szCs w:val="24"/>
        </w:rPr>
        <w:t xml:space="preserve">. Особенности и этапы эволюции.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Эволюция жизни на Земле в теориях и концепциях.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Экологические аспекты </w:t>
      </w:r>
      <w:proofErr w:type="spellStart"/>
      <w:r w:rsidRPr="00AF059C">
        <w:rPr>
          <w:rFonts w:ascii="Times New Roman" w:hAnsi="Times New Roman"/>
          <w:color w:val="000000"/>
          <w:sz w:val="24"/>
          <w:szCs w:val="24"/>
        </w:rPr>
        <w:t>микроэволюции</w:t>
      </w:r>
      <w:proofErr w:type="spellEnd"/>
      <w:r w:rsidRPr="00AF059C">
        <w:rPr>
          <w:rFonts w:ascii="Times New Roman" w:hAnsi="Times New Roman"/>
          <w:color w:val="000000"/>
          <w:sz w:val="24"/>
          <w:szCs w:val="24"/>
        </w:rPr>
        <w:t>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Роль генетиков в создании СТЭ.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Основы </w:t>
      </w:r>
      <w:proofErr w:type="spellStart"/>
      <w:r w:rsidRPr="00AF059C">
        <w:rPr>
          <w:rFonts w:ascii="Times New Roman" w:hAnsi="Times New Roman"/>
          <w:color w:val="000000"/>
          <w:sz w:val="24"/>
          <w:szCs w:val="24"/>
        </w:rPr>
        <w:t>микроэволюции</w:t>
      </w:r>
      <w:proofErr w:type="spellEnd"/>
      <w:r w:rsidRPr="00AF059C">
        <w:rPr>
          <w:rFonts w:ascii="Times New Roman" w:hAnsi="Times New Roman"/>
          <w:color w:val="000000"/>
          <w:sz w:val="24"/>
          <w:szCs w:val="24"/>
        </w:rPr>
        <w:t>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Экологические аспекты макроэволюции.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 xml:space="preserve">Адаптивные направления эволюции (по А.И. </w:t>
      </w:r>
      <w:proofErr w:type="spellStart"/>
      <w:r w:rsidRPr="00AF059C">
        <w:rPr>
          <w:rFonts w:ascii="Times New Roman" w:hAnsi="Times New Roman"/>
          <w:color w:val="000000"/>
          <w:sz w:val="24"/>
          <w:szCs w:val="24"/>
        </w:rPr>
        <w:t>Северцову</w:t>
      </w:r>
      <w:proofErr w:type="spellEnd"/>
      <w:r w:rsidRPr="00AF059C">
        <w:rPr>
          <w:rFonts w:ascii="Times New Roman" w:hAnsi="Times New Roman"/>
          <w:color w:val="000000"/>
          <w:sz w:val="24"/>
          <w:szCs w:val="24"/>
        </w:rPr>
        <w:t>)</w:t>
      </w:r>
      <w:r w:rsidR="00EA6B86">
        <w:rPr>
          <w:rFonts w:ascii="Times New Roman" w:hAnsi="Times New Roman"/>
          <w:color w:val="000000"/>
          <w:sz w:val="24"/>
          <w:szCs w:val="24"/>
        </w:rPr>
        <w:t>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color w:val="000000"/>
          <w:sz w:val="24"/>
          <w:szCs w:val="24"/>
        </w:rPr>
        <w:t>Развитие эволюционной экологии: идея сопряженного развития.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sz w:val="24"/>
          <w:szCs w:val="24"/>
        </w:rPr>
        <w:t>Ядерная эволюция и е</w:t>
      </w:r>
      <w:r w:rsidR="00EA6B86">
        <w:rPr>
          <w:rFonts w:ascii="Times New Roman" w:hAnsi="Times New Roman"/>
          <w:sz w:val="24"/>
          <w:szCs w:val="24"/>
        </w:rPr>
        <w:t>е</w:t>
      </w:r>
      <w:r w:rsidRPr="00AF059C">
        <w:rPr>
          <w:rFonts w:ascii="Times New Roman" w:hAnsi="Times New Roman"/>
          <w:sz w:val="24"/>
          <w:szCs w:val="24"/>
        </w:rPr>
        <w:t xml:space="preserve"> итог.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sz w:val="24"/>
          <w:szCs w:val="24"/>
        </w:rPr>
        <w:t xml:space="preserve">Химическая эволюция как предтеча биологической.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sz w:val="24"/>
          <w:szCs w:val="24"/>
        </w:rPr>
        <w:t>. Первичная и вторичная атмосфера.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sz w:val="24"/>
          <w:szCs w:val="24"/>
        </w:rPr>
        <w:t>Суть биологической эволюции на Земле</w:t>
      </w:r>
      <w:r w:rsidR="00EA6B86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Pr="00AF059C">
        <w:rPr>
          <w:rFonts w:ascii="Times New Roman" w:hAnsi="Times New Roman"/>
          <w:sz w:val="24"/>
          <w:szCs w:val="24"/>
        </w:rPr>
        <w:t xml:space="preserve"> 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F059C">
        <w:rPr>
          <w:rFonts w:ascii="Times New Roman" w:hAnsi="Times New Roman"/>
          <w:sz w:val="24"/>
          <w:szCs w:val="24"/>
        </w:rPr>
        <w:t>Симбиогенная</w:t>
      </w:r>
      <w:proofErr w:type="spellEnd"/>
      <w:r w:rsidRPr="00AF059C">
        <w:rPr>
          <w:rFonts w:ascii="Times New Roman" w:hAnsi="Times New Roman"/>
          <w:sz w:val="24"/>
          <w:szCs w:val="24"/>
        </w:rPr>
        <w:t xml:space="preserve"> эволюция как основной принцип экспансии жизни на Земле.</w:t>
      </w:r>
    </w:p>
    <w:p w:rsidR="001C430F" w:rsidRPr="00AF059C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sz w:val="24"/>
          <w:szCs w:val="24"/>
        </w:rPr>
        <w:t>Культурная эволюция, е</w:t>
      </w:r>
      <w:r w:rsidR="00EA6B86">
        <w:rPr>
          <w:rFonts w:ascii="Times New Roman" w:hAnsi="Times New Roman"/>
          <w:sz w:val="24"/>
          <w:szCs w:val="24"/>
        </w:rPr>
        <w:t>е</w:t>
      </w:r>
      <w:r w:rsidRPr="00AF059C">
        <w:rPr>
          <w:rFonts w:ascii="Times New Roman" w:hAnsi="Times New Roman"/>
          <w:sz w:val="24"/>
          <w:szCs w:val="24"/>
        </w:rPr>
        <w:t xml:space="preserve"> особенности и итоги.</w:t>
      </w:r>
    </w:p>
    <w:p w:rsidR="001C430F" w:rsidRDefault="001C430F" w:rsidP="001C430F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F059C">
        <w:rPr>
          <w:rFonts w:ascii="Times New Roman" w:hAnsi="Times New Roman"/>
          <w:sz w:val="24"/>
          <w:szCs w:val="24"/>
        </w:rPr>
        <w:t>Проблемы макроэволюции.</w:t>
      </w:r>
    </w:p>
    <w:p w:rsidR="00B9392B" w:rsidRDefault="00B9392B"/>
    <w:sectPr w:rsidR="00B93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9866A7"/>
    <w:multiLevelType w:val="hybridMultilevel"/>
    <w:tmpl w:val="BC465D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3E"/>
    <w:rsid w:val="001C430F"/>
    <w:rsid w:val="0025463E"/>
    <w:rsid w:val="00734D2D"/>
    <w:rsid w:val="00B9392B"/>
    <w:rsid w:val="00EA6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BD7F4-928A-4B8F-94F0-9B7874206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30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общей биологии и экологии</dc:creator>
  <cp:keywords/>
  <dc:description/>
  <cp:lastModifiedBy>Кафедра общей биологии и экологии</cp:lastModifiedBy>
  <cp:revision>4</cp:revision>
  <dcterms:created xsi:type="dcterms:W3CDTF">2022-11-03T10:39:00Z</dcterms:created>
  <dcterms:modified xsi:type="dcterms:W3CDTF">2022-11-08T11:22:00Z</dcterms:modified>
</cp:coreProperties>
</file>