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1F" w:rsidRDefault="00E60A1F" w:rsidP="00E60A1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СТИПЕНДИИ ИМЕНИ КОМПАНИИ «ТРАНСИНФО»</w:t>
      </w:r>
    </w:p>
    <w:p w:rsidR="00E60A1F" w:rsidRDefault="00E60A1F" w:rsidP="00E60A1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0A1F" w:rsidRDefault="00E60A1F" w:rsidP="00E60A1F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Настоящее Положение определяет условия, порядок назначения и выплаты именной стипендии Компании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Трансинфо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(далее - Стипендия), учрежденной обществом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Трансинфо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(далее - Компания).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Стипендия учреждена Компанией с целью формирования кадрового резерва компании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Трансинфо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путем поощрения и поддержки талантливых студентов.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Получатель Стипендии (далее - Стипендиат) определяется на конкурсной основе. Стипендия назначается Стипендиату на один учебный год (с сентября 2023 года проведения конкурса на получение Стипендии до мая следующего года).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Количество Стипендиатов ограничено: ежегодно конкурсная комиссия отбирает двух студентов ВУЗа - участника программы.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A1F" w:rsidRDefault="00E60A1F" w:rsidP="00E60A1F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ТРЕБОВАНИЯ К ПРЕТЕНДЕНТУ НА ПОЛУЧЕНИЕ СТИПЕНДИИ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 Стипендия может быть назначена студентам дневного отделения (очной формы обучения) факультета Цифровой экономики и инноваций, Прикладной информатики, Управления, Экономики Кубанского государственного аграрного университета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И.Т. Трубилина, которые являются на момент подачи заявки на участие в конкурсе студентами второго и третьего курса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Хорошая успеваемость, активное участие в учебной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а также в общественной жизни факультета и/или ВУЗа приветствуется и может повлиять на результаты очного этапа конкурса.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A1F" w:rsidRDefault="00E60A1F" w:rsidP="00E60A1F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ПОРЯДОК ПРОВЕДЕНИЯ КОНКУРСА НА ПОЛУЧЕНИЕ СТИПЕНДИИ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Конкурс проводится 1 раз в год, информация о Конкурсе публикуется на сайте Компании (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1155CC"/>
            <w:sz w:val="24"/>
            <w:szCs w:val="24"/>
          </w:rPr>
          <w:t>https://www.digital-info.agency/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 и в социальных сетях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менее чем за 14 календарных дней до начала приема заявок от претендентов на участие в конкурсе.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Документы от претендентов принимаются в апреле 2023 года проведения Конкурса на получение Стипендии. По усмотрению Компании данный срок может быть продлен.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Конкурсе на получение Стипендии необходимо предоставить заявление на кафедру ВУЗа и/или в электронном виде на почту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di.stipendia@gmail.com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указанием в теме письма «Именная стипендия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») следующие документы (в виде скан-копий) и информацию:</w:t>
      </w:r>
    </w:p>
    <w:p w:rsidR="00E60A1F" w:rsidRDefault="00E60A1F" w:rsidP="00E60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заявка-анкета на соискание Стипендии, заполненная и подписанная претендентом по форме. Форма заявки будет опубликована на сайте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Компании (https://www.digital-info.agency/) и направлена на кафедру ВУЗа </w:t>
      </w:r>
    </w:p>
    <w:p w:rsidR="00E60A1F" w:rsidRDefault="00E60A1F" w:rsidP="00E60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данных, заполненное и подписанное претендентом по форме, представленной в приложении к настоящему Положению.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Конкурс на получение Стипендии предполагает следующие этапы отбора:</w:t>
      </w:r>
    </w:p>
    <w:p w:rsidR="00E60A1F" w:rsidRDefault="00E60A1F" w:rsidP="00E60A1F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очный этап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знакомство с предоставленной информацией)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0A1F" w:rsidRDefault="00E60A1F" w:rsidP="00E60A1F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тестирование (очное);</w:t>
      </w:r>
    </w:p>
    <w:p w:rsidR="00E60A1F" w:rsidRDefault="00E60A1F" w:rsidP="00E60A1F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управленческая бизнес-игра;</w:t>
      </w:r>
    </w:p>
    <w:p w:rsidR="00E60A1F" w:rsidRDefault="00E60A1F" w:rsidP="00E60A1F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 личные собеседования (финальный этап).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Очный этап отбора проводится в апреле 2023 года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Тестирование, бизнес-игры и личные собеседования в мае-июне 2023 года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усмотрению Компании сроки, указанные в настоящем Положении, могут быть продлены, о чем претенденты на стипендию будут лично уведомлены по телефону. Так же актуальная информация о сроках доступна на сайте компании.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успешного прохождения очного этапа отбора претендент приглашается на тестирование в ВУЗе. При условии успешного прохождения тестирования претендент приглашается на бизнес-игру, после на личное собеседование, финальный этап, который проводит конкурсная комиссия в лице руководителей отделов компании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-специалистов.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 сроках проведения финального этапа Конкурса претенденты на стипендию уведомляются лично письмом на почту и письмом на кафедру.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3.9.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Место проведения финального этапа Конкурса: г. Краснодар, улица Северная 405, БЦ Аквариум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3.10.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Формат проведения финального этапа Конкурса: личные собеседования с директором, руководителями отделов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-специалистами Компании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3.11.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финального этапа Конкурса Комиссия, состоящая из Директора компании, руководителей отделов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-специалиста, принимает решение о назначении Стипендий.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3.12.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Каждый Стипендиат информируется о присуждении ему Стипендии лично, по электронной почте, на адрес электронной почты, указанный в Заявке-анкете на соискание Стипендии, заполненной и подписанной претендентом по форме, указанной на сайте компании. Так же список победителей публикуется на сайте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hyperlink r:id="rId9" w:history="1">
        <w:r>
          <w:rPr>
            <w:rStyle w:val="a3"/>
            <w:rFonts w:ascii="Times New Roman" w:eastAsia="Times New Roman" w:hAnsi="Times New Roman" w:cs="Times New Roman"/>
            <w:color w:val="1155CC"/>
            <w:sz w:val="24"/>
            <w:szCs w:val="24"/>
          </w:rPr>
          <w:t>https://www.digital-info.agency/</w:t>
        </w:r>
      </w:hyperlink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3.13.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Претендент самостоятельно несет все расходы, связанные с подготовкой и подачей заявки, а также с участием в очном этапе отбора и финальном этапе Конкурс.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3.14.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В конкурсе не могут принимать участие:</w:t>
      </w:r>
    </w:p>
    <w:p w:rsidR="00E60A1F" w:rsidRDefault="00E60A1F" w:rsidP="00E60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студенты первого курса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второго курса магистратуры, аспирантуры;</w:t>
      </w:r>
    </w:p>
    <w:p w:rsidR="00E60A1F" w:rsidRDefault="00E60A1F" w:rsidP="00E60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студенты заочной, очно-заочной, вечерней и дистанционной форм обучения;</w:t>
      </w:r>
    </w:p>
    <w:p w:rsidR="00E60A1F" w:rsidRDefault="00E60A1F" w:rsidP="00E60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сотрудники организации;</w:t>
      </w:r>
    </w:p>
    <w:p w:rsidR="00E60A1F" w:rsidRDefault="00E60A1F" w:rsidP="00E60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студенты ВУЗов, не являющихся участниками программы.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3.15.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Один претендент может участвовать в Конкурсе повторно в следующем календарном году при соответствии его требованиям, изложенным в настоящем Положении.</w:t>
      </w:r>
    </w:p>
    <w:p w:rsidR="00E60A1F" w:rsidRDefault="00E60A1F" w:rsidP="00E60A1F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КРИТЕРИИ ОЦЕНКИ:</w:t>
      </w:r>
    </w:p>
    <w:p w:rsidR="00E60A1F" w:rsidRDefault="00E60A1F" w:rsidP="00E60A1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4.1.Академический потенциал:</w:t>
      </w:r>
    </w:p>
    <w:p w:rsidR="00E60A1F" w:rsidRDefault="00E60A1F" w:rsidP="00E60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успеваемость;</w:t>
      </w:r>
    </w:p>
    <w:p w:rsidR="00E60A1F" w:rsidRDefault="00E60A1F" w:rsidP="00E60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уровень знаний профилирующих предметов (маркетинг, копирайтинг, управление проектами).</w:t>
      </w:r>
    </w:p>
    <w:p w:rsidR="00E60A1F" w:rsidRDefault="00E60A1F" w:rsidP="00E60A1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 Интеллектуальный потенциал:</w:t>
      </w:r>
    </w:p>
    <w:p w:rsidR="00E60A1F" w:rsidRDefault="00E60A1F" w:rsidP="00E60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логика, структурированность, аргументированность и грамотность речи;</w:t>
      </w:r>
    </w:p>
    <w:p w:rsidR="00E60A1F" w:rsidRDefault="00E60A1F" w:rsidP="00E60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способность быстро воспринимать и анализировать информацию;</w:t>
      </w:r>
    </w:p>
    <w:p w:rsidR="00E60A1F" w:rsidRDefault="00E60A1F" w:rsidP="00E60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способность находить нестандартные решения;</w:t>
      </w:r>
    </w:p>
    <w:p w:rsidR="00E60A1F" w:rsidRDefault="00E60A1F" w:rsidP="00E60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умение работать в команде;</w:t>
      </w:r>
    </w:p>
    <w:p w:rsidR="00E60A1F" w:rsidRDefault="00E60A1F" w:rsidP="00E60A1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критическое мышление.</w:t>
      </w:r>
    </w:p>
    <w:p w:rsidR="00E60A1F" w:rsidRDefault="00E60A1F" w:rsidP="00E60A1F">
      <w:pPr>
        <w:ind w:left="128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A1F" w:rsidRDefault="00E60A1F" w:rsidP="00E60A1F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ПОРЯДОК ВЫПЛАТЫ И ПОЛУЧЕНИЯ СТИПЕНДИИ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Стипендия выплачивается в течение одного года с 01.09. года проведения Конкурса на получение Стипендии по 31.05. следующего года. В случае окончания стипендиатом ВУЗа (отчисления) стипендия выплачивается по последний месяц обучения в ВУЗе.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Размер одной Стипендии для каждого Стипендиата устанавливается в размере 5 000 (пяти тысяч) рублей в месяц.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Победители Конкурса обязаны пройти стажировку в Компании в течение месяца в период с ________ по _________ 202_ года. По результатам стажировки победители Конкурса могут быть приглашены на постоянное место работы в Компанию. Во время прохождения стажировки Победители получат практические навыки (анализ рынка и конкурентов, построение коммуникации между клиентами и компанией, разработка и внедрение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медийных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кампаний и пр.).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Победитель Конкурса обязан в течение учебного года разработать проект или принять участие в разработке маркетингового/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-маркетингового/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-дизайн проекта в рамках научных, курсовых, дипломных и фестивальных работ.  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В случае отказа Победителя от прохождения стажировки Стипендиат может быть лишен выплаты ежемесячной денежной стипендии по решению Компании.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Компания вправе по собственному усмотрению освободить Победителя от прохождения стажировки в Компании без лишения стипендии.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0A1F" w:rsidRDefault="00E60A1F" w:rsidP="00E60A1F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ОСНОВАНИЕ ДЛЯ ПРЕКРАЩЕНИЯ СТИПЕНДИИ</w:t>
      </w:r>
    </w:p>
    <w:p w:rsidR="00E60A1F" w:rsidRDefault="00E60A1F" w:rsidP="00E60A1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6.1. Выплата Стипендии может быть отменена в следующих случаях:</w:t>
      </w:r>
    </w:p>
    <w:p w:rsidR="00E60A1F" w:rsidRDefault="00E60A1F" w:rsidP="00E60A1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предоставление Стипендиату академического отпуска;</w:t>
      </w:r>
    </w:p>
    <w:p w:rsidR="00E60A1F" w:rsidRDefault="00E60A1F" w:rsidP="00E60A1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отчисление Стипендиата из высшего учебного заведения;</w:t>
      </w:r>
    </w:p>
    <w:p w:rsidR="00E60A1F" w:rsidRDefault="00E60A1F" w:rsidP="00E60A1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совершение Стипендиатом правонарушения, порочащего звание Стипендиата именной стипендии Компании;</w:t>
      </w:r>
    </w:p>
    <w:p w:rsidR="00E60A1F" w:rsidRDefault="00E60A1F" w:rsidP="00E60A1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отказ от стажировки без уважительных причин;</w:t>
      </w:r>
    </w:p>
    <w:p w:rsidR="00E60A1F" w:rsidRDefault="00E60A1F" w:rsidP="00E60A1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иные основания, делающие объективно невозможной выплату Стипендии.</w:t>
      </w:r>
    </w:p>
    <w:p w:rsidR="00E60A1F" w:rsidRDefault="00E60A1F" w:rsidP="00E60A1F">
      <w:pPr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sz w:val="14"/>
          <w:szCs w:val="1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Об изменениях в порядке выплаты Стипендии стороны уведомляют друг друга по электронной почте и предоставляют приложение к настоящему договору в печатной форме.</w:t>
      </w:r>
    </w:p>
    <w:p w:rsidR="00E60A1F" w:rsidRDefault="00E60A1F" w:rsidP="00E60A1F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АДРЕС КОМИССИИ</w:t>
      </w:r>
    </w:p>
    <w:p w:rsidR="00E60A1F" w:rsidRDefault="00E60A1F" w:rsidP="00E60A1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Краснодар, улица Северная 405, офис 301, сайт: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https://www.digital-info.agency/</w:t>
      </w:r>
    </w:p>
    <w:p w:rsidR="00C64131" w:rsidRDefault="00E60A1F" w:rsidP="00E60A1F">
      <w:r>
        <w:rPr>
          <w:rFonts w:ascii="Times New Roman" w:eastAsia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highlight w:val="white"/>
          </w:rPr>
          <w:t>di.stipendia@gmail.co</w:t>
        </w:r>
      </w:hyperlink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c пометкой - Стипендиальная программа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sectPr w:rsidR="00C64131" w:rsidSect="00E60A1F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895" w:rsidRDefault="00884895" w:rsidP="00E60A1F">
      <w:pPr>
        <w:spacing w:line="240" w:lineRule="auto"/>
      </w:pPr>
      <w:r>
        <w:separator/>
      </w:r>
    </w:p>
  </w:endnote>
  <w:endnote w:type="continuationSeparator" w:id="0">
    <w:p w:rsidR="00884895" w:rsidRDefault="00884895" w:rsidP="00E60A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895" w:rsidRDefault="00884895" w:rsidP="00E60A1F">
      <w:pPr>
        <w:spacing w:line="240" w:lineRule="auto"/>
      </w:pPr>
      <w:r>
        <w:separator/>
      </w:r>
    </w:p>
  </w:footnote>
  <w:footnote w:type="continuationSeparator" w:id="0">
    <w:p w:rsidR="00884895" w:rsidRDefault="00884895" w:rsidP="00E60A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957034"/>
      <w:docPartObj>
        <w:docPartGallery w:val="Page Numbers (Top of Page)"/>
        <w:docPartUnique/>
      </w:docPartObj>
    </w:sdtPr>
    <w:sdtContent>
      <w:p w:rsidR="00E60A1F" w:rsidRDefault="00E60A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60A1F" w:rsidRDefault="00E60A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B7"/>
    <w:rsid w:val="00884895"/>
    <w:rsid w:val="00A72C64"/>
    <w:rsid w:val="00BE7EB7"/>
    <w:rsid w:val="00C067EF"/>
    <w:rsid w:val="00E6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E5EE8-548D-407E-B417-BFCA6E21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1F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A1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60A1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0A1F"/>
    <w:rPr>
      <w:rFonts w:ascii="Arial" w:eastAsia="Arial" w:hAnsi="Arial"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E60A1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0A1F"/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9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any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mpany.ru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gital-info.agency/" TargetMode="External"/><Relationship Id="rId11" Type="http://schemas.openxmlformats.org/officeDocument/2006/relationships/hyperlink" Target="mailto:di.stipendia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company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igital-info.agenc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Завгородняя Ирина Владимировна</dc:creator>
  <cp:keywords/>
  <dc:description/>
  <cp:lastModifiedBy>Завгородняя Ирина Владимировна</cp:lastModifiedBy>
  <cp:revision>2</cp:revision>
  <dcterms:created xsi:type="dcterms:W3CDTF">2023-04-20T11:19:00Z</dcterms:created>
  <dcterms:modified xsi:type="dcterms:W3CDTF">2023-04-20T11:20:00Z</dcterms:modified>
</cp:coreProperties>
</file>