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55" w:rsidRPr="005C46AA" w:rsidRDefault="005A1A55" w:rsidP="005A1A55">
      <w:pPr>
        <w:spacing w:line="276" w:lineRule="auto"/>
        <w:contextualSpacing/>
        <w:jc w:val="center"/>
        <w:rPr>
          <w:rFonts w:eastAsia="Times New Roman"/>
          <w:b/>
          <w:szCs w:val="28"/>
        </w:rPr>
      </w:pPr>
      <w:r w:rsidRPr="005C46AA">
        <w:rPr>
          <w:rFonts w:eastAsia="Times New Roman"/>
          <w:b/>
          <w:szCs w:val="28"/>
        </w:rPr>
        <w:t>МИНИСТЕРСТВО СЕЛЬСКОГО ХОЗЯЙСТВА РФ</w:t>
      </w:r>
    </w:p>
    <w:p w:rsidR="005A1A55" w:rsidRPr="005C46AA" w:rsidRDefault="005A1A55" w:rsidP="005A1A55">
      <w:pPr>
        <w:spacing w:before="40" w:line="276" w:lineRule="auto"/>
        <w:contextualSpacing/>
        <w:jc w:val="center"/>
        <w:rPr>
          <w:rFonts w:eastAsia="Times New Roman"/>
          <w:szCs w:val="28"/>
        </w:rPr>
      </w:pPr>
      <w:r w:rsidRPr="005C46AA">
        <w:rPr>
          <w:rFonts w:eastAsia="Times New Roman"/>
          <w:szCs w:val="28"/>
        </w:rPr>
        <w:t xml:space="preserve">Федеральное государственное бюджетное образовательное учреждение </w:t>
      </w:r>
    </w:p>
    <w:p w:rsidR="005A1A55" w:rsidRPr="005C46AA" w:rsidRDefault="005A1A55" w:rsidP="005A1A55">
      <w:pPr>
        <w:spacing w:after="40" w:line="276" w:lineRule="auto"/>
        <w:contextualSpacing/>
        <w:jc w:val="center"/>
        <w:rPr>
          <w:rFonts w:eastAsia="Times New Roman"/>
          <w:szCs w:val="28"/>
        </w:rPr>
      </w:pPr>
      <w:r w:rsidRPr="005C46AA">
        <w:rPr>
          <w:rFonts w:eastAsia="Times New Roman"/>
          <w:szCs w:val="28"/>
        </w:rPr>
        <w:t xml:space="preserve">высшего </w:t>
      </w:r>
      <w:r>
        <w:rPr>
          <w:rFonts w:eastAsia="Times New Roman"/>
          <w:szCs w:val="28"/>
        </w:rPr>
        <w:t xml:space="preserve">профессионального </w:t>
      </w:r>
      <w:r w:rsidRPr="005C46AA">
        <w:rPr>
          <w:rFonts w:eastAsia="Times New Roman"/>
          <w:szCs w:val="28"/>
        </w:rPr>
        <w:t>образования</w:t>
      </w:r>
    </w:p>
    <w:p w:rsidR="005A1A55" w:rsidRPr="005C46AA" w:rsidRDefault="005A1A55" w:rsidP="005A1A55">
      <w:pPr>
        <w:spacing w:line="276" w:lineRule="auto"/>
        <w:contextualSpacing/>
        <w:jc w:val="center"/>
        <w:rPr>
          <w:rFonts w:eastAsia="Times New Roman"/>
          <w:b/>
          <w:caps/>
          <w:szCs w:val="28"/>
        </w:rPr>
      </w:pPr>
      <w:r w:rsidRPr="005C46AA">
        <w:rPr>
          <w:rFonts w:eastAsia="Times New Roman"/>
          <w:b/>
          <w:caps/>
          <w:szCs w:val="28"/>
        </w:rPr>
        <w:t>«Кубанский государственный аграрный университет</w:t>
      </w:r>
      <w:r w:rsidRPr="005C46AA">
        <w:rPr>
          <w:rFonts w:eastAsia="Times New Roman"/>
          <w:b/>
          <w:szCs w:val="28"/>
        </w:rPr>
        <w:t>»</w:t>
      </w:r>
    </w:p>
    <w:p w:rsidR="005A1A55" w:rsidRPr="005C46AA" w:rsidRDefault="005A1A55" w:rsidP="005A1A55">
      <w:pPr>
        <w:spacing w:line="276" w:lineRule="auto"/>
        <w:contextualSpacing/>
        <w:jc w:val="center"/>
        <w:rPr>
          <w:spacing w:val="10"/>
          <w:szCs w:val="28"/>
        </w:rPr>
      </w:pPr>
    </w:p>
    <w:p w:rsidR="005A1A55" w:rsidRPr="000350DE" w:rsidRDefault="005A1A55" w:rsidP="005A1A55">
      <w:pPr>
        <w:spacing w:line="276" w:lineRule="auto"/>
        <w:contextualSpacing/>
        <w:jc w:val="center"/>
        <w:rPr>
          <w:spacing w:val="10"/>
          <w:szCs w:val="28"/>
        </w:rPr>
      </w:pPr>
    </w:p>
    <w:p w:rsidR="005A1A55" w:rsidRPr="005C46AA" w:rsidRDefault="005A1A55" w:rsidP="005A1A55">
      <w:pPr>
        <w:spacing w:line="276" w:lineRule="auto"/>
        <w:contextualSpacing/>
        <w:jc w:val="center"/>
        <w:rPr>
          <w:spacing w:val="10"/>
          <w:szCs w:val="28"/>
        </w:rPr>
      </w:pPr>
      <w:r>
        <w:rPr>
          <w:spacing w:val="10"/>
          <w:szCs w:val="28"/>
        </w:rPr>
        <w:t xml:space="preserve"> </w:t>
      </w:r>
    </w:p>
    <w:p w:rsidR="005A1A55" w:rsidRPr="00166901" w:rsidRDefault="005A1A55" w:rsidP="005A1A55">
      <w:pPr>
        <w:spacing w:line="276" w:lineRule="auto"/>
        <w:contextualSpacing/>
        <w:jc w:val="center"/>
        <w:rPr>
          <w:spacing w:val="10"/>
          <w:szCs w:val="28"/>
        </w:rPr>
      </w:pPr>
      <w:r w:rsidRPr="00166901">
        <w:rPr>
          <w:spacing w:val="10"/>
          <w:szCs w:val="28"/>
        </w:rPr>
        <w:t>кафедра земельного, трудового и экологического права</w:t>
      </w:r>
    </w:p>
    <w:p w:rsidR="005A1A55" w:rsidRPr="00166901" w:rsidRDefault="005A1A55" w:rsidP="005A1A55">
      <w:pPr>
        <w:spacing w:line="276" w:lineRule="auto"/>
        <w:contextualSpacing/>
        <w:jc w:val="center"/>
        <w:rPr>
          <w:b/>
          <w:bCs/>
          <w:szCs w:val="28"/>
        </w:rPr>
      </w:pPr>
    </w:p>
    <w:p w:rsidR="005A1A55" w:rsidRPr="005C46AA" w:rsidRDefault="005A1A55" w:rsidP="005A1A55">
      <w:pPr>
        <w:spacing w:line="276" w:lineRule="auto"/>
        <w:contextualSpacing/>
        <w:jc w:val="center"/>
        <w:rPr>
          <w:b/>
          <w:bCs/>
          <w:szCs w:val="28"/>
        </w:rPr>
      </w:pPr>
    </w:p>
    <w:p w:rsidR="005A1A55" w:rsidRPr="005C46AA" w:rsidRDefault="005A1A55" w:rsidP="005A1A55">
      <w:pPr>
        <w:spacing w:line="276" w:lineRule="auto"/>
        <w:contextualSpacing/>
        <w:jc w:val="center"/>
        <w:rPr>
          <w:b/>
          <w:bCs/>
          <w:szCs w:val="28"/>
        </w:rPr>
      </w:pPr>
    </w:p>
    <w:p w:rsidR="005A1A55" w:rsidRDefault="005A1A55" w:rsidP="005A1A55">
      <w:pPr>
        <w:spacing w:line="276" w:lineRule="auto"/>
        <w:contextualSpacing/>
        <w:jc w:val="center"/>
        <w:rPr>
          <w:b/>
          <w:bCs/>
          <w:szCs w:val="28"/>
        </w:rPr>
      </w:pPr>
      <w:r>
        <w:rPr>
          <w:b/>
          <w:bCs/>
          <w:szCs w:val="28"/>
        </w:rPr>
        <w:t xml:space="preserve"> ПРАВОВЕДЕНИЕ </w:t>
      </w:r>
    </w:p>
    <w:p w:rsidR="005A1A55" w:rsidRPr="00E46ADB" w:rsidRDefault="005A1A55" w:rsidP="005A1A55">
      <w:pPr>
        <w:spacing w:line="276" w:lineRule="auto"/>
        <w:contextualSpacing/>
        <w:jc w:val="center"/>
        <w:rPr>
          <w:b/>
          <w:bCs/>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по направлению подготовки</w:t>
      </w:r>
      <w:r>
        <w:rPr>
          <w:b/>
          <w:bCs/>
          <w:szCs w:val="28"/>
        </w:rPr>
        <w:t xml:space="preserve"> </w:t>
      </w:r>
      <w:r w:rsidRPr="00E46ADB">
        <w:rPr>
          <w:b/>
          <w:bCs/>
          <w:szCs w:val="28"/>
        </w:rPr>
        <w:t>35.03.05 Садоводство</w:t>
      </w:r>
    </w:p>
    <w:p w:rsidR="005A1A55" w:rsidRPr="005C46AA" w:rsidRDefault="005A1A55" w:rsidP="005A1A55">
      <w:pPr>
        <w:spacing w:line="276" w:lineRule="auto"/>
        <w:contextualSpacing/>
        <w:jc w:val="center"/>
        <w:rPr>
          <w:b/>
          <w:bCs/>
          <w:szCs w:val="28"/>
        </w:rPr>
      </w:pPr>
      <w:r w:rsidRPr="003465CF">
        <w:rPr>
          <w:b/>
          <w:bCs/>
          <w:szCs w:val="28"/>
        </w:rPr>
        <w:t xml:space="preserve"> </w:t>
      </w:r>
    </w:p>
    <w:p w:rsidR="005A1A55" w:rsidRDefault="005A1A55" w:rsidP="005A1A55">
      <w:pPr>
        <w:ind w:firstLine="403"/>
        <w:contextualSpacing/>
        <w:jc w:val="center"/>
        <w:rPr>
          <w:rFonts w:eastAsia="Times New Roman"/>
          <w:b/>
          <w:szCs w:val="28"/>
        </w:rPr>
      </w:pPr>
    </w:p>
    <w:p w:rsidR="005A1A55" w:rsidRDefault="005A1A55" w:rsidP="005A1A55">
      <w:pPr>
        <w:contextualSpacing/>
        <w:rPr>
          <w:rFonts w:eastAsia="Times New Roman"/>
          <w:b/>
          <w:szCs w:val="28"/>
          <w:u w:val="single"/>
        </w:rPr>
      </w:pPr>
    </w:p>
    <w:p w:rsidR="005A1A55" w:rsidRPr="002916DD" w:rsidRDefault="005A1A55" w:rsidP="005A1A55">
      <w:pPr>
        <w:contextualSpacing/>
        <w:jc w:val="center"/>
        <w:rPr>
          <w:rFonts w:eastAsia="Times New Roman"/>
          <w:szCs w:val="28"/>
        </w:rPr>
      </w:pPr>
      <w:r w:rsidRPr="002916DD">
        <w:rPr>
          <w:rFonts w:eastAsia="Times New Roman"/>
          <w:szCs w:val="28"/>
        </w:rPr>
        <w:t>Профиль подготовки</w:t>
      </w:r>
    </w:p>
    <w:p w:rsidR="005A1A55" w:rsidRPr="002916DD" w:rsidRDefault="005A1A55" w:rsidP="005A1A55">
      <w:pPr>
        <w:contextualSpacing/>
        <w:jc w:val="center"/>
        <w:rPr>
          <w:rFonts w:eastAsia="Times New Roman"/>
          <w:b/>
          <w:bCs/>
          <w:szCs w:val="28"/>
        </w:rPr>
      </w:pPr>
      <w:r w:rsidRPr="002916DD">
        <w:rPr>
          <w:rFonts w:eastAsia="Times New Roman"/>
          <w:b/>
          <w:bCs/>
          <w:szCs w:val="28"/>
        </w:rPr>
        <w:t>Виноградарство и виноделие</w:t>
      </w:r>
    </w:p>
    <w:p w:rsidR="005A1A55" w:rsidRPr="002916DD" w:rsidRDefault="005A1A55" w:rsidP="005A1A55">
      <w:pPr>
        <w:contextualSpacing/>
        <w:jc w:val="center"/>
        <w:rPr>
          <w:rFonts w:eastAsia="Times New Roman"/>
          <w:b/>
          <w:szCs w:val="28"/>
        </w:rPr>
      </w:pPr>
      <w:r w:rsidRPr="002916DD">
        <w:rPr>
          <w:rFonts w:eastAsia="Times New Roman"/>
          <w:b/>
          <w:bCs/>
          <w:szCs w:val="28"/>
        </w:rPr>
        <w:t>Декоративное садоводство и ландшафтный дизайн</w:t>
      </w:r>
    </w:p>
    <w:p w:rsidR="005A1A55" w:rsidRPr="00AF5F7D" w:rsidRDefault="005A1A55" w:rsidP="005A1A55">
      <w:pPr>
        <w:contextualSpacing/>
        <w:jc w:val="center"/>
        <w:rPr>
          <w:rFonts w:eastAsia="Times New Roman"/>
          <w:szCs w:val="28"/>
        </w:rPr>
      </w:pPr>
      <w:r w:rsidRPr="002916DD">
        <w:rPr>
          <w:rFonts w:eastAsia="Times New Roman"/>
          <w:szCs w:val="28"/>
        </w:rPr>
        <w:t xml:space="preserve">(программа </w:t>
      </w:r>
      <w:proofErr w:type="gramStart"/>
      <w:r w:rsidRPr="002916DD">
        <w:rPr>
          <w:rFonts w:eastAsia="Times New Roman"/>
          <w:szCs w:val="28"/>
        </w:rPr>
        <w:t>академического</w:t>
      </w:r>
      <w:proofErr w:type="gramEnd"/>
      <w:r w:rsidRPr="002916DD">
        <w:rPr>
          <w:rFonts w:eastAsia="Times New Roman"/>
          <w:szCs w:val="28"/>
        </w:rPr>
        <w:t xml:space="preserve"> </w:t>
      </w:r>
      <w:proofErr w:type="spellStart"/>
      <w:r w:rsidRPr="002916DD">
        <w:rPr>
          <w:rFonts w:eastAsia="Times New Roman"/>
          <w:szCs w:val="28"/>
        </w:rPr>
        <w:t>бакалавриата</w:t>
      </w:r>
      <w:proofErr w:type="spellEnd"/>
      <w:r w:rsidRPr="002916DD">
        <w:rPr>
          <w:rFonts w:eastAsia="Times New Roman"/>
          <w:szCs w:val="28"/>
        </w:rPr>
        <w:t>)</w:t>
      </w:r>
    </w:p>
    <w:p w:rsidR="005A1A55" w:rsidRDefault="005A1A55" w:rsidP="005A1A55">
      <w:pPr>
        <w:contextualSpacing/>
        <w:jc w:val="center"/>
        <w:rPr>
          <w:rFonts w:eastAsia="Times New Roman"/>
          <w:b/>
          <w:szCs w:val="28"/>
        </w:rPr>
      </w:pPr>
    </w:p>
    <w:p w:rsidR="005A1A55" w:rsidRDefault="005A1A55" w:rsidP="005A1A55">
      <w:pPr>
        <w:contextualSpacing/>
        <w:jc w:val="center"/>
        <w:rPr>
          <w:rFonts w:eastAsia="Times New Roman"/>
          <w:b/>
          <w:szCs w:val="28"/>
        </w:rPr>
      </w:pPr>
    </w:p>
    <w:p w:rsidR="005A1A55" w:rsidRDefault="005A1A55" w:rsidP="005A1A55">
      <w:pPr>
        <w:contextualSpacing/>
        <w:jc w:val="center"/>
        <w:rPr>
          <w:rFonts w:eastAsia="Times New Roman"/>
          <w:b/>
          <w:szCs w:val="28"/>
        </w:rPr>
      </w:pPr>
    </w:p>
    <w:p w:rsidR="005A1A55" w:rsidRPr="00AF5F7D" w:rsidRDefault="005A1A55" w:rsidP="005A1A55">
      <w:pPr>
        <w:contextualSpacing/>
        <w:jc w:val="center"/>
        <w:rPr>
          <w:rFonts w:eastAsia="Times New Roman"/>
          <w:szCs w:val="28"/>
        </w:rPr>
      </w:pPr>
      <w:r w:rsidRPr="00AF5F7D">
        <w:rPr>
          <w:rFonts w:eastAsia="Times New Roman"/>
          <w:szCs w:val="28"/>
        </w:rPr>
        <w:t xml:space="preserve">Уровень высшего образования </w:t>
      </w:r>
    </w:p>
    <w:p w:rsidR="005A1A55" w:rsidRDefault="005A1A55" w:rsidP="005A1A55">
      <w:pPr>
        <w:contextualSpacing/>
        <w:jc w:val="center"/>
        <w:rPr>
          <w:rFonts w:eastAsia="Times New Roman"/>
          <w:b/>
          <w:szCs w:val="28"/>
        </w:rPr>
      </w:pPr>
      <w:proofErr w:type="spellStart"/>
      <w:r>
        <w:rPr>
          <w:rFonts w:eastAsia="Times New Roman"/>
          <w:b/>
          <w:szCs w:val="28"/>
        </w:rPr>
        <w:t>Бакалавриат</w:t>
      </w:r>
      <w:proofErr w:type="spellEnd"/>
    </w:p>
    <w:p w:rsidR="005A1A55" w:rsidRDefault="005A1A55" w:rsidP="005A1A55">
      <w:pPr>
        <w:ind w:firstLine="403"/>
        <w:contextualSpacing/>
        <w:jc w:val="center"/>
        <w:rPr>
          <w:rFonts w:eastAsia="Times New Roman"/>
          <w:b/>
          <w:szCs w:val="28"/>
        </w:rPr>
      </w:pPr>
    </w:p>
    <w:p w:rsidR="005A1A55" w:rsidRDefault="005A1A55" w:rsidP="005A1A55">
      <w:pPr>
        <w:contextualSpacing/>
        <w:jc w:val="center"/>
        <w:rPr>
          <w:rFonts w:eastAsia="Times New Roman"/>
          <w:b/>
          <w:szCs w:val="28"/>
        </w:rPr>
      </w:pPr>
    </w:p>
    <w:p w:rsidR="005A1A55" w:rsidRPr="00AF5F7D" w:rsidRDefault="005A1A55" w:rsidP="005A1A55">
      <w:pPr>
        <w:contextualSpacing/>
        <w:jc w:val="center"/>
        <w:rPr>
          <w:rFonts w:eastAsia="Times New Roman"/>
          <w:szCs w:val="28"/>
        </w:rPr>
      </w:pPr>
      <w:r w:rsidRPr="00AF5F7D">
        <w:rPr>
          <w:rFonts w:eastAsia="Times New Roman"/>
          <w:szCs w:val="28"/>
        </w:rPr>
        <w:t>Форма обучения</w:t>
      </w:r>
    </w:p>
    <w:p w:rsidR="005A1A55" w:rsidRDefault="005A1A55" w:rsidP="005A1A55">
      <w:pPr>
        <w:contextualSpacing/>
        <w:jc w:val="center"/>
        <w:rPr>
          <w:rFonts w:eastAsia="Times New Roman"/>
          <w:b/>
          <w:szCs w:val="28"/>
        </w:rPr>
      </w:pPr>
      <w:r>
        <w:rPr>
          <w:rFonts w:eastAsia="Times New Roman"/>
          <w:b/>
          <w:szCs w:val="28"/>
        </w:rPr>
        <w:t xml:space="preserve">  заочная</w:t>
      </w:r>
    </w:p>
    <w:p w:rsidR="005A1A55" w:rsidRDefault="005A1A55" w:rsidP="005A1A55">
      <w:pPr>
        <w:contextualSpacing/>
        <w:rPr>
          <w:rFonts w:eastAsia="Times New Roman"/>
          <w:b/>
          <w:szCs w:val="28"/>
        </w:rPr>
      </w:pPr>
    </w:p>
    <w:p w:rsidR="005A1A55" w:rsidRDefault="005A1A55" w:rsidP="005A1A55">
      <w:pPr>
        <w:spacing w:line="276" w:lineRule="auto"/>
        <w:contextualSpacing/>
        <w:rPr>
          <w:bCs/>
          <w:szCs w:val="28"/>
        </w:rPr>
      </w:pPr>
    </w:p>
    <w:p w:rsidR="005A1A55" w:rsidRDefault="005A1A55" w:rsidP="005A1A55">
      <w:pPr>
        <w:spacing w:line="276" w:lineRule="auto"/>
        <w:contextualSpacing/>
        <w:rPr>
          <w:bCs/>
          <w:szCs w:val="28"/>
        </w:rPr>
      </w:pPr>
    </w:p>
    <w:p w:rsidR="005A1A55" w:rsidRPr="005C46AA" w:rsidRDefault="005A1A55" w:rsidP="005A1A55">
      <w:pPr>
        <w:spacing w:line="276" w:lineRule="auto"/>
        <w:contextualSpacing/>
        <w:rPr>
          <w:bCs/>
          <w:szCs w:val="28"/>
        </w:rPr>
      </w:pPr>
    </w:p>
    <w:p w:rsidR="005A1A55" w:rsidRPr="005C46AA" w:rsidRDefault="005A1A55" w:rsidP="005A1A55">
      <w:pPr>
        <w:spacing w:line="276" w:lineRule="auto"/>
        <w:contextualSpacing/>
        <w:jc w:val="center"/>
        <w:rPr>
          <w:bCs/>
          <w:szCs w:val="28"/>
        </w:rPr>
      </w:pPr>
      <w:r w:rsidRPr="005C46AA">
        <w:rPr>
          <w:bCs/>
          <w:szCs w:val="28"/>
        </w:rPr>
        <w:t>Краснодар</w:t>
      </w:r>
    </w:p>
    <w:p w:rsidR="005A1A55" w:rsidRDefault="005A1A55" w:rsidP="005A1A55">
      <w:pPr>
        <w:spacing w:line="276" w:lineRule="auto"/>
        <w:contextualSpacing/>
        <w:jc w:val="center"/>
        <w:rPr>
          <w:bCs/>
          <w:szCs w:val="28"/>
        </w:rPr>
      </w:pPr>
      <w:proofErr w:type="spellStart"/>
      <w:r w:rsidRPr="005C46AA">
        <w:rPr>
          <w:bCs/>
          <w:szCs w:val="28"/>
        </w:rPr>
        <w:t>КубГАУ</w:t>
      </w:r>
      <w:proofErr w:type="spellEnd"/>
    </w:p>
    <w:p w:rsidR="005A1A55" w:rsidRDefault="005A1A55" w:rsidP="005A1A55">
      <w:pPr>
        <w:spacing w:line="276" w:lineRule="auto"/>
        <w:contextualSpacing/>
        <w:jc w:val="center"/>
        <w:rPr>
          <w:b/>
          <w:spacing w:val="-4"/>
          <w:szCs w:val="28"/>
        </w:rPr>
        <w:sectPr w:rsidR="005A1A55"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Cs/>
          <w:szCs w:val="28"/>
        </w:rPr>
        <w:t>2016</w:t>
      </w:r>
      <w:r>
        <w:rPr>
          <w:b/>
          <w:spacing w:val="-4"/>
          <w:szCs w:val="28"/>
        </w:rPr>
        <w:t xml:space="preserve"> </w:t>
      </w:r>
    </w:p>
    <w:p w:rsidR="005A1A55" w:rsidRDefault="005A1A55" w:rsidP="005A1A55">
      <w:pPr>
        <w:jc w:val="center"/>
        <w:rPr>
          <w:szCs w:val="28"/>
        </w:rPr>
      </w:pPr>
    </w:p>
    <w:p w:rsidR="005A1A55" w:rsidRPr="003465CF" w:rsidRDefault="005A1A55" w:rsidP="005A1A55">
      <w:pPr>
        <w:pStyle w:val="Default"/>
        <w:rPr>
          <w:sz w:val="28"/>
          <w:szCs w:val="28"/>
        </w:rPr>
      </w:pPr>
      <w:r w:rsidRPr="003465CF">
        <w:rPr>
          <w:b/>
          <w:bCs/>
          <w:sz w:val="28"/>
          <w:szCs w:val="28"/>
        </w:rPr>
        <w:t xml:space="preserve">Составитель: </w:t>
      </w:r>
      <w:r>
        <w:rPr>
          <w:bCs/>
          <w:sz w:val="28"/>
          <w:szCs w:val="28"/>
        </w:rPr>
        <w:t>О.А. Глушко</w:t>
      </w:r>
    </w:p>
    <w:p w:rsidR="005A1A55" w:rsidRDefault="005A1A55" w:rsidP="005A1A55">
      <w:pPr>
        <w:pStyle w:val="Default"/>
        <w:rPr>
          <w:sz w:val="32"/>
          <w:szCs w:val="32"/>
        </w:rPr>
      </w:pPr>
    </w:p>
    <w:p w:rsidR="005A1A55" w:rsidRDefault="005A1A55" w:rsidP="005A1A55">
      <w:pPr>
        <w:pStyle w:val="Default"/>
        <w:rPr>
          <w:sz w:val="32"/>
          <w:szCs w:val="32"/>
        </w:rPr>
      </w:pPr>
    </w:p>
    <w:p w:rsidR="005A1A55" w:rsidRDefault="005A1A55" w:rsidP="005A1A55">
      <w:pPr>
        <w:pStyle w:val="Default"/>
        <w:rPr>
          <w:sz w:val="32"/>
          <w:szCs w:val="32"/>
        </w:rPr>
      </w:pPr>
    </w:p>
    <w:p w:rsidR="005A1A55" w:rsidRPr="00E46ADB" w:rsidRDefault="005A1A55" w:rsidP="005A1A55">
      <w:pPr>
        <w:contextualSpacing/>
        <w:jc w:val="both"/>
        <w:rPr>
          <w:b/>
          <w:bCs/>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sidRPr="00E46ADB">
        <w:rPr>
          <w:b/>
          <w:bCs/>
          <w:szCs w:val="28"/>
        </w:rPr>
        <w:t>35.03.05 Садоводство</w:t>
      </w:r>
      <w:r>
        <w:rPr>
          <w:b/>
          <w:bCs/>
          <w:szCs w:val="28"/>
        </w:rPr>
        <w:t xml:space="preserve"> </w:t>
      </w:r>
      <w:r>
        <w:rPr>
          <w:b/>
        </w:rPr>
        <w:t>(программа</w:t>
      </w:r>
      <w:r w:rsidRPr="00ED0A10">
        <w:rPr>
          <w:b/>
        </w:rPr>
        <w:t xml:space="preserve"> </w:t>
      </w:r>
      <w:r>
        <w:rPr>
          <w:b/>
        </w:rPr>
        <w:t xml:space="preserve">академического </w:t>
      </w:r>
      <w:proofErr w:type="spellStart"/>
      <w:r w:rsidRPr="00ED0A10">
        <w:rPr>
          <w:b/>
        </w:rPr>
        <w:t>бакалавриата</w:t>
      </w:r>
      <w:proofErr w:type="spellEnd"/>
      <w:r w:rsidRPr="00ED0A10">
        <w:rPr>
          <w:b/>
        </w:rPr>
        <w:t xml:space="preserve">)  </w:t>
      </w:r>
      <w:r w:rsidRPr="005C46AA">
        <w:rPr>
          <w:b/>
          <w:szCs w:val="28"/>
        </w:rPr>
        <w:t xml:space="preserve"> «Право</w:t>
      </w:r>
      <w:r>
        <w:rPr>
          <w:b/>
          <w:szCs w:val="28"/>
        </w:rPr>
        <w:t>ведение</w:t>
      </w:r>
      <w:r w:rsidRPr="005C46AA">
        <w:rPr>
          <w:b/>
          <w:szCs w:val="28"/>
        </w:rPr>
        <w:t>»</w:t>
      </w:r>
      <w:r w:rsidRPr="005C46AA">
        <w:rPr>
          <w:szCs w:val="28"/>
        </w:rPr>
        <w:t xml:space="preserve"> / сост. </w:t>
      </w:r>
      <w:r>
        <w:rPr>
          <w:szCs w:val="28"/>
        </w:rPr>
        <w:t>О.А. Глушко</w:t>
      </w:r>
      <w:r w:rsidRPr="005C46AA">
        <w:rPr>
          <w:szCs w:val="28"/>
        </w:rPr>
        <w:t xml:space="preserve">. – </w:t>
      </w:r>
      <w:r>
        <w:rPr>
          <w:szCs w:val="28"/>
        </w:rPr>
        <w:t>Электронный ресурс</w:t>
      </w:r>
      <w:r w:rsidRPr="005C46AA">
        <w:rPr>
          <w:szCs w:val="28"/>
        </w:rPr>
        <w:t xml:space="preserve">, 2016. – </w:t>
      </w:r>
      <w:r w:rsidRPr="00E84DDD">
        <w:rPr>
          <w:szCs w:val="28"/>
        </w:rPr>
        <w:t xml:space="preserve">12 </w:t>
      </w:r>
      <w:proofErr w:type="gramStart"/>
      <w:r w:rsidRPr="00E84DDD">
        <w:rPr>
          <w:szCs w:val="28"/>
        </w:rPr>
        <w:t>с</w:t>
      </w:r>
      <w:proofErr w:type="gramEnd"/>
      <w:r w:rsidRPr="00E84DDD">
        <w:rPr>
          <w:szCs w:val="28"/>
        </w:rPr>
        <w:t>.</w:t>
      </w:r>
      <w:r w:rsidRPr="005C46AA">
        <w:rPr>
          <w:szCs w:val="28"/>
        </w:rPr>
        <w:t xml:space="preserve"> </w:t>
      </w:r>
    </w:p>
    <w:p w:rsidR="005A1A55" w:rsidRPr="003465CF" w:rsidRDefault="005A1A55" w:rsidP="005A1A55">
      <w:pPr>
        <w:jc w:val="both"/>
        <w:rPr>
          <w:szCs w:val="28"/>
        </w:rPr>
      </w:pPr>
    </w:p>
    <w:p w:rsidR="005A1A55" w:rsidRPr="003465CF" w:rsidRDefault="005A1A55" w:rsidP="005A1A55">
      <w:pPr>
        <w:rPr>
          <w:szCs w:val="28"/>
        </w:rPr>
      </w:pPr>
    </w:p>
    <w:p w:rsidR="005A1A55" w:rsidRDefault="005A1A55" w:rsidP="005A1A55">
      <w:pPr>
        <w:rPr>
          <w:szCs w:val="28"/>
        </w:rPr>
      </w:pPr>
    </w:p>
    <w:p w:rsidR="005A1A55" w:rsidRDefault="005A1A55" w:rsidP="005A1A55">
      <w:pPr>
        <w:rPr>
          <w:szCs w:val="28"/>
        </w:rPr>
      </w:pPr>
    </w:p>
    <w:p w:rsidR="005A1A55" w:rsidRDefault="005A1A55" w:rsidP="005A1A55">
      <w:pPr>
        <w:rPr>
          <w:szCs w:val="28"/>
        </w:rPr>
      </w:pPr>
    </w:p>
    <w:p w:rsidR="005A1A55" w:rsidRPr="00E46ADB" w:rsidRDefault="005A1A55" w:rsidP="005A1A55">
      <w:pPr>
        <w:ind w:firstLine="708"/>
        <w:contextualSpacing/>
        <w:jc w:val="both"/>
        <w:rPr>
          <w:rFonts w:eastAsia="Times New Roman"/>
          <w:b/>
          <w:bCs/>
          <w:szCs w:val="28"/>
        </w:rPr>
      </w:pPr>
      <w:r w:rsidRPr="002916DD">
        <w:rPr>
          <w:szCs w:val="28"/>
        </w:rPr>
        <w:t>Методические рекомендации содержат основные требования</w:t>
      </w:r>
      <w:r w:rsidRPr="002916DD">
        <w:rPr>
          <w:spacing w:val="6"/>
          <w:szCs w:val="28"/>
        </w:rPr>
        <w:t xml:space="preserve"> при подготовке контрольных работ</w:t>
      </w:r>
      <w:r w:rsidRPr="002916DD">
        <w:rPr>
          <w:szCs w:val="28"/>
        </w:rPr>
        <w:t xml:space="preserve"> обучающихся при изучении дисциплины </w:t>
      </w:r>
      <w:r w:rsidRPr="002916DD">
        <w:rPr>
          <w:spacing w:val="-1"/>
          <w:szCs w:val="28"/>
        </w:rPr>
        <w:t xml:space="preserve">«Правоведение» </w:t>
      </w:r>
      <w:r w:rsidRPr="002916DD">
        <w:rPr>
          <w:szCs w:val="28"/>
        </w:rPr>
        <w:t xml:space="preserve">и </w:t>
      </w:r>
      <w:r w:rsidRPr="002916DD">
        <w:rPr>
          <w:spacing w:val="-1"/>
          <w:szCs w:val="28"/>
        </w:rPr>
        <w:t>необходимые рекомендация для их выполнения</w:t>
      </w:r>
      <w:r w:rsidRPr="002916DD">
        <w:rPr>
          <w:szCs w:val="28"/>
        </w:rPr>
        <w:t xml:space="preserve">. Предназначено для </w:t>
      </w:r>
      <w:proofErr w:type="gramStart"/>
      <w:r w:rsidRPr="002916DD">
        <w:rPr>
          <w:szCs w:val="28"/>
        </w:rPr>
        <w:t>обучающихся</w:t>
      </w:r>
      <w:proofErr w:type="gramEnd"/>
      <w:r w:rsidRPr="002916DD">
        <w:rPr>
          <w:szCs w:val="28"/>
        </w:rPr>
        <w:t xml:space="preserve"> п</w:t>
      </w:r>
      <w:r w:rsidRPr="002916DD">
        <w:rPr>
          <w:bCs/>
          <w:szCs w:val="28"/>
        </w:rPr>
        <w:t xml:space="preserve">о направлению подготовки 35.03.05 Садоводство </w:t>
      </w:r>
      <w:r w:rsidRPr="002916DD">
        <w:t xml:space="preserve"> </w:t>
      </w:r>
      <w:r w:rsidRPr="002916DD">
        <w:rPr>
          <w:rFonts w:eastAsia="Times New Roman"/>
          <w:szCs w:val="28"/>
        </w:rPr>
        <w:t xml:space="preserve"> </w:t>
      </w:r>
      <w:r w:rsidRPr="002916DD">
        <w:t xml:space="preserve">(программа академического </w:t>
      </w:r>
      <w:proofErr w:type="spellStart"/>
      <w:r w:rsidRPr="002916DD">
        <w:t>бакалавриата</w:t>
      </w:r>
      <w:proofErr w:type="spellEnd"/>
      <w:r w:rsidRPr="002916DD">
        <w:t>), п</w:t>
      </w:r>
      <w:r w:rsidRPr="002916DD">
        <w:rPr>
          <w:rFonts w:eastAsia="Times New Roman"/>
          <w:szCs w:val="28"/>
        </w:rPr>
        <w:t xml:space="preserve">рофиль подготовки </w:t>
      </w:r>
      <w:r w:rsidRPr="002916DD">
        <w:rPr>
          <w:rFonts w:eastAsia="Times New Roman"/>
          <w:bCs/>
          <w:szCs w:val="28"/>
        </w:rPr>
        <w:t>Виноградарство</w:t>
      </w:r>
      <w:r w:rsidRPr="00E46ADB">
        <w:rPr>
          <w:rFonts w:eastAsia="Times New Roman"/>
          <w:bCs/>
          <w:szCs w:val="28"/>
        </w:rPr>
        <w:t xml:space="preserve"> и виноделие. Декоративное садоводство и ландшафтный дизайн</w:t>
      </w:r>
      <w:r w:rsidRPr="00E46ADB">
        <w:rPr>
          <w:rFonts w:eastAsia="Times New Roman"/>
          <w:szCs w:val="28"/>
        </w:rPr>
        <w:t>.</w:t>
      </w:r>
    </w:p>
    <w:p w:rsidR="005A1A55" w:rsidRDefault="005A1A55" w:rsidP="005A1A55">
      <w:pPr>
        <w:ind w:firstLine="708"/>
        <w:contextualSpacing/>
        <w:jc w:val="both"/>
        <w:rPr>
          <w:sz w:val="32"/>
          <w:szCs w:val="32"/>
        </w:rPr>
      </w:pPr>
    </w:p>
    <w:p w:rsidR="005A1A55" w:rsidRDefault="005A1A55" w:rsidP="005A1A55">
      <w:pPr>
        <w:pStyle w:val="Default"/>
        <w:rPr>
          <w:sz w:val="32"/>
          <w:szCs w:val="32"/>
        </w:rPr>
      </w:pPr>
      <w:r>
        <w:rPr>
          <w:sz w:val="32"/>
          <w:szCs w:val="32"/>
        </w:rPr>
        <w:t xml:space="preserve"> </w:t>
      </w:r>
    </w:p>
    <w:p w:rsidR="005A1A55" w:rsidRDefault="005A1A55" w:rsidP="005A1A55">
      <w:pPr>
        <w:pStyle w:val="Default"/>
        <w:rPr>
          <w:sz w:val="32"/>
          <w:szCs w:val="32"/>
        </w:rPr>
      </w:pPr>
    </w:p>
    <w:p w:rsidR="005A1A55" w:rsidRDefault="005A1A55" w:rsidP="005A1A55">
      <w:pPr>
        <w:pStyle w:val="Default"/>
        <w:rPr>
          <w:sz w:val="32"/>
          <w:szCs w:val="32"/>
        </w:rPr>
      </w:pPr>
    </w:p>
    <w:p w:rsidR="005A1A55" w:rsidRDefault="005A1A55" w:rsidP="005A1A55">
      <w:pPr>
        <w:pStyle w:val="Default"/>
        <w:rPr>
          <w:sz w:val="32"/>
          <w:szCs w:val="32"/>
        </w:rPr>
      </w:pPr>
    </w:p>
    <w:p w:rsidR="005A1A55" w:rsidRDefault="005A1A55" w:rsidP="005A1A55">
      <w:pPr>
        <w:pStyle w:val="Default"/>
        <w:rPr>
          <w:sz w:val="32"/>
          <w:szCs w:val="32"/>
        </w:rPr>
      </w:pPr>
    </w:p>
    <w:p w:rsidR="005A1A55" w:rsidRDefault="005A1A55" w:rsidP="005A1A55">
      <w:pPr>
        <w:pStyle w:val="Default"/>
        <w:rPr>
          <w:sz w:val="32"/>
          <w:szCs w:val="32"/>
        </w:rPr>
      </w:pPr>
    </w:p>
    <w:p w:rsidR="005A1A55" w:rsidRDefault="005A1A55" w:rsidP="005A1A55">
      <w:pPr>
        <w:pStyle w:val="Default"/>
        <w:rPr>
          <w:sz w:val="32"/>
          <w:szCs w:val="32"/>
        </w:rPr>
      </w:pPr>
    </w:p>
    <w:p w:rsidR="005A1A55" w:rsidRDefault="005A1A55" w:rsidP="005A1A55">
      <w:pPr>
        <w:pStyle w:val="Default"/>
        <w:rPr>
          <w:sz w:val="32"/>
          <w:szCs w:val="32"/>
        </w:rPr>
      </w:pPr>
    </w:p>
    <w:p w:rsidR="005A1A55" w:rsidRDefault="005A1A55" w:rsidP="005A1A55">
      <w:pPr>
        <w:pStyle w:val="Default"/>
        <w:rPr>
          <w:sz w:val="32"/>
          <w:szCs w:val="32"/>
        </w:rPr>
      </w:pPr>
    </w:p>
    <w:p w:rsidR="005A1A55" w:rsidRDefault="005A1A55" w:rsidP="005A1A55">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5A1A55" w:rsidTr="009B2329">
        <w:trPr>
          <w:trHeight w:val="288"/>
        </w:trPr>
        <w:tc>
          <w:tcPr>
            <w:tcW w:w="3546" w:type="dxa"/>
          </w:tcPr>
          <w:p w:rsidR="005A1A55" w:rsidRDefault="005A1A55" w:rsidP="009B2329">
            <w:pPr>
              <w:pStyle w:val="Default"/>
              <w:rPr>
                <w:sz w:val="28"/>
                <w:szCs w:val="28"/>
              </w:rPr>
            </w:pPr>
            <w:r>
              <w:rPr>
                <w:sz w:val="28"/>
                <w:szCs w:val="28"/>
              </w:rPr>
              <w:t>© О.А. Глушко, сост.</w:t>
            </w:r>
            <w:bookmarkStart w:id="0" w:name="_GoBack"/>
            <w:bookmarkEnd w:id="0"/>
            <w:r>
              <w:rPr>
                <w:sz w:val="28"/>
                <w:szCs w:val="28"/>
              </w:rPr>
              <w:t>, 2016</w:t>
            </w:r>
          </w:p>
        </w:tc>
      </w:tr>
      <w:tr w:rsidR="005A1A55" w:rsidTr="009B2329">
        <w:trPr>
          <w:trHeight w:val="450"/>
        </w:trPr>
        <w:tc>
          <w:tcPr>
            <w:tcW w:w="3546" w:type="dxa"/>
          </w:tcPr>
          <w:p w:rsidR="005A1A55" w:rsidRDefault="005A1A55" w:rsidP="009B2329">
            <w:pPr>
              <w:pStyle w:val="Default"/>
              <w:rPr>
                <w:sz w:val="28"/>
                <w:szCs w:val="28"/>
              </w:rPr>
            </w:pPr>
            <w:r>
              <w:rPr>
                <w:sz w:val="28"/>
                <w:szCs w:val="28"/>
              </w:rPr>
              <w:t xml:space="preserve">© ФГБОУ ВПО «Кубанский </w:t>
            </w:r>
          </w:p>
          <w:p w:rsidR="005A1A55" w:rsidRDefault="005A1A55" w:rsidP="009B2329">
            <w:pPr>
              <w:pStyle w:val="Default"/>
              <w:rPr>
                <w:sz w:val="28"/>
                <w:szCs w:val="28"/>
              </w:rPr>
            </w:pPr>
            <w:r>
              <w:rPr>
                <w:sz w:val="28"/>
                <w:szCs w:val="28"/>
              </w:rPr>
              <w:t xml:space="preserve">государственный аграрный </w:t>
            </w:r>
          </w:p>
          <w:p w:rsidR="005A1A55" w:rsidRDefault="005A1A55" w:rsidP="009B2329">
            <w:pPr>
              <w:pStyle w:val="Default"/>
              <w:rPr>
                <w:sz w:val="28"/>
                <w:szCs w:val="28"/>
              </w:rPr>
            </w:pPr>
            <w:r>
              <w:rPr>
                <w:sz w:val="28"/>
                <w:szCs w:val="28"/>
              </w:rPr>
              <w:t xml:space="preserve">университет», 2016 </w:t>
            </w:r>
          </w:p>
        </w:tc>
      </w:tr>
    </w:tbl>
    <w:p w:rsidR="005A1A55" w:rsidRDefault="005A1A55" w:rsidP="005A1A55">
      <w:pPr>
        <w:ind w:right="140"/>
        <w:jc w:val="both"/>
        <w:rPr>
          <w:szCs w:val="28"/>
        </w:rPr>
        <w:sectPr w:rsidR="005A1A55" w:rsidSect="005F2958">
          <w:footerReference w:type="even" r:id="rId10"/>
          <w:footerReference w:type="default" r:id="rId11"/>
          <w:footerReference w:type="first" r:id="rId12"/>
          <w:pgSz w:w="11906" w:h="16838"/>
          <w:pgMar w:top="1418" w:right="567" w:bottom="1134" w:left="1701" w:header="709" w:footer="709" w:gutter="0"/>
          <w:pgNumType w:start="2"/>
          <w:cols w:space="708"/>
          <w:titlePg/>
          <w:docGrid w:linePitch="381"/>
        </w:sectPr>
      </w:pPr>
    </w:p>
    <w:p w:rsidR="005A1A55" w:rsidRDefault="005A1A55" w:rsidP="005A1A55">
      <w:pPr>
        <w:ind w:right="140"/>
        <w:jc w:val="both"/>
        <w:rPr>
          <w:szCs w:val="28"/>
        </w:rPr>
      </w:pPr>
    </w:p>
    <w:p w:rsidR="005A1A55" w:rsidRPr="005B5244" w:rsidRDefault="005A1A55" w:rsidP="005A1A55">
      <w:pPr>
        <w:ind w:right="140" w:firstLine="425"/>
        <w:jc w:val="center"/>
        <w:rPr>
          <w:b/>
          <w:szCs w:val="28"/>
        </w:rPr>
      </w:pPr>
      <w:r>
        <w:rPr>
          <w:b/>
          <w:szCs w:val="28"/>
        </w:rPr>
        <w:t>СОДЕРЖАНИЕ</w:t>
      </w:r>
    </w:p>
    <w:p w:rsidR="005A1A55" w:rsidRPr="00CF4E7A" w:rsidRDefault="005A1A55" w:rsidP="005A1A55">
      <w:pPr>
        <w:jc w:val="center"/>
        <w:rPr>
          <w:szCs w:val="28"/>
        </w:rPr>
      </w:pPr>
      <w:r>
        <w:rPr>
          <w:szCs w:val="28"/>
        </w:rPr>
        <w:t xml:space="preserve"> </w:t>
      </w:r>
    </w:p>
    <w:p w:rsidR="005A1A55" w:rsidRDefault="005A1A55" w:rsidP="005A1A55">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5A1A55" w:rsidTr="009B2329">
        <w:tc>
          <w:tcPr>
            <w:tcW w:w="8647" w:type="dxa"/>
            <w:tcBorders>
              <w:top w:val="nil"/>
              <w:left w:val="nil"/>
              <w:bottom w:val="nil"/>
              <w:right w:val="nil"/>
            </w:tcBorders>
          </w:tcPr>
          <w:p w:rsidR="005A1A55" w:rsidRPr="00BA6EAF" w:rsidRDefault="005A1A55" w:rsidP="009B2329">
            <w:pPr>
              <w:tabs>
                <w:tab w:val="left" w:pos="284"/>
              </w:tabs>
              <w:jc w:val="both"/>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5A1A55" w:rsidRPr="00BA6EAF" w:rsidRDefault="005A1A55" w:rsidP="009B2329">
            <w:pPr>
              <w:pStyle w:val="11"/>
              <w:tabs>
                <w:tab w:val="left" w:pos="284"/>
                <w:tab w:val="left" w:pos="832"/>
              </w:tabs>
              <w:ind w:left="0"/>
              <w:contextualSpacing/>
              <w:jc w:val="both"/>
              <w:rPr>
                <w:lang w:val="ru-RU"/>
              </w:rPr>
            </w:pPr>
          </w:p>
          <w:p w:rsidR="005A1A55" w:rsidRDefault="005A1A55" w:rsidP="009B2329">
            <w:pPr>
              <w:pStyle w:val="Style9"/>
              <w:widowControl/>
              <w:numPr>
                <w:ilvl w:val="0"/>
                <w:numId w:val="1"/>
              </w:numPr>
              <w:tabs>
                <w:tab w:val="left" w:pos="318"/>
              </w:tabs>
              <w:spacing w:line="240" w:lineRule="auto"/>
              <w:ind w:left="0" w:firstLine="0"/>
              <w:rPr>
                <w:b/>
                <w:spacing w:val="6"/>
                <w:sz w:val="28"/>
                <w:szCs w:val="28"/>
              </w:rPr>
            </w:pPr>
            <w:r>
              <w:rPr>
                <w:b/>
                <w:spacing w:val="6"/>
                <w:sz w:val="28"/>
                <w:szCs w:val="28"/>
              </w:rPr>
              <w:t>ОСНОВНЫЕ ТРЕБОВАНИЯ К ОРГАНИЗАЦИИ САМОСТОЯТЕЛЬНОЙ РАБОТЫ ОБУЧАЮЩИХСЯ ПРИ ПОДГОТОВКЕ КОНТРОЛЬНЫХ РАБОТ</w:t>
            </w:r>
            <w:r>
              <w:rPr>
                <w:spacing w:val="6"/>
                <w:sz w:val="28"/>
                <w:szCs w:val="28"/>
              </w:rPr>
              <w:t>………………………….</w:t>
            </w:r>
          </w:p>
          <w:p w:rsidR="005A1A55" w:rsidRPr="00902458" w:rsidRDefault="005A1A55" w:rsidP="009B2329">
            <w:pPr>
              <w:pStyle w:val="Style9"/>
              <w:widowControl/>
              <w:tabs>
                <w:tab w:val="left" w:pos="318"/>
              </w:tabs>
              <w:spacing w:line="240" w:lineRule="auto"/>
              <w:ind w:firstLine="0"/>
              <w:rPr>
                <w:b/>
                <w:spacing w:val="6"/>
                <w:sz w:val="28"/>
                <w:szCs w:val="28"/>
              </w:rPr>
            </w:pPr>
          </w:p>
          <w:p w:rsidR="005A1A55" w:rsidRDefault="005A1A55" w:rsidP="009B2329">
            <w:pPr>
              <w:pStyle w:val="2"/>
              <w:tabs>
                <w:tab w:val="left" w:pos="318"/>
              </w:tabs>
              <w:spacing w:after="0" w:line="240" w:lineRule="auto"/>
              <w:jc w:val="both"/>
              <w:rPr>
                <w:b/>
                <w:sz w:val="28"/>
                <w:szCs w:val="28"/>
              </w:rPr>
            </w:pPr>
            <w:r>
              <w:rPr>
                <w:b/>
                <w:sz w:val="28"/>
                <w:szCs w:val="28"/>
              </w:rPr>
              <w:t>2. ЗАДАНИЯ ДЛЯ ВЫПОЛНЕНИЯ КОНТРОЛЬНЫХ РАБОТ</w:t>
            </w:r>
            <w:r w:rsidRPr="00902458">
              <w:rPr>
                <w:sz w:val="28"/>
                <w:szCs w:val="28"/>
              </w:rPr>
              <w:t>…</w:t>
            </w:r>
          </w:p>
          <w:p w:rsidR="005A1A55" w:rsidRDefault="005A1A55" w:rsidP="009B2329">
            <w:pPr>
              <w:pStyle w:val="a8"/>
              <w:tabs>
                <w:tab w:val="left" w:pos="318"/>
              </w:tabs>
              <w:spacing w:after="0" w:line="240" w:lineRule="auto"/>
              <w:ind w:left="0"/>
              <w:jc w:val="both"/>
            </w:pPr>
          </w:p>
          <w:p w:rsidR="005A1A55" w:rsidRPr="00902458" w:rsidRDefault="005A1A55" w:rsidP="009B2329">
            <w:pPr>
              <w:pStyle w:val="a9"/>
              <w:numPr>
                <w:ilvl w:val="0"/>
                <w:numId w:val="2"/>
              </w:numPr>
              <w:tabs>
                <w:tab w:val="left" w:pos="318"/>
              </w:tabs>
              <w:ind w:left="0" w:firstLine="0"/>
              <w:jc w:val="both"/>
              <w:rPr>
                <w:rFonts w:ascii="Times New Roman" w:hAnsi="Times New Roman"/>
                <w:bCs/>
                <w:sz w:val="28"/>
                <w:szCs w:val="28"/>
              </w:rPr>
            </w:pPr>
            <w:r>
              <w:rPr>
                <w:rFonts w:ascii="Times New Roman" w:hAnsi="Times New Roman"/>
                <w:b/>
                <w:bCs/>
                <w:sz w:val="28"/>
                <w:szCs w:val="28"/>
              </w:rPr>
              <w:t>КРИТЕРИИ ОЦЕНКИ ПРИ ВЫПОЛНЕНИИ КОНТРОЛЬНЫХ РАБОТ</w:t>
            </w:r>
            <w:r>
              <w:rPr>
                <w:rFonts w:ascii="Times New Roman" w:hAnsi="Times New Roman"/>
                <w:bCs/>
                <w:sz w:val="28"/>
                <w:szCs w:val="28"/>
              </w:rPr>
              <w:t>………………………………………………………………….….</w:t>
            </w:r>
          </w:p>
          <w:p w:rsidR="005A1A55" w:rsidRPr="00BA6EAF" w:rsidRDefault="005A1A55" w:rsidP="009B2329">
            <w:pPr>
              <w:pStyle w:val="11"/>
              <w:tabs>
                <w:tab w:val="left" w:pos="284"/>
                <w:tab w:val="left" w:pos="318"/>
                <w:tab w:val="left" w:pos="832"/>
              </w:tabs>
              <w:ind w:left="0"/>
              <w:contextualSpacing/>
              <w:jc w:val="both"/>
              <w:rPr>
                <w:lang w:val="ru-RU"/>
              </w:rPr>
            </w:pPr>
          </w:p>
          <w:p w:rsidR="005A1A55" w:rsidRDefault="005A1A55" w:rsidP="009B2329">
            <w:pPr>
              <w:pStyle w:val="a9"/>
              <w:tabs>
                <w:tab w:val="left" w:pos="318"/>
                <w:tab w:val="left" w:pos="452"/>
                <w:tab w:val="left" w:pos="850"/>
                <w:tab w:val="left" w:pos="993"/>
              </w:tabs>
              <w:jc w:val="both"/>
              <w:rPr>
                <w:rFonts w:ascii="Times New Roman" w:eastAsia="TimesNewRomanPSMT" w:hAnsi="Times New Roman"/>
                <w:b/>
                <w:sz w:val="28"/>
                <w:szCs w:val="28"/>
              </w:rPr>
            </w:pPr>
            <w:r>
              <w:rPr>
                <w:rFonts w:ascii="Times New Roman" w:eastAsia="TimesNewRomanPSMT" w:hAnsi="Times New Roman"/>
                <w:b/>
                <w:sz w:val="28"/>
                <w:szCs w:val="28"/>
              </w:rPr>
              <w:t>4. ПЕРЕЧЕНЬ РЕКОМЕНДУЕМОЙ ЛИТЕРАТУРЫ</w:t>
            </w:r>
            <w:r w:rsidRPr="00902458">
              <w:rPr>
                <w:rFonts w:ascii="Times New Roman" w:eastAsia="TimesNewRomanPSMT" w:hAnsi="Times New Roman"/>
                <w:sz w:val="28"/>
                <w:szCs w:val="28"/>
              </w:rPr>
              <w:t>…</w:t>
            </w:r>
            <w:r>
              <w:rPr>
                <w:rFonts w:ascii="Times New Roman" w:eastAsia="TimesNewRomanPSMT" w:hAnsi="Times New Roman"/>
                <w:sz w:val="28"/>
                <w:szCs w:val="28"/>
              </w:rPr>
              <w:t>…</w:t>
            </w:r>
            <w:r w:rsidRPr="00902458">
              <w:rPr>
                <w:rFonts w:ascii="Times New Roman" w:eastAsia="TimesNewRomanPSMT" w:hAnsi="Times New Roman"/>
                <w:sz w:val="28"/>
                <w:szCs w:val="28"/>
              </w:rPr>
              <w:t>…………</w:t>
            </w:r>
          </w:p>
          <w:p w:rsidR="005A1A55" w:rsidRDefault="005A1A55" w:rsidP="009B2329">
            <w:pPr>
              <w:pStyle w:val="11"/>
              <w:tabs>
                <w:tab w:val="left" w:pos="284"/>
                <w:tab w:val="left" w:pos="832"/>
              </w:tabs>
              <w:ind w:left="0"/>
              <w:contextualSpacing/>
              <w:jc w:val="both"/>
              <w:rPr>
                <w:lang w:val="ru-RU"/>
              </w:rPr>
            </w:pPr>
          </w:p>
        </w:tc>
        <w:tc>
          <w:tcPr>
            <w:tcW w:w="1021" w:type="dxa"/>
            <w:tcBorders>
              <w:top w:val="nil"/>
              <w:left w:val="nil"/>
              <w:bottom w:val="nil"/>
              <w:right w:val="nil"/>
            </w:tcBorders>
          </w:tcPr>
          <w:p w:rsidR="005A1A55" w:rsidRPr="005B5244" w:rsidRDefault="005A1A55" w:rsidP="009B2329">
            <w:pPr>
              <w:tabs>
                <w:tab w:val="left" w:pos="284"/>
                <w:tab w:val="left" w:pos="445"/>
              </w:tabs>
              <w:ind w:firstLine="15"/>
              <w:jc w:val="center"/>
              <w:rPr>
                <w:rFonts w:eastAsia="Times New Roman"/>
                <w:szCs w:val="28"/>
              </w:rPr>
            </w:pPr>
            <w:r>
              <w:rPr>
                <w:szCs w:val="28"/>
              </w:rPr>
              <w:t>4</w:t>
            </w:r>
          </w:p>
          <w:p w:rsidR="005A1A55" w:rsidRPr="005B5244" w:rsidRDefault="005A1A55" w:rsidP="009B2329">
            <w:pPr>
              <w:tabs>
                <w:tab w:val="left" w:pos="284"/>
              </w:tabs>
              <w:jc w:val="center"/>
              <w:rPr>
                <w:szCs w:val="28"/>
              </w:rPr>
            </w:pPr>
          </w:p>
          <w:p w:rsidR="005A1A55" w:rsidRPr="005B5244" w:rsidRDefault="005A1A55" w:rsidP="009B2329">
            <w:pPr>
              <w:tabs>
                <w:tab w:val="left" w:pos="284"/>
              </w:tabs>
              <w:jc w:val="center"/>
              <w:rPr>
                <w:szCs w:val="28"/>
              </w:rPr>
            </w:pPr>
          </w:p>
          <w:p w:rsidR="005A1A55" w:rsidRPr="005B5244" w:rsidRDefault="005A1A55" w:rsidP="009B2329">
            <w:pPr>
              <w:tabs>
                <w:tab w:val="left" w:pos="284"/>
              </w:tabs>
              <w:jc w:val="center"/>
              <w:rPr>
                <w:szCs w:val="28"/>
              </w:rPr>
            </w:pPr>
          </w:p>
          <w:p w:rsidR="005A1A55" w:rsidRPr="005B5244" w:rsidRDefault="005A1A55" w:rsidP="009B2329">
            <w:pPr>
              <w:tabs>
                <w:tab w:val="left" w:pos="284"/>
              </w:tabs>
              <w:jc w:val="center"/>
              <w:rPr>
                <w:szCs w:val="28"/>
              </w:rPr>
            </w:pPr>
            <w:r>
              <w:rPr>
                <w:szCs w:val="28"/>
              </w:rPr>
              <w:t>5</w:t>
            </w:r>
          </w:p>
          <w:p w:rsidR="005A1A55" w:rsidRDefault="005A1A55" w:rsidP="009B2329">
            <w:pPr>
              <w:tabs>
                <w:tab w:val="left" w:pos="284"/>
              </w:tabs>
              <w:rPr>
                <w:szCs w:val="28"/>
              </w:rPr>
            </w:pPr>
            <w:r>
              <w:rPr>
                <w:szCs w:val="28"/>
              </w:rPr>
              <w:t xml:space="preserve">      </w:t>
            </w:r>
          </w:p>
          <w:p w:rsidR="005A1A55" w:rsidRDefault="005A1A55" w:rsidP="009B2329">
            <w:pPr>
              <w:tabs>
                <w:tab w:val="left" w:pos="284"/>
              </w:tabs>
              <w:jc w:val="center"/>
              <w:rPr>
                <w:szCs w:val="28"/>
              </w:rPr>
            </w:pPr>
            <w:r>
              <w:rPr>
                <w:szCs w:val="28"/>
              </w:rPr>
              <w:t>6</w:t>
            </w:r>
          </w:p>
          <w:p w:rsidR="005A1A55" w:rsidRDefault="005A1A55" w:rsidP="009B2329">
            <w:pPr>
              <w:tabs>
                <w:tab w:val="left" w:pos="284"/>
              </w:tabs>
              <w:rPr>
                <w:szCs w:val="28"/>
              </w:rPr>
            </w:pPr>
          </w:p>
          <w:p w:rsidR="005A1A55" w:rsidRDefault="005A1A55" w:rsidP="009B2329">
            <w:pPr>
              <w:tabs>
                <w:tab w:val="left" w:pos="284"/>
              </w:tabs>
              <w:rPr>
                <w:szCs w:val="28"/>
              </w:rPr>
            </w:pPr>
          </w:p>
          <w:p w:rsidR="005A1A55" w:rsidRDefault="005A1A55" w:rsidP="009B2329">
            <w:pPr>
              <w:tabs>
                <w:tab w:val="left" w:pos="284"/>
              </w:tabs>
              <w:jc w:val="center"/>
              <w:rPr>
                <w:szCs w:val="28"/>
              </w:rPr>
            </w:pPr>
            <w:r>
              <w:rPr>
                <w:szCs w:val="28"/>
              </w:rPr>
              <w:t>10</w:t>
            </w:r>
          </w:p>
          <w:p w:rsidR="005A1A55" w:rsidRDefault="005A1A55" w:rsidP="009B2329">
            <w:pPr>
              <w:tabs>
                <w:tab w:val="left" w:pos="284"/>
              </w:tabs>
              <w:jc w:val="center"/>
              <w:rPr>
                <w:szCs w:val="28"/>
              </w:rPr>
            </w:pPr>
          </w:p>
          <w:p w:rsidR="005A1A55" w:rsidRDefault="005A1A55" w:rsidP="009B2329">
            <w:pPr>
              <w:tabs>
                <w:tab w:val="left" w:pos="284"/>
              </w:tabs>
              <w:jc w:val="center"/>
              <w:rPr>
                <w:rFonts w:eastAsia="Times New Roman"/>
                <w:szCs w:val="28"/>
              </w:rPr>
            </w:pPr>
            <w:r>
              <w:rPr>
                <w:rFonts w:eastAsia="Times New Roman"/>
                <w:szCs w:val="28"/>
              </w:rPr>
              <w:t>11</w:t>
            </w:r>
          </w:p>
        </w:tc>
      </w:tr>
    </w:tbl>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tabs>
          <w:tab w:val="left" w:pos="3840"/>
        </w:tabs>
        <w:rPr>
          <w:b/>
          <w:szCs w:val="28"/>
        </w:rPr>
      </w:pPr>
      <w:r>
        <w:rPr>
          <w:b/>
          <w:szCs w:val="28"/>
        </w:rPr>
        <w:tab/>
      </w: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Default="005A1A55" w:rsidP="005A1A55">
      <w:pPr>
        <w:rPr>
          <w:b/>
          <w:szCs w:val="28"/>
        </w:rPr>
      </w:pPr>
    </w:p>
    <w:p w:rsidR="005A1A55" w:rsidRPr="00EE49C1" w:rsidRDefault="005A1A55" w:rsidP="005A1A55">
      <w:pPr>
        <w:pStyle w:val="Style9"/>
        <w:widowControl/>
        <w:tabs>
          <w:tab w:val="left" w:pos="720"/>
        </w:tabs>
        <w:spacing w:before="5" w:line="240" w:lineRule="auto"/>
        <w:ind w:firstLine="0"/>
        <w:rPr>
          <w:sz w:val="28"/>
          <w:szCs w:val="28"/>
        </w:rPr>
      </w:pPr>
      <w:r>
        <w:rPr>
          <w:sz w:val="28"/>
          <w:szCs w:val="28"/>
        </w:rPr>
        <w:t xml:space="preserve"> </w:t>
      </w:r>
    </w:p>
    <w:p w:rsidR="005A1A55" w:rsidRPr="00EE49C1" w:rsidRDefault="005A1A55" w:rsidP="005A1A55">
      <w:pPr>
        <w:tabs>
          <w:tab w:val="left" w:pos="0"/>
          <w:tab w:val="left" w:pos="71"/>
        </w:tabs>
        <w:rPr>
          <w:szCs w:val="28"/>
        </w:rPr>
      </w:pPr>
    </w:p>
    <w:p w:rsidR="005A1A55" w:rsidRDefault="005A1A55" w:rsidP="005A1A55">
      <w:pPr>
        <w:autoSpaceDE w:val="0"/>
        <w:autoSpaceDN w:val="0"/>
        <w:adjustRightInd w:val="0"/>
        <w:ind w:firstLine="709"/>
        <w:jc w:val="both"/>
        <w:rPr>
          <w:b/>
          <w:bCs/>
          <w:szCs w:val="28"/>
        </w:rPr>
      </w:pPr>
      <w:r w:rsidRPr="00B6573B">
        <w:rPr>
          <w:b/>
          <w:bCs/>
          <w:szCs w:val="28"/>
        </w:rPr>
        <w:lastRenderedPageBreak/>
        <w:t>ВВЕДЕНИЕ</w:t>
      </w:r>
    </w:p>
    <w:p w:rsidR="005A1A55" w:rsidRPr="00140B55" w:rsidRDefault="005A1A55" w:rsidP="005A1A55">
      <w:pPr>
        <w:autoSpaceDE w:val="0"/>
        <w:autoSpaceDN w:val="0"/>
        <w:adjustRightInd w:val="0"/>
        <w:ind w:firstLine="709"/>
        <w:jc w:val="both"/>
        <w:rPr>
          <w:b/>
          <w:bCs/>
          <w:szCs w:val="28"/>
        </w:rPr>
      </w:pPr>
    </w:p>
    <w:p w:rsidR="005A1A55" w:rsidRPr="005C46AA" w:rsidRDefault="005A1A55" w:rsidP="005A1A55">
      <w:pPr>
        <w:autoSpaceDE w:val="0"/>
        <w:autoSpaceDN w:val="0"/>
        <w:adjustRightInd w:val="0"/>
        <w:spacing w:line="276" w:lineRule="auto"/>
        <w:ind w:firstLine="709"/>
        <w:contextualSpacing/>
        <w:jc w:val="both"/>
        <w:rPr>
          <w:b/>
          <w:bCs/>
          <w:szCs w:val="28"/>
        </w:rPr>
      </w:pPr>
    </w:p>
    <w:p w:rsidR="005A1A55" w:rsidRDefault="005A1A55" w:rsidP="005A1A55">
      <w:pPr>
        <w:autoSpaceDE w:val="0"/>
        <w:autoSpaceDN w:val="0"/>
        <w:adjustRightInd w:val="0"/>
        <w:spacing w:line="276" w:lineRule="auto"/>
        <w:ind w:firstLine="624"/>
        <w:contextualSpacing/>
        <w:jc w:val="both"/>
        <w:outlineLvl w:val="3"/>
        <w:rPr>
          <w:szCs w:val="28"/>
        </w:rPr>
      </w:pPr>
      <w:proofErr w:type="gramStart"/>
      <w:r w:rsidRPr="006F7CB5">
        <w:rPr>
          <w:rFonts w:eastAsia="Times New Roman"/>
          <w:b/>
          <w:bCs/>
          <w:szCs w:val="28"/>
        </w:rPr>
        <w:t>Целью</w:t>
      </w:r>
      <w:r>
        <w:rPr>
          <w:rFonts w:eastAsia="Times New Roman"/>
          <w:b/>
          <w:bCs/>
          <w:szCs w:val="28"/>
        </w:rPr>
        <w:t xml:space="preserve"> </w:t>
      </w:r>
      <w:r w:rsidRPr="006F7CB5">
        <w:rPr>
          <w:szCs w:val="28"/>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w:t>
      </w:r>
      <w:proofErr w:type="gramEnd"/>
      <w:r w:rsidRPr="006F7CB5">
        <w:rPr>
          <w:szCs w:val="28"/>
        </w:rPr>
        <w:t xml:space="preserve">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5A1A55" w:rsidRPr="006F7CB5" w:rsidRDefault="005A1A55" w:rsidP="005A1A55">
      <w:pPr>
        <w:autoSpaceDE w:val="0"/>
        <w:autoSpaceDN w:val="0"/>
        <w:adjustRightInd w:val="0"/>
        <w:spacing w:line="276" w:lineRule="auto"/>
        <w:ind w:firstLine="624"/>
        <w:contextualSpacing/>
        <w:jc w:val="both"/>
        <w:outlineLvl w:val="3"/>
        <w:rPr>
          <w:b/>
          <w:szCs w:val="28"/>
        </w:rPr>
      </w:pPr>
      <w:r w:rsidRPr="006F7CB5">
        <w:rPr>
          <w:b/>
          <w:szCs w:val="28"/>
        </w:rPr>
        <w:t>Задачи:</w:t>
      </w:r>
    </w:p>
    <w:p w:rsidR="005A1A55" w:rsidRPr="00075C8B" w:rsidRDefault="005A1A55" w:rsidP="005A1A55">
      <w:pPr>
        <w:autoSpaceDE w:val="0"/>
        <w:autoSpaceDN w:val="0"/>
        <w:adjustRightInd w:val="0"/>
        <w:spacing w:line="276" w:lineRule="auto"/>
        <w:ind w:firstLine="567"/>
        <w:contextualSpacing/>
        <w:jc w:val="both"/>
        <w:outlineLvl w:val="3"/>
        <w:rPr>
          <w:szCs w:val="28"/>
        </w:rPr>
      </w:pPr>
      <w:r w:rsidRPr="00075C8B">
        <w:rPr>
          <w:szCs w:val="28"/>
        </w:rPr>
        <w:t xml:space="preserve"> </w:t>
      </w:r>
      <w:r>
        <w:rPr>
          <w:szCs w:val="28"/>
        </w:rPr>
        <w:t xml:space="preserve">– </w:t>
      </w:r>
      <w:r w:rsidRPr="00075C8B">
        <w:rPr>
          <w:szCs w:val="28"/>
        </w:rPr>
        <w:t xml:space="preserve">изучить основные положения российского законодательства; </w:t>
      </w:r>
    </w:p>
    <w:p w:rsidR="005A1A55" w:rsidRPr="00075C8B" w:rsidRDefault="005A1A55" w:rsidP="005A1A55">
      <w:pPr>
        <w:autoSpaceDE w:val="0"/>
        <w:autoSpaceDN w:val="0"/>
        <w:adjustRightInd w:val="0"/>
        <w:spacing w:line="276" w:lineRule="auto"/>
        <w:ind w:firstLine="567"/>
        <w:contextualSpacing/>
        <w:jc w:val="both"/>
        <w:outlineLvl w:val="3"/>
        <w:rPr>
          <w:szCs w:val="28"/>
        </w:rPr>
      </w:pPr>
      <w:r>
        <w:rPr>
          <w:szCs w:val="28"/>
        </w:rPr>
        <w:t>–</w:t>
      </w:r>
      <w:r>
        <w:t xml:space="preserve"> </w:t>
      </w:r>
      <w:r w:rsidRPr="00075C8B">
        <w:rPr>
          <w:szCs w:val="28"/>
        </w:rPr>
        <w:t xml:space="preserve">проанализировать законодательство РФ; </w:t>
      </w:r>
    </w:p>
    <w:p w:rsidR="005A1A55" w:rsidRPr="00075C8B" w:rsidRDefault="005A1A55" w:rsidP="005A1A55">
      <w:pPr>
        <w:autoSpaceDE w:val="0"/>
        <w:autoSpaceDN w:val="0"/>
        <w:adjustRightInd w:val="0"/>
        <w:spacing w:line="276" w:lineRule="auto"/>
        <w:ind w:firstLine="567"/>
        <w:contextualSpacing/>
        <w:jc w:val="both"/>
        <w:outlineLvl w:val="3"/>
        <w:rPr>
          <w:szCs w:val="28"/>
        </w:rPr>
      </w:pPr>
      <w:r>
        <w:rPr>
          <w:szCs w:val="28"/>
        </w:rPr>
        <w:t>– </w:t>
      </w:r>
      <w:r w:rsidRPr="00075C8B">
        <w:rPr>
          <w:szCs w:val="28"/>
        </w:rPr>
        <w:t xml:space="preserve">получить практические навыки свободного применения законодательства РФ и правильно применять его в конкретной ситуации; </w:t>
      </w:r>
    </w:p>
    <w:p w:rsidR="005A1A55" w:rsidRPr="00075C8B" w:rsidRDefault="005A1A55" w:rsidP="005A1A55">
      <w:pPr>
        <w:autoSpaceDE w:val="0"/>
        <w:autoSpaceDN w:val="0"/>
        <w:adjustRightInd w:val="0"/>
        <w:spacing w:line="276" w:lineRule="auto"/>
        <w:ind w:firstLine="567"/>
        <w:contextualSpacing/>
        <w:jc w:val="both"/>
        <w:outlineLvl w:val="3"/>
        <w:rPr>
          <w:szCs w:val="28"/>
        </w:rPr>
      </w:pPr>
      <w:r>
        <w:rPr>
          <w:szCs w:val="28"/>
        </w:rPr>
        <w:t xml:space="preserve">– </w:t>
      </w:r>
      <w:r w:rsidRPr="00075C8B">
        <w:rPr>
          <w:szCs w:val="28"/>
        </w:rPr>
        <w:t xml:space="preserve">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5A1A55" w:rsidRPr="00E46ADB" w:rsidRDefault="005A1A55" w:rsidP="005A1A55">
      <w:pPr>
        <w:widowControl w:val="0"/>
        <w:autoSpaceDE w:val="0"/>
        <w:autoSpaceDN w:val="0"/>
        <w:adjustRightInd w:val="0"/>
        <w:spacing w:line="276" w:lineRule="auto"/>
        <w:ind w:firstLine="700"/>
        <w:contextualSpacing/>
        <w:jc w:val="both"/>
        <w:rPr>
          <w:rFonts w:eastAsia="Times New Roman"/>
          <w:b/>
          <w:bCs/>
          <w:szCs w:val="28"/>
        </w:rPr>
      </w:pPr>
      <w:r w:rsidRPr="00014F6B">
        <w:rPr>
          <w:rFonts w:eastAsia="Times New Roman"/>
          <w:szCs w:val="28"/>
        </w:rPr>
        <w:t>Дисциплина «</w:t>
      </w:r>
      <w:r w:rsidRPr="00014F6B">
        <w:rPr>
          <w:szCs w:val="28"/>
        </w:rPr>
        <w:t>Право</w:t>
      </w:r>
      <w:r>
        <w:rPr>
          <w:szCs w:val="28"/>
        </w:rPr>
        <w:t>ведение</w:t>
      </w:r>
      <w:r w:rsidRPr="00014F6B">
        <w:rPr>
          <w:rFonts w:eastAsia="Times New Roman"/>
          <w:szCs w:val="28"/>
        </w:rPr>
        <w:t xml:space="preserve">» является базовой дисциплиной </w:t>
      </w:r>
      <w:r>
        <w:rPr>
          <w:rFonts w:eastAsia="Times New Roman"/>
          <w:szCs w:val="28"/>
        </w:rPr>
        <w:t xml:space="preserve">вариативной </w:t>
      </w:r>
      <w:r w:rsidRPr="00014F6B">
        <w:rPr>
          <w:rFonts w:eastAsia="Times New Roman"/>
          <w:szCs w:val="28"/>
        </w:rPr>
        <w:t>части профессионального цикла ОП</w:t>
      </w:r>
      <w:r>
        <w:rPr>
          <w:rFonts w:eastAsia="Times New Roman"/>
          <w:szCs w:val="28"/>
        </w:rPr>
        <w:t xml:space="preserve"> </w:t>
      </w:r>
      <w:r w:rsidRPr="00014F6B">
        <w:rPr>
          <w:rFonts w:eastAsia="Times New Roman"/>
          <w:szCs w:val="28"/>
        </w:rPr>
        <w:t>подготовки обучающихся по направлению</w:t>
      </w:r>
      <w:r>
        <w:rPr>
          <w:rFonts w:eastAsia="Times New Roman"/>
          <w:szCs w:val="28"/>
        </w:rPr>
        <w:t xml:space="preserve"> </w:t>
      </w:r>
      <w:r>
        <w:rPr>
          <w:rFonts w:eastAsia="Times New Roman"/>
          <w:bCs/>
          <w:szCs w:val="28"/>
        </w:rPr>
        <w:t xml:space="preserve">35.03.05 </w:t>
      </w:r>
      <w:r w:rsidRPr="00E46ADB">
        <w:rPr>
          <w:rFonts w:eastAsia="Times New Roman"/>
          <w:bCs/>
          <w:szCs w:val="28"/>
        </w:rPr>
        <w:t>«Садоводство</w:t>
      </w:r>
      <w:r>
        <w:rPr>
          <w:rFonts w:eastAsia="Times New Roman"/>
          <w:bCs/>
          <w:szCs w:val="28"/>
        </w:rPr>
        <w:t>»,</w:t>
      </w:r>
      <w:r w:rsidRPr="00014F6B">
        <w:rPr>
          <w:rFonts w:eastAsia="Times New Roman"/>
          <w:szCs w:val="28"/>
        </w:rPr>
        <w:t xml:space="preserve"> профиль:</w:t>
      </w:r>
      <w:r w:rsidRPr="00E46ADB">
        <w:rPr>
          <w:rFonts w:eastAsia="Times New Roman"/>
          <w:b/>
          <w:bCs/>
          <w:szCs w:val="28"/>
        </w:rPr>
        <w:t xml:space="preserve"> </w:t>
      </w:r>
      <w:r>
        <w:rPr>
          <w:rFonts w:eastAsia="Times New Roman"/>
          <w:bCs/>
          <w:szCs w:val="28"/>
        </w:rPr>
        <w:t>в</w:t>
      </w:r>
      <w:r w:rsidRPr="00E46ADB">
        <w:rPr>
          <w:rFonts w:eastAsia="Times New Roman"/>
          <w:bCs/>
          <w:szCs w:val="28"/>
        </w:rPr>
        <w:t>иноградарство и виноделие. Декоративное садоводство и ландшафтный дизайн</w:t>
      </w:r>
      <w:r w:rsidRPr="00E46ADB">
        <w:rPr>
          <w:rFonts w:eastAsia="Times New Roman"/>
          <w:szCs w:val="28"/>
        </w:rPr>
        <w:t>.</w:t>
      </w:r>
      <w:r w:rsidRPr="00E46ADB">
        <w:rPr>
          <w:rFonts w:eastAsia="Times New Roman"/>
          <w:b/>
          <w:bCs/>
          <w:szCs w:val="28"/>
        </w:rPr>
        <w:t xml:space="preserve"> </w:t>
      </w:r>
    </w:p>
    <w:p w:rsidR="005A1A55" w:rsidRDefault="005A1A55" w:rsidP="005A1A55">
      <w:pPr>
        <w:spacing w:line="276" w:lineRule="auto"/>
        <w:ind w:firstLine="709"/>
        <w:contextualSpacing/>
        <w:jc w:val="both"/>
        <w:rPr>
          <w:rFonts w:eastAsia="Times New Roman"/>
          <w:szCs w:val="28"/>
        </w:rPr>
      </w:pPr>
      <w:r>
        <w:rPr>
          <w:rFonts w:eastAsia="Times New Roman"/>
          <w:szCs w:val="28"/>
        </w:rPr>
        <w:t xml:space="preserve"> </w:t>
      </w:r>
    </w:p>
    <w:p w:rsidR="005A1A55" w:rsidRDefault="005A1A55" w:rsidP="005A1A55">
      <w:pPr>
        <w:spacing w:line="276" w:lineRule="auto"/>
        <w:ind w:firstLine="709"/>
        <w:contextualSpacing/>
        <w:jc w:val="both"/>
        <w:rPr>
          <w:rFonts w:eastAsia="Times New Roman"/>
          <w:szCs w:val="28"/>
        </w:rPr>
      </w:pPr>
    </w:p>
    <w:p w:rsidR="005A1A55" w:rsidRDefault="005A1A55" w:rsidP="005A1A55">
      <w:pPr>
        <w:spacing w:line="276" w:lineRule="auto"/>
        <w:ind w:firstLine="709"/>
        <w:contextualSpacing/>
        <w:jc w:val="both"/>
        <w:rPr>
          <w:rFonts w:eastAsia="Times New Roman"/>
          <w:szCs w:val="28"/>
        </w:rPr>
      </w:pPr>
    </w:p>
    <w:p w:rsidR="005A1A55" w:rsidRDefault="005A1A55" w:rsidP="005A1A55">
      <w:pPr>
        <w:spacing w:line="276" w:lineRule="auto"/>
        <w:ind w:firstLine="709"/>
        <w:contextualSpacing/>
        <w:jc w:val="both"/>
        <w:rPr>
          <w:rFonts w:eastAsia="Times New Roman"/>
          <w:szCs w:val="28"/>
        </w:rPr>
      </w:pPr>
    </w:p>
    <w:p w:rsidR="005A1A55" w:rsidRDefault="005A1A55" w:rsidP="005A1A55">
      <w:pPr>
        <w:spacing w:line="276" w:lineRule="auto"/>
        <w:ind w:firstLine="709"/>
        <w:contextualSpacing/>
        <w:jc w:val="both"/>
        <w:rPr>
          <w:rFonts w:eastAsia="Times New Roman"/>
          <w:szCs w:val="28"/>
        </w:rPr>
      </w:pPr>
    </w:p>
    <w:p w:rsidR="005A1A55" w:rsidRDefault="005A1A55" w:rsidP="005A1A55">
      <w:pPr>
        <w:spacing w:line="276" w:lineRule="auto"/>
        <w:ind w:firstLine="709"/>
        <w:contextualSpacing/>
        <w:jc w:val="both"/>
        <w:rPr>
          <w:rFonts w:eastAsia="Times New Roman"/>
          <w:szCs w:val="28"/>
        </w:rPr>
      </w:pPr>
    </w:p>
    <w:p w:rsidR="005A1A55" w:rsidRDefault="005A1A55" w:rsidP="005A1A55">
      <w:pPr>
        <w:spacing w:line="276" w:lineRule="auto"/>
        <w:ind w:firstLine="709"/>
        <w:contextualSpacing/>
        <w:jc w:val="both"/>
        <w:rPr>
          <w:rFonts w:eastAsia="Times New Roman"/>
          <w:szCs w:val="28"/>
        </w:rPr>
      </w:pPr>
    </w:p>
    <w:p w:rsidR="005A1A55" w:rsidRDefault="005A1A55" w:rsidP="005A1A55">
      <w:pPr>
        <w:spacing w:line="276" w:lineRule="auto"/>
        <w:ind w:firstLine="709"/>
        <w:contextualSpacing/>
        <w:jc w:val="both"/>
        <w:rPr>
          <w:rFonts w:eastAsia="Times New Roman"/>
          <w:szCs w:val="28"/>
        </w:rPr>
      </w:pPr>
    </w:p>
    <w:p w:rsidR="005A1A55" w:rsidRPr="005C46AA" w:rsidRDefault="005A1A55" w:rsidP="005A1A55">
      <w:pPr>
        <w:spacing w:line="276" w:lineRule="auto"/>
        <w:ind w:firstLine="709"/>
        <w:contextualSpacing/>
        <w:jc w:val="both"/>
        <w:rPr>
          <w:rFonts w:eastAsia="Times New Roman"/>
          <w:b/>
          <w:szCs w:val="28"/>
        </w:rPr>
      </w:pPr>
    </w:p>
    <w:p w:rsidR="005A1A55" w:rsidRPr="005C46AA" w:rsidRDefault="005A1A55" w:rsidP="005A1A55">
      <w:pPr>
        <w:autoSpaceDE w:val="0"/>
        <w:autoSpaceDN w:val="0"/>
        <w:adjustRightInd w:val="0"/>
        <w:spacing w:line="276" w:lineRule="auto"/>
        <w:ind w:firstLine="540"/>
        <w:contextualSpacing/>
        <w:jc w:val="both"/>
        <w:outlineLvl w:val="3"/>
        <w:rPr>
          <w:rFonts w:eastAsia="Times New Roman"/>
          <w:bCs/>
          <w:szCs w:val="28"/>
        </w:rPr>
      </w:pPr>
    </w:p>
    <w:p w:rsidR="005A1A55" w:rsidRPr="005C46AA" w:rsidRDefault="005A1A55" w:rsidP="005A1A55">
      <w:pPr>
        <w:autoSpaceDE w:val="0"/>
        <w:autoSpaceDN w:val="0"/>
        <w:adjustRightInd w:val="0"/>
        <w:spacing w:line="276" w:lineRule="auto"/>
        <w:ind w:firstLine="540"/>
        <w:contextualSpacing/>
        <w:jc w:val="both"/>
        <w:outlineLvl w:val="3"/>
        <w:rPr>
          <w:rFonts w:eastAsia="Times New Roman"/>
          <w:bCs/>
          <w:szCs w:val="28"/>
        </w:rPr>
      </w:pPr>
    </w:p>
    <w:p w:rsidR="005A1A55" w:rsidRPr="00B6573B" w:rsidRDefault="005A1A55" w:rsidP="005A1A55">
      <w:pPr>
        <w:ind w:firstLine="709"/>
        <w:jc w:val="center"/>
        <w:rPr>
          <w:b/>
          <w:bCs/>
          <w:szCs w:val="28"/>
        </w:rPr>
      </w:pPr>
    </w:p>
    <w:p w:rsidR="005A1A55" w:rsidRDefault="005A1A55" w:rsidP="005A1A55">
      <w:pPr>
        <w:pStyle w:val="Style9"/>
        <w:widowControl/>
        <w:tabs>
          <w:tab w:val="left" w:pos="720"/>
        </w:tabs>
        <w:spacing w:line="240" w:lineRule="auto"/>
        <w:ind w:firstLine="709"/>
        <w:rPr>
          <w:b/>
          <w:spacing w:val="6"/>
          <w:sz w:val="28"/>
          <w:szCs w:val="28"/>
        </w:rPr>
      </w:pPr>
      <w:r>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5A1A55" w:rsidRDefault="005A1A55" w:rsidP="005A1A55">
      <w:pPr>
        <w:pStyle w:val="Style9"/>
        <w:widowControl/>
        <w:tabs>
          <w:tab w:val="left" w:pos="720"/>
        </w:tabs>
        <w:spacing w:line="240" w:lineRule="auto"/>
        <w:ind w:firstLine="709"/>
        <w:rPr>
          <w:b/>
          <w:spacing w:val="6"/>
          <w:sz w:val="28"/>
          <w:szCs w:val="28"/>
        </w:rPr>
      </w:pPr>
    </w:p>
    <w:p w:rsidR="005A1A55" w:rsidRPr="00B6573B" w:rsidRDefault="005A1A55" w:rsidP="005A1A55">
      <w:pPr>
        <w:pStyle w:val="Style9"/>
        <w:widowControl/>
        <w:tabs>
          <w:tab w:val="left" w:pos="720"/>
        </w:tabs>
        <w:spacing w:line="240" w:lineRule="auto"/>
        <w:ind w:firstLine="709"/>
        <w:rPr>
          <w:b/>
          <w:spacing w:val="6"/>
          <w:sz w:val="28"/>
          <w:szCs w:val="28"/>
        </w:rPr>
      </w:pPr>
      <w:r w:rsidRPr="00B6573B">
        <w:rPr>
          <w:b/>
          <w:spacing w:val="6"/>
          <w:sz w:val="28"/>
          <w:szCs w:val="28"/>
        </w:rPr>
        <w:t xml:space="preserve"> </w:t>
      </w:r>
      <w:r w:rsidRPr="00B6573B">
        <w:rPr>
          <w:sz w:val="28"/>
          <w:szCs w:val="28"/>
        </w:rPr>
        <w:t>В соответствии с учебным планом обучающиеся заочной формы обу</w:t>
      </w:r>
      <w:r w:rsidRPr="00B6573B">
        <w:rPr>
          <w:sz w:val="28"/>
          <w:szCs w:val="28"/>
        </w:rPr>
        <w:softHyphen/>
        <w:t xml:space="preserve">чения выполняют письменную контрольную работу.   </w:t>
      </w:r>
    </w:p>
    <w:p w:rsidR="005A1A55" w:rsidRPr="00B6573B" w:rsidRDefault="005A1A55" w:rsidP="005A1A55">
      <w:pPr>
        <w:ind w:firstLine="709"/>
        <w:jc w:val="both"/>
        <w:rPr>
          <w:szCs w:val="28"/>
        </w:rPr>
      </w:pPr>
      <w:r w:rsidRPr="00B6573B">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5A1A55" w:rsidRPr="00B6573B" w:rsidRDefault="005A1A55" w:rsidP="005A1A55">
      <w:pPr>
        <w:ind w:firstLine="709"/>
        <w:jc w:val="both"/>
        <w:rPr>
          <w:szCs w:val="28"/>
        </w:rPr>
      </w:pPr>
      <w:r w:rsidRPr="00B6573B">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5A1A55" w:rsidRPr="00B6573B" w:rsidRDefault="005A1A55" w:rsidP="005A1A55">
      <w:pPr>
        <w:ind w:firstLine="709"/>
        <w:jc w:val="both"/>
        <w:rPr>
          <w:szCs w:val="28"/>
        </w:rPr>
      </w:pPr>
      <w:r w:rsidRPr="00B6573B">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5A1A55" w:rsidRPr="00B6573B" w:rsidRDefault="005A1A55" w:rsidP="005A1A55">
      <w:pPr>
        <w:ind w:firstLine="709"/>
        <w:jc w:val="both"/>
        <w:rPr>
          <w:szCs w:val="28"/>
        </w:rPr>
      </w:pPr>
      <w:r w:rsidRPr="00B6573B">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5A1A55" w:rsidRPr="00B6573B" w:rsidRDefault="005A1A55" w:rsidP="005A1A55">
      <w:pPr>
        <w:ind w:firstLine="709"/>
        <w:jc w:val="both"/>
        <w:rPr>
          <w:szCs w:val="28"/>
        </w:rPr>
      </w:pPr>
      <w:r w:rsidRPr="00B6573B">
        <w:rPr>
          <w:szCs w:val="28"/>
        </w:rPr>
        <w:t xml:space="preserve">Обязательным требованием является использование методики решения задач, заключающейся в следующем:  </w:t>
      </w:r>
    </w:p>
    <w:p w:rsidR="005A1A55" w:rsidRPr="00B6573B" w:rsidRDefault="005A1A55" w:rsidP="005A1A55">
      <w:pPr>
        <w:ind w:firstLine="709"/>
        <w:jc w:val="both"/>
        <w:rPr>
          <w:szCs w:val="28"/>
        </w:rPr>
      </w:pPr>
      <w:r w:rsidRPr="00B6573B">
        <w:rPr>
          <w:szCs w:val="28"/>
        </w:rPr>
        <w:t>- определение вида возникшего правоотношения;</w:t>
      </w:r>
    </w:p>
    <w:p w:rsidR="005A1A55" w:rsidRPr="00B6573B" w:rsidRDefault="005A1A55" w:rsidP="005A1A55">
      <w:pPr>
        <w:ind w:firstLine="709"/>
        <w:jc w:val="both"/>
        <w:rPr>
          <w:szCs w:val="28"/>
        </w:rPr>
      </w:pPr>
      <w:r w:rsidRPr="00B6573B">
        <w:rPr>
          <w:szCs w:val="28"/>
        </w:rPr>
        <w:t>- определение нормативных правовых актов, подлежащих применению;</w:t>
      </w:r>
    </w:p>
    <w:p w:rsidR="005A1A55" w:rsidRPr="00B6573B" w:rsidRDefault="005A1A55" w:rsidP="005A1A55">
      <w:pPr>
        <w:ind w:firstLine="709"/>
        <w:jc w:val="both"/>
        <w:rPr>
          <w:szCs w:val="28"/>
        </w:rPr>
      </w:pPr>
      <w:r w:rsidRPr="00B6573B">
        <w:rPr>
          <w:szCs w:val="28"/>
        </w:rPr>
        <w:t>- формулировка обоснованного ответа со ссылкой на нормы права;</w:t>
      </w:r>
    </w:p>
    <w:p w:rsidR="005A1A55" w:rsidRPr="00B6573B" w:rsidRDefault="005A1A55" w:rsidP="005A1A55">
      <w:pPr>
        <w:ind w:firstLine="709"/>
        <w:jc w:val="both"/>
        <w:rPr>
          <w:szCs w:val="28"/>
        </w:rPr>
      </w:pPr>
      <w:r w:rsidRPr="00B6573B">
        <w:rPr>
          <w:szCs w:val="28"/>
        </w:rPr>
        <w:t>- анализ материалов судебной практики по аналогичным делам;</w:t>
      </w:r>
    </w:p>
    <w:p w:rsidR="005A1A55" w:rsidRPr="00B6573B" w:rsidRDefault="005A1A55" w:rsidP="005A1A55">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5A1A55" w:rsidRPr="00B6573B" w:rsidRDefault="005A1A55" w:rsidP="005A1A55">
      <w:pPr>
        <w:ind w:firstLine="709"/>
        <w:jc w:val="both"/>
        <w:rPr>
          <w:szCs w:val="28"/>
        </w:rPr>
      </w:pPr>
      <w:r w:rsidRPr="00B6573B">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5A1A55" w:rsidRPr="00B6573B" w:rsidRDefault="005A1A55" w:rsidP="005A1A55">
      <w:pPr>
        <w:ind w:firstLine="709"/>
        <w:jc w:val="both"/>
        <w:rPr>
          <w:szCs w:val="28"/>
        </w:rPr>
      </w:pPr>
      <w:r w:rsidRPr="00B6573B">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w:t>
      </w:r>
      <w:r w:rsidRPr="00B6573B">
        <w:rPr>
          <w:szCs w:val="28"/>
        </w:rPr>
        <w:lastRenderedPageBreak/>
        <w:t xml:space="preserve">государственной власти субъектов Российской Федерации и местного самоуправления, а также практику судебных и иных </w:t>
      </w:r>
      <w:r>
        <w:rPr>
          <w:szCs w:val="28"/>
        </w:rPr>
        <w:t>органов по применению экологического</w:t>
      </w:r>
      <w:r w:rsidRPr="00B6573B">
        <w:rPr>
          <w:szCs w:val="28"/>
        </w:rPr>
        <w:t xml:space="preserve">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5A1A55" w:rsidRPr="00B6573B" w:rsidRDefault="005A1A55" w:rsidP="005A1A55">
      <w:pPr>
        <w:ind w:firstLine="709"/>
        <w:jc w:val="both"/>
        <w:rPr>
          <w:szCs w:val="28"/>
        </w:rPr>
      </w:pPr>
      <w:r w:rsidRPr="00B6573B">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5A1A55" w:rsidRPr="00B6573B" w:rsidRDefault="005A1A55" w:rsidP="005A1A55">
      <w:pPr>
        <w:ind w:firstLine="709"/>
        <w:jc w:val="both"/>
        <w:rPr>
          <w:szCs w:val="28"/>
        </w:rPr>
      </w:pPr>
      <w:r w:rsidRPr="00B6573B">
        <w:rPr>
          <w:szCs w:val="28"/>
        </w:rPr>
        <w:t xml:space="preserve">Контрольная работа выполняется строго по вариантам в соответствии с рабочей программой дисциплины. </w:t>
      </w:r>
    </w:p>
    <w:p w:rsidR="005A1A55" w:rsidRDefault="005A1A55" w:rsidP="005A1A55">
      <w:pPr>
        <w:ind w:firstLine="709"/>
        <w:jc w:val="both"/>
        <w:rPr>
          <w:szCs w:val="28"/>
        </w:rPr>
      </w:pPr>
    </w:p>
    <w:p w:rsidR="005A1A55" w:rsidRPr="00B6573B" w:rsidRDefault="005A1A55" w:rsidP="005A1A55">
      <w:pPr>
        <w:ind w:firstLine="709"/>
        <w:jc w:val="both"/>
        <w:rPr>
          <w:szCs w:val="28"/>
        </w:rPr>
      </w:pPr>
    </w:p>
    <w:p w:rsidR="005A1A55" w:rsidRPr="00B6573B" w:rsidRDefault="005A1A55" w:rsidP="005A1A55">
      <w:pPr>
        <w:pStyle w:val="2"/>
        <w:spacing w:after="0" w:line="240" w:lineRule="auto"/>
        <w:ind w:firstLine="709"/>
        <w:jc w:val="center"/>
        <w:rPr>
          <w:b/>
          <w:sz w:val="28"/>
          <w:szCs w:val="28"/>
        </w:rPr>
      </w:pPr>
      <w:r>
        <w:rPr>
          <w:b/>
          <w:sz w:val="28"/>
          <w:szCs w:val="28"/>
        </w:rPr>
        <w:t xml:space="preserve">2. </w:t>
      </w:r>
      <w:r w:rsidRPr="00B6573B">
        <w:rPr>
          <w:b/>
          <w:sz w:val="28"/>
          <w:szCs w:val="28"/>
        </w:rPr>
        <w:t>ЗАДАНИЯ ДЛЯ ВЫПОЛНЕНИЯ КОНТРОЛЬНЫХ РАБОТ</w:t>
      </w:r>
    </w:p>
    <w:p w:rsidR="005A1A55" w:rsidRPr="00B6573B" w:rsidRDefault="005A1A55" w:rsidP="005A1A55">
      <w:pPr>
        <w:pStyle w:val="2"/>
        <w:spacing w:after="0" w:line="240" w:lineRule="auto"/>
        <w:ind w:firstLine="709"/>
        <w:jc w:val="center"/>
        <w:rPr>
          <w:b/>
          <w:sz w:val="28"/>
          <w:szCs w:val="28"/>
        </w:rPr>
      </w:pPr>
      <w:r>
        <w:rPr>
          <w:b/>
          <w:sz w:val="28"/>
          <w:szCs w:val="28"/>
        </w:rPr>
        <w:t xml:space="preserve"> </w:t>
      </w:r>
    </w:p>
    <w:p w:rsidR="005A1A55" w:rsidRPr="00B6573B" w:rsidRDefault="005A1A55" w:rsidP="005A1A55">
      <w:pPr>
        <w:shd w:val="clear" w:color="auto" w:fill="FFFFFF"/>
        <w:ind w:firstLine="709"/>
        <w:jc w:val="center"/>
        <w:rPr>
          <w:b/>
          <w:szCs w:val="28"/>
        </w:rPr>
      </w:pPr>
      <w:r>
        <w:rPr>
          <w:b/>
          <w:szCs w:val="28"/>
        </w:rPr>
        <w:t>Вариант 1. (А-Г</w:t>
      </w:r>
      <w:r w:rsidRPr="00B6573B">
        <w:rPr>
          <w:b/>
          <w:szCs w:val="28"/>
        </w:rPr>
        <w:t>)</w:t>
      </w:r>
    </w:p>
    <w:p w:rsidR="005A1A55" w:rsidRDefault="005A1A55" w:rsidP="005A1A55">
      <w:pPr>
        <w:widowControl w:val="0"/>
        <w:shd w:val="clear" w:color="auto" w:fill="FFFFFF"/>
        <w:autoSpaceDE w:val="0"/>
        <w:autoSpaceDN w:val="0"/>
        <w:adjustRightInd w:val="0"/>
        <w:ind w:firstLine="709"/>
        <w:jc w:val="center"/>
        <w:rPr>
          <w:bCs/>
          <w:szCs w:val="28"/>
        </w:rPr>
      </w:pP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b/>
          <w:bCs/>
          <w:color w:val="000000"/>
          <w:sz w:val="28"/>
          <w:szCs w:val="28"/>
        </w:rPr>
        <w:t>Задача № 1.</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color w:val="000000"/>
          <w:sz w:val="28"/>
          <w:szCs w:val="28"/>
        </w:rPr>
        <w:t>На земельном участке, переданном гражданину К. для ведения сельского хозяйства, находилось несколько деревьев и кустарников, перешедших к нему естественным путём из соседнего лесного массива. Он, как собственник земельного участка, вырубил эту растительность, т.к. она мешала использованию земли в сельскохозяйственных целях. Орган лесного контроля на том основании, что эти деревья относятся к лесу, предъявил в суде иск о взыскании стоимости незаконно порубленного леса по таксам для исчисления ущерба. Гражданин К. отказался от удовлетворения иска, сославшись на положения Лесного кодекса РФ, в соответствии с которыми деревья и кустарниковая растительность, произрастающая на сельскохозяйственных землях, не входит в состав лесного фонда. В чём особенность правового режима такой растительности в отличие от леса.</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b/>
          <w:bCs/>
          <w:color w:val="000000"/>
          <w:sz w:val="28"/>
          <w:szCs w:val="28"/>
        </w:rPr>
        <w:t>Решите дело.</w:t>
      </w:r>
    </w:p>
    <w:p w:rsidR="005A1A55" w:rsidRDefault="005A1A55" w:rsidP="005A1A55">
      <w:pPr>
        <w:pStyle w:val="a3"/>
        <w:shd w:val="clear" w:color="auto" w:fill="FFFFFF"/>
        <w:spacing w:before="0" w:beforeAutospacing="0" w:after="0" w:afterAutospacing="0"/>
        <w:jc w:val="both"/>
        <w:rPr>
          <w:b/>
          <w:bCs/>
          <w:color w:val="000000"/>
          <w:sz w:val="28"/>
          <w:szCs w:val="28"/>
        </w:rPr>
      </w:pP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b/>
          <w:bCs/>
          <w:color w:val="000000"/>
          <w:sz w:val="28"/>
          <w:szCs w:val="28"/>
        </w:rPr>
        <w:t>Задача № 2.</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color w:val="000000"/>
          <w:sz w:val="28"/>
          <w:szCs w:val="28"/>
        </w:rPr>
        <w:t>Крестьянское фермерское хозяйство предъявило в суд иск к дирекции государственного заповедника о возмещение ущерба, причиненного хозяйству в результате уничтожения кабанами, обитающими в заповеднике, урожая картофеля на площади 200 га. Дирекция заповедника отказалась принять исковые требования, указав, что она не может нести ответственности за поведение диких животных, находящихся в состоянии естественной свободы.</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b/>
          <w:bCs/>
          <w:color w:val="000000"/>
          <w:sz w:val="28"/>
          <w:szCs w:val="28"/>
        </w:rPr>
        <w:t>Решите дело. Подлежит ли иск удовлетворению?</w:t>
      </w:r>
    </w:p>
    <w:p w:rsidR="005A1A55" w:rsidRDefault="005A1A55" w:rsidP="005A1A55">
      <w:pPr>
        <w:widowControl w:val="0"/>
        <w:shd w:val="clear" w:color="auto" w:fill="FFFFFF"/>
        <w:autoSpaceDE w:val="0"/>
        <w:autoSpaceDN w:val="0"/>
        <w:adjustRightInd w:val="0"/>
        <w:ind w:firstLine="709"/>
        <w:jc w:val="center"/>
        <w:rPr>
          <w:bCs/>
          <w:szCs w:val="28"/>
        </w:rPr>
      </w:pPr>
    </w:p>
    <w:p w:rsidR="005A1A55" w:rsidRPr="00B6573B" w:rsidRDefault="005A1A55" w:rsidP="005A1A55">
      <w:pPr>
        <w:widowControl w:val="0"/>
        <w:shd w:val="clear" w:color="auto" w:fill="FFFFFF"/>
        <w:autoSpaceDE w:val="0"/>
        <w:autoSpaceDN w:val="0"/>
        <w:adjustRightInd w:val="0"/>
        <w:ind w:firstLine="709"/>
        <w:jc w:val="center"/>
        <w:rPr>
          <w:b/>
          <w:szCs w:val="28"/>
        </w:rPr>
      </w:pPr>
      <w:r>
        <w:rPr>
          <w:b/>
          <w:szCs w:val="28"/>
        </w:rPr>
        <w:t>Вариант 2. (Д-З</w:t>
      </w:r>
      <w:r w:rsidRPr="00B6573B">
        <w:rPr>
          <w:b/>
          <w:szCs w:val="28"/>
        </w:rPr>
        <w:t>)</w:t>
      </w:r>
    </w:p>
    <w:p w:rsidR="005A1A55" w:rsidRPr="001C1346" w:rsidRDefault="005A1A55" w:rsidP="005A1A55">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1C1346">
        <w:rPr>
          <w:b/>
          <w:bCs/>
          <w:color w:val="000000"/>
          <w:sz w:val="28"/>
          <w:szCs w:val="28"/>
        </w:rPr>
        <w:t>.</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color w:val="000000"/>
          <w:sz w:val="28"/>
          <w:szCs w:val="28"/>
        </w:rPr>
        <w:t xml:space="preserve">Территориальный орган </w:t>
      </w:r>
      <w:proofErr w:type="spellStart"/>
      <w:r w:rsidRPr="001C1346">
        <w:rPr>
          <w:color w:val="000000"/>
          <w:sz w:val="28"/>
          <w:szCs w:val="28"/>
        </w:rPr>
        <w:t>Росприроднадзора</w:t>
      </w:r>
      <w:proofErr w:type="spellEnd"/>
      <w:r w:rsidRPr="001C1346">
        <w:rPr>
          <w:color w:val="000000"/>
          <w:sz w:val="28"/>
          <w:szCs w:val="28"/>
        </w:rPr>
        <w:t xml:space="preserve"> потребовал прекратить финансирование строительство местной ТЭЦ, так как прое</w:t>
      </w:r>
      <w:proofErr w:type="gramStart"/>
      <w:r w:rsidRPr="001C1346">
        <w:rPr>
          <w:color w:val="000000"/>
          <w:sz w:val="28"/>
          <w:szCs w:val="28"/>
        </w:rPr>
        <w:t>кт стр</w:t>
      </w:r>
      <w:proofErr w:type="gramEnd"/>
      <w:r w:rsidRPr="001C1346">
        <w:rPr>
          <w:color w:val="000000"/>
          <w:sz w:val="28"/>
          <w:szCs w:val="28"/>
        </w:rPr>
        <w:t xml:space="preserve">оительства не проходил государственной экологической экспертизы. Заказчик возражал против назначения экспертизы проекта, сославшись на то, что под строительство уже выделен земельный участок и утверждена вся необходимая для сооружения объекта документация. Территориальный орган </w:t>
      </w:r>
      <w:proofErr w:type="spellStart"/>
      <w:r w:rsidRPr="001C1346">
        <w:rPr>
          <w:color w:val="000000"/>
          <w:sz w:val="28"/>
          <w:szCs w:val="28"/>
        </w:rPr>
        <w:t>Росприроднадзора</w:t>
      </w:r>
      <w:proofErr w:type="spellEnd"/>
      <w:r w:rsidRPr="001C1346">
        <w:rPr>
          <w:color w:val="000000"/>
          <w:sz w:val="28"/>
          <w:szCs w:val="28"/>
        </w:rPr>
        <w:t xml:space="preserve"> обратился </w:t>
      </w:r>
      <w:proofErr w:type="gramStart"/>
      <w:r w:rsidRPr="001C1346">
        <w:rPr>
          <w:color w:val="000000"/>
          <w:sz w:val="28"/>
          <w:szCs w:val="28"/>
        </w:rPr>
        <w:t>в арбитражный суд с заявлением об отмене решения о предоставлении земельного участка для строительства</w:t>
      </w:r>
      <w:proofErr w:type="gramEnd"/>
      <w:r w:rsidRPr="001C1346">
        <w:rPr>
          <w:color w:val="000000"/>
          <w:sz w:val="28"/>
          <w:szCs w:val="28"/>
        </w:rPr>
        <w:t xml:space="preserve"> ТЭЦ.</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b/>
          <w:bCs/>
          <w:color w:val="000000"/>
          <w:sz w:val="28"/>
          <w:szCs w:val="28"/>
        </w:rPr>
        <w:t>Каково должно быть решение арбитражного суда? Охарактеризуйте объекты государственной экологической экспертизы. Какой вид государственной экспертизы необходим в данном случае?</w:t>
      </w:r>
    </w:p>
    <w:p w:rsidR="005A1A55" w:rsidRDefault="005A1A55" w:rsidP="005A1A55">
      <w:pPr>
        <w:pStyle w:val="a3"/>
        <w:shd w:val="clear" w:color="auto" w:fill="FFFFFF"/>
        <w:spacing w:before="0" w:beforeAutospacing="0" w:after="0" w:afterAutospacing="0"/>
        <w:jc w:val="both"/>
        <w:rPr>
          <w:b/>
          <w:bCs/>
          <w:color w:val="000000"/>
          <w:sz w:val="28"/>
          <w:szCs w:val="28"/>
        </w:rPr>
      </w:pPr>
    </w:p>
    <w:p w:rsidR="005A1A55" w:rsidRPr="001C1346" w:rsidRDefault="005A1A55" w:rsidP="005A1A55">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1C1346">
        <w:rPr>
          <w:b/>
          <w:bCs/>
          <w:color w:val="000000"/>
          <w:sz w:val="28"/>
          <w:szCs w:val="28"/>
        </w:rPr>
        <w:t>.</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color w:val="000000"/>
          <w:sz w:val="28"/>
          <w:szCs w:val="28"/>
        </w:rPr>
        <w:t>На территории землепользов</w:t>
      </w:r>
      <w:r>
        <w:rPr>
          <w:color w:val="000000"/>
          <w:sz w:val="28"/>
          <w:szCs w:val="28"/>
        </w:rPr>
        <w:t>ания акционерного общества «Кузовок»</w:t>
      </w:r>
      <w:r w:rsidRPr="001C1346">
        <w:rPr>
          <w:color w:val="000000"/>
          <w:sz w:val="28"/>
          <w:szCs w:val="28"/>
        </w:rPr>
        <w:t xml:space="preserve"> имеются запасы гравия и бутового камня, недалеко от границ его землепользования проходит разрез месторождений угля, залегающего на небольшой глубине от поверх</w:t>
      </w:r>
      <w:r>
        <w:rPr>
          <w:color w:val="000000"/>
          <w:sz w:val="28"/>
          <w:szCs w:val="28"/>
        </w:rPr>
        <w:t>ности земли. По договору с ТОО «Светлана»</w:t>
      </w:r>
      <w:r w:rsidRPr="001C1346">
        <w:rPr>
          <w:color w:val="000000"/>
          <w:sz w:val="28"/>
          <w:szCs w:val="28"/>
        </w:rPr>
        <w:t xml:space="preserve"> акционерное общество разрешило производить добычу камня и гравия для ну</w:t>
      </w:r>
      <w:proofErr w:type="gramStart"/>
      <w:r w:rsidRPr="001C1346">
        <w:rPr>
          <w:color w:val="000000"/>
          <w:sz w:val="28"/>
          <w:szCs w:val="28"/>
        </w:rPr>
        <w:t>жд стр</w:t>
      </w:r>
      <w:proofErr w:type="gramEnd"/>
      <w:r w:rsidRPr="001C1346">
        <w:rPr>
          <w:color w:val="000000"/>
          <w:sz w:val="28"/>
          <w:szCs w:val="28"/>
        </w:rPr>
        <w:t>оительства. Для разработки</w:t>
      </w:r>
      <w:r>
        <w:rPr>
          <w:color w:val="000000"/>
          <w:sz w:val="28"/>
          <w:szCs w:val="28"/>
        </w:rPr>
        <w:t xml:space="preserve"> угля акционерное общество «Кузовок»</w:t>
      </w:r>
      <w:r w:rsidRPr="001C1346">
        <w:rPr>
          <w:color w:val="000000"/>
          <w:sz w:val="28"/>
          <w:szCs w:val="28"/>
        </w:rPr>
        <w:t xml:space="preserve"> образовало специальную бригаду. Добытая продукция использовалась как с топливо для нужд данного хозяйства, а также отпускалось за соответствующую плату различным организациям.</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b/>
          <w:bCs/>
          <w:color w:val="000000"/>
          <w:sz w:val="28"/>
          <w:szCs w:val="28"/>
        </w:rPr>
        <w:t>В каком порядке разрешается разработка полезных ископаемых? В чем выражаются нарушения законодательства о недрах? Определите ответственность за совершенные правонарушения.</w:t>
      </w:r>
    </w:p>
    <w:p w:rsidR="005A1A55" w:rsidRPr="00B6573B" w:rsidRDefault="005A1A55" w:rsidP="005A1A55">
      <w:pPr>
        <w:ind w:firstLine="709"/>
        <w:jc w:val="both"/>
        <w:rPr>
          <w:szCs w:val="28"/>
        </w:rPr>
      </w:pPr>
    </w:p>
    <w:p w:rsidR="005A1A55" w:rsidRPr="001C1346" w:rsidRDefault="005A1A55" w:rsidP="005A1A55">
      <w:pPr>
        <w:ind w:firstLine="709"/>
        <w:jc w:val="center"/>
        <w:rPr>
          <w:b/>
          <w:szCs w:val="28"/>
        </w:rPr>
      </w:pPr>
      <w:r>
        <w:rPr>
          <w:b/>
          <w:szCs w:val="28"/>
        </w:rPr>
        <w:t>Вариант 3. (</w:t>
      </w:r>
      <w:proofErr w:type="gramStart"/>
      <w:r>
        <w:rPr>
          <w:b/>
          <w:szCs w:val="28"/>
        </w:rPr>
        <w:t>И-М</w:t>
      </w:r>
      <w:proofErr w:type="gramEnd"/>
      <w:r w:rsidRPr="00B6573B">
        <w:rPr>
          <w:b/>
          <w:szCs w:val="28"/>
        </w:rPr>
        <w:t>)</w:t>
      </w:r>
    </w:p>
    <w:p w:rsidR="005A1A55" w:rsidRPr="001C1346" w:rsidRDefault="005A1A55" w:rsidP="005A1A55">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1C1346">
        <w:rPr>
          <w:b/>
          <w:bCs/>
          <w:color w:val="000000"/>
          <w:sz w:val="28"/>
          <w:szCs w:val="28"/>
        </w:rPr>
        <w:t>.</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color w:val="000000"/>
          <w:sz w:val="28"/>
          <w:szCs w:val="28"/>
        </w:rPr>
        <w:t>В результате строите</w:t>
      </w:r>
      <w:r>
        <w:rPr>
          <w:color w:val="000000"/>
          <w:sz w:val="28"/>
          <w:szCs w:val="28"/>
        </w:rPr>
        <w:t xml:space="preserve">льства гидроузла на реке  Кубань </w:t>
      </w:r>
      <w:r w:rsidRPr="001C1346">
        <w:rPr>
          <w:color w:val="000000"/>
          <w:sz w:val="28"/>
          <w:szCs w:val="28"/>
        </w:rPr>
        <w:t xml:space="preserve"> были разрушены оросительная</w:t>
      </w:r>
      <w:r>
        <w:rPr>
          <w:color w:val="000000"/>
          <w:sz w:val="28"/>
          <w:szCs w:val="28"/>
        </w:rPr>
        <w:t xml:space="preserve"> система акционерного общества «Восток»</w:t>
      </w:r>
      <w:r w:rsidRPr="001C1346">
        <w:rPr>
          <w:color w:val="000000"/>
          <w:sz w:val="28"/>
          <w:szCs w:val="28"/>
        </w:rPr>
        <w:t xml:space="preserve"> и водохозяйственные сооружения. Вследствие этого загрязненными водами повреждены посевы сельскохозяйственных культур. Акционерное общество предъявило иск в арбитражный суд, в котором просит возместить причиненный хо</w:t>
      </w:r>
      <w:r>
        <w:rPr>
          <w:color w:val="000000"/>
          <w:sz w:val="28"/>
          <w:szCs w:val="28"/>
        </w:rPr>
        <w:t>зяйству ущерб в сумме 13.000000 мил</w:t>
      </w:r>
      <w:proofErr w:type="gramStart"/>
      <w:r>
        <w:rPr>
          <w:color w:val="000000"/>
          <w:sz w:val="28"/>
          <w:szCs w:val="28"/>
        </w:rPr>
        <w:t>.</w:t>
      </w:r>
      <w:proofErr w:type="gramEnd"/>
      <w:r w:rsidRPr="001C1346">
        <w:rPr>
          <w:color w:val="000000"/>
          <w:sz w:val="28"/>
          <w:szCs w:val="28"/>
        </w:rPr>
        <w:t xml:space="preserve"> </w:t>
      </w:r>
      <w:proofErr w:type="gramStart"/>
      <w:r w:rsidRPr="001C1346">
        <w:rPr>
          <w:color w:val="000000"/>
          <w:sz w:val="28"/>
          <w:szCs w:val="28"/>
        </w:rPr>
        <w:t>р</w:t>
      </w:r>
      <w:proofErr w:type="gramEnd"/>
      <w:r w:rsidRPr="001C1346">
        <w:rPr>
          <w:color w:val="000000"/>
          <w:sz w:val="28"/>
          <w:szCs w:val="28"/>
        </w:rPr>
        <w:t>ублей.</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b/>
          <w:bCs/>
          <w:color w:val="000000"/>
          <w:sz w:val="28"/>
          <w:szCs w:val="28"/>
        </w:rPr>
        <w:t>Каковы условия водопользования? Определите, в чем состоит нарушение водного законодательства? Какое решение вынесет арбитражный суд?</w:t>
      </w:r>
    </w:p>
    <w:p w:rsidR="005A1A55" w:rsidRPr="001C1346" w:rsidRDefault="005A1A55" w:rsidP="005A1A55">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1C1346">
        <w:rPr>
          <w:b/>
          <w:bCs/>
          <w:color w:val="000000"/>
          <w:sz w:val="28"/>
          <w:szCs w:val="28"/>
        </w:rPr>
        <w:t>.</w:t>
      </w:r>
    </w:p>
    <w:p w:rsidR="005A1A55" w:rsidRPr="001C1346" w:rsidRDefault="005A1A55" w:rsidP="005A1A55">
      <w:pPr>
        <w:pStyle w:val="a3"/>
        <w:shd w:val="clear" w:color="auto" w:fill="FFFFFF"/>
        <w:spacing w:before="0" w:beforeAutospacing="0" w:after="0" w:afterAutospacing="0"/>
        <w:jc w:val="both"/>
        <w:rPr>
          <w:color w:val="000000"/>
          <w:sz w:val="28"/>
          <w:szCs w:val="28"/>
        </w:rPr>
      </w:pPr>
      <w:r>
        <w:rPr>
          <w:color w:val="000000"/>
          <w:sz w:val="28"/>
          <w:szCs w:val="28"/>
        </w:rPr>
        <w:t>Иванов и Курочкин</w:t>
      </w:r>
      <w:r w:rsidRPr="001C1346">
        <w:rPr>
          <w:color w:val="000000"/>
          <w:sz w:val="28"/>
          <w:szCs w:val="28"/>
        </w:rPr>
        <w:t xml:space="preserve">, не являясь членами общества охотников и рыболовов, не имея разрешения на право охоты, выехали на охоту и, около 23 часов, в межлиманном соединении между </w:t>
      </w:r>
      <w:proofErr w:type="spellStart"/>
      <w:r w:rsidRPr="001C1346">
        <w:rPr>
          <w:color w:val="000000"/>
          <w:sz w:val="28"/>
          <w:szCs w:val="28"/>
        </w:rPr>
        <w:t>Курчанским</w:t>
      </w:r>
      <w:proofErr w:type="spellEnd"/>
      <w:r w:rsidRPr="001C1346">
        <w:rPr>
          <w:color w:val="000000"/>
          <w:sz w:val="28"/>
          <w:szCs w:val="28"/>
        </w:rPr>
        <w:t xml:space="preserve"> и </w:t>
      </w:r>
      <w:proofErr w:type="spellStart"/>
      <w:r w:rsidRPr="001C1346">
        <w:rPr>
          <w:color w:val="000000"/>
          <w:sz w:val="28"/>
          <w:szCs w:val="28"/>
        </w:rPr>
        <w:t>Камковатым</w:t>
      </w:r>
      <w:proofErr w:type="spellEnd"/>
      <w:r w:rsidRPr="001C1346">
        <w:rPr>
          <w:color w:val="000000"/>
          <w:sz w:val="28"/>
          <w:szCs w:val="28"/>
        </w:rPr>
        <w:t xml:space="preserve"> лиманами, </w:t>
      </w:r>
      <w:r w:rsidRPr="001C1346">
        <w:rPr>
          <w:color w:val="000000"/>
          <w:sz w:val="28"/>
          <w:szCs w:val="28"/>
        </w:rPr>
        <w:lastRenderedPageBreak/>
        <w:t>зас</w:t>
      </w:r>
      <w:r>
        <w:rPr>
          <w:color w:val="000000"/>
          <w:sz w:val="28"/>
          <w:szCs w:val="28"/>
        </w:rPr>
        <w:t>трелили 1 кабана. Ранее Иванов</w:t>
      </w:r>
      <w:r w:rsidRPr="001C1346">
        <w:rPr>
          <w:color w:val="000000"/>
          <w:sz w:val="28"/>
          <w:szCs w:val="28"/>
        </w:rPr>
        <w:t xml:space="preserve">, в сентябре-октябре того же года, в запретное для охоты время, без надлежащего </w:t>
      </w:r>
      <w:r>
        <w:rPr>
          <w:color w:val="000000"/>
          <w:sz w:val="28"/>
          <w:szCs w:val="28"/>
        </w:rPr>
        <w:t>разрешения, незаконно отловил 25</w:t>
      </w:r>
      <w:r w:rsidRPr="001C1346">
        <w:rPr>
          <w:color w:val="000000"/>
          <w:sz w:val="28"/>
          <w:szCs w:val="28"/>
        </w:rPr>
        <w:t xml:space="preserve"> ондатр, что было зафиксировано протоколом, составленным охот инспектором.</w:t>
      </w:r>
    </w:p>
    <w:p w:rsidR="005A1A55" w:rsidRPr="001C1346" w:rsidRDefault="005A1A55" w:rsidP="005A1A55">
      <w:pPr>
        <w:pStyle w:val="a3"/>
        <w:shd w:val="clear" w:color="auto" w:fill="FFFFFF"/>
        <w:spacing w:before="0" w:beforeAutospacing="0" w:after="0" w:afterAutospacing="0"/>
        <w:jc w:val="both"/>
        <w:rPr>
          <w:color w:val="000000"/>
          <w:sz w:val="28"/>
          <w:szCs w:val="28"/>
        </w:rPr>
      </w:pPr>
      <w:r w:rsidRPr="001C1346">
        <w:rPr>
          <w:b/>
          <w:bCs/>
          <w:color w:val="000000"/>
          <w:sz w:val="28"/>
          <w:szCs w:val="28"/>
        </w:rPr>
        <w:t>Определите разрешенные виды пользования объектами животного мира. Исчислите ущерб, причиненный незаконной охотой. Решите дело.</w:t>
      </w:r>
    </w:p>
    <w:p w:rsidR="005A1A55" w:rsidRPr="001C1346" w:rsidRDefault="005A1A55" w:rsidP="005A1A55">
      <w:pPr>
        <w:pStyle w:val="a3"/>
        <w:spacing w:before="0" w:beforeAutospacing="0" w:after="0" w:afterAutospacing="0"/>
        <w:ind w:firstLine="709"/>
        <w:jc w:val="both"/>
        <w:rPr>
          <w:sz w:val="28"/>
          <w:szCs w:val="28"/>
        </w:rPr>
      </w:pPr>
    </w:p>
    <w:p w:rsidR="005A1A55" w:rsidRDefault="005A1A55" w:rsidP="005A1A55">
      <w:pPr>
        <w:ind w:firstLine="709"/>
        <w:jc w:val="center"/>
        <w:rPr>
          <w:b/>
          <w:szCs w:val="28"/>
        </w:rPr>
      </w:pPr>
      <w:r>
        <w:rPr>
          <w:b/>
          <w:szCs w:val="28"/>
        </w:rPr>
        <w:t>Вариант 4. (Н-Р</w:t>
      </w:r>
      <w:r w:rsidRPr="00B6573B">
        <w:rPr>
          <w:b/>
          <w:szCs w:val="28"/>
        </w:rPr>
        <w:t>)</w:t>
      </w:r>
    </w:p>
    <w:p w:rsidR="005A1A55" w:rsidRDefault="005A1A55" w:rsidP="005A1A55">
      <w:pPr>
        <w:ind w:firstLine="709"/>
        <w:jc w:val="both"/>
        <w:rPr>
          <w:b/>
          <w:szCs w:val="28"/>
        </w:rPr>
      </w:pPr>
      <w:r>
        <w:rPr>
          <w:b/>
          <w:szCs w:val="28"/>
        </w:rPr>
        <w:t xml:space="preserve">Задача 1. </w:t>
      </w:r>
    </w:p>
    <w:p w:rsidR="005A1A55" w:rsidRPr="00EE5F6C" w:rsidRDefault="005A1A55" w:rsidP="005A1A55">
      <w:pPr>
        <w:ind w:firstLine="709"/>
        <w:jc w:val="both"/>
        <w:rPr>
          <w:b/>
          <w:szCs w:val="28"/>
        </w:rPr>
      </w:pPr>
      <w:r w:rsidRPr="003677C1">
        <w:rPr>
          <w:rFonts w:eastAsia="Times New Roman"/>
          <w:color w:val="000000"/>
          <w:szCs w:val="28"/>
        </w:rPr>
        <w:t xml:space="preserve">Гражданин </w:t>
      </w:r>
      <w:proofErr w:type="spellStart"/>
      <w:r w:rsidRPr="003677C1">
        <w:rPr>
          <w:rFonts w:eastAsia="Times New Roman"/>
          <w:color w:val="000000"/>
          <w:szCs w:val="28"/>
        </w:rPr>
        <w:t>Журкевич</w:t>
      </w:r>
      <w:proofErr w:type="spellEnd"/>
      <w:r w:rsidRPr="003677C1">
        <w:rPr>
          <w:rFonts w:eastAsia="Times New Roman"/>
          <w:color w:val="000000"/>
          <w:szCs w:val="28"/>
        </w:rPr>
        <w:t xml:space="preserve"> Александр находясь в </w:t>
      </w:r>
      <w:proofErr w:type="gramStart"/>
      <w:r w:rsidRPr="003677C1">
        <w:rPr>
          <w:rFonts w:eastAsia="Times New Roman"/>
          <w:color w:val="000000"/>
          <w:szCs w:val="28"/>
        </w:rPr>
        <w:t>лесу</w:t>
      </w:r>
      <w:proofErr w:type="gramEnd"/>
      <w:r w:rsidRPr="003677C1">
        <w:rPr>
          <w:rFonts w:eastAsia="Times New Roman"/>
          <w:color w:val="000000"/>
          <w:szCs w:val="28"/>
        </w:rPr>
        <w:t xml:space="preserve"> занимался сбором ягод, грибов, древесины. Затем </w:t>
      </w:r>
      <w:proofErr w:type="spellStart"/>
      <w:r w:rsidRPr="003677C1">
        <w:rPr>
          <w:rFonts w:eastAsia="Times New Roman"/>
          <w:color w:val="000000"/>
          <w:szCs w:val="28"/>
        </w:rPr>
        <w:t>Журкевич</w:t>
      </w:r>
      <w:proofErr w:type="spellEnd"/>
      <w:r w:rsidRPr="003677C1">
        <w:rPr>
          <w:rFonts w:eastAsia="Times New Roman"/>
          <w:color w:val="000000"/>
          <w:szCs w:val="28"/>
        </w:rPr>
        <w:t xml:space="preserve"> увидел бегающего по лесу домашнего поросенка, которого он поймал и зажарил на костре. </w:t>
      </w:r>
    </w:p>
    <w:p w:rsidR="005A1A55" w:rsidRPr="003677C1" w:rsidRDefault="005A1A55" w:rsidP="005A1A55">
      <w:pPr>
        <w:tabs>
          <w:tab w:val="left" w:pos="851"/>
        </w:tabs>
        <w:ind w:firstLine="567"/>
        <w:jc w:val="both"/>
        <w:rPr>
          <w:rFonts w:eastAsia="Times New Roman"/>
          <w:color w:val="000000"/>
          <w:szCs w:val="28"/>
        </w:rPr>
      </w:pPr>
      <w:r w:rsidRPr="003677C1">
        <w:rPr>
          <w:rFonts w:eastAsia="Times New Roman"/>
          <w:color w:val="000000"/>
          <w:szCs w:val="28"/>
        </w:rPr>
        <w:t xml:space="preserve">При выходе из леса он был задержан сотрудниками полиции, которые установили, что в корзине у </w:t>
      </w:r>
      <w:proofErr w:type="spellStart"/>
      <w:r w:rsidRPr="003677C1">
        <w:rPr>
          <w:rFonts w:eastAsia="Times New Roman"/>
          <w:color w:val="000000"/>
          <w:szCs w:val="28"/>
        </w:rPr>
        <w:t>Журкевича</w:t>
      </w:r>
      <w:proofErr w:type="spellEnd"/>
      <w:r w:rsidRPr="003677C1">
        <w:rPr>
          <w:rFonts w:eastAsia="Times New Roman"/>
          <w:color w:val="000000"/>
          <w:szCs w:val="28"/>
        </w:rPr>
        <w:t xml:space="preserve"> находились </w:t>
      </w:r>
      <w:proofErr w:type="spellStart"/>
      <w:r w:rsidRPr="003677C1">
        <w:rPr>
          <w:rFonts w:eastAsia="Times New Roman"/>
          <w:color w:val="000000"/>
          <w:szCs w:val="28"/>
        </w:rPr>
        <w:t>наркосодержащие</w:t>
      </w:r>
      <w:proofErr w:type="spellEnd"/>
      <w:r w:rsidRPr="003677C1">
        <w:rPr>
          <w:rFonts w:eastAsia="Times New Roman"/>
          <w:color w:val="000000"/>
          <w:szCs w:val="28"/>
        </w:rPr>
        <w:t xml:space="preserve"> грибы. </w:t>
      </w:r>
      <w:proofErr w:type="spellStart"/>
      <w:r w:rsidRPr="003677C1">
        <w:rPr>
          <w:rFonts w:eastAsia="Times New Roman"/>
          <w:color w:val="000000"/>
          <w:szCs w:val="28"/>
        </w:rPr>
        <w:t>Журкевич</w:t>
      </w:r>
      <w:proofErr w:type="spellEnd"/>
      <w:r w:rsidRPr="003677C1">
        <w:rPr>
          <w:rFonts w:eastAsia="Times New Roman"/>
          <w:color w:val="000000"/>
          <w:szCs w:val="28"/>
        </w:rPr>
        <w:t xml:space="preserve"> утверждал, что не знал, что эти грибы </w:t>
      </w:r>
      <w:proofErr w:type="spellStart"/>
      <w:r w:rsidRPr="003677C1">
        <w:rPr>
          <w:rFonts w:eastAsia="Times New Roman"/>
          <w:color w:val="000000"/>
          <w:szCs w:val="28"/>
        </w:rPr>
        <w:t>наркосодержащие</w:t>
      </w:r>
      <w:proofErr w:type="spellEnd"/>
      <w:r w:rsidRPr="003677C1">
        <w:rPr>
          <w:rFonts w:eastAsia="Times New Roman"/>
          <w:color w:val="000000"/>
          <w:szCs w:val="28"/>
        </w:rPr>
        <w:t xml:space="preserve"> и перепутал их </w:t>
      </w:r>
      <w:proofErr w:type="gramStart"/>
      <w:r w:rsidRPr="003677C1">
        <w:rPr>
          <w:rFonts w:eastAsia="Times New Roman"/>
          <w:color w:val="000000"/>
          <w:szCs w:val="28"/>
        </w:rPr>
        <w:t>со</w:t>
      </w:r>
      <w:proofErr w:type="gramEnd"/>
      <w:r w:rsidRPr="003677C1">
        <w:rPr>
          <w:rFonts w:eastAsia="Times New Roman"/>
          <w:color w:val="000000"/>
          <w:szCs w:val="28"/>
        </w:rPr>
        <w:t xml:space="preserve"> съедобными. </w:t>
      </w:r>
    </w:p>
    <w:p w:rsidR="005A1A55" w:rsidRPr="00EE5F6C" w:rsidRDefault="005A1A55" w:rsidP="005A1A55">
      <w:pPr>
        <w:tabs>
          <w:tab w:val="left" w:pos="851"/>
        </w:tabs>
        <w:ind w:firstLine="567"/>
        <w:jc w:val="both"/>
        <w:rPr>
          <w:rFonts w:eastAsia="Times New Roman"/>
          <w:b/>
          <w:color w:val="000000"/>
          <w:szCs w:val="28"/>
        </w:rPr>
      </w:pPr>
      <w:r w:rsidRPr="00EE5F6C">
        <w:rPr>
          <w:rFonts w:eastAsia="Times New Roman"/>
          <w:b/>
          <w:color w:val="000000"/>
          <w:szCs w:val="28"/>
        </w:rPr>
        <w:t xml:space="preserve">Какие из данных видов природопользования являются правомерными, а какие нет. Может ли быть к </w:t>
      </w:r>
      <w:proofErr w:type="spellStart"/>
      <w:r w:rsidRPr="00EE5F6C">
        <w:rPr>
          <w:rFonts w:eastAsia="Times New Roman"/>
          <w:b/>
          <w:color w:val="000000"/>
          <w:szCs w:val="28"/>
        </w:rPr>
        <w:t>Журкевичу</w:t>
      </w:r>
      <w:proofErr w:type="spellEnd"/>
      <w:r w:rsidRPr="00EE5F6C">
        <w:rPr>
          <w:rFonts w:eastAsia="Times New Roman"/>
          <w:b/>
          <w:color w:val="000000"/>
          <w:szCs w:val="28"/>
        </w:rPr>
        <w:t xml:space="preserve"> применены меры юридической ответственности?</w:t>
      </w:r>
    </w:p>
    <w:p w:rsidR="005A1A55" w:rsidRPr="003677C1" w:rsidRDefault="005A1A55" w:rsidP="005A1A55">
      <w:pPr>
        <w:ind w:firstLine="567"/>
        <w:rPr>
          <w:rFonts w:eastAsia="Times New Roman"/>
          <w:b/>
          <w:color w:val="000000"/>
          <w:szCs w:val="28"/>
        </w:rPr>
      </w:pPr>
      <w:r w:rsidRPr="003677C1">
        <w:rPr>
          <w:rFonts w:eastAsia="Times New Roman"/>
          <w:b/>
          <w:color w:val="000000"/>
          <w:szCs w:val="28"/>
        </w:rPr>
        <w:t>Задача № 2</w:t>
      </w:r>
    </w:p>
    <w:p w:rsidR="005A1A55" w:rsidRPr="00EE5F6C" w:rsidRDefault="005A1A55" w:rsidP="005A1A55">
      <w:pPr>
        <w:ind w:firstLine="567"/>
        <w:jc w:val="both"/>
        <w:rPr>
          <w:rFonts w:eastAsia="Times New Roman"/>
          <w:color w:val="000000"/>
          <w:szCs w:val="28"/>
        </w:rPr>
      </w:pPr>
      <w:r w:rsidRPr="003677C1">
        <w:rPr>
          <w:rFonts w:eastAsia="Times New Roman"/>
          <w:color w:val="000000"/>
          <w:szCs w:val="28"/>
        </w:rPr>
        <w:t>Составьте таблицу и дайте понятие государственного мониторинга окружающей среды, указав его цели, методы, систему и виды (в зависимости от субъектов осуществляющих мониторинг).</w:t>
      </w:r>
    </w:p>
    <w:p w:rsidR="005A1A55" w:rsidRDefault="005A1A55" w:rsidP="005A1A55">
      <w:pPr>
        <w:pStyle w:val="a3"/>
        <w:spacing w:before="0" w:beforeAutospacing="0" w:after="0" w:afterAutospacing="0"/>
        <w:ind w:firstLine="709"/>
        <w:jc w:val="both"/>
        <w:rPr>
          <w:color w:val="000000" w:themeColor="text1"/>
          <w:sz w:val="28"/>
          <w:szCs w:val="28"/>
        </w:rPr>
      </w:pPr>
    </w:p>
    <w:p w:rsidR="005A1A55" w:rsidRPr="00A070E3" w:rsidRDefault="005A1A55" w:rsidP="005A1A55">
      <w:pPr>
        <w:ind w:firstLine="709"/>
        <w:jc w:val="center"/>
        <w:rPr>
          <w:b/>
          <w:szCs w:val="28"/>
        </w:rPr>
      </w:pPr>
      <w:r>
        <w:rPr>
          <w:b/>
          <w:szCs w:val="28"/>
        </w:rPr>
        <w:t>Вариант 5. (С-Ф</w:t>
      </w:r>
      <w:r w:rsidRPr="00B6573B">
        <w:rPr>
          <w:b/>
          <w:szCs w:val="28"/>
        </w:rPr>
        <w:t>)</w:t>
      </w:r>
    </w:p>
    <w:p w:rsidR="005A1A55" w:rsidRPr="00A070E3" w:rsidRDefault="005A1A55" w:rsidP="005A1A55">
      <w:pPr>
        <w:pStyle w:val="a3"/>
        <w:spacing w:before="0" w:beforeAutospacing="0" w:after="0" w:afterAutospacing="0"/>
        <w:ind w:firstLine="709"/>
        <w:jc w:val="both"/>
        <w:rPr>
          <w:sz w:val="28"/>
          <w:szCs w:val="28"/>
        </w:rPr>
      </w:pPr>
    </w:p>
    <w:p w:rsidR="005A1A55" w:rsidRPr="00A070E3" w:rsidRDefault="005A1A55" w:rsidP="005A1A55">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A070E3">
        <w:rPr>
          <w:b/>
          <w:bCs/>
          <w:color w:val="000000"/>
          <w:sz w:val="28"/>
          <w:szCs w:val="28"/>
        </w:rPr>
        <w:t>.</w:t>
      </w:r>
    </w:p>
    <w:p w:rsidR="005A1A55" w:rsidRPr="00A070E3" w:rsidRDefault="005A1A55" w:rsidP="005A1A55">
      <w:pPr>
        <w:pStyle w:val="a3"/>
        <w:shd w:val="clear" w:color="auto" w:fill="FFFFFF"/>
        <w:spacing w:before="0" w:beforeAutospacing="0" w:after="0" w:afterAutospacing="0"/>
        <w:jc w:val="both"/>
        <w:rPr>
          <w:color w:val="000000"/>
          <w:sz w:val="28"/>
          <w:szCs w:val="28"/>
        </w:rPr>
      </w:pPr>
      <w:r w:rsidRPr="00A070E3">
        <w:rPr>
          <w:color w:val="000000"/>
          <w:sz w:val="28"/>
          <w:szCs w:val="28"/>
        </w:rPr>
        <w:t>На территории природного заказника были обнаружены залежи бур</w:t>
      </w:r>
      <w:r>
        <w:rPr>
          <w:color w:val="000000"/>
          <w:sz w:val="28"/>
          <w:szCs w:val="28"/>
        </w:rPr>
        <w:t>ого угля. Администрацией края</w:t>
      </w:r>
      <w:r w:rsidRPr="00A070E3">
        <w:rPr>
          <w:color w:val="000000"/>
          <w:sz w:val="28"/>
          <w:szCs w:val="28"/>
        </w:rPr>
        <w:t xml:space="preserve"> было дано разрешение на освоение данного месторождения с изъятием части территории природного заказника. В будущем предполагалось восстановление нарушенных земель, а в настоящий момент с целью сохранения общей площади природной территории было принято решение о передаче в пользование заказника земель из фонда запаса двух районов.</w:t>
      </w:r>
    </w:p>
    <w:p w:rsidR="005A1A55" w:rsidRPr="00A070E3" w:rsidRDefault="005A1A55" w:rsidP="005A1A55">
      <w:pPr>
        <w:pStyle w:val="a3"/>
        <w:shd w:val="clear" w:color="auto" w:fill="FFFFFF"/>
        <w:spacing w:before="0" w:beforeAutospacing="0" w:after="0" w:afterAutospacing="0"/>
        <w:jc w:val="both"/>
        <w:rPr>
          <w:color w:val="000000"/>
          <w:sz w:val="28"/>
          <w:szCs w:val="28"/>
        </w:rPr>
      </w:pPr>
      <w:r w:rsidRPr="00A070E3">
        <w:rPr>
          <w:b/>
          <w:bCs/>
          <w:color w:val="000000"/>
          <w:sz w:val="28"/>
          <w:szCs w:val="28"/>
        </w:rPr>
        <w:t>Какова ответственность за данные правонарушения?</w:t>
      </w:r>
    </w:p>
    <w:p w:rsidR="005A1A55" w:rsidRPr="00A070E3" w:rsidRDefault="005A1A55" w:rsidP="005A1A55">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A070E3">
        <w:rPr>
          <w:b/>
          <w:bCs/>
          <w:color w:val="000000"/>
          <w:sz w:val="28"/>
          <w:szCs w:val="28"/>
        </w:rPr>
        <w:t>.</w:t>
      </w:r>
    </w:p>
    <w:p w:rsidR="005A1A55" w:rsidRPr="00A070E3" w:rsidRDefault="005A1A55" w:rsidP="005A1A55">
      <w:pPr>
        <w:pStyle w:val="a3"/>
        <w:shd w:val="clear" w:color="auto" w:fill="FFFFFF"/>
        <w:spacing w:before="0" w:beforeAutospacing="0" w:after="0" w:afterAutospacing="0"/>
        <w:jc w:val="both"/>
        <w:rPr>
          <w:color w:val="000000"/>
          <w:sz w:val="28"/>
          <w:szCs w:val="28"/>
        </w:rPr>
      </w:pPr>
      <w:r w:rsidRPr="00A070E3">
        <w:rPr>
          <w:color w:val="000000"/>
          <w:sz w:val="28"/>
          <w:szCs w:val="28"/>
        </w:rPr>
        <w:t xml:space="preserve">Организация без разрешения построила на территории национального парка «Лосиный остров» жилой дом, который стала использовать в качестве дачи для однодневного отдыха сотрудников. Администрация национального парка обратилась в прокуратуру города с письмом, в котором просила принять меры </w:t>
      </w:r>
      <w:proofErr w:type="gramStart"/>
      <w:r w:rsidRPr="00A070E3">
        <w:rPr>
          <w:color w:val="000000"/>
          <w:sz w:val="28"/>
          <w:szCs w:val="28"/>
        </w:rPr>
        <w:t>к</w:t>
      </w:r>
      <w:proofErr w:type="gramEnd"/>
      <w:r w:rsidRPr="00A070E3">
        <w:rPr>
          <w:color w:val="000000"/>
          <w:sz w:val="28"/>
          <w:szCs w:val="28"/>
        </w:rPr>
        <w:t xml:space="preserve"> наказания самовольного застройщика.</w:t>
      </w:r>
    </w:p>
    <w:p w:rsidR="005A1A55" w:rsidRPr="00A070E3" w:rsidRDefault="005A1A55" w:rsidP="005A1A55">
      <w:pPr>
        <w:pStyle w:val="a3"/>
        <w:shd w:val="clear" w:color="auto" w:fill="FFFFFF"/>
        <w:spacing w:before="0" w:beforeAutospacing="0" w:after="0" w:afterAutospacing="0"/>
        <w:jc w:val="both"/>
        <w:rPr>
          <w:color w:val="000000"/>
          <w:sz w:val="28"/>
          <w:szCs w:val="28"/>
        </w:rPr>
      </w:pPr>
      <w:r w:rsidRPr="00A070E3">
        <w:rPr>
          <w:b/>
          <w:bCs/>
          <w:color w:val="000000"/>
          <w:sz w:val="28"/>
          <w:szCs w:val="28"/>
        </w:rPr>
        <w:t xml:space="preserve">К какому виду правонарушений (земельных или экологических) относится подобные самовольный захват земли и самовольное </w:t>
      </w:r>
      <w:r w:rsidRPr="00A070E3">
        <w:rPr>
          <w:b/>
          <w:bCs/>
          <w:color w:val="000000"/>
          <w:sz w:val="28"/>
          <w:szCs w:val="28"/>
        </w:rPr>
        <w:lastRenderedPageBreak/>
        <w:t xml:space="preserve">строительство? Какие виды </w:t>
      </w:r>
      <w:proofErr w:type="spellStart"/>
      <w:r w:rsidRPr="00A070E3">
        <w:rPr>
          <w:b/>
          <w:bCs/>
          <w:color w:val="000000"/>
          <w:sz w:val="28"/>
          <w:szCs w:val="28"/>
        </w:rPr>
        <w:t>эколого</w:t>
      </w:r>
      <w:proofErr w:type="spellEnd"/>
      <w:r w:rsidRPr="00A070E3">
        <w:rPr>
          <w:b/>
          <w:bCs/>
          <w:color w:val="000000"/>
          <w:sz w:val="28"/>
          <w:szCs w:val="28"/>
        </w:rPr>
        <w:t xml:space="preserve">–правовой </w:t>
      </w:r>
      <w:proofErr w:type="gramStart"/>
      <w:r w:rsidRPr="00A070E3">
        <w:rPr>
          <w:b/>
          <w:bCs/>
          <w:color w:val="000000"/>
          <w:sz w:val="28"/>
          <w:szCs w:val="28"/>
        </w:rPr>
        <w:t>ответственности</w:t>
      </w:r>
      <w:proofErr w:type="gramEnd"/>
      <w:r w:rsidRPr="00A070E3">
        <w:rPr>
          <w:b/>
          <w:bCs/>
          <w:color w:val="000000"/>
          <w:sz w:val="28"/>
          <w:szCs w:val="28"/>
        </w:rPr>
        <w:t xml:space="preserve"> возможно применить в данном случае?</w:t>
      </w:r>
    </w:p>
    <w:p w:rsidR="005A1A55" w:rsidRDefault="005A1A55" w:rsidP="005A1A55">
      <w:pPr>
        <w:pStyle w:val="a3"/>
        <w:spacing w:before="0" w:beforeAutospacing="0" w:after="0" w:afterAutospacing="0"/>
        <w:ind w:firstLine="709"/>
        <w:jc w:val="both"/>
        <w:rPr>
          <w:sz w:val="28"/>
          <w:szCs w:val="28"/>
        </w:rPr>
      </w:pPr>
    </w:p>
    <w:p w:rsidR="005A1A55" w:rsidRPr="00A070E3" w:rsidRDefault="005A1A55" w:rsidP="005A1A55">
      <w:pPr>
        <w:ind w:firstLine="709"/>
        <w:jc w:val="center"/>
        <w:rPr>
          <w:b/>
          <w:szCs w:val="28"/>
        </w:rPr>
      </w:pPr>
      <w:r>
        <w:rPr>
          <w:b/>
          <w:szCs w:val="28"/>
        </w:rPr>
        <w:t>Вариант 6. (Х-Ш</w:t>
      </w:r>
      <w:r w:rsidRPr="00B6573B">
        <w:rPr>
          <w:b/>
          <w:szCs w:val="28"/>
        </w:rPr>
        <w:t>)</w:t>
      </w:r>
    </w:p>
    <w:p w:rsidR="005A1A55" w:rsidRPr="00803685" w:rsidRDefault="005A1A55" w:rsidP="005A1A55">
      <w:pPr>
        <w:pStyle w:val="a3"/>
        <w:shd w:val="clear" w:color="auto" w:fill="FFFFFF"/>
        <w:spacing w:before="0" w:beforeAutospacing="0" w:after="0" w:afterAutospacing="0"/>
        <w:jc w:val="both"/>
        <w:rPr>
          <w:color w:val="000000"/>
          <w:sz w:val="28"/>
          <w:szCs w:val="28"/>
        </w:rPr>
      </w:pPr>
      <w:r w:rsidRPr="00803685">
        <w:rPr>
          <w:b/>
          <w:bCs/>
          <w:color w:val="000000"/>
          <w:sz w:val="28"/>
          <w:szCs w:val="28"/>
        </w:rPr>
        <w:t>Задача № 1.</w:t>
      </w:r>
    </w:p>
    <w:p w:rsidR="005A1A55" w:rsidRPr="00803685" w:rsidRDefault="005A1A55" w:rsidP="005A1A55">
      <w:pPr>
        <w:pStyle w:val="a3"/>
        <w:shd w:val="clear" w:color="auto" w:fill="FFFFFF"/>
        <w:spacing w:before="0" w:beforeAutospacing="0" w:after="0" w:afterAutospacing="0"/>
        <w:jc w:val="both"/>
        <w:rPr>
          <w:color w:val="000000"/>
          <w:sz w:val="28"/>
          <w:szCs w:val="28"/>
        </w:rPr>
      </w:pPr>
      <w:r w:rsidRPr="00803685">
        <w:rPr>
          <w:color w:val="000000"/>
          <w:sz w:val="28"/>
          <w:szCs w:val="28"/>
        </w:rPr>
        <w:t xml:space="preserve">За охоту в запретной зоне в Горячем ключе </w:t>
      </w:r>
      <w:r>
        <w:rPr>
          <w:color w:val="000000"/>
          <w:sz w:val="28"/>
          <w:szCs w:val="28"/>
        </w:rPr>
        <w:t xml:space="preserve">Бобриков </w:t>
      </w:r>
      <w:r w:rsidRPr="00803685">
        <w:rPr>
          <w:color w:val="000000"/>
          <w:sz w:val="28"/>
          <w:szCs w:val="28"/>
        </w:rPr>
        <w:t xml:space="preserve">был подвергнут штрафу в размере 1 минимального </w:t>
      </w:r>
      <w:proofErr w:type="gramStart"/>
      <w:r w:rsidRPr="00803685">
        <w:rPr>
          <w:color w:val="000000"/>
          <w:sz w:val="28"/>
          <w:szCs w:val="28"/>
        </w:rPr>
        <w:t>размера оплаты труда</w:t>
      </w:r>
      <w:proofErr w:type="gramEnd"/>
      <w:r w:rsidRPr="00803685">
        <w:rPr>
          <w:color w:val="000000"/>
          <w:sz w:val="28"/>
          <w:szCs w:val="28"/>
        </w:rPr>
        <w:t>. При рассмотрении жалобы районным судом выяснилось, чт</w:t>
      </w:r>
      <w:r>
        <w:rPr>
          <w:color w:val="000000"/>
          <w:sz w:val="28"/>
          <w:szCs w:val="28"/>
        </w:rPr>
        <w:t xml:space="preserve">о Бобриков </w:t>
      </w:r>
      <w:r w:rsidRPr="00803685">
        <w:rPr>
          <w:color w:val="000000"/>
          <w:sz w:val="28"/>
          <w:szCs w:val="28"/>
        </w:rPr>
        <w:t>ставил капканы на волков, однако в капканы попали 2 фермерские коровы. В судебном заседании было установлено, ч</w:t>
      </w:r>
      <w:r>
        <w:rPr>
          <w:color w:val="000000"/>
          <w:sz w:val="28"/>
          <w:szCs w:val="28"/>
        </w:rPr>
        <w:t xml:space="preserve">то границы запретной зоны </w:t>
      </w:r>
      <w:proofErr w:type="spellStart"/>
      <w:r>
        <w:rPr>
          <w:color w:val="000000"/>
          <w:sz w:val="28"/>
          <w:szCs w:val="28"/>
        </w:rPr>
        <w:t>Бобрикову</w:t>
      </w:r>
      <w:proofErr w:type="spellEnd"/>
      <w:r w:rsidRPr="00803685">
        <w:rPr>
          <w:color w:val="000000"/>
          <w:sz w:val="28"/>
          <w:szCs w:val="28"/>
        </w:rPr>
        <w:t xml:space="preserve"> не были известны и, кроме того, он является инвалидом 2 группы.</w:t>
      </w:r>
    </w:p>
    <w:p w:rsidR="005A1A55" w:rsidRPr="00803685" w:rsidRDefault="005A1A55" w:rsidP="005A1A55">
      <w:pPr>
        <w:pStyle w:val="a3"/>
        <w:shd w:val="clear" w:color="auto" w:fill="FFFFFF"/>
        <w:spacing w:before="0" w:beforeAutospacing="0" w:after="0" w:afterAutospacing="0"/>
        <w:jc w:val="both"/>
        <w:rPr>
          <w:color w:val="000000"/>
          <w:sz w:val="28"/>
          <w:szCs w:val="28"/>
        </w:rPr>
      </w:pPr>
      <w:r w:rsidRPr="00803685">
        <w:rPr>
          <w:b/>
          <w:bCs/>
          <w:color w:val="000000"/>
          <w:sz w:val="28"/>
          <w:szCs w:val="28"/>
        </w:rPr>
        <w:t>Какое решение должен принять суд?</w:t>
      </w:r>
    </w:p>
    <w:p w:rsidR="005A1A55" w:rsidRPr="00803685" w:rsidRDefault="005A1A55" w:rsidP="005A1A55">
      <w:pPr>
        <w:pStyle w:val="a3"/>
        <w:shd w:val="clear" w:color="auto" w:fill="FFFFFF"/>
        <w:spacing w:before="0" w:beforeAutospacing="0" w:after="0" w:afterAutospacing="0"/>
        <w:jc w:val="both"/>
        <w:rPr>
          <w:color w:val="000000"/>
          <w:sz w:val="28"/>
          <w:szCs w:val="28"/>
        </w:rPr>
      </w:pPr>
      <w:r w:rsidRPr="00803685">
        <w:rPr>
          <w:b/>
          <w:bCs/>
          <w:color w:val="000000"/>
          <w:sz w:val="28"/>
          <w:szCs w:val="28"/>
        </w:rPr>
        <w:t>Задача № 2.</w:t>
      </w:r>
    </w:p>
    <w:p w:rsidR="005A1A55" w:rsidRPr="00803685" w:rsidRDefault="005A1A55" w:rsidP="005A1A55">
      <w:pPr>
        <w:pStyle w:val="a3"/>
        <w:shd w:val="clear" w:color="auto" w:fill="FFFFFF"/>
        <w:spacing w:before="0" w:beforeAutospacing="0" w:after="0" w:afterAutospacing="0"/>
        <w:jc w:val="both"/>
        <w:rPr>
          <w:color w:val="000000"/>
          <w:sz w:val="28"/>
          <w:szCs w:val="28"/>
        </w:rPr>
      </w:pPr>
      <w:r>
        <w:rPr>
          <w:color w:val="000000"/>
          <w:sz w:val="28"/>
          <w:szCs w:val="28"/>
        </w:rPr>
        <w:t xml:space="preserve">Воробьев </w:t>
      </w:r>
      <w:r w:rsidRPr="00803685">
        <w:rPr>
          <w:color w:val="000000"/>
          <w:sz w:val="28"/>
          <w:szCs w:val="28"/>
        </w:rPr>
        <w:t>обратился в юридическую консультацию с просьбой о разъяснении следующего вопроса: ежегодно он производит сбор грибов в лесном массиве своего района с целью их последующей продажи на рынке.</w:t>
      </w:r>
    </w:p>
    <w:p w:rsidR="005A1A55" w:rsidRPr="00803685" w:rsidRDefault="005A1A55" w:rsidP="005A1A55">
      <w:pPr>
        <w:pStyle w:val="a3"/>
        <w:shd w:val="clear" w:color="auto" w:fill="FFFFFF"/>
        <w:spacing w:before="0" w:beforeAutospacing="0" w:after="0" w:afterAutospacing="0"/>
        <w:jc w:val="both"/>
        <w:rPr>
          <w:color w:val="000000"/>
          <w:sz w:val="28"/>
          <w:szCs w:val="28"/>
        </w:rPr>
      </w:pPr>
      <w:r w:rsidRPr="00803685">
        <w:rPr>
          <w:b/>
          <w:bCs/>
          <w:color w:val="000000"/>
          <w:sz w:val="28"/>
          <w:szCs w:val="28"/>
        </w:rPr>
        <w:t>Требуется ли ему разрешение на осуществление подобных действий? К какому виду лесопользования можно отнести данные действия? Решите дело.</w:t>
      </w:r>
    </w:p>
    <w:p w:rsidR="005A1A55" w:rsidRPr="00A070E3" w:rsidRDefault="005A1A55" w:rsidP="005A1A55">
      <w:pPr>
        <w:ind w:firstLine="709"/>
        <w:jc w:val="center"/>
        <w:rPr>
          <w:b/>
          <w:szCs w:val="28"/>
        </w:rPr>
      </w:pPr>
      <w:r>
        <w:rPr>
          <w:b/>
          <w:szCs w:val="28"/>
        </w:rPr>
        <w:t>Вариант 7. (Щ-Я</w:t>
      </w:r>
      <w:r w:rsidRPr="00B6573B">
        <w:rPr>
          <w:b/>
          <w:szCs w:val="28"/>
        </w:rPr>
        <w:t>)</w:t>
      </w:r>
    </w:p>
    <w:p w:rsidR="005A1A55" w:rsidRPr="00803685" w:rsidRDefault="005A1A55" w:rsidP="005A1A55">
      <w:pPr>
        <w:pStyle w:val="a3"/>
        <w:spacing w:before="0" w:beforeAutospacing="0" w:after="0" w:afterAutospacing="0"/>
        <w:ind w:firstLine="709"/>
        <w:jc w:val="both"/>
        <w:rPr>
          <w:sz w:val="28"/>
          <w:szCs w:val="28"/>
        </w:rPr>
      </w:pPr>
    </w:p>
    <w:p w:rsidR="005A1A55" w:rsidRPr="003677C1" w:rsidRDefault="005A1A55" w:rsidP="005A1A55">
      <w:pPr>
        <w:ind w:firstLine="567"/>
        <w:rPr>
          <w:rFonts w:eastAsia="Times New Roman"/>
          <w:b/>
          <w:color w:val="000000"/>
          <w:szCs w:val="28"/>
        </w:rPr>
      </w:pPr>
      <w:r w:rsidRPr="003677C1">
        <w:rPr>
          <w:rFonts w:eastAsia="Times New Roman"/>
          <w:b/>
          <w:color w:val="000000"/>
          <w:szCs w:val="28"/>
        </w:rPr>
        <w:t>Задача № 1</w:t>
      </w:r>
    </w:p>
    <w:p w:rsidR="005A1A55" w:rsidRPr="003677C1" w:rsidRDefault="005A1A55" w:rsidP="005A1A55">
      <w:pPr>
        <w:shd w:val="clear" w:color="auto" w:fill="FFFFFF"/>
        <w:ind w:firstLine="567"/>
        <w:jc w:val="both"/>
        <w:rPr>
          <w:rFonts w:eastAsia="Times New Roman"/>
          <w:color w:val="000000"/>
          <w:szCs w:val="28"/>
        </w:rPr>
      </w:pPr>
      <w:r w:rsidRPr="003677C1">
        <w:rPr>
          <w:rFonts w:eastAsia="Times New Roman"/>
          <w:color w:val="000000"/>
          <w:szCs w:val="28"/>
        </w:rPr>
        <w:t>Закрытому акционерному обществу «Санаторий «Юный нефтяник» 31 марта 2010 года на основании решения администрации Апшеронского района Краснодарского края и заключённого в его исполнение договора водопользования был предоставлен водный объект в пользование за плату для</w:t>
      </w:r>
      <w:bookmarkStart w:id="1" w:name="sub_1112"/>
      <w:r w:rsidRPr="003677C1">
        <w:rPr>
          <w:rFonts w:eastAsia="Times New Roman"/>
          <w:color w:val="000000"/>
          <w:szCs w:val="28"/>
        </w:rPr>
        <w:t xml:space="preserve"> использования акватории водного объекта, в том числе для рекреационных целей</w:t>
      </w:r>
      <w:bookmarkEnd w:id="1"/>
      <w:r w:rsidRPr="003677C1">
        <w:rPr>
          <w:rFonts w:eastAsia="Times New Roman"/>
          <w:color w:val="000000"/>
          <w:szCs w:val="28"/>
        </w:rPr>
        <w:t>.</w:t>
      </w:r>
    </w:p>
    <w:p w:rsidR="005A1A55" w:rsidRPr="003677C1" w:rsidRDefault="005A1A55" w:rsidP="005A1A55">
      <w:pPr>
        <w:shd w:val="clear" w:color="auto" w:fill="FFFFFF"/>
        <w:ind w:firstLine="567"/>
        <w:jc w:val="both"/>
        <w:rPr>
          <w:rFonts w:eastAsia="Times New Roman"/>
          <w:color w:val="000000"/>
          <w:szCs w:val="28"/>
        </w:rPr>
      </w:pPr>
      <w:r w:rsidRPr="003677C1">
        <w:rPr>
          <w:rFonts w:eastAsia="Times New Roman"/>
          <w:color w:val="000000"/>
          <w:szCs w:val="28"/>
        </w:rPr>
        <w:t>В течение 1 года администрация ЗАО выплату платежей по вышеуказанному договору не производила.</w:t>
      </w:r>
    </w:p>
    <w:p w:rsidR="005A1A55" w:rsidRPr="003677C1" w:rsidRDefault="005A1A55" w:rsidP="005A1A55">
      <w:pPr>
        <w:shd w:val="clear" w:color="auto" w:fill="FFFFFF"/>
        <w:ind w:firstLine="567"/>
        <w:jc w:val="both"/>
        <w:rPr>
          <w:rFonts w:eastAsia="Times New Roman"/>
          <w:color w:val="000000"/>
          <w:szCs w:val="28"/>
        </w:rPr>
      </w:pPr>
      <w:r w:rsidRPr="003677C1">
        <w:rPr>
          <w:rFonts w:eastAsia="Times New Roman"/>
          <w:color w:val="000000"/>
          <w:szCs w:val="28"/>
        </w:rPr>
        <w:t xml:space="preserve">Проведённой в апреле 2012 года сотрудниками налоговой службы по Апшеронскому району Краснодарского края выездной налоговой проверкой нарушений налогового законодательства ЗАО «Санаторий «Юный нефтяник» установлено не было. </w:t>
      </w:r>
    </w:p>
    <w:p w:rsidR="005A1A55" w:rsidRPr="003677C1" w:rsidRDefault="005A1A55" w:rsidP="005A1A55">
      <w:pPr>
        <w:shd w:val="clear" w:color="auto" w:fill="FFFFFF"/>
        <w:ind w:firstLine="567"/>
        <w:jc w:val="both"/>
        <w:rPr>
          <w:rFonts w:eastAsia="Times New Roman"/>
          <w:color w:val="000000"/>
          <w:szCs w:val="28"/>
        </w:rPr>
      </w:pPr>
      <w:r w:rsidRPr="003677C1">
        <w:rPr>
          <w:rFonts w:eastAsia="Times New Roman"/>
          <w:color w:val="000000"/>
          <w:szCs w:val="28"/>
        </w:rPr>
        <w:t>Однако, по окончании проверки, сотрудниками налоговой службы в адрес администрации ЗАО было выписано предписание, обязывающее произвести выплаты за пользование водным объектом. Администрация ЗАО отказалась выполнить требования сотрудников налоговой службы, ссылаясь на тот факт, что отношения по водопользованию являются гражданско-правовыми.</w:t>
      </w:r>
    </w:p>
    <w:p w:rsidR="005A1A55" w:rsidRPr="003677C1" w:rsidRDefault="005A1A55" w:rsidP="005A1A55">
      <w:pPr>
        <w:shd w:val="clear" w:color="auto" w:fill="FFFFFF"/>
        <w:ind w:firstLine="567"/>
        <w:jc w:val="both"/>
        <w:rPr>
          <w:rFonts w:eastAsia="Times New Roman"/>
          <w:color w:val="000000"/>
          <w:szCs w:val="28"/>
        </w:rPr>
      </w:pPr>
      <w:r w:rsidRPr="003677C1">
        <w:rPr>
          <w:rFonts w:eastAsia="Times New Roman"/>
          <w:color w:val="000000"/>
          <w:szCs w:val="28"/>
        </w:rPr>
        <w:t xml:space="preserve">Правомерность своих требований сотрудники налоговой службы обосновывали тем, что платежи за пользование водным объектом для ЗАО на основании договора водопользования в данном случае являются </w:t>
      </w:r>
      <w:proofErr w:type="gramStart"/>
      <w:r w:rsidRPr="003677C1">
        <w:rPr>
          <w:rFonts w:eastAsia="Times New Roman"/>
          <w:color w:val="000000"/>
          <w:szCs w:val="28"/>
        </w:rPr>
        <w:lastRenderedPageBreak/>
        <w:t>обязательным платежом, поступающим в бюджет соответствующего уровня и поэтому является</w:t>
      </w:r>
      <w:proofErr w:type="gramEnd"/>
      <w:r w:rsidRPr="003677C1">
        <w:rPr>
          <w:rFonts w:eastAsia="Times New Roman"/>
          <w:color w:val="000000"/>
          <w:szCs w:val="28"/>
        </w:rPr>
        <w:t xml:space="preserve"> объектом проверки представителями налоговой службы.</w:t>
      </w:r>
    </w:p>
    <w:p w:rsidR="005A1A55" w:rsidRPr="00EE5F6C" w:rsidRDefault="005A1A55" w:rsidP="005A1A55">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Являются ли возникшие правоотношения отношениями по использованию и охране вод?</w:t>
      </w:r>
    </w:p>
    <w:p w:rsidR="005A1A55" w:rsidRPr="00EE5F6C" w:rsidRDefault="005A1A55" w:rsidP="005A1A55">
      <w:pPr>
        <w:widowControl w:val="0"/>
        <w:shd w:val="clear" w:color="auto" w:fill="FFFFFF"/>
        <w:autoSpaceDE w:val="0"/>
        <w:autoSpaceDN w:val="0"/>
        <w:adjustRightInd w:val="0"/>
        <w:ind w:firstLine="567"/>
        <w:jc w:val="both"/>
        <w:rPr>
          <w:rFonts w:eastAsia="Times New Roman"/>
          <w:b/>
          <w:color w:val="000000"/>
          <w:szCs w:val="28"/>
        </w:rPr>
      </w:pPr>
      <w:proofErr w:type="gramStart"/>
      <w:r w:rsidRPr="00EE5F6C">
        <w:rPr>
          <w:rFonts w:eastAsia="Times New Roman"/>
          <w:b/>
          <w:color w:val="000000"/>
          <w:szCs w:val="28"/>
        </w:rPr>
        <w:t>Положения</w:t>
      </w:r>
      <w:proofErr w:type="gramEnd"/>
      <w:r w:rsidRPr="00EE5F6C">
        <w:rPr>
          <w:rFonts w:eastAsia="Times New Roman"/>
          <w:b/>
          <w:color w:val="000000"/>
          <w:szCs w:val="28"/>
        </w:rPr>
        <w:t xml:space="preserve"> каких правовых норм применяются к договору водопользования?</w:t>
      </w:r>
    </w:p>
    <w:p w:rsidR="005A1A55" w:rsidRPr="00EE5F6C" w:rsidRDefault="005A1A55" w:rsidP="005A1A55">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С какого момента договор водопользования признаётся заключённым?</w:t>
      </w:r>
    </w:p>
    <w:p w:rsidR="005A1A55" w:rsidRPr="00EE5F6C" w:rsidRDefault="005A1A55" w:rsidP="005A1A55">
      <w:pPr>
        <w:widowControl w:val="0"/>
        <w:shd w:val="clear" w:color="auto" w:fill="FFFFFF"/>
        <w:autoSpaceDE w:val="0"/>
        <w:autoSpaceDN w:val="0"/>
        <w:adjustRightInd w:val="0"/>
        <w:ind w:firstLine="567"/>
        <w:rPr>
          <w:rFonts w:eastAsia="Times New Roman"/>
          <w:b/>
          <w:color w:val="000000"/>
          <w:szCs w:val="28"/>
        </w:rPr>
      </w:pPr>
      <w:r w:rsidRPr="00EE5F6C">
        <w:rPr>
          <w:rFonts w:eastAsia="Times New Roman"/>
          <w:b/>
          <w:color w:val="000000"/>
          <w:szCs w:val="28"/>
        </w:rPr>
        <w:t>Решите дело.</w:t>
      </w:r>
    </w:p>
    <w:p w:rsidR="005A1A55" w:rsidRPr="003677C1" w:rsidRDefault="005A1A55" w:rsidP="005A1A55">
      <w:pPr>
        <w:tabs>
          <w:tab w:val="left" w:pos="851"/>
        </w:tabs>
        <w:ind w:firstLine="567"/>
        <w:rPr>
          <w:rFonts w:eastAsia="Times New Roman"/>
          <w:b/>
          <w:color w:val="000000"/>
          <w:szCs w:val="28"/>
        </w:rPr>
      </w:pPr>
      <w:r w:rsidRPr="003677C1">
        <w:rPr>
          <w:rFonts w:eastAsia="Times New Roman"/>
          <w:b/>
          <w:color w:val="000000"/>
          <w:szCs w:val="28"/>
        </w:rPr>
        <w:t>Задача № 2</w:t>
      </w:r>
    </w:p>
    <w:p w:rsidR="005A1A55" w:rsidRPr="00EE5F6C" w:rsidRDefault="005A1A55" w:rsidP="005A1A55">
      <w:pPr>
        <w:tabs>
          <w:tab w:val="left" w:pos="851"/>
        </w:tabs>
        <w:ind w:firstLine="567"/>
        <w:jc w:val="both"/>
        <w:rPr>
          <w:rFonts w:eastAsia="Times New Roman"/>
          <w:color w:val="000000"/>
          <w:szCs w:val="28"/>
        </w:rPr>
      </w:pPr>
      <w:r w:rsidRPr="003677C1">
        <w:rPr>
          <w:rFonts w:eastAsia="Times New Roman"/>
          <w:color w:val="000000"/>
          <w:szCs w:val="28"/>
        </w:rPr>
        <w:t>Составьте сравнительную схему общего и специального природопользования, в зависимости от использования различных природных объектов.</w:t>
      </w:r>
    </w:p>
    <w:p w:rsidR="005A1A55" w:rsidRDefault="005A1A55" w:rsidP="005A1A55">
      <w:pPr>
        <w:pStyle w:val="a3"/>
        <w:spacing w:before="0" w:beforeAutospacing="0" w:after="0" w:afterAutospacing="0"/>
        <w:ind w:firstLine="709"/>
        <w:jc w:val="both"/>
        <w:rPr>
          <w:sz w:val="28"/>
          <w:szCs w:val="28"/>
        </w:rPr>
      </w:pPr>
    </w:p>
    <w:p w:rsidR="005A1A55" w:rsidRDefault="005A1A55" w:rsidP="005A1A55">
      <w:pPr>
        <w:pStyle w:val="a9"/>
        <w:rPr>
          <w:rFonts w:ascii="Times New Roman" w:hAnsi="Times New Roman"/>
          <w:b/>
          <w:bCs/>
          <w:sz w:val="28"/>
          <w:szCs w:val="28"/>
        </w:rPr>
      </w:pPr>
      <w:r w:rsidRPr="00FF0245">
        <w:rPr>
          <w:rFonts w:ascii="Times New Roman" w:hAnsi="Times New Roman"/>
          <w:b/>
          <w:bCs/>
          <w:sz w:val="28"/>
          <w:szCs w:val="28"/>
        </w:rPr>
        <w:t xml:space="preserve">3. </w:t>
      </w:r>
      <w:r>
        <w:rPr>
          <w:b/>
          <w:bCs/>
          <w:sz w:val="28"/>
          <w:szCs w:val="28"/>
        </w:rPr>
        <w:t xml:space="preserve">КРИТЕРИИ ОЦЕНКИ </w:t>
      </w:r>
      <w:r w:rsidRPr="00FF0245">
        <w:rPr>
          <w:b/>
          <w:bCs/>
          <w:sz w:val="28"/>
          <w:szCs w:val="28"/>
        </w:rPr>
        <w:t xml:space="preserve"> ПРИ ВЫПОЛНЕНИ КОНТРОЛЬНЫХ РАБО</w:t>
      </w:r>
      <w:r>
        <w:rPr>
          <w:b/>
          <w:bCs/>
          <w:sz w:val="28"/>
          <w:szCs w:val="28"/>
        </w:rPr>
        <w:t>Т</w:t>
      </w:r>
      <w:r>
        <w:rPr>
          <w:rFonts w:ascii="Times New Roman" w:hAnsi="Times New Roman"/>
          <w:b/>
          <w:bCs/>
          <w:sz w:val="28"/>
          <w:szCs w:val="28"/>
        </w:rPr>
        <w:t xml:space="preserve"> </w:t>
      </w:r>
    </w:p>
    <w:p w:rsidR="005A1A55" w:rsidRDefault="005A1A55" w:rsidP="005A1A55">
      <w:pPr>
        <w:pStyle w:val="a9"/>
        <w:ind w:firstLine="709"/>
        <w:jc w:val="center"/>
        <w:rPr>
          <w:rFonts w:ascii="Times New Roman" w:hAnsi="Times New Roman"/>
          <w:b/>
          <w:bCs/>
          <w:sz w:val="28"/>
          <w:szCs w:val="28"/>
        </w:rPr>
      </w:pPr>
    </w:p>
    <w:tbl>
      <w:tblPr>
        <w:tblW w:w="91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3064"/>
        <w:gridCol w:w="3420"/>
      </w:tblGrid>
      <w:tr w:rsidR="005A1A55" w:rsidTr="009B2329">
        <w:trPr>
          <w:tblCellSpacing w:w="0" w:type="dxa"/>
        </w:trPr>
        <w:tc>
          <w:tcPr>
            <w:tcW w:w="2711" w:type="dxa"/>
            <w:tcBorders>
              <w:top w:val="outset" w:sz="6" w:space="0" w:color="auto"/>
              <w:left w:val="nil"/>
              <w:bottom w:val="outset" w:sz="6" w:space="0" w:color="auto"/>
              <w:right w:val="outset" w:sz="6" w:space="0" w:color="auto"/>
            </w:tcBorders>
            <w:hideMark/>
          </w:tcPr>
          <w:p w:rsidR="005A1A55" w:rsidRDefault="005A1A55" w:rsidP="009B2329">
            <w:pPr>
              <w:jc w:val="center"/>
              <w:rPr>
                <w:b/>
                <w:szCs w:val="28"/>
              </w:rPr>
            </w:pPr>
            <w:r>
              <w:rPr>
                <w:b/>
                <w:szCs w:val="28"/>
              </w:rPr>
              <w:t>Требования к методике решения задач</w:t>
            </w:r>
          </w:p>
        </w:tc>
        <w:tc>
          <w:tcPr>
            <w:tcW w:w="3064" w:type="dxa"/>
            <w:tcBorders>
              <w:top w:val="outset" w:sz="6" w:space="0" w:color="auto"/>
              <w:left w:val="outset" w:sz="6" w:space="0" w:color="auto"/>
              <w:bottom w:val="outset" w:sz="6" w:space="0" w:color="auto"/>
              <w:right w:val="outset" w:sz="6" w:space="0" w:color="auto"/>
            </w:tcBorders>
            <w:hideMark/>
          </w:tcPr>
          <w:p w:rsidR="005A1A55" w:rsidRDefault="005A1A55" w:rsidP="009B2329">
            <w:pPr>
              <w:tabs>
                <w:tab w:val="left" w:pos="537"/>
              </w:tabs>
              <w:jc w:val="center"/>
              <w:rPr>
                <w:b/>
                <w:szCs w:val="28"/>
              </w:rPr>
            </w:pPr>
            <w:r>
              <w:rPr>
                <w:b/>
                <w:szCs w:val="28"/>
              </w:rPr>
              <w:t>зачтено</w:t>
            </w:r>
          </w:p>
        </w:tc>
        <w:tc>
          <w:tcPr>
            <w:tcW w:w="3420" w:type="dxa"/>
            <w:tcBorders>
              <w:top w:val="outset" w:sz="6" w:space="0" w:color="auto"/>
              <w:left w:val="outset" w:sz="6" w:space="0" w:color="auto"/>
              <w:bottom w:val="outset" w:sz="6" w:space="0" w:color="auto"/>
              <w:right w:val="nil"/>
            </w:tcBorders>
            <w:hideMark/>
          </w:tcPr>
          <w:p w:rsidR="005A1A55" w:rsidRDefault="005A1A55" w:rsidP="009B2329">
            <w:pPr>
              <w:jc w:val="center"/>
              <w:rPr>
                <w:b/>
                <w:szCs w:val="28"/>
              </w:rPr>
            </w:pPr>
            <w:r>
              <w:rPr>
                <w:b/>
                <w:szCs w:val="28"/>
              </w:rPr>
              <w:t>не зачтено</w:t>
            </w:r>
          </w:p>
        </w:tc>
      </w:tr>
      <w:tr w:rsidR="005A1A55" w:rsidTr="009B2329">
        <w:trPr>
          <w:trHeight w:val="1185"/>
          <w:tblCellSpacing w:w="0" w:type="dxa"/>
        </w:trPr>
        <w:tc>
          <w:tcPr>
            <w:tcW w:w="2711" w:type="dxa"/>
            <w:tcBorders>
              <w:top w:val="outset" w:sz="6" w:space="0" w:color="auto"/>
              <w:left w:val="nil"/>
              <w:bottom w:val="outset" w:sz="6" w:space="0" w:color="auto"/>
              <w:right w:val="outset" w:sz="6" w:space="0" w:color="auto"/>
            </w:tcBorders>
            <w:hideMark/>
          </w:tcPr>
          <w:p w:rsidR="005A1A55" w:rsidRDefault="005A1A55" w:rsidP="009B2329">
            <w:pPr>
              <w:rPr>
                <w:b/>
                <w:szCs w:val="28"/>
              </w:rPr>
            </w:pPr>
            <w:r>
              <w:rPr>
                <w:b/>
                <w:szCs w:val="28"/>
              </w:rPr>
              <w:t xml:space="preserve"> Определение вида возникшего правоотношения</w:t>
            </w:r>
          </w:p>
        </w:tc>
        <w:tc>
          <w:tcPr>
            <w:tcW w:w="3064" w:type="dxa"/>
            <w:tcBorders>
              <w:top w:val="outset" w:sz="6" w:space="0" w:color="auto"/>
              <w:left w:val="outset" w:sz="6" w:space="0" w:color="auto"/>
              <w:bottom w:val="outset" w:sz="6" w:space="0" w:color="auto"/>
              <w:right w:val="outset" w:sz="6" w:space="0" w:color="auto"/>
            </w:tcBorders>
          </w:tcPr>
          <w:p w:rsidR="005A1A55" w:rsidRDefault="005A1A55" w:rsidP="009B2329">
            <w:pPr>
              <w:jc w:val="center"/>
              <w:rPr>
                <w:b/>
                <w:szCs w:val="28"/>
              </w:rPr>
            </w:pPr>
          </w:p>
          <w:p w:rsidR="005A1A55" w:rsidRDefault="005A1A55" w:rsidP="009B2329">
            <w:pPr>
              <w:jc w:val="center"/>
              <w:rPr>
                <w:b/>
                <w:szCs w:val="28"/>
              </w:rPr>
            </w:pPr>
            <w:r>
              <w:rPr>
                <w:b/>
                <w:szCs w:val="28"/>
              </w:rPr>
              <w:t>+</w:t>
            </w:r>
          </w:p>
        </w:tc>
        <w:tc>
          <w:tcPr>
            <w:tcW w:w="3420" w:type="dxa"/>
            <w:tcBorders>
              <w:top w:val="outset" w:sz="6" w:space="0" w:color="auto"/>
              <w:left w:val="outset" w:sz="6" w:space="0" w:color="auto"/>
              <w:bottom w:val="outset" w:sz="6" w:space="0" w:color="auto"/>
              <w:right w:val="outset" w:sz="6" w:space="0" w:color="A0A0A0"/>
            </w:tcBorders>
          </w:tcPr>
          <w:p w:rsidR="005A1A55" w:rsidRDefault="005A1A55" w:rsidP="009B2329">
            <w:pPr>
              <w:jc w:val="center"/>
              <w:rPr>
                <w:b/>
                <w:szCs w:val="28"/>
              </w:rPr>
            </w:pPr>
          </w:p>
          <w:p w:rsidR="005A1A55" w:rsidRDefault="005A1A55" w:rsidP="009B2329">
            <w:pPr>
              <w:jc w:val="center"/>
              <w:rPr>
                <w:b/>
                <w:szCs w:val="28"/>
              </w:rPr>
            </w:pPr>
            <w:r>
              <w:rPr>
                <w:b/>
                <w:szCs w:val="28"/>
              </w:rPr>
              <w:t>+ (-)</w:t>
            </w:r>
          </w:p>
          <w:p w:rsidR="005A1A55" w:rsidRDefault="005A1A55" w:rsidP="009B2329">
            <w:pPr>
              <w:rPr>
                <w:b/>
                <w:szCs w:val="28"/>
              </w:rPr>
            </w:pPr>
          </w:p>
          <w:p w:rsidR="005A1A55" w:rsidRDefault="005A1A55" w:rsidP="009B2329">
            <w:pPr>
              <w:jc w:val="center"/>
              <w:rPr>
                <w:b/>
                <w:szCs w:val="28"/>
              </w:rPr>
            </w:pPr>
            <w:r>
              <w:rPr>
                <w:b/>
                <w:szCs w:val="28"/>
              </w:rPr>
              <w:t xml:space="preserve"> </w:t>
            </w:r>
          </w:p>
        </w:tc>
      </w:tr>
      <w:tr w:rsidR="005A1A55" w:rsidTr="009B2329">
        <w:trPr>
          <w:tblCellSpacing w:w="0" w:type="dxa"/>
        </w:trPr>
        <w:tc>
          <w:tcPr>
            <w:tcW w:w="2711" w:type="dxa"/>
            <w:tcBorders>
              <w:top w:val="outset" w:sz="6" w:space="0" w:color="auto"/>
              <w:left w:val="nil"/>
              <w:bottom w:val="outset" w:sz="6" w:space="0" w:color="auto"/>
              <w:right w:val="outset" w:sz="6" w:space="0" w:color="auto"/>
            </w:tcBorders>
            <w:hideMark/>
          </w:tcPr>
          <w:p w:rsidR="005A1A55" w:rsidRDefault="005A1A55" w:rsidP="009B2329">
            <w:pPr>
              <w:rPr>
                <w:b/>
                <w:szCs w:val="28"/>
              </w:rPr>
            </w:pPr>
            <w:r>
              <w:rPr>
                <w:b/>
                <w:szCs w:val="28"/>
              </w:rPr>
              <w:t>Определение нормативных правовых актов, подлежащих применению</w:t>
            </w:r>
          </w:p>
        </w:tc>
        <w:tc>
          <w:tcPr>
            <w:tcW w:w="3064" w:type="dxa"/>
            <w:tcBorders>
              <w:top w:val="outset" w:sz="6" w:space="0" w:color="auto"/>
              <w:left w:val="outset" w:sz="6" w:space="0" w:color="auto"/>
              <w:bottom w:val="outset" w:sz="6" w:space="0" w:color="auto"/>
              <w:right w:val="outset" w:sz="6" w:space="0" w:color="auto"/>
            </w:tcBorders>
          </w:tcPr>
          <w:p w:rsidR="005A1A55" w:rsidRDefault="005A1A55" w:rsidP="009B2329">
            <w:pPr>
              <w:jc w:val="center"/>
              <w:rPr>
                <w:b/>
                <w:szCs w:val="28"/>
              </w:rPr>
            </w:pPr>
          </w:p>
          <w:p w:rsidR="005A1A55" w:rsidRDefault="005A1A55" w:rsidP="009B2329">
            <w:pPr>
              <w:jc w:val="center"/>
              <w:rPr>
                <w:b/>
                <w:szCs w:val="28"/>
              </w:rPr>
            </w:pPr>
            <w:r>
              <w:rPr>
                <w:b/>
                <w:szCs w:val="28"/>
              </w:rPr>
              <w:t>+</w:t>
            </w:r>
          </w:p>
          <w:p w:rsidR="005A1A55" w:rsidRDefault="005A1A55" w:rsidP="009B2329">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5A1A55" w:rsidRDefault="005A1A55" w:rsidP="009B2329">
            <w:pPr>
              <w:jc w:val="center"/>
              <w:rPr>
                <w:b/>
                <w:szCs w:val="28"/>
              </w:rPr>
            </w:pPr>
          </w:p>
          <w:p w:rsidR="005A1A55" w:rsidRDefault="005A1A55" w:rsidP="009B2329">
            <w:pPr>
              <w:jc w:val="center"/>
              <w:rPr>
                <w:b/>
                <w:szCs w:val="28"/>
              </w:rPr>
            </w:pPr>
            <w:r>
              <w:rPr>
                <w:b/>
                <w:szCs w:val="28"/>
              </w:rPr>
              <w:t>+ (-)</w:t>
            </w:r>
          </w:p>
          <w:p w:rsidR="005A1A55" w:rsidRDefault="005A1A55" w:rsidP="009B2329">
            <w:pPr>
              <w:jc w:val="center"/>
              <w:rPr>
                <w:b/>
                <w:szCs w:val="28"/>
              </w:rPr>
            </w:pPr>
            <w:r>
              <w:rPr>
                <w:b/>
                <w:szCs w:val="28"/>
              </w:rPr>
              <w:t xml:space="preserve"> </w:t>
            </w:r>
          </w:p>
        </w:tc>
      </w:tr>
      <w:tr w:rsidR="005A1A55" w:rsidTr="009B2329">
        <w:trPr>
          <w:trHeight w:val="1508"/>
          <w:tblCellSpacing w:w="0" w:type="dxa"/>
        </w:trPr>
        <w:tc>
          <w:tcPr>
            <w:tcW w:w="2711" w:type="dxa"/>
            <w:tcBorders>
              <w:top w:val="outset" w:sz="6" w:space="0" w:color="auto"/>
              <w:left w:val="nil"/>
              <w:bottom w:val="outset" w:sz="6" w:space="0" w:color="auto"/>
              <w:right w:val="outset" w:sz="6" w:space="0" w:color="auto"/>
            </w:tcBorders>
            <w:hideMark/>
          </w:tcPr>
          <w:p w:rsidR="005A1A55" w:rsidRDefault="005A1A55" w:rsidP="009B2329">
            <w:pPr>
              <w:rPr>
                <w:b/>
                <w:szCs w:val="28"/>
              </w:rPr>
            </w:pPr>
            <w:r>
              <w:rPr>
                <w:b/>
                <w:szCs w:val="28"/>
              </w:rPr>
              <w:t xml:space="preserve"> Формулировка обоснованного ответа со ссылкой на нормы права</w:t>
            </w:r>
          </w:p>
        </w:tc>
        <w:tc>
          <w:tcPr>
            <w:tcW w:w="3064" w:type="dxa"/>
            <w:tcBorders>
              <w:top w:val="outset" w:sz="6" w:space="0" w:color="auto"/>
              <w:left w:val="outset" w:sz="6" w:space="0" w:color="auto"/>
              <w:bottom w:val="outset" w:sz="6" w:space="0" w:color="auto"/>
              <w:right w:val="outset" w:sz="6" w:space="0" w:color="auto"/>
            </w:tcBorders>
          </w:tcPr>
          <w:p w:rsidR="005A1A55" w:rsidRDefault="005A1A55" w:rsidP="009B2329">
            <w:pPr>
              <w:jc w:val="center"/>
              <w:rPr>
                <w:b/>
                <w:szCs w:val="28"/>
              </w:rPr>
            </w:pPr>
          </w:p>
          <w:p w:rsidR="005A1A55" w:rsidRDefault="005A1A55" w:rsidP="009B2329">
            <w:pPr>
              <w:jc w:val="center"/>
              <w:rPr>
                <w:b/>
                <w:szCs w:val="28"/>
              </w:rPr>
            </w:pPr>
          </w:p>
          <w:p w:rsidR="005A1A55" w:rsidRDefault="005A1A55" w:rsidP="009B2329">
            <w:pPr>
              <w:jc w:val="center"/>
              <w:rPr>
                <w:b/>
                <w:szCs w:val="28"/>
              </w:rPr>
            </w:pPr>
            <w:r>
              <w:rPr>
                <w:b/>
                <w:szCs w:val="28"/>
              </w:rPr>
              <w:t>+</w:t>
            </w:r>
          </w:p>
          <w:p w:rsidR="005A1A55" w:rsidRDefault="005A1A55" w:rsidP="009B2329">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5A1A55" w:rsidRDefault="005A1A55" w:rsidP="009B2329">
            <w:pPr>
              <w:jc w:val="center"/>
              <w:rPr>
                <w:b/>
                <w:szCs w:val="28"/>
              </w:rPr>
            </w:pPr>
          </w:p>
          <w:p w:rsidR="005A1A55" w:rsidRDefault="005A1A55" w:rsidP="009B2329">
            <w:pPr>
              <w:jc w:val="center"/>
              <w:rPr>
                <w:b/>
                <w:szCs w:val="28"/>
              </w:rPr>
            </w:pPr>
          </w:p>
          <w:p w:rsidR="005A1A55" w:rsidRDefault="005A1A55" w:rsidP="009B2329">
            <w:pPr>
              <w:jc w:val="center"/>
              <w:rPr>
                <w:b/>
                <w:szCs w:val="28"/>
              </w:rPr>
            </w:pPr>
            <w:r>
              <w:rPr>
                <w:b/>
                <w:szCs w:val="28"/>
              </w:rPr>
              <w:t xml:space="preserve"> -</w:t>
            </w:r>
          </w:p>
        </w:tc>
      </w:tr>
      <w:tr w:rsidR="005A1A55" w:rsidTr="009B2329">
        <w:trPr>
          <w:tblCellSpacing w:w="0" w:type="dxa"/>
        </w:trPr>
        <w:tc>
          <w:tcPr>
            <w:tcW w:w="2711" w:type="dxa"/>
            <w:tcBorders>
              <w:top w:val="outset" w:sz="6" w:space="0" w:color="auto"/>
              <w:left w:val="nil"/>
              <w:bottom w:val="outset" w:sz="6" w:space="0" w:color="auto"/>
              <w:right w:val="outset" w:sz="6" w:space="0" w:color="auto"/>
            </w:tcBorders>
            <w:hideMark/>
          </w:tcPr>
          <w:p w:rsidR="005A1A55" w:rsidRDefault="005A1A55" w:rsidP="009B2329">
            <w:pPr>
              <w:rPr>
                <w:b/>
                <w:szCs w:val="28"/>
              </w:rPr>
            </w:pPr>
            <w:r>
              <w:rPr>
                <w:b/>
                <w:szCs w:val="28"/>
              </w:rPr>
              <w:t xml:space="preserve"> Анализ материалов судебной практики по аналогичным делам</w:t>
            </w:r>
          </w:p>
        </w:tc>
        <w:tc>
          <w:tcPr>
            <w:tcW w:w="3064" w:type="dxa"/>
            <w:tcBorders>
              <w:top w:val="outset" w:sz="6" w:space="0" w:color="auto"/>
              <w:left w:val="outset" w:sz="6" w:space="0" w:color="auto"/>
              <w:bottom w:val="outset" w:sz="6" w:space="0" w:color="auto"/>
              <w:right w:val="outset" w:sz="6" w:space="0" w:color="auto"/>
            </w:tcBorders>
          </w:tcPr>
          <w:p w:rsidR="005A1A55" w:rsidRDefault="005A1A55" w:rsidP="009B2329">
            <w:pPr>
              <w:rPr>
                <w:b/>
                <w:szCs w:val="28"/>
              </w:rPr>
            </w:pPr>
          </w:p>
          <w:p w:rsidR="005A1A55" w:rsidRDefault="005A1A55" w:rsidP="009B2329">
            <w:pPr>
              <w:jc w:val="center"/>
              <w:rPr>
                <w:b/>
                <w:szCs w:val="28"/>
              </w:rPr>
            </w:pPr>
            <w:r>
              <w:rPr>
                <w:b/>
                <w:szCs w:val="28"/>
              </w:rPr>
              <w:t xml:space="preserve"> + (-)</w:t>
            </w:r>
          </w:p>
          <w:p w:rsidR="005A1A55" w:rsidRDefault="005A1A55" w:rsidP="009B2329">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5A1A55" w:rsidRDefault="005A1A55" w:rsidP="009B2329">
            <w:pPr>
              <w:rPr>
                <w:b/>
                <w:szCs w:val="28"/>
              </w:rPr>
            </w:pPr>
          </w:p>
          <w:p w:rsidR="005A1A55" w:rsidRDefault="005A1A55" w:rsidP="009B2329">
            <w:pPr>
              <w:jc w:val="center"/>
              <w:rPr>
                <w:b/>
                <w:szCs w:val="28"/>
              </w:rPr>
            </w:pPr>
            <w:r>
              <w:rPr>
                <w:b/>
                <w:szCs w:val="28"/>
              </w:rPr>
              <w:t>+ (-)</w:t>
            </w:r>
          </w:p>
          <w:p w:rsidR="005A1A55" w:rsidRDefault="005A1A55" w:rsidP="009B2329">
            <w:pPr>
              <w:jc w:val="center"/>
              <w:rPr>
                <w:b/>
                <w:szCs w:val="28"/>
              </w:rPr>
            </w:pPr>
            <w:r>
              <w:rPr>
                <w:b/>
                <w:szCs w:val="28"/>
              </w:rPr>
              <w:t xml:space="preserve"> </w:t>
            </w:r>
          </w:p>
        </w:tc>
      </w:tr>
      <w:tr w:rsidR="005A1A55" w:rsidTr="009B2329">
        <w:trPr>
          <w:tblCellSpacing w:w="0" w:type="dxa"/>
        </w:trPr>
        <w:tc>
          <w:tcPr>
            <w:tcW w:w="2711" w:type="dxa"/>
            <w:tcBorders>
              <w:top w:val="outset" w:sz="6" w:space="0" w:color="auto"/>
              <w:left w:val="nil"/>
              <w:bottom w:val="outset" w:sz="6" w:space="0" w:color="auto"/>
              <w:right w:val="outset" w:sz="6" w:space="0" w:color="auto"/>
            </w:tcBorders>
            <w:hideMark/>
          </w:tcPr>
          <w:p w:rsidR="005A1A55" w:rsidRDefault="005A1A55" w:rsidP="009B2329">
            <w:pPr>
              <w:rPr>
                <w:b/>
                <w:szCs w:val="28"/>
              </w:rPr>
            </w:pPr>
            <w:r>
              <w:rPr>
                <w:b/>
                <w:szCs w:val="28"/>
              </w:rPr>
              <w:t>Анализ теоретических положений, имеющих отношение к рассматриваемому вопросу</w:t>
            </w:r>
          </w:p>
        </w:tc>
        <w:tc>
          <w:tcPr>
            <w:tcW w:w="3064" w:type="dxa"/>
            <w:tcBorders>
              <w:top w:val="outset" w:sz="6" w:space="0" w:color="auto"/>
              <w:left w:val="outset" w:sz="6" w:space="0" w:color="auto"/>
              <w:bottom w:val="outset" w:sz="6" w:space="0" w:color="auto"/>
              <w:right w:val="outset" w:sz="6" w:space="0" w:color="auto"/>
            </w:tcBorders>
          </w:tcPr>
          <w:p w:rsidR="005A1A55" w:rsidRDefault="005A1A55" w:rsidP="009B2329">
            <w:pPr>
              <w:jc w:val="center"/>
              <w:rPr>
                <w:b/>
                <w:szCs w:val="28"/>
              </w:rPr>
            </w:pPr>
          </w:p>
          <w:p w:rsidR="005A1A55" w:rsidRDefault="005A1A55" w:rsidP="009B2329">
            <w:pPr>
              <w:jc w:val="center"/>
              <w:rPr>
                <w:b/>
                <w:szCs w:val="28"/>
              </w:rPr>
            </w:pPr>
          </w:p>
          <w:p w:rsidR="005A1A55" w:rsidRDefault="005A1A55" w:rsidP="009B2329">
            <w:pPr>
              <w:jc w:val="center"/>
              <w:rPr>
                <w:b/>
                <w:szCs w:val="28"/>
              </w:rPr>
            </w:pPr>
            <w:r>
              <w:rPr>
                <w:b/>
                <w:szCs w:val="28"/>
              </w:rPr>
              <w:t>+ (-)</w:t>
            </w:r>
          </w:p>
          <w:p w:rsidR="005A1A55" w:rsidRDefault="005A1A55" w:rsidP="009B2329">
            <w:pPr>
              <w:jc w:val="center"/>
              <w:rPr>
                <w:b/>
                <w:szCs w:val="28"/>
              </w:rPr>
            </w:pPr>
            <w:r>
              <w:rPr>
                <w:b/>
                <w:szCs w:val="28"/>
              </w:rPr>
              <w:t xml:space="preserve"> </w:t>
            </w:r>
          </w:p>
          <w:p w:rsidR="005A1A55" w:rsidRDefault="005A1A55" w:rsidP="009B2329">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5A1A55" w:rsidRDefault="005A1A55" w:rsidP="009B2329">
            <w:pPr>
              <w:jc w:val="center"/>
              <w:rPr>
                <w:b/>
                <w:szCs w:val="28"/>
              </w:rPr>
            </w:pPr>
          </w:p>
          <w:p w:rsidR="005A1A55" w:rsidRDefault="005A1A55" w:rsidP="009B2329">
            <w:pPr>
              <w:jc w:val="center"/>
              <w:rPr>
                <w:b/>
                <w:szCs w:val="28"/>
              </w:rPr>
            </w:pPr>
          </w:p>
          <w:p w:rsidR="005A1A55" w:rsidRDefault="005A1A55" w:rsidP="009B2329">
            <w:pPr>
              <w:jc w:val="center"/>
              <w:rPr>
                <w:b/>
                <w:szCs w:val="28"/>
              </w:rPr>
            </w:pPr>
            <w:r>
              <w:rPr>
                <w:b/>
                <w:szCs w:val="28"/>
              </w:rPr>
              <w:t>+ (-)</w:t>
            </w:r>
          </w:p>
          <w:p w:rsidR="005A1A55" w:rsidRDefault="005A1A55" w:rsidP="009B2329">
            <w:pPr>
              <w:rPr>
                <w:b/>
                <w:szCs w:val="28"/>
              </w:rPr>
            </w:pPr>
          </w:p>
          <w:p w:rsidR="005A1A55" w:rsidRDefault="005A1A55" w:rsidP="009B2329">
            <w:pPr>
              <w:rPr>
                <w:b/>
                <w:szCs w:val="28"/>
              </w:rPr>
            </w:pPr>
          </w:p>
        </w:tc>
      </w:tr>
    </w:tbl>
    <w:p w:rsidR="005A1A55" w:rsidRDefault="005A1A55" w:rsidP="005A1A55">
      <w:pPr>
        <w:pStyle w:val="a3"/>
        <w:spacing w:before="0" w:beforeAutospacing="0" w:after="0" w:afterAutospacing="0"/>
        <w:jc w:val="both"/>
        <w:rPr>
          <w:sz w:val="28"/>
          <w:szCs w:val="28"/>
        </w:rPr>
      </w:pPr>
    </w:p>
    <w:p w:rsidR="005A1A55" w:rsidRDefault="005A1A55" w:rsidP="005A1A55">
      <w:pPr>
        <w:pStyle w:val="a9"/>
        <w:tabs>
          <w:tab w:val="left" w:pos="452"/>
          <w:tab w:val="left" w:pos="707"/>
          <w:tab w:val="left" w:pos="850"/>
          <w:tab w:val="left" w:pos="993"/>
        </w:tabs>
        <w:ind w:firstLine="709"/>
        <w:jc w:val="both"/>
        <w:rPr>
          <w:rFonts w:ascii="Times New Roman" w:eastAsia="TimesNewRomanPSMT" w:hAnsi="Times New Roman"/>
          <w:b/>
          <w:sz w:val="28"/>
          <w:szCs w:val="28"/>
        </w:rPr>
      </w:pPr>
      <w:r>
        <w:rPr>
          <w:rFonts w:ascii="Times New Roman" w:eastAsia="TimesNewRomanPSMT" w:hAnsi="Times New Roman"/>
          <w:b/>
          <w:sz w:val="28"/>
          <w:szCs w:val="28"/>
        </w:rPr>
        <w:lastRenderedPageBreak/>
        <w:t>4. ПЕРЕЧЕНЬ РЕКОМЕНДУЕМОЙ ЛИТЕРАТУРЫ</w:t>
      </w:r>
    </w:p>
    <w:p w:rsidR="005A1A55" w:rsidRDefault="005A1A55" w:rsidP="005A1A55">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A1A55" w:rsidRDefault="005A1A55" w:rsidP="005A1A55">
      <w:pPr>
        <w:pStyle w:val="a9"/>
        <w:tabs>
          <w:tab w:val="left" w:pos="452"/>
          <w:tab w:val="left" w:pos="707"/>
          <w:tab w:val="left" w:pos="850"/>
          <w:tab w:val="left" w:pos="993"/>
        </w:tabs>
        <w:ind w:firstLine="680"/>
        <w:jc w:val="both"/>
        <w:rPr>
          <w:rFonts w:ascii="Times New Roman" w:hAnsi="Times New Roman"/>
          <w:b/>
          <w:sz w:val="28"/>
          <w:szCs w:val="28"/>
        </w:rPr>
      </w:pPr>
      <w:r w:rsidRPr="007D553C">
        <w:rPr>
          <w:rFonts w:ascii="Times New Roman" w:eastAsia="TimesNewRomanPSMT" w:hAnsi="Times New Roman"/>
          <w:b/>
          <w:sz w:val="28"/>
          <w:szCs w:val="28"/>
        </w:rPr>
        <w:t xml:space="preserve"> </w:t>
      </w:r>
      <w:r w:rsidRPr="009B4A97">
        <w:rPr>
          <w:rFonts w:ascii="Times New Roman" w:hAnsi="Times New Roman"/>
          <w:b/>
          <w:sz w:val="28"/>
          <w:szCs w:val="28"/>
        </w:rPr>
        <w:t>Нормативные правовые акты (в действующей редакции):</w:t>
      </w:r>
    </w:p>
    <w:p w:rsidR="005A1A55" w:rsidRDefault="005A1A55" w:rsidP="005A1A55">
      <w:pPr>
        <w:shd w:val="clear" w:color="auto" w:fill="FFFFFF"/>
        <w:ind w:firstLine="709"/>
        <w:contextualSpacing/>
        <w:jc w:val="center"/>
        <w:rPr>
          <w:b/>
          <w:szCs w:val="28"/>
        </w:rPr>
      </w:pPr>
      <w:r w:rsidRPr="003C1A4F">
        <w:rPr>
          <w:b/>
          <w:szCs w:val="28"/>
        </w:rPr>
        <w:t>Основная литература:</w:t>
      </w:r>
    </w:p>
    <w:p w:rsidR="005A1A55" w:rsidRPr="003C1A4F" w:rsidRDefault="005A1A55" w:rsidP="005A1A55">
      <w:pPr>
        <w:shd w:val="clear" w:color="auto" w:fill="FFFFFF"/>
        <w:ind w:firstLine="709"/>
        <w:contextualSpacing/>
        <w:jc w:val="center"/>
        <w:rPr>
          <w:b/>
          <w:szCs w:val="28"/>
        </w:rPr>
      </w:pPr>
    </w:p>
    <w:p w:rsidR="005A1A55" w:rsidRPr="003C1A4F" w:rsidRDefault="005A1A55" w:rsidP="005A1A55">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sz w:val="28"/>
          <w:szCs w:val="28"/>
        </w:rPr>
        <w:t xml:space="preserve">Основы права: учебник для студентов вузов, обучающихся по направлению подготовки «Экономика» (уровень </w:t>
      </w:r>
      <w:proofErr w:type="spellStart"/>
      <w:r w:rsidRPr="003C1A4F">
        <w:rPr>
          <w:rFonts w:ascii="Times New Roman" w:hAnsi="Times New Roman"/>
          <w:sz w:val="28"/>
          <w:szCs w:val="28"/>
        </w:rPr>
        <w:t>бакалавриата</w:t>
      </w:r>
      <w:proofErr w:type="spellEnd"/>
      <w:r w:rsidRPr="003C1A4F">
        <w:rPr>
          <w:rFonts w:ascii="Times New Roman" w:hAnsi="Times New Roman"/>
          <w:sz w:val="28"/>
          <w:szCs w:val="28"/>
        </w:rPr>
        <w:t>)/ под ред. А.А. Сапфировой. – М.: ЮНИТИ-ДАНА, 2016.-176 с.</w:t>
      </w:r>
    </w:p>
    <w:p w:rsidR="005A1A55" w:rsidRPr="003C1A4F" w:rsidRDefault="005A1A55" w:rsidP="005A1A55">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учебник / под ред. А.В. Малько. - 5-е изд., стер. - М.</w:t>
      </w:r>
      <w:proofErr w:type="gramStart"/>
      <w:r w:rsidRPr="003C1A4F">
        <w:rPr>
          <w:rFonts w:ascii="Times New Roman" w:hAnsi="Times New Roman"/>
          <w:sz w:val="28"/>
          <w:szCs w:val="28"/>
        </w:rPr>
        <w:t xml:space="preserve"> :</w:t>
      </w:r>
      <w:proofErr w:type="gramEnd"/>
      <w:r w:rsidRPr="003C1A4F">
        <w:rPr>
          <w:rFonts w:ascii="Times New Roman" w:hAnsi="Times New Roman"/>
          <w:sz w:val="28"/>
          <w:szCs w:val="28"/>
        </w:rPr>
        <w:t xml:space="preserve"> КНОРУС, 2012. - 400 с. - (</w:t>
      </w:r>
      <w:proofErr w:type="spellStart"/>
      <w:r w:rsidRPr="003C1A4F">
        <w:rPr>
          <w:rFonts w:ascii="Times New Roman" w:hAnsi="Times New Roman"/>
          <w:sz w:val="28"/>
          <w:szCs w:val="28"/>
        </w:rPr>
        <w:t>Бакалавриат</w:t>
      </w:r>
      <w:proofErr w:type="spellEnd"/>
      <w:r w:rsidRPr="003C1A4F">
        <w:rPr>
          <w:rFonts w:ascii="Times New Roman" w:hAnsi="Times New Roman"/>
          <w:sz w:val="28"/>
          <w:szCs w:val="28"/>
        </w:rPr>
        <w:t xml:space="preserve">). </w:t>
      </w:r>
    </w:p>
    <w:p w:rsidR="005A1A55" w:rsidRPr="003C1A4F" w:rsidRDefault="005A1A55" w:rsidP="005A1A55">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xml:space="preserve"> : учебник для бакалавров и специалистов / </w:t>
      </w:r>
      <w:proofErr w:type="spellStart"/>
      <w:r w:rsidRPr="003C1A4F">
        <w:rPr>
          <w:rFonts w:ascii="Times New Roman" w:hAnsi="Times New Roman"/>
          <w:sz w:val="28"/>
          <w:szCs w:val="28"/>
        </w:rPr>
        <w:t>Балашаов</w:t>
      </w:r>
      <w:proofErr w:type="spellEnd"/>
      <w:r w:rsidRPr="003C1A4F">
        <w:rPr>
          <w:rFonts w:ascii="Times New Roman" w:hAnsi="Times New Roman"/>
          <w:sz w:val="28"/>
          <w:szCs w:val="28"/>
        </w:rPr>
        <w:t xml:space="preserve"> А.И., Рудаков Г.П. - 6-е изд., </w:t>
      </w:r>
      <w:proofErr w:type="spellStart"/>
      <w:r w:rsidRPr="003C1A4F">
        <w:rPr>
          <w:rFonts w:ascii="Times New Roman" w:hAnsi="Times New Roman"/>
          <w:sz w:val="28"/>
          <w:szCs w:val="28"/>
        </w:rPr>
        <w:t>перераб</w:t>
      </w:r>
      <w:proofErr w:type="spellEnd"/>
      <w:r w:rsidRPr="003C1A4F">
        <w:rPr>
          <w:rFonts w:ascii="Times New Roman" w:hAnsi="Times New Roman"/>
          <w:sz w:val="28"/>
          <w:szCs w:val="28"/>
        </w:rPr>
        <w:t>. и доп. - СПб. : Питер, 2015. - 540 с. - (</w:t>
      </w:r>
      <w:proofErr w:type="spellStart"/>
      <w:r w:rsidRPr="003C1A4F">
        <w:rPr>
          <w:rFonts w:ascii="Times New Roman" w:hAnsi="Times New Roman"/>
          <w:sz w:val="28"/>
          <w:szCs w:val="28"/>
        </w:rPr>
        <w:t>Учеб</w:t>
      </w:r>
      <w:proofErr w:type="gramStart"/>
      <w:r w:rsidRPr="003C1A4F">
        <w:rPr>
          <w:rFonts w:ascii="Times New Roman" w:hAnsi="Times New Roman"/>
          <w:sz w:val="28"/>
          <w:szCs w:val="28"/>
        </w:rPr>
        <w:t>.д</w:t>
      </w:r>
      <w:proofErr w:type="gramEnd"/>
      <w:r w:rsidRPr="003C1A4F">
        <w:rPr>
          <w:rFonts w:ascii="Times New Roman" w:hAnsi="Times New Roman"/>
          <w:sz w:val="28"/>
          <w:szCs w:val="28"/>
        </w:rPr>
        <w:t>ля</w:t>
      </w:r>
      <w:proofErr w:type="spellEnd"/>
      <w:r w:rsidRPr="003C1A4F">
        <w:rPr>
          <w:rFonts w:ascii="Times New Roman" w:hAnsi="Times New Roman"/>
          <w:sz w:val="28"/>
          <w:szCs w:val="28"/>
        </w:rPr>
        <w:t xml:space="preserve"> вузов. </w:t>
      </w:r>
      <w:proofErr w:type="gramStart"/>
      <w:r w:rsidRPr="003C1A4F">
        <w:rPr>
          <w:rFonts w:ascii="Times New Roman" w:hAnsi="Times New Roman"/>
          <w:sz w:val="28"/>
          <w:szCs w:val="28"/>
        </w:rPr>
        <w:t>Стандарт третьего поколения).</w:t>
      </w:r>
      <w:proofErr w:type="gramEnd"/>
    </w:p>
    <w:p w:rsidR="005A1A55" w:rsidRPr="003C1A4F" w:rsidRDefault="005A1A55" w:rsidP="005A1A55">
      <w:pPr>
        <w:pStyle w:val="a8"/>
        <w:numPr>
          <w:ilvl w:val="0"/>
          <w:numId w:val="4"/>
        </w:numPr>
        <w:tabs>
          <w:tab w:val="left" w:pos="851"/>
        </w:tabs>
        <w:spacing w:after="0" w:line="240" w:lineRule="auto"/>
        <w:ind w:left="0" w:firstLine="567"/>
        <w:jc w:val="both"/>
        <w:rPr>
          <w:rFonts w:ascii="Times New Roman" w:hAnsi="Times New Roman"/>
          <w:sz w:val="28"/>
          <w:szCs w:val="28"/>
        </w:rPr>
      </w:pPr>
      <w:proofErr w:type="spellStart"/>
      <w:r w:rsidRPr="003C1A4F">
        <w:rPr>
          <w:rFonts w:ascii="Times New Roman" w:hAnsi="Times New Roman"/>
          <w:color w:val="000000" w:themeColor="text1"/>
          <w:sz w:val="28"/>
          <w:szCs w:val="28"/>
          <w:shd w:val="clear" w:color="auto" w:fill="FFFFFF"/>
        </w:rPr>
        <w:t>Мухаев</w:t>
      </w:r>
      <w:proofErr w:type="spellEnd"/>
      <w:r w:rsidRPr="003C1A4F">
        <w:rPr>
          <w:rFonts w:ascii="Times New Roman" w:hAnsi="Times New Roman"/>
          <w:color w:val="000000" w:themeColor="text1"/>
          <w:sz w:val="28"/>
          <w:szCs w:val="28"/>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3C1A4F">
        <w:rPr>
          <w:rFonts w:ascii="Times New Roman" w:hAnsi="Times New Roman"/>
          <w:color w:val="000000" w:themeColor="text1"/>
          <w:sz w:val="28"/>
          <w:szCs w:val="28"/>
          <w:shd w:val="clear" w:color="auto" w:fill="FFFFFF"/>
        </w:rPr>
        <w:t>Мухаев</w:t>
      </w:r>
      <w:proofErr w:type="spellEnd"/>
      <w:r w:rsidRPr="003C1A4F">
        <w:rPr>
          <w:rFonts w:ascii="Times New Roman" w:hAnsi="Times New Roman"/>
          <w:color w:val="000000" w:themeColor="text1"/>
          <w:sz w:val="28"/>
          <w:szCs w:val="28"/>
          <w:shd w:val="clear" w:color="auto" w:fill="FFFFFF"/>
        </w:rPr>
        <w:t xml:space="preserve"> Р.Т.</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w:t>
      </w:r>
      <w:proofErr w:type="spellStart"/>
      <w:r w:rsidRPr="003C1A4F">
        <w:rPr>
          <w:rFonts w:ascii="Times New Roman" w:hAnsi="Times New Roman"/>
          <w:color w:val="000000" w:themeColor="text1"/>
          <w:sz w:val="28"/>
          <w:szCs w:val="28"/>
          <w:shd w:val="clear" w:color="auto" w:fill="FFFFFF"/>
        </w:rPr>
        <w:t>Электрон</w:t>
      </w:r>
      <w:proofErr w:type="gramStart"/>
      <w:r w:rsidRPr="003C1A4F">
        <w:rPr>
          <w:rFonts w:ascii="Times New Roman" w:hAnsi="Times New Roman"/>
          <w:color w:val="000000" w:themeColor="text1"/>
          <w:sz w:val="28"/>
          <w:szCs w:val="28"/>
          <w:shd w:val="clear" w:color="auto" w:fill="FFFFFF"/>
        </w:rPr>
        <w:t>.т</w:t>
      </w:r>
      <w:proofErr w:type="gramEnd"/>
      <w:r w:rsidRPr="003C1A4F">
        <w:rPr>
          <w:rFonts w:ascii="Times New Roman" w:hAnsi="Times New Roman"/>
          <w:color w:val="000000" w:themeColor="text1"/>
          <w:sz w:val="28"/>
          <w:szCs w:val="28"/>
          <w:shd w:val="clear" w:color="auto" w:fill="FFFFFF"/>
        </w:rPr>
        <w:t>екстовые</w:t>
      </w:r>
      <w:proofErr w:type="spellEnd"/>
      <w:r w:rsidRPr="003C1A4F">
        <w:rPr>
          <w:rFonts w:ascii="Times New Roman" w:hAnsi="Times New Roman"/>
          <w:color w:val="000000" w:themeColor="text1"/>
          <w:sz w:val="28"/>
          <w:szCs w:val="28"/>
          <w:shd w:val="clear" w:color="auto" w:fill="FFFFFF"/>
        </w:rPr>
        <w:t xml:space="preserve"> данные.— М.: ЮНИТИ-ДАНА, 2013.— 431 </w:t>
      </w:r>
      <w:proofErr w:type="spellStart"/>
      <w:r w:rsidRPr="003C1A4F">
        <w:rPr>
          <w:rFonts w:ascii="Times New Roman" w:hAnsi="Times New Roman"/>
          <w:color w:val="000000" w:themeColor="text1"/>
          <w:sz w:val="28"/>
          <w:szCs w:val="28"/>
          <w:shd w:val="clear" w:color="auto" w:fill="FFFFFF"/>
        </w:rPr>
        <w:t>c</w:t>
      </w:r>
      <w:proofErr w:type="spellEnd"/>
      <w:r w:rsidRPr="003C1A4F">
        <w:rPr>
          <w:rFonts w:ascii="Times New Roman" w:hAnsi="Times New Roman"/>
          <w:color w:val="000000" w:themeColor="text1"/>
          <w:sz w:val="28"/>
          <w:szCs w:val="28"/>
          <w:shd w:val="clear" w:color="auto" w:fill="FFFFFF"/>
        </w:rPr>
        <w:t xml:space="preserve">. </w:t>
      </w:r>
      <w:r w:rsidRPr="003C1A4F">
        <w:rPr>
          <w:rFonts w:ascii="Times New Roman" w:hAnsi="Times New Roman"/>
          <w:color w:val="333333"/>
          <w:sz w:val="28"/>
          <w:szCs w:val="28"/>
          <w:shd w:val="clear" w:color="auto" w:fill="FFFFFF"/>
        </w:rPr>
        <w:t>Режим доступа:</w:t>
      </w:r>
      <w:r w:rsidRPr="00166901">
        <w:rPr>
          <w:rFonts w:ascii="Times New Roman" w:hAnsi="Times New Roman"/>
          <w:sz w:val="28"/>
          <w:szCs w:val="28"/>
          <w:shd w:val="clear" w:color="auto" w:fill="FFFFFF"/>
        </w:rPr>
        <w:t xml:space="preserve"> </w:t>
      </w:r>
      <w:hyperlink r:id="rId13" w:history="1">
        <w:r w:rsidRPr="00166901">
          <w:rPr>
            <w:rStyle w:val="a4"/>
            <w:rFonts w:ascii="Times New Roman" w:hAnsi="Times New Roman"/>
            <w:sz w:val="28"/>
            <w:szCs w:val="28"/>
            <w:shd w:val="clear" w:color="auto" w:fill="FFFFFF"/>
          </w:rPr>
          <w:t>http://www.iprbookshop.ru/20988</w:t>
        </w:r>
      </w:hyperlink>
    </w:p>
    <w:p w:rsidR="005A1A55" w:rsidRPr="003C1A4F" w:rsidRDefault="005A1A55" w:rsidP="005A1A55">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color w:val="000000" w:themeColor="text1"/>
          <w:sz w:val="28"/>
          <w:szCs w:val="28"/>
          <w:shd w:val="clear" w:color="auto" w:fill="FFFFFF"/>
        </w:rPr>
        <w:t>Чашин А.Н. Правоведение [Электронный ресурс]: учебник/ Чашин А.Н.</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w:t>
      </w:r>
      <w:proofErr w:type="spellStart"/>
      <w:r w:rsidRPr="003C1A4F">
        <w:rPr>
          <w:rFonts w:ascii="Times New Roman" w:hAnsi="Times New Roman"/>
          <w:color w:val="000000" w:themeColor="text1"/>
          <w:sz w:val="28"/>
          <w:szCs w:val="28"/>
          <w:shd w:val="clear" w:color="auto" w:fill="FFFFFF"/>
        </w:rPr>
        <w:t>Электрон</w:t>
      </w:r>
      <w:proofErr w:type="gramStart"/>
      <w:r w:rsidRPr="003C1A4F">
        <w:rPr>
          <w:rFonts w:ascii="Times New Roman" w:hAnsi="Times New Roman"/>
          <w:color w:val="000000" w:themeColor="text1"/>
          <w:sz w:val="28"/>
          <w:szCs w:val="28"/>
          <w:shd w:val="clear" w:color="auto" w:fill="FFFFFF"/>
        </w:rPr>
        <w:t>.т</w:t>
      </w:r>
      <w:proofErr w:type="gramEnd"/>
      <w:r w:rsidRPr="003C1A4F">
        <w:rPr>
          <w:rFonts w:ascii="Times New Roman" w:hAnsi="Times New Roman"/>
          <w:color w:val="000000" w:themeColor="text1"/>
          <w:sz w:val="28"/>
          <w:szCs w:val="28"/>
          <w:shd w:val="clear" w:color="auto" w:fill="FFFFFF"/>
        </w:rPr>
        <w:t>екстовые</w:t>
      </w:r>
      <w:proofErr w:type="spellEnd"/>
      <w:r w:rsidRPr="003C1A4F">
        <w:rPr>
          <w:rFonts w:ascii="Times New Roman" w:hAnsi="Times New Roman"/>
          <w:color w:val="000000" w:themeColor="text1"/>
          <w:sz w:val="28"/>
          <w:szCs w:val="28"/>
          <w:shd w:val="clear" w:color="auto" w:fill="FFFFFF"/>
        </w:rPr>
        <w:t xml:space="preserve"> данные.— Саратов: Вузовское образование, 2012.</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552 </w:t>
      </w:r>
      <w:proofErr w:type="spellStart"/>
      <w:r w:rsidRPr="003C1A4F">
        <w:rPr>
          <w:rFonts w:ascii="Times New Roman" w:hAnsi="Times New Roman"/>
          <w:color w:val="000000" w:themeColor="text1"/>
          <w:sz w:val="28"/>
          <w:szCs w:val="28"/>
          <w:shd w:val="clear" w:color="auto" w:fill="FFFFFF"/>
        </w:rPr>
        <w:t>c</w:t>
      </w:r>
      <w:proofErr w:type="spellEnd"/>
      <w:r w:rsidRPr="003C1A4F">
        <w:rPr>
          <w:rFonts w:ascii="Times New Roman" w:hAnsi="Times New Roman"/>
          <w:color w:val="000000" w:themeColor="text1"/>
          <w:sz w:val="28"/>
          <w:szCs w:val="28"/>
          <w:shd w:val="clear" w:color="auto" w:fill="FFFFFF"/>
        </w:rPr>
        <w:t xml:space="preserve">. Режим доступа: </w:t>
      </w:r>
      <w:hyperlink r:id="rId14" w:history="1">
        <w:r w:rsidRPr="008C7A7C">
          <w:rPr>
            <w:rStyle w:val="a4"/>
            <w:rFonts w:ascii="Times New Roman" w:hAnsi="Times New Roman"/>
            <w:color w:val="000000" w:themeColor="text1"/>
            <w:sz w:val="28"/>
            <w:szCs w:val="28"/>
            <w:shd w:val="clear" w:color="auto" w:fill="FFFFFF"/>
          </w:rPr>
          <w:t>http://www.iprbookshop.ru/9710</w:t>
        </w:r>
      </w:hyperlink>
    </w:p>
    <w:p w:rsidR="005A1A55" w:rsidRPr="003C1A4F" w:rsidRDefault="005A1A55" w:rsidP="005A1A55">
      <w:pPr>
        <w:shd w:val="clear" w:color="auto" w:fill="FFFFFF"/>
        <w:tabs>
          <w:tab w:val="left" w:pos="1134"/>
        </w:tabs>
        <w:ind w:firstLine="567"/>
        <w:contextualSpacing/>
        <w:rPr>
          <w:b/>
          <w:szCs w:val="28"/>
        </w:rPr>
      </w:pPr>
    </w:p>
    <w:p w:rsidR="005A1A55" w:rsidRDefault="005A1A55" w:rsidP="005A1A55">
      <w:pPr>
        <w:shd w:val="clear" w:color="auto" w:fill="FFFFFF"/>
        <w:tabs>
          <w:tab w:val="left" w:pos="1134"/>
        </w:tabs>
        <w:contextualSpacing/>
        <w:jc w:val="center"/>
        <w:rPr>
          <w:b/>
          <w:szCs w:val="28"/>
        </w:rPr>
      </w:pPr>
      <w:r w:rsidRPr="003C1A4F">
        <w:rPr>
          <w:b/>
          <w:szCs w:val="28"/>
        </w:rPr>
        <w:t>Дополнительная литература:</w:t>
      </w:r>
    </w:p>
    <w:p w:rsidR="005A1A55" w:rsidRPr="003C1A4F" w:rsidRDefault="005A1A55" w:rsidP="005A1A55">
      <w:pPr>
        <w:shd w:val="clear" w:color="auto" w:fill="FFFFFF"/>
        <w:tabs>
          <w:tab w:val="left" w:pos="1134"/>
        </w:tabs>
        <w:contextualSpacing/>
        <w:rPr>
          <w:b/>
          <w:szCs w:val="28"/>
        </w:rPr>
      </w:pPr>
    </w:p>
    <w:p w:rsidR="005A1A55" w:rsidRPr="003C1A4F" w:rsidRDefault="005A1A55" w:rsidP="005A1A55">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proofErr w:type="spellStart"/>
      <w:r w:rsidRPr="003C1A4F">
        <w:rPr>
          <w:rFonts w:ascii="Times New Roman" w:hAnsi="Times New Roman"/>
          <w:color w:val="000000" w:themeColor="text1"/>
          <w:sz w:val="28"/>
          <w:szCs w:val="28"/>
          <w:shd w:val="clear" w:color="auto" w:fill="FFFFFF"/>
        </w:rPr>
        <w:t>Маилян</w:t>
      </w:r>
      <w:proofErr w:type="spellEnd"/>
      <w:r w:rsidRPr="003C1A4F">
        <w:rPr>
          <w:rFonts w:ascii="Times New Roman" w:hAnsi="Times New Roman"/>
          <w:color w:val="000000" w:themeColor="text1"/>
          <w:sz w:val="28"/>
          <w:szCs w:val="28"/>
          <w:shd w:val="clear" w:color="auto" w:fill="FFFFFF"/>
        </w:rPr>
        <w:t xml:space="preserve"> С.С. Правоведение [Электронный ресурс]: учебник/ </w:t>
      </w:r>
      <w:proofErr w:type="spellStart"/>
      <w:r w:rsidRPr="003C1A4F">
        <w:rPr>
          <w:rFonts w:ascii="Times New Roman" w:hAnsi="Times New Roman"/>
          <w:color w:val="000000" w:themeColor="text1"/>
          <w:sz w:val="28"/>
          <w:szCs w:val="28"/>
          <w:shd w:val="clear" w:color="auto" w:fill="FFFFFF"/>
        </w:rPr>
        <w:t>Маилян</w:t>
      </w:r>
      <w:proofErr w:type="spellEnd"/>
      <w:r w:rsidRPr="003C1A4F">
        <w:rPr>
          <w:rFonts w:ascii="Times New Roman" w:hAnsi="Times New Roman"/>
          <w:color w:val="000000" w:themeColor="text1"/>
          <w:sz w:val="28"/>
          <w:szCs w:val="28"/>
          <w:shd w:val="clear" w:color="auto" w:fill="FFFFFF"/>
        </w:rPr>
        <w:t xml:space="preserve"> С.С.— </w:t>
      </w:r>
      <w:proofErr w:type="spellStart"/>
      <w:r w:rsidRPr="003C1A4F">
        <w:rPr>
          <w:rFonts w:ascii="Times New Roman" w:hAnsi="Times New Roman"/>
          <w:color w:val="000000" w:themeColor="text1"/>
          <w:sz w:val="28"/>
          <w:szCs w:val="28"/>
          <w:shd w:val="clear" w:color="auto" w:fill="FFFFFF"/>
        </w:rPr>
        <w:t>Электрон</w:t>
      </w:r>
      <w:proofErr w:type="gramStart"/>
      <w:r w:rsidRPr="003C1A4F">
        <w:rPr>
          <w:rFonts w:ascii="Times New Roman" w:hAnsi="Times New Roman"/>
          <w:color w:val="000000" w:themeColor="text1"/>
          <w:sz w:val="28"/>
          <w:szCs w:val="28"/>
          <w:shd w:val="clear" w:color="auto" w:fill="FFFFFF"/>
        </w:rPr>
        <w:t>.т</w:t>
      </w:r>
      <w:proofErr w:type="gramEnd"/>
      <w:r w:rsidRPr="003C1A4F">
        <w:rPr>
          <w:rFonts w:ascii="Times New Roman" w:hAnsi="Times New Roman"/>
          <w:color w:val="000000" w:themeColor="text1"/>
          <w:sz w:val="28"/>
          <w:szCs w:val="28"/>
          <w:shd w:val="clear" w:color="auto" w:fill="FFFFFF"/>
        </w:rPr>
        <w:t>екстовые</w:t>
      </w:r>
      <w:proofErr w:type="spellEnd"/>
      <w:r w:rsidRPr="003C1A4F">
        <w:rPr>
          <w:rFonts w:ascii="Times New Roman" w:hAnsi="Times New Roman"/>
          <w:color w:val="000000" w:themeColor="text1"/>
          <w:sz w:val="28"/>
          <w:szCs w:val="28"/>
          <w:shd w:val="clear" w:color="auto" w:fill="FFFFFF"/>
        </w:rPr>
        <w:t xml:space="preserve"> данные.— М.: ЮНИТИ-ДАНА, 2012.— 415 </w:t>
      </w:r>
      <w:proofErr w:type="spellStart"/>
      <w:r w:rsidRPr="003C1A4F">
        <w:rPr>
          <w:rFonts w:ascii="Times New Roman" w:hAnsi="Times New Roman"/>
          <w:color w:val="000000" w:themeColor="text1"/>
          <w:sz w:val="28"/>
          <w:szCs w:val="28"/>
          <w:shd w:val="clear" w:color="auto" w:fill="FFFFFF"/>
        </w:rPr>
        <w:t>c</w:t>
      </w:r>
      <w:proofErr w:type="spellEnd"/>
      <w:r w:rsidRPr="003C1A4F">
        <w:rPr>
          <w:rFonts w:ascii="Times New Roman" w:hAnsi="Times New Roman"/>
          <w:color w:val="000000" w:themeColor="text1"/>
          <w:sz w:val="28"/>
          <w:szCs w:val="28"/>
          <w:shd w:val="clear" w:color="auto" w:fill="FFFFFF"/>
        </w:rPr>
        <w:t xml:space="preserve">.   Режим доступа: </w:t>
      </w:r>
      <w:hyperlink r:id="rId15" w:history="1">
        <w:r w:rsidRPr="008C7A7C">
          <w:rPr>
            <w:rStyle w:val="a4"/>
            <w:rFonts w:ascii="Times New Roman" w:eastAsiaTheme="majorEastAsia" w:hAnsi="Times New Roman"/>
            <w:color w:val="000000" w:themeColor="text1"/>
            <w:sz w:val="28"/>
            <w:szCs w:val="28"/>
            <w:shd w:val="clear" w:color="auto" w:fill="FFFFFF"/>
          </w:rPr>
          <w:t>http://www.iprbookshop.ru/12855</w:t>
        </w:r>
      </w:hyperlink>
    </w:p>
    <w:p w:rsidR="005A1A55" w:rsidRPr="003C1A4F" w:rsidRDefault="005A1A55" w:rsidP="005A1A55">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Смоленский М.Б. - 2-е изд. - М.: РИОР</w:t>
      </w:r>
      <w:proofErr w:type="gramStart"/>
      <w:r w:rsidRPr="003C1A4F">
        <w:rPr>
          <w:rFonts w:ascii="Times New Roman" w:hAnsi="Times New Roman"/>
          <w:color w:val="000000" w:themeColor="text1"/>
          <w:sz w:val="28"/>
          <w:szCs w:val="28"/>
        </w:rPr>
        <w:t xml:space="preserve"> :</w:t>
      </w:r>
      <w:proofErr w:type="gramEnd"/>
      <w:r w:rsidRPr="003C1A4F">
        <w:rPr>
          <w:rFonts w:ascii="Times New Roman" w:hAnsi="Times New Roman"/>
          <w:color w:val="000000" w:themeColor="text1"/>
          <w:sz w:val="28"/>
          <w:szCs w:val="28"/>
        </w:rPr>
        <w:t xml:space="preserve"> ИНФРА-М, 2015. - 430 с. - (</w:t>
      </w:r>
      <w:proofErr w:type="spellStart"/>
      <w:r w:rsidRPr="003C1A4F">
        <w:rPr>
          <w:rFonts w:ascii="Times New Roman" w:hAnsi="Times New Roman"/>
          <w:color w:val="000000" w:themeColor="text1"/>
          <w:sz w:val="28"/>
          <w:szCs w:val="28"/>
        </w:rPr>
        <w:t>Высш</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образование</w:t>
      </w:r>
      <w:proofErr w:type="gramStart"/>
      <w:r w:rsidRPr="003C1A4F">
        <w:rPr>
          <w:rFonts w:ascii="Times New Roman" w:hAnsi="Times New Roman"/>
          <w:color w:val="000000" w:themeColor="text1"/>
          <w:sz w:val="28"/>
          <w:szCs w:val="28"/>
        </w:rPr>
        <w:t>:Б</w:t>
      </w:r>
      <w:proofErr w:type="gramEnd"/>
      <w:r w:rsidRPr="003C1A4F">
        <w:rPr>
          <w:rFonts w:ascii="Times New Roman" w:hAnsi="Times New Roman"/>
          <w:color w:val="000000" w:themeColor="text1"/>
          <w:sz w:val="28"/>
          <w:szCs w:val="28"/>
        </w:rPr>
        <w:t>акалавриат</w:t>
      </w:r>
      <w:proofErr w:type="spellEnd"/>
      <w:r w:rsidRPr="003C1A4F">
        <w:rPr>
          <w:rFonts w:ascii="Times New Roman" w:hAnsi="Times New Roman"/>
          <w:color w:val="000000" w:themeColor="text1"/>
          <w:sz w:val="28"/>
          <w:szCs w:val="28"/>
        </w:rPr>
        <w:t>)</w:t>
      </w:r>
    </w:p>
    <w:p w:rsidR="005A1A55" w:rsidRPr="003C1A4F" w:rsidRDefault="005A1A55" w:rsidP="005A1A55">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учебник / </w:t>
      </w:r>
      <w:proofErr w:type="spellStart"/>
      <w:r w:rsidRPr="003C1A4F">
        <w:rPr>
          <w:rFonts w:ascii="Times New Roman" w:hAnsi="Times New Roman"/>
          <w:color w:val="000000" w:themeColor="text1"/>
          <w:sz w:val="28"/>
          <w:szCs w:val="28"/>
        </w:rPr>
        <w:t>Юкша</w:t>
      </w:r>
      <w:proofErr w:type="spellEnd"/>
      <w:r w:rsidRPr="003C1A4F">
        <w:rPr>
          <w:rFonts w:ascii="Times New Roman" w:hAnsi="Times New Roman"/>
          <w:color w:val="000000" w:themeColor="text1"/>
          <w:sz w:val="28"/>
          <w:szCs w:val="28"/>
        </w:rPr>
        <w:t xml:space="preserve"> Я.А. - М.: РИОР</w:t>
      </w:r>
      <w:proofErr w:type="gramStart"/>
      <w:r w:rsidRPr="003C1A4F">
        <w:rPr>
          <w:rFonts w:ascii="Times New Roman" w:hAnsi="Times New Roman"/>
          <w:color w:val="000000" w:themeColor="text1"/>
          <w:sz w:val="28"/>
          <w:szCs w:val="28"/>
        </w:rPr>
        <w:t xml:space="preserve"> :</w:t>
      </w:r>
      <w:proofErr w:type="gramEnd"/>
      <w:r w:rsidRPr="003C1A4F">
        <w:rPr>
          <w:rFonts w:ascii="Times New Roman" w:hAnsi="Times New Roman"/>
          <w:color w:val="000000" w:themeColor="text1"/>
          <w:sz w:val="28"/>
          <w:szCs w:val="28"/>
        </w:rPr>
        <w:t xml:space="preserve"> ИНФРА-М, 2015. - 485 с. - (</w:t>
      </w:r>
      <w:proofErr w:type="spellStart"/>
      <w:r w:rsidRPr="003C1A4F">
        <w:rPr>
          <w:rFonts w:ascii="Times New Roman" w:hAnsi="Times New Roman"/>
          <w:color w:val="000000" w:themeColor="text1"/>
          <w:sz w:val="28"/>
          <w:szCs w:val="28"/>
        </w:rPr>
        <w:t>Высш</w:t>
      </w:r>
      <w:proofErr w:type="spellEnd"/>
      <w:r w:rsidRPr="003C1A4F">
        <w:rPr>
          <w:rFonts w:ascii="Times New Roman" w:hAnsi="Times New Roman"/>
          <w:color w:val="000000" w:themeColor="text1"/>
          <w:sz w:val="28"/>
          <w:szCs w:val="28"/>
        </w:rPr>
        <w:t xml:space="preserve">. образование - </w:t>
      </w:r>
      <w:proofErr w:type="spellStart"/>
      <w:r w:rsidRPr="003C1A4F">
        <w:rPr>
          <w:rFonts w:ascii="Times New Roman" w:hAnsi="Times New Roman"/>
          <w:color w:val="000000" w:themeColor="text1"/>
          <w:sz w:val="28"/>
          <w:szCs w:val="28"/>
        </w:rPr>
        <w:t>Бакалавриат</w:t>
      </w:r>
      <w:proofErr w:type="spellEnd"/>
      <w:r w:rsidRPr="003C1A4F">
        <w:rPr>
          <w:rFonts w:ascii="Times New Roman" w:hAnsi="Times New Roman"/>
          <w:color w:val="000000" w:themeColor="text1"/>
          <w:sz w:val="28"/>
          <w:szCs w:val="28"/>
        </w:rPr>
        <w:t>)</w:t>
      </w:r>
    </w:p>
    <w:p w:rsidR="005A1A55" w:rsidRPr="003C1A4F" w:rsidRDefault="005A1A55" w:rsidP="005A1A55">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учебник для бакалавров / Анисимов А.П., </w:t>
      </w:r>
      <w:proofErr w:type="spellStart"/>
      <w:r w:rsidRPr="003C1A4F">
        <w:rPr>
          <w:rFonts w:ascii="Times New Roman" w:hAnsi="Times New Roman"/>
          <w:color w:val="000000" w:themeColor="text1"/>
          <w:sz w:val="28"/>
          <w:szCs w:val="28"/>
        </w:rPr>
        <w:t>Рыженков</w:t>
      </w:r>
      <w:proofErr w:type="spellEnd"/>
      <w:r w:rsidRPr="003C1A4F">
        <w:rPr>
          <w:rFonts w:ascii="Times New Roman" w:hAnsi="Times New Roman"/>
          <w:color w:val="000000" w:themeColor="text1"/>
          <w:sz w:val="28"/>
          <w:szCs w:val="28"/>
        </w:rPr>
        <w:t xml:space="preserve"> А.Я., </w:t>
      </w:r>
      <w:proofErr w:type="spellStart"/>
      <w:r w:rsidRPr="003C1A4F">
        <w:rPr>
          <w:rFonts w:ascii="Times New Roman" w:hAnsi="Times New Roman"/>
          <w:color w:val="000000" w:themeColor="text1"/>
          <w:sz w:val="28"/>
          <w:szCs w:val="28"/>
        </w:rPr>
        <w:t>Чикильдина</w:t>
      </w:r>
      <w:proofErr w:type="spellEnd"/>
      <w:r w:rsidRPr="003C1A4F">
        <w:rPr>
          <w:rFonts w:ascii="Times New Roman" w:hAnsi="Times New Roman"/>
          <w:color w:val="000000" w:themeColor="text1"/>
          <w:sz w:val="28"/>
          <w:szCs w:val="28"/>
        </w:rPr>
        <w:t xml:space="preserve"> А.Ю.</w:t>
      </w:r>
      <w:proofErr w:type="gramStart"/>
      <w:r w:rsidRPr="003C1A4F">
        <w:rPr>
          <w:rFonts w:ascii="Times New Roman" w:hAnsi="Times New Roman"/>
          <w:color w:val="000000" w:themeColor="text1"/>
          <w:sz w:val="28"/>
          <w:szCs w:val="28"/>
        </w:rPr>
        <w:t xml:space="preserve"> ;</w:t>
      </w:r>
      <w:proofErr w:type="gramEnd"/>
      <w:r w:rsidRPr="003C1A4F">
        <w:rPr>
          <w:rFonts w:ascii="Times New Roman" w:hAnsi="Times New Roman"/>
          <w:color w:val="000000" w:themeColor="text1"/>
          <w:sz w:val="28"/>
          <w:szCs w:val="28"/>
        </w:rPr>
        <w:t xml:space="preserve"> под ред. А.Я. </w:t>
      </w:r>
      <w:proofErr w:type="spellStart"/>
      <w:r w:rsidRPr="003C1A4F">
        <w:rPr>
          <w:rFonts w:ascii="Times New Roman" w:hAnsi="Times New Roman"/>
          <w:color w:val="000000" w:themeColor="text1"/>
          <w:sz w:val="28"/>
          <w:szCs w:val="28"/>
        </w:rPr>
        <w:t>Рыженкова</w:t>
      </w:r>
      <w:proofErr w:type="spellEnd"/>
      <w:r w:rsidRPr="003C1A4F">
        <w:rPr>
          <w:rFonts w:ascii="Times New Roman" w:hAnsi="Times New Roman"/>
          <w:color w:val="000000" w:themeColor="text1"/>
          <w:sz w:val="28"/>
          <w:szCs w:val="28"/>
        </w:rPr>
        <w:t xml:space="preserve">. - 2-е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xml:space="preserve">. и доп. - М. : </w:t>
      </w:r>
      <w:proofErr w:type="spellStart"/>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xml:space="preserve">, 2014. - 374 с. - (Бакалавр. </w:t>
      </w:r>
      <w:proofErr w:type="gramStart"/>
      <w:r w:rsidRPr="003C1A4F">
        <w:rPr>
          <w:rFonts w:ascii="Times New Roman" w:hAnsi="Times New Roman"/>
          <w:color w:val="000000" w:themeColor="text1"/>
          <w:sz w:val="28"/>
          <w:szCs w:val="28"/>
        </w:rPr>
        <w:t>Базовый курс)</w:t>
      </w:r>
      <w:proofErr w:type="gramEnd"/>
    </w:p>
    <w:p w:rsidR="005A1A55" w:rsidRPr="003C1A4F" w:rsidRDefault="005A1A55" w:rsidP="005A1A55">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proofErr w:type="gramStart"/>
      <w:r w:rsidRPr="003C1A4F">
        <w:rPr>
          <w:rFonts w:ascii="Times New Roman" w:hAnsi="Times New Roman"/>
          <w:color w:val="000000" w:themeColor="text1"/>
          <w:sz w:val="28"/>
          <w:szCs w:val="28"/>
        </w:rPr>
        <w:t> :</w:t>
      </w:r>
      <w:proofErr w:type="gramEnd"/>
      <w:r w:rsidRPr="003C1A4F">
        <w:rPr>
          <w:rFonts w:ascii="Times New Roman" w:hAnsi="Times New Roman"/>
          <w:color w:val="000000" w:themeColor="text1"/>
          <w:sz w:val="28"/>
          <w:szCs w:val="28"/>
        </w:rPr>
        <w:t xml:space="preserve"> учебник для бакалавров / Шумилов В.М. - 3-е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xml:space="preserve"> и доп. - М. : </w:t>
      </w:r>
      <w:proofErr w:type="spellStart"/>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xml:space="preserve">, 2014. - 423 с. - (Бакалавр. </w:t>
      </w:r>
      <w:proofErr w:type="gramStart"/>
      <w:r w:rsidRPr="003C1A4F">
        <w:rPr>
          <w:rFonts w:ascii="Times New Roman" w:hAnsi="Times New Roman"/>
          <w:color w:val="000000" w:themeColor="text1"/>
          <w:sz w:val="28"/>
          <w:szCs w:val="28"/>
        </w:rPr>
        <w:t>Базовый курс)</w:t>
      </w:r>
      <w:proofErr w:type="gramEnd"/>
    </w:p>
    <w:p w:rsidR="005A1A55" w:rsidRPr="003C1A4F" w:rsidRDefault="005A1A55" w:rsidP="005A1A55">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учебник / </w:t>
      </w:r>
      <w:proofErr w:type="spellStart"/>
      <w:r w:rsidRPr="003C1A4F">
        <w:rPr>
          <w:rFonts w:ascii="Times New Roman" w:hAnsi="Times New Roman"/>
          <w:color w:val="000000" w:themeColor="text1"/>
          <w:sz w:val="28"/>
          <w:szCs w:val="28"/>
        </w:rPr>
        <w:t>Мухаев</w:t>
      </w:r>
      <w:proofErr w:type="spellEnd"/>
      <w:r w:rsidRPr="003C1A4F">
        <w:rPr>
          <w:rFonts w:ascii="Times New Roman" w:hAnsi="Times New Roman"/>
          <w:color w:val="000000" w:themeColor="text1"/>
          <w:sz w:val="28"/>
          <w:szCs w:val="28"/>
        </w:rPr>
        <w:t xml:space="preserve"> Р.Т. - 3-е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и доп. - М.</w:t>
      </w:r>
      <w:proofErr w:type="gramStart"/>
      <w:r w:rsidRPr="003C1A4F">
        <w:rPr>
          <w:rFonts w:ascii="Times New Roman" w:hAnsi="Times New Roman"/>
          <w:color w:val="000000" w:themeColor="text1"/>
          <w:sz w:val="28"/>
          <w:szCs w:val="28"/>
        </w:rPr>
        <w:t xml:space="preserve"> :</w:t>
      </w:r>
      <w:proofErr w:type="gramEnd"/>
      <w:r w:rsidRPr="003C1A4F">
        <w:rPr>
          <w:rFonts w:ascii="Times New Roman" w:hAnsi="Times New Roman"/>
          <w:color w:val="000000" w:themeColor="text1"/>
          <w:sz w:val="28"/>
          <w:szCs w:val="28"/>
        </w:rPr>
        <w:t xml:space="preserve"> ЮНИТИ-ДАНА, 2014. - 431 с.</w:t>
      </w:r>
    </w:p>
    <w:p w:rsidR="005A1A55" w:rsidRPr="003C1A4F" w:rsidRDefault="005A1A55" w:rsidP="005A1A55">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 </w:t>
      </w:r>
      <w:proofErr w:type="spellStart"/>
      <w:r w:rsidRPr="003C1A4F">
        <w:rPr>
          <w:rFonts w:ascii="Times New Roman" w:hAnsi="Times New Roman"/>
          <w:color w:val="000000" w:themeColor="text1"/>
          <w:sz w:val="28"/>
          <w:szCs w:val="28"/>
        </w:rPr>
        <w:t>учеб</w:t>
      </w:r>
      <w:proofErr w:type="gramStart"/>
      <w:r w:rsidRPr="003C1A4F">
        <w:rPr>
          <w:rFonts w:ascii="Times New Roman" w:hAnsi="Times New Roman"/>
          <w:color w:val="000000" w:themeColor="text1"/>
          <w:sz w:val="28"/>
          <w:szCs w:val="28"/>
        </w:rPr>
        <w:t>.д</w:t>
      </w:r>
      <w:proofErr w:type="gramEnd"/>
      <w:r w:rsidRPr="003C1A4F">
        <w:rPr>
          <w:rFonts w:ascii="Times New Roman" w:hAnsi="Times New Roman"/>
          <w:color w:val="000000" w:themeColor="text1"/>
          <w:sz w:val="28"/>
          <w:szCs w:val="28"/>
        </w:rPr>
        <w:t>ля</w:t>
      </w:r>
      <w:proofErr w:type="spellEnd"/>
      <w:r w:rsidRPr="003C1A4F">
        <w:rPr>
          <w:rFonts w:ascii="Times New Roman" w:hAnsi="Times New Roman"/>
          <w:color w:val="000000" w:themeColor="text1"/>
          <w:sz w:val="28"/>
          <w:szCs w:val="28"/>
        </w:rPr>
        <w:t xml:space="preserve"> бакалавров / под ред. В.И. </w:t>
      </w:r>
      <w:proofErr w:type="spellStart"/>
      <w:r w:rsidRPr="003C1A4F">
        <w:rPr>
          <w:rFonts w:ascii="Times New Roman" w:hAnsi="Times New Roman"/>
          <w:color w:val="000000" w:themeColor="text1"/>
          <w:sz w:val="28"/>
          <w:szCs w:val="28"/>
        </w:rPr>
        <w:t>Авдийского</w:t>
      </w:r>
      <w:proofErr w:type="spellEnd"/>
      <w:r w:rsidRPr="003C1A4F">
        <w:rPr>
          <w:rFonts w:ascii="Times New Roman" w:hAnsi="Times New Roman"/>
          <w:color w:val="000000" w:themeColor="text1"/>
          <w:sz w:val="28"/>
          <w:szCs w:val="28"/>
        </w:rPr>
        <w:t xml:space="preserve">. - 2-е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xml:space="preserve">. и доп. - М. : </w:t>
      </w:r>
      <w:proofErr w:type="spellStart"/>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2014. - 431 с.</w:t>
      </w:r>
    </w:p>
    <w:p w:rsidR="005A1A55" w:rsidRPr="003C1A4F" w:rsidRDefault="005A1A55" w:rsidP="005A1A55">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основы государства и права : </w:t>
      </w:r>
      <w:proofErr w:type="spellStart"/>
      <w:r w:rsidRPr="003C1A4F">
        <w:rPr>
          <w:rFonts w:ascii="Times New Roman" w:hAnsi="Times New Roman"/>
          <w:color w:val="000000" w:themeColor="text1"/>
          <w:sz w:val="28"/>
          <w:szCs w:val="28"/>
        </w:rPr>
        <w:t>учеб</w:t>
      </w:r>
      <w:proofErr w:type="gramStart"/>
      <w:r w:rsidRPr="003C1A4F">
        <w:rPr>
          <w:rFonts w:ascii="Times New Roman" w:hAnsi="Times New Roman"/>
          <w:color w:val="000000" w:themeColor="text1"/>
          <w:sz w:val="28"/>
          <w:szCs w:val="28"/>
        </w:rPr>
        <w:t>.д</w:t>
      </w:r>
      <w:proofErr w:type="gramEnd"/>
      <w:r w:rsidRPr="003C1A4F">
        <w:rPr>
          <w:rFonts w:ascii="Times New Roman" w:hAnsi="Times New Roman"/>
          <w:color w:val="000000" w:themeColor="text1"/>
          <w:sz w:val="28"/>
          <w:szCs w:val="28"/>
        </w:rPr>
        <w:t>ля</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академ</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бакалавриата</w:t>
      </w:r>
      <w:proofErr w:type="spellEnd"/>
      <w:r w:rsidRPr="003C1A4F">
        <w:rPr>
          <w:rFonts w:ascii="Times New Roman" w:hAnsi="Times New Roman"/>
          <w:color w:val="000000" w:themeColor="text1"/>
          <w:sz w:val="28"/>
          <w:szCs w:val="28"/>
        </w:rPr>
        <w:t xml:space="preserve"> / </w:t>
      </w:r>
      <w:proofErr w:type="spellStart"/>
      <w:r w:rsidRPr="003C1A4F">
        <w:rPr>
          <w:rFonts w:ascii="Times New Roman" w:hAnsi="Times New Roman"/>
          <w:color w:val="000000" w:themeColor="text1"/>
          <w:sz w:val="28"/>
          <w:szCs w:val="28"/>
        </w:rPr>
        <w:t>Бошно</w:t>
      </w:r>
      <w:proofErr w:type="spellEnd"/>
      <w:r w:rsidRPr="003C1A4F">
        <w:rPr>
          <w:rFonts w:ascii="Times New Roman" w:hAnsi="Times New Roman"/>
          <w:color w:val="000000" w:themeColor="text1"/>
          <w:sz w:val="28"/>
          <w:szCs w:val="28"/>
        </w:rPr>
        <w:t xml:space="preserve"> С.В. - М. : </w:t>
      </w:r>
      <w:proofErr w:type="spellStart"/>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xml:space="preserve">, 2014. - 533 с. - (Бакалавр. </w:t>
      </w:r>
      <w:proofErr w:type="spellStart"/>
      <w:proofErr w:type="gramStart"/>
      <w:r w:rsidRPr="003C1A4F">
        <w:rPr>
          <w:rFonts w:ascii="Times New Roman" w:hAnsi="Times New Roman"/>
          <w:color w:val="000000" w:themeColor="text1"/>
          <w:sz w:val="28"/>
          <w:szCs w:val="28"/>
        </w:rPr>
        <w:t>Академ</w:t>
      </w:r>
      <w:proofErr w:type="spellEnd"/>
      <w:r w:rsidRPr="003C1A4F">
        <w:rPr>
          <w:rFonts w:ascii="Times New Roman" w:hAnsi="Times New Roman"/>
          <w:color w:val="000000" w:themeColor="text1"/>
          <w:sz w:val="28"/>
          <w:szCs w:val="28"/>
        </w:rPr>
        <w:t>. курс).</w:t>
      </w:r>
      <w:proofErr w:type="gramEnd"/>
    </w:p>
    <w:p w:rsidR="005A1A55" w:rsidRPr="003C1A4F" w:rsidRDefault="005A1A55" w:rsidP="005A1A55">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для бакалавров / под ред. С.И. Некрасова. - М.</w:t>
      </w:r>
      <w:proofErr w:type="gramStart"/>
      <w:r w:rsidRPr="003C1A4F">
        <w:rPr>
          <w:rFonts w:ascii="Times New Roman" w:hAnsi="Times New Roman"/>
          <w:color w:val="000000" w:themeColor="text1"/>
          <w:sz w:val="28"/>
          <w:szCs w:val="28"/>
        </w:rPr>
        <w:t xml:space="preserve"> :</w:t>
      </w:r>
      <w:proofErr w:type="spellStart"/>
      <w:proofErr w:type="gramEnd"/>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2012. - 693 с.</w:t>
      </w:r>
    </w:p>
    <w:p w:rsidR="005A1A55" w:rsidRPr="003C1A4F" w:rsidRDefault="005A1A55" w:rsidP="005A1A55">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color w:val="000000" w:themeColor="text1"/>
          <w:sz w:val="28"/>
          <w:szCs w:val="28"/>
        </w:rPr>
        <w:lastRenderedPageBreak/>
        <w:t>Сравнительное </w:t>
      </w:r>
      <w:r w:rsidRPr="003C1A4F">
        <w:rPr>
          <w:rFonts w:ascii="Times New Roman" w:hAnsi="Times New Roman"/>
          <w:bCs/>
          <w:color w:val="000000" w:themeColor="text1"/>
          <w:sz w:val="28"/>
          <w:szCs w:val="28"/>
        </w:rPr>
        <w:t>правоведение</w:t>
      </w:r>
      <w:proofErr w:type="gramStart"/>
      <w:r w:rsidRPr="003C1A4F">
        <w:rPr>
          <w:rFonts w:ascii="Times New Roman" w:hAnsi="Times New Roman"/>
          <w:color w:val="000000" w:themeColor="text1"/>
          <w:sz w:val="28"/>
          <w:szCs w:val="28"/>
        </w:rPr>
        <w:t> :</w:t>
      </w:r>
      <w:proofErr w:type="gramEnd"/>
      <w:r w:rsidRPr="003C1A4F">
        <w:rPr>
          <w:rFonts w:ascii="Times New Roman" w:hAnsi="Times New Roman"/>
          <w:color w:val="000000" w:themeColor="text1"/>
          <w:sz w:val="28"/>
          <w:szCs w:val="28"/>
        </w:rPr>
        <w:t xml:space="preserve"> учебник / Марченко М.Н. - 2-е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и доп. - М. : Проспект, 2011. - 781 с.</w:t>
      </w:r>
    </w:p>
    <w:p w:rsidR="005A1A55" w:rsidRPr="003C1A4F" w:rsidRDefault="005A1A55" w:rsidP="005A1A55">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(право, основы права) : учеб</w:t>
      </w:r>
      <w:proofErr w:type="gramStart"/>
      <w:r w:rsidRPr="003C1A4F">
        <w:rPr>
          <w:rFonts w:ascii="Times New Roman" w:hAnsi="Times New Roman"/>
          <w:color w:val="000000" w:themeColor="text1"/>
          <w:sz w:val="28"/>
          <w:szCs w:val="28"/>
        </w:rPr>
        <w:t>.</w:t>
      </w:r>
      <w:proofErr w:type="gramEnd"/>
      <w:r w:rsidRPr="003C1A4F">
        <w:rPr>
          <w:rFonts w:ascii="Times New Roman" w:hAnsi="Times New Roman"/>
          <w:color w:val="000000" w:themeColor="text1"/>
          <w:sz w:val="28"/>
          <w:szCs w:val="28"/>
        </w:rPr>
        <w:t xml:space="preserve"> </w:t>
      </w:r>
      <w:proofErr w:type="gramStart"/>
      <w:r w:rsidRPr="003C1A4F">
        <w:rPr>
          <w:rFonts w:ascii="Times New Roman" w:hAnsi="Times New Roman"/>
          <w:color w:val="000000" w:themeColor="text1"/>
          <w:sz w:val="28"/>
          <w:szCs w:val="28"/>
        </w:rPr>
        <w:t>п</w:t>
      </w:r>
      <w:proofErr w:type="gramEnd"/>
      <w:r w:rsidRPr="003C1A4F">
        <w:rPr>
          <w:rFonts w:ascii="Times New Roman" w:hAnsi="Times New Roman"/>
          <w:color w:val="000000" w:themeColor="text1"/>
          <w:sz w:val="28"/>
          <w:szCs w:val="28"/>
        </w:rPr>
        <w:t xml:space="preserve">особие / Куб. </w:t>
      </w:r>
      <w:proofErr w:type="spellStart"/>
      <w:r w:rsidRPr="003C1A4F">
        <w:rPr>
          <w:rFonts w:ascii="Times New Roman" w:hAnsi="Times New Roman"/>
          <w:color w:val="000000" w:themeColor="text1"/>
          <w:sz w:val="28"/>
          <w:szCs w:val="28"/>
        </w:rPr>
        <w:t>гос</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аграр</w:t>
      </w:r>
      <w:proofErr w:type="spellEnd"/>
      <w:r w:rsidRPr="003C1A4F">
        <w:rPr>
          <w:rFonts w:ascii="Times New Roman" w:hAnsi="Times New Roman"/>
          <w:color w:val="000000" w:themeColor="text1"/>
          <w:sz w:val="28"/>
          <w:szCs w:val="28"/>
        </w:rPr>
        <w:t xml:space="preserve">. ун-т; Л.И. Гущина, Н.Ю. </w:t>
      </w:r>
      <w:proofErr w:type="spellStart"/>
      <w:r w:rsidRPr="003C1A4F">
        <w:rPr>
          <w:rFonts w:ascii="Times New Roman" w:hAnsi="Times New Roman"/>
          <w:color w:val="000000" w:themeColor="text1"/>
          <w:sz w:val="28"/>
          <w:szCs w:val="28"/>
        </w:rPr>
        <w:t>Ембулаева</w:t>
      </w:r>
      <w:proofErr w:type="spellEnd"/>
      <w:r w:rsidRPr="003C1A4F">
        <w:rPr>
          <w:rFonts w:ascii="Times New Roman" w:hAnsi="Times New Roman"/>
          <w:color w:val="000000" w:themeColor="text1"/>
          <w:sz w:val="28"/>
          <w:szCs w:val="28"/>
        </w:rPr>
        <w:t xml:space="preserve">, Е.В. Епифанова [и др.]. - Краснодар, 2015. - 240 </w:t>
      </w:r>
      <w:proofErr w:type="gramStart"/>
      <w:r w:rsidRPr="003C1A4F">
        <w:rPr>
          <w:rFonts w:ascii="Times New Roman" w:hAnsi="Times New Roman"/>
          <w:color w:val="000000" w:themeColor="text1"/>
          <w:sz w:val="28"/>
          <w:szCs w:val="28"/>
        </w:rPr>
        <w:t>с</w:t>
      </w:r>
      <w:proofErr w:type="gramEnd"/>
      <w:r w:rsidRPr="003C1A4F">
        <w:rPr>
          <w:rFonts w:ascii="Times New Roman" w:hAnsi="Times New Roman"/>
          <w:color w:val="000000" w:themeColor="text1"/>
          <w:sz w:val="28"/>
          <w:szCs w:val="28"/>
        </w:rPr>
        <w:t>.</w:t>
      </w:r>
    </w:p>
    <w:p w:rsidR="005A1A55" w:rsidRPr="003C1A4F" w:rsidRDefault="005A1A55" w:rsidP="005A1A55">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 учеб. </w:t>
      </w:r>
      <w:proofErr w:type="spellStart"/>
      <w:r w:rsidRPr="003C1A4F">
        <w:rPr>
          <w:rFonts w:ascii="Times New Roman" w:hAnsi="Times New Roman"/>
          <w:color w:val="000000" w:themeColor="text1"/>
          <w:sz w:val="28"/>
          <w:szCs w:val="28"/>
        </w:rPr>
        <w:t>поособие</w:t>
      </w:r>
      <w:proofErr w:type="spellEnd"/>
      <w:r w:rsidRPr="003C1A4F">
        <w:rPr>
          <w:rFonts w:ascii="Times New Roman" w:hAnsi="Times New Roman"/>
          <w:color w:val="000000" w:themeColor="text1"/>
          <w:sz w:val="28"/>
          <w:szCs w:val="28"/>
        </w:rPr>
        <w:t xml:space="preserve"> / под ред. А.В. Малько, А.Ю. </w:t>
      </w:r>
      <w:proofErr w:type="spellStart"/>
      <w:r w:rsidRPr="003C1A4F">
        <w:rPr>
          <w:rFonts w:ascii="Times New Roman" w:hAnsi="Times New Roman"/>
          <w:color w:val="000000" w:themeColor="text1"/>
          <w:sz w:val="28"/>
          <w:szCs w:val="28"/>
        </w:rPr>
        <w:t>Саломатина</w:t>
      </w:r>
      <w:proofErr w:type="spellEnd"/>
      <w:proofErr w:type="gramStart"/>
      <w:r w:rsidRPr="003C1A4F">
        <w:rPr>
          <w:rFonts w:ascii="Times New Roman" w:hAnsi="Times New Roman"/>
          <w:color w:val="000000" w:themeColor="text1"/>
          <w:sz w:val="28"/>
          <w:szCs w:val="28"/>
        </w:rPr>
        <w:t xml:space="preserve"> .</w:t>
      </w:r>
      <w:proofErr w:type="gramEnd"/>
      <w:r w:rsidRPr="003C1A4F">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Норма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255 с.</w:t>
      </w:r>
    </w:p>
    <w:p w:rsidR="005A1A55" w:rsidRPr="003C1A4F" w:rsidRDefault="005A1A55" w:rsidP="005A1A55">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основы правовых знаний : учеб. пособие</w:t>
      </w:r>
      <w:proofErr w:type="gramStart"/>
      <w:r w:rsidRPr="003C1A4F">
        <w:rPr>
          <w:rFonts w:ascii="Times New Roman" w:hAnsi="Times New Roman"/>
          <w:color w:val="000000" w:themeColor="text1"/>
          <w:sz w:val="28"/>
          <w:szCs w:val="28"/>
        </w:rPr>
        <w:t xml:space="preserve"> .</w:t>
      </w:r>
      <w:proofErr w:type="gramEnd"/>
      <w:r w:rsidRPr="003C1A4F">
        <w:rPr>
          <w:rFonts w:ascii="Times New Roman" w:hAnsi="Times New Roman"/>
          <w:color w:val="000000" w:themeColor="text1"/>
          <w:sz w:val="28"/>
          <w:szCs w:val="28"/>
        </w:rPr>
        <w:t xml:space="preserve">. (квалификация (степень)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бакалавриат</w:t>
      </w:r>
      <w:proofErr w:type="spellEnd"/>
      <w:r w:rsidRPr="003C1A4F">
        <w:rPr>
          <w:rFonts w:ascii="Times New Roman" w:hAnsi="Times New Roman"/>
          <w:color w:val="000000" w:themeColor="text1"/>
          <w:sz w:val="28"/>
          <w:szCs w:val="28"/>
        </w:rPr>
        <w:t xml:space="preserve">) / Хаймович М.И.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РИОР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304 с.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Высш</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образование</w:t>
      </w:r>
      <w:proofErr w:type="gramStart"/>
      <w:r w:rsidRPr="003C1A4F">
        <w:rPr>
          <w:rFonts w:ascii="Times New Roman" w:hAnsi="Times New Roman"/>
          <w:color w:val="000000" w:themeColor="text1"/>
          <w:sz w:val="28"/>
          <w:szCs w:val="28"/>
        </w:rPr>
        <w:t>:Б</w:t>
      </w:r>
      <w:proofErr w:type="gramEnd"/>
      <w:r w:rsidRPr="003C1A4F">
        <w:rPr>
          <w:rFonts w:ascii="Times New Roman" w:hAnsi="Times New Roman"/>
          <w:color w:val="000000" w:themeColor="text1"/>
          <w:sz w:val="28"/>
          <w:szCs w:val="28"/>
        </w:rPr>
        <w:t>акалавриат</w:t>
      </w:r>
      <w:proofErr w:type="spellEnd"/>
      <w:r w:rsidRPr="003C1A4F">
        <w:rPr>
          <w:rFonts w:ascii="Times New Roman" w:hAnsi="Times New Roman"/>
          <w:color w:val="000000" w:themeColor="text1"/>
          <w:sz w:val="28"/>
          <w:szCs w:val="28"/>
        </w:rPr>
        <w:t>).</w:t>
      </w:r>
    </w:p>
    <w:p w:rsidR="005A1A55" w:rsidRPr="003C1A4F" w:rsidRDefault="005A1A55" w:rsidP="005A1A55">
      <w:pPr>
        <w:shd w:val="clear" w:color="auto" w:fill="FFFFFF"/>
        <w:tabs>
          <w:tab w:val="left" w:pos="1134"/>
        </w:tabs>
        <w:contextualSpacing/>
        <w:rPr>
          <w:b/>
          <w:szCs w:val="28"/>
        </w:rPr>
      </w:pPr>
    </w:p>
    <w:p w:rsidR="005A1A55" w:rsidRDefault="005A1A55" w:rsidP="005A1A55">
      <w:pPr>
        <w:ind w:firstLine="709"/>
        <w:contextualSpacing/>
        <w:rPr>
          <w:b/>
          <w:szCs w:val="28"/>
        </w:rPr>
      </w:pPr>
      <w:r w:rsidRPr="003C1A4F">
        <w:rPr>
          <w:b/>
          <w:szCs w:val="28"/>
        </w:rPr>
        <w:t xml:space="preserve">Основные нормативные правовые акты </w:t>
      </w:r>
      <w:r w:rsidR="002916DD">
        <w:rPr>
          <w:b/>
          <w:szCs w:val="28"/>
        </w:rPr>
        <w:t xml:space="preserve">(в действующей редакции)  </w:t>
      </w:r>
    </w:p>
    <w:p w:rsidR="005A1A55" w:rsidRPr="003C1A4F" w:rsidRDefault="005A1A55" w:rsidP="005A1A55">
      <w:pPr>
        <w:ind w:firstLine="709"/>
        <w:contextualSpacing/>
        <w:rPr>
          <w:b/>
          <w:szCs w:val="28"/>
        </w:rPr>
      </w:pPr>
    </w:p>
    <w:p w:rsidR="005A1A55" w:rsidRPr="003C1A4F" w:rsidRDefault="005A1A55" w:rsidP="005A1A55">
      <w:pPr>
        <w:numPr>
          <w:ilvl w:val="0"/>
          <w:numId w:val="3"/>
        </w:numPr>
        <w:tabs>
          <w:tab w:val="left" w:pos="851"/>
        </w:tabs>
        <w:ind w:left="0" w:firstLine="567"/>
        <w:contextualSpacing/>
        <w:jc w:val="both"/>
        <w:rPr>
          <w:rFonts w:eastAsia="Times New Roman"/>
          <w:bCs/>
          <w:i/>
          <w:color w:val="000000"/>
          <w:szCs w:val="28"/>
        </w:rPr>
      </w:pPr>
      <w:r w:rsidRPr="003C1A4F">
        <w:rPr>
          <w:color w:val="000000"/>
          <w:szCs w:val="28"/>
        </w:rPr>
        <w:t>Конституция Российской Федерации от 12 декабря 1993 года // Российская газета.1993.25 декабря</w:t>
      </w:r>
    </w:p>
    <w:p w:rsidR="005A1A55" w:rsidRPr="003C1A4F" w:rsidRDefault="005A1A55" w:rsidP="005A1A55">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A1A55" w:rsidRDefault="005A1A55" w:rsidP="005A1A55">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Земельный кодекс Российской Федерации от 25.10.2001 № 136-ФЗ//  СЗ РФ от 29.10.2001, №44, ст. 4147</w:t>
      </w:r>
    </w:p>
    <w:p w:rsidR="005A1A55" w:rsidRPr="00166901" w:rsidRDefault="005A1A55" w:rsidP="005A1A55">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166901">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5A1A55" w:rsidRPr="003C1A4F" w:rsidRDefault="005A1A55" w:rsidP="005A1A55">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Трудовой кодекс Российской Федерации от 30.12.2001 № 197-ФЗ//СЗ РФ от  07.01.2002, № 1 (ч. 1), ст. 3.  </w:t>
      </w:r>
    </w:p>
    <w:p w:rsidR="005A1A55" w:rsidRPr="003C1A4F" w:rsidRDefault="005A1A55" w:rsidP="005A1A55">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5A1A55" w:rsidRPr="003C1A4F" w:rsidRDefault="005A1A55" w:rsidP="005A1A55">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«Об охране окружающей среды» от 10.01.2002 № 7-ФЗ//СЗ РФ от 14.01.2002, № 2, ст. 133 </w:t>
      </w:r>
    </w:p>
    <w:p w:rsidR="005A1A55" w:rsidRPr="003C1A4F" w:rsidRDefault="005A1A55" w:rsidP="005A1A55">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О животном мире: Федеральный закон от 24 апреля 1995 года № 52-ФЗ // СЗ РФ. 1995. № 17. Ст.1462</w:t>
      </w:r>
    </w:p>
    <w:p w:rsidR="005A1A55" w:rsidRPr="003C1A4F" w:rsidRDefault="005A1A55" w:rsidP="005A1A55">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3C1A4F">
        <w:rPr>
          <w:rStyle w:val="apple-converted-space"/>
          <w:bCs/>
          <w:color w:val="000000" w:themeColor="text1"/>
          <w:sz w:val="28"/>
          <w:szCs w:val="28"/>
        </w:rPr>
        <w:t> </w:t>
      </w:r>
      <w:r w:rsidRPr="003C1A4F">
        <w:rPr>
          <w:rFonts w:ascii="Times New Roman" w:hAnsi="Times New Roman"/>
          <w:bCs/>
          <w:color w:val="000000" w:themeColor="text1"/>
          <w:sz w:val="28"/>
          <w:szCs w:val="28"/>
        </w:rPr>
        <w:t>(часть первая)</w:t>
      </w:r>
      <w:r>
        <w:rPr>
          <w:rFonts w:ascii="Times New Roman" w:hAnsi="Times New Roman"/>
          <w:bCs/>
          <w:color w:val="000000" w:themeColor="text1"/>
          <w:sz w:val="28"/>
          <w:szCs w:val="28"/>
        </w:rPr>
        <w:t xml:space="preserve"> </w:t>
      </w:r>
      <w:r w:rsidRPr="003C1A4F">
        <w:rPr>
          <w:rFonts w:ascii="Times New Roman" w:hAnsi="Times New Roman"/>
          <w:color w:val="000000" w:themeColor="text1"/>
          <w:sz w:val="28"/>
          <w:szCs w:val="28"/>
          <w:shd w:val="clear" w:color="auto" w:fill="FFFFFF"/>
        </w:rPr>
        <w:t>от 5 августа 2000 г. № 117-ФЗ (часть вторая)// СПС «Гарант».</w:t>
      </w:r>
    </w:p>
    <w:p w:rsidR="005A1A55" w:rsidRPr="003C1A4F" w:rsidRDefault="005A1A55" w:rsidP="005A1A55">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color w:val="000000" w:themeColor="text1"/>
          <w:sz w:val="28"/>
          <w:szCs w:val="28"/>
        </w:rPr>
        <w:t>Уголовный кодекс Российской Федерации от 13.06.1996 N 63-ФЗ</w:t>
      </w:r>
      <w:r w:rsidR="002916DD">
        <w:rPr>
          <w:rFonts w:ascii="Times New Roman" w:hAnsi="Times New Roman"/>
          <w:color w:val="000000" w:themeColor="text1"/>
          <w:sz w:val="28"/>
          <w:szCs w:val="28"/>
        </w:rPr>
        <w:t xml:space="preserve"> </w:t>
      </w:r>
      <w:r w:rsidRPr="003C1A4F">
        <w:rPr>
          <w:rFonts w:ascii="Times New Roman" w:hAnsi="Times New Roman"/>
          <w:color w:val="000000" w:themeColor="text1"/>
          <w:sz w:val="28"/>
          <w:szCs w:val="28"/>
        </w:rPr>
        <w:t>//СПС «Консультант Плюс».</w:t>
      </w:r>
    </w:p>
    <w:p w:rsidR="005A1A55" w:rsidRPr="009B4A97" w:rsidRDefault="005A1A55" w:rsidP="005A1A55">
      <w:pPr>
        <w:pStyle w:val="a9"/>
        <w:tabs>
          <w:tab w:val="left" w:pos="452"/>
          <w:tab w:val="left" w:pos="707"/>
          <w:tab w:val="left" w:pos="850"/>
          <w:tab w:val="left" w:pos="993"/>
        </w:tabs>
        <w:ind w:firstLine="680"/>
        <w:jc w:val="both"/>
        <w:rPr>
          <w:rFonts w:ascii="Times New Roman" w:hAnsi="Times New Roman"/>
          <w:b/>
          <w:sz w:val="28"/>
          <w:szCs w:val="28"/>
        </w:rPr>
      </w:pPr>
    </w:p>
    <w:p w:rsidR="005A1A55" w:rsidRDefault="005A1A55" w:rsidP="005A1A55"/>
    <w:p w:rsidR="00BF3CD5" w:rsidRDefault="00BF3CD5"/>
    <w:sectPr w:rsidR="00BF3CD5" w:rsidSect="00D77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5D5" w:rsidRDefault="000725D5" w:rsidP="004664EE">
      <w:r>
        <w:separator/>
      </w:r>
    </w:p>
  </w:endnote>
  <w:endnote w:type="continuationSeparator" w:id="0">
    <w:p w:rsidR="000725D5" w:rsidRDefault="000725D5" w:rsidP="00466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4664EE" w:rsidP="00D756B6">
    <w:pPr>
      <w:pStyle w:val="a5"/>
      <w:framePr w:wrap="around" w:vAnchor="text" w:hAnchor="margin" w:xAlign="center" w:y="1"/>
      <w:rPr>
        <w:rStyle w:val="a7"/>
      </w:rPr>
    </w:pPr>
    <w:r>
      <w:rPr>
        <w:rStyle w:val="a7"/>
      </w:rPr>
      <w:fldChar w:fldCharType="begin"/>
    </w:r>
    <w:r w:rsidR="005A1A55">
      <w:rPr>
        <w:rStyle w:val="a7"/>
      </w:rPr>
      <w:instrText xml:space="preserve">PAGE  </w:instrText>
    </w:r>
    <w:r>
      <w:rPr>
        <w:rStyle w:val="a7"/>
      </w:rPr>
      <w:fldChar w:fldCharType="separate"/>
    </w:r>
    <w:r w:rsidR="005A1A55">
      <w:rPr>
        <w:rStyle w:val="a7"/>
        <w:noProof/>
      </w:rPr>
      <w:t>2</w:t>
    </w:r>
    <w:r>
      <w:rPr>
        <w:rStyle w:val="a7"/>
      </w:rPr>
      <w:fldChar w:fldCharType="end"/>
    </w:r>
  </w:p>
  <w:p w:rsidR="004221E3" w:rsidRDefault="000725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4664EE">
    <w:pPr>
      <w:pStyle w:val="a5"/>
      <w:jc w:val="center"/>
    </w:pPr>
    <w:r>
      <w:fldChar w:fldCharType="begin"/>
    </w:r>
    <w:r w:rsidR="005A1A55">
      <w:instrText>PAGE   \* MERGEFORMAT</w:instrText>
    </w:r>
    <w:r>
      <w:fldChar w:fldCharType="separate"/>
    </w:r>
    <w:r w:rsidR="005A1A55">
      <w:rPr>
        <w:noProof/>
      </w:rPr>
      <w:t>3</w:t>
    </w:r>
    <w:r>
      <w:fldChar w:fldCharType="end"/>
    </w:r>
  </w:p>
  <w:p w:rsidR="004221E3" w:rsidRDefault="000725D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5A1A55">
    <w:pPr>
      <w:pStyle w:val="a5"/>
      <w:jc w:val="center"/>
    </w:pPr>
    <w:r>
      <w:t xml:space="preserve"> </w:t>
    </w:r>
  </w:p>
  <w:p w:rsidR="004221E3" w:rsidRDefault="000725D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4664EE" w:rsidP="001C5EE2">
    <w:pPr>
      <w:pStyle w:val="a5"/>
      <w:framePr w:wrap="around" w:vAnchor="text" w:hAnchor="margin" w:xAlign="center" w:y="1"/>
      <w:rPr>
        <w:rStyle w:val="a7"/>
      </w:rPr>
    </w:pPr>
    <w:r>
      <w:rPr>
        <w:rStyle w:val="a7"/>
      </w:rPr>
      <w:fldChar w:fldCharType="begin"/>
    </w:r>
    <w:r w:rsidR="005A1A55">
      <w:rPr>
        <w:rStyle w:val="a7"/>
      </w:rPr>
      <w:instrText xml:space="preserve">PAGE  </w:instrText>
    </w:r>
    <w:r>
      <w:rPr>
        <w:rStyle w:val="a7"/>
      </w:rPr>
      <w:fldChar w:fldCharType="end"/>
    </w:r>
  </w:p>
  <w:p w:rsidR="00B9453C" w:rsidRDefault="000725D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4664EE">
    <w:pPr>
      <w:pStyle w:val="a5"/>
      <w:jc w:val="center"/>
    </w:pPr>
    <w:r>
      <w:fldChar w:fldCharType="begin"/>
    </w:r>
    <w:r w:rsidR="005A1A55">
      <w:instrText>PAGE   \* MERGEFORMAT</w:instrText>
    </w:r>
    <w:r>
      <w:fldChar w:fldCharType="separate"/>
    </w:r>
    <w:r w:rsidR="002916DD">
      <w:rPr>
        <w:noProof/>
      </w:rPr>
      <w:t>10</w:t>
    </w:r>
    <w:r>
      <w:fldChar w:fldCharType="end"/>
    </w:r>
  </w:p>
  <w:p w:rsidR="00B9453C" w:rsidRDefault="000725D5">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5A1A55">
    <w:pPr>
      <w:pStyle w:val="a5"/>
      <w:jc w:val="center"/>
    </w:pPr>
    <w:r>
      <w:t xml:space="preserve"> </w:t>
    </w:r>
  </w:p>
  <w:p w:rsidR="002A4D12" w:rsidRDefault="000725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5D5" w:rsidRDefault="000725D5" w:rsidP="004664EE">
      <w:r>
        <w:separator/>
      </w:r>
    </w:p>
  </w:footnote>
  <w:footnote w:type="continuationSeparator" w:id="0">
    <w:p w:rsidR="000725D5" w:rsidRDefault="000725D5" w:rsidP="00466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A75EE7"/>
    <w:multiLevelType w:val="hybridMultilevel"/>
    <w:tmpl w:val="08BC7604"/>
    <w:lvl w:ilvl="0" w:tplc="55308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4636"/>
    <w:multiLevelType w:val="hybridMultilevel"/>
    <w:tmpl w:val="7FBCD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D270A"/>
    <w:multiLevelType w:val="hybridMultilevel"/>
    <w:tmpl w:val="210659D8"/>
    <w:lvl w:ilvl="0" w:tplc="D0C24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1A55"/>
    <w:rsid w:val="000725D5"/>
    <w:rsid w:val="002916DD"/>
    <w:rsid w:val="004664EE"/>
    <w:rsid w:val="005A1A55"/>
    <w:rsid w:val="00BF3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55"/>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1A55"/>
    <w:pPr>
      <w:spacing w:before="100" w:beforeAutospacing="1" w:after="100" w:afterAutospacing="1"/>
    </w:pPr>
    <w:rPr>
      <w:rFonts w:eastAsia="Times New Roman"/>
      <w:sz w:val="24"/>
    </w:rPr>
  </w:style>
  <w:style w:type="paragraph" w:customStyle="1" w:styleId="Style9">
    <w:name w:val="Style9"/>
    <w:basedOn w:val="a"/>
    <w:uiPriority w:val="99"/>
    <w:rsid w:val="005A1A55"/>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5A1A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5A1A55"/>
    <w:rPr>
      <w:color w:val="2C7BDE"/>
      <w:u w:val="single"/>
    </w:rPr>
  </w:style>
  <w:style w:type="paragraph" w:styleId="a5">
    <w:name w:val="footer"/>
    <w:basedOn w:val="a"/>
    <w:link w:val="a6"/>
    <w:uiPriority w:val="99"/>
    <w:rsid w:val="005A1A55"/>
    <w:pPr>
      <w:tabs>
        <w:tab w:val="center" w:pos="4677"/>
        <w:tab w:val="right" w:pos="9355"/>
      </w:tabs>
    </w:pPr>
  </w:style>
  <w:style w:type="character" w:customStyle="1" w:styleId="a6">
    <w:name w:val="Нижний колонтитул Знак"/>
    <w:basedOn w:val="a0"/>
    <w:link w:val="a5"/>
    <w:uiPriority w:val="99"/>
    <w:rsid w:val="005A1A55"/>
    <w:rPr>
      <w:rFonts w:ascii="Times New Roman" w:eastAsia="Calibri" w:hAnsi="Times New Roman" w:cs="Times New Roman"/>
      <w:sz w:val="28"/>
      <w:szCs w:val="24"/>
      <w:lang w:eastAsia="ru-RU"/>
    </w:rPr>
  </w:style>
  <w:style w:type="character" w:styleId="a7">
    <w:name w:val="page number"/>
    <w:basedOn w:val="a0"/>
    <w:rsid w:val="005A1A55"/>
  </w:style>
  <w:style w:type="paragraph" w:styleId="a8">
    <w:name w:val="List Paragraph"/>
    <w:basedOn w:val="a"/>
    <w:uiPriority w:val="34"/>
    <w:qFormat/>
    <w:rsid w:val="005A1A55"/>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5A1A55"/>
    <w:pPr>
      <w:spacing w:after="120" w:line="480" w:lineRule="auto"/>
    </w:pPr>
    <w:rPr>
      <w:rFonts w:eastAsia="Times New Roman"/>
      <w:sz w:val="24"/>
    </w:rPr>
  </w:style>
  <w:style w:type="character" w:customStyle="1" w:styleId="20">
    <w:name w:val="Основной текст 2 Знак"/>
    <w:basedOn w:val="a0"/>
    <w:link w:val="2"/>
    <w:rsid w:val="005A1A55"/>
    <w:rPr>
      <w:rFonts w:ascii="Times New Roman" w:eastAsia="Times New Roman" w:hAnsi="Times New Roman" w:cs="Times New Roman"/>
      <w:sz w:val="24"/>
      <w:szCs w:val="24"/>
      <w:lang w:eastAsia="ru-RU"/>
    </w:rPr>
  </w:style>
  <w:style w:type="paragraph" w:styleId="a9">
    <w:name w:val="No Spacing"/>
    <w:uiPriority w:val="99"/>
    <w:qFormat/>
    <w:rsid w:val="005A1A55"/>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5A1A55"/>
    <w:pPr>
      <w:widowControl w:val="0"/>
      <w:ind w:left="2485"/>
      <w:outlineLvl w:val="1"/>
    </w:pPr>
    <w:rPr>
      <w:rFonts w:eastAsia="Times New Roman"/>
      <w:b/>
      <w:bCs/>
      <w:szCs w:val="28"/>
      <w:lang w:val="en-US" w:eastAsia="en-US"/>
    </w:rPr>
  </w:style>
  <w:style w:type="character" w:customStyle="1" w:styleId="apple-converted-space">
    <w:name w:val="apple-converted-space"/>
    <w:basedOn w:val="a0"/>
    <w:rsid w:val="005A1A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2098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iprbookshop.ru/12855"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9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2955</Words>
  <Characters>16846</Characters>
  <Application>Microsoft Office Word</Application>
  <DocSecurity>0</DocSecurity>
  <Lines>140</Lines>
  <Paragraphs>39</Paragraphs>
  <ScaleCrop>false</ScaleCrop>
  <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2</cp:revision>
  <dcterms:created xsi:type="dcterms:W3CDTF">2016-09-04T10:05:00Z</dcterms:created>
  <dcterms:modified xsi:type="dcterms:W3CDTF">2016-11-15T18:18:00Z</dcterms:modified>
</cp:coreProperties>
</file>