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74" w:rsidRDefault="00F05674" w:rsidP="00F05674">
      <w:pPr>
        <w:spacing w:after="120"/>
        <w:jc w:val="center"/>
        <w:rPr>
          <w:sz w:val="24"/>
        </w:rPr>
      </w:pPr>
      <w:r w:rsidRPr="00820335">
        <w:rPr>
          <w:sz w:val="24"/>
        </w:rPr>
        <w:t>Министерство сельского хозяйства РФ</w:t>
      </w:r>
    </w:p>
    <w:p w:rsidR="00F05674" w:rsidRPr="00820335" w:rsidRDefault="00F05674" w:rsidP="00F05674">
      <w:pPr>
        <w:spacing w:after="120"/>
        <w:jc w:val="center"/>
        <w:rPr>
          <w:sz w:val="24"/>
        </w:rPr>
      </w:pPr>
      <w:r w:rsidRPr="00820335">
        <w:rPr>
          <w:sz w:val="24"/>
        </w:rPr>
        <w:t xml:space="preserve">ФГБОУ </w:t>
      </w:r>
      <w:proofErr w:type="gramStart"/>
      <w:r w:rsidRPr="00820335">
        <w:rPr>
          <w:sz w:val="24"/>
        </w:rPr>
        <w:t>ВО</w:t>
      </w:r>
      <w:proofErr w:type="gramEnd"/>
      <w:r w:rsidRPr="00820335">
        <w:rPr>
          <w:sz w:val="24"/>
        </w:rPr>
        <w:t xml:space="preserve"> «Кубанский государственный</w:t>
      </w:r>
      <w:r w:rsidRPr="00820335">
        <w:rPr>
          <w:sz w:val="24"/>
        </w:rPr>
        <w:br/>
        <w:t>аграрный университет имени И. Т. Трубилина»</w:t>
      </w:r>
    </w:p>
    <w:p w:rsidR="00F05674" w:rsidRPr="00820335" w:rsidRDefault="00F05674" w:rsidP="00F05674">
      <w:pPr>
        <w:spacing w:after="120"/>
        <w:jc w:val="center"/>
        <w:rPr>
          <w:sz w:val="24"/>
        </w:rPr>
      </w:pPr>
      <w:r w:rsidRPr="00820335">
        <w:rPr>
          <w:sz w:val="24"/>
        </w:rPr>
        <w:t xml:space="preserve">Юридический факультет </w:t>
      </w:r>
    </w:p>
    <w:p w:rsidR="00F05674" w:rsidRPr="00820335" w:rsidRDefault="00F05674" w:rsidP="00F05674">
      <w:pPr>
        <w:jc w:val="center"/>
        <w:rPr>
          <w:sz w:val="24"/>
        </w:rPr>
      </w:pPr>
      <w:r w:rsidRPr="00820335">
        <w:rPr>
          <w:sz w:val="24"/>
        </w:rPr>
        <w:t>Кафедра земельного, трудового и экологического права</w:t>
      </w:r>
    </w:p>
    <w:p w:rsidR="00F05674" w:rsidRPr="00820335" w:rsidRDefault="00F05674" w:rsidP="00F05674">
      <w:pPr>
        <w:jc w:val="center"/>
        <w:rPr>
          <w:b/>
          <w:bCs/>
          <w:sz w:val="24"/>
        </w:rPr>
      </w:pPr>
    </w:p>
    <w:p w:rsidR="00F05674" w:rsidRDefault="00F05674" w:rsidP="00F05674">
      <w:pPr>
        <w:jc w:val="center"/>
        <w:rPr>
          <w:b/>
          <w:bCs/>
          <w:sz w:val="24"/>
        </w:rPr>
      </w:pPr>
    </w:p>
    <w:p w:rsidR="00F05674" w:rsidRDefault="00F05674" w:rsidP="00F05674">
      <w:pPr>
        <w:jc w:val="center"/>
        <w:rPr>
          <w:b/>
          <w:bCs/>
          <w:sz w:val="24"/>
        </w:rPr>
      </w:pPr>
    </w:p>
    <w:p w:rsidR="00F05674" w:rsidRDefault="00F05674" w:rsidP="00F05674">
      <w:pPr>
        <w:jc w:val="center"/>
        <w:rPr>
          <w:b/>
          <w:bCs/>
          <w:sz w:val="24"/>
        </w:rPr>
      </w:pPr>
    </w:p>
    <w:p w:rsidR="00F05674" w:rsidRDefault="00F05674" w:rsidP="00F05674">
      <w:pPr>
        <w:jc w:val="center"/>
        <w:rPr>
          <w:b/>
          <w:bCs/>
          <w:sz w:val="24"/>
        </w:rPr>
      </w:pPr>
    </w:p>
    <w:p w:rsidR="00F05674" w:rsidRDefault="00F05674" w:rsidP="00F05674">
      <w:pPr>
        <w:jc w:val="center"/>
        <w:rPr>
          <w:b/>
          <w:bCs/>
          <w:sz w:val="24"/>
        </w:rPr>
      </w:pPr>
    </w:p>
    <w:p w:rsidR="00F05674" w:rsidRDefault="00F05674" w:rsidP="00F05674">
      <w:pPr>
        <w:jc w:val="center"/>
        <w:rPr>
          <w:b/>
          <w:bCs/>
          <w:sz w:val="24"/>
        </w:rPr>
      </w:pPr>
    </w:p>
    <w:p w:rsidR="00F05674" w:rsidRPr="00820335" w:rsidRDefault="00F05674" w:rsidP="00F05674">
      <w:pPr>
        <w:jc w:val="center"/>
        <w:rPr>
          <w:b/>
          <w:bCs/>
          <w:sz w:val="24"/>
        </w:rPr>
      </w:pPr>
    </w:p>
    <w:p w:rsidR="00F05674" w:rsidRPr="00820335" w:rsidRDefault="00F05674" w:rsidP="00F05674">
      <w:pPr>
        <w:jc w:val="center"/>
        <w:rPr>
          <w:b/>
          <w:bCs/>
          <w:caps/>
          <w:color w:val="000000"/>
          <w:sz w:val="36"/>
          <w:szCs w:val="36"/>
        </w:rPr>
      </w:pPr>
      <w:proofErr w:type="gramStart"/>
      <w:r>
        <w:rPr>
          <w:b/>
          <w:bCs/>
          <w:caps/>
          <w:color w:val="000000"/>
          <w:sz w:val="36"/>
          <w:szCs w:val="36"/>
        </w:rPr>
        <w:t>Право социального обеспечения</w:t>
      </w:r>
      <w:proofErr w:type="gramEnd"/>
    </w:p>
    <w:p w:rsidR="00F05674" w:rsidRPr="00820335" w:rsidRDefault="00F05674" w:rsidP="00F05674">
      <w:pPr>
        <w:jc w:val="center"/>
        <w:rPr>
          <w:b/>
          <w:bCs/>
          <w:sz w:val="24"/>
        </w:rPr>
      </w:pPr>
    </w:p>
    <w:p w:rsidR="00F05674" w:rsidRPr="00820335" w:rsidRDefault="00F05674" w:rsidP="00F05674">
      <w:pPr>
        <w:jc w:val="center"/>
        <w:rPr>
          <w:b/>
          <w:bCs/>
          <w:sz w:val="24"/>
        </w:rPr>
      </w:pPr>
    </w:p>
    <w:p w:rsidR="00F05674" w:rsidRPr="005C1918" w:rsidRDefault="00F05674" w:rsidP="00F05674">
      <w:pPr>
        <w:jc w:val="center"/>
        <w:rPr>
          <w:b/>
          <w:sz w:val="24"/>
        </w:rPr>
      </w:pPr>
      <w:r w:rsidRPr="005C1918">
        <w:rPr>
          <w:b/>
          <w:sz w:val="24"/>
        </w:rPr>
        <w:t>Методические указания</w:t>
      </w:r>
    </w:p>
    <w:p w:rsidR="00F05674" w:rsidRPr="00820335" w:rsidRDefault="00F05674" w:rsidP="00F05674">
      <w:pPr>
        <w:jc w:val="center"/>
        <w:rPr>
          <w:b/>
          <w:bCs/>
          <w:sz w:val="24"/>
        </w:rPr>
      </w:pPr>
      <w:r w:rsidRPr="005C1918">
        <w:rPr>
          <w:sz w:val="24"/>
        </w:rPr>
        <w:t xml:space="preserve">по самостоятельной работе для </w:t>
      </w:r>
      <w:r>
        <w:rPr>
          <w:sz w:val="24"/>
        </w:rPr>
        <w:t>обучающихся</w:t>
      </w:r>
      <w:r w:rsidRPr="005C1918">
        <w:rPr>
          <w:bCs/>
          <w:sz w:val="24"/>
        </w:rPr>
        <w:t xml:space="preserve"> </w:t>
      </w:r>
      <w:r w:rsidRPr="005C1918">
        <w:rPr>
          <w:bCs/>
          <w:sz w:val="24"/>
        </w:rPr>
        <w:br/>
        <w:t>по направлению подготовки 40.03.01 «Юриспруденция»</w:t>
      </w:r>
    </w:p>
    <w:p w:rsidR="00F05674" w:rsidRPr="00820335" w:rsidRDefault="00F05674" w:rsidP="00F05674">
      <w:pPr>
        <w:jc w:val="center"/>
        <w:rPr>
          <w:b/>
          <w:bCs/>
          <w:sz w:val="24"/>
        </w:rPr>
      </w:pPr>
    </w:p>
    <w:p w:rsidR="00F05674" w:rsidRPr="00820335" w:rsidRDefault="00F05674" w:rsidP="00F05674">
      <w:pPr>
        <w:jc w:val="center"/>
        <w:rPr>
          <w:b/>
          <w:bCs/>
          <w:sz w:val="24"/>
        </w:rPr>
      </w:pPr>
      <w:r w:rsidRPr="00820335">
        <w:rPr>
          <w:b/>
          <w:bCs/>
          <w:sz w:val="24"/>
        </w:rPr>
        <w:t xml:space="preserve"> </w:t>
      </w:r>
    </w:p>
    <w:p w:rsidR="00F05674" w:rsidRPr="00820335" w:rsidRDefault="00F05674" w:rsidP="00F05674">
      <w:pPr>
        <w:jc w:val="center"/>
        <w:rPr>
          <w:bCs/>
          <w:sz w:val="24"/>
        </w:rPr>
      </w:pPr>
    </w:p>
    <w:p w:rsidR="00F05674" w:rsidRPr="00820335" w:rsidRDefault="00F05674" w:rsidP="00F05674">
      <w:pPr>
        <w:jc w:val="center"/>
        <w:rPr>
          <w:bCs/>
          <w:sz w:val="24"/>
        </w:rPr>
      </w:pPr>
    </w:p>
    <w:p w:rsidR="00F05674" w:rsidRPr="00820335" w:rsidRDefault="00F05674" w:rsidP="00F05674">
      <w:pPr>
        <w:autoSpaceDE w:val="0"/>
        <w:autoSpaceDN w:val="0"/>
        <w:adjustRightInd w:val="0"/>
        <w:jc w:val="center"/>
        <w:rPr>
          <w:bCs/>
          <w:sz w:val="24"/>
        </w:rPr>
      </w:pPr>
    </w:p>
    <w:p w:rsidR="00F05674" w:rsidRDefault="00F05674" w:rsidP="00F05674">
      <w:pPr>
        <w:jc w:val="center"/>
        <w:rPr>
          <w:bCs/>
          <w:sz w:val="24"/>
        </w:rPr>
      </w:pPr>
    </w:p>
    <w:p w:rsidR="00F05674" w:rsidRDefault="00F05674" w:rsidP="00F05674">
      <w:pPr>
        <w:jc w:val="center"/>
        <w:rPr>
          <w:bCs/>
          <w:sz w:val="24"/>
        </w:rPr>
      </w:pPr>
    </w:p>
    <w:p w:rsidR="00F05674" w:rsidRPr="00820335" w:rsidRDefault="00F05674" w:rsidP="00F05674">
      <w:pPr>
        <w:jc w:val="center"/>
        <w:rPr>
          <w:bCs/>
          <w:sz w:val="24"/>
        </w:rPr>
      </w:pPr>
    </w:p>
    <w:p w:rsidR="00F05674" w:rsidRDefault="00F05674" w:rsidP="00F05674">
      <w:pPr>
        <w:jc w:val="center"/>
        <w:rPr>
          <w:bCs/>
          <w:sz w:val="24"/>
        </w:rPr>
      </w:pPr>
    </w:p>
    <w:p w:rsidR="00F05674" w:rsidRDefault="00F05674" w:rsidP="00F05674">
      <w:pPr>
        <w:jc w:val="center"/>
        <w:rPr>
          <w:bCs/>
          <w:sz w:val="24"/>
        </w:rPr>
      </w:pPr>
    </w:p>
    <w:p w:rsidR="00F05674" w:rsidRPr="00820335" w:rsidRDefault="00F05674" w:rsidP="00F05674">
      <w:pPr>
        <w:jc w:val="center"/>
        <w:rPr>
          <w:bCs/>
          <w:sz w:val="24"/>
        </w:rPr>
      </w:pPr>
      <w:r w:rsidRPr="00820335">
        <w:rPr>
          <w:bCs/>
          <w:sz w:val="24"/>
        </w:rPr>
        <w:t>Краснодар</w:t>
      </w:r>
    </w:p>
    <w:p w:rsidR="00F05674" w:rsidRPr="00820335" w:rsidRDefault="00F05674" w:rsidP="00F05674">
      <w:pPr>
        <w:jc w:val="center"/>
        <w:rPr>
          <w:bCs/>
          <w:sz w:val="24"/>
        </w:rPr>
      </w:pPr>
      <w:proofErr w:type="spellStart"/>
      <w:r w:rsidRPr="00820335">
        <w:rPr>
          <w:bCs/>
          <w:sz w:val="24"/>
        </w:rPr>
        <w:t>КубГАУ</w:t>
      </w:r>
      <w:proofErr w:type="spellEnd"/>
    </w:p>
    <w:p w:rsidR="00F05674" w:rsidRDefault="00F05674" w:rsidP="00F05674">
      <w:pPr>
        <w:jc w:val="center"/>
        <w:rPr>
          <w:bCs/>
          <w:sz w:val="24"/>
        </w:rPr>
        <w:sectPr w:rsidR="00F05674" w:rsidSect="005C1918">
          <w:footerReference w:type="even" r:id="rId7"/>
          <w:footerReference w:type="default" r:id="rId8"/>
          <w:footerReference w:type="first" r:id="rId9"/>
          <w:pgSz w:w="8392" w:h="11907" w:code="11"/>
          <w:pgMar w:top="1021" w:right="964" w:bottom="1021" w:left="964" w:header="709" w:footer="709" w:gutter="0"/>
          <w:cols w:space="708"/>
          <w:docGrid w:linePitch="360"/>
        </w:sectPr>
      </w:pPr>
      <w:r w:rsidRPr="00820335">
        <w:rPr>
          <w:bCs/>
          <w:sz w:val="24"/>
        </w:rPr>
        <w:t>2017</w:t>
      </w:r>
    </w:p>
    <w:p w:rsidR="00F05674" w:rsidRPr="00820335" w:rsidRDefault="00F05674" w:rsidP="00F05674">
      <w:pPr>
        <w:jc w:val="center"/>
        <w:rPr>
          <w:bCs/>
          <w:sz w:val="24"/>
        </w:rPr>
      </w:pPr>
    </w:p>
    <w:p w:rsidR="00F05674" w:rsidRPr="00820335" w:rsidRDefault="00F05674" w:rsidP="00F05674">
      <w:pPr>
        <w:pStyle w:val="Default"/>
        <w:jc w:val="center"/>
        <w:rPr>
          <w:bCs/>
          <w:i/>
        </w:rPr>
      </w:pPr>
    </w:p>
    <w:p w:rsidR="00F05674" w:rsidRPr="00820335" w:rsidRDefault="00F05674" w:rsidP="00F05674">
      <w:pPr>
        <w:pStyle w:val="Default"/>
        <w:ind w:firstLine="425"/>
        <w:jc w:val="both"/>
      </w:pPr>
      <w:r w:rsidRPr="00820335">
        <w:rPr>
          <w:bCs/>
          <w:i/>
        </w:rPr>
        <w:t>Составител</w:t>
      </w:r>
      <w:r>
        <w:rPr>
          <w:bCs/>
          <w:i/>
        </w:rPr>
        <w:t>ь</w:t>
      </w:r>
      <w:r w:rsidRPr="00820335">
        <w:rPr>
          <w:bCs/>
          <w:i/>
        </w:rPr>
        <w:t>:</w:t>
      </w:r>
      <w:r w:rsidRPr="00820335">
        <w:rPr>
          <w:b/>
          <w:bCs/>
        </w:rPr>
        <w:t xml:space="preserve"> </w:t>
      </w:r>
      <w:r>
        <w:rPr>
          <w:bCs/>
        </w:rPr>
        <w:t>С</w:t>
      </w:r>
      <w:r w:rsidRPr="00820335">
        <w:rPr>
          <w:bCs/>
        </w:rPr>
        <w:t xml:space="preserve">. </w:t>
      </w:r>
      <w:r>
        <w:rPr>
          <w:bCs/>
        </w:rPr>
        <w:t>В</w:t>
      </w:r>
      <w:r w:rsidRPr="00820335">
        <w:rPr>
          <w:bCs/>
        </w:rPr>
        <w:t xml:space="preserve">. </w:t>
      </w:r>
      <w:r>
        <w:rPr>
          <w:bCs/>
        </w:rPr>
        <w:t>Кобылинская</w:t>
      </w:r>
      <w:r w:rsidRPr="00820335">
        <w:rPr>
          <w:bCs/>
        </w:rPr>
        <w:t xml:space="preserve"> </w:t>
      </w:r>
    </w:p>
    <w:p w:rsidR="00F05674" w:rsidRPr="00820335" w:rsidRDefault="00F05674" w:rsidP="00F05674">
      <w:pPr>
        <w:pStyle w:val="Default"/>
        <w:ind w:firstLine="425"/>
      </w:pPr>
    </w:p>
    <w:p w:rsidR="00F05674" w:rsidRPr="00820335" w:rsidRDefault="00F05674" w:rsidP="00F05674">
      <w:pPr>
        <w:pStyle w:val="Default"/>
        <w:ind w:firstLine="425"/>
      </w:pPr>
    </w:p>
    <w:p w:rsidR="00F05674" w:rsidRPr="00820335" w:rsidRDefault="00F05674" w:rsidP="00F05674">
      <w:pPr>
        <w:ind w:firstLine="425"/>
        <w:jc w:val="both"/>
        <w:rPr>
          <w:sz w:val="24"/>
        </w:rPr>
      </w:pPr>
      <w:r>
        <w:rPr>
          <w:b/>
          <w:bCs/>
          <w:sz w:val="24"/>
        </w:rPr>
        <w:t>Право социального обеспечения</w:t>
      </w:r>
      <w:r w:rsidRPr="00820335">
        <w:rPr>
          <w:b/>
          <w:bCs/>
          <w:sz w:val="24"/>
        </w:rPr>
        <w:t xml:space="preserve"> : </w:t>
      </w:r>
      <w:r w:rsidRPr="00820335">
        <w:rPr>
          <w:bCs/>
          <w:sz w:val="24"/>
        </w:rPr>
        <w:t>метод</w:t>
      </w:r>
      <w:proofErr w:type="gramStart"/>
      <w:r w:rsidRPr="00820335">
        <w:rPr>
          <w:bCs/>
          <w:sz w:val="24"/>
        </w:rPr>
        <w:t>.</w:t>
      </w:r>
      <w:proofErr w:type="gramEnd"/>
      <w:r w:rsidRPr="00820335">
        <w:rPr>
          <w:bCs/>
          <w:sz w:val="24"/>
        </w:rPr>
        <w:t xml:space="preserve"> </w:t>
      </w:r>
      <w:proofErr w:type="gramStart"/>
      <w:r w:rsidRPr="00820335">
        <w:rPr>
          <w:bCs/>
          <w:sz w:val="24"/>
        </w:rPr>
        <w:t>у</w:t>
      </w:r>
      <w:proofErr w:type="gramEnd"/>
      <w:r w:rsidRPr="00820335">
        <w:rPr>
          <w:bCs/>
          <w:sz w:val="24"/>
        </w:rPr>
        <w:t xml:space="preserve">казания </w:t>
      </w:r>
      <w:r w:rsidRPr="00820335">
        <w:rPr>
          <w:sz w:val="24"/>
        </w:rPr>
        <w:t xml:space="preserve"> / сост. </w:t>
      </w:r>
      <w:r>
        <w:rPr>
          <w:bCs/>
          <w:sz w:val="24"/>
        </w:rPr>
        <w:t>С</w:t>
      </w:r>
      <w:r w:rsidRPr="00820335">
        <w:rPr>
          <w:bCs/>
          <w:sz w:val="24"/>
        </w:rPr>
        <w:t>.</w:t>
      </w:r>
      <w:r>
        <w:rPr>
          <w:bCs/>
          <w:sz w:val="24"/>
        </w:rPr>
        <w:t> В</w:t>
      </w:r>
      <w:r w:rsidRPr="00820335">
        <w:rPr>
          <w:bCs/>
          <w:sz w:val="24"/>
        </w:rPr>
        <w:t>. </w:t>
      </w:r>
      <w:r>
        <w:rPr>
          <w:bCs/>
          <w:sz w:val="24"/>
        </w:rPr>
        <w:t>Кобылинская</w:t>
      </w:r>
      <w:r w:rsidRPr="00820335">
        <w:rPr>
          <w:bCs/>
          <w:sz w:val="24"/>
        </w:rPr>
        <w:t>. – Краснодар</w:t>
      </w:r>
      <w:proofErr w:type="gramStart"/>
      <w:r>
        <w:rPr>
          <w:bCs/>
          <w:sz w:val="24"/>
        </w:rPr>
        <w:t> :</w:t>
      </w:r>
      <w:proofErr w:type="gramEnd"/>
      <w:r>
        <w:rPr>
          <w:bCs/>
          <w:sz w:val="24"/>
        </w:rPr>
        <w:t xml:space="preserve"> </w:t>
      </w:r>
      <w:proofErr w:type="spellStart"/>
      <w:r>
        <w:rPr>
          <w:bCs/>
          <w:sz w:val="24"/>
        </w:rPr>
        <w:t>КубГАУ</w:t>
      </w:r>
      <w:proofErr w:type="spellEnd"/>
      <w:r>
        <w:rPr>
          <w:bCs/>
          <w:sz w:val="24"/>
        </w:rPr>
        <w:t xml:space="preserve">, 2017. – </w:t>
      </w:r>
      <w:bookmarkStart w:id="0" w:name="_GoBack"/>
      <w:bookmarkEnd w:id="0"/>
      <w:r w:rsidRPr="00CA2C87">
        <w:rPr>
          <w:bCs/>
          <w:sz w:val="24"/>
        </w:rPr>
        <w:t>1</w:t>
      </w:r>
      <w:r w:rsidR="003038E7">
        <w:rPr>
          <w:bCs/>
          <w:sz w:val="24"/>
        </w:rPr>
        <w:t>9</w:t>
      </w:r>
      <w:r w:rsidRPr="00CA2C87">
        <w:rPr>
          <w:bCs/>
          <w:sz w:val="24"/>
        </w:rPr>
        <w:t xml:space="preserve"> с.</w:t>
      </w:r>
      <w:r w:rsidRPr="00820335">
        <w:rPr>
          <w:sz w:val="24"/>
        </w:rPr>
        <w:t xml:space="preserve">  </w:t>
      </w:r>
    </w:p>
    <w:p w:rsidR="00F05674" w:rsidRPr="00820335" w:rsidRDefault="00F05674" w:rsidP="00F05674">
      <w:pPr>
        <w:ind w:firstLine="425"/>
        <w:rPr>
          <w:sz w:val="24"/>
        </w:rPr>
      </w:pPr>
    </w:p>
    <w:p w:rsidR="00F05674" w:rsidRPr="00820335" w:rsidRDefault="00F05674" w:rsidP="00F05674">
      <w:pPr>
        <w:ind w:firstLine="425"/>
        <w:jc w:val="both"/>
        <w:rPr>
          <w:sz w:val="24"/>
        </w:rPr>
      </w:pPr>
      <w:r w:rsidRPr="00820335">
        <w:rPr>
          <w:sz w:val="24"/>
        </w:rPr>
        <w:t>Методические указания содержат краткую характеристику основных аспектов самостоятельной работы обучающихся при изучении дисциплины «</w:t>
      </w:r>
      <w:proofErr w:type="gramStart"/>
      <w:r w:rsidR="004D2ECC">
        <w:rPr>
          <w:sz w:val="24"/>
        </w:rPr>
        <w:t>П</w:t>
      </w:r>
      <w:r w:rsidRPr="00820335">
        <w:rPr>
          <w:color w:val="000000"/>
          <w:spacing w:val="-1"/>
          <w:sz w:val="24"/>
        </w:rPr>
        <w:t>раво</w:t>
      </w:r>
      <w:r w:rsidR="004D2ECC">
        <w:rPr>
          <w:color w:val="000000"/>
          <w:spacing w:val="-1"/>
          <w:sz w:val="24"/>
        </w:rPr>
        <w:t xml:space="preserve"> социального обеспечения</w:t>
      </w:r>
      <w:proofErr w:type="gramEnd"/>
      <w:r w:rsidRPr="00820335">
        <w:rPr>
          <w:sz w:val="24"/>
        </w:rPr>
        <w:t xml:space="preserve">», требования по ее выполнению. </w:t>
      </w:r>
    </w:p>
    <w:p w:rsidR="00F05674" w:rsidRPr="00820335" w:rsidRDefault="00F05674" w:rsidP="00F05674">
      <w:pPr>
        <w:ind w:firstLine="425"/>
        <w:jc w:val="both"/>
        <w:rPr>
          <w:sz w:val="24"/>
        </w:rPr>
      </w:pPr>
      <w:r w:rsidRPr="005C1918">
        <w:rPr>
          <w:sz w:val="24"/>
        </w:rPr>
        <w:t>Предназначено для студентов</w:t>
      </w:r>
      <w:r w:rsidRPr="005C1918">
        <w:rPr>
          <w:bCs/>
          <w:sz w:val="24"/>
        </w:rPr>
        <w:t xml:space="preserve"> по направлению подготовки 40.03.01 «Юриспруденция»</w:t>
      </w:r>
      <w:r w:rsidRPr="005C1918">
        <w:rPr>
          <w:sz w:val="24"/>
        </w:rPr>
        <w:t>.</w:t>
      </w:r>
      <w:r w:rsidRPr="00820335">
        <w:rPr>
          <w:sz w:val="24"/>
        </w:rPr>
        <w:t xml:space="preserve"> </w:t>
      </w:r>
    </w:p>
    <w:p w:rsidR="00F05674" w:rsidRPr="00820335" w:rsidRDefault="00F05674" w:rsidP="00F05674">
      <w:pPr>
        <w:ind w:firstLine="425"/>
        <w:jc w:val="both"/>
        <w:rPr>
          <w:sz w:val="24"/>
        </w:rPr>
      </w:pPr>
    </w:p>
    <w:p w:rsidR="00F05674" w:rsidRPr="00820335" w:rsidRDefault="00F05674" w:rsidP="00F05674">
      <w:pPr>
        <w:pStyle w:val="Default"/>
        <w:ind w:firstLine="425"/>
        <w:jc w:val="both"/>
      </w:pPr>
    </w:p>
    <w:p w:rsidR="00F05674" w:rsidRPr="003038E7" w:rsidRDefault="00F05674" w:rsidP="00F05674">
      <w:pPr>
        <w:pStyle w:val="Default"/>
        <w:ind w:firstLine="425"/>
        <w:jc w:val="both"/>
      </w:pPr>
      <w:r w:rsidRPr="003038E7">
        <w:t xml:space="preserve">Рассмотрено и одобрено методической комиссией юридического факультета Кубанского </w:t>
      </w:r>
      <w:proofErr w:type="spellStart"/>
      <w:r w:rsidRPr="003038E7">
        <w:t>госагроуниверситета</w:t>
      </w:r>
      <w:proofErr w:type="spellEnd"/>
      <w:r w:rsidRPr="003038E7">
        <w:t xml:space="preserve">, протокол № </w:t>
      </w:r>
      <w:r w:rsidR="003038E7" w:rsidRPr="003038E7">
        <w:t>5 от 14</w:t>
      </w:r>
      <w:r w:rsidRPr="003038E7">
        <w:t>.0</w:t>
      </w:r>
      <w:r w:rsidR="003038E7" w:rsidRPr="003038E7">
        <w:t>3</w:t>
      </w:r>
      <w:r w:rsidRPr="003038E7">
        <w:t>.2017.</w:t>
      </w:r>
    </w:p>
    <w:p w:rsidR="00F05674" w:rsidRPr="003038E7" w:rsidRDefault="00F05674" w:rsidP="00F05674">
      <w:pPr>
        <w:pStyle w:val="Default"/>
        <w:ind w:firstLine="425"/>
        <w:jc w:val="both"/>
      </w:pPr>
      <w:r w:rsidRPr="003038E7">
        <w:t xml:space="preserve"> </w:t>
      </w:r>
    </w:p>
    <w:p w:rsidR="00F05674" w:rsidRPr="003038E7" w:rsidRDefault="00F05674" w:rsidP="00F05674">
      <w:pPr>
        <w:pStyle w:val="Default"/>
        <w:ind w:firstLine="425"/>
        <w:jc w:val="both"/>
      </w:pPr>
    </w:p>
    <w:p w:rsidR="00F05674" w:rsidRPr="00820335" w:rsidRDefault="00F05674" w:rsidP="00F05674">
      <w:pPr>
        <w:pStyle w:val="Default"/>
        <w:jc w:val="both"/>
      </w:pPr>
      <w:r w:rsidRPr="003038E7">
        <w:t>Председатель</w:t>
      </w:r>
      <w:r w:rsidRPr="00820335">
        <w:t xml:space="preserve"> </w:t>
      </w:r>
    </w:p>
    <w:p w:rsidR="00F05674" w:rsidRPr="00820335" w:rsidRDefault="00F05674" w:rsidP="00F05674">
      <w:pPr>
        <w:pStyle w:val="Default"/>
        <w:tabs>
          <w:tab w:val="left" w:pos="4678"/>
        </w:tabs>
        <w:jc w:val="both"/>
      </w:pPr>
      <w:r w:rsidRPr="00820335">
        <w:t>методической комиссии</w:t>
      </w:r>
      <w:r>
        <w:tab/>
      </w:r>
      <w:r w:rsidRPr="00820335">
        <w:t>А. А. Сапфирова</w:t>
      </w:r>
    </w:p>
    <w:p w:rsidR="00F05674" w:rsidRPr="00820335" w:rsidRDefault="00F05674" w:rsidP="00F05674">
      <w:pPr>
        <w:pStyle w:val="Default"/>
        <w:ind w:firstLine="425"/>
        <w:jc w:val="both"/>
      </w:pPr>
    </w:p>
    <w:p w:rsidR="00F05674" w:rsidRPr="00820335" w:rsidRDefault="00F05674" w:rsidP="00F05674">
      <w:pPr>
        <w:pStyle w:val="Default"/>
        <w:ind w:firstLine="708"/>
        <w:jc w:val="both"/>
      </w:pPr>
    </w:p>
    <w:p w:rsidR="00F05674" w:rsidRDefault="00F05674" w:rsidP="00F05674">
      <w:pPr>
        <w:pStyle w:val="Default"/>
        <w:jc w:val="right"/>
      </w:pPr>
    </w:p>
    <w:p w:rsidR="00F05674" w:rsidRDefault="00F05674" w:rsidP="00F05674">
      <w:pPr>
        <w:pStyle w:val="Default"/>
        <w:jc w:val="right"/>
      </w:pPr>
    </w:p>
    <w:p w:rsidR="00F05674" w:rsidRDefault="00F05674" w:rsidP="00F05674">
      <w:pPr>
        <w:pStyle w:val="Default"/>
        <w:jc w:val="right"/>
      </w:pPr>
      <w:r>
        <w:t xml:space="preserve">       </w:t>
      </w:r>
    </w:p>
    <w:p w:rsidR="00F05674" w:rsidRDefault="00F05674" w:rsidP="00F05674">
      <w:pPr>
        <w:pStyle w:val="Default"/>
        <w:jc w:val="right"/>
      </w:pPr>
    </w:p>
    <w:p w:rsidR="00F05674" w:rsidRDefault="00F05674" w:rsidP="00F05674">
      <w:pPr>
        <w:pStyle w:val="Default"/>
        <w:jc w:val="right"/>
      </w:pPr>
    </w:p>
    <w:p w:rsidR="00F05674" w:rsidRDefault="00F05674" w:rsidP="00F05674">
      <w:pPr>
        <w:pStyle w:val="Default"/>
        <w:jc w:val="right"/>
      </w:pPr>
    </w:p>
    <w:p w:rsidR="00F05674" w:rsidRPr="00842EB4" w:rsidRDefault="00F05674" w:rsidP="00F05674">
      <w:pPr>
        <w:pStyle w:val="Default"/>
        <w:ind w:left="2835" w:hanging="283"/>
        <w:rPr>
          <w:sz w:val="22"/>
          <w:szCs w:val="22"/>
        </w:rPr>
      </w:pPr>
      <w:r w:rsidRPr="00CB310F">
        <w:t>©</w:t>
      </w:r>
      <w:r>
        <w:t xml:space="preserve"> </w:t>
      </w:r>
      <w:r>
        <w:rPr>
          <w:bCs/>
          <w:sz w:val="22"/>
          <w:szCs w:val="22"/>
        </w:rPr>
        <w:t>С. В. Кобылинская</w:t>
      </w:r>
      <w:r w:rsidRPr="00842EB4">
        <w:rPr>
          <w:bCs/>
          <w:sz w:val="22"/>
          <w:szCs w:val="22"/>
        </w:rPr>
        <w:t>,</w:t>
      </w:r>
      <w:r>
        <w:rPr>
          <w:bCs/>
          <w:sz w:val="22"/>
          <w:szCs w:val="22"/>
        </w:rPr>
        <w:t xml:space="preserve"> </w:t>
      </w:r>
      <w:r w:rsidRPr="00842EB4">
        <w:rPr>
          <w:sz w:val="22"/>
          <w:szCs w:val="22"/>
        </w:rPr>
        <w:t>составление, 2017</w:t>
      </w:r>
    </w:p>
    <w:p w:rsidR="00F05674" w:rsidRDefault="00F05674" w:rsidP="00F05674">
      <w:pPr>
        <w:pStyle w:val="Default"/>
        <w:ind w:firstLine="2552"/>
        <w:rPr>
          <w:sz w:val="22"/>
          <w:szCs w:val="22"/>
        </w:rPr>
      </w:pPr>
      <w:r w:rsidRPr="00842EB4">
        <w:rPr>
          <w:sz w:val="22"/>
          <w:szCs w:val="22"/>
        </w:rPr>
        <w:t xml:space="preserve">© ФГБОУ </w:t>
      </w:r>
      <w:proofErr w:type="gramStart"/>
      <w:r w:rsidRPr="00842EB4">
        <w:rPr>
          <w:sz w:val="22"/>
          <w:szCs w:val="22"/>
        </w:rPr>
        <w:t>ВО</w:t>
      </w:r>
      <w:proofErr w:type="gramEnd"/>
      <w:r w:rsidRPr="00842EB4">
        <w:rPr>
          <w:sz w:val="22"/>
          <w:szCs w:val="22"/>
        </w:rPr>
        <w:t xml:space="preserve"> «Кубанский</w:t>
      </w:r>
    </w:p>
    <w:p w:rsidR="00F05674" w:rsidRDefault="00F05674" w:rsidP="00F05674">
      <w:pPr>
        <w:pStyle w:val="Default"/>
        <w:ind w:left="2814"/>
        <w:rPr>
          <w:sz w:val="22"/>
          <w:szCs w:val="22"/>
        </w:rPr>
        <w:sectPr w:rsidR="00F05674" w:rsidSect="005C1918">
          <w:footerReference w:type="default" r:id="rId10"/>
          <w:pgSz w:w="8392" w:h="11907" w:code="11"/>
          <w:pgMar w:top="1021" w:right="964" w:bottom="1021" w:left="964" w:header="709" w:footer="709" w:gutter="0"/>
          <w:cols w:space="708"/>
          <w:docGrid w:linePitch="360"/>
        </w:sectPr>
      </w:pPr>
      <w:r w:rsidRPr="00842EB4">
        <w:rPr>
          <w:sz w:val="22"/>
          <w:szCs w:val="22"/>
        </w:rPr>
        <w:t>государственный</w:t>
      </w:r>
      <w:r>
        <w:rPr>
          <w:sz w:val="22"/>
          <w:szCs w:val="22"/>
        </w:rPr>
        <w:t> </w:t>
      </w:r>
      <w:r w:rsidRPr="00842EB4">
        <w:rPr>
          <w:sz w:val="22"/>
          <w:szCs w:val="22"/>
        </w:rPr>
        <w:t xml:space="preserve">аграрный </w:t>
      </w:r>
      <w:r>
        <w:rPr>
          <w:sz w:val="22"/>
          <w:szCs w:val="22"/>
        </w:rPr>
        <w:br/>
      </w:r>
      <w:r w:rsidRPr="00842EB4">
        <w:rPr>
          <w:sz w:val="22"/>
          <w:szCs w:val="22"/>
        </w:rPr>
        <w:t>университет</w:t>
      </w:r>
      <w:r>
        <w:rPr>
          <w:sz w:val="22"/>
          <w:szCs w:val="22"/>
        </w:rPr>
        <w:t xml:space="preserve"> </w:t>
      </w:r>
      <w:r w:rsidRPr="00842EB4">
        <w:rPr>
          <w:sz w:val="22"/>
          <w:szCs w:val="22"/>
        </w:rPr>
        <w:t xml:space="preserve">имени </w:t>
      </w:r>
      <w:r>
        <w:rPr>
          <w:sz w:val="22"/>
          <w:szCs w:val="22"/>
        </w:rPr>
        <w:br/>
      </w:r>
      <w:r w:rsidRPr="00842EB4">
        <w:rPr>
          <w:sz w:val="22"/>
          <w:szCs w:val="22"/>
        </w:rPr>
        <w:t>И. Т. Трубилина», 2017</w:t>
      </w:r>
    </w:p>
    <w:p w:rsidR="00F05674" w:rsidRPr="003038E7" w:rsidRDefault="00F05674" w:rsidP="00F05674">
      <w:pPr>
        <w:tabs>
          <w:tab w:val="left" w:pos="-142"/>
        </w:tabs>
        <w:autoSpaceDE w:val="0"/>
        <w:autoSpaceDN w:val="0"/>
        <w:adjustRightInd w:val="0"/>
        <w:spacing w:line="252" w:lineRule="auto"/>
        <w:ind w:firstLine="397"/>
        <w:jc w:val="center"/>
        <w:outlineLvl w:val="0"/>
        <w:rPr>
          <w:b/>
          <w:bCs/>
          <w:sz w:val="24"/>
        </w:rPr>
      </w:pPr>
      <w:bookmarkStart w:id="1" w:name="_Toc479184541"/>
      <w:r w:rsidRPr="003038E7">
        <w:rPr>
          <w:b/>
          <w:bCs/>
          <w:sz w:val="24"/>
        </w:rPr>
        <w:lastRenderedPageBreak/>
        <w:t>ВВЕДЕНИЕ</w:t>
      </w:r>
      <w:bookmarkEnd w:id="1"/>
    </w:p>
    <w:p w:rsidR="00F05674" w:rsidRPr="003038E7" w:rsidRDefault="00F05674" w:rsidP="00F05674">
      <w:pPr>
        <w:tabs>
          <w:tab w:val="left" w:pos="-142"/>
        </w:tabs>
        <w:autoSpaceDE w:val="0"/>
        <w:autoSpaceDN w:val="0"/>
        <w:adjustRightInd w:val="0"/>
        <w:spacing w:line="252" w:lineRule="auto"/>
        <w:ind w:firstLine="397"/>
        <w:jc w:val="both"/>
        <w:rPr>
          <w:b/>
          <w:bCs/>
          <w:sz w:val="24"/>
        </w:rPr>
      </w:pPr>
    </w:p>
    <w:p w:rsidR="00F05674" w:rsidRPr="003038E7" w:rsidRDefault="00F05674" w:rsidP="00F05674">
      <w:pPr>
        <w:tabs>
          <w:tab w:val="left" w:pos="-142"/>
        </w:tabs>
        <w:spacing w:line="252" w:lineRule="auto"/>
        <w:ind w:firstLine="397"/>
        <w:contextualSpacing/>
        <w:jc w:val="both"/>
        <w:rPr>
          <w:spacing w:val="-4"/>
          <w:sz w:val="24"/>
        </w:rPr>
      </w:pPr>
      <w:proofErr w:type="gramStart"/>
      <w:r w:rsidRPr="003038E7">
        <w:rPr>
          <w:spacing w:val="-4"/>
          <w:sz w:val="24"/>
        </w:rPr>
        <w:t>Целью освоения дисциплины «Право социального обеспечения» является формирование комплекса знаний об организационных, научных и методических основах правоотношений  социального  обеспечения  граждан:  осуществления  обязательного  социального  страхования,  исчисления  трудового  стажа,  назначения  и  выплаты трудовых пенсий, пенсий по государственному пенсионному обеспечению, пособий и социальных выплат, предоставления льгот и компенсаций и др.; обучения практическим навыкам применения законодательства по праву социального обеспечения, контроля за его соблюдением</w:t>
      </w:r>
      <w:proofErr w:type="gramEnd"/>
      <w:r w:rsidRPr="003038E7">
        <w:rPr>
          <w:spacing w:val="-4"/>
          <w:sz w:val="24"/>
        </w:rPr>
        <w:t>, овладение понятийным аппаратом изучаемой науки, приобретение практических навыков юридической работы в сфере социального обеспечения.</w:t>
      </w:r>
    </w:p>
    <w:p w:rsidR="00F05674" w:rsidRPr="003038E7" w:rsidRDefault="00F05674" w:rsidP="00F05674">
      <w:pPr>
        <w:tabs>
          <w:tab w:val="left" w:pos="-142"/>
        </w:tabs>
        <w:spacing w:line="252" w:lineRule="auto"/>
        <w:ind w:firstLine="397"/>
        <w:contextualSpacing/>
        <w:jc w:val="both"/>
        <w:rPr>
          <w:spacing w:val="-4"/>
          <w:sz w:val="24"/>
        </w:rPr>
      </w:pPr>
      <w:r w:rsidRPr="003038E7">
        <w:rPr>
          <w:spacing w:val="-4"/>
          <w:sz w:val="24"/>
        </w:rPr>
        <w:t>Задачи:</w:t>
      </w:r>
    </w:p>
    <w:p w:rsidR="00F05674" w:rsidRPr="003038E7" w:rsidRDefault="00F05674" w:rsidP="00F05674">
      <w:pPr>
        <w:tabs>
          <w:tab w:val="left" w:pos="-142"/>
        </w:tabs>
        <w:spacing w:line="252" w:lineRule="auto"/>
        <w:ind w:firstLine="397"/>
        <w:jc w:val="both"/>
        <w:rPr>
          <w:bCs/>
          <w:spacing w:val="-4"/>
          <w:sz w:val="24"/>
        </w:rPr>
      </w:pPr>
      <w:r w:rsidRPr="003038E7">
        <w:rPr>
          <w:bCs/>
          <w:spacing w:val="-4"/>
          <w:sz w:val="24"/>
        </w:rPr>
        <w:t xml:space="preserve">– сформировать знания об основных положениях законодательства о </w:t>
      </w:r>
      <w:proofErr w:type="gramStart"/>
      <w:r w:rsidRPr="003038E7">
        <w:rPr>
          <w:bCs/>
          <w:spacing w:val="-4"/>
          <w:sz w:val="24"/>
        </w:rPr>
        <w:t>праве социального обеспечения</w:t>
      </w:r>
      <w:proofErr w:type="gramEnd"/>
      <w:r w:rsidRPr="003038E7">
        <w:rPr>
          <w:bCs/>
          <w:spacing w:val="-4"/>
          <w:sz w:val="24"/>
        </w:rPr>
        <w:t xml:space="preserve"> и иных нормативных правовых актов, содержащих нормы права социального обеспечения;</w:t>
      </w:r>
    </w:p>
    <w:p w:rsidR="00F05674" w:rsidRPr="003038E7" w:rsidRDefault="00F05674" w:rsidP="00F05674">
      <w:pPr>
        <w:tabs>
          <w:tab w:val="left" w:pos="-142"/>
        </w:tabs>
        <w:spacing w:line="252" w:lineRule="auto"/>
        <w:ind w:firstLine="397"/>
        <w:jc w:val="both"/>
        <w:rPr>
          <w:bCs/>
          <w:spacing w:val="-4"/>
          <w:sz w:val="24"/>
        </w:rPr>
      </w:pPr>
      <w:r w:rsidRPr="003038E7">
        <w:rPr>
          <w:bCs/>
          <w:spacing w:val="-4"/>
          <w:sz w:val="24"/>
        </w:rPr>
        <w:t xml:space="preserve">–  сформировать знания законодательства и иных нормативных правовых актов, содержащих нормы </w:t>
      </w:r>
      <w:proofErr w:type="gramStart"/>
      <w:r w:rsidRPr="003038E7">
        <w:rPr>
          <w:bCs/>
          <w:spacing w:val="-4"/>
          <w:sz w:val="24"/>
        </w:rPr>
        <w:t>права социального обеспечения</w:t>
      </w:r>
      <w:proofErr w:type="gramEnd"/>
      <w:r w:rsidRPr="003038E7">
        <w:rPr>
          <w:bCs/>
          <w:spacing w:val="-4"/>
          <w:sz w:val="24"/>
        </w:rPr>
        <w:t>;</w:t>
      </w:r>
    </w:p>
    <w:p w:rsidR="00F05674" w:rsidRPr="003038E7" w:rsidRDefault="00F05674" w:rsidP="00F05674">
      <w:pPr>
        <w:tabs>
          <w:tab w:val="left" w:pos="-142"/>
        </w:tabs>
        <w:spacing w:line="252" w:lineRule="auto"/>
        <w:ind w:firstLine="397"/>
        <w:jc w:val="both"/>
        <w:rPr>
          <w:bCs/>
          <w:spacing w:val="-4"/>
          <w:sz w:val="24"/>
        </w:rPr>
      </w:pPr>
      <w:r w:rsidRPr="003038E7">
        <w:rPr>
          <w:bCs/>
          <w:spacing w:val="-4"/>
          <w:sz w:val="24"/>
        </w:rPr>
        <w:t xml:space="preserve">– сформировать навыки свободного применения законодательства и иных нормативных правовых актов, содержащих нормы </w:t>
      </w:r>
      <w:proofErr w:type="gramStart"/>
      <w:r w:rsidRPr="003038E7">
        <w:rPr>
          <w:bCs/>
          <w:spacing w:val="-4"/>
          <w:sz w:val="24"/>
        </w:rPr>
        <w:t>права социального обеспечения</w:t>
      </w:r>
      <w:proofErr w:type="gramEnd"/>
      <w:r w:rsidRPr="003038E7">
        <w:rPr>
          <w:bCs/>
          <w:spacing w:val="-4"/>
          <w:sz w:val="24"/>
        </w:rPr>
        <w:t>, и правильно применять его в конкретной ситуации;</w:t>
      </w:r>
    </w:p>
    <w:p w:rsidR="00F05674" w:rsidRPr="003038E7" w:rsidRDefault="00F05674" w:rsidP="00F05674">
      <w:pPr>
        <w:tabs>
          <w:tab w:val="left" w:pos="-142"/>
        </w:tabs>
        <w:spacing w:line="252" w:lineRule="auto"/>
        <w:ind w:firstLine="397"/>
        <w:jc w:val="both"/>
        <w:rPr>
          <w:bCs/>
          <w:spacing w:val="-4"/>
          <w:sz w:val="24"/>
        </w:rPr>
      </w:pPr>
      <w:r w:rsidRPr="003038E7">
        <w:rPr>
          <w:bCs/>
          <w:spacing w:val="-4"/>
          <w:sz w:val="24"/>
        </w:rPr>
        <w:t xml:space="preserve">– сформировать знания об основах разрешения правовых коллизий, возникающих при реализации норм </w:t>
      </w:r>
      <w:proofErr w:type="gramStart"/>
      <w:r w:rsidRPr="003038E7">
        <w:rPr>
          <w:bCs/>
          <w:spacing w:val="-4"/>
          <w:sz w:val="24"/>
        </w:rPr>
        <w:t>права социального обеспечения</w:t>
      </w:r>
      <w:proofErr w:type="gramEnd"/>
      <w:r w:rsidRPr="003038E7">
        <w:rPr>
          <w:bCs/>
          <w:spacing w:val="-4"/>
          <w:sz w:val="24"/>
        </w:rPr>
        <w:t>.</w:t>
      </w:r>
    </w:p>
    <w:p w:rsidR="00F05674" w:rsidRPr="003038E7" w:rsidRDefault="00F05674" w:rsidP="00F05674">
      <w:pPr>
        <w:tabs>
          <w:tab w:val="left" w:pos="-142"/>
        </w:tabs>
        <w:spacing w:line="252" w:lineRule="auto"/>
        <w:ind w:firstLine="397"/>
        <w:jc w:val="both"/>
        <w:rPr>
          <w:b/>
          <w:bCs/>
          <w:sz w:val="24"/>
        </w:rPr>
      </w:pPr>
      <w:r w:rsidRPr="003038E7">
        <w:rPr>
          <w:rFonts w:eastAsia="Times New Roman"/>
          <w:spacing w:val="-4"/>
          <w:sz w:val="24"/>
        </w:rPr>
        <w:t xml:space="preserve"> </w:t>
      </w:r>
    </w:p>
    <w:p w:rsidR="00F05674" w:rsidRPr="003038E7" w:rsidRDefault="00F05674" w:rsidP="00F05674">
      <w:pPr>
        <w:tabs>
          <w:tab w:val="left" w:pos="-142"/>
        </w:tabs>
        <w:spacing w:line="252" w:lineRule="auto"/>
        <w:jc w:val="center"/>
        <w:outlineLvl w:val="0"/>
        <w:rPr>
          <w:b/>
          <w:spacing w:val="-1"/>
          <w:sz w:val="24"/>
        </w:rPr>
      </w:pPr>
      <w:bookmarkStart w:id="2" w:name="_Toc479184542"/>
      <w:r w:rsidRPr="003038E7">
        <w:rPr>
          <w:b/>
          <w:sz w:val="24"/>
        </w:rPr>
        <w:lastRenderedPageBreak/>
        <w:t xml:space="preserve">1. </w:t>
      </w:r>
      <w:r w:rsidRPr="003038E7">
        <w:rPr>
          <w:b/>
          <w:spacing w:val="-1"/>
          <w:sz w:val="24"/>
        </w:rPr>
        <w:t>ВИДЫ</w:t>
      </w:r>
      <w:r w:rsidRPr="003038E7">
        <w:rPr>
          <w:b/>
          <w:spacing w:val="-2"/>
          <w:sz w:val="24"/>
        </w:rPr>
        <w:t xml:space="preserve"> </w:t>
      </w:r>
      <w:r w:rsidRPr="003038E7">
        <w:rPr>
          <w:b/>
          <w:spacing w:val="-1"/>
          <w:sz w:val="24"/>
        </w:rPr>
        <w:t>САМОСТОЯТЕЛЬНОЙ РАБОТЫ</w:t>
      </w:r>
      <w:r w:rsidRPr="003038E7">
        <w:rPr>
          <w:b/>
          <w:spacing w:val="-4"/>
          <w:sz w:val="24"/>
        </w:rPr>
        <w:t xml:space="preserve"> </w:t>
      </w:r>
      <w:proofErr w:type="gramStart"/>
      <w:r w:rsidRPr="003038E7">
        <w:rPr>
          <w:b/>
          <w:spacing w:val="-1"/>
          <w:sz w:val="24"/>
        </w:rPr>
        <w:t>ОБУЧАЮЩИХСЯ</w:t>
      </w:r>
      <w:bookmarkEnd w:id="2"/>
      <w:proofErr w:type="gramEnd"/>
      <w:r w:rsidRPr="003038E7">
        <w:rPr>
          <w:b/>
          <w:spacing w:val="-1"/>
          <w:sz w:val="24"/>
        </w:rPr>
        <w:t xml:space="preserve"> </w:t>
      </w:r>
      <w:r w:rsidRPr="003038E7">
        <w:rPr>
          <w:b/>
          <w:sz w:val="24"/>
        </w:rPr>
        <w:t xml:space="preserve">   </w:t>
      </w:r>
    </w:p>
    <w:p w:rsidR="00F05674" w:rsidRPr="003038E7" w:rsidRDefault="00F05674" w:rsidP="00F05674">
      <w:pPr>
        <w:tabs>
          <w:tab w:val="left" w:pos="-142"/>
          <w:tab w:val="left" w:pos="71"/>
        </w:tabs>
        <w:spacing w:line="252" w:lineRule="auto"/>
        <w:ind w:firstLine="709"/>
        <w:rPr>
          <w:b/>
          <w:bCs/>
          <w:sz w:val="24"/>
        </w:rPr>
      </w:pPr>
    </w:p>
    <w:p w:rsidR="00F05674" w:rsidRPr="003038E7" w:rsidRDefault="00F05674" w:rsidP="00F05674">
      <w:pPr>
        <w:numPr>
          <w:ilvl w:val="0"/>
          <w:numId w:val="1"/>
        </w:numPr>
        <w:tabs>
          <w:tab w:val="left" w:pos="-142"/>
          <w:tab w:val="left" w:pos="71"/>
        </w:tabs>
        <w:spacing w:line="252" w:lineRule="auto"/>
        <w:ind w:left="0" w:firstLine="426"/>
        <w:rPr>
          <w:rFonts w:eastAsia="Times New Roman"/>
          <w:sz w:val="24"/>
        </w:rPr>
      </w:pPr>
      <w:r w:rsidRPr="003038E7">
        <w:rPr>
          <w:rFonts w:eastAsia="Times New Roman"/>
          <w:sz w:val="24"/>
        </w:rPr>
        <w:t>Подготовка к дискуссии</w:t>
      </w:r>
    </w:p>
    <w:p w:rsidR="00F05674" w:rsidRPr="003038E7" w:rsidRDefault="00F05674" w:rsidP="00F05674">
      <w:pPr>
        <w:numPr>
          <w:ilvl w:val="0"/>
          <w:numId w:val="1"/>
        </w:numPr>
        <w:tabs>
          <w:tab w:val="left" w:pos="-142"/>
          <w:tab w:val="left" w:pos="71"/>
        </w:tabs>
        <w:spacing w:line="252" w:lineRule="auto"/>
        <w:ind w:left="0" w:firstLine="426"/>
        <w:rPr>
          <w:rFonts w:eastAsia="Times New Roman"/>
          <w:sz w:val="24"/>
        </w:rPr>
      </w:pPr>
      <w:r w:rsidRPr="003038E7">
        <w:rPr>
          <w:rFonts w:eastAsia="Times New Roman"/>
          <w:sz w:val="24"/>
        </w:rPr>
        <w:t xml:space="preserve">Подготовка к решению задач на практическом занятии </w:t>
      </w:r>
    </w:p>
    <w:p w:rsidR="00F05674" w:rsidRPr="003038E7" w:rsidRDefault="00F05674" w:rsidP="00F05674">
      <w:pPr>
        <w:numPr>
          <w:ilvl w:val="0"/>
          <w:numId w:val="1"/>
        </w:numPr>
        <w:tabs>
          <w:tab w:val="left" w:pos="-142"/>
          <w:tab w:val="left" w:pos="71"/>
        </w:tabs>
        <w:spacing w:line="252" w:lineRule="auto"/>
        <w:ind w:left="0" w:firstLine="426"/>
        <w:rPr>
          <w:rFonts w:eastAsia="Times New Roman"/>
          <w:sz w:val="24"/>
        </w:rPr>
      </w:pPr>
      <w:r w:rsidRPr="003038E7">
        <w:rPr>
          <w:rFonts w:eastAsia="Times New Roman"/>
          <w:sz w:val="24"/>
        </w:rPr>
        <w:t>Подготовка к деловой игре</w:t>
      </w:r>
    </w:p>
    <w:p w:rsidR="00F05674" w:rsidRPr="003038E7" w:rsidRDefault="00F05674" w:rsidP="00F05674">
      <w:pPr>
        <w:numPr>
          <w:ilvl w:val="0"/>
          <w:numId w:val="1"/>
        </w:numPr>
        <w:tabs>
          <w:tab w:val="left" w:pos="-142"/>
          <w:tab w:val="left" w:pos="71"/>
        </w:tabs>
        <w:spacing w:line="252" w:lineRule="auto"/>
        <w:ind w:left="0" w:firstLine="426"/>
        <w:rPr>
          <w:rFonts w:eastAsia="Times New Roman"/>
          <w:sz w:val="24"/>
        </w:rPr>
      </w:pPr>
      <w:r w:rsidRPr="003038E7">
        <w:rPr>
          <w:rFonts w:eastAsia="Times New Roman"/>
          <w:sz w:val="24"/>
        </w:rPr>
        <w:t>Подготовка к тестированию</w:t>
      </w:r>
    </w:p>
    <w:p w:rsidR="00F05674" w:rsidRPr="003038E7" w:rsidRDefault="00F05674" w:rsidP="00F05674">
      <w:pPr>
        <w:numPr>
          <w:ilvl w:val="0"/>
          <w:numId w:val="1"/>
        </w:numPr>
        <w:tabs>
          <w:tab w:val="left" w:pos="-142"/>
          <w:tab w:val="left" w:pos="71"/>
        </w:tabs>
        <w:spacing w:line="252" w:lineRule="auto"/>
        <w:ind w:left="0" w:firstLine="426"/>
        <w:rPr>
          <w:rFonts w:eastAsia="Times New Roman"/>
          <w:sz w:val="24"/>
        </w:rPr>
      </w:pPr>
      <w:r w:rsidRPr="003038E7">
        <w:rPr>
          <w:rFonts w:eastAsia="Times New Roman"/>
          <w:sz w:val="24"/>
        </w:rPr>
        <w:t>Подготовка к зачету</w:t>
      </w:r>
    </w:p>
    <w:p w:rsidR="003038E7" w:rsidRDefault="003038E7" w:rsidP="00F05674">
      <w:pPr>
        <w:tabs>
          <w:tab w:val="left" w:pos="-142"/>
        </w:tabs>
        <w:jc w:val="center"/>
        <w:outlineLvl w:val="0"/>
        <w:rPr>
          <w:b/>
          <w:spacing w:val="-1"/>
          <w:sz w:val="24"/>
        </w:rPr>
      </w:pPr>
      <w:bookmarkStart w:id="3" w:name="_Toc479184543"/>
    </w:p>
    <w:p w:rsidR="00F05674" w:rsidRPr="003038E7" w:rsidRDefault="00F05674" w:rsidP="00F05674">
      <w:pPr>
        <w:tabs>
          <w:tab w:val="left" w:pos="-142"/>
        </w:tabs>
        <w:jc w:val="center"/>
        <w:outlineLvl w:val="0"/>
        <w:rPr>
          <w:b/>
          <w:sz w:val="24"/>
        </w:rPr>
      </w:pPr>
      <w:r w:rsidRPr="003038E7">
        <w:rPr>
          <w:b/>
          <w:spacing w:val="-1"/>
          <w:sz w:val="24"/>
        </w:rPr>
        <w:t>2. ТРЕБОВАНИЯ</w:t>
      </w:r>
      <w:r w:rsidRPr="003038E7">
        <w:rPr>
          <w:b/>
          <w:spacing w:val="-2"/>
          <w:sz w:val="24"/>
        </w:rPr>
        <w:t xml:space="preserve"> </w:t>
      </w:r>
      <w:r w:rsidRPr="003038E7">
        <w:rPr>
          <w:b/>
          <w:sz w:val="24"/>
        </w:rPr>
        <w:t>К</w:t>
      </w:r>
      <w:r w:rsidRPr="003038E7">
        <w:rPr>
          <w:b/>
          <w:spacing w:val="-1"/>
          <w:sz w:val="24"/>
        </w:rPr>
        <w:t xml:space="preserve"> ОРГАНИЗАЦИИ </w:t>
      </w:r>
      <w:r w:rsidRPr="003038E7">
        <w:rPr>
          <w:b/>
          <w:spacing w:val="-1"/>
          <w:sz w:val="24"/>
        </w:rPr>
        <w:br/>
        <w:t>САМОСТОЯТЕЛЬНОЙ РАБОТЫ</w:t>
      </w:r>
      <w:bookmarkEnd w:id="3"/>
    </w:p>
    <w:p w:rsidR="00F05674" w:rsidRPr="003038E7" w:rsidRDefault="00F05674" w:rsidP="00F05674">
      <w:pPr>
        <w:tabs>
          <w:tab w:val="left" w:pos="-142"/>
          <w:tab w:val="left" w:pos="1134"/>
        </w:tabs>
        <w:autoSpaceDE w:val="0"/>
        <w:autoSpaceDN w:val="0"/>
        <w:adjustRightInd w:val="0"/>
        <w:ind w:firstLine="426"/>
        <w:rPr>
          <w:rFonts w:eastAsia="TimesNewRomanPSMT"/>
          <w:sz w:val="24"/>
        </w:rPr>
      </w:pPr>
    </w:p>
    <w:p w:rsidR="00F05674" w:rsidRPr="003038E7" w:rsidRDefault="00F05674" w:rsidP="00F05674">
      <w:pPr>
        <w:pStyle w:val="Style9"/>
        <w:widowControl/>
        <w:tabs>
          <w:tab w:val="left" w:pos="720"/>
        </w:tabs>
        <w:spacing w:line="240" w:lineRule="auto"/>
        <w:ind w:firstLine="426"/>
        <w:rPr>
          <w:b/>
          <w:spacing w:val="2"/>
        </w:rPr>
      </w:pPr>
      <w:r w:rsidRPr="003038E7">
        <w:rPr>
          <w:b/>
          <w:spacing w:val="2"/>
        </w:rPr>
        <w:t>2.1 Подготовка к дискуссии</w:t>
      </w:r>
    </w:p>
    <w:p w:rsidR="00F05674" w:rsidRPr="003038E7" w:rsidRDefault="00F05674" w:rsidP="00F05674">
      <w:pPr>
        <w:tabs>
          <w:tab w:val="left" w:pos="567"/>
        </w:tabs>
        <w:ind w:firstLine="426"/>
        <w:jc w:val="both"/>
        <w:rPr>
          <w:sz w:val="24"/>
        </w:rPr>
      </w:pPr>
      <w:r w:rsidRPr="003038E7">
        <w:rPr>
          <w:bCs/>
          <w:sz w:val="24"/>
        </w:rPr>
        <w:t xml:space="preserve">Дискуссия </w:t>
      </w:r>
      <w:r w:rsidRPr="003038E7">
        <w:rPr>
          <w:sz w:val="24"/>
        </w:rPr>
        <w:t xml:space="preserve">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применения земельного законодательства. В процессе дискуссии публично обсуждается предложенная тема, что способствует повышению эффективности процесса восприятия информации.   </w:t>
      </w:r>
    </w:p>
    <w:p w:rsidR="00F05674" w:rsidRPr="003038E7" w:rsidRDefault="00F05674" w:rsidP="00F05674">
      <w:pPr>
        <w:tabs>
          <w:tab w:val="left" w:pos="567"/>
        </w:tabs>
        <w:ind w:firstLine="426"/>
        <w:jc w:val="both"/>
        <w:rPr>
          <w:sz w:val="24"/>
        </w:rPr>
      </w:pPr>
      <w:r w:rsidRPr="003038E7">
        <w:rPr>
          <w:bCs/>
          <w:sz w:val="24"/>
        </w:rPr>
        <w:t>Цель дискуссии</w:t>
      </w:r>
      <w:r w:rsidRPr="003038E7">
        <w:rPr>
          <w:b/>
          <w:bCs/>
          <w:sz w:val="24"/>
        </w:rPr>
        <w:t xml:space="preserve"> </w:t>
      </w:r>
      <w:r w:rsidRPr="003038E7">
        <w:rPr>
          <w:sz w:val="24"/>
        </w:rPr>
        <w:t>состоит в проведении сравнительного анализа различных точек зрения, нахождение правильного варианта решения спорного вопроса, решение проблемы в процессе совместной деятельности обучающихся.</w:t>
      </w:r>
    </w:p>
    <w:p w:rsidR="00F05674" w:rsidRPr="003038E7" w:rsidRDefault="00F05674" w:rsidP="00F05674">
      <w:pPr>
        <w:autoSpaceDE w:val="0"/>
        <w:autoSpaceDN w:val="0"/>
        <w:adjustRightInd w:val="0"/>
        <w:ind w:firstLine="426"/>
        <w:jc w:val="both"/>
        <w:rPr>
          <w:bCs/>
          <w:sz w:val="24"/>
        </w:rPr>
      </w:pPr>
      <w:r w:rsidRPr="003038E7">
        <w:rPr>
          <w:sz w:val="24"/>
        </w:rPr>
        <w:t xml:space="preserve">При проведении практических занятий по курсу </w:t>
      </w:r>
      <w:r w:rsidRPr="003038E7">
        <w:rPr>
          <w:bCs/>
          <w:sz w:val="24"/>
        </w:rPr>
        <w:t>«</w:t>
      </w:r>
      <w:proofErr w:type="gramStart"/>
      <w:r w:rsidRPr="003038E7">
        <w:rPr>
          <w:bCs/>
          <w:sz w:val="24"/>
        </w:rPr>
        <w:t>Право социального обеспечения</w:t>
      </w:r>
      <w:proofErr w:type="gramEnd"/>
      <w:r w:rsidRPr="003038E7">
        <w:rPr>
          <w:bCs/>
          <w:sz w:val="24"/>
        </w:rPr>
        <w:t>»</w:t>
      </w:r>
      <w:r w:rsidRPr="003038E7">
        <w:rPr>
          <w:sz w:val="24"/>
        </w:rPr>
        <w:t xml:space="preserve"> проводятся тематические дискуссии, при которых обсуждаемые вопросы связаны с темой практического занятия.</w:t>
      </w:r>
      <w:r w:rsidRPr="003038E7">
        <w:rPr>
          <w:bCs/>
          <w:sz w:val="24"/>
        </w:rPr>
        <w:t xml:space="preserve"> Дискуссия организуется и проводится на каждом практическом занятии по курсу </w:t>
      </w:r>
      <w:r w:rsidRPr="003038E7">
        <w:rPr>
          <w:b/>
          <w:bCs/>
          <w:sz w:val="24"/>
        </w:rPr>
        <w:t xml:space="preserve"> </w:t>
      </w:r>
      <w:r w:rsidRPr="003038E7">
        <w:rPr>
          <w:sz w:val="24"/>
        </w:rPr>
        <w:t xml:space="preserve"> </w:t>
      </w:r>
      <w:r w:rsidRPr="003038E7">
        <w:rPr>
          <w:bCs/>
          <w:sz w:val="24"/>
        </w:rPr>
        <w:t>(тематика представлена применительно к каждому отдельному занятию).</w:t>
      </w:r>
    </w:p>
    <w:p w:rsidR="00F05674" w:rsidRPr="003038E7" w:rsidRDefault="00F05674" w:rsidP="00F05674">
      <w:pPr>
        <w:pStyle w:val="Style9"/>
        <w:widowControl/>
        <w:tabs>
          <w:tab w:val="left" w:pos="720"/>
        </w:tabs>
        <w:spacing w:line="240" w:lineRule="auto"/>
        <w:ind w:firstLine="426"/>
        <w:rPr>
          <w:bCs/>
        </w:rPr>
      </w:pPr>
      <w:r w:rsidRPr="003038E7">
        <w:rPr>
          <w:bCs/>
        </w:rPr>
        <w:lastRenderedPageBreak/>
        <w:t xml:space="preserve">Преподаватель доводит до сведения обучающихся тему дискуссии и рекомендуемые источники, изучение которых необходимо для ее проведения. </w:t>
      </w:r>
    </w:p>
    <w:p w:rsidR="00F05674" w:rsidRPr="003038E7" w:rsidRDefault="00F05674" w:rsidP="00F05674">
      <w:pPr>
        <w:pStyle w:val="Style9"/>
        <w:widowControl/>
        <w:tabs>
          <w:tab w:val="left" w:pos="720"/>
        </w:tabs>
        <w:spacing w:line="240" w:lineRule="auto"/>
        <w:ind w:firstLine="426"/>
        <w:rPr>
          <w:bCs/>
        </w:rPr>
      </w:pPr>
      <w:r w:rsidRPr="003038E7">
        <w:rPr>
          <w:bCs/>
        </w:rPr>
        <w:t>При подготовке к дискуссии обеспечивается:</w:t>
      </w:r>
    </w:p>
    <w:p w:rsidR="00F05674" w:rsidRPr="003038E7" w:rsidRDefault="00F05674" w:rsidP="00F05674">
      <w:pPr>
        <w:pStyle w:val="Style9"/>
        <w:widowControl/>
        <w:tabs>
          <w:tab w:val="left" w:pos="720"/>
        </w:tabs>
        <w:spacing w:line="240" w:lineRule="auto"/>
        <w:ind w:firstLine="426"/>
      </w:pPr>
      <w:r w:rsidRPr="003038E7">
        <w:rPr>
          <w:b/>
        </w:rPr>
        <w:t xml:space="preserve">– теоретический уровень знаний </w:t>
      </w:r>
      <w:r w:rsidRPr="003038E7">
        <w:t>(изучение научной литературы по обсуждаемой проблематике);</w:t>
      </w:r>
    </w:p>
    <w:p w:rsidR="00F05674" w:rsidRPr="003038E7" w:rsidRDefault="00F05674" w:rsidP="00F05674">
      <w:pPr>
        <w:pStyle w:val="Style9"/>
        <w:widowControl/>
        <w:tabs>
          <w:tab w:val="left" w:pos="720"/>
          <w:tab w:val="left" w:pos="993"/>
          <w:tab w:val="left" w:pos="1418"/>
        </w:tabs>
        <w:spacing w:line="240" w:lineRule="auto"/>
        <w:ind w:firstLine="426"/>
      </w:pPr>
      <w:r w:rsidRPr="003038E7">
        <w:rPr>
          <w:b/>
        </w:rPr>
        <w:t xml:space="preserve">– владение нормативным материалом </w:t>
      </w:r>
      <w:r w:rsidRPr="003038E7">
        <w:t>(изучение необходимых нормативных правовых актов);</w:t>
      </w:r>
    </w:p>
    <w:p w:rsidR="00F05674" w:rsidRPr="003038E7" w:rsidRDefault="00F05674" w:rsidP="00F05674">
      <w:pPr>
        <w:pStyle w:val="Style9"/>
        <w:widowControl/>
        <w:tabs>
          <w:tab w:val="left" w:pos="720"/>
        </w:tabs>
        <w:spacing w:line="240" w:lineRule="auto"/>
        <w:ind w:firstLine="426"/>
      </w:pPr>
      <w:r w:rsidRPr="003038E7">
        <w:rPr>
          <w:b/>
        </w:rPr>
        <w:t xml:space="preserve">– практический уровень знаний </w:t>
      </w:r>
      <w:r w:rsidRPr="003038E7">
        <w:t>(изучение материалов судебной и иной правоприменительной практики по рассматриваемому вопросу);</w:t>
      </w:r>
    </w:p>
    <w:p w:rsidR="00F05674" w:rsidRPr="003038E7" w:rsidRDefault="00F05674" w:rsidP="00F05674">
      <w:pPr>
        <w:pStyle w:val="Style9"/>
        <w:widowControl/>
        <w:tabs>
          <w:tab w:val="left" w:pos="720"/>
        </w:tabs>
        <w:spacing w:line="240" w:lineRule="auto"/>
        <w:ind w:firstLine="426"/>
        <w:rPr>
          <w:bCs/>
        </w:rPr>
      </w:pPr>
      <w:r w:rsidRPr="003038E7">
        <w:rPr>
          <w:bCs/>
        </w:rPr>
        <w:t>Особое внимание следует обратить внимание на необходимость формулирования собственной позиции (точки зрения), ее обоснования, приведения примеров в подтверждение своего мнения по спорному вопросу и определение логического следствия, то есть окончательного вывода.</w:t>
      </w:r>
    </w:p>
    <w:p w:rsidR="00F05674" w:rsidRPr="003038E7" w:rsidRDefault="00F05674" w:rsidP="00F05674">
      <w:pPr>
        <w:pStyle w:val="Style9"/>
        <w:widowControl/>
        <w:tabs>
          <w:tab w:val="left" w:pos="720"/>
        </w:tabs>
        <w:spacing w:line="240" w:lineRule="auto"/>
        <w:ind w:firstLine="426"/>
        <w:rPr>
          <w:spacing w:val="2"/>
        </w:rPr>
      </w:pPr>
    </w:p>
    <w:p w:rsidR="00F05674" w:rsidRPr="003038E7" w:rsidRDefault="00F05674" w:rsidP="00F05674">
      <w:pPr>
        <w:pStyle w:val="Style9"/>
        <w:widowControl/>
        <w:tabs>
          <w:tab w:val="left" w:pos="720"/>
        </w:tabs>
        <w:spacing w:line="252" w:lineRule="auto"/>
        <w:ind w:firstLine="425"/>
        <w:rPr>
          <w:b/>
        </w:rPr>
      </w:pPr>
      <w:r w:rsidRPr="003038E7">
        <w:rPr>
          <w:b/>
        </w:rPr>
        <w:t>2.2 Подготовка к решению задач на практическом занятии</w:t>
      </w:r>
    </w:p>
    <w:p w:rsidR="00F05674" w:rsidRPr="003038E7" w:rsidRDefault="00F05674" w:rsidP="00F05674">
      <w:pPr>
        <w:tabs>
          <w:tab w:val="left" w:pos="0"/>
          <w:tab w:val="left" w:pos="71"/>
        </w:tabs>
        <w:spacing w:line="252" w:lineRule="auto"/>
        <w:ind w:firstLine="425"/>
        <w:jc w:val="both"/>
        <w:rPr>
          <w:sz w:val="24"/>
        </w:rPr>
      </w:pPr>
      <w:r w:rsidRPr="003038E7">
        <w:rPr>
          <w:sz w:val="24"/>
        </w:rPr>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F05674" w:rsidRPr="003038E7" w:rsidRDefault="00F05674" w:rsidP="00F05674">
      <w:pPr>
        <w:pStyle w:val="a7"/>
        <w:spacing w:after="0" w:line="252" w:lineRule="auto"/>
        <w:ind w:firstLine="425"/>
        <w:rPr>
          <w:sz w:val="24"/>
        </w:rPr>
      </w:pPr>
      <w:r w:rsidRPr="003038E7">
        <w:rPr>
          <w:sz w:val="24"/>
        </w:rPr>
        <w:t xml:space="preserve">Требования к решению </w:t>
      </w:r>
      <w:proofErr w:type="spellStart"/>
      <w:proofErr w:type="gramStart"/>
      <w:r w:rsidRPr="003038E7">
        <w:rPr>
          <w:sz w:val="24"/>
        </w:rPr>
        <w:t>кейс-задач</w:t>
      </w:r>
      <w:proofErr w:type="spellEnd"/>
      <w:proofErr w:type="gramEnd"/>
      <w:r w:rsidRPr="003038E7">
        <w:rPr>
          <w:sz w:val="24"/>
        </w:rPr>
        <w:t>:</w:t>
      </w:r>
    </w:p>
    <w:p w:rsidR="00F05674" w:rsidRPr="003038E7" w:rsidRDefault="00F05674" w:rsidP="00F05674">
      <w:pPr>
        <w:spacing w:line="252" w:lineRule="auto"/>
        <w:ind w:firstLine="425"/>
        <w:jc w:val="both"/>
        <w:rPr>
          <w:sz w:val="24"/>
        </w:rPr>
      </w:pPr>
      <w:r w:rsidRPr="003038E7">
        <w:rPr>
          <w:sz w:val="24"/>
        </w:rPr>
        <w:t>1. Приступая к выполнению задания, обучающийся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F05674" w:rsidRPr="003038E7" w:rsidRDefault="00F05674" w:rsidP="00F05674">
      <w:pPr>
        <w:spacing w:line="252" w:lineRule="auto"/>
        <w:ind w:firstLine="425"/>
        <w:jc w:val="both"/>
        <w:rPr>
          <w:sz w:val="24"/>
        </w:rPr>
      </w:pPr>
      <w:r w:rsidRPr="003038E7">
        <w:rPr>
          <w:sz w:val="24"/>
        </w:rPr>
        <w:lastRenderedPageBreak/>
        <w:t xml:space="preserve">2. Основное место при выполнении задания должно занять изучение и глубокое усвоение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w:t>
      </w:r>
    </w:p>
    <w:p w:rsidR="00F05674" w:rsidRPr="003038E7" w:rsidRDefault="00F05674" w:rsidP="00F05674">
      <w:pPr>
        <w:spacing w:line="252" w:lineRule="auto"/>
        <w:ind w:firstLine="425"/>
        <w:jc w:val="both"/>
        <w:rPr>
          <w:sz w:val="24"/>
        </w:rPr>
      </w:pPr>
      <w:r w:rsidRPr="003038E7">
        <w:rPr>
          <w:sz w:val="24"/>
        </w:rPr>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F05674" w:rsidRPr="003038E7" w:rsidRDefault="00F05674" w:rsidP="00F05674">
      <w:pPr>
        <w:spacing w:line="252" w:lineRule="auto"/>
        <w:ind w:firstLine="425"/>
        <w:jc w:val="both"/>
        <w:rPr>
          <w:sz w:val="24"/>
        </w:rPr>
      </w:pPr>
      <w:r w:rsidRPr="003038E7">
        <w:rPr>
          <w:sz w:val="24"/>
        </w:rPr>
        <w:t xml:space="preserve">3. Обязательным является использование методики решения задач, заключающейся в следующем:  </w:t>
      </w:r>
    </w:p>
    <w:p w:rsidR="00F05674" w:rsidRPr="003038E7" w:rsidRDefault="00F05674" w:rsidP="00F05674">
      <w:pPr>
        <w:spacing w:line="252" w:lineRule="auto"/>
        <w:ind w:firstLine="425"/>
        <w:jc w:val="both"/>
        <w:rPr>
          <w:sz w:val="24"/>
        </w:rPr>
      </w:pPr>
      <w:r w:rsidRPr="003038E7">
        <w:rPr>
          <w:sz w:val="24"/>
        </w:rPr>
        <w:t>– определение вида возникшего правоотношения;</w:t>
      </w:r>
    </w:p>
    <w:p w:rsidR="00F05674" w:rsidRPr="003038E7" w:rsidRDefault="00F05674" w:rsidP="00F05674">
      <w:pPr>
        <w:spacing w:line="252" w:lineRule="auto"/>
        <w:ind w:firstLine="425"/>
        <w:jc w:val="both"/>
        <w:rPr>
          <w:sz w:val="24"/>
        </w:rPr>
      </w:pPr>
      <w:r w:rsidRPr="003038E7">
        <w:rPr>
          <w:sz w:val="24"/>
        </w:rPr>
        <w:t>– определение нормативных правовых актов, подлежащих применению;</w:t>
      </w:r>
    </w:p>
    <w:p w:rsidR="00F05674" w:rsidRPr="003038E7" w:rsidRDefault="00F05674" w:rsidP="00F05674">
      <w:pPr>
        <w:spacing w:line="252" w:lineRule="auto"/>
        <w:ind w:firstLine="425"/>
        <w:jc w:val="both"/>
        <w:rPr>
          <w:sz w:val="24"/>
        </w:rPr>
      </w:pPr>
      <w:r w:rsidRPr="003038E7">
        <w:rPr>
          <w:sz w:val="24"/>
        </w:rPr>
        <w:t>–формулировка обоснованного ответа со ссылкой на нормы права;</w:t>
      </w:r>
    </w:p>
    <w:p w:rsidR="00F05674" w:rsidRPr="003038E7" w:rsidRDefault="00F05674" w:rsidP="00F05674">
      <w:pPr>
        <w:spacing w:line="252" w:lineRule="auto"/>
        <w:ind w:firstLine="425"/>
        <w:jc w:val="both"/>
        <w:rPr>
          <w:sz w:val="24"/>
        </w:rPr>
      </w:pPr>
      <w:r w:rsidRPr="003038E7">
        <w:rPr>
          <w:sz w:val="24"/>
        </w:rPr>
        <w:t>– анализ материалов судебной практики по аналогичным делам;</w:t>
      </w:r>
    </w:p>
    <w:p w:rsidR="00F05674" w:rsidRPr="003038E7" w:rsidRDefault="00F05674" w:rsidP="00F05674">
      <w:pPr>
        <w:spacing w:line="252" w:lineRule="auto"/>
        <w:ind w:firstLine="425"/>
        <w:jc w:val="both"/>
        <w:rPr>
          <w:sz w:val="24"/>
          <w:lang w:eastAsia="en-US"/>
        </w:rPr>
      </w:pPr>
      <w:r w:rsidRPr="003038E7">
        <w:rPr>
          <w:sz w:val="24"/>
        </w:rPr>
        <w:t>– анализ теоретических положений, имеющих отношение к рассматриваемому спору.</w:t>
      </w:r>
    </w:p>
    <w:p w:rsidR="00F05674" w:rsidRPr="003038E7" w:rsidRDefault="00F05674" w:rsidP="00F05674">
      <w:pPr>
        <w:pStyle w:val="Style9"/>
        <w:widowControl/>
        <w:tabs>
          <w:tab w:val="left" w:pos="720"/>
        </w:tabs>
        <w:spacing w:line="262" w:lineRule="auto"/>
        <w:ind w:firstLine="425"/>
      </w:pPr>
      <w:r w:rsidRPr="003038E7">
        <w:t xml:space="preserve"> </w:t>
      </w:r>
    </w:p>
    <w:p w:rsidR="00F05674" w:rsidRPr="003038E7" w:rsidRDefault="00F05674" w:rsidP="00F05674">
      <w:pPr>
        <w:pStyle w:val="Style9"/>
        <w:widowControl/>
        <w:tabs>
          <w:tab w:val="left" w:pos="720"/>
        </w:tabs>
        <w:spacing w:line="240" w:lineRule="auto"/>
        <w:ind w:firstLine="426"/>
        <w:rPr>
          <w:b/>
        </w:rPr>
      </w:pPr>
      <w:r w:rsidRPr="003038E7">
        <w:rPr>
          <w:b/>
        </w:rPr>
        <w:t>2.3 Подготовка к деловой игре</w:t>
      </w:r>
    </w:p>
    <w:p w:rsidR="00F05674" w:rsidRPr="003038E7" w:rsidRDefault="00F05674" w:rsidP="00F05674">
      <w:pPr>
        <w:ind w:firstLine="426"/>
        <w:jc w:val="both"/>
        <w:rPr>
          <w:sz w:val="24"/>
        </w:rPr>
      </w:pPr>
      <w:r w:rsidRPr="003038E7">
        <w:rPr>
          <w:b/>
          <w:sz w:val="24"/>
        </w:rPr>
        <w:t>Цель деловой игры</w:t>
      </w:r>
      <w:r w:rsidRPr="003038E7">
        <w:rPr>
          <w:sz w:val="24"/>
        </w:rPr>
        <w:t xml:space="preserve"> – проверка умения  применять теоретические знания, приобретенные </w:t>
      </w:r>
      <w:proofErr w:type="gramStart"/>
      <w:r w:rsidRPr="003038E7">
        <w:rPr>
          <w:sz w:val="24"/>
        </w:rPr>
        <w:t>обучающимися</w:t>
      </w:r>
      <w:proofErr w:type="gramEnd"/>
      <w:r w:rsidRPr="003038E7">
        <w:rPr>
          <w:sz w:val="24"/>
        </w:rPr>
        <w:t xml:space="preserve"> в процессе изучения курса «Право социального обеспечения»</w:t>
      </w:r>
    </w:p>
    <w:p w:rsidR="00F05674" w:rsidRPr="003038E7" w:rsidRDefault="00F05674" w:rsidP="00F05674">
      <w:pPr>
        <w:ind w:firstLine="426"/>
        <w:jc w:val="both"/>
        <w:rPr>
          <w:b/>
          <w:sz w:val="24"/>
        </w:rPr>
      </w:pPr>
      <w:r w:rsidRPr="003038E7">
        <w:rPr>
          <w:b/>
          <w:bCs/>
          <w:sz w:val="24"/>
        </w:rPr>
        <w:t>П</w:t>
      </w:r>
      <w:r w:rsidRPr="003038E7">
        <w:rPr>
          <w:b/>
          <w:sz w:val="24"/>
        </w:rPr>
        <w:t>ри подготовке к проведению деловых игр учитываются:</w:t>
      </w:r>
    </w:p>
    <w:p w:rsidR="00F05674" w:rsidRPr="003038E7" w:rsidRDefault="00F05674" w:rsidP="00F05674">
      <w:pPr>
        <w:ind w:firstLine="426"/>
        <w:jc w:val="both"/>
        <w:rPr>
          <w:sz w:val="24"/>
        </w:rPr>
      </w:pPr>
      <w:r w:rsidRPr="003038E7">
        <w:rPr>
          <w:sz w:val="24"/>
        </w:rPr>
        <w:t xml:space="preserve">– уровень теоретической подготовки обучающихся, наличие практических навыков; </w:t>
      </w:r>
    </w:p>
    <w:p w:rsidR="00F05674" w:rsidRPr="003038E7" w:rsidRDefault="00F05674" w:rsidP="00F05674">
      <w:pPr>
        <w:ind w:firstLine="426"/>
        <w:jc w:val="both"/>
        <w:rPr>
          <w:sz w:val="24"/>
        </w:rPr>
      </w:pPr>
      <w:r w:rsidRPr="003038E7">
        <w:rPr>
          <w:sz w:val="24"/>
        </w:rPr>
        <w:t>– предрасположенность отдельных обучающихся к определенным видам юридической деятельности при распределении ролей в игре;</w:t>
      </w:r>
    </w:p>
    <w:p w:rsidR="00F05674" w:rsidRPr="003038E7" w:rsidRDefault="00F05674" w:rsidP="00F05674">
      <w:pPr>
        <w:ind w:firstLine="426"/>
        <w:jc w:val="both"/>
        <w:rPr>
          <w:sz w:val="24"/>
        </w:rPr>
      </w:pPr>
      <w:r w:rsidRPr="003038E7">
        <w:rPr>
          <w:sz w:val="24"/>
        </w:rPr>
        <w:lastRenderedPageBreak/>
        <w:t>– количество времени, выделяемого тематическими планами на проведение практических занятий и деловых игр;</w:t>
      </w:r>
    </w:p>
    <w:p w:rsidR="00F05674" w:rsidRPr="003038E7" w:rsidRDefault="00F05674" w:rsidP="00F05674">
      <w:pPr>
        <w:ind w:firstLine="426"/>
        <w:jc w:val="both"/>
        <w:rPr>
          <w:b/>
          <w:sz w:val="24"/>
        </w:rPr>
      </w:pPr>
      <w:r w:rsidRPr="003038E7">
        <w:rPr>
          <w:sz w:val="24"/>
        </w:rPr>
        <w:t>– возможности обучающихся получать информацию, необходимую для принятия решений по юридическим вопросам.</w:t>
      </w:r>
      <w:r w:rsidRPr="003038E7">
        <w:rPr>
          <w:b/>
          <w:sz w:val="24"/>
        </w:rPr>
        <w:t xml:space="preserve">              </w:t>
      </w:r>
    </w:p>
    <w:p w:rsidR="00F05674" w:rsidRPr="003038E7" w:rsidRDefault="00F05674" w:rsidP="00F05674">
      <w:pPr>
        <w:ind w:firstLine="426"/>
        <w:jc w:val="both"/>
        <w:rPr>
          <w:sz w:val="24"/>
        </w:rPr>
      </w:pPr>
      <w:r w:rsidRPr="003038E7">
        <w:rPr>
          <w:sz w:val="24"/>
        </w:rPr>
        <w:t>Ситуационное задание для деловой игры излагается поэтапно. Эпизоды характеризуют последовательные события и  действия каждого из участников по мере принимаемых той или иной стороной решений. По каждому этапу участники игры должны дать правовую оценку, определить, какие действия и кем должны быть произведены и какие юридические документы должны быть подготовлены.</w:t>
      </w:r>
    </w:p>
    <w:p w:rsidR="00F05674" w:rsidRPr="003038E7" w:rsidRDefault="00F05674" w:rsidP="00F05674">
      <w:pPr>
        <w:ind w:firstLine="426"/>
        <w:jc w:val="both"/>
        <w:rPr>
          <w:sz w:val="24"/>
        </w:rPr>
      </w:pPr>
      <w:r w:rsidRPr="003038E7">
        <w:rPr>
          <w:sz w:val="24"/>
        </w:rPr>
        <w:t xml:space="preserve">Условие деловой игры (ситуационное задание) выдается студентам заранее. Студенты должны распределить между собой роли и разработать сценарий. На основе разработанного сценария каждый из участников игры самостоятельно готовит свою «роль» и соответствующие документы (в письменном виде). </w:t>
      </w:r>
    </w:p>
    <w:p w:rsidR="00F05674" w:rsidRPr="003038E7" w:rsidRDefault="00F05674" w:rsidP="00F05674">
      <w:pPr>
        <w:ind w:firstLine="426"/>
        <w:jc w:val="both"/>
        <w:rPr>
          <w:sz w:val="24"/>
        </w:rPr>
      </w:pPr>
      <w:r w:rsidRPr="003038E7">
        <w:rPr>
          <w:sz w:val="24"/>
        </w:rPr>
        <w:t>Занятие начинается с краткого рассказа преподавателя о методике проведения деловой игры. На этом этапе следует обратить внимание студентов на необходимость для каждого участника обосновывать свои действия нормами российского законодательства. Завершается занятие обсуждением тех моментов и положений, по которым участники игры дали спорные или неправильные решения.</w:t>
      </w:r>
    </w:p>
    <w:p w:rsidR="00F05674" w:rsidRPr="003038E7" w:rsidRDefault="00F05674" w:rsidP="00F05674">
      <w:pPr>
        <w:pStyle w:val="aa"/>
        <w:ind w:firstLine="426"/>
        <w:jc w:val="both"/>
        <w:rPr>
          <w:rFonts w:ascii="Times New Roman" w:hAnsi="Times New Roman"/>
          <w:sz w:val="24"/>
          <w:szCs w:val="24"/>
        </w:rPr>
      </w:pPr>
      <w:r w:rsidRPr="003038E7">
        <w:rPr>
          <w:rFonts w:ascii="Times New Roman" w:hAnsi="Times New Roman"/>
          <w:sz w:val="24"/>
          <w:szCs w:val="24"/>
        </w:rPr>
        <w:t>При подготовке к участию в деловой игре необходимо обратить внимание на соблюдение последовательности планируемых действий, а также разработку путей  наиболее выгодного выхода из правовых ситуаций.</w:t>
      </w:r>
    </w:p>
    <w:p w:rsidR="00F05674" w:rsidRPr="003038E7" w:rsidRDefault="00F05674" w:rsidP="00F05674">
      <w:pPr>
        <w:pStyle w:val="Style9"/>
        <w:widowControl/>
        <w:tabs>
          <w:tab w:val="left" w:pos="-142"/>
          <w:tab w:val="left" w:pos="720"/>
        </w:tabs>
        <w:spacing w:line="240" w:lineRule="auto"/>
        <w:ind w:firstLine="425"/>
        <w:rPr>
          <w:b/>
          <w:spacing w:val="2"/>
        </w:rPr>
      </w:pPr>
    </w:p>
    <w:p w:rsidR="00F05674" w:rsidRPr="003038E7" w:rsidRDefault="00F05674" w:rsidP="00F05674">
      <w:pPr>
        <w:pStyle w:val="Style9"/>
        <w:widowControl/>
        <w:tabs>
          <w:tab w:val="left" w:pos="-142"/>
          <w:tab w:val="left" w:pos="720"/>
        </w:tabs>
        <w:spacing w:line="240" w:lineRule="auto"/>
        <w:ind w:firstLine="425"/>
        <w:rPr>
          <w:b/>
        </w:rPr>
      </w:pPr>
      <w:r w:rsidRPr="003038E7">
        <w:rPr>
          <w:b/>
          <w:spacing w:val="2"/>
        </w:rPr>
        <w:t xml:space="preserve">2.4. </w:t>
      </w:r>
      <w:r w:rsidRPr="003038E7">
        <w:rPr>
          <w:b/>
        </w:rPr>
        <w:t>Подготовка к тестированию</w:t>
      </w:r>
    </w:p>
    <w:p w:rsidR="00F05674" w:rsidRPr="003038E7" w:rsidRDefault="00F05674" w:rsidP="00F05674">
      <w:pPr>
        <w:tabs>
          <w:tab w:val="left" w:pos="-142"/>
          <w:tab w:val="num" w:pos="643"/>
        </w:tabs>
        <w:ind w:firstLine="425"/>
        <w:jc w:val="both"/>
        <w:rPr>
          <w:sz w:val="24"/>
        </w:rPr>
      </w:pPr>
      <w:r w:rsidRPr="003038E7">
        <w:rPr>
          <w:sz w:val="24"/>
        </w:rPr>
        <w:t xml:space="preserve">Тестовый контроль – это оперативная проверка качества усвоения знаний, немедленное исправление ошибок и восполнение пробелов. </w:t>
      </w:r>
    </w:p>
    <w:p w:rsidR="00F05674" w:rsidRPr="003038E7" w:rsidRDefault="00F05674" w:rsidP="00F05674">
      <w:pPr>
        <w:tabs>
          <w:tab w:val="left" w:pos="-142"/>
          <w:tab w:val="num" w:pos="643"/>
        </w:tabs>
        <w:ind w:firstLine="425"/>
        <w:jc w:val="both"/>
        <w:rPr>
          <w:rFonts w:eastAsia="Times New Roman"/>
          <w:sz w:val="24"/>
        </w:rPr>
      </w:pPr>
      <w:r w:rsidRPr="003038E7">
        <w:rPr>
          <w:sz w:val="24"/>
        </w:rPr>
        <w:lastRenderedPageBreak/>
        <w:t xml:space="preserve">Тестовый контроль помогает оперативно проверить уровень формирования представлений и понятий учащихся, определить их продвижение в обучении. Использование тестов для проверки знаний учащихся повышает ее объективность, позволяет определить уровень самостоятельной работы.  </w:t>
      </w:r>
    </w:p>
    <w:p w:rsidR="00F05674" w:rsidRPr="003038E7" w:rsidRDefault="00F05674" w:rsidP="00F05674">
      <w:pPr>
        <w:tabs>
          <w:tab w:val="left" w:pos="-142"/>
          <w:tab w:val="num" w:pos="643"/>
        </w:tabs>
        <w:ind w:firstLine="425"/>
        <w:jc w:val="both"/>
        <w:rPr>
          <w:sz w:val="24"/>
        </w:rPr>
      </w:pPr>
      <w:r w:rsidRPr="003038E7">
        <w:rPr>
          <w:sz w:val="24"/>
        </w:rPr>
        <w:t xml:space="preserve">В процессе преподавания дисциплины  как  индивидуальное, так и интерактивное тестирование,   при котором в процесс вовлекается коллектив </w:t>
      </w:r>
      <w:proofErr w:type="gramStart"/>
      <w:r w:rsidRPr="003038E7">
        <w:rPr>
          <w:sz w:val="24"/>
        </w:rPr>
        <w:t>обучающихся</w:t>
      </w:r>
      <w:proofErr w:type="gramEnd"/>
      <w:r w:rsidRPr="003038E7">
        <w:rPr>
          <w:sz w:val="24"/>
        </w:rPr>
        <w:t xml:space="preserve">. Вопросы с вариантами ответов (тесты) предлагаются </w:t>
      </w:r>
      <w:proofErr w:type="gramStart"/>
      <w:r w:rsidRPr="003038E7">
        <w:rPr>
          <w:sz w:val="24"/>
        </w:rPr>
        <w:t>обучающимся</w:t>
      </w:r>
      <w:proofErr w:type="gramEnd"/>
      <w:r w:rsidRPr="003038E7">
        <w:rPr>
          <w:sz w:val="24"/>
        </w:rPr>
        <w:t xml:space="preserve"> в виде демонстрации слайдов. </w:t>
      </w:r>
    </w:p>
    <w:p w:rsidR="00F05674" w:rsidRPr="003038E7" w:rsidRDefault="00F05674" w:rsidP="00F05674">
      <w:pPr>
        <w:tabs>
          <w:tab w:val="left" w:pos="-142"/>
          <w:tab w:val="num" w:pos="643"/>
        </w:tabs>
        <w:ind w:firstLine="425"/>
        <w:jc w:val="both"/>
        <w:rPr>
          <w:sz w:val="24"/>
        </w:rPr>
      </w:pPr>
      <w:r w:rsidRPr="003038E7">
        <w:rPr>
          <w:sz w:val="24"/>
        </w:rPr>
        <w:t>Основным критерием успешного прохождения тестирования является знание содержания нормативных правовых актов, являющихся источниками правового регулирования общественных отношений, рассматриваемых при изучении конкретной темы. Поэтому при организации самостоятельной работы особое внимание необходимо обратить на  изучение источников, предлагаемых к изучению в виде заданий к практическим занятиям.</w:t>
      </w:r>
    </w:p>
    <w:p w:rsidR="003038E7" w:rsidRDefault="003038E7" w:rsidP="00F05674">
      <w:pPr>
        <w:tabs>
          <w:tab w:val="left" w:pos="-142"/>
          <w:tab w:val="num" w:pos="426"/>
        </w:tabs>
        <w:ind w:firstLine="425"/>
        <w:jc w:val="both"/>
        <w:rPr>
          <w:rFonts w:eastAsia="TimesNewRomanPSMT"/>
          <w:b/>
          <w:sz w:val="24"/>
        </w:rPr>
      </w:pPr>
    </w:p>
    <w:p w:rsidR="00F05674" w:rsidRPr="003038E7" w:rsidRDefault="00F05674" w:rsidP="00F05674">
      <w:pPr>
        <w:tabs>
          <w:tab w:val="left" w:pos="-142"/>
          <w:tab w:val="num" w:pos="426"/>
        </w:tabs>
        <w:ind w:firstLine="425"/>
        <w:jc w:val="both"/>
        <w:rPr>
          <w:b/>
          <w:spacing w:val="6"/>
          <w:sz w:val="24"/>
        </w:rPr>
      </w:pPr>
      <w:r w:rsidRPr="003038E7">
        <w:rPr>
          <w:rFonts w:eastAsia="TimesNewRomanPSMT"/>
          <w:b/>
          <w:sz w:val="24"/>
        </w:rPr>
        <w:t>2.5</w:t>
      </w:r>
      <w:r w:rsidRPr="003038E7">
        <w:rPr>
          <w:b/>
          <w:spacing w:val="6"/>
          <w:sz w:val="24"/>
        </w:rPr>
        <w:t xml:space="preserve"> Подготовка к зачету</w:t>
      </w:r>
    </w:p>
    <w:p w:rsidR="00F05674" w:rsidRPr="003038E7" w:rsidRDefault="00F05674" w:rsidP="00F05674">
      <w:pPr>
        <w:autoSpaceDE w:val="0"/>
        <w:autoSpaceDN w:val="0"/>
        <w:adjustRightInd w:val="0"/>
        <w:spacing w:line="235" w:lineRule="auto"/>
        <w:ind w:firstLine="426"/>
        <w:jc w:val="both"/>
        <w:rPr>
          <w:rFonts w:eastAsia="TimesNewRomanPSMT"/>
          <w:b/>
          <w:sz w:val="24"/>
        </w:rPr>
      </w:pPr>
      <w:r w:rsidRPr="003038E7">
        <w:rPr>
          <w:bCs/>
          <w:sz w:val="24"/>
        </w:rPr>
        <w:t xml:space="preserve"> Подготовка</w:t>
      </w:r>
      <w:r w:rsidRPr="003038E7">
        <w:rPr>
          <w:sz w:val="24"/>
        </w:rPr>
        <w:t xml:space="preserve"> </w:t>
      </w:r>
      <w:r w:rsidRPr="003038E7">
        <w:rPr>
          <w:bCs/>
          <w:sz w:val="24"/>
        </w:rPr>
        <w:t>к</w:t>
      </w:r>
      <w:r w:rsidRPr="003038E7">
        <w:rPr>
          <w:sz w:val="24"/>
        </w:rPr>
        <w:t xml:space="preserve"> </w:t>
      </w:r>
      <w:r w:rsidRPr="003038E7">
        <w:rPr>
          <w:bCs/>
          <w:sz w:val="24"/>
        </w:rPr>
        <w:t>зачету в целях систематизации полученных знаний</w:t>
      </w:r>
      <w:r w:rsidRPr="003038E7">
        <w:rPr>
          <w:sz w:val="24"/>
        </w:rPr>
        <w:t xml:space="preserve"> осуществляется </w:t>
      </w:r>
      <w:proofErr w:type="gramStart"/>
      <w:r w:rsidRPr="003038E7">
        <w:rPr>
          <w:sz w:val="24"/>
        </w:rPr>
        <w:t>обучающимися</w:t>
      </w:r>
      <w:proofErr w:type="gramEnd"/>
      <w:r w:rsidRPr="003038E7">
        <w:rPr>
          <w:sz w:val="24"/>
        </w:rPr>
        <w:t xml:space="preserve"> самостоятельно, в часы, отведенные для самостоятельной работы. </w:t>
      </w:r>
    </w:p>
    <w:p w:rsidR="00F05674" w:rsidRPr="003038E7" w:rsidRDefault="00F05674" w:rsidP="00F05674">
      <w:pPr>
        <w:tabs>
          <w:tab w:val="left" w:pos="-142"/>
        </w:tabs>
        <w:autoSpaceDE w:val="0"/>
        <w:autoSpaceDN w:val="0"/>
        <w:adjustRightInd w:val="0"/>
        <w:spacing w:line="235" w:lineRule="auto"/>
        <w:ind w:firstLine="709"/>
        <w:jc w:val="both"/>
        <w:rPr>
          <w:rFonts w:eastAsia="TimesNewRomanPSMT"/>
          <w:b/>
          <w:sz w:val="24"/>
        </w:rPr>
      </w:pPr>
    </w:p>
    <w:p w:rsidR="00F05674" w:rsidRPr="003038E7" w:rsidRDefault="00F05674" w:rsidP="00F05674">
      <w:pPr>
        <w:tabs>
          <w:tab w:val="left" w:pos="-142"/>
        </w:tabs>
        <w:autoSpaceDE w:val="0"/>
        <w:autoSpaceDN w:val="0"/>
        <w:adjustRightInd w:val="0"/>
        <w:spacing w:line="235" w:lineRule="auto"/>
        <w:ind w:firstLine="426"/>
        <w:contextualSpacing/>
        <w:jc w:val="both"/>
        <w:outlineLvl w:val="0"/>
        <w:rPr>
          <w:b/>
          <w:sz w:val="24"/>
        </w:rPr>
      </w:pPr>
      <w:bookmarkStart w:id="4" w:name="_Toc479184544"/>
      <w:r w:rsidRPr="003038E7">
        <w:rPr>
          <w:b/>
          <w:sz w:val="24"/>
        </w:rPr>
        <w:t>3. КРИТЕРИИ ПРОЦЕДУРЫ ОЦЕНИВАНИЯ ЗНАНИЙ, УМЕНИЙ  И НАВЫКОВ И ОПЫТА ДЕЯТЕЛЬНОСТИ, ХАРАКТЕРИЗУЮЩИХ ЭТАПЫ ФОРМИРОВАНИЯ КОМПЕТЕНЦИЙ</w:t>
      </w:r>
      <w:bookmarkEnd w:id="4"/>
    </w:p>
    <w:p w:rsidR="00F05674" w:rsidRPr="003038E7" w:rsidRDefault="00F05674" w:rsidP="00F05674">
      <w:pPr>
        <w:pStyle w:val="ac"/>
        <w:spacing w:line="235" w:lineRule="auto"/>
        <w:ind w:firstLine="426"/>
        <w:contextualSpacing/>
        <w:jc w:val="both"/>
        <w:rPr>
          <w:b/>
          <w:bCs/>
        </w:rPr>
      </w:pPr>
      <w:r w:rsidRPr="003038E7">
        <w:rPr>
          <w:b/>
          <w:bCs/>
        </w:rPr>
        <w:t>3.1 Дискуссия</w:t>
      </w:r>
    </w:p>
    <w:p w:rsidR="00F05674" w:rsidRPr="003038E7" w:rsidRDefault="00F05674" w:rsidP="00F05674">
      <w:pPr>
        <w:pStyle w:val="ac"/>
        <w:spacing w:line="235" w:lineRule="auto"/>
        <w:ind w:firstLine="426"/>
        <w:contextualSpacing/>
        <w:jc w:val="both"/>
      </w:pPr>
      <w:proofErr w:type="gramStart"/>
      <w:r w:rsidRPr="003038E7">
        <w:rPr>
          <w:b/>
        </w:rPr>
        <w:t>Критериями оценки</w:t>
      </w:r>
      <w:r w:rsidRPr="003038E7">
        <w:t xml:space="preserve"> поведения в дискуссии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w:t>
      </w:r>
      <w:r w:rsidRPr="003038E7">
        <w:lastRenderedPageBreak/>
        <w:t>(соответствие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w:t>
      </w:r>
      <w:proofErr w:type="gramEnd"/>
      <w:r w:rsidRPr="003038E7">
        <w:t xml:space="preserve">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F05674" w:rsidRPr="003038E7" w:rsidRDefault="00F05674" w:rsidP="00F05674">
      <w:pPr>
        <w:pStyle w:val="ac"/>
        <w:spacing w:line="235" w:lineRule="auto"/>
        <w:ind w:firstLine="426"/>
        <w:contextualSpacing/>
        <w:jc w:val="both"/>
      </w:pPr>
      <w:proofErr w:type="gramStart"/>
      <w:r w:rsidRPr="003038E7">
        <w:rPr>
          <w:b/>
          <w:bCs/>
        </w:rPr>
        <w:t xml:space="preserve">Оценка «отлично» </w:t>
      </w:r>
      <w:r w:rsidRPr="003038E7">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roofErr w:type="gramEnd"/>
    </w:p>
    <w:p w:rsidR="00F05674" w:rsidRPr="003038E7" w:rsidRDefault="00F05674" w:rsidP="00F05674">
      <w:pPr>
        <w:pStyle w:val="ac"/>
        <w:spacing w:line="235" w:lineRule="auto"/>
        <w:ind w:firstLine="426"/>
        <w:contextualSpacing/>
        <w:jc w:val="both"/>
      </w:pPr>
      <w:r w:rsidRPr="003038E7">
        <w:rPr>
          <w:b/>
          <w:bCs/>
        </w:rPr>
        <w:t>Оценка «хорошо»</w:t>
      </w:r>
      <w:r w:rsidRPr="003038E7">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w:t>
      </w:r>
      <w:proofErr w:type="gramStart"/>
      <w:r w:rsidRPr="003038E7">
        <w:t>вязи</w:t>
      </w:r>
      <w:proofErr w:type="gramEnd"/>
      <w:r w:rsidRPr="003038E7">
        <w:t xml:space="preserve">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F05674" w:rsidRPr="003038E7" w:rsidRDefault="00F05674" w:rsidP="00F05674">
      <w:pPr>
        <w:pStyle w:val="ac"/>
        <w:spacing w:line="235" w:lineRule="auto"/>
        <w:ind w:firstLine="426"/>
        <w:contextualSpacing/>
        <w:jc w:val="both"/>
      </w:pPr>
      <w:r w:rsidRPr="003038E7">
        <w:rPr>
          <w:b/>
          <w:bCs/>
          <w:spacing w:val="-2"/>
        </w:rPr>
        <w:t xml:space="preserve">Оценка «удовлетворительно» </w:t>
      </w:r>
      <w:r w:rsidRPr="003038E7">
        <w:t>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F05674" w:rsidRPr="003038E7" w:rsidRDefault="00F05674" w:rsidP="00F05674">
      <w:pPr>
        <w:pStyle w:val="ac"/>
        <w:spacing w:line="235" w:lineRule="auto"/>
        <w:ind w:firstLine="426"/>
        <w:contextualSpacing/>
        <w:jc w:val="both"/>
        <w:rPr>
          <w:b/>
          <w:bCs/>
        </w:rPr>
      </w:pPr>
      <w:r w:rsidRPr="003038E7">
        <w:rPr>
          <w:b/>
          <w:bCs/>
        </w:rPr>
        <w:lastRenderedPageBreak/>
        <w:t>Оценка «неудовлетворительно»</w:t>
      </w:r>
      <w:r w:rsidRPr="003038E7">
        <w:t xml:space="preserve"> ставится, студент отказался участвовать в дискуссии по причине незнания материала.</w:t>
      </w:r>
    </w:p>
    <w:p w:rsidR="00F05674" w:rsidRPr="003038E7" w:rsidRDefault="00F05674" w:rsidP="00F05674">
      <w:pPr>
        <w:widowControl w:val="0"/>
        <w:spacing w:line="235" w:lineRule="auto"/>
        <w:ind w:firstLine="426"/>
        <w:contextualSpacing/>
        <w:jc w:val="both"/>
        <w:rPr>
          <w:b/>
          <w:bCs/>
          <w:sz w:val="24"/>
        </w:rPr>
      </w:pPr>
      <w:r w:rsidRPr="003038E7">
        <w:rPr>
          <w:b/>
          <w:bCs/>
          <w:sz w:val="24"/>
        </w:rPr>
        <w:t>3.2 Решение задач (кейс-метод)</w:t>
      </w:r>
    </w:p>
    <w:p w:rsidR="00F05674" w:rsidRPr="003038E7" w:rsidRDefault="00F05674" w:rsidP="00F05674">
      <w:pPr>
        <w:spacing w:line="235" w:lineRule="auto"/>
        <w:ind w:firstLine="426"/>
        <w:contextualSpacing/>
        <w:jc w:val="both"/>
        <w:rPr>
          <w:rFonts w:eastAsia="Times New Roman"/>
          <w:sz w:val="24"/>
        </w:rPr>
      </w:pPr>
      <w:r w:rsidRPr="003038E7">
        <w:rPr>
          <w:b/>
          <w:bCs/>
          <w:sz w:val="24"/>
        </w:rPr>
        <w:t xml:space="preserve">Критериями оценки </w:t>
      </w:r>
      <w:r w:rsidRPr="003038E7">
        <w:rPr>
          <w:rFonts w:eastAsia="Times New Roman"/>
          <w:sz w:val="24"/>
        </w:rPr>
        <w:t xml:space="preserve">выполнения </w:t>
      </w:r>
      <w:proofErr w:type="spellStart"/>
      <w:proofErr w:type="gramStart"/>
      <w:r w:rsidRPr="003038E7">
        <w:rPr>
          <w:rFonts w:eastAsia="Times New Roman"/>
          <w:sz w:val="24"/>
        </w:rPr>
        <w:t>кейс-задания</w:t>
      </w:r>
      <w:proofErr w:type="spellEnd"/>
      <w:proofErr w:type="gramEnd"/>
      <w:r w:rsidRPr="003038E7">
        <w:rPr>
          <w:rFonts w:eastAsia="Times New Roman"/>
          <w:sz w:val="24"/>
        </w:rPr>
        <w:t xml:space="preserve"> являются: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F05674" w:rsidRPr="003038E7" w:rsidRDefault="00F05674" w:rsidP="00F05674">
      <w:pPr>
        <w:pStyle w:val="aa"/>
        <w:spacing w:line="235" w:lineRule="auto"/>
        <w:ind w:firstLine="426"/>
        <w:contextualSpacing/>
        <w:jc w:val="both"/>
        <w:rPr>
          <w:sz w:val="24"/>
          <w:szCs w:val="24"/>
        </w:rPr>
      </w:pPr>
      <w:r w:rsidRPr="003038E7">
        <w:rPr>
          <w:b/>
          <w:bCs/>
          <w:sz w:val="24"/>
          <w:szCs w:val="24"/>
        </w:rPr>
        <w:t xml:space="preserve">Оценка «отлично» </w:t>
      </w:r>
      <w:r w:rsidRPr="003038E7">
        <w:rPr>
          <w:sz w:val="24"/>
          <w:szCs w:val="24"/>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F05674" w:rsidRPr="003038E7" w:rsidRDefault="00F05674" w:rsidP="00F05674">
      <w:pPr>
        <w:pStyle w:val="aa"/>
        <w:spacing w:line="235" w:lineRule="auto"/>
        <w:ind w:firstLine="426"/>
        <w:contextualSpacing/>
        <w:jc w:val="both"/>
        <w:rPr>
          <w:sz w:val="24"/>
          <w:szCs w:val="24"/>
        </w:rPr>
      </w:pPr>
      <w:r w:rsidRPr="003038E7">
        <w:rPr>
          <w:b/>
          <w:bCs/>
          <w:sz w:val="24"/>
          <w:szCs w:val="24"/>
        </w:rPr>
        <w:t>Оценка «хорошо»</w:t>
      </w:r>
      <w:r w:rsidRPr="003038E7">
        <w:rPr>
          <w:sz w:val="24"/>
          <w:szCs w:val="24"/>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F05674" w:rsidRPr="003038E7" w:rsidRDefault="00F05674" w:rsidP="00F05674">
      <w:pPr>
        <w:pStyle w:val="aa"/>
        <w:spacing w:line="235" w:lineRule="auto"/>
        <w:ind w:firstLine="426"/>
        <w:contextualSpacing/>
        <w:jc w:val="both"/>
        <w:rPr>
          <w:sz w:val="24"/>
          <w:szCs w:val="24"/>
        </w:rPr>
      </w:pPr>
      <w:r w:rsidRPr="003038E7">
        <w:rPr>
          <w:b/>
          <w:bCs/>
          <w:spacing w:val="-2"/>
          <w:sz w:val="24"/>
          <w:szCs w:val="24"/>
        </w:rPr>
        <w:t>Оценка «удовлетворительно»</w:t>
      </w:r>
      <w:r w:rsidRPr="003038E7">
        <w:rPr>
          <w:sz w:val="24"/>
          <w:szCs w:val="24"/>
        </w:rPr>
        <w:t xml:space="preserve"> ставится, если ситуация проработана не полностью, отсутствуют выводы и предложения по предлагаемому решению.</w:t>
      </w:r>
    </w:p>
    <w:p w:rsidR="00F05674" w:rsidRPr="003038E7" w:rsidRDefault="00F05674" w:rsidP="00F05674">
      <w:pPr>
        <w:pStyle w:val="aa"/>
        <w:spacing w:line="235" w:lineRule="auto"/>
        <w:ind w:firstLine="426"/>
        <w:contextualSpacing/>
        <w:jc w:val="both"/>
        <w:rPr>
          <w:sz w:val="24"/>
          <w:szCs w:val="24"/>
        </w:rPr>
      </w:pPr>
      <w:r w:rsidRPr="003038E7">
        <w:rPr>
          <w:b/>
          <w:bCs/>
          <w:sz w:val="24"/>
          <w:szCs w:val="24"/>
        </w:rPr>
        <w:t>Оценка «неудовлетворительно»</w:t>
      </w:r>
      <w:r w:rsidRPr="003038E7">
        <w:rPr>
          <w:sz w:val="24"/>
          <w:szCs w:val="24"/>
        </w:rPr>
        <w:t xml:space="preserve"> ставится, когда решение задания полностью неправильное или кейс не решен.</w:t>
      </w:r>
    </w:p>
    <w:p w:rsidR="00F05674" w:rsidRPr="003038E7" w:rsidRDefault="00F05674" w:rsidP="00F05674">
      <w:pPr>
        <w:spacing w:line="235" w:lineRule="auto"/>
        <w:ind w:firstLine="426"/>
        <w:contextualSpacing/>
        <w:jc w:val="both"/>
        <w:rPr>
          <w:rFonts w:eastAsia="Times New Roman"/>
          <w:b/>
          <w:sz w:val="24"/>
        </w:rPr>
      </w:pPr>
    </w:p>
    <w:p w:rsidR="00F05674" w:rsidRPr="003038E7" w:rsidRDefault="00F05674" w:rsidP="00F05674">
      <w:pPr>
        <w:pStyle w:val="ac"/>
        <w:spacing w:before="0" w:beforeAutospacing="0" w:after="0" w:afterAutospacing="0" w:line="235" w:lineRule="auto"/>
        <w:ind w:firstLine="426"/>
        <w:contextualSpacing/>
        <w:jc w:val="both"/>
        <w:rPr>
          <w:i/>
        </w:rPr>
      </w:pPr>
      <w:r w:rsidRPr="003038E7">
        <w:t xml:space="preserve"> </w:t>
      </w:r>
      <w:r w:rsidRPr="003038E7">
        <w:rPr>
          <w:b/>
        </w:rPr>
        <w:t>3.3 Деловая игра</w:t>
      </w:r>
    </w:p>
    <w:p w:rsidR="00F05674" w:rsidRPr="003038E7" w:rsidRDefault="00F05674" w:rsidP="00F05674">
      <w:pPr>
        <w:spacing w:line="235" w:lineRule="auto"/>
        <w:ind w:firstLine="426"/>
        <w:contextualSpacing/>
        <w:jc w:val="both"/>
        <w:rPr>
          <w:rFonts w:eastAsia="Times New Roman"/>
          <w:sz w:val="24"/>
        </w:rPr>
      </w:pPr>
      <w:r w:rsidRPr="003038E7">
        <w:rPr>
          <w:b/>
          <w:sz w:val="24"/>
        </w:rPr>
        <w:t xml:space="preserve">Критерии оценки участия обучающегося в деловой игре </w:t>
      </w:r>
      <w:r w:rsidRPr="003038E7">
        <w:rPr>
          <w:rFonts w:eastAsia="Times New Roman"/>
          <w:sz w:val="24"/>
        </w:rPr>
        <w:t xml:space="preserve">являются: соблюдение необходимой последовательности действий; новизна и неординарность представленного материала и решений; </w:t>
      </w:r>
      <w:r w:rsidRPr="003038E7">
        <w:rPr>
          <w:sz w:val="24"/>
        </w:rPr>
        <w:t>выявлены пути</w:t>
      </w:r>
      <w:r w:rsidRPr="003038E7">
        <w:rPr>
          <w:color w:val="000000"/>
          <w:sz w:val="24"/>
        </w:rPr>
        <w:t xml:space="preserve"> наиболее выгодного выхода из правовых ситуаций; проявлены </w:t>
      </w:r>
      <w:r w:rsidRPr="003038E7">
        <w:rPr>
          <w:sz w:val="24"/>
        </w:rPr>
        <w:t>творческая активность, дисциплинированность</w:t>
      </w:r>
      <w:r w:rsidRPr="003038E7">
        <w:rPr>
          <w:rFonts w:eastAsia="Times New Roman"/>
          <w:sz w:val="24"/>
        </w:rPr>
        <w:t>; умение аргументировано обосновать выбранный вариант решения.</w:t>
      </w:r>
    </w:p>
    <w:p w:rsidR="00F05674" w:rsidRPr="003038E7" w:rsidRDefault="00F05674" w:rsidP="00F05674">
      <w:pPr>
        <w:pStyle w:val="aa"/>
        <w:spacing w:line="235" w:lineRule="auto"/>
        <w:ind w:firstLine="426"/>
        <w:contextualSpacing/>
        <w:jc w:val="both"/>
        <w:rPr>
          <w:sz w:val="24"/>
          <w:szCs w:val="24"/>
        </w:rPr>
      </w:pPr>
      <w:r w:rsidRPr="003038E7">
        <w:rPr>
          <w:sz w:val="24"/>
          <w:szCs w:val="24"/>
        </w:rPr>
        <w:t xml:space="preserve">Отметка </w:t>
      </w:r>
      <w:r w:rsidRPr="003038E7">
        <w:rPr>
          <w:b/>
          <w:sz w:val="24"/>
          <w:szCs w:val="24"/>
        </w:rPr>
        <w:t>«отлично»</w:t>
      </w:r>
      <w:r w:rsidRPr="003038E7">
        <w:rPr>
          <w:sz w:val="24"/>
          <w:szCs w:val="24"/>
        </w:rPr>
        <w:t>:</w:t>
      </w:r>
      <w:r w:rsidRPr="003038E7">
        <w:rPr>
          <w:b/>
          <w:sz w:val="24"/>
          <w:szCs w:val="24"/>
        </w:rPr>
        <w:t xml:space="preserve"> </w:t>
      </w:r>
      <w:r w:rsidRPr="003038E7">
        <w:rPr>
          <w:sz w:val="24"/>
          <w:szCs w:val="24"/>
        </w:rPr>
        <w:t xml:space="preserve">задание выполнено с соблюдением необходимой последовательности действий; выявлены </w:t>
      </w:r>
      <w:r w:rsidRPr="003038E7">
        <w:rPr>
          <w:sz w:val="24"/>
          <w:szCs w:val="24"/>
        </w:rPr>
        <w:lastRenderedPageBreak/>
        <w:t xml:space="preserve">теоретические знания и практические умения, навыки обучающихся;  показаны пути </w:t>
      </w:r>
      <w:r w:rsidRPr="003038E7">
        <w:rPr>
          <w:color w:val="000000"/>
          <w:sz w:val="24"/>
          <w:szCs w:val="24"/>
        </w:rPr>
        <w:t xml:space="preserve"> наиболее выгодного выхода из правовых ситуаций; проявлены </w:t>
      </w:r>
      <w:r w:rsidRPr="003038E7">
        <w:rPr>
          <w:sz w:val="24"/>
          <w:szCs w:val="24"/>
        </w:rPr>
        <w:t xml:space="preserve">творческая активность, дисциплинированность, потребность в постоянном совершенствовании своих профессиональных знаний и умений. </w:t>
      </w:r>
    </w:p>
    <w:p w:rsidR="00F05674" w:rsidRPr="003038E7" w:rsidRDefault="00F05674" w:rsidP="00F05674">
      <w:pPr>
        <w:pStyle w:val="aa"/>
        <w:spacing w:line="235" w:lineRule="auto"/>
        <w:ind w:firstLine="426"/>
        <w:contextualSpacing/>
        <w:jc w:val="both"/>
        <w:rPr>
          <w:sz w:val="24"/>
          <w:szCs w:val="24"/>
        </w:rPr>
      </w:pPr>
      <w:r w:rsidRPr="003038E7">
        <w:rPr>
          <w:sz w:val="24"/>
          <w:szCs w:val="24"/>
        </w:rPr>
        <w:t xml:space="preserve">Отметка </w:t>
      </w:r>
      <w:r w:rsidRPr="003038E7">
        <w:rPr>
          <w:b/>
          <w:sz w:val="24"/>
          <w:szCs w:val="24"/>
        </w:rPr>
        <w:t>«хорошо»</w:t>
      </w:r>
      <w:r w:rsidRPr="003038E7">
        <w:rPr>
          <w:sz w:val="24"/>
          <w:szCs w:val="24"/>
        </w:rPr>
        <w:t>: задание выполнено правильно с учетом 1-2 недочетов, исправленных самостоятельно по требованию преподавателя.</w:t>
      </w:r>
    </w:p>
    <w:p w:rsidR="00F05674" w:rsidRPr="003038E7" w:rsidRDefault="00F05674" w:rsidP="00F05674">
      <w:pPr>
        <w:pStyle w:val="aa"/>
        <w:spacing w:line="235" w:lineRule="auto"/>
        <w:ind w:firstLine="426"/>
        <w:contextualSpacing/>
        <w:jc w:val="both"/>
        <w:rPr>
          <w:sz w:val="24"/>
          <w:szCs w:val="24"/>
        </w:rPr>
      </w:pPr>
      <w:r w:rsidRPr="003038E7">
        <w:rPr>
          <w:sz w:val="24"/>
          <w:szCs w:val="24"/>
        </w:rPr>
        <w:t xml:space="preserve">Отметка </w:t>
      </w:r>
      <w:r w:rsidRPr="003038E7">
        <w:rPr>
          <w:b/>
          <w:sz w:val="24"/>
          <w:szCs w:val="24"/>
        </w:rPr>
        <w:t>«удовлетворительно»</w:t>
      </w:r>
      <w:r w:rsidRPr="003038E7">
        <w:rPr>
          <w:sz w:val="24"/>
          <w:szCs w:val="24"/>
        </w:rPr>
        <w:t>:</w:t>
      </w:r>
      <w:r w:rsidRPr="003038E7">
        <w:rPr>
          <w:b/>
          <w:sz w:val="24"/>
          <w:szCs w:val="24"/>
        </w:rPr>
        <w:t xml:space="preserve"> </w:t>
      </w:r>
      <w:r w:rsidRPr="003038E7">
        <w:rPr>
          <w:sz w:val="24"/>
          <w:szCs w:val="24"/>
        </w:rPr>
        <w:t>задание выполнено правильно не менее чем наполовину, допущены 1-2 погрешности или одна грубая ошибка.</w:t>
      </w:r>
    </w:p>
    <w:p w:rsidR="00F05674" w:rsidRPr="003038E7" w:rsidRDefault="00F05674" w:rsidP="00F05674">
      <w:pPr>
        <w:pStyle w:val="aa"/>
        <w:spacing w:line="235" w:lineRule="auto"/>
        <w:ind w:firstLine="426"/>
        <w:contextualSpacing/>
        <w:jc w:val="both"/>
        <w:rPr>
          <w:sz w:val="24"/>
          <w:szCs w:val="24"/>
        </w:rPr>
      </w:pPr>
      <w:r w:rsidRPr="003038E7">
        <w:rPr>
          <w:sz w:val="24"/>
          <w:szCs w:val="24"/>
        </w:rPr>
        <w:t xml:space="preserve">Отметка </w:t>
      </w:r>
      <w:r w:rsidRPr="003038E7">
        <w:rPr>
          <w:b/>
          <w:sz w:val="24"/>
          <w:szCs w:val="24"/>
        </w:rPr>
        <w:t>«неудовлетворительно»</w:t>
      </w:r>
      <w:r w:rsidRPr="003038E7">
        <w:rPr>
          <w:sz w:val="24"/>
          <w:szCs w:val="24"/>
        </w:rPr>
        <w:t xml:space="preserve">: допущены две (и более) грубые ошибки в ходе работы, которые </w:t>
      </w:r>
      <w:proofErr w:type="gramStart"/>
      <w:r w:rsidRPr="003038E7">
        <w:rPr>
          <w:sz w:val="24"/>
          <w:szCs w:val="24"/>
        </w:rPr>
        <w:t>обучающийся</w:t>
      </w:r>
      <w:proofErr w:type="gramEnd"/>
      <w:r w:rsidRPr="003038E7">
        <w:rPr>
          <w:sz w:val="24"/>
          <w:szCs w:val="24"/>
        </w:rPr>
        <w:t xml:space="preserve"> не может исправить даже по требованию преподавателя или задание не выполнено полностью.</w:t>
      </w:r>
    </w:p>
    <w:p w:rsidR="003038E7" w:rsidRDefault="003038E7" w:rsidP="00F05674">
      <w:pPr>
        <w:pStyle w:val="ac"/>
        <w:spacing w:before="0" w:beforeAutospacing="0" w:after="0" w:afterAutospacing="0" w:line="235" w:lineRule="auto"/>
        <w:ind w:firstLine="426"/>
        <w:contextualSpacing/>
        <w:jc w:val="both"/>
        <w:rPr>
          <w:b/>
          <w:shd w:val="clear" w:color="auto" w:fill="FFFFFF"/>
        </w:rPr>
      </w:pPr>
    </w:p>
    <w:p w:rsidR="00F05674" w:rsidRPr="003038E7" w:rsidRDefault="00F05674" w:rsidP="00F05674">
      <w:pPr>
        <w:pStyle w:val="ac"/>
        <w:spacing w:before="0" w:beforeAutospacing="0" w:after="0" w:afterAutospacing="0" w:line="235" w:lineRule="auto"/>
        <w:ind w:firstLine="426"/>
        <w:contextualSpacing/>
        <w:jc w:val="both"/>
        <w:rPr>
          <w:b/>
          <w:shd w:val="clear" w:color="auto" w:fill="FFFFFF"/>
        </w:rPr>
      </w:pPr>
      <w:r w:rsidRPr="003038E7">
        <w:rPr>
          <w:b/>
          <w:shd w:val="clear" w:color="auto" w:fill="FFFFFF"/>
        </w:rPr>
        <w:t>3.4 Критерии оценки зачета</w:t>
      </w:r>
    </w:p>
    <w:p w:rsidR="00F05674" w:rsidRPr="003038E7" w:rsidRDefault="00F05674" w:rsidP="00F05674">
      <w:pPr>
        <w:pStyle w:val="aa"/>
        <w:ind w:firstLine="426"/>
        <w:jc w:val="both"/>
        <w:rPr>
          <w:color w:val="000000"/>
          <w:sz w:val="24"/>
          <w:szCs w:val="24"/>
          <w:shd w:val="clear" w:color="auto" w:fill="FFFFFF"/>
        </w:rPr>
      </w:pPr>
      <w:r w:rsidRPr="003038E7">
        <w:rPr>
          <w:color w:val="000000"/>
          <w:sz w:val="24"/>
          <w:szCs w:val="24"/>
          <w:shd w:val="clear" w:color="auto" w:fill="FFFFFF"/>
        </w:rPr>
        <w:t xml:space="preserve">Оценки </w:t>
      </w:r>
      <w:r w:rsidRPr="003038E7">
        <w:rPr>
          <w:b/>
          <w:color w:val="000000"/>
          <w:sz w:val="24"/>
          <w:szCs w:val="24"/>
          <w:shd w:val="clear" w:color="auto" w:fill="FFFFFF"/>
        </w:rPr>
        <w:t>«зачтено» и «не зачтено»</w:t>
      </w:r>
      <w:r w:rsidRPr="003038E7">
        <w:rPr>
          <w:color w:val="000000"/>
          <w:sz w:val="24"/>
          <w:szCs w:val="24"/>
          <w:shd w:val="clear" w:color="auto" w:fill="FFFFFF"/>
        </w:rPr>
        <w:t xml:space="preserve"> выставляются по дисциплинам, формой заключительного контроля которых является зачет. </w:t>
      </w:r>
      <w:proofErr w:type="gramStart"/>
      <w:r w:rsidRPr="003038E7">
        <w:rPr>
          <w:color w:val="000000"/>
          <w:sz w:val="24"/>
          <w:szCs w:val="24"/>
          <w:shd w:val="clear" w:color="auto" w:fill="FFFFFF"/>
        </w:rPr>
        <w:t>При этом оценка «зачтено» должна соответствовать параметрам любой из положительных оценок («отлично», «хорошо», «удовлетворительно»),</w:t>
      </w:r>
      <w:r w:rsidRPr="003038E7">
        <w:rPr>
          <w:color w:val="000000"/>
          <w:sz w:val="24"/>
          <w:szCs w:val="24"/>
        </w:rPr>
        <w:br/>
      </w:r>
      <w:r w:rsidRPr="003038E7">
        <w:rPr>
          <w:color w:val="000000"/>
          <w:sz w:val="24"/>
          <w:szCs w:val="24"/>
          <w:shd w:val="clear" w:color="auto" w:fill="FFFFFF"/>
        </w:rPr>
        <w:t xml:space="preserve">         «не зачтено» — параметрам оценки «неудовлетворительно».</w:t>
      </w:r>
      <w:proofErr w:type="gramEnd"/>
      <w:r w:rsidRPr="003038E7">
        <w:rPr>
          <w:color w:val="000000"/>
          <w:sz w:val="24"/>
          <w:szCs w:val="24"/>
          <w:shd w:val="clear" w:color="auto" w:fill="FFFFFF"/>
        </w:rPr>
        <w:t xml:space="preserve"> Преподаватель, принимающий экзамен или зачет, несет личную ответственность за объективность выставленной оценки.</w:t>
      </w:r>
    </w:p>
    <w:p w:rsidR="00F05674" w:rsidRPr="003038E7" w:rsidRDefault="00F05674" w:rsidP="00F05674">
      <w:pPr>
        <w:pStyle w:val="aa"/>
        <w:ind w:firstLine="426"/>
        <w:jc w:val="both"/>
        <w:rPr>
          <w:sz w:val="24"/>
          <w:szCs w:val="24"/>
        </w:rPr>
      </w:pPr>
      <w:r w:rsidRPr="003038E7">
        <w:rPr>
          <w:sz w:val="24"/>
          <w:szCs w:val="24"/>
          <w:shd w:val="clear" w:color="auto" w:fill="FFFFFF"/>
        </w:rPr>
        <w:t xml:space="preserve">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w:t>
      </w:r>
      <w:proofErr w:type="gramStart"/>
      <w:r w:rsidRPr="003038E7">
        <w:rPr>
          <w:sz w:val="24"/>
          <w:szCs w:val="24"/>
          <w:shd w:val="clear" w:color="auto" w:fill="FFFFFF"/>
        </w:rPr>
        <w:t>основную</w:t>
      </w:r>
      <w:proofErr w:type="gramEnd"/>
      <w:r w:rsidRPr="003038E7">
        <w:rPr>
          <w:sz w:val="24"/>
          <w:szCs w:val="24"/>
          <w:shd w:val="clear" w:color="auto" w:fill="FFFFFF"/>
        </w:rPr>
        <w:t xml:space="preserve">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w:t>
      </w:r>
      <w:r w:rsidRPr="003038E7">
        <w:rPr>
          <w:sz w:val="24"/>
          <w:szCs w:val="24"/>
          <w:shd w:val="clear" w:color="auto" w:fill="FFFFFF"/>
        </w:rPr>
        <w:lastRenderedPageBreak/>
        <w:t>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F05674" w:rsidRPr="003038E7" w:rsidRDefault="00F05674" w:rsidP="00F05674">
      <w:pPr>
        <w:pStyle w:val="aa"/>
        <w:ind w:firstLine="426"/>
        <w:jc w:val="both"/>
        <w:rPr>
          <w:sz w:val="24"/>
          <w:szCs w:val="24"/>
          <w:shd w:val="clear" w:color="auto" w:fill="FFFFFF"/>
        </w:rPr>
      </w:pPr>
      <w:r w:rsidRPr="003038E7">
        <w:rPr>
          <w:sz w:val="24"/>
          <w:szCs w:val="24"/>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F05674" w:rsidRPr="003038E7" w:rsidRDefault="00F05674" w:rsidP="00F05674">
      <w:pPr>
        <w:pStyle w:val="aa"/>
        <w:ind w:firstLine="426"/>
        <w:jc w:val="both"/>
        <w:rPr>
          <w:sz w:val="24"/>
          <w:szCs w:val="24"/>
        </w:rPr>
      </w:pPr>
      <w:r w:rsidRPr="003038E7">
        <w:rPr>
          <w:sz w:val="24"/>
          <w:szCs w:val="24"/>
          <w:shd w:val="clear" w:color="auto" w:fill="FFFFFF"/>
        </w:rPr>
        <w:t>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3038E7">
        <w:rPr>
          <w:rStyle w:val="apple-converted-space"/>
          <w:color w:val="000000"/>
          <w:sz w:val="24"/>
          <w:szCs w:val="24"/>
          <w:shd w:val="clear" w:color="auto" w:fill="FFFFFF"/>
        </w:rPr>
        <w:t> </w:t>
      </w:r>
      <w:r w:rsidRPr="003038E7">
        <w:rPr>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Оценка «неудовлетворительно» выставляется студенту, не знающему основной части материала учебной программы, </w:t>
      </w:r>
      <w:r w:rsidRPr="003038E7">
        <w:rPr>
          <w:sz w:val="24"/>
          <w:szCs w:val="24"/>
          <w:shd w:val="clear" w:color="auto" w:fill="FFFFFF"/>
        </w:rPr>
        <w:lastRenderedPageBreak/>
        <w:t>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F05674" w:rsidRPr="003038E7" w:rsidRDefault="00F05674" w:rsidP="00F05674">
      <w:pPr>
        <w:pStyle w:val="aa"/>
        <w:ind w:firstLine="426"/>
        <w:jc w:val="both"/>
        <w:rPr>
          <w:bCs/>
          <w:sz w:val="24"/>
          <w:szCs w:val="24"/>
        </w:rPr>
      </w:pPr>
      <w:r w:rsidRPr="003038E7">
        <w:rPr>
          <w:bCs/>
          <w:sz w:val="24"/>
          <w:szCs w:val="24"/>
        </w:rPr>
        <w:t>Вопросы, выносимые на экзамен, доводятся до сведения студентов за месяц до сдачи экзамена.</w:t>
      </w:r>
    </w:p>
    <w:p w:rsidR="00F05674" w:rsidRPr="003038E7" w:rsidRDefault="00F05674" w:rsidP="00F05674">
      <w:pPr>
        <w:pStyle w:val="aa"/>
        <w:ind w:firstLine="426"/>
        <w:jc w:val="both"/>
        <w:rPr>
          <w:bCs/>
          <w:sz w:val="24"/>
          <w:szCs w:val="24"/>
        </w:rPr>
      </w:pPr>
      <w:r w:rsidRPr="003038E7">
        <w:rPr>
          <w:bCs/>
          <w:sz w:val="24"/>
          <w:szCs w:val="24"/>
        </w:rPr>
        <w:t>Контрольные требования и задания соответствуют требуемому уровню усвоения дисциплины и отражают ее основное содержание.</w:t>
      </w:r>
    </w:p>
    <w:p w:rsidR="00F05674" w:rsidRPr="003038E7" w:rsidRDefault="00F05674" w:rsidP="00F05674">
      <w:pPr>
        <w:widowControl w:val="0"/>
        <w:tabs>
          <w:tab w:val="left" w:pos="675"/>
        </w:tabs>
        <w:ind w:firstLine="426"/>
        <w:jc w:val="both"/>
        <w:rPr>
          <w:bCs/>
          <w:sz w:val="24"/>
        </w:rPr>
      </w:pPr>
      <w:r w:rsidRPr="003038E7">
        <w:rPr>
          <w:bCs/>
          <w:sz w:val="24"/>
        </w:rPr>
        <w:t xml:space="preserve">Контроль освоения дисциплины и оценка знаний обучающихся на экзамене/зачете производится в соответствии с </w:t>
      </w:r>
      <w:proofErr w:type="spellStart"/>
      <w:proofErr w:type="gramStart"/>
      <w:r w:rsidRPr="003038E7">
        <w:rPr>
          <w:bCs/>
          <w:sz w:val="24"/>
        </w:rPr>
        <w:t>Пл</w:t>
      </w:r>
      <w:proofErr w:type="spellEnd"/>
      <w:proofErr w:type="gramEnd"/>
      <w:r w:rsidRPr="003038E7">
        <w:rPr>
          <w:bCs/>
          <w:sz w:val="24"/>
        </w:rPr>
        <w:t xml:space="preserve"> </w:t>
      </w:r>
      <w:proofErr w:type="spellStart"/>
      <w:r w:rsidRPr="003038E7">
        <w:rPr>
          <w:bCs/>
          <w:sz w:val="24"/>
        </w:rPr>
        <w:t>КубГАУ</w:t>
      </w:r>
      <w:proofErr w:type="spellEnd"/>
      <w:r w:rsidRPr="003038E7">
        <w:rPr>
          <w:bCs/>
          <w:sz w:val="24"/>
        </w:rPr>
        <w:t xml:space="preserve"> 2.5.1-2016 «Текущий контроль успеваемости и промежуточная аттестация обучающихся».</w:t>
      </w:r>
    </w:p>
    <w:p w:rsidR="00F05674" w:rsidRPr="003038E7" w:rsidRDefault="00F05674" w:rsidP="00F05674">
      <w:pPr>
        <w:autoSpaceDE w:val="0"/>
        <w:autoSpaceDN w:val="0"/>
        <w:adjustRightInd w:val="0"/>
        <w:ind w:firstLine="709"/>
        <w:jc w:val="center"/>
        <w:rPr>
          <w:rFonts w:eastAsia="TimesNewRomanPSMT"/>
          <w:b/>
          <w:sz w:val="24"/>
        </w:rPr>
      </w:pPr>
    </w:p>
    <w:p w:rsidR="00F05674" w:rsidRPr="003038E7" w:rsidRDefault="00F05674" w:rsidP="00F05674">
      <w:pPr>
        <w:autoSpaceDE w:val="0"/>
        <w:autoSpaceDN w:val="0"/>
        <w:adjustRightInd w:val="0"/>
        <w:ind w:firstLine="709"/>
        <w:jc w:val="center"/>
        <w:rPr>
          <w:rFonts w:eastAsia="TimesNewRomanPSMT"/>
          <w:b/>
          <w:sz w:val="24"/>
        </w:rPr>
      </w:pPr>
      <w:r w:rsidRPr="003038E7">
        <w:rPr>
          <w:rFonts w:eastAsia="TimesNewRomanPSMT"/>
          <w:b/>
          <w:sz w:val="24"/>
        </w:rPr>
        <w:t>ВОПРОСЫ ДЛЯ ПОДГОТОВКИ К ЗАЧЕТУ:</w:t>
      </w: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ind w:left="0" w:firstLine="426"/>
        <w:jc w:val="both"/>
        <w:rPr>
          <w:sz w:val="24"/>
        </w:rPr>
      </w:pPr>
      <w:r w:rsidRPr="003038E7">
        <w:rPr>
          <w:sz w:val="24"/>
        </w:rPr>
        <w:t xml:space="preserve">Право человека на социальное обеспечение в международных актах </w:t>
      </w: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ind w:left="0" w:firstLine="426"/>
        <w:jc w:val="both"/>
        <w:rPr>
          <w:sz w:val="24"/>
        </w:rPr>
      </w:pPr>
      <w:r w:rsidRPr="003038E7">
        <w:rPr>
          <w:sz w:val="24"/>
        </w:rPr>
        <w:t xml:space="preserve">Понятие </w:t>
      </w:r>
      <w:proofErr w:type="gramStart"/>
      <w:r w:rsidRPr="003038E7">
        <w:rPr>
          <w:sz w:val="24"/>
        </w:rPr>
        <w:t>права социального обеспечения</w:t>
      </w:r>
      <w:proofErr w:type="gramEnd"/>
      <w:r w:rsidRPr="003038E7">
        <w:rPr>
          <w:sz w:val="24"/>
        </w:rPr>
        <w:t xml:space="preserve"> как отрасли права и как науки. </w:t>
      </w: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ind w:left="0" w:firstLine="426"/>
        <w:jc w:val="both"/>
        <w:rPr>
          <w:sz w:val="24"/>
        </w:rPr>
      </w:pPr>
      <w:r w:rsidRPr="003038E7">
        <w:rPr>
          <w:sz w:val="24"/>
        </w:rPr>
        <w:t xml:space="preserve">Предмет </w:t>
      </w:r>
      <w:proofErr w:type="gramStart"/>
      <w:r w:rsidRPr="003038E7">
        <w:rPr>
          <w:sz w:val="24"/>
        </w:rPr>
        <w:t>права социального обеспечения</w:t>
      </w:r>
      <w:proofErr w:type="gramEnd"/>
      <w:r w:rsidRPr="003038E7">
        <w:rPr>
          <w:sz w:val="24"/>
        </w:rPr>
        <w:t xml:space="preserve"> </w:t>
      </w: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spacing w:line="214" w:lineRule="auto"/>
        <w:ind w:left="0" w:firstLine="426"/>
        <w:jc w:val="both"/>
        <w:rPr>
          <w:sz w:val="24"/>
        </w:rPr>
      </w:pPr>
      <w:r w:rsidRPr="003038E7">
        <w:rPr>
          <w:sz w:val="24"/>
        </w:rPr>
        <w:t xml:space="preserve">Метод правового регулирования общественных отношений в сфере социального обеспечения </w:t>
      </w:r>
    </w:p>
    <w:p w:rsidR="00F05674" w:rsidRPr="003038E7" w:rsidRDefault="00F05674" w:rsidP="00F05674">
      <w:pPr>
        <w:widowControl w:val="0"/>
        <w:tabs>
          <w:tab w:val="num" w:pos="142"/>
          <w:tab w:val="left" w:pos="709"/>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ind w:left="0" w:firstLine="426"/>
        <w:jc w:val="both"/>
        <w:rPr>
          <w:sz w:val="24"/>
        </w:rPr>
      </w:pPr>
      <w:r w:rsidRPr="003038E7">
        <w:rPr>
          <w:sz w:val="24"/>
        </w:rPr>
        <w:t xml:space="preserve">Система </w:t>
      </w:r>
      <w:proofErr w:type="gramStart"/>
      <w:r w:rsidRPr="003038E7">
        <w:rPr>
          <w:sz w:val="24"/>
        </w:rPr>
        <w:t>права социального обеспечения</w:t>
      </w:r>
      <w:proofErr w:type="gramEnd"/>
      <w:r w:rsidRPr="003038E7">
        <w:rPr>
          <w:sz w:val="24"/>
        </w:rPr>
        <w:t xml:space="preserve"> как отрасли права и как науки. </w:t>
      </w: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ind w:left="0" w:firstLine="426"/>
        <w:jc w:val="both"/>
        <w:rPr>
          <w:sz w:val="24"/>
        </w:rPr>
      </w:pPr>
      <w:r w:rsidRPr="003038E7">
        <w:rPr>
          <w:sz w:val="24"/>
        </w:rPr>
        <w:t xml:space="preserve">Принципы </w:t>
      </w:r>
      <w:proofErr w:type="gramStart"/>
      <w:r w:rsidRPr="003038E7">
        <w:rPr>
          <w:sz w:val="24"/>
        </w:rPr>
        <w:t>права социального обеспечения</w:t>
      </w:r>
      <w:proofErr w:type="gramEnd"/>
      <w:r w:rsidRPr="003038E7">
        <w:rPr>
          <w:sz w:val="24"/>
        </w:rPr>
        <w:t xml:space="preserve"> </w:t>
      </w: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spacing w:line="239" w:lineRule="auto"/>
        <w:ind w:left="0" w:firstLine="426"/>
        <w:jc w:val="both"/>
        <w:rPr>
          <w:sz w:val="24"/>
        </w:rPr>
      </w:pPr>
      <w:r w:rsidRPr="003038E7">
        <w:rPr>
          <w:sz w:val="24"/>
        </w:rPr>
        <w:t xml:space="preserve">Источники </w:t>
      </w:r>
      <w:proofErr w:type="gramStart"/>
      <w:r w:rsidRPr="003038E7">
        <w:rPr>
          <w:sz w:val="24"/>
        </w:rPr>
        <w:t>права социального обеспечения</w:t>
      </w:r>
      <w:proofErr w:type="gramEnd"/>
      <w:r w:rsidRPr="003038E7">
        <w:rPr>
          <w:sz w:val="24"/>
        </w:rPr>
        <w:t xml:space="preserve"> </w:t>
      </w:r>
    </w:p>
    <w:p w:rsidR="00F05674" w:rsidRPr="003038E7" w:rsidRDefault="00F05674" w:rsidP="00F05674">
      <w:pPr>
        <w:widowControl w:val="0"/>
        <w:tabs>
          <w:tab w:val="num" w:pos="142"/>
          <w:tab w:val="left" w:pos="709"/>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ind w:left="0" w:firstLine="426"/>
        <w:jc w:val="both"/>
        <w:rPr>
          <w:sz w:val="24"/>
        </w:rPr>
      </w:pPr>
      <w:r w:rsidRPr="003038E7">
        <w:rPr>
          <w:sz w:val="24"/>
        </w:rPr>
        <w:t xml:space="preserve">Право граждан на социальное обеспечение в Конституции Российской Федерации </w:t>
      </w:r>
    </w:p>
    <w:p w:rsidR="00F05674" w:rsidRPr="003038E7" w:rsidRDefault="00F05674" w:rsidP="00F05674">
      <w:pPr>
        <w:widowControl w:val="0"/>
        <w:numPr>
          <w:ilvl w:val="0"/>
          <w:numId w:val="2"/>
        </w:numPr>
        <w:tabs>
          <w:tab w:val="clear" w:pos="720"/>
          <w:tab w:val="num" w:pos="142"/>
          <w:tab w:val="left" w:pos="709"/>
        </w:tabs>
        <w:overflowPunct w:val="0"/>
        <w:autoSpaceDE w:val="0"/>
        <w:autoSpaceDN w:val="0"/>
        <w:adjustRightInd w:val="0"/>
        <w:spacing w:line="239" w:lineRule="auto"/>
        <w:ind w:left="0" w:firstLine="426"/>
        <w:jc w:val="both"/>
        <w:rPr>
          <w:sz w:val="24"/>
        </w:rPr>
      </w:pPr>
      <w:r w:rsidRPr="003038E7">
        <w:rPr>
          <w:sz w:val="24"/>
        </w:rPr>
        <w:t xml:space="preserve">Общая характеристика законодательства о страховых пенсиях. </w:t>
      </w:r>
    </w:p>
    <w:p w:rsidR="00F05674" w:rsidRPr="003038E7" w:rsidRDefault="00F05674" w:rsidP="00F05674">
      <w:pPr>
        <w:widowControl w:val="0"/>
        <w:numPr>
          <w:ilvl w:val="0"/>
          <w:numId w:val="2"/>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Общая характеристика Закона РФ от 12 февраля 1993 </w:t>
      </w:r>
      <w:r w:rsidRPr="003038E7">
        <w:rPr>
          <w:sz w:val="24"/>
        </w:rPr>
        <w:lastRenderedPageBreak/>
        <w:t xml:space="preserve">года № 4468-1 «О пенсионном обеспечении лиц, проходивших военную службу, службу в органах внутренних дел, </w:t>
      </w:r>
    </w:p>
    <w:p w:rsidR="00F05674" w:rsidRPr="003038E7" w:rsidRDefault="00F05674" w:rsidP="00F05674">
      <w:pPr>
        <w:widowControl w:val="0"/>
        <w:tabs>
          <w:tab w:val="num" w:pos="142"/>
          <w:tab w:val="left" w:pos="851"/>
        </w:tabs>
        <w:autoSpaceDE w:val="0"/>
        <w:autoSpaceDN w:val="0"/>
        <w:adjustRightInd w:val="0"/>
        <w:spacing w:line="2" w:lineRule="exact"/>
        <w:ind w:firstLine="426"/>
        <w:jc w:val="both"/>
        <w:rPr>
          <w:sz w:val="24"/>
        </w:rPr>
      </w:pPr>
    </w:p>
    <w:p w:rsidR="00F05674" w:rsidRPr="003038E7" w:rsidRDefault="00F05674" w:rsidP="00F05674">
      <w:pPr>
        <w:widowControl w:val="0"/>
        <w:tabs>
          <w:tab w:val="num" w:pos="142"/>
          <w:tab w:val="left" w:pos="851"/>
          <w:tab w:val="left" w:pos="2000"/>
        </w:tabs>
        <w:autoSpaceDE w:val="0"/>
        <w:autoSpaceDN w:val="0"/>
        <w:adjustRightInd w:val="0"/>
        <w:ind w:firstLine="426"/>
        <w:jc w:val="both"/>
        <w:rPr>
          <w:sz w:val="24"/>
        </w:rPr>
      </w:pPr>
      <w:r w:rsidRPr="003038E7">
        <w:rPr>
          <w:sz w:val="24"/>
        </w:rPr>
        <w:t>Государственной</w:t>
      </w:r>
      <w:r w:rsidRPr="003038E7">
        <w:rPr>
          <w:sz w:val="24"/>
        </w:rPr>
        <w:tab/>
        <w:t xml:space="preserve">противопожарной   службе,   органах   по   </w:t>
      </w:r>
      <w:proofErr w:type="gramStart"/>
      <w:r w:rsidRPr="003038E7">
        <w:rPr>
          <w:sz w:val="24"/>
        </w:rPr>
        <w:t>контролю   за</w:t>
      </w:r>
      <w:proofErr w:type="gramEnd"/>
      <w:r w:rsidRPr="003038E7">
        <w:rPr>
          <w:sz w:val="24"/>
        </w:rPr>
        <w:t xml:space="preserve">   оборотом</w:t>
      </w:r>
    </w:p>
    <w:p w:rsidR="00F05674" w:rsidRPr="003038E7" w:rsidRDefault="00F05674" w:rsidP="00F05674">
      <w:pPr>
        <w:widowControl w:val="0"/>
        <w:tabs>
          <w:tab w:val="num" w:pos="142"/>
          <w:tab w:val="left" w:pos="851"/>
        </w:tabs>
        <w:overflowPunct w:val="0"/>
        <w:autoSpaceDE w:val="0"/>
        <w:autoSpaceDN w:val="0"/>
        <w:adjustRightInd w:val="0"/>
        <w:spacing w:line="214" w:lineRule="auto"/>
        <w:ind w:firstLine="426"/>
        <w:jc w:val="both"/>
        <w:rPr>
          <w:sz w:val="24"/>
        </w:rPr>
      </w:pPr>
      <w:r w:rsidRPr="003038E7">
        <w:rPr>
          <w:sz w:val="24"/>
        </w:rPr>
        <w:t xml:space="preserve">наркотических средств и психотропных веществ, </w:t>
      </w:r>
      <w:proofErr w:type="gramStart"/>
      <w:r w:rsidRPr="003038E7">
        <w:rPr>
          <w:sz w:val="24"/>
        </w:rPr>
        <w:t>учреждениях</w:t>
      </w:r>
      <w:proofErr w:type="gramEnd"/>
      <w:r w:rsidRPr="003038E7">
        <w:rPr>
          <w:sz w:val="24"/>
        </w:rPr>
        <w:t xml:space="preserve"> и органах уголовно-исполнительной системы, и их семей»</w:t>
      </w:r>
    </w:p>
    <w:p w:rsidR="00F05674" w:rsidRPr="003038E7" w:rsidRDefault="00F05674" w:rsidP="00F05674">
      <w:pPr>
        <w:widowControl w:val="0"/>
        <w:tabs>
          <w:tab w:val="num" w:pos="142"/>
          <w:tab w:val="left" w:pos="851"/>
        </w:tabs>
        <w:autoSpaceDE w:val="0"/>
        <w:autoSpaceDN w:val="0"/>
        <w:adjustRightInd w:val="0"/>
        <w:spacing w:line="60" w:lineRule="exact"/>
        <w:ind w:firstLine="426"/>
        <w:jc w:val="both"/>
        <w:rPr>
          <w:sz w:val="24"/>
        </w:rPr>
      </w:pP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Общая характеристика Федерального Закона № 81-ФЗ «О государственных пособиях гражданам, имеющим детей» от 19 мая 1995 года </w:t>
      </w:r>
    </w:p>
    <w:p w:rsidR="00F05674" w:rsidRPr="003038E7" w:rsidRDefault="00F05674" w:rsidP="00F05674">
      <w:pPr>
        <w:widowControl w:val="0"/>
        <w:tabs>
          <w:tab w:val="num" w:pos="142"/>
          <w:tab w:val="left" w:pos="851"/>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Общая характеристика актов, регулирующих обеспечение граждан пособиями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Локальные акты как источники </w:t>
      </w:r>
      <w:proofErr w:type="gramStart"/>
      <w:r w:rsidRPr="003038E7">
        <w:rPr>
          <w:sz w:val="24"/>
        </w:rPr>
        <w:t>права социального обеспечения</w:t>
      </w:r>
      <w:proofErr w:type="gramEnd"/>
      <w:r w:rsidRPr="003038E7">
        <w:rPr>
          <w:sz w:val="24"/>
        </w:rPr>
        <w:t xml:space="preserve">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Общий трудовой стаж: понятие, юридическое значение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Специальный трудовой стаж: понятие, юридическое значение, порядок исчисления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Страховой стаж: понятие, юридическое значение, порядок его исчисления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Виды трудовой и иной деятельности, включаемые в трудовой стаж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Доказательства трудового стажа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Понятие страховой пенсии по старости. Общие основания назначения пенсии по старости </w:t>
      </w:r>
    </w:p>
    <w:p w:rsidR="00F05674" w:rsidRPr="003038E7" w:rsidRDefault="00F05674" w:rsidP="00F05674">
      <w:pPr>
        <w:widowControl w:val="0"/>
        <w:tabs>
          <w:tab w:val="num" w:pos="142"/>
          <w:tab w:val="left" w:pos="851"/>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Досрочные пенсии по старости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Порядок исчисления страховой пенсии по старости.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Накопительная пенсия: понятие, условия назначения и порядок исчисления.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Понятие инвалида и инвалидности. Причины, группы инвалидности и их юридическое значение.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Условия, определяющие право на пенсию по инвалидности. Порядок исчисления страховой пенсии по инвалидности. </w:t>
      </w:r>
    </w:p>
    <w:p w:rsidR="00F05674" w:rsidRPr="003038E7" w:rsidRDefault="00F05674" w:rsidP="00F05674">
      <w:pPr>
        <w:widowControl w:val="0"/>
        <w:tabs>
          <w:tab w:val="num" w:pos="142"/>
          <w:tab w:val="left" w:pos="851"/>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Условия назначения пенсии по случаю потери кормильца, относящиеся к кормильцу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lastRenderedPageBreak/>
        <w:t xml:space="preserve">Круг лиц, обеспечиваемых пенсией по случаю потери кормильца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Понятие иждивения и нетрудоспособности членов семьи, потерявшей кормильца </w:t>
      </w:r>
    </w:p>
    <w:p w:rsidR="00F05674" w:rsidRPr="003038E7" w:rsidRDefault="00F05674" w:rsidP="00F05674">
      <w:pPr>
        <w:widowControl w:val="0"/>
        <w:numPr>
          <w:ilvl w:val="0"/>
          <w:numId w:val="3"/>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Порядок исчисления страховой пенсии по случаю потери кормильца. </w:t>
      </w:r>
    </w:p>
    <w:p w:rsidR="00F05674" w:rsidRPr="003038E7" w:rsidRDefault="00F05674" w:rsidP="00F05674">
      <w:pPr>
        <w:widowControl w:val="0"/>
        <w:tabs>
          <w:tab w:val="num" w:pos="142"/>
          <w:tab w:val="left" w:pos="851"/>
        </w:tabs>
        <w:autoSpaceDE w:val="0"/>
        <w:autoSpaceDN w:val="0"/>
        <w:adjustRightInd w:val="0"/>
        <w:spacing w:line="58" w:lineRule="exact"/>
        <w:ind w:firstLine="426"/>
        <w:jc w:val="both"/>
        <w:rPr>
          <w:sz w:val="24"/>
        </w:rPr>
      </w:pPr>
    </w:p>
    <w:p w:rsidR="00F05674" w:rsidRPr="003038E7" w:rsidRDefault="00F05674" w:rsidP="00F05674">
      <w:pPr>
        <w:pStyle w:val="a9"/>
        <w:widowControl w:val="0"/>
        <w:numPr>
          <w:ilvl w:val="0"/>
          <w:numId w:val="4"/>
        </w:numPr>
        <w:tabs>
          <w:tab w:val="clear" w:pos="720"/>
          <w:tab w:val="num" w:pos="142"/>
          <w:tab w:val="left" w:pos="851"/>
        </w:tabs>
        <w:overflowPunct w:val="0"/>
        <w:autoSpaceDE w:val="0"/>
        <w:autoSpaceDN w:val="0"/>
        <w:adjustRightInd w:val="0"/>
        <w:spacing w:after="0" w:line="214" w:lineRule="auto"/>
        <w:ind w:left="0" w:firstLine="426"/>
        <w:jc w:val="both"/>
        <w:rPr>
          <w:rFonts w:ascii="Times New Roman" w:hAnsi="Times New Roman"/>
          <w:sz w:val="24"/>
          <w:szCs w:val="24"/>
        </w:rPr>
      </w:pPr>
      <w:r w:rsidRPr="003038E7">
        <w:rPr>
          <w:rFonts w:ascii="Times New Roman" w:hAnsi="Times New Roman"/>
          <w:sz w:val="24"/>
          <w:szCs w:val="24"/>
        </w:rPr>
        <w:t xml:space="preserve">Понятие государственного пенсионного обеспечения, виды государственных пенсий и круг лиц, обеспечиваемых данной пенсией. </w:t>
      </w:r>
    </w:p>
    <w:p w:rsidR="00F05674" w:rsidRPr="003038E7" w:rsidRDefault="00F05674" w:rsidP="00F05674">
      <w:pPr>
        <w:widowControl w:val="0"/>
        <w:tabs>
          <w:tab w:val="num" w:pos="142"/>
          <w:tab w:val="left" w:pos="851"/>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Пенсии за выслугу лет: круг получателей пенсии, условия назначения, размеры.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Государственные пенсии по инвалидности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Государственные пенсии по случаю потери кормильца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Круг лиц, обеспечиваемых социальной пенсией. Условия ее назначения и размеры.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23" w:lineRule="auto"/>
        <w:ind w:left="0" w:firstLine="426"/>
        <w:jc w:val="both"/>
        <w:rPr>
          <w:sz w:val="24"/>
        </w:rPr>
      </w:pPr>
      <w:r w:rsidRPr="003038E7">
        <w:rPr>
          <w:sz w:val="24"/>
        </w:rPr>
        <w:t xml:space="preserve">Право граждан на одновременное получение двух пенсий из числа лиц, обеспечивающихся государственными пенсиями, а также на получение доли страховой пенсии по старости.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Условия и порядок назначения и выплаты дополнительного ежемесячного материального обеспечения отдельным категориям граждан.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Правила обращения за пенсией. Органы, осуществляющие пенсионное обеспечение. Сроки назначения пенсий.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4" w:lineRule="auto"/>
        <w:ind w:left="0" w:right="20" w:firstLine="426"/>
        <w:jc w:val="both"/>
        <w:rPr>
          <w:sz w:val="24"/>
        </w:rPr>
      </w:pPr>
      <w:r w:rsidRPr="003038E7">
        <w:rPr>
          <w:sz w:val="24"/>
        </w:rPr>
        <w:t xml:space="preserve">Ответственность юридических, физических лиц за достоверность представляемых сведений и органа, назначающего и выплачивающего пенсию. Удержания из пенсии. </w:t>
      </w:r>
    </w:p>
    <w:p w:rsidR="00F05674" w:rsidRPr="003038E7" w:rsidRDefault="00F05674" w:rsidP="00F05674">
      <w:pPr>
        <w:widowControl w:val="0"/>
        <w:tabs>
          <w:tab w:val="num" w:pos="142"/>
          <w:tab w:val="left" w:pos="851"/>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7" w:lineRule="exact"/>
        <w:ind w:left="0" w:firstLine="426"/>
        <w:jc w:val="both"/>
        <w:rPr>
          <w:sz w:val="24"/>
        </w:rPr>
      </w:pPr>
      <w:r w:rsidRPr="003038E7">
        <w:rPr>
          <w:sz w:val="24"/>
        </w:rPr>
        <w:t>Понятие пособий и их классификация.</w:t>
      </w:r>
    </w:p>
    <w:p w:rsidR="00F05674" w:rsidRPr="003038E7" w:rsidRDefault="00F05674" w:rsidP="00F05674">
      <w:pPr>
        <w:pStyle w:val="a9"/>
        <w:widowControl w:val="0"/>
        <w:numPr>
          <w:ilvl w:val="0"/>
          <w:numId w:val="4"/>
        </w:numPr>
        <w:tabs>
          <w:tab w:val="clear" w:pos="720"/>
          <w:tab w:val="num" w:pos="142"/>
          <w:tab w:val="left" w:pos="851"/>
        </w:tabs>
        <w:overflowPunct w:val="0"/>
        <w:autoSpaceDE w:val="0"/>
        <w:autoSpaceDN w:val="0"/>
        <w:adjustRightInd w:val="0"/>
        <w:spacing w:after="0" w:line="214" w:lineRule="auto"/>
        <w:ind w:left="0" w:right="20" w:firstLine="426"/>
        <w:jc w:val="both"/>
        <w:rPr>
          <w:rFonts w:ascii="Times New Roman" w:hAnsi="Times New Roman"/>
          <w:sz w:val="24"/>
          <w:szCs w:val="24"/>
        </w:rPr>
      </w:pPr>
      <w:bookmarkStart w:id="5" w:name="page87"/>
      <w:bookmarkEnd w:id="5"/>
      <w:r w:rsidRPr="003038E7">
        <w:rPr>
          <w:rFonts w:ascii="Times New Roman" w:hAnsi="Times New Roman"/>
          <w:sz w:val="24"/>
          <w:szCs w:val="24"/>
        </w:rPr>
        <w:t xml:space="preserve">Обеспечение по обязательному социальному страхованию на случай временной нетрудоспособности и в связи с материнством.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Система государственных пособий гражданам, имеющим детей. Порядок назначения и выплаты указанных пособий, их размеры.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23" w:lineRule="auto"/>
        <w:ind w:left="0" w:firstLine="426"/>
        <w:jc w:val="both"/>
        <w:rPr>
          <w:sz w:val="24"/>
        </w:rPr>
      </w:pPr>
      <w:r w:rsidRPr="003038E7">
        <w:rPr>
          <w:sz w:val="24"/>
        </w:rPr>
        <w:lastRenderedPageBreak/>
        <w:t xml:space="preserve">Пособие по безработице. Круг лиц, имеющих право на пособие, порядок определения размера пособия, условия и сроки выплаты пособия, прекращение, приостановка выплаты пособия по безработице, снижение его размера.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Социальное пособие на погребение: случаи его назначения, порядок обращения и выплаты, размер. </w:t>
      </w:r>
    </w:p>
    <w:p w:rsidR="00F05674" w:rsidRPr="003038E7" w:rsidRDefault="00F05674" w:rsidP="00F05674">
      <w:pPr>
        <w:widowControl w:val="0"/>
        <w:tabs>
          <w:tab w:val="num" w:pos="142"/>
          <w:tab w:val="left" w:pos="851"/>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Общая характеристика компенсационных выплат в социальном обеспечении. </w:t>
      </w:r>
    </w:p>
    <w:p w:rsidR="00F05674" w:rsidRPr="003038E7" w:rsidRDefault="00F05674" w:rsidP="00F05674">
      <w:pPr>
        <w:widowControl w:val="0"/>
        <w:tabs>
          <w:tab w:val="num" w:pos="142"/>
          <w:tab w:val="left" w:pos="851"/>
        </w:tabs>
        <w:autoSpaceDE w:val="0"/>
        <w:autoSpaceDN w:val="0"/>
        <w:adjustRightInd w:val="0"/>
        <w:spacing w:line="1" w:lineRule="exact"/>
        <w:ind w:firstLine="426"/>
        <w:jc w:val="both"/>
        <w:rPr>
          <w:sz w:val="24"/>
        </w:rPr>
      </w:pPr>
    </w:p>
    <w:p w:rsidR="00F05674" w:rsidRPr="003038E7" w:rsidRDefault="00F05674" w:rsidP="00F05674">
      <w:pPr>
        <w:widowControl w:val="0"/>
        <w:tabs>
          <w:tab w:val="num" w:pos="142"/>
          <w:tab w:val="left" w:pos="851"/>
        </w:tabs>
        <w:autoSpaceDE w:val="0"/>
        <w:autoSpaceDN w:val="0"/>
        <w:adjustRightInd w:val="0"/>
        <w:spacing w:line="1" w:lineRule="exact"/>
        <w:ind w:firstLine="426"/>
        <w:jc w:val="both"/>
        <w:rPr>
          <w:sz w:val="24"/>
        </w:rPr>
      </w:pP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Понятие и виды медицинской экспертизы и медицинского освидетельствования.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ind w:left="0" w:firstLine="426"/>
        <w:jc w:val="both"/>
        <w:rPr>
          <w:sz w:val="24"/>
        </w:rPr>
      </w:pPr>
      <w:r w:rsidRPr="003038E7">
        <w:rPr>
          <w:sz w:val="24"/>
        </w:rPr>
        <w:t xml:space="preserve">Основные принципы социального обслуживания и их содержание.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Формы социального обслуживания; виды социальных услуг и условия их предоставления.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4" w:lineRule="auto"/>
        <w:ind w:left="0" w:firstLine="426"/>
        <w:jc w:val="both"/>
        <w:rPr>
          <w:sz w:val="24"/>
        </w:rPr>
      </w:pPr>
      <w:r w:rsidRPr="003038E7">
        <w:rPr>
          <w:sz w:val="24"/>
        </w:rPr>
        <w:t xml:space="preserve">Порядок финансирования социального обслуживания и условия оплаты социальных услуг. </w:t>
      </w:r>
    </w:p>
    <w:p w:rsidR="00F05674" w:rsidRPr="003038E7" w:rsidRDefault="00F05674" w:rsidP="00F05674">
      <w:pPr>
        <w:widowControl w:val="0"/>
        <w:numPr>
          <w:ilvl w:val="0"/>
          <w:numId w:val="4"/>
        </w:numPr>
        <w:tabs>
          <w:tab w:val="clear" w:pos="720"/>
          <w:tab w:val="num" w:pos="142"/>
          <w:tab w:val="left" w:pos="851"/>
        </w:tabs>
        <w:overflowPunct w:val="0"/>
        <w:autoSpaceDE w:val="0"/>
        <w:autoSpaceDN w:val="0"/>
        <w:adjustRightInd w:val="0"/>
        <w:spacing w:line="214" w:lineRule="auto"/>
        <w:ind w:left="0" w:firstLine="426"/>
        <w:jc w:val="both"/>
        <w:rPr>
          <w:i/>
          <w:iCs/>
          <w:sz w:val="24"/>
        </w:rPr>
      </w:pPr>
      <w:r w:rsidRPr="003038E7">
        <w:rPr>
          <w:sz w:val="24"/>
        </w:rPr>
        <w:t xml:space="preserve">Понятие погребения и гарантии по его осуществлению. Гарантированный перечень услуг по погребению. </w:t>
      </w:r>
    </w:p>
    <w:p w:rsidR="00F05674" w:rsidRPr="003038E7" w:rsidRDefault="00F05674" w:rsidP="00F05674">
      <w:pPr>
        <w:tabs>
          <w:tab w:val="left" w:pos="-142"/>
          <w:tab w:val="left" w:pos="142"/>
          <w:tab w:val="left" w:pos="851"/>
        </w:tabs>
        <w:ind w:firstLine="425"/>
        <w:jc w:val="both"/>
        <w:rPr>
          <w:rFonts w:eastAsia="Times New Roman"/>
          <w:b/>
          <w:sz w:val="24"/>
        </w:rPr>
      </w:pPr>
    </w:p>
    <w:p w:rsidR="00F05674" w:rsidRPr="003038E7" w:rsidRDefault="00F05674" w:rsidP="00F05674">
      <w:pPr>
        <w:pStyle w:val="aa"/>
        <w:pageBreakBefore/>
        <w:tabs>
          <w:tab w:val="left" w:pos="-142"/>
          <w:tab w:val="left" w:pos="993"/>
          <w:tab w:val="left" w:pos="1134"/>
          <w:tab w:val="left" w:pos="1276"/>
        </w:tabs>
        <w:jc w:val="center"/>
        <w:outlineLvl w:val="0"/>
        <w:rPr>
          <w:rFonts w:ascii="Times New Roman" w:hAnsi="Times New Roman"/>
          <w:b/>
          <w:color w:val="000000"/>
          <w:sz w:val="24"/>
          <w:szCs w:val="24"/>
        </w:rPr>
      </w:pPr>
      <w:bookmarkStart w:id="6" w:name="_Toc479184545"/>
      <w:r w:rsidRPr="003038E7">
        <w:rPr>
          <w:rFonts w:ascii="Times New Roman" w:hAnsi="Times New Roman"/>
          <w:b/>
          <w:bCs/>
          <w:sz w:val="24"/>
          <w:szCs w:val="24"/>
        </w:rPr>
        <w:lastRenderedPageBreak/>
        <w:t>ИНТЕРНЕТ-РЕСУРСЫ</w:t>
      </w:r>
      <w:bookmarkEnd w:id="6"/>
    </w:p>
    <w:p w:rsidR="00F05674" w:rsidRPr="003038E7" w:rsidRDefault="00F05674" w:rsidP="00F05674">
      <w:pPr>
        <w:pStyle w:val="aa"/>
        <w:tabs>
          <w:tab w:val="left" w:pos="-142"/>
          <w:tab w:val="left" w:pos="993"/>
        </w:tabs>
        <w:ind w:firstLine="709"/>
        <w:jc w:val="both"/>
        <w:rPr>
          <w:rFonts w:ascii="Times New Roman" w:hAnsi="Times New Roman"/>
          <w:b/>
          <w:color w:val="000000"/>
          <w:sz w:val="24"/>
          <w:szCs w:val="24"/>
        </w:rPr>
      </w:pP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bCs/>
          <w:spacing w:val="-2"/>
          <w:sz w:val="24"/>
          <w:szCs w:val="24"/>
        </w:rPr>
        <w:t xml:space="preserve">Научная электронная библиотека </w:t>
      </w:r>
      <w:hyperlink r:id="rId11" w:history="1">
        <w:r w:rsidRPr="003038E7">
          <w:rPr>
            <w:rStyle w:val="a3"/>
            <w:rFonts w:eastAsia="Calibri"/>
            <w:spacing w:val="-2"/>
            <w:sz w:val="24"/>
            <w:szCs w:val="24"/>
          </w:rPr>
          <w:t>www.eLIBRARY.RU</w:t>
        </w:r>
      </w:hyperlink>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 xml:space="preserve">Государственная система правовой информации. – URL: http://www.pravo.gov.ru/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Справочная правовая система «</w:t>
      </w:r>
      <w:proofErr w:type="spellStart"/>
      <w:r w:rsidRPr="003038E7">
        <w:rPr>
          <w:sz w:val="24"/>
          <w:szCs w:val="24"/>
        </w:rPr>
        <w:t>КонсультантПлюс</w:t>
      </w:r>
      <w:proofErr w:type="spellEnd"/>
      <w:r w:rsidRPr="003038E7">
        <w:rPr>
          <w:sz w:val="24"/>
          <w:szCs w:val="24"/>
        </w:rPr>
        <w:t xml:space="preserve">». – URL: </w:t>
      </w:r>
      <w:proofErr w:type="spellStart"/>
      <w:r w:rsidRPr="003038E7">
        <w:rPr>
          <w:sz w:val="24"/>
          <w:szCs w:val="24"/>
        </w:rPr>
        <w:t>www.consultant.ru</w:t>
      </w:r>
      <w:proofErr w:type="spellEnd"/>
      <w:r w:rsidRPr="003038E7">
        <w:rPr>
          <w:sz w:val="24"/>
          <w:szCs w:val="24"/>
        </w:rPr>
        <w:t xml:space="preserve">/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 xml:space="preserve">Информационный правовой ресурс с ежедневно обновляемой правовой информацией. – URL: http://www.garant.ru/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 xml:space="preserve">Официальный информационный канал Государственной Думы РФ с ежедневно обновляемым банком проектов федеральных законов. – URL: http://www.akdi.ru/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 xml:space="preserve">Официальный сайт Государственной Думы Совета Федерации РФ. – URL: http://www.duma.gov.ru/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 xml:space="preserve">Банк правовых актов Государственной Думы РФ. – URL: </w:t>
      </w:r>
      <w:proofErr w:type="spellStart"/>
      <w:r w:rsidRPr="003038E7">
        <w:rPr>
          <w:sz w:val="24"/>
          <w:szCs w:val="24"/>
        </w:rPr>
        <w:t>ntc.duma.gov.ru</w:t>
      </w:r>
      <w:proofErr w:type="spellEnd"/>
      <w:r w:rsidRPr="003038E7">
        <w:rPr>
          <w:sz w:val="24"/>
          <w:szCs w:val="24"/>
        </w:rPr>
        <w:t xml:space="preserve">/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 xml:space="preserve">Официальный сайт Верховного Суда РФ. – URL: http://www.supcourt.ru/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 xml:space="preserve">Сайт пенсионного фонда Российской Федерации. – URL: http://www.pfrf.ru/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sz w:val="24"/>
          <w:szCs w:val="24"/>
        </w:rPr>
      </w:pPr>
      <w:r w:rsidRPr="003038E7">
        <w:rPr>
          <w:sz w:val="24"/>
          <w:szCs w:val="24"/>
        </w:rPr>
        <w:t>Сайт Правительства Российской Федерации. – URL: http://правительство</w:t>
      </w:r>
      <w:proofErr w:type="gramStart"/>
      <w:r w:rsidRPr="003038E7">
        <w:rPr>
          <w:sz w:val="24"/>
          <w:szCs w:val="24"/>
        </w:rPr>
        <w:t>.р</w:t>
      </w:r>
      <w:proofErr w:type="gramEnd"/>
      <w:r w:rsidRPr="003038E7">
        <w:rPr>
          <w:sz w:val="24"/>
          <w:szCs w:val="24"/>
        </w:rPr>
        <w:t xml:space="preserve">ф/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rFonts w:ascii="Times New Roman" w:hAnsi="Times New Roman"/>
          <w:b/>
          <w:sz w:val="24"/>
          <w:szCs w:val="24"/>
        </w:rPr>
      </w:pPr>
      <w:r w:rsidRPr="003038E7">
        <w:rPr>
          <w:sz w:val="24"/>
          <w:szCs w:val="24"/>
        </w:rPr>
        <w:t xml:space="preserve">Министерство труда и социальной защиты Российской Федерации. – URL: http://www.rosmintrud.ru/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rFonts w:ascii="Times New Roman" w:hAnsi="Times New Roman"/>
          <w:b/>
          <w:sz w:val="24"/>
          <w:szCs w:val="24"/>
        </w:rPr>
      </w:pPr>
      <w:r w:rsidRPr="003038E7">
        <w:rPr>
          <w:sz w:val="24"/>
          <w:szCs w:val="24"/>
        </w:rPr>
        <w:t xml:space="preserve"> Сайт Фонда социального страхования Российской Федерации. – URL: http:// </w:t>
      </w:r>
      <w:proofErr w:type="spellStart"/>
      <w:r w:rsidRPr="003038E7">
        <w:rPr>
          <w:sz w:val="24"/>
          <w:szCs w:val="24"/>
        </w:rPr>
        <w:t>www.fss.ru</w:t>
      </w:r>
      <w:proofErr w:type="spellEnd"/>
      <w:r w:rsidRPr="003038E7">
        <w:rPr>
          <w:sz w:val="24"/>
          <w:szCs w:val="24"/>
        </w:rPr>
        <w:t>/</w:t>
      </w:r>
    </w:p>
    <w:p w:rsidR="00F05674" w:rsidRPr="003038E7" w:rsidRDefault="00F05674" w:rsidP="003038E7">
      <w:pPr>
        <w:numPr>
          <w:ilvl w:val="0"/>
          <w:numId w:val="5"/>
        </w:numPr>
        <w:tabs>
          <w:tab w:val="left" w:pos="851"/>
          <w:tab w:val="left" w:pos="1134"/>
        </w:tabs>
        <w:ind w:left="0" w:firstLine="426"/>
        <w:jc w:val="both"/>
        <w:rPr>
          <w:bCs/>
          <w:sz w:val="24"/>
        </w:rPr>
      </w:pPr>
      <w:r w:rsidRPr="003038E7">
        <w:rPr>
          <w:sz w:val="24"/>
        </w:rPr>
        <w:t xml:space="preserve">Официальный сайт администрации Краснодарского края - </w:t>
      </w:r>
      <w:hyperlink r:id="rId12" w:history="1">
        <w:r w:rsidRPr="003038E7">
          <w:rPr>
            <w:rStyle w:val="a3"/>
            <w:sz w:val="24"/>
          </w:rPr>
          <w:t>http://admkrai.krasnodar.ru/</w:t>
        </w:r>
      </w:hyperlink>
      <w:r w:rsidRPr="003038E7">
        <w:rPr>
          <w:b/>
          <w:sz w:val="24"/>
        </w:rPr>
        <w:t xml:space="preserve"> </w:t>
      </w:r>
    </w:p>
    <w:p w:rsidR="00F05674" w:rsidRPr="003038E7" w:rsidRDefault="00F05674" w:rsidP="003038E7">
      <w:pPr>
        <w:pStyle w:val="aa"/>
        <w:numPr>
          <w:ilvl w:val="0"/>
          <w:numId w:val="5"/>
        </w:numPr>
        <w:tabs>
          <w:tab w:val="left" w:pos="0"/>
          <w:tab w:val="left" w:pos="142"/>
          <w:tab w:val="left" w:pos="851"/>
          <w:tab w:val="left" w:pos="1276"/>
        </w:tabs>
        <w:ind w:left="0" w:firstLine="426"/>
        <w:jc w:val="both"/>
        <w:rPr>
          <w:rFonts w:ascii="Times New Roman" w:hAnsi="Times New Roman"/>
          <w:sz w:val="24"/>
          <w:szCs w:val="24"/>
        </w:rPr>
      </w:pPr>
      <w:r w:rsidRPr="003038E7">
        <w:rPr>
          <w:sz w:val="24"/>
          <w:szCs w:val="24"/>
        </w:rPr>
        <w:t>Официальный сайт</w:t>
      </w:r>
      <w:r w:rsidRPr="003038E7">
        <w:rPr>
          <w:rFonts w:ascii="Times New Roman" w:hAnsi="Times New Roman"/>
          <w:sz w:val="24"/>
          <w:szCs w:val="24"/>
        </w:rPr>
        <w:t xml:space="preserve"> Министерство труда и социального развития Краснодарского края - http://www.sznkuban.ru/contacts.html</w:t>
      </w:r>
    </w:p>
    <w:p w:rsidR="00F05674" w:rsidRPr="003038E7" w:rsidRDefault="00F05674" w:rsidP="00F05674">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color w:val="000000"/>
          <w:sz w:val="24"/>
        </w:rPr>
      </w:pPr>
    </w:p>
    <w:p w:rsidR="00F05674" w:rsidRPr="003038E7" w:rsidRDefault="00F05674" w:rsidP="00F05674">
      <w:pPr>
        <w:tabs>
          <w:tab w:val="left" w:pos="-142"/>
        </w:tabs>
        <w:jc w:val="center"/>
        <w:rPr>
          <w:b/>
          <w:sz w:val="24"/>
        </w:rPr>
      </w:pPr>
    </w:p>
    <w:p w:rsidR="00F05674" w:rsidRPr="003038E7" w:rsidRDefault="00F05674" w:rsidP="00F05674">
      <w:pPr>
        <w:tabs>
          <w:tab w:val="left" w:pos="-142"/>
        </w:tabs>
        <w:jc w:val="center"/>
        <w:rPr>
          <w:b/>
          <w:sz w:val="24"/>
        </w:rPr>
      </w:pPr>
    </w:p>
    <w:p w:rsidR="00F05674" w:rsidRPr="003038E7" w:rsidRDefault="00F05674" w:rsidP="00F05674">
      <w:pPr>
        <w:tabs>
          <w:tab w:val="left" w:pos="-142"/>
        </w:tabs>
        <w:spacing w:after="240"/>
        <w:jc w:val="center"/>
        <w:rPr>
          <w:b/>
          <w:sz w:val="24"/>
        </w:rPr>
      </w:pPr>
      <w:r w:rsidRPr="003038E7">
        <w:rPr>
          <w:sz w:val="24"/>
        </w:rPr>
        <w:br w:type="page"/>
      </w:r>
      <w:r w:rsidRPr="003038E7">
        <w:rPr>
          <w:b/>
          <w:sz w:val="24"/>
        </w:rPr>
        <w:lastRenderedPageBreak/>
        <w:t>ОГЛАВЛЕНИЕ</w:t>
      </w:r>
    </w:p>
    <w:p w:rsidR="00F05674" w:rsidRPr="003038E7" w:rsidRDefault="00FA4160" w:rsidP="00F05674">
      <w:pPr>
        <w:pStyle w:val="1"/>
        <w:tabs>
          <w:tab w:val="right" w:leader="dot" w:pos="6454"/>
        </w:tabs>
        <w:rPr>
          <w:rFonts w:asciiTheme="minorHAnsi" w:eastAsiaTheme="minorEastAsia" w:hAnsiTheme="minorHAnsi" w:cstheme="minorBidi"/>
          <w:noProof/>
          <w:sz w:val="24"/>
        </w:rPr>
      </w:pPr>
      <w:r w:rsidRPr="003038E7">
        <w:rPr>
          <w:sz w:val="24"/>
        </w:rPr>
        <w:fldChar w:fldCharType="begin"/>
      </w:r>
      <w:r w:rsidR="00F05674" w:rsidRPr="003038E7">
        <w:rPr>
          <w:sz w:val="24"/>
        </w:rPr>
        <w:instrText xml:space="preserve"> TOC \o "1-3" \h \z \u </w:instrText>
      </w:r>
      <w:r w:rsidRPr="003038E7">
        <w:rPr>
          <w:sz w:val="24"/>
        </w:rPr>
        <w:fldChar w:fldCharType="separate"/>
      </w:r>
      <w:hyperlink w:anchor="_Toc479184541" w:history="1">
        <w:r w:rsidR="00F05674" w:rsidRPr="003038E7">
          <w:rPr>
            <w:rStyle w:val="a3"/>
            <w:bCs/>
            <w:noProof/>
            <w:sz w:val="24"/>
          </w:rPr>
          <w:t>ВВЕДЕНИЕ</w:t>
        </w:r>
        <w:r w:rsidR="00F05674" w:rsidRPr="003038E7">
          <w:rPr>
            <w:noProof/>
            <w:webHidden/>
            <w:sz w:val="24"/>
          </w:rPr>
          <w:tab/>
        </w:r>
        <w:r w:rsidRPr="003038E7">
          <w:rPr>
            <w:noProof/>
            <w:webHidden/>
            <w:sz w:val="24"/>
          </w:rPr>
          <w:fldChar w:fldCharType="begin"/>
        </w:r>
        <w:r w:rsidR="00F05674" w:rsidRPr="003038E7">
          <w:rPr>
            <w:noProof/>
            <w:webHidden/>
            <w:sz w:val="24"/>
          </w:rPr>
          <w:instrText xml:space="preserve"> PAGEREF _Toc479184541 \h </w:instrText>
        </w:r>
        <w:r w:rsidRPr="003038E7">
          <w:rPr>
            <w:noProof/>
            <w:webHidden/>
            <w:sz w:val="24"/>
          </w:rPr>
        </w:r>
        <w:r w:rsidRPr="003038E7">
          <w:rPr>
            <w:noProof/>
            <w:webHidden/>
            <w:sz w:val="24"/>
          </w:rPr>
          <w:fldChar w:fldCharType="separate"/>
        </w:r>
        <w:r w:rsidR="00F05674" w:rsidRPr="003038E7">
          <w:rPr>
            <w:noProof/>
            <w:webHidden/>
            <w:sz w:val="24"/>
          </w:rPr>
          <w:t>3</w:t>
        </w:r>
        <w:r w:rsidRPr="003038E7">
          <w:rPr>
            <w:noProof/>
            <w:webHidden/>
            <w:sz w:val="24"/>
          </w:rPr>
          <w:fldChar w:fldCharType="end"/>
        </w:r>
      </w:hyperlink>
    </w:p>
    <w:p w:rsidR="00F05674" w:rsidRPr="003038E7" w:rsidRDefault="00FA4160" w:rsidP="00F05674">
      <w:pPr>
        <w:pStyle w:val="1"/>
        <w:tabs>
          <w:tab w:val="right" w:leader="dot" w:pos="6454"/>
        </w:tabs>
        <w:rPr>
          <w:rFonts w:asciiTheme="minorHAnsi" w:eastAsiaTheme="minorEastAsia" w:hAnsiTheme="minorHAnsi" w:cstheme="minorBidi"/>
          <w:noProof/>
          <w:sz w:val="24"/>
        </w:rPr>
      </w:pPr>
      <w:hyperlink w:anchor="_Toc479184542" w:history="1">
        <w:r w:rsidR="00F05674" w:rsidRPr="003038E7">
          <w:rPr>
            <w:rStyle w:val="a3"/>
            <w:noProof/>
            <w:sz w:val="24"/>
          </w:rPr>
          <w:t xml:space="preserve">1. </w:t>
        </w:r>
        <w:r w:rsidR="00F05674" w:rsidRPr="003038E7">
          <w:rPr>
            <w:rStyle w:val="a3"/>
            <w:noProof/>
            <w:spacing w:val="-1"/>
            <w:sz w:val="24"/>
          </w:rPr>
          <w:t>ВИДЫ</w:t>
        </w:r>
        <w:r w:rsidR="00F05674" w:rsidRPr="003038E7">
          <w:rPr>
            <w:rStyle w:val="a3"/>
            <w:noProof/>
            <w:spacing w:val="-2"/>
            <w:sz w:val="24"/>
          </w:rPr>
          <w:t xml:space="preserve"> </w:t>
        </w:r>
        <w:r w:rsidR="00F05674" w:rsidRPr="003038E7">
          <w:rPr>
            <w:rStyle w:val="a3"/>
            <w:noProof/>
            <w:spacing w:val="-1"/>
            <w:sz w:val="24"/>
          </w:rPr>
          <w:t>САМОСТОЯТЕЛЬНОЙ РАБОТЫ</w:t>
        </w:r>
        <w:r w:rsidR="00F05674" w:rsidRPr="003038E7">
          <w:rPr>
            <w:rStyle w:val="a3"/>
            <w:noProof/>
            <w:spacing w:val="-4"/>
            <w:sz w:val="24"/>
          </w:rPr>
          <w:t xml:space="preserve"> </w:t>
        </w:r>
        <w:r w:rsidR="00F05674" w:rsidRPr="003038E7">
          <w:rPr>
            <w:rStyle w:val="a3"/>
            <w:noProof/>
            <w:spacing w:val="-1"/>
            <w:sz w:val="24"/>
          </w:rPr>
          <w:t>ОБУЧАЮЩИХСЯ</w:t>
        </w:r>
        <w:r w:rsidR="00F05674" w:rsidRPr="003038E7">
          <w:rPr>
            <w:noProof/>
            <w:webHidden/>
            <w:sz w:val="24"/>
          </w:rPr>
          <w:tab/>
        </w:r>
        <w:r w:rsidR="003038E7">
          <w:rPr>
            <w:noProof/>
            <w:webHidden/>
            <w:sz w:val="24"/>
          </w:rPr>
          <w:t>4</w:t>
        </w:r>
      </w:hyperlink>
    </w:p>
    <w:p w:rsidR="00F05674" w:rsidRPr="003038E7" w:rsidRDefault="00FA4160" w:rsidP="00F05674">
      <w:pPr>
        <w:pStyle w:val="1"/>
        <w:tabs>
          <w:tab w:val="right" w:leader="dot" w:pos="6454"/>
        </w:tabs>
        <w:rPr>
          <w:rFonts w:asciiTheme="minorHAnsi" w:eastAsiaTheme="minorEastAsia" w:hAnsiTheme="minorHAnsi" w:cstheme="minorBidi"/>
          <w:noProof/>
          <w:sz w:val="24"/>
        </w:rPr>
      </w:pPr>
      <w:hyperlink w:anchor="_Toc479184543" w:history="1">
        <w:r w:rsidR="00F05674" w:rsidRPr="003038E7">
          <w:rPr>
            <w:rStyle w:val="a3"/>
            <w:noProof/>
            <w:spacing w:val="-1"/>
            <w:sz w:val="24"/>
          </w:rPr>
          <w:t>2. ТРЕБОВАНИЯ</w:t>
        </w:r>
        <w:r w:rsidR="00F05674" w:rsidRPr="003038E7">
          <w:rPr>
            <w:rStyle w:val="a3"/>
            <w:noProof/>
            <w:spacing w:val="-2"/>
            <w:sz w:val="24"/>
          </w:rPr>
          <w:t xml:space="preserve"> </w:t>
        </w:r>
        <w:r w:rsidR="00F05674" w:rsidRPr="003038E7">
          <w:rPr>
            <w:rStyle w:val="a3"/>
            <w:noProof/>
            <w:sz w:val="24"/>
          </w:rPr>
          <w:t>К</w:t>
        </w:r>
        <w:r w:rsidR="00F05674" w:rsidRPr="003038E7">
          <w:rPr>
            <w:rStyle w:val="a3"/>
            <w:noProof/>
            <w:spacing w:val="-1"/>
            <w:sz w:val="24"/>
          </w:rPr>
          <w:t xml:space="preserve"> ОРГАНИЗАЦИИ  САМОСТОЯТЕЛЬНОЙ РАБОТЫ</w:t>
        </w:r>
        <w:r w:rsidR="00F05674" w:rsidRPr="003038E7">
          <w:rPr>
            <w:noProof/>
            <w:webHidden/>
            <w:sz w:val="24"/>
          </w:rPr>
          <w:tab/>
        </w:r>
        <w:r w:rsidRPr="003038E7">
          <w:rPr>
            <w:noProof/>
            <w:webHidden/>
            <w:sz w:val="24"/>
          </w:rPr>
          <w:fldChar w:fldCharType="begin"/>
        </w:r>
        <w:r w:rsidR="00F05674" w:rsidRPr="003038E7">
          <w:rPr>
            <w:noProof/>
            <w:webHidden/>
            <w:sz w:val="24"/>
          </w:rPr>
          <w:instrText xml:space="preserve"> PAGEREF _Toc479184543 \h </w:instrText>
        </w:r>
        <w:r w:rsidRPr="003038E7">
          <w:rPr>
            <w:noProof/>
            <w:webHidden/>
            <w:sz w:val="24"/>
          </w:rPr>
        </w:r>
        <w:r w:rsidRPr="003038E7">
          <w:rPr>
            <w:noProof/>
            <w:webHidden/>
            <w:sz w:val="24"/>
          </w:rPr>
          <w:fldChar w:fldCharType="separate"/>
        </w:r>
        <w:r w:rsidR="00F05674" w:rsidRPr="003038E7">
          <w:rPr>
            <w:noProof/>
            <w:webHidden/>
            <w:sz w:val="24"/>
          </w:rPr>
          <w:t>4</w:t>
        </w:r>
        <w:r w:rsidRPr="003038E7">
          <w:rPr>
            <w:noProof/>
            <w:webHidden/>
            <w:sz w:val="24"/>
          </w:rPr>
          <w:fldChar w:fldCharType="end"/>
        </w:r>
      </w:hyperlink>
    </w:p>
    <w:p w:rsidR="00F05674" w:rsidRPr="003038E7" w:rsidRDefault="00FA4160" w:rsidP="00F05674">
      <w:pPr>
        <w:pStyle w:val="1"/>
        <w:tabs>
          <w:tab w:val="right" w:leader="dot" w:pos="6454"/>
        </w:tabs>
        <w:rPr>
          <w:rFonts w:asciiTheme="minorHAnsi" w:eastAsiaTheme="minorEastAsia" w:hAnsiTheme="minorHAnsi" w:cstheme="minorBidi"/>
          <w:noProof/>
          <w:sz w:val="24"/>
        </w:rPr>
      </w:pPr>
      <w:hyperlink w:anchor="_Toc479184544" w:history="1">
        <w:r w:rsidR="00F05674" w:rsidRPr="003038E7">
          <w:rPr>
            <w:rStyle w:val="a3"/>
            <w:noProof/>
            <w:sz w:val="24"/>
          </w:rPr>
          <w:t>3. КРИТЕРИИ ПРОЦЕДУРЫ ОЦЕНИВАНИЯ ЗНАНИЙ, УМЕНИЙ  И НАВЫКОВ И ОПЫТА ДЕЯТЕЛЬНОСТИ, ХАРАКТЕРИЗУЮЩИХ ЭТАПЫ ФОРМИРОВАНИЯ КОМПЕТЕНЦИЙ</w:t>
        </w:r>
        <w:r w:rsidR="00F05674" w:rsidRPr="003038E7">
          <w:rPr>
            <w:noProof/>
            <w:webHidden/>
            <w:sz w:val="24"/>
          </w:rPr>
          <w:tab/>
        </w:r>
        <w:r w:rsidR="003038E7">
          <w:rPr>
            <w:noProof/>
            <w:webHidden/>
            <w:sz w:val="24"/>
          </w:rPr>
          <w:t>8</w:t>
        </w:r>
      </w:hyperlink>
    </w:p>
    <w:p w:rsidR="00F05674" w:rsidRPr="003038E7" w:rsidRDefault="00FA4160" w:rsidP="00F05674">
      <w:pPr>
        <w:pStyle w:val="1"/>
        <w:tabs>
          <w:tab w:val="right" w:leader="dot" w:pos="6454"/>
        </w:tabs>
        <w:rPr>
          <w:rFonts w:asciiTheme="minorHAnsi" w:eastAsiaTheme="minorEastAsia" w:hAnsiTheme="minorHAnsi" w:cstheme="minorBidi"/>
          <w:noProof/>
          <w:sz w:val="24"/>
        </w:rPr>
      </w:pPr>
      <w:hyperlink w:anchor="_Toc479184545" w:history="1">
        <w:r w:rsidR="00F05674" w:rsidRPr="003038E7">
          <w:rPr>
            <w:rStyle w:val="a3"/>
            <w:bCs/>
            <w:noProof/>
            <w:sz w:val="24"/>
          </w:rPr>
          <w:t>ИНТЕРНЕТ-РЕСУРСЫ</w:t>
        </w:r>
        <w:r w:rsidR="00F05674" w:rsidRPr="003038E7">
          <w:rPr>
            <w:noProof/>
            <w:webHidden/>
            <w:sz w:val="24"/>
          </w:rPr>
          <w:tab/>
        </w:r>
        <w:r w:rsidRPr="003038E7">
          <w:rPr>
            <w:noProof/>
            <w:webHidden/>
            <w:sz w:val="24"/>
          </w:rPr>
          <w:fldChar w:fldCharType="begin"/>
        </w:r>
        <w:r w:rsidR="00F05674" w:rsidRPr="003038E7">
          <w:rPr>
            <w:noProof/>
            <w:webHidden/>
            <w:sz w:val="24"/>
          </w:rPr>
          <w:instrText xml:space="preserve"> PAGEREF _Toc479184545 \h </w:instrText>
        </w:r>
        <w:r w:rsidRPr="003038E7">
          <w:rPr>
            <w:noProof/>
            <w:webHidden/>
            <w:sz w:val="24"/>
          </w:rPr>
        </w:r>
        <w:r w:rsidRPr="003038E7">
          <w:rPr>
            <w:noProof/>
            <w:webHidden/>
            <w:sz w:val="24"/>
          </w:rPr>
          <w:fldChar w:fldCharType="separate"/>
        </w:r>
        <w:r w:rsidR="00F05674" w:rsidRPr="003038E7">
          <w:rPr>
            <w:noProof/>
            <w:webHidden/>
            <w:sz w:val="24"/>
          </w:rPr>
          <w:t>1</w:t>
        </w:r>
        <w:r w:rsidR="003038E7">
          <w:rPr>
            <w:noProof/>
            <w:webHidden/>
            <w:sz w:val="24"/>
          </w:rPr>
          <w:t>7</w:t>
        </w:r>
        <w:r w:rsidRPr="003038E7">
          <w:rPr>
            <w:noProof/>
            <w:webHidden/>
            <w:sz w:val="24"/>
          </w:rPr>
          <w:fldChar w:fldCharType="end"/>
        </w:r>
      </w:hyperlink>
    </w:p>
    <w:p w:rsidR="00F05674" w:rsidRPr="003038E7" w:rsidRDefault="00FA4160" w:rsidP="00F05674">
      <w:pPr>
        <w:rPr>
          <w:sz w:val="24"/>
        </w:rPr>
      </w:pPr>
      <w:r w:rsidRPr="003038E7">
        <w:rPr>
          <w:bCs/>
          <w:sz w:val="24"/>
        </w:rPr>
        <w:fldChar w:fldCharType="end"/>
      </w:r>
    </w:p>
    <w:p w:rsidR="00F05674" w:rsidRPr="003038E7" w:rsidRDefault="00F05674" w:rsidP="00F05674">
      <w:pPr>
        <w:tabs>
          <w:tab w:val="left" w:pos="-142"/>
        </w:tabs>
        <w:ind w:firstLine="426"/>
        <w:rPr>
          <w:sz w:val="24"/>
        </w:rPr>
      </w:pPr>
    </w:p>
    <w:p w:rsidR="00F05674" w:rsidRPr="003038E7" w:rsidRDefault="00F05674" w:rsidP="00F05674">
      <w:pPr>
        <w:tabs>
          <w:tab w:val="left" w:pos="-142"/>
        </w:tabs>
        <w:ind w:firstLine="426"/>
        <w:rPr>
          <w:sz w:val="24"/>
        </w:rPr>
      </w:pPr>
    </w:p>
    <w:p w:rsidR="00F05674" w:rsidRPr="003038E7" w:rsidRDefault="00F05674" w:rsidP="00F05674">
      <w:pPr>
        <w:tabs>
          <w:tab w:val="left" w:pos="-142"/>
        </w:tabs>
        <w:ind w:firstLine="426"/>
        <w:rPr>
          <w:sz w:val="24"/>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Default="00F05674" w:rsidP="00F05674">
      <w:pPr>
        <w:tabs>
          <w:tab w:val="left" w:pos="-142"/>
        </w:tabs>
        <w:suppressAutoHyphens/>
        <w:contextualSpacing/>
        <w:jc w:val="center"/>
        <w:rPr>
          <w:b/>
          <w:bCs/>
          <w:sz w:val="24"/>
          <w:shd w:val="clear" w:color="auto" w:fill="FFFFFF"/>
        </w:rPr>
      </w:pPr>
    </w:p>
    <w:p w:rsidR="003038E7" w:rsidRDefault="003038E7" w:rsidP="00F05674">
      <w:pPr>
        <w:tabs>
          <w:tab w:val="left" w:pos="-142"/>
        </w:tabs>
        <w:suppressAutoHyphens/>
        <w:contextualSpacing/>
        <w:jc w:val="center"/>
        <w:rPr>
          <w:b/>
          <w:bCs/>
          <w:sz w:val="24"/>
          <w:shd w:val="clear" w:color="auto" w:fill="FFFFFF"/>
        </w:rPr>
      </w:pPr>
    </w:p>
    <w:p w:rsidR="003038E7" w:rsidRDefault="003038E7" w:rsidP="00F05674">
      <w:pPr>
        <w:tabs>
          <w:tab w:val="left" w:pos="-142"/>
        </w:tabs>
        <w:suppressAutoHyphens/>
        <w:contextualSpacing/>
        <w:jc w:val="center"/>
        <w:rPr>
          <w:b/>
          <w:bCs/>
          <w:sz w:val="24"/>
          <w:shd w:val="clear" w:color="auto" w:fill="FFFFFF"/>
        </w:rPr>
      </w:pPr>
    </w:p>
    <w:p w:rsidR="003038E7" w:rsidRDefault="003038E7" w:rsidP="00F05674">
      <w:pPr>
        <w:tabs>
          <w:tab w:val="left" w:pos="-142"/>
        </w:tabs>
        <w:suppressAutoHyphens/>
        <w:contextualSpacing/>
        <w:jc w:val="center"/>
        <w:rPr>
          <w:b/>
          <w:bCs/>
          <w:sz w:val="24"/>
          <w:shd w:val="clear" w:color="auto" w:fill="FFFFFF"/>
        </w:rPr>
      </w:pPr>
    </w:p>
    <w:p w:rsidR="003038E7" w:rsidRDefault="003038E7" w:rsidP="00F05674">
      <w:pPr>
        <w:tabs>
          <w:tab w:val="left" w:pos="-142"/>
        </w:tabs>
        <w:suppressAutoHyphens/>
        <w:contextualSpacing/>
        <w:jc w:val="center"/>
        <w:rPr>
          <w:b/>
          <w:bCs/>
          <w:sz w:val="24"/>
          <w:shd w:val="clear" w:color="auto" w:fill="FFFFFF"/>
        </w:rPr>
      </w:pPr>
    </w:p>
    <w:p w:rsidR="003038E7" w:rsidRDefault="003038E7" w:rsidP="00F05674">
      <w:pPr>
        <w:tabs>
          <w:tab w:val="left" w:pos="-142"/>
        </w:tabs>
        <w:suppressAutoHyphens/>
        <w:contextualSpacing/>
        <w:jc w:val="center"/>
        <w:rPr>
          <w:b/>
          <w:bCs/>
          <w:sz w:val="24"/>
          <w:shd w:val="clear" w:color="auto" w:fill="FFFFFF"/>
        </w:rPr>
      </w:pPr>
    </w:p>
    <w:p w:rsidR="003038E7" w:rsidRDefault="003038E7" w:rsidP="00F05674">
      <w:pPr>
        <w:tabs>
          <w:tab w:val="left" w:pos="-142"/>
        </w:tabs>
        <w:suppressAutoHyphens/>
        <w:contextualSpacing/>
        <w:jc w:val="center"/>
        <w:rPr>
          <w:b/>
          <w:bCs/>
          <w:sz w:val="24"/>
          <w:shd w:val="clear" w:color="auto" w:fill="FFFFFF"/>
        </w:rPr>
      </w:pPr>
    </w:p>
    <w:p w:rsidR="003038E7" w:rsidRDefault="003038E7" w:rsidP="00F05674">
      <w:pPr>
        <w:tabs>
          <w:tab w:val="left" w:pos="-142"/>
        </w:tabs>
        <w:suppressAutoHyphens/>
        <w:contextualSpacing/>
        <w:jc w:val="center"/>
        <w:rPr>
          <w:b/>
          <w:bCs/>
          <w:sz w:val="24"/>
          <w:shd w:val="clear" w:color="auto" w:fill="FFFFFF"/>
        </w:rPr>
      </w:pPr>
    </w:p>
    <w:p w:rsidR="003038E7" w:rsidRPr="003038E7" w:rsidRDefault="003038E7"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contextualSpacing/>
        <w:jc w:val="center"/>
        <w:rPr>
          <w:b/>
          <w:bCs/>
          <w:sz w:val="24"/>
          <w:shd w:val="clear" w:color="auto" w:fill="FFFFFF"/>
        </w:rPr>
      </w:pPr>
    </w:p>
    <w:p w:rsidR="00F05674" w:rsidRPr="003038E7" w:rsidRDefault="00F05674" w:rsidP="00F05674">
      <w:pPr>
        <w:tabs>
          <w:tab w:val="left" w:pos="-142"/>
        </w:tabs>
        <w:suppressAutoHyphens/>
        <w:jc w:val="center"/>
        <w:rPr>
          <w:b/>
          <w:bCs/>
          <w:sz w:val="24"/>
          <w:shd w:val="clear" w:color="auto" w:fill="FFFFFF"/>
        </w:rPr>
      </w:pPr>
    </w:p>
    <w:p w:rsidR="00F05674" w:rsidRPr="003038E7" w:rsidRDefault="00F05674" w:rsidP="00F05674">
      <w:pPr>
        <w:tabs>
          <w:tab w:val="left" w:pos="-142"/>
        </w:tabs>
        <w:suppressAutoHyphens/>
        <w:jc w:val="center"/>
        <w:rPr>
          <w:b/>
          <w:bCs/>
          <w:sz w:val="24"/>
          <w:shd w:val="clear" w:color="auto" w:fill="FFFFFF"/>
        </w:rPr>
      </w:pPr>
      <w:proofErr w:type="gramStart"/>
      <w:r w:rsidRPr="003038E7">
        <w:rPr>
          <w:b/>
          <w:bCs/>
          <w:sz w:val="24"/>
          <w:shd w:val="clear" w:color="auto" w:fill="FFFFFF"/>
        </w:rPr>
        <w:t>ПРАВО СОЦИАЛЬНОГО ОБЕСПЕЧЕНИЯ</w:t>
      </w:r>
      <w:proofErr w:type="gramEnd"/>
    </w:p>
    <w:p w:rsidR="00F05674" w:rsidRPr="003038E7" w:rsidRDefault="00F05674" w:rsidP="00F05674">
      <w:pPr>
        <w:tabs>
          <w:tab w:val="left" w:pos="-142"/>
        </w:tabs>
        <w:suppressAutoHyphens/>
        <w:jc w:val="center"/>
        <w:rPr>
          <w:bCs/>
          <w:sz w:val="24"/>
          <w:shd w:val="clear" w:color="auto" w:fill="FFFFFF"/>
        </w:rPr>
      </w:pPr>
    </w:p>
    <w:p w:rsidR="00F05674" w:rsidRPr="003038E7" w:rsidRDefault="00F05674" w:rsidP="00F05674">
      <w:pPr>
        <w:tabs>
          <w:tab w:val="left" w:pos="-142"/>
        </w:tabs>
        <w:suppressAutoHyphens/>
        <w:jc w:val="center"/>
        <w:rPr>
          <w:i/>
          <w:sz w:val="24"/>
        </w:rPr>
      </w:pPr>
      <w:r w:rsidRPr="003038E7">
        <w:rPr>
          <w:bCs/>
          <w:i/>
          <w:sz w:val="24"/>
          <w:shd w:val="clear" w:color="auto" w:fill="FFFFFF"/>
        </w:rPr>
        <w:t>Методические указания</w:t>
      </w:r>
    </w:p>
    <w:p w:rsidR="00F05674" w:rsidRPr="003038E7" w:rsidRDefault="00F05674" w:rsidP="00F05674">
      <w:pPr>
        <w:tabs>
          <w:tab w:val="left" w:pos="-142"/>
        </w:tabs>
        <w:suppressAutoHyphens/>
        <w:jc w:val="center"/>
        <w:rPr>
          <w:sz w:val="24"/>
        </w:rPr>
      </w:pPr>
    </w:p>
    <w:p w:rsidR="00F05674" w:rsidRPr="003038E7" w:rsidRDefault="00F05674" w:rsidP="00F05674">
      <w:pPr>
        <w:tabs>
          <w:tab w:val="left" w:pos="-142"/>
        </w:tabs>
        <w:suppressAutoHyphens/>
        <w:jc w:val="center"/>
        <w:rPr>
          <w:sz w:val="24"/>
        </w:rPr>
      </w:pPr>
    </w:p>
    <w:p w:rsidR="00F05674" w:rsidRPr="003038E7" w:rsidRDefault="00F05674" w:rsidP="00F05674">
      <w:pPr>
        <w:tabs>
          <w:tab w:val="left" w:pos="-142"/>
        </w:tabs>
        <w:suppressAutoHyphens/>
        <w:jc w:val="center"/>
        <w:rPr>
          <w:sz w:val="24"/>
        </w:rPr>
      </w:pPr>
      <w:r w:rsidRPr="003038E7">
        <w:rPr>
          <w:sz w:val="24"/>
        </w:rPr>
        <w:t xml:space="preserve">Составитель: </w:t>
      </w:r>
      <w:r w:rsidRPr="003038E7">
        <w:rPr>
          <w:b/>
          <w:sz w:val="24"/>
        </w:rPr>
        <w:t>Кобылинская</w:t>
      </w:r>
      <w:r w:rsidRPr="003038E7">
        <w:rPr>
          <w:sz w:val="24"/>
        </w:rPr>
        <w:t xml:space="preserve"> Светлана Викторовна</w:t>
      </w:r>
    </w:p>
    <w:p w:rsidR="00F05674" w:rsidRPr="003038E7" w:rsidRDefault="00F05674" w:rsidP="00F05674">
      <w:pPr>
        <w:tabs>
          <w:tab w:val="left" w:pos="-142"/>
        </w:tabs>
        <w:suppressAutoHyphens/>
        <w:jc w:val="center"/>
        <w:rPr>
          <w:sz w:val="24"/>
        </w:rPr>
      </w:pPr>
    </w:p>
    <w:p w:rsidR="00F05674" w:rsidRPr="003038E7" w:rsidRDefault="00F05674" w:rsidP="00F05674">
      <w:pPr>
        <w:tabs>
          <w:tab w:val="left" w:pos="-142"/>
        </w:tabs>
        <w:suppressAutoHyphens/>
        <w:jc w:val="center"/>
        <w:rPr>
          <w:sz w:val="24"/>
        </w:rPr>
      </w:pPr>
    </w:p>
    <w:p w:rsidR="00F05674" w:rsidRPr="003038E7" w:rsidRDefault="00F05674" w:rsidP="00F05674">
      <w:pPr>
        <w:tabs>
          <w:tab w:val="left" w:pos="-142"/>
        </w:tabs>
        <w:suppressAutoHyphens/>
        <w:jc w:val="center"/>
        <w:rPr>
          <w:sz w:val="24"/>
        </w:rPr>
      </w:pPr>
    </w:p>
    <w:p w:rsidR="00F05674" w:rsidRPr="003038E7" w:rsidRDefault="00F05674" w:rsidP="00F05674">
      <w:pPr>
        <w:tabs>
          <w:tab w:val="left" w:pos="-142"/>
        </w:tabs>
        <w:suppressAutoHyphens/>
        <w:jc w:val="center"/>
        <w:rPr>
          <w:sz w:val="24"/>
        </w:rPr>
      </w:pPr>
    </w:p>
    <w:p w:rsidR="00F05674" w:rsidRPr="003038E7" w:rsidRDefault="00F05674" w:rsidP="00F05674">
      <w:pPr>
        <w:tabs>
          <w:tab w:val="left" w:pos="-142"/>
        </w:tabs>
        <w:suppressAutoHyphens/>
        <w:jc w:val="center"/>
        <w:rPr>
          <w:sz w:val="24"/>
        </w:rPr>
      </w:pPr>
    </w:p>
    <w:p w:rsidR="00F05674" w:rsidRPr="003038E7" w:rsidRDefault="003038E7" w:rsidP="00F05674">
      <w:pPr>
        <w:tabs>
          <w:tab w:val="left" w:pos="-142"/>
        </w:tabs>
        <w:suppressAutoHyphens/>
        <w:jc w:val="center"/>
        <w:rPr>
          <w:sz w:val="24"/>
        </w:rPr>
      </w:pPr>
      <w:r w:rsidRPr="003038E7">
        <w:rPr>
          <w:sz w:val="24"/>
        </w:rPr>
        <w:t>Подписано в печать 17</w:t>
      </w:r>
      <w:r w:rsidR="00F05674" w:rsidRPr="003038E7">
        <w:rPr>
          <w:sz w:val="24"/>
        </w:rPr>
        <w:t>.0</w:t>
      </w:r>
      <w:r w:rsidRPr="003038E7">
        <w:rPr>
          <w:sz w:val="24"/>
        </w:rPr>
        <w:t>5</w:t>
      </w:r>
      <w:r w:rsidR="00F05674" w:rsidRPr="003038E7">
        <w:rPr>
          <w:sz w:val="24"/>
        </w:rPr>
        <w:t xml:space="preserve">.2017. Формат 60 × 84 </w:t>
      </w:r>
      <w:r w:rsidR="00F05674" w:rsidRPr="003038E7">
        <w:rPr>
          <w:sz w:val="24"/>
          <w:vertAlign w:val="superscript"/>
        </w:rPr>
        <w:t>1</w:t>
      </w:r>
      <w:r w:rsidR="00F05674" w:rsidRPr="003038E7">
        <w:rPr>
          <w:sz w:val="24"/>
        </w:rPr>
        <w:t>/</w:t>
      </w:r>
      <w:r w:rsidR="00F05674" w:rsidRPr="003038E7">
        <w:rPr>
          <w:sz w:val="24"/>
          <w:vertAlign w:val="subscript"/>
        </w:rPr>
        <w:t>16</w:t>
      </w:r>
      <w:r w:rsidR="00F05674" w:rsidRPr="003038E7">
        <w:rPr>
          <w:sz w:val="24"/>
        </w:rPr>
        <w:t>.</w:t>
      </w:r>
    </w:p>
    <w:p w:rsidR="00F05674" w:rsidRPr="003038E7" w:rsidRDefault="00F05674" w:rsidP="00F05674">
      <w:pPr>
        <w:tabs>
          <w:tab w:val="left" w:pos="-142"/>
        </w:tabs>
        <w:suppressAutoHyphens/>
        <w:jc w:val="center"/>
        <w:rPr>
          <w:sz w:val="24"/>
        </w:rPr>
      </w:pPr>
      <w:proofErr w:type="spellStart"/>
      <w:r w:rsidRPr="003038E7">
        <w:rPr>
          <w:sz w:val="24"/>
        </w:rPr>
        <w:t>Усл</w:t>
      </w:r>
      <w:proofErr w:type="spellEnd"/>
      <w:r w:rsidRPr="003038E7">
        <w:rPr>
          <w:sz w:val="24"/>
        </w:rPr>
        <w:t xml:space="preserve">. </w:t>
      </w:r>
      <w:proofErr w:type="spellStart"/>
      <w:r w:rsidRPr="003038E7">
        <w:rPr>
          <w:sz w:val="24"/>
        </w:rPr>
        <w:t>печ</w:t>
      </w:r>
      <w:proofErr w:type="spellEnd"/>
      <w:r w:rsidRPr="003038E7">
        <w:rPr>
          <w:sz w:val="24"/>
        </w:rPr>
        <w:t xml:space="preserve">. л. –  </w:t>
      </w:r>
      <w:r w:rsidR="003038E7" w:rsidRPr="003038E7">
        <w:rPr>
          <w:sz w:val="24"/>
        </w:rPr>
        <w:t>1,1</w:t>
      </w:r>
      <w:r w:rsidRPr="003038E7">
        <w:rPr>
          <w:sz w:val="24"/>
        </w:rPr>
        <w:t xml:space="preserve">.  </w:t>
      </w:r>
      <w:proofErr w:type="spellStart"/>
      <w:r w:rsidRPr="003038E7">
        <w:rPr>
          <w:sz w:val="24"/>
        </w:rPr>
        <w:t>Уч.-изд</w:t>
      </w:r>
      <w:proofErr w:type="spellEnd"/>
      <w:r w:rsidRPr="003038E7">
        <w:rPr>
          <w:sz w:val="24"/>
        </w:rPr>
        <w:t xml:space="preserve">. л. – </w:t>
      </w:r>
      <w:r w:rsidR="003038E7" w:rsidRPr="003038E7">
        <w:rPr>
          <w:sz w:val="24"/>
        </w:rPr>
        <w:t>0,9</w:t>
      </w:r>
      <w:r w:rsidRPr="003038E7">
        <w:rPr>
          <w:sz w:val="24"/>
        </w:rPr>
        <w:t>.</w:t>
      </w:r>
    </w:p>
    <w:p w:rsidR="00F05674" w:rsidRPr="003038E7" w:rsidRDefault="00F05674" w:rsidP="00F05674">
      <w:pPr>
        <w:tabs>
          <w:tab w:val="left" w:pos="-142"/>
        </w:tabs>
        <w:suppressAutoHyphens/>
        <w:jc w:val="center"/>
        <w:rPr>
          <w:sz w:val="24"/>
        </w:rPr>
      </w:pPr>
      <w:r w:rsidRPr="003038E7">
        <w:rPr>
          <w:sz w:val="24"/>
        </w:rPr>
        <w:t xml:space="preserve">Тираж </w:t>
      </w:r>
      <w:r w:rsidR="003038E7" w:rsidRPr="003038E7">
        <w:rPr>
          <w:sz w:val="24"/>
        </w:rPr>
        <w:t>75</w:t>
      </w:r>
      <w:r w:rsidRPr="003038E7">
        <w:rPr>
          <w:sz w:val="24"/>
        </w:rPr>
        <w:t xml:space="preserve"> экз. Заказ №</w:t>
      </w:r>
      <w:r w:rsidR="003038E7" w:rsidRPr="003038E7">
        <w:rPr>
          <w:sz w:val="24"/>
        </w:rPr>
        <w:t>341</w:t>
      </w:r>
    </w:p>
    <w:p w:rsidR="00F05674" w:rsidRPr="003038E7" w:rsidRDefault="00F05674" w:rsidP="00F05674">
      <w:pPr>
        <w:tabs>
          <w:tab w:val="left" w:pos="-142"/>
        </w:tabs>
        <w:suppressAutoHyphens/>
        <w:jc w:val="center"/>
        <w:rPr>
          <w:sz w:val="24"/>
        </w:rPr>
      </w:pPr>
    </w:p>
    <w:p w:rsidR="00F05674" w:rsidRPr="003038E7" w:rsidRDefault="00F05674" w:rsidP="00F05674">
      <w:pPr>
        <w:tabs>
          <w:tab w:val="left" w:pos="-142"/>
        </w:tabs>
        <w:suppressAutoHyphens/>
        <w:jc w:val="center"/>
        <w:rPr>
          <w:spacing w:val="-12"/>
          <w:sz w:val="24"/>
        </w:rPr>
      </w:pPr>
      <w:r w:rsidRPr="003038E7">
        <w:rPr>
          <w:spacing w:val="-8"/>
          <w:sz w:val="24"/>
        </w:rPr>
        <w:t>Типография Кубанского государственного аграрного университета</w:t>
      </w:r>
      <w:r w:rsidRPr="003038E7">
        <w:rPr>
          <w:spacing w:val="-12"/>
          <w:sz w:val="24"/>
        </w:rPr>
        <w:t>.</w:t>
      </w:r>
    </w:p>
    <w:p w:rsidR="00443598" w:rsidRDefault="00F05674" w:rsidP="003038E7">
      <w:pPr>
        <w:tabs>
          <w:tab w:val="left" w:pos="-142"/>
        </w:tabs>
        <w:suppressAutoHyphens/>
        <w:jc w:val="center"/>
      </w:pPr>
      <w:r w:rsidRPr="003038E7">
        <w:rPr>
          <w:sz w:val="24"/>
        </w:rPr>
        <w:t>350044, г. Краснодар, ул. Калинина, 13</w:t>
      </w:r>
    </w:p>
    <w:sectPr w:rsidR="00443598" w:rsidSect="005C1918">
      <w:footerReference w:type="default" r:id="rId13"/>
      <w:pgSz w:w="8392" w:h="11907" w:code="11"/>
      <w:pgMar w:top="1021" w:right="964"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5E" w:rsidRDefault="00FD1D5E" w:rsidP="00FA4160">
      <w:r>
        <w:separator/>
      </w:r>
    </w:p>
  </w:endnote>
  <w:endnote w:type="continuationSeparator" w:id="0">
    <w:p w:rsidR="00FD1D5E" w:rsidRDefault="00FD1D5E" w:rsidP="00FA4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18" w:rsidRDefault="00FA4160" w:rsidP="005C1918">
    <w:pPr>
      <w:pStyle w:val="a4"/>
      <w:framePr w:wrap="around" w:vAnchor="text" w:hAnchor="margin" w:xAlign="center" w:y="1"/>
      <w:rPr>
        <w:rStyle w:val="a6"/>
      </w:rPr>
    </w:pPr>
    <w:r>
      <w:rPr>
        <w:rStyle w:val="a6"/>
      </w:rPr>
      <w:fldChar w:fldCharType="begin"/>
    </w:r>
    <w:r w:rsidR="004D2ECC">
      <w:rPr>
        <w:rStyle w:val="a6"/>
      </w:rPr>
      <w:instrText xml:space="preserve">PAGE  </w:instrText>
    </w:r>
    <w:r>
      <w:rPr>
        <w:rStyle w:val="a6"/>
      </w:rPr>
      <w:fldChar w:fldCharType="end"/>
    </w:r>
  </w:p>
  <w:p w:rsidR="005C1918" w:rsidRDefault="00FD1D5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18" w:rsidRPr="008C5640" w:rsidRDefault="00FD1D5E">
    <w:pPr>
      <w:pStyle w:val="a4"/>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18" w:rsidRDefault="004D2ECC">
    <w:pPr>
      <w:pStyle w:val="a4"/>
      <w:jc w:val="center"/>
    </w:pPr>
    <w:r>
      <w:t xml:space="preserve"> </w:t>
    </w:r>
  </w:p>
  <w:p w:rsidR="005C1918" w:rsidRDefault="00FD1D5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918" w:rsidRPr="008C5640" w:rsidRDefault="00FD1D5E">
    <w:pPr>
      <w:pStyle w:val="a4"/>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53594"/>
      <w:docPartObj>
        <w:docPartGallery w:val="Page Numbers (Bottom of Page)"/>
        <w:docPartUnique/>
      </w:docPartObj>
    </w:sdtPr>
    <w:sdtContent>
      <w:p w:rsidR="000013E0" w:rsidRDefault="00FA4160">
        <w:pPr>
          <w:pStyle w:val="a4"/>
          <w:jc w:val="center"/>
        </w:pPr>
        <w:r w:rsidRPr="003038E7">
          <w:rPr>
            <w:sz w:val="20"/>
            <w:szCs w:val="20"/>
          </w:rPr>
          <w:fldChar w:fldCharType="begin"/>
        </w:r>
        <w:r w:rsidR="004D2ECC" w:rsidRPr="003038E7">
          <w:rPr>
            <w:sz w:val="20"/>
            <w:szCs w:val="20"/>
          </w:rPr>
          <w:instrText xml:space="preserve"> PAGE   \* MERGEFORMAT </w:instrText>
        </w:r>
        <w:r w:rsidRPr="003038E7">
          <w:rPr>
            <w:sz w:val="20"/>
            <w:szCs w:val="20"/>
          </w:rPr>
          <w:fldChar w:fldCharType="separate"/>
        </w:r>
        <w:r w:rsidR="003038E7">
          <w:rPr>
            <w:noProof/>
            <w:sz w:val="20"/>
            <w:szCs w:val="20"/>
          </w:rPr>
          <w:t>19</w:t>
        </w:r>
        <w:r w:rsidRPr="003038E7">
          <w:rPr>
            <w:sz w:val="20"/>
            <w:szCs w:val="20"/>
          </w:rPr>
          <w:fldChar w:fldCharType="end"/>
        </w:r>
      </w:p>
    </w:sdtContent>
  </w:sdt>
  <w:p w:rsidR="005C1918" w:rsidRPr="008C5640" w:rsidRDefault="00FD1D5E">
    <w:pPr>
      <w:pStyle w:val="a4"/>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5E" w:rsidRDefault="00FD1D5E" w:rsidP="00FA4160">
      <w:r>
        <w:separator/>
      </w:r>
    </w:p>
  </w:footnote>
  <w:footnote w:type="continuationSeparator" w:id="0">
    <w:p w:rsidR="00FD1D5E" w:rsidRDefault="00FD1D5E" w:rsidP="00FA41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796"/>
    <w:multiLevelType w:val="hybridMultilevel"/>
    <w:tmpl w:val="00005E73"/>
    <w:lvl w:ilvl="0" w:tplc="0000470E">
      <w:start w:val="1"/>
      <w:numFmt w:val="decimal"/>
      <w:lvlText w:val="%1."/>
      <w:lvlJc w:val="left"/>
      <w:pPr>
        <w:tabs>
          <w:tab w:val="num" w:pos="720"/>
        </w:tabs>
        <w:ind w:left="720" w:hanging="360"/>
      </w:pPr>
    </w:lvl>
    <w:lvl w:ilvl="1" w:tplc="000073D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F16"/>
    <w:multiLevelType w:val="hybridMultilevel"/>
    <w:tmpl w:val="0000182F"/>
    <w:lvl w:ilvl="0" w:tplc="00004D67">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968"/>
    <w:multiLevelType w:val="hybridMultilevel"/>
    <w:tmpl w:val="8C3C3F40"/>
    <w:lvl w:ilvl="0" w:tplc="C4F478B0">
      <w:start w:val="31"/>
      <w:numFmt w:val="decimal"/>
      <w:lvlText w:val="%1."/>
      <w:lvlJc w:val="left"/>
      <w:pPr>
        <w:tabs>
          <w:tab w:val="num" w:pos="720"/>
        </w:tabs>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4AE1020"/>
    <w:multiLevelType w:val="hybridMultilevel"/>
    <w:tmpl w:val="DD50E132"/>
    <w:lvl w:ilvl="0" w:tplc="E202238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3EDB"/>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5674"/>
    <w:rsid w:val="003038E7"/>
    <w:rsid w:val="00443598"/>
    <w:rsid w:val="004D2ECC"/>
    <w:rsid w:val="00A71F54"/>
    <w:rsid w:val="00F05674"/>
    <w:rsid w:val="00FA4160"/>
    <w:rsid w:val="00FD1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74"/>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F05674"/>
    <w:pPr>
      <w:widowControl w:val="0"/>
      <w:autoSpaceDE w:val="0"/>
      <w:autoSpaceDN w:val="0"/>
      <w:adjustRightInd w:val="0"/>
      <w:spacing w:line="419" w:lineRule="exact"/>
      <w:ind w:firstLine="696"/>
      <w:jc w:val="both"/>
    </w:pPr>
    <w:rPr>
      <w:rFonts w:eastAsia="Times New Roman"/>
      <w:sz w:val="24"/>
    </w:rPr>
  </w:style>
  <w:style w:type="character" w:styleId="a3">
    <w:name w:val="Hyperlink"/>
    <w:uiPriority w:val="99"/>
    <w:rsid w:val="00F05674"/>
    <w:rPr>
      <w:color w:val="2C7BDE"/>
      <w:u w:val="single"/>
    </w:rPr>
  </w:style>
  <w:style w:type="paragraph" w:styleId="a4">
    <w:name w:val="footer"/>
    <w:basedOn w:val="a"/>
    <w:link w:val="a5"/>
    <w:uiPriority w:val="99"/>
    <w:rsid w:val="00F05674"/>
    <w:pPr>
      <w:tabs>
        <w:tab w:val="center" w:pos="4677"/>
        <w:tab w:val="right" w:pos="9355"/>
      </w:tabs>
    </w:pPr>
  </w:style>
  <w:style w:type="character" w:customStyle="1" w:styleId="a5">
    <w:name w:val="Нижний колонтитул Знак"/>
    <w:basedOn w:val="a0"/>
    <w:link w:val="a4"/>
    <w:uiPriority w:val="99"/>
    <w:rsid w:val="00F05674"/>
    <w:rPr>
      <w:rFonts w:ascii="Times New Roman" w:eastAsia="Calibri" w:hAnsi="Times New Roman" w:cs="Times New Roman"/>
      <w:sz w:val="28"/>
      <w:szCs w:val="24"/>
      <w:lang w:eastAsia="ru-RU"/>
    </w:rPr>
  </w:style>
  <w:style w:type="character" w:styleId="a6">
    <w:name w:val="page number"/>
    <w:basedOn w:val="a0"/>
    <w:rsid w:val="00F05674"/>
  </w:style>
  <w:style w:type="paragraph" w:styleId="a7">
    <w:name w:val="Body Text"/>
    <w:basedOn w:val="a"/>
    <w:link w:val="a8"/>
    <w:rsid w:val="00F05674"/>
    <w:pPr>
      <w:spacing w:after="120"/>
    </w:pPr>
  </w:style>
  <w:style w:type="character" w:customStyle="1" w:styleId="a8">
    <w:name w:val="Основной текст Знак"/>
    <w:basedOn w:val="a0"/>
    <w:link w:val="a7"/>
    <w:rsid w:val="00F05674"/>
    <w:rPr>
      <w:rFonts w:ascii="Times New Roman" w:eastAsia="Calibri" w:hAnsi="Times New Roman" w:cs="Times New Roman"/>
      <w:sz w:val="28"/>
      <w:szCs w:val="24"/>
      <w:lang w:eastAsia="ru-RU"/>
    </w:rPr>
  </w:style>
  <w:style w:type="paragraph" w:styleId="a9">
    <w:name w:val="List Paragraph"/>
    <w:basedOn w:val="a"/>
    <w:uiPriority w:val="34"/>
    <w:qFormat/>
    <w:rsid w:val="00F05674"/>
    <w:pPr>
      <w:spacing w:after="200" w:line="276" w:lineRule="auto"/>
      <w:ind w:left="720"/>
      <w:contextualSpacing/>
    </w:pPr>
    <w:rPr>
      <w:rFonts w:ascii="Calibri" w:hAnsi="Calibri"/>
      <w:sz w:val="22"/>
      <w:szCs w:val="22"/>
      <w:lang w:eastAsia="en-US"/>
    </w:rPr>
  </w:style>
  <w:style w:type="paragraph" w:styleId="aa">
    <w:name w:val="No Spacing"/>
    <w:link w:val="ab"/>
    <w:uiPriority w:val="99"/>
    <w:qFormat/>
    <w:rsid w:val="00F05674"/>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paragraph" w:customStyle="1" w:styleId="Default">
    <w:name w:val="Default"/>
    <w:rsid w:val="00F056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b">
    <w:name w:val="Без интервала Знак"/>
    <w:link w:val="aa"/>
    <w:uiPriority w:val="99"/>
    <w:rsid w:val="00F05674"/>
    <w:rPr>
      <w:rFonts w:ascii="Times New Roman CYR" w:eastAsia="Times New Roman" w:hAnsi="Times New Roman CYR" w:cs="Times New Roman"/>
      <w:lang w:eastAsia="ru-RU"/>
    </w:rPr>
  </w:style>
  <w:style w:type="paragraph" w:styleId="ac">
    <w:name w:val="Normal (Web)"/>
    <w:aliases w:val="Обычный (Web)"/>
    <w:basedOn w:val="a"/>
    <w:uiPriority w:val="99"/>
    <w:qFormat/>
    <w:rsid w:val="00F05674"/>
    <w:pPr>
      <w:spacing w:before="100" w:beforeAutospacing="1" w:after="100" w:afterAutospacing="1"/>
    </w:pPr>
    <w:rPr>
      <w:rFonts w:eastAsia="Times New Roman"/>
      <w:sz w:val="24"/>
    </w:rPr>
  </w:style>
  <w:style w:type="paragraph" w:styleId="1">
    <w:name w:val="toc 1"/>
    <w:basedOn w:val="a"/>
    <w:next w:val="a"/>
    <w:autoRedefine/>
    <w:uiPriority w:val="39"/>
    <w:unhideWhenUsed/>
    <w:rsid w:val="00F05674"/>
  </w:style>
  <w:style w:type="character" w:customStyle="1" w:styleId="apple-converted-space">
    <w:name w:val="apple-converted-space"/>
    <w:basedOn w:val="a0"/>
    <w:rsid w:val="00F05674"/>
  </w:style>
  <w:style w:type="paragraph" w:styleId="ad">
    <w:name w:val="header"/>
    <w:basedOn w:val="a"/>
    <w:link w:val="ae"/>
    <w:uiPriority w:val="99"/>
    <w:semiHidden/>
    <w:unhideWhenUsed/>
    <w:rsid w:val="003038E7"/>
    <w:pPr>
      <w:tabs>
        <w:tab w:val="center" w:pos="4677"/>
        <w:tab w:val="right" w:pos="9355"/>
      </w:tabs>
    </w:pPr>
  </w:style>
  <w:style w:type="character" w:customStyle="1" w:styleId="ae">
    <w:name w:val="Верхний колонтитул Знак"/>
    <w:basedOn w:val="a0"/>
    <w:link w:val="ad"/>
    <w:uiPriority w:val="99"/>
    <w:semiHidden/>
    <w:rsid w:val="003038E7"/>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admkrai.krasnod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BRARY.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3491</Words>
  <Characters>19901</Characters>
  <Application>Microsoft Office Word</Application>
  <DocSecurity>0</DocSecurity>
  <Lines>165</Lines>
  <Paragraphs>46</Paragraphs>
  <ScaleCrop>false</ScaleCrop>
  <Company/>
  <LinksUpToDate>false</LinksUpToDate>
  <CharactersWithSpaces>23346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4</cp:revision>
  <dcterms:created xsi:type="dcterms:W3CDTF">2017-04-26T21:34:00Z</dcterms:created>
  <dcterms:modified xsi:type="dcterms:W3CDTF">2019-03-13T12:36:00Z</dcterms:modified>
</cp:coreProperties>
</file>