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FF" w:rsidRPr="00264F31" w:rsidRDefault="00A576FF" w:rsidP="00A576FF">
      <w:pPr>
        <w:spacing w:line="240" w:lineRule="auto"/>
        <w:jc w:val="center"/>
        <w:rPr>
          <w:sz w:val="36"/>
          <w:szCs w:val="36"/>
        </w:rPr>
      </w:pPr>
    </w:p>
    <w:p w:rsidR="00A576FF" w:rsidRDefault="00A576FF" w:rsidP="00A576FF">
      <w:pPr>
        <w:spacing w:line="240" w:lineRule="auto"/>
        <w:rPr>
          <w:sz w:val="36"/>
          <w:szCs w:val="36"/>
        </w:rPr>
      </w:pPr>
    </w:p>
    <w:p w:rsidR="008F5554" w:rsidRDefault="008F5554" w:rsidP="00A576FF">
      <w:pPr>
        <w:spacing w:line="240" w:lineRule="auto"/>
        <w:rPr>
          <w:sz w:val="36"/>
          <w:szCs w:val="36"/>
        </w:rPr>
      </w:pPr>
    </w:p>
    <w:p w:rsidR="008F5554" w:rsidRDefault="008F5554" w:rsidP="00A576FF">
      <w:pPr>
        <w:spacing w:line="240" w:lineRule="auto"/>
        <w:rPr>
          <w:sz w:val="36"/>
          <w:szCs w:val="36"/>
        </w:rPr>
      </w:pPr>
    </w:p>
    <w:p w:rsidR="008F5554" w:rsidRDefault="008F5554" w:rsidP="00A576FF">
      <w:pPr>
        <w:spacing w:line="240" w:lineRule="auto"/>
        <w:rPr>
          <w:sz w:val="36"/>
          <w:szCs w:val="36"/>
        </w:rPr>
      </w:pPr>
    </w:p>
    <w:p w:rsidR="008F5554" w:rsidRDefault="008F5554" w:rsidP="00A576FF">
      <w:pPr>
        <w:spacing w:line="240" w:lineRule="auto"/>
        <w:rPr>
          <w:sz w:val="36"/>
          <w:szCs w:val="36"/>
        </w:rPr>
      </w:pPr>
    </w:p>
    <w:p w:rsidR="008F5554" w:rsidRDefault="008F5554" w:rsidP="00A576FF">
      <w:pPr>
        <w:spacing w:line="240" w:lineRule="auto"/>
        <w:rPr>
          <w:sz w:val="36"/>
          <w:szCs w:val="36"/>
        </w:rPr>
      </w:pPr>
    </w:p>
    <w:p w:rsidR="008F5554" w:rsidRDefault="008F5554" w:rsidP="00A576FF">
      <w:pPr>
        <w:spacing w:line="240" w:lineRule="auto"/>
        <w:rPr>
          <w:sz w:val="36"/>
          <w:szCs w:val="36"/>
        </w:rPr>
      </w:pPr>
    </w:p>
    <w:p w:rsidR="008F5554" w:rsidRPr="00264F31" w:rsidRDefault="008F5554" w:rsidP="00A576FF">
      <w:pPr>
        <w:spacing w:line="240" w:lineRule="auto"/>
        <w:rPr>
          <w:sz w:val="36"/>
          <w:szCs w:val="36"/>
        </w:rPr>
      </w:pPr>
    </w:p>
    <w:p w:rsidR="00A576FF" w:rsidRPr="00264F31" w:rsidRDefault="00A576FF" w:rsidP="00A576FF">
      <w:pPr>
        <w:spacing w:line="240" w:lineRule="auto"/>
        <w:rPr>
          <w:sz w:val="36"/>
          <w:szCs w:val="36"/>
        </w:rPr>
      </w:pPr>
    </w:p>
    <w:p w:rsidR="00A576FF" w:rsidRPr="00264F31" w:rsidRDefault="00A576FF" w:rsidP="00A576FF">
      <w:pPr>
        <w:spacing w:line="240" w:lineRule="auto"/>
        <w:rPr>
          <w:sz w:val="36"/>
          <w:szCs w:val="36"/>
        </w:rPr>
      </w:pPr>
    </w:p>
    <w:p w:rsidR="00A576FF" w:rsidRPr="00264F31" w:rsidRDefault="00A576FF" w:rsidP="00A576FF">
      <w:pPr>
        <w:spacing w:line="240" w:lineRule="auto"/>
        <w:rPr>
          <w:sz w:val="36"/>
          <w:szCs w:val="36"/>
        </w:rPr>
      </w:pPr>
    </w:p>
    <w:p w:rsidR="00A576FF" w:rsidRPr="00264F31" w:rsidRDefault="00A576FF" w:rsidP="00A576FF">
      <w:pPr>
        <w:spacing w:line="240" w:lineRule="auto"/>
        <w:rPr>
          <w:sz w:val="36"/>
          <w:szCs w:val="36"/>
        </w:rPr>
      </w:pPr>
    </w:p>
    <w:p w:rsidR="00A576FF" w:rsidRDefault="00A576FF" w:rsidP="00A576FF">
      <w:pPr>
        <w:spacing w:line="240" w:lineRule="auto"/>
        <w:jc w:val="center"/>
        <w:rPr>
          <w:sz w:val="36"/>
          <w:szCs w:val="36"/>
        </w:rPr>
      </w:pPr>
      <w:r w:rsidRPr="00264F31">
        <w:rPr>
          <w:sz w:val="36"/>
          <w:szCs w:val="36"/>
        </w:rPr>
        <w:t>Г.</w:t>
      </w:r>
      <w:r w:rsidR="00CD07F1">
        <w:rPr>
          <w:sz w:val="36"/>
          <w:szCs w:val="36"/>
        </w:rPr>
        <w:t xml:space="preserve"> </w:t>
      </w:r>
      <w:r w:rsidRPr="00264F31">
        <w:rPr>
          <w:sz w:val="36"/>
          <w:szCs w:val="36"/>
        </w:rPr>
        <w:t xml:space="preserve">М. </w:t>
      </w:r>
      <w:proofErr w:type="spellStart"/>
      <w:r w:rsidRPr="00264F31">
        <w:rPr>
          <w:sz w:val="36"/>
          <w:szCs w:val="36"/>
        </w:rPr>
        <w:t>Меретуков</w:t>
      </w:r>
      <w:proofErr w:type="spellEnd"/>
      <w:r w:rsidRPr="00264F31">
        <w:rPr>
          <w:sz w:val="36"/>
          <w:szCs w:val="36"/>
        </w:rPr>
        <w:t xml:space="preserve"> </w:t>
      </w:r>
    </w:p>
    <w:p w:rsidR="008F5554" w:rsidRDefault="008F5554" w:rsidP="00A576FF">
      <w:pPr>
        <w:spacing w:line="240" w:lineRule="auto"/>
        <w:jc w:val="center"/>
        <w:rPr>
          <w:sz w:val="36"/>
          <w:szCs w:val="36"/>
        </w:rPr>
      </w:pPr>
    </w:p>
    <w:p w:rsidR="008F5554" w:rsidRPr="00264F31" w:rsidRDefault="008F5554" w:rsidP="00A576FF">
      <w:pPr>
        <w:spacing w:line="240" w:lineRule="auto"/>
        <w:jc w:val="center"/>
        <w:rPr>
          <w:sz w:val="36"/>
          <w:szCs w:val="36"/>
        </w:rPr>
      </w:pPr>
    </w:p>
    <w:p w:rsidR="00A576FF" w:rsidRPr="00264F31" w:rsidRDefault="00A576FF" w:rsidP="00A576FF">
      <w:pPr>
        <w:spacing w:line="240" w:lineRule="auto"/>
        <w:jc w:val="center"/>
        <w:rPr>
          <w:sz w:val="36"/>
          <w:szCs w:val="36"/>
        </w:rPr>
      </w:pPr>
      <w:r w:rsidRPr="00264F31">
        <w:rPr>
          <w:sz w:val="36"/>
          <w:szCs w:val="36"/>
        </w:rPr>
        <w:t>Криминалистическая методика расследования</w:t>
      </w:r>
    </w:p>
    <w:p w:rsidR="00A576FF" w:rsidRPr="00264F31" w:rsidRDefault="00A576FF" w:rsidP="00A576FF">
      <w:pPr>
        <w:spacing w:line="240" w:lineRule="auto"/>
        <w:jc w:val="center"/>
        <w:rPr>
          <w:sz w:val="36"/>
          <w:szCs w:val="36"/>
        </w:rPr>
      </w:pPr>
      <w:r w:rsidRPr="00264F31">
        <w:rPr>
          <w:sz w:val="36"/>
          <w:szCs w:val="36"/>
        </w:rPr>
        <w:t>отдельных видов преступлений</w:t>
      </w:r>
    </w:p>
    <w:p w:rsidR="00A576FF" w:rsidRPr="00264F31" w:rsidRDefault="00A576FF" w:rsidP="00A576FF">
      <w:pPr>
        <w:spacing w:line="240" w:lineRule="auto"/>
        <w:jc w:val="center"/>
        <w:rPr>
          <w:sz w:val="36"/>
          <w:szCs w:val="36"/>
        </w:rPr>
      </w:pPr>
    </w:p>
    <w:p w:rsidR="008F5554" w:rsidRDefault="008F5554" w:rsidP="00A576FF">
      <w:pPr>
        <w:spacing w:line="240" w:lineRule="auto"/>
        <w:jc w:val="center"/>
        <w:rPr>
          <w:sz w:val="36"/>
          <w:szCs w:val="36"/>
        </w:rPr>
      </w:pPr>
    </w:p>
    <w:p w:rsidR="00A576FF" w:rsidRDefault="00A576FF"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Default="008F5554" w:rsidP="00A576FF">
      <w:pPr>
        <w:spacing w:line="240" w:lineRule="auto"/>
        <w:jc w:val="center"/>
        <w:rPr>
          <w:sz w:val="36"/>
          <w:szCs w:val="36"/>
        </w:rPr>
      </w:pPr>
    </w:p>
    <w:p w:rsidR="008F5554" w:rsidRPr="00264F31" w:rsidRDefault="008F5554" w:rsidP="00A576FF">
      <w:pPr>
        <w:spacing w:line="240" w:lineRule="auto"/>
        <w:jc w:val="center"/>
        <w:rPr>
          <w:sz w:val="36"/>
          <w:szCs w:val="36"/>
        </w:rPr>
      </w:pPr>
    </w:p>
    <w:p w:rsidR="00A576FF" w:rsidRPr="00264F31" w:rsidRDefault="00A576FF" w:rsidP="00DB3835">
      <w:pPr>
        <w:spacing w:line="240" w:lineRule="auto"/>
        <w:ind w:firstLine="0"/>
        <w:rPr>
          <w:b/>
          <w:sz w:val="32"/>
          <w:szCs w:val="32"/>
        </w:rPr>
      </w:pPr>
      <w:r w:rsidRPr="00264F31">
        <w:rPr>
          <w:b/>
          <w:sz w:val="32"/>
          <w:szCs w:val="32"/>
        </w:rPr>
        <w:lastRenderedPageBreak/>
        <w:t>УДК 343.98(075)</w:t>
      </w:r>
    </w:p>
    <w:p w:rsidR="00A576FF" w:rsidRPr="00264F31" w:rsidRDefault="00A576FF" w:rsidP="00DB3835">
      <w:pPr>
        <w:spacing w:line="240" w:lineRule="auto"/>
        <w:ind w:firstLine="0"/>
        <w:rPr>
          <w:b/>
          <w:sz w:val="32"/>
          <w:szCs w:val="32"/>
        </w:rPr>
      </w:pPr>
      <w:r w:rsidRPr="00264F31">
        <w:rPr>
          <w:b/>
          <w:sz w:val="32"/>
          <w:szCs w:val="32"/>
        </w:rPr>
        <w:t>ББК 67.99(2)94</w:t>
      </w:r>
    </w:p>
    <w:p w:rsidR="00A576FF" w:rsidRDefault="00A576FF" w:rsidP="00DB3835">
      <w:pPr>
        <w:spacing w:line="240" w:lineRule="auto"/>
        <w:ind w:firstLine="0"/>
        <w:rPr>
          <w:b/>
          <w:sz w:val="32"/>
          <w:szCs w:val="32"/>
        </w:rPr>
      </w:pPr>
      <w:r w:rsidRPr="00264F31">
        <w:rPr>
          <w:b/>
          <w:sz w:val="32"/>
          <w:szCs w:val="32"/>
        </w:rPr>
        <w:t>М</w:t>
      </w:r>
      <w:r w:rsidR="00DB3835">
        <w:rPr>
          <w:b/>
          <w:sz w:val="32"/>
          <w:szCs w:val="32"/>
        </w:rPr>
        <w:t xml:space="preserve"> 82</w:t>
      </w:r>
    </w:p>
    <w:p w:rsidR="00DB3835" w:rsidRPr="00264F31" w:rsidRDefault="00DB3835" w:rsidP="00DB3835">
      <w:pPr>
        <w:spacing w:line="48" w:lineRule="auto"/>
        <w:ind w:firstLine="992"/>
        <w:rPr>
          <w:b/>
          <w:sz w:val="32"/>
          <w:szCs w:val="32"/>
        </w:rPr>
      </w:pPr>
    </w:p>
    <w:p w:rsidR="00A576FF" w:rsidRPr="00DB3835" w:rsidRDefault="00A576FF" w:rsidP="00A576FF">
      <w:pPr>
        <w:spacing w:line="240" w:lineRule="auto"/>
        <w:ind w:firstLine="0"/>
        <w:jc w:val="center"/>
        <w:rPr>
          <w:b/>
          <w:spacing w:val="60"/>
          <w:sz w:val="32"/>
          <w:szCs w:val="32"/>
        </w:rPr>
      </w:pPr>
      <w:r w:rsidRPr="00DB3835">
        <w:rPr>
          <w:b/>
          <w:spacing w:val="60"/>
          <w:sz w:val="32"/>
          <w:szCs w:val="32"/>
        </w:rPr>
        <w:t>Рецензенты:</w:t>
      </w:r>
    </w:p>
    <w:p w:rsidR="00A576FF" w:rsidRPr="00CD07F1" w:rsidRDefault="00A576FF" w:rsidP="00A576FF">
      <w:pPr>
        <w:spacing w:line="240" w:lineRule="auto"/>
        <w:ind w:firstLine="0"/>
        <w:jc w:val="center"/>
        <w:rPr>
          <w:szCs w:val="28"/>
        </w:rPr>
      </w:pPr>
      <w:r w:rsidRPr="00CD07F1">
        <w:rPr>
          <w:b/>
          <w:szCs w:val="28"/>
        </w:rPr>
        <w:t xml:space="preserve">О.С. Кучин - </w:t>
      </w:r>
      <w:r w:rsidRPr="00CD07F1">
        <w:rPr>
          <w:szCs w:val="28"/>
        </w:rPr>
        <w:t xml:space="preserve">д-р юр. наук, профессор кафедры криминалистики Московского государственного юридического университета </w:t>
      </w:r>
    </w:p>
    <w:p w:rsidR="00A576FF" w:rsidRPr="00CD07F1" w:rsidRDefault="00A576FF" w:rsidP="00A576FF">
      <w:pPr>
        <w:spacing w:line="240" w:lineRule="auto"/>
        <w:ind w:firstLine="0"/>
        <w:jc w:val="center"/>
        <w:rPr>
          <w:b/>
          <w:szCs w:val="28"/>
        </w:rPr>
      </w:pPr>
      <w:r w:rsidRPr="00CD07F1">
        <w:rPr>
          <w:szCs w:val="28"/>
        </w:rPr>
        <w:t xml:space="preserve">(МГЮА) им. О.Я. </w:t>
      </w:r>
      <w:proofErr w:type="spellStart"/>
      <w:r w:rsidRPr="00CD07F1">
        <w:rPr>
          <w:szCs w:val="28"/>
        </w:rPr>
        <w:t>Кутафина</w:t>
      </w:r>
      <w:proofErr w:type="spellEnd"/>
    </w:p>
    <w:p w:rsidR="00A576FF" w:rsidRPr="00CD07F1" w:rsidRDefault="00A576FF" w:rsidP="00A576FF">
      <w:pPr>
        <w:spacing w:line="240" w:lineRule="auto"/>
        <w:ind w:firstLine="0"/>
        <w:jc w:val="center"/>
        <w:rPr>
          <w:szCs w:val="28"/>
        </w:rPr>
      </w:pPr>
      <w:r w:rsidRPr="00CD07F1">
        <w:rPr>
          <w:b/>
          <w:szCs w:val="28"/>
        </w:rPr>
        <w:t xml:space="preserve">А.В. Руденко </w:t>
      </w:r>
      <w:r w:rsidRPr="00CD07F1">
        <w:rPr>
          <w:szCs w:val="28"/>
        </w:rPr>
        <w:t xml:space="preserve">– д-р юр. наук, профессор, зав. кафедрой криминалистики и правовой информатики, «Кубанского государственного университета» </w:t>
      </w:r>
    </w:p>
    <w:p w:rsidR="00A576FF" w:rsidRPr="00CD07F1" w:rsidRDefault="00A576FF" w:rsidP="00A576FF">
      <w:pPr>
        <w:spacing w:line="240" w:lineRule="auto"/>
        <w:ind w:firstLine="0"/>
        <w:jc w:val="center"/>
        <w:rPr>
          <w:szCs w:val="28"/>
        </w:rPr>
      </w:pPr>
      <w:r w:rsidRPr="00CD07F1">
        <w:rPr>
          <w:b/>
          <w:szCs w:val="28"/>
        </w:rPr>
        <w:t>М.А. Шматов</w:t>
      </w:r>
      <w:r w:rsidRPr="00CD07F1">
        <w:rPr>
          <w:szCs w:val="28"/>
        </w:rPr>
        <w:t xml:space="preserve"> – д-р юр. наук, профессор, профессор кафедры </w:t>
      </w:r>
    </w:p>
    <w:p w:rsidR="00A576FF" w:rsidRDefault="00A576FF" w:rsidP="00A576FF">
      <w:pPr>
        <w:spacing w:line="240" w:lineRule="auto"/>
        <w:ind w:firstLine="0"/>
        <w:jc w:val="center"/>
        <w:rPr>
          <w:szCs w:val="28"/>
        </w:rPr>
      </w:pPr>
      <w:r w:rsidRPr="00CD07F1">
        <w:rPr>
          <w:szCs w:val="28"/>
        </w:rPr>
        <w:t>уголовного процесса, «Волгоградской академии МВД России»</w:t>
      </w:r>
    </w:p>
    <w:p w:rsidR="00CD07F1" w:rsidRPr="00CD07F1" w:rsidRDefault="00CD07F1" w:rsidP="00A576FF">
      <w:pPr>
        <w:spacing w:line="240" w:lineRule="auto"/>
        <w:ind w:firstLine="0"/>
        <w:jc w:val="center"/>
        <w:rPr>
          <w:szCs w:val="28"/>
        </w:rPr>
      </w:pPr>
    </w:p>
    <w:p w:rsidR="00A576FF" w:rsidRDefault="00A576FF" w:rsidP="00DB3835">
      <w:pPr>
        <w:spacing w:line="240" w:lineRule="auto"/>
        <w:ind w:firstLine="709"/>
        <w:jc w:val="left"/>
        <w:rPr>
          <w:b/>
          <w:sz w:val="32"/>
          <w:szCs w:val="32"/>
        </w:rPr>
      </w:pPr>
      <w:proofErr w:type="spellStart"/>
      <w:r w:rsidRPr="00264F31">
        <w:rPr>
          <w:b/>
          <w:sz w:val="32"/>
          <w:szCs w:val="32"/>
        </w:rPr>
        <w:t>Меретуков</w:t>
      </w:r>
      <w:proofErr w:type="spellEnd"/>
      <w:r w:rsidRPr="00264F31">
        <w:rPr>
          <w:b/>
          <w:sz w:val="32"/>
          <w:szCs w:val="32"/>
        </w:rPr>
        <w:t xml:space="preserve"> Г. М.</w:t>
      </w:r>
    </w:p>
    <w:p w:rsidR="00DB3835" w:rsidRDefault="00DB3835" w:rsidP="00DB3835">
      <w:pPr>
        <w:spacing w:line="48" w:lineRule="auto"/>
        <w:ind w:firstLine="0"/>
        <w:jc w:val="left"/>
        <w:rPr>
          <w:b/>
          <w:sz w:val="32"/>
          <w:szCs w:val="32"/>
        </w:rPr>
      </w:pPr>
    </w:p>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363"/>
      </w:tblGrid>
      <w:tr w:rsidR="00CD07F1" w:rsidRPr="009F0DFC" w:rsidTr="00ED663C">
        <w:tc>
          <w:tcPr>
            <w:tcW w:w="709" w:type="dxa"/>
          </w:tcPr>
          <w:p w:rsidR="00CD07F1" w:rsidRPr="00DB3835" w:rsidRDefault="00DB3835" w:rsidP="00DB3835">
            <w:pPr>
              <w:suppressAutoHyphens/>
              <w:ind w:hanging="108"/>
              <w:contextualSpacing/>
              <w:rPr>
                <w:b/>
                <w:sz w:val="26"/>
                <w:szCs w:val="26"/>
              </w:rPr>
            </w:pPr>
            <w:r w:rsidRPr="00DB3835">
              <w:rPr>
                <w:b/>
                <w:sz w:val="26"/>
                <w:szCs w:val="26"/>
              </w:rPr>
              <w:t>М 82</w:t>
            </w:r>
          </w:p>
        </w:tc>
        <w:tc>
          <w:tcPr>
            <w:tcW w:w="8363" w:type="dxa"/>
          </w:tcPr>
          <w:p w:rsidR="00CD07F1" w:rsidRPr="00DB3835" w:rsidRDefault="00DB3835" w:rsidP="00ED663C">
            <w:pPr>
              <w:suppressAutoHyphens/>
              <w:ind w:left="-108" w:firstLine="425"/>
              <w:contextualSpacing/>
              <w:rPr>
                <w:sz w:val="30"/>
                <w:szCs w:val="30"/>
              </w:rPr>
            </w:pPr>
            <w:r w:rsidRPr="00DB3835">
              <w:rPr>
                <w:sz w:val="30"/>
                <w:szCs w:val="30"/>
              </w:rPr>
              <w:t>Криминалистическая методика расследования отдельных видов преступлений: учебн</w:t>
            </w:r>
            <w:r w:rsidR="00ED663C">
              <w:rPr>
                <w:sz w:val="30"/>
                <w:szCs w:val="30"/>
              </w:rPr>
              <w:t>ое пособие</w:t>
            </w:r>
            <w:r w:rsidR="002D09DE">
              <w:rPr>
                <w:sz w:val="30"/>
                <w:szCs w:val="30"/>
              </w:rPr>
              <w:t xml:space="preserve"> </w:t>
            </w:r>
            <w:r w:rsidRPr="00DB3835">
              <w:rPr>
                <w:sz w:val="30"/>
                <w:szCs w:val="30"/>
              </w:rPr>
              <w:t xml:space="preserve">/ Г. М. </w:t>
            </w:r>
            <w:proofErr w:type="spellStart"/>
            <w:r w:rsidRPr="00DB3835">
              <w:rPr>
                <w:sz w:val="30"/>
                <w:szCs w:val="30"/>
              </w:rPr>
              <w:t>Меретуков</w:t>
            </w:r>
            <w:proofErr w:type="spellEnd"/>
            <w:r w:rsidR="00B82CF5">
              <w:rPr>
                <w:sz w:val="30"/>
                <w:szCs w:val="30"/>
              </w:rPr>
              <w:t xml:space="preserve"> – Краснодар: </w:t>
            </w:r>
            <w:proofErr w:type="spellStart"/>
            <w:r w:rsidR="00B82CF5">
              <w:rPr>
                <w:sz w:val="30"/>
                <w:szCs w:val="30"/>
              </w:rPr>
              <w:t>КубГАУ</w:t>
            </w:r>
            <w:proofErr w:type="spellEnd"/>
            <w:r w:rsidR="00B82CF5">
              <w:rPr>
                <w:sz w:val="30"/>
                <w:szCs w:val="30"/>
              </w:rPr>
              <w:t>, 2016</w:t>
            </w:r>
            <w:r w:rsidRPr="00DB3835">
              <w:rPr>
                <w:sz w:val="30"/>
                <w:szCs w:val="30"/>
              </w:rPr>
              <w:t xml:space="preserve">. – </w:t>
            </w:r>
            <w:r w:rsidR="00B82CF5">
              <w:rPr>
                <w:sz w:val="30"/>
                <w:szCs w:val="30"/>
              </w:rPr>
              <w:t>544</w:t>
            </w:r>
            <w:r w:rsidR="00ED663C">
              <w:rPr>
                <w:sz w:val="30"/>
                <w:szCs w:val="30"/>
              </w:rPr>
              <w:t xml:space="preserve"> </w:t>
            </w:r>
            <w:r w:rsidRPr="00DB3835">
              <w:rPr>
                <w:sz w:val="30"/>
                <w:szCs w:val="30"/>
              </w:rPr>
              <w:t>с.</w:t>
            </w:r>
          </w:p>
        </w:tc>
      </w:tr>
    </w:tbl>
    <w:p w:rsidR="00CD07F1" w:rsidRDefault="00CD07F1" w:rsidP="00ED663C">
      <w:pPr>
        <w:spacing w:line="168" w:lineRule="auto"/>
        <w:ind w:firstLine="0"/>
        <w:jc w:val="left"/>
        <w:rPr>
          <w:b/>
          <w:sz w:val="32"/>
          <w:szCs w:val="32"/>
        </w:rPr>
      </w:pPr>
    </w:p>
    <w:p w:rsidR="00A576FF" w:rsidRPr="00ED663C" w:rsidRDefault="00A576FF" w:rsidP="00DB3835">
      <w:pPr>
        <w:spacing w:line="240" w:lineRule="auto"/>
        <w:ind w:firstLine="709"/>
        <w:outlineLvl w:val="0"/>
        <w:rPr>
          <w:b/>
          <w:szCs w:val="28"/>
        </w:rPr>
      </w:pPr>
      <w:r w:rsidRPr="00ED663C">
        <w:rPr>
          <w:b/>
          <w:szCs w:val="28"/>
          <w:lang w:val="en-US"/>
        </w:rPr>
        <w:t>ISBN</w:t>
      </w:r>
      <w:r w:rsidRPr="00ED663C">
        <w:rPr>
          <w:b/>
          <w:szCs w:val="28"/>
        </w:rPr>
        <w:t xml:space="preserve"> </w:t>
      </w:r>
      <w:r w:rsidR="00B82CF5">
        <w:rPr>
          <w:b/>
          <w:szCs w:val="28"/>
        </w:rPr>
        <w:t>978-5-94672-984-0</w:t>
      </w:r>
    </w:p>
    <w:p w:rsidR="00CD07F1" w:rsidRPr="00264F31" w:rsidRDefault="00CD07F1" w:rsidP="00ED663C">
      <w:pPr>
        <w:spacing w:line="168" w:lineRule="auto"/>
        <w:ind w:firstLine="0"/>
        <w:outlineLvl w:val="0"/>
        <w:rPr>
          <w:b/>
          <w:sz w:val="32"/>
          <w:szCs w:val="32"/>
        </w:rPr>
      </w:pPr>
    </w:p>
    <w:p w:rsidR="00A576FF" w:rsidRPr="00ED663C" w:rsidRDefault="00B82CF5" w:rsidP="00DB3835">
      <w:pPr>
        <w:spacing w:line="240" w:lineRule="auto"/>
        <w:ind w:left="709" w:firstLine="425"/>
        <w:rPr>
          <w:sz w:val="26"/>
          <w:szCs w:val="26"/>
        </w:rPr>
      </w:pPr>
      <w:r>
        <w:rPr>
          <w:sz w:val="26"/>
          <w:szCs w:val="26"/>
        </w:rPr>
        <w:t>В учебном пособие</w:t>
      </w:r>
      <w:r w:rsidR="00A576FF" w:rsidRPr="00ED663C">
        <w:rPr>
          <w:sz w:val="26"/>
          <w:szCs w:val="26"/>
        </w:rPr>
        <w:t xml:space="preserve"> рассмотрены общие положения и отдельные вопросы криминалистической методики расследования отдельных видов преступлений. Главы учебника подготовлены с использованием монографических работ автора (монографии, учебные и учебно-методические пособия). Издание подготовлено в соответствии с программой курса учебной дисциплины «Криминалистика» в объеме соответствующим требованиям учебных программ для образовательных учреждений ВПО юридического профиля.</w:t>
      </w:r>
    </w:p>
    <w:p w:rsidR="00A576FF" w:rsidRPr="00ED663C" w:rsidRDefault="00B82CF5" w:rsidP="00DB3835">
      <w:pPr>
        <w:spacing w:line="240" w:lineRule="auto"/>
        <w:ind w:left="709" w:firstLine="425"/>
        <w:rPr>
          <w:sz w:val="26"/>
          <w:szCs w:val="26"/>
        </w:rPr>
      </w:pPr>
      <w:r>
        <w:rPr>
          <w:sz w:val="26"/>
          <w:szCs w:val="26"/>
        </w:rPr>
        <w:t>Учебное пособие п</w:t>
      </w:r>
      <w:r w:rsidR="00A576FF" w:rsidRPr="00ED663C">
        <w:rPr>
          <w:sz w:val="26"/>
          <w:szCs w:val="26"/>
        </w:rPr>
        <w:t>редназначено для студентов-бакалавров, изучающих криминалистику по направлению подготовки – «Юриспруденция», квалификация (степень) – «бакалавр», может быть использован работниками органов следствий и дознания, прокуратуры и суда, преподавателями вузов юридического профиля.</w:t>
      </w:r>
    </w:p>
    <w:p w:rsidR="00DB3835" w:rsidRDefault="00DB3835" w:rsidP="00DB3835">
      <w:pPr>
        <w:spacing w:line="240" w:lineRule="auto"/>
        <w:ind w:left="993" w:firstLine="425"/>
        <w:rPr>
          <w:szCs w:val="28"/>
        </w:rPr>
      </w:pPr>
    </w:p>
    <w:p w:rsidR="00B82CF5" w:rsidRPr="00CD07F1" w:rsidRDefault="00B82CF5" w:rsidP="00DB3835">
      <w:pPr>
        <w:spacing w:line="240" w:lineRule="auto"/>
        <w:ind w:left="993" w:firstLine="425"/>
        <w:rPr>
          <w:szCs w:val="28"/>
        </w:rPr>
      </w:pPr>
    </w:p>
    <w:p w:rsidR="00A576FF" w:rsidRPr="00ED663C" w:rsidRDefault="00A576FF" w:rsidP="00DB3835">
      <w:pPr>
        <w:spacing w:line="240" w:lineRule="auto"/>
        <w:ind w:firstLine="0"/>
        <w:jc w:val="right"/>
        <w:rPr>
          <w:b/>
          <w:szCs w:val="28"/>
        </w:rPr>
      </w:pPr>
      <w:r w:rsidRPr="00ED663C">
        <w:rPr>
          <w:b/>
          <w:szCs w:val="28"/>
        </w:rPr>
        <w:t>УДК 343.98(075)</w:t>
      </w:r>
    </w:p>
    <w:p w:rsidR="00A576FF" w:rsidRPr="00ED663C" w:rsidRDefault="00A576FF" w:rsidP="00DB3835">
      <w:pPr>
        <w:spacing w:line="240" w:lineRule="auto"/>
        <w:ind w:firstLine="0"/>
        <w:jc w:val="right"/>
        <w:rPr>
          <w:b/>
          <w:szCs w:val="28"/>
        </w:rPr>
      </w:pPr>
      <w:r w:rsidRPr="00ED663C">
        <w:rPr>
          <w:b/>
          <w:szCs w:val="28"/>
        </w:rPr>
        <w:t>ББК 67.99(2)94</w:t>
      </w:r>
    </w:p>
    <w:p w:rsidR="00CD07F1" w:rsidRPr="00264F31" w:rsidRDefault="00CD07F1" w:rsidP="00A576FF">
      <w:pPr>
        <w:spacing w:line="240" w:lineRule="auto"/>
        <w:ind w:firstLine="0"/>
        <w:rPr>
          <w:b/>
          <w:sz w:val="32"/>
          <w:szCs w:val="32"/>
        </w:rPr>
      </w:pPr>
    </w:p>
    <w:tbl>
      <w:tblPr>
        <w:tblW w:w="0" w:type="auto"/>
        <w:tblLook w:val="04A0" w:firstRow="1" w:lastRow="0" w:firstColumn="1" w:lastColumn="0" w:noHBand="0" w:noVBand="1"/>
      </w:tblPr>
      <w:tblGrid>
        <w:gridCol w:w="5211"/>
        <w:gridCol w:w="4070"/>
      </w:tblGrid>
      <w:tr w:rsidR="00A576FF" w:rsidRPr="00264F31" w:rsidTr="00A576FF">
        <w:tc>
          <w:tcPr>
            <w:tcW w:w="5211" w:type="dxa"/>
            <w:shd w:val="clear" w:color="auto" w:fill="auto"/>
          </w:tcPr>
          <w:p w:rsidR="00A576FF" w:rsidRPr="00264F31" w:rsidRDefault="00A576FF" w:rsidP="00A576FF">
            <w:pPr>
              <w:widowControl w:val="0"/>
              <w:autoSpaceDE w:val="0"/>
              <w:autoSpaceDN w:val="0"/>
              <w:adjustRightInd w:val="0"/>
              <w:spacing w:line="240" w:lineRule="auto"/>
              <w:ind w:firstLine="0"/>
              <w:outlineLvl w:val="0"/>
              <w:rPr>
                <w:b/>
                <w:sz w:val="32"/>
                <w:szCs w:val="32"/>
              </w:rPr>
            </w:pPr>
          </w:p>
          <w:p w:rsidR="00ED663C" w:rsidRDefault="00ED663C" w:rsidP="00A576FF">
            <w:pPr>
              <w:widowControl w:val="0"/>
              <w:autoSpaceDE w:val="0"/>
              <w:autoSpaceDN w:val="0"/>
              <w:adjustRightInd w:val="0"/>
              <w:spacing w:line="240" w:lineRule="auto"/>
              <w:ind w:firstLine="0"/>
              <w:outlineLvl w:val="0"/>
              <w:rPr>
                <w:b/>
                <w:sz w:val="32"/>
                <w:szCs w:val="32"/>
                <w:lang w:val="en-US"/>
              </w:rPr>
            </w:pPr>
          </w:p>
          <w:p w:rsidR="00B82CF5" w:rsidRPr="00ED663C" w:rsidRDefault="00B82CF5" w:rsidP="00B82CF5">
            <w:pPr>
              <w:spacing w:line="240" w:lineRule="auto"/>
              <w:ind w:firstLine="709"/>
              <w:outlineLvl w:val="0"/>
              <w:rPr>
                <w:b/>
                <w:szCs w:val="28"/>
              </w:rPr>
            </w:pPr>
            <w:r w:rsidRPr="00ED663C">
              <w:rPr>
                <w:b/>
                <w:szCs w:val="28"/>
                <w:lang w:val="en-US"/>
              </w:rPr>
              <w:t>ISBN</w:t>
            </w:r>
            <w:r w:rsidRPr="00ED663C">
              <w:rPr>
                <w:b/>
                <w:szCs w:val="28"/>
              </w:rPr>
              <w:t xml:space="preserve"> </w:t>
            </w:r>
            <w:r>
              <w:rPr>
                <w:b/>
                <w:szCs w:val="28"/>
              </w:rPr>
              <w:t>978-5-94672-984-0</w:t>
            </w:r>
          </w:p>
          <w:p w:rsidR="00A576FF" w:rsidRPr="00264F31" w:rsidRDefault="00A576FF" w:rsidP="00A576FF">
            <w:pPr>
              <w:widowControl w:val="0"/>
              <w:autoSpaceDE w:val="0"/>
              <w:autoSpaceDN w:val="0"/>
              <w:adjustRightInd w:val="0"/>
              <w:spacing w:line="240" w:lineRule="auto"/>
              <w:ind w:firstLine="0"/>
              <w:outlineLvl w:val="0"/>
              <w:rPr>
                <w:b/>
                <w:sz w:val="32"/>
                <w:szCs w:val="32"/>
              </w:rPr>
            </w:pPr>
          </w:p>
        </w:tc>
        <w:tc>
          <w:tcPr>
            <w:tcW w:w="4070" w:type="dxa"/>
            <w:shd w:val="clear" w:color="auto" w:fill="auto"/>
          </w:tcPr>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tblGrid>
            <w:tr w:rsidR="00ED663C" w:rsidTr="002D09DE">
              <w:tc>
                <w:tcPr>
                  <w:tcW w:w="3715" w:type="dxa"/>
                </w:tcPr>
                <w:p w:rsidR="00ED663C" w:rsidRPr="00ED663C" w:rsidRDefault="00B82CF5" w:rsidP="00A576FF">
                  <w:pPr>
                    <w:spacing w:line="240" w:lineRule="auto"/>
                    <w:ind w:firstLine="0"/>
                    <w:jc w:val="left"/>
                    <w:outlineLvl w:val="0"/>
                    <w:rPr>
                      <w:szCs w:val="28"/>
                    </w:rPr>
                  </w:pPr>
                  <w:r>
                    <w:rPr>
                      <w:szCs w:val="28"/>
                    </w:rPr>
                    <w:t xml:space="preserve">© </w:t>
                  </w:r>
                  <w:proofErr w:type="spellStart"/>
                  <w:r>
                    <w:rPr>
                      <w:szCs w:val="28"/>
                    </w:rPr>
                    <w:t>Меретуков</w:t>
                  </w:r>
                  <w:proofErr w:type="spellEnd"/>
                  <w:r>
                    <w:rPr>
                      <w:szCs w:val="28"/>
                    </w:rPr>
                    <w:t xml:space="preserve"> Г.М. 20156</w:t>
                  </w:r>
                </w:p>
              </w:tc>
            </w:tr>
            <w:tr w:rsidR="00ED663C" w:rsidTr="002D09DE">
              <w:tc>
                <w:tcPr>
                  <w:tcW w:w="3715" w:type="dxa"/>
                </w:tcPr>
                <w:p w:rsidR="00ED663C" w:rsidRPr="00ED663C" w:rsidRDefault="00ED663C" w:rsidP="00ED663C">
                  <w:pPr>
                    <w:spacing w:line="240" w:lineRule="auto"/>
                    <w:ind w:left="346" w:hanging="346"/>
                    <w:jc w:val="left"/>
                    <w:outlineLvl w:val="0"/>
                    <w:rPr>
                      <w:szCs w:val="28"/>
                    </w:rPr>
                  </w:pPr>
                  <w:r w:rsidRPr="00ED663C">
                    <w:rPr>
                      <w:szCs w:val="28"/>
                    </w:rPr>
                    <w:t>© ФГБОУ ВПО «Кубанский государств</w:t>
                  </w:r>
                  <w:r w:rsidR="00B82CF5">
                    <w:rPr>
                      <w:szCs w:val="28"/>
                    </w:rPr>
                    <w:t>енный аграрный университет, 2016</w:t>
                  </w:r>
                </w:p>
              </w:tc>
            </w:tr>
          </w:tbl>
          <w:p w:rsidR="00CD07F1" w:rsidRPr="00264F31" w:rsidRDefault="00CD07F1" w:rsidP="00A576FF">
            <w:pPr>
              <w:widowControl w:val="0"/>
              <w:autoSpaceDE w:val="0"/>
              <w:autoSpaceDN w:val="0"/>
              <w:adjustRightInd w:val="0"/>
              <w:spacing w:line="240" w:lineRule="auto"/>
              <w:ind w:firstLine="0"/>
              <w:jc w:val="left"/>
              <w:rPr>
                <w:b/>
                <w:sz w:val="32"/>
                <w:szCs w:val="32"/>
              </w:rPr>
            </w:pPr>
          </w:p>
        </w:tc>
      </w:tr>
    </w:tbl>
    <w:p w:rsidR="00A576FF" w:rsidRPr="00264F31" w:rsidRDefault="00A576FF" w:rsidP="003B6BBA">
      <w:pPr>
        <w:pStyle w:val="af7"/>
        <w:spacing w:line="240" w:lineRule="auto"/>
        <w:ind w:left="2880" w:firstLine="948"/>
        <w:jc w:val="left"/>
        <w:rPr>
          <w:b/>
          <w:sz w:val="30"/>
          <w:szCs w:val="30"/>
        </w:rPr>
      </w:pPr>
      <w:r w:rsidRPr="00264F31">
        <w:rPr>
          <w:b/>
          <w:sz w:val="30"/>
          <w:szCs w:val="30"/>
        </w:rPr>
        <w:lastRenderedPageBreak/>
        <w:t xml:space="preserve">Посвящается моим учителям, </w:t>
      </w:r>
    </w:p>
    <w:p w:rsidR="00A576FF" w:rsidRPr="00264F31" w:rsidRDefault="00A576FF" w:rsidP="003B6BBA">
      <w:pPr>
        <w:pStyle w:val="af7"/>
        <w:spacing w:line="240" w:lineRule="auto"/>
        <w:ind w:left="2880" w:firstLine="948"/>
        <w:jc w:val="left"/>
        <w:rPr>
          <w:b/>
          <w:sz w:val="30"/>
          <w:szCs w:val="30"/>
        </w:rPr>
      </w:pPr>
      <w:r w:rsidRPr="00264F31">
        <w:rPr>
          <w:b/>
          <w:sz w:val="30"/>
          <w:szCs w:val="30"/>
        </w:rPr>
        <w:t>заслуженному деятелю науки России,</w:t>
      </w:r>
    </w:p>
    <w:p w:rsidR="00A576FF" w:rsidRPr="00264F31" w:rsidRDefault="00A576FF" w:rsidP="003B6BBA">
      <w:pPr>
        <w:pStyle w:val="af7"/>
        <w:spacing w:line="240" w:lineRule="auto"/>
        <w:ind w:left="2880" w:firstLine="948"/>
        <w:jc w:val="left"/>
        <w:rPr>
          <w:b/>
          <w:sz w:val="30"/>
          <w:szCs w:val="30"/>
        </w:rPr>
      </w:pPr>
      <w:r w:rsidRPr="00264F31">
        <w:rPr>
          <w:b/>
          <w:sz w:val="30"/>
          <w:szCs w:val="30"/>
        </w:rPr>
        <w:t>доктору юридических наук</w:t>
      </w:r>
      <w:r w:rsidR="00F4566A">
        <w:rPr>
          <w:b/>
          <w:sz w:val="30"/>
          <w:szCs w:val="30"/>
        </w:rPr>
        <w:t>,</w:t>
      </w:r>
    </w:p>
    <w:p w:rsidR="00A576FF" w:rsidRPr="00264F31" w:rsidRDefault="00A576FF" w:rsidP="003B6BBA">
      <w:pPr>
        <w:pStyle w:val="af7"/>
        <w:spacing w:line="240" w:lineRule="auto"/>
        <w:ind w:left="2880" w:firstLine="948"/>
        <w:jc w:val="left"/>
        <w:rPr>
          <w:b/>
          <w:sz w:val="30"/>
          <w:szCs w:val="30"/>
        </w:rPr>
      </w:pPr>
      <w:r w:rsidRPr="00264F31">
        <w:rPr>
          <w:b/>
          <w:sz w:val="30"/>
          <w:szCs w:val="30"/>
        </w:rPr>
        <w:t xml:space="preserve">профессору </w:t>
      </w:r>
    </w:p>
    <w:p w:rsidR="00A576FF" w:rsidRPr="00264F31" w:rsidRDefault="00A576FF" w:rsidP="003B6BBA">
      <w:pPr>
        <w:pStyle w:val="af7"/>
        <w:spacing w:line="240" w:lineRule="auto"/>
        <w:ind w:left="2880" w:firstLine="948"/>
        <w:jc w:val="left"/>
        <w:rPr>
          <w:b/>
          <w:sz w:val="30"/>
          <w:szCs w:val="30"/>
        </w:rPr>
      </w:pPr>
      <w:r w:rsidRPr="00264F31">
        <w:rPr>
          <w:b/>
          <w:sz w:val="30"/>
          <w:szCs w:val="30"/>
        </w:rPr>
        <w:t>Рафаилу Самуиловичу Белкину</w:t>
      </w:r>
    </w:p>
    <w:p w:rsidR="00A576FF" w:rsidRPr="00264F31" w:rsidRDefault="00A576FF" w:rsidP="003B6BBA">
      <w:pPr>
        <w:pStyle w:val="af7"/>
        <w:spacing w:line="240" w:lineRule="auto"/>
        <w:ind w:left="2880" w:firstLine="948"/>
        <w:jc w:val="left"/>
        <w:rPr>
          <w:b/>
          <w:sz w:val="30"/>
          <w:szCs w:val="30"/>
        </w:rPr>
      </w:pPr>
      <w:proofErr w:type="gramStart"/>
      <w:r w:rsidRPr="00264F31">
        <w:rPr>
          <w:b/>
          <w:sz w:val="30"/>
          <w:szCs w:val="30"/>
        </w:rPr>
        <w:t>и</w:t>
      </w:r>
      <w:proofErr w:type="gramEnd"/>
      <w:r w:rsidRPr="00264F31">
        <w:rPr>
          <w:b/>
          <w:sz w:val="30"/>
          <w:szCs w:val="30"/>
        </w:rPr>
        <w:t xml:space="preserve"> президенту Кубанского</w:t>
      </w:r>
    </w:p>
    <w:p w:rsidR="00A576FF" w:rsidRPr="00264F31" w:rsidRDefault="00A576FF" w:rsidP="003B6BBA">
      <w:pPr>
        <w:pStyle w:val="af7"/>
        <w:spacing w:line="240" w:lineRule="auto"/>
        <w:ind w:left="2880" w:firstLine="948"/>
        <w:jc w:val="left"/>
        <w:rPr>
          <w:b/>
          <w:sz w:val="30"/>
          <w:szCs w:val="30"/>
        </w:rPr>
      </w:pPr>
      <w:r w:rsidRPr="00264F31">
        <w:rPr>
          <w:b/>
          <w:sz w:val="30"/>
          <w:szCs w:val="30"/>
        </w:rPr>
        <w:t xml:space="preserve"> государственного аграрного </w:t>
      </w:r>
    </w:p>
    <w:p w:rsidR="00A576FF" w:rsidRPr="00264F31" w:rsidRDefault="00A576FF" w:rsidP="003B6BBA">
      <w:pPr>
        <w:pStyle w:val="af7"/>
        <w:spacing w:line="240" w:lineRule="auto"/>
        <w:ind w:left="2880" w:firstLine="948"/>
        <w:jc w:val="left"/>
        <w:rPr>
          <w:b/>
          <w:sz w:val="30"/>
          <w:szCs w:val="30"/>
        </w:rPr>
      </w:pPr>
      <w:r w:rsidRPr="00264F31">
        <w:rPr>
          <w:b/>
          <w:sz w:val="30"/>
          <w:szCs w:val="30"/>
        </w:rPr>
        <w:t>университета</w:t>
      </w:r>
      <w:r w:rsidR="00F4566A">
        <w:rPr>
          <w:b/>
          <w:sz w:val="30"/>
          <w:szCs w:val="30"/>
        </w:rPr>
        <w:t>,</w:t>
      </w:r>
    </w:p>
    <w:p w:rsidR="00A576FF" w:rsidRPr="00264F31" w:rsidRDefault="003B6BBA" w:rsidP="003B6BBA">
      <w:pPr>
        <w:pStyle w:val="af7"/>
        <w:spacing w:line="240" w:lineRule="auto"/>
        <w:ind w:left="2880" w:firstLine="948"/>
        <w:jc w:val="left"/>
        <w:rPr>
          <w:b/>
          <w:sz w:val="30"/>
          <w:szCs w:val="30"/>
        </w:rPr>
      </w:pPr>
      <w:r>
        <w:rPr>
          <w:b/>
          <w:sz w:val="30"/>
          <w:szCs w:val="30"/>
        </w:rPr>
        <w:t>академику ВАСХНИЛ, доктору</w:t>
      </w:r>
    </w:p>
    <w:p w:rsidR="00A576FF" w:rsidRPr="00264F31" w:rsidRDefault="00A576FF" w:rsidP="003B6BBA">
      <w:pPr>
        <w:pStyle w:val="af7"/>
        <w:spacing w:line="240" w:lineRule="auto"/>
        <w:ind w:left="2880" w:firstLine="948"/>
        <w:jc w:val="left"/>
        <w:rPr>
          <w:b/>
          <w:sz w:val="30"/>
          <w:szCs w:val="30"/>
        </w:rPr>
      </w:pPr>
      <w:r w:rsidRPr="00264F31">
        <w:rPr>
          <w:b/>
          <w:sz w:val="30"/>
          <w:szCs w:val="30"/>
        </w:rPr>
        <w:t xml:space="preserve">экономических наук, </w:t>
      </w:r>
    </w:p>
    <w:p w:rsidR="00A576FF" w:rsidRPr="00264F31" w:rsidRDefault="00A576FF" w:rsidP="003B6BBA">
      <w:pPr>
        <w:pStyle w:val="af7"/>
        <w:tabs>
          <w:tab w:val="center" w:pos="6446"/>
        </w:tabs>
        <w:spacing w:line="240" w:lineRule="auto"/>
        <w:ind w:left="2880" w:firstLine="948"/>
        <w:jc w:val="left"/>
        <w:rPr>
          <w:b/>
          <w:sz w:val="30"/>
          <w:szCs w:val="30"/>
        </w:rPr>
      </w:pPr>
      <w:r w:rsidRPr="00264F31">
        <w:rPr>
          <w:b/>
          <w:sz w:val="30"/>
          <w:szCs w:val="30"/>
        </w:rPr>
        <w:t xml:space="preserve">профессору </w:t>
      </w:r>
      <w:r w:rsidR="003B6BBA">
        <w:rPr>
          <w:b/>
          <w:sz w:val="30"/>
          <w:szCs w:val="30"/>
        </w:rPr>
        <w:tab/>
      </w:r>
    </w:p>
    <w:p w:rsidR="00A576FF" w:rsidRPr="00264F31" w:rsidRDefault="00A576FF" w:rsidP="003B6BBA">
      <w:pPr>
        <w:pStyle w:val="af7"/>
        <w:spacing w:line="240" w:lineRule="auto"/>
        <w:ind w:left="2880" w:firstLine="948"/>
        <w:jc w:val="left"/>
        <w:rPr>
          <w:b/>
          <w:sz w:val="30"/>
          <w:szCs w:val="30"/>
        </w:rPr>
      </w:pPr>
      <w:r w:rsidRPr="00264F31">
        <w:rPr>
          <w:b/>
          <w:sz w:val="30"/>
          <w:szCs w:val="30"/>
        </w:rPr>
        <w:t xml:space="preserve">Ивану Тимофеевичу Трубилину </w:t>
      </w:r>
      <w:r w:rsidR="003B6BBA">
        <w:rPr>
          <w:b/>
          <w:sz w:val="30"/>
          <w:szCs w:val="30"/>
        </w:rPr>
        <w:t>–</w:t>
      </w:r>
    </w:p>
    <w:p w:rsidR="00A576FF" w:rsidRPr="00264F31" w:rsidRDefault="00A576FF" w:rsidP="003B6BBA">
      <w:pPr>
        <w:pStyle w:val="af7"/>
        <w:spacing w:line="240" w:lineRule="auto"/>
        <w:ind w:left="2880" w:firstLine="948"/>
        <w:jc w:val="left"/>
        <w:rPr>
          <w:b/>
          <w:sz w:val="30"/>
          <w:szCs w:val="30"/>
        </w:rPr>
      </w:pPr>
      <w:proofErr w:type="gramStart"/>
      <w:r w:rsidRPr="00264F31">
        <w:rPr>
          <w:b/>
          <w:sz w:val="30"/>
          <w:szCs w:val="30"/>
        </w:rPr>
        <w:t>основателю</w:t>
      </w:r>
      <w:proofErr w:type="gramEnd"/>
      <w:r w:rsidRPr="00264F31">
        <w:rPr>
          <w:b/>
          <w:sz w:val="30"/>
          <w:szCs w:val="30"/>
        </w:rPr>
        <w:t xml:space="preserve"> юридического </w:t>
      </w:r>
    </w:p>
    <w:p w:rsidR="00A576FF" w:rsidRPr="00264F31" w:rsidRDefault="00A576FF" w:rsidP="003B6BBA">
      <w:pPr>
        <w:pStyle w:val="af7"/>
        <w:spacing w:line="240" w:lineRule="auto"/>
        <w:ind w:left="2880" w:firstLine="948"/>
        <w:jc w:val="left"/>
        <w:rPr>
          <w:b/>
          <w:sz w:val="30"/>
          <w:szCs w:val="30"/>
        </w:rPr>
      </w:pPr>
      <w:r w:rsidRPr="00264F31">
        <w:rPr>
          <w:b/>
          <w:sz w:val="30"/>
          <w:szCs w:val="30"/>
        </w:rPr>
        <w:t xml:space="preserve">факультета Кубанского </w:t>
      </w:r>
    </w:p>
    <w:p w:rsidR="00A576FF" w:rsidRPr="00264F31" w:rsidRDefault="00A576FF" w:rsidP="003B6BBA">
      <w:pPr>
        <w:pStyle w:val="af7"/>
        <w:spacing w:line="240" w:lineRule="auto"/>
        <w:ind w:left="2880" w:firstLine="948"/>
        <w:jc w:val="left"/>
        <w:rPr>
          <w:b/>
          <w:sz w:val="30"/>
          <w:szCs w:val="30"/>
        </w:rPr>
      </w:pPr>
      <w:r w:rsidRPr="00264F31">
        <w:rPr>
          <w:b/>
          <w:sz w:val="30"/>
          <w:szCs w:val="30"/>
        </w:rPr>
        <w:t>государственного аграрного</w:t>
      </w:r>
    </w:p>
    <w:p w:rsidR="00A576FF" w:rsidRPr="00264F31" w:rsidRDefault="00A576FF" w:rsidP="003B6BBA">
      <w:pPr>
        <w:pStyle w:val="af7"/>
        <w:spacing w:line="240" w:lineRule="auto"/>
        <w:ind w:left="2880" w:firstLine="948"/>
        <w:jc w:val="left"/>
        <w:rPr>
          <w:b/>
          <w:sz w:val="30"/>
          <w:szCs w:val="30"/>
        </w:rPr>
      </w:pPr>
      <w:r w:rsidRPr="00264F31">
        <w:rPr>
          <w:b/>
          <w:sz w:val="30"/>
          <w:szCs w:val="30"/>
        </w:rPr>
        <w:t>университета</w:t>
      </w:r>
    </w:p>
    <w:p w:rsidR="00A576FF" w:rsidRPr="00264F31" w:rsidRDefault="00A576FF" w:rsidP="00A576FF">
      <w:pPr>
        <w:pStyle w:val="af7"/>
        <w:spacing w:line="240" w:lineRule="auto"/>
        <w:jc w:val="center"/>
        <w:rPr>
          <w:b/>
          <w:sz w:val="32"/>
          <w:szCs w:val="32"/>
        </w:rPr>
      </w:pPr>
    </w:p>
    <w:p w:rsidR="00A576FF" w:rsidRPr="00264F31" w:rsidRDefault="00A576FF" w:rsidP="00A576FF">
      <w:pPr>
        <w:pStyle w:val="af7"/>
        <w:spacing w:line="240" w:lineRule="auto"/>
        <w:jc w:val="center"/>
        <w:rPr>
          <w:b/>
          <w:sz w:val="32"/>
          <w:szCs w:val="32"/>
        </w:rPr>
      </w:pPr>
      <w:r w:rsidRPr="00264F31">
        <w:rPr>
          <w:b/>
          <w:sz w:val="32"/>
          <w:szCs w:val="32"/>
        </w:rPr>
        <w:t>Предисловие</w:t>
      </w:r>
    </w:p>
    <w:p w:rsidR="00A576FF" w:rsidRPr="00264F31" w:rsidRDefault="00A576FF" w:rsidP="00A576FF">
      <w:pPr>
        <w:pStyle w:val="af7"/>
        <w:spacing w:line="240" w:lineRule="auto"/>
        <w:jc w:val="center"/>
        <w:rPr>
          <w:b/>
          <w:sz w:val="32"/>
          <w:szCs w:val="32"/>
        </w:rPr>
      </w:pPr>
    </w:p>
    <w:p w:rsidR="00A576FF" w:rsidRPr="00264F31" w:rsidRDefault="00A576FF" w:rsidP="00A576FF">
      <w:pPr>
        <w:pStyle w:val="af7"/>
        <w:spacing w:line="216" w:lineRule="auto"/>
        <w:rPr>
          <w:sz w:val="32"/>
          <w:szCs w:val="32"/>
        </w:rPr>
      </w:pPr>
      <w:r w:rsidRPr="00264F31">
        <w:rPr>
          <w:sz w:val="32"/>
          <w:szCs w:val="32"/>
        </w:rPr>
        <w:t>Криминалистическая методика, являясь самостоятельной отраслью криминалистики, содержит систему научных положений и разрабатываемых на их основе рекомендаций по организации и осуществлению следственной деятельности. Она, кроме общих положений, включает систему частных криминалистических методик расследования отдельных видов преступлений, рассматривает специфику таких элементов, как криминалистическая характеристика преступлений; общие принципы организации расследования преступлений; принципы построения методик расследования и предотвращения преступлений.</w:t>
      </w:r>
    </w:p>
    <w:p w:rsidR="00A576FF" w:rsidRPr="00264F31" w:rsidRDefault="00A576FF" w:rsidP="00A576FF">
      <w:pPr>
        <w:pStyle w:val="af7"/>
        <w:spacing w:line="216" w:lineRule="auto"/>
        <w:rPr>
          <w:sz w:val="32"/>
          <w:szCs w:val="32"/>
        </w:rPr>
      </w:pPr>
      <w:r w:rsidRPr="00264F31">
        <w:rPr>
          <w:sz w:val="32"/>
          <w:szCs w:val="32"/>
        </w:rPr>
        <w:t>Конкретные криминалистические методики</w:t>
      </w:r>
      <w:r w:rsidR="00F4566A">
        <w:rPr>
          <w:sz w:val="32"/>
          <w:szCs w:val="32"/>
        </w:rPr>
        <w:t>,</w:t>
      </w:r>
      <w:r w:rsidRPr="00264F31">
        <w:rPr>
          <w:sz w:val="32"/>
          <w:szCs w:val="32"/>
        </w:rPr>
        <w:t xml:space="preserve"> </w:t>
      </w:r>
      <w:r w:rsidR="00F4566A" w:rsidRPr="00264F31">
        <w:rPr>
          <w:sz w:val="32"/>
          <w:szCs w:val="32"/>
        </w:rPr>
        <w:t>являясь комплексом  типизированных научных советов</w:t>
      </w:r>
      <w:r w:rsidR="00F4566A">
        <w:rPr>
          <w:sz w:val="32"/>
          <w:szCs w:val="32"/>
        </w:rPr>
        <w:t>,</w:t>
      </w:r>
      <w:r w:rsidR="00F4566A" w:rsidRPr="00264F31">
        <w:rPr>
          <w:sz w:val="32"/>
          <w:szCs w:val="32"/>
        </w:rPr>
        <w:t xml:space="preserve"> </w:t>
      </w:r>
      <w:r w:rsidRPr="00264F31">
        <w:rPr>
          <w:sz w:val="32"/>
          <w:szCs w:val="32"/>
        </w:rPr>
        <w:t xml:space="preserve">отражают наиболее эффективный алгоритм действий следователя по раскрытию и расследованию преступлений с точки зрения их практического применения. </w:t>
      </w:r>
    </w:p>
    <w:p w:rsidR="00CD07F1" w:rsidRPr="00D8781C" w:rsidRDefault="00A576FF" w:rsidP="00D8781C">
      <w:pPr>
        <w:pStyle w:val="af7"/>
        <w:spacing w:line="216" w:lineRule="auto"/>
        <w:rPr>
          <w:spacing w:val="-2"/>
          <w:sz w:val="32"/>
          <w:szCs w:val="32"/>
        </w:rPr>
      </w:pPr>
      <w:r w:rsidRPr="00264F31">
        <w:rPr>
          <w:spacing w:val="-2"/>
          <w:sz w:val="32"/>
          <w:szCs w:val="32"/>
        </w:rPr>
        <w:t>Автором максимально подробно раскрыты основополагающие элементы криминалистической методики расследования отдельных видов преступлений</w:t>
      </w:r>
      <w:r w:rsidR="00F4566A">
        <w:rPr>
          <w:spacing w:val="-2"/>
          <w:sz w:val="32"/>
          <w:szCs w:val="32"/>
        </w:rPr>
        <w:t>,</w:t>
      </w:r>
      <w:r w:rsidRPr="00264F31">
        <w:rPr>
          <w:spacing w:val="-2"/>
          <w:sz w:val="32"/>
          <w:szCs w:val="32"/>
        </w:rPr>
        <w:t xml:space="preserve"> при этом учтены требования практики по доступному объяснению криминалистических рекомендаций, определяющих алгоритм действий следователя на первоначальном и последующих этапах расследования.</w:t>
      </w: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lastRenderedPageBreak/>
        <w:t xml:space="preserve">Глава 1. Общие положения методики расследования </w:t>
      </w: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t>преступлений</w:t>
      </w:r>
    </w:p>
    <w:p w:rsidR="00A576FF" w:rsidRPr="00264F31" w:rsidRDefault="00A576FF" w:rsidP="00A576FF">
      <w:pPr>
        <w:pStyle w:val="15"/>
        <w:shd w:val="clear" w:color="auto" w:fill="auto"/>
        <w:spacing w:line="240" w:lineRule="auto"/>
        <w:ind w:firstLine="567"/>
        <w:jc w:val="center"/>
        <w:rPr>
          <w:rFonts w:ascii="Times New Roman" w:hAnsi="Times New Roman"/>
          <w:sz w:val="32"/>
          <w:szCs w:val="32"/>
        </w:rPr>
      </w:pPr>
    </w:p>
    <w:p w:rsidR="00A576FF" w:rsidRPr="00264F31" w:rsidRDefault="00A576FF" w:rsidP="00A576FF">
      <w:pPr>
        <w:pStyle w:val="15"/>
        <w:shd w:val="clear" w:color="auto" w:fill="auto"/>
        <w:spacing w:line="240" w:lineRule="auto"/>
        <w:ind w:left="375" w:firstLine="567"/>
        <w:jc w:val="center"/>
        <w:rPr>
          <w:rFonts w:ascii="Times New Roman" w:hAnsi="Times New Roman"/>
          <w:b/>
          <w:sz w:val="32"/>
          <w:szCs w:val="32"/>
        </w:rPr>
      </w:pPr>
      <w:r w:rsidRPr="00264F31">
        <w:rPr>
          <w:rFonts w:ascii="Times New Roman" w:hAnsi="Times New Roman"/>
          <w:b/>
          <w:sz w:val="32"/>
          <w:szCs w:val="32"/>
        </w:rPr>
        <w:t xml:space="preserve"> 1.1</w:t>
      </w:r>
      <w:r w:rsidRPr="00264F31">
        <w:rPr>
          <w:rFonts w:ascii="Times New Roman" w:hAnsi="Times New Roman"/>
          <w:sz w:val="32"/>
          <w:szCs w:val="32"/>
        </w:rPr>
        <w:t xml:space="preserve"> </w:t>
      </w:r>
      <w:r w:rsidRPr="00264F31">
        <w:rPr>
          <w:rFonts w:ascii="Times New Roman" w:hAnsi="Times New Roman"/>
          <w:b/>
          <w:sz w:val="32"/>
          <w:szCs w:val="32"/>
        </w:rPr>
        <w:t>Сущность криминалистической методики</w:t>
      </w: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t>расследования преступлений</w:t>
      </w: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 методике расследования отдельных видов преступлений традиционно рассматриваются три комплексные проблемы: особенности раскрытия, расследования и предупреждения преступлений криминалистическими средствами как взаимосвязанный и взаимозависимый процесс доказывания по уголовному делу </w:t>
      </w:r>
      <w:r w:rsidR="00B30E1C">
        <w:rPr>
          <w:rFonts w:ascii="Times New Roman" w:hAnsi="Times New Roman"/>
          <w:sz w:val="32"/>
          <w:szCs w:val="32"/>
        </w:rPr>
        <w:t xml:space="preserve">     </w:t>
      </w:r>
      <w:r w:rsidRPr="00264F31">
        <w:rPr>
          <w:rFonts w:ascii="Times New Roman" w:hAnsi="Times New Roman"/>
          <w:sz w:val="32"/>
          <w:szCs w:val="32"/>
        </w:rPr>
        <w:t>(И. Н. Яки</w:t>
      </w:r>
      <w:r w:rsidR="00B30E1C">
        <w:rPr>
          <w:rFonts w:ascii="Times New Roman" w:hAnsi="Times New Roman"/>
          <w:sz w:val="32"/>
          <w:szCs w:val="32"/>
        </w:rPr>
        <w:t xml:space="preserve">мов, 1925; В. И. Громов, 1929; </w:t>
      </w:r>
      <w:r w:rsidRPr="00264F31">
        <w:rPr>
          <w:rFonts w:ascii="Times New Roman" w:hAnsi="Times New Roman"/>
          <w:sz w:val="32"/>
          <w:szCs w:val="32"/>
        </w:rPr>
        <w:t xml:space="preserve">С. А. </w:t>
      </w:r>
      <w:proofErr w:type="spellStart"/>
      <w:r w:rsidRPr="00264F31">
        <w:rPr>
          <w:rFonts w:ascii="Times New Roman" w:hAnsi="Times New Roman"/>
          <w:sz w:val="32"/>
          <w:szCs w:val="32"/>
        </w:rPr>
        <w:t>Голунский</w:t>
      </w:r>
      <w:proofErr w:type="spellEnd"/>
      <w:r w:rsidRPr="00264F31">
        <w:rPr>
          <w:rFonts w:ascii="Times New Roman" w:hAnsi="Times New Roman"/>
          <w:sz w:val="32"/>
          <w:szCs w:val="32"/>
        </w:rPr>
        <w:t xml:space="preserve">, </w:t>
      </w:r>
      <w:r w:rsidR="00B30E1C">
        <w:rPr>
          <w:rFonts w:ascii="Times New Roman" w:hAnsi="Times New Roman"/>
          <w:sz w:val="32"/>
          <w:szCs w:val="32"/>
        </w:rPr>
        <w:t xml:space="preserve">                        </w:t>
      </w:r>
      <w:r w:rsidRPr="00264F31">
        <w:rPr>
          <w:rFonts w:ascii="Times New Roman" w:hAnsi="Times New Roman"/>
          <w:sz w:val="32"/>
          <w:szCs w:val="32"/>
        </w:rPr>
        <w:t xml:space="preserve">Б. М. </w:t>
      </w:r>
      <w:proofErr w:type="spellStart"/>
      <w:r w:rsidRPr="00264F31">
        <w:rPr>
          <w:rFonts w:ascii="Times New Roman" w:hAnsi="Times New Roman"/>
          <w:sz w:val="32"/>
          <w:szCs w:val="32"/>
        </w:rPr>
        <w:t>Шавер</w:t>
      </w:r>
      <w:proofErr w:type="spellEnd"/>
      <w:r w:rsidRPr="00264F31">
        <w:rPr>
          <w:rFonts w:ascii="Times New Roman" w:hAnsi="Times New Roman"/>
          <w:sz w:val="32"/>
          <w:szCs w:val="32"/>
        </w:rPr>
        <w:t xml:space="preserve">, 1939; А. И. </w:t>
      </w:r>
      <w:proofErr w:type="spellStart"/>
      <w:r w:rsidRPr="00264F31">
        <w:rPr>
          <w:rFonts w:ascii="Times New Roman" w:hAnsi="Times New Roman"/>
          <w:sz w:val="32"/>
          <w:szCs w:val="32"/>
        </w:rPr>
        <w:t>Винберг</w:t>
      </w:r>
      <w:proofErr w:type="spellEnd"/>
      <w:r w:rsidR="00F4566A">
        <w:rPr>
          <w:rFonts w:ascii="Times New Roman" w:hAnsi="Times New Roman"/>
          <w:sz w:val="32"/>
          <w:szCs w:val="32"/>
        </w:rPr>
        <w:t>,</w:t>
      </w:r>
      <w:r w:rsidRPr="00264F31">
        <w:rPr>
          <w:rFonts w:ascii="Times New Roman" w:hAnsi="Times New Roman"/>
          <w:sz w:val="32"/>
          <w:szCs w:val="32"/>
        </w:rPr>
        <w:t xml:space="preserve"> 1956;  С. П. </w:t>
      </w:r>
      <w:proofErr w:type="spellStart"/>
      <w:r w:rsidRPr="00264F31">
        <w:rPr>
          <w:rFonts w:ascii="Times New Roman" w:hAnsi="Times New Roman"/>
          <w:sz w:val="32"/>
          <w:szCs w:val="32"/>
        </w:rPr>
        <w:t>Митричев</w:t>
      </w:r>
      <w:proofErr w:type="spellEnd"/>
      <w:r w:rsidRPr="00264F31">
        <w:rPr>
          <w:rFonts w:ascii="Times New Roman" w:hAnsi="Times New Roman"/>
          <w:sz w:val="32"/>
          <w:szCs w:val="32"/>
        </w:rPr>
        <w:t xml:space="preserve">, </w:t>
      </w:r>
      <w:r w:rsidR="00B30E1C">
        <w:rPr>
          <w:rFonts w:ascii="Times New Roman" w:hAnsi="Times New Roman"/>
          <w:sz w:val="32"/>
          <w:szCs w:val="32"/>
        </w:rPr>
        <w:t xml:space="preserve">               </w:t>
      </w:r>
      <w:r w:rsidRPr="00264F31">
        <w:rPr>
          <w:rFonts w:ascii="Times New Roman" w:hAnsi="Times New Roman"/>
          <w:sz w:val="32"/>
          <w:szCs w:val="32"/>
        </w:rPr>
        <w:t>А. Н. Васильев, 1954; И. М. Лузгин и С.</w:t>
      </w:r>
      <w:r w:rsidR="00F4566A">
        <w:rPr>
          <w:rFonts w:ascii="Times New Roman" w:hAnsi="Times New Roman"/>
          <w:sz w:val="32"/>
          <w:szCs w:val="32"/>
        </w:rPr>
        <w:t> </w:t>
      </w:r>
      <w:r w:rsidRPr="00264F31">
        <w:rPr>
          <w:rFonts w:ascii="Times New Roman" w:hAnsi="Times New Roman"/>
          <w:sz w:val="32"/>
          <w:szCs w:val="32"/>
        </w:rPr>
        <w:t xml:space="preserve">П. </w:t>
      </w:r>
      <w:proofErr w:type="spellStart"/>
      <w:r w:rsidRPr="00264F31">
        <w:rPr>
          <w:rFonts w:ascii="Times New Roman" w:hAnsi="Times New Roman"/>
          <w:sz w:val="32"/>
          <w:szCs w:val="32"/>
        </w:rPr>
        <w:t>Митричев</w:t>
      </w:r>
      <w:proofErr w:type="spellEnd"/>
      <w:r w:rsidRPr="00264F31">
        <w:rPr>
          <w:rFonts w:ascii="Times New Roman" w:hAnsi="Times New Roman"/>
          <w:sz w:val="32"/>
          <w:szCs w:val="32"/>
        </w:rPr>
        <w:t xml:space="preserve">, 1973; </w:t>
      </w:r>
      <w:r w:rsidR="00B30E1C">
        <w:rPr>
          <w:rFonts w:ascii="Times New Roman" w:hAnsi="Times New Roman"/>
          <w:sz w:val="32"/>
          <w:szCs w:val="32"/>
        </w:rPr>
        <w:t xml:space="preserve">                </w:t>
      </w:r>
      <w:r w:rsidRPr="00264F31">
        <w:rPr>
          <w:rFonts w:ascii="Times New Roman" w:hAnsi="Times New Roman"/>
          <w:sz w:val="32"/>
          <w:szCs w:val="32"/>
        </w:rPr>
        <w:t>И</w:t>
      </w:r>
      <w:r w:rsidR="00F4566A">
        <w:rPr>
          <w:rFonts w:ascii="Times New Roman" w:hAnsi="Times New Roman"/>
          <w:sz w:val="32"/>
          <w:szCs w:val="32"/>
        </w:rPr>
        <w:t>. Ф. Пантелеев, 1975; А. Н. Коле</w:t>
      </w:r>
      <w:r w:rsidRPr="00264F31">
        <w:rPr>
          <w:rFonts w:ascii="Times New Roman" w:hAnsi="Times New Roman"/>
          <w:sz w:val="32"/>
          <w:szCs w:val="32"/>
        </w:rPr>
        <w:t xml:space="preserve">сниченко, 1976; И. А. </w:t>
      </w:r>
      <w:proofErr w:type="spellStart"/>
      <w:r w:rsidRPr="00264F31">
        <w:rPr>
          <w:rFonts w:ascii="Times New Roman" w:hAnsi="Times New Roman"/>
          <w:sz w:val="32"/>
          <w:szCs w:val="32"/>
        </w:rPr>
        <w:t>Возгрин</w:t>
      </w:r>
      <w:proofErr w:type="spellEnd"/>
      <w:r w:rsidRPr="00264F31">
        <w:rPr>
          <w:rFonts w:ascii="Times New Roman" w:hAnsi="Times New Roman"/>
          <w:sz w:val="32"/>
          <w:szCs w:val="32"/>
        </w:rPr>
        <w:t>, 1977; Р. С. Белкин, 1979; Н. П. Яблоков, 1980; В. А. Образцов, 1986 и др.). Несмотря на различную терминологию, используемую этими учеными, содержание данного понятия всегда рассматривалось методикой расследования отдельных видов и групп преступлений. При этом имелось в виду, что методика расследования</w:t>
      </w:r>
      <w:r w:rsidR="00F4566A">
        <w:rPr>
          <w:rFonts w:ascii="Times New Roman" w:hAnsi="Times New Roman"/>
          <w:sz w:val="32"/>
          <w:szCs w:val="32"/>
        </w:rPr>
        <w:t xml:space="preserve"> –</w:t>
      </w:r>
      <w:r w:rsidRPr="00264F31">
        <w:rPr>
          <w:rFonts w:ascii="Times New Roman" w:hAnsi="Times New Roman"/>
          <w:sz w:val="32"/>
          <w:szCs w:val="32"/>
        </w:rPr>
        <w:t xml:space="preserve"> это совокупность научных методов, приемов и способов, применяемых при расследовании конкретных видов преступлений. Именно она определяла содержание, последовательность и особенности проведения, следственных, оперативно-разыскных действий и мероприятий, осуществляемых в процессе раскрытия, расследования и пресечения преступлений.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структуре криминалистической методики, таким образом, сформировались две части: 1) общие положения и 2) частные методики. Базой для нее явились нормативные источники, общетеоретические и методологические положения криминалистики, криминалистической техники и тактики, анализ судебно-следственной практики расследования отдельных видов преступлений, научных исследований в сфере совершенствования технологии расследования преступлений при активном творческом использовании достижений в области естествен</w:t>
      </w:r>
      <w:r w:rsidRPr="00264F31">
        <w:rPr>
          <w:rFonts w:ascii="Times New Roman" w:hAnsi="Times New Roman"/>
          <w:sz w:val="32"/>
          <w:szCs w:val="32"/>
        </w:rPr>
        <w:softHyphen/>
        <w:t>ных, технических и гуманитарных наук.</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методике расследования, как правило, предпоч</w:t>
      </w:r>
      <w:r w:rsidRPr="00264F31">
        <w:rPr>
          <w:rFonts w:ascii="Times New Roman" w:hAnsi="Times New Roman"/>
          <w:sz w:val="32"/>
          <w:szCs w:val="32"/>
        </w:rPr>
        <w:softHyphen/>
        <w:t>тение отда</w:t>
      </w:r>
      <w:r w:rsidRPr="00264F31">
        <w:rPr>
          <w:rFonts w:ascii="Times New Roman" w:hAnsi="Times New Roman"/>
          <w:sz w:val="32"/>
          <w:szCs w:val="32"/>
        </w:rPr>
        <w:lastRenderedPageBreak/>
        <w:t>валось разработке рекомендаций по приемам определения на</w:t>
      </w:r>
      <w:r w:rsidR="00F4566A">
        <w:rPr>
          <w:rFonts w:ascii="Times New Roman" w:hAnsi="Times New Roman"/>
          <w:sz w:val="32"/>
          <w:szCs w:val="32"/>
        </w:rPr>
        <w:t>правлений и способам</w:t>
      </w:r>
      <w:r w:rsidRPr="00264F31">
        <w:rPr>
          <w:rFonts w:ascii="Times New Roman" w:hAnsi="Times New Roman"/>
          <w:sz w:val="32"/>
          <w:szCs w:val="32"/>
        </w:rPr>
        <w:t xml:space="preserve"> расследования различных ви</w:t>
      </w:r>
      <w:r w:rsidRPr="00264F31">
        <w:rPr>
          <w:rFonts w:ascii="Times New Roman" w:hAnsi="Times New Roman"/>
          <w:sz w:val="32"/>
          <w:szCs w:val="32"/>
        </w:rPr>
        <w:softHyphen/>
        <w:t xml:space="preserve">дов преступлений, т. е. разработочной ее части.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Для рассматриваемого раздела криминалистики более точным является название «Криминалистическая методика», под ко</w:t>
      </w:r>
      <w:r w:rsidR="00F4566A">
        <w:rPr>
          <w:rFonts w:ascii="Times New Roman" w:hAnsi="Times New Roman"/>
          <w:sz w:val="32"/>
          <w:szCs w:val="32"/>
        </w:rPr>
        <w:t>торым</w:t>
      </w:r>
      <w:r w:rsidRPr="00264F31">
        <w:rPr>
          <w:rFonts w:ascii="Times New Roman" w:hAnsi="Times New Roman"/>
          <w:sz w:val="32"/>
          <w:szCs w:val="32"/>
        </w:rPr>
        <w:t xml:space="preserve"> подразумевается различное содержание. В одних случаях оно огра</w:t>
      </w:r>
      <w:r w:rsidRPr="00264F31">
        <w:rPr>
          <w:rFonts w:ascii="Times New Roman" w:hAnsi="Times New Roman"/>
          <w:sz w:val="32"/>
          <w:szCs w:val="32"/>
        </w:rPr>
        <w:softHyphen/>
        <w:t>ничено пределами предварительного расследования, а в дру</w:t>
      </w:r>
      <w:r w:rsidRPr="00264F31">
        <w:rPr>
          <w:rFonts w:ascii="Times New Roman" w:hAnsi="Times New Roman"/>
          <w:sz w:val="32"/>
          <w:szCs w:val="32"/>
        </w:rPr>
        <w:softHyphen/>
        <w:t>гих – распространяется на судебное следствие и даже на опера</w:t>
      </w:r>
      <w:r w:rsidRPr="00264F31">
        <w:rPr>
          <w:rFonts w:ascii="Times New Roman" w:hAnsi="Times New Roman"/>
          <w:sz w:val="32"/>
          <w:szCs w:val="32"/>
        </w:rPr>
        <w:softHyphen/>
        <w:t>тивно-р</w:t>
      </w:r>
      <w:r w:rsidR="00F4566A">
        <w:rPr>
          <w:rFonts w:ascii="Times New Roman" w:hAnsi="Times New Roman"/>
          <w:sz w:val="32"/>
          <w:szCs w:val="32"/>
        </w:rPr>
        <w:t>а</w:t>
      </w:r>
      <w:r w:rsidRPr="00264F31">
        <w:rPr>
          <w:rFonts w:ascii="Times New Roman" w:hAnsi="Times New Roman"/>
          <w:sz w:val="32"/>
          <w:szCs w:val="32"/>
        </w:rPr>
        <w:t>зыскную деятельность.</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Между тем научное объяснение понятия, задач, общих по</w:t>
      </w:r>
      <w:r w:rsidRPr="00264F31">
        <w:rPr>
          <w:rFonts w:ascii="Times New Roman" w:hAnsi="Times New Roman"/>
          <w:sz w:val="32"/>
          <w:szCs w:val="32"/>
        </w:rPr>
        <w:softHyphen/>
        <w:t>ложений методики расследования оказывает непосредственное влияние на разработку так называемых частных методик, в которых излагаются оптимальные методические рекомендации по расследованию отдельных видов и групп преступлений (кр</w:t>
      </w:r>
      <w:r w:rsidR="00724BCE">
        <w:rPr>
          <w:rFonts w:ascii="Times New Roman" w:hAnsi="Times New Roman"/>
          <w:sz w:val="32"/>
          <w:szCs w:val="32"/>
        </w:rPr>
        <w:t>аж, разбоев, мошенничества и т. </w:t>
      </w:r>
      <w:r w:rsidRPr="00264F31">
        <w:rPr>
          <w:rFonts w:ascii="Times New Roman" w:hAnsi="Times New Roman"/>
          <w:sz w:val="32"/>
          <w:szCs w:val="32"/>
        </w:rPr>
        <w:t>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Основополагающи</w:t>
      </w:r>
      <w:r w:rsidR="00F4566A">
        <w:rPr>
          <w:rFonts w:ascii="Times New Roman" w:hAnsi="Times New Roman"/>
          <w:sz w:val="32"/>
          <w:szCs w:val="32"/>
        </w:rPr>
        <w:t>м</w:t>
      </w:r>
      <w:r w:rsidRPr="00264F31">
        <w:rPr>
          <w:rFonts w:ascii="Times New Roman" w:hAnsi="Times New Roman"/>
          <w:sz w:val="32"/>
          <w:szCs w:val="32"/>
        </w:rPr>
        <w:t xml:space="preserve"> методическим правилом формирования обобщенного понятия является то, что оно должно отражать существенные свойства объектов, входящих в его логический объем.</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Методика расследований – это раздел науки криминали</w:t>
      </w:r>
      <w:r w:rsidRPr="00264F31">
        <w:rPr>
          <w:rFonts w:ascii="Times New Roman" w:hAnsi="Times New Roman"/>
          <w:sz w:val="32"/>
          <w:szCs w:val="32"/>
        </w:rPr>
        <w:softHyphen/>
        <w:t>стики. В этом качестве методика расследования отражает тео</w:t>
      </w:r>
      <w:r w:rsidRPr="00264F31">
        <w:rPr>
          <w:rFonts w:ascii="Times New Roman" w:hAnsi="Times New Roman"/>
          <w:sz w:val="32"/>
          <w:szCs w:val="32"/>
        </w:rPr>
        <w:softHyphen/>
        <w:t>ретический и прикладной аспекты, является элементом систе</w:t>
      </w:r>
      <w:r w:rsidRPr="00264F31">
        <w:rPr>
          <w:rFonts w:ascii="Times New Roman" w:hAnsi="Times New Roman"/>
          <w:sz w:val="32"/>
          <w:szCs w:val="32"/>
        </w:rPr>
        <w:softHyphen/>
        <w:t>мы криминалистики, обладает относительной самостоятельно</w:t>
      </w:r>
      <w:r w:rsidRPr="00264F31">
        <w:rPr>
          <w:rFonts w:ascii="Times New Roman" w:hAnsi="Times New Roman"/>
          <w:sz w:val="32"/>
          <w:szCs w:val="32"/>
        </w:rPr>
        <w:softHyphen/>
        <w:t xml:space="preserve">стью и имеет свой объект, предмет, цели и задачи. Методика расследования возникла из </w:t>
      </w:r>
      <w:r w:rsidR="00F4566A" w:rsidRPr="00264F31">
        <w:rPr>
          <w:rFonts w:ascii="Times New Roman" w:hAnsi="Times New Roman"/>
          <w:sz w:val="32"/>
          <w:szCs w:val="32"/>
        </w:rPr>
        <w:t xml:space="preserve">практических </w:t>
      </w:r>
      <w:r w:rsidRPr="00264F31">
        <w:rPr>
          <w:rFonts w:ascii="Times New Roman" w:hAnsi="Times New Roman"/>
          <w:sz w:val="32"/>
          <w:szCs w:val="32"/>
        </w:rPr>
        <w:t>потребностей борьбы с преступностью специфи</w:t>
      </w:r>
      <w:r w:rsidRPr="00264F31">
        <w:rPr>
          <w:rFonts w:ascii="Times New Roman" w:hAnsi="Times New Roman"/>
          <w:sz w:val="32"/>
          <w:szCs w:val="32"/>
        </w:rPr>
        <w:softHyphen/>
        <w:t>ческими криминалистическими средствами и методами. В первых инст</w:t>
      </w:r>
      <w:r w:rsidRPr="00264F31">
        <w:rPr>
          <w:rFonts w:ascii="Times New Roman" w:hAnsi="Times New Roman"/>
          <w:sz w:val="32"/>
          <w:szCs w:val="32"/>
        </w:rPr>
        <w:softHyphen/>
        <w:t>рукциях следователям, в которых содержались начальные тео</w:t>
      </w:r>
      <w:r w:rsidRPr="00264F31">
        <w:rPr>
          <w:rFonts w:ascii="Times New Roman" w:hAnsi="Times New Roman"/>
          <w:sz w:val="32"/>
          <w:szCs w:val="32"/>
        </w:rPr>
        <w:softHyphen/>
        <w:t xml:space="preserve">ретические разработки методов и приемов расследования отдельных видов преступлений разрабатывалась теоретическая база, на основе которой формировались отдельные криминалистические теории расследования различных видов и групп преступлений. Такого рода положения имеют правовую основу и опираются на реальные исследования судебно-следственной практики, новейшие данные в области криминалистической техники, тактики, естественных и иных специальных наук. В </w:t>
      </w:r>
      <w:proofErr w:type="gramStart"/>
      <w:r w:rsidRPr="00264F31">
        <w:rPr>
          <w:rFonts w:ascii="Times New Roman" w:hAnsi="Times New Roman"/>
          <w:sz w:val="32"/>
          <w:szCs w:val="32"/>
        </w:rPr>
        <w:t>результате  методика</w:t>
      </w:r>
      <w:proofErr w:type="gramEnd"/>
      <w:r w:rsidRPr="00264F31">
        <w:rPr>
          <w:rFonts w:ascii="Times New Roman" w:hAnsi="Times New Roman"/>
          <w:sz w:val="32"/>
          <w:szCs w:val="32"/>
        </w:rPr>
        <w:t xml:space="preserve"> расследования постоянно обогащается важными общетеоретическими и методическими положени</w:t>
      </w:r>
      <w:r w:rsidRPr="00264F31">
        <w:rPr>
          <w:rFonts w:ascii="Times New Roman" w:hAnsi="Times New Roman"/>
          <w:sz w:val="32"/>
          <w:szCs w:val="32"/>
        </w:rPr>
        <w:lastRenderedPageBreak/>
        <w:t>ями о криминалистических классификациях и характеристиках преступлений, следственных ситуациях, методах определения направления расследования на первоначальном и последующих этапах, комплексах следственных действий и оперативно-разыскных мероприятиях, очередности их производства в зависимости от складывающихся следственных ситуаций и т. 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Методику расследования с учетом ее служебной роли можно рассматривать как систему научных рекомендаций, сосредоточенных в комплексе методических пособий, руководств и других изданий, посвященны</w:t>
      </w:r>
      <w:r w:rsidR="00F4566A">
        <w:rPr>
          <w:rFonts w:ascii="Times New Roman" w:hAnsi="Times New Roman"/>
          <w:sz w:val="32"/>
          <w:szCs w:val="32"/>
        </w:rPr>
        <w:t>х</w:t>
      </w:r>
      <w:r w:rsidRPr="00264F31">
        <w:rPr>
          <w:rFonts w:ascii="Times New Roman" w:hAnsi="Times New Roman"/>
          <w:sz w:val="32"/>
          <w:szCs w:val="32"/>
        </w:rPr>
        <w:t xml:space="preserve"> расследованиям отдельных видов преступлений в целом или применительно к какому-то конкретному виду (группе). В качестве примера можно назвать методические пособия по расследованию бандитизма, терроризма, изнасилований, телесных повреждений, мошенничества, хищений и многих других видов преступлений. В них содержатся комплексные рекомендации </w:t>
      </w:r>
      <w:r w:rsidR="00F4566A">
        <w:rPr>
          <w:rFonts w:ascii="Times New Roman" w:hAnsi="Times New Roman"/>
          <w:sz w:val="32"/>
          <w:szCs w:val="32"/>
        </w:rPr>
        <w:t>по наиболее эффективным способам</w:t>
      </w:r>
      <w:r w:rsidRPr="00264F31">
        <w:rPr>
          <w:rFonts w:ascii="Times New Roman" w:hAnsi="Times New Roman"/>
          <w:sz w:val="32"/>
          <w:szCs w:val="32"/>
        </w:rPr>
        <w:t xml:space="preserve"> расследования преступлений отдельного вида или группы. В методике расследования отдельных видов преступлений из поставленных задач рассматриваются не только комплексные вопросы о состоянии преступности, организации расследования, предварительной проверке материалов, об особенностях выдвижения версий и взаимодействия с органами дознания, но и процессуальные аспекты работы с доказательствами, уголовно-правовой квалификации и предупреждения преступления. Неслучайно в состав авторских коллективов подобных методических руководств и пособий включаются специалисты по уголовному праву и процессу, криминологии, прокурорскому надзору, судебной медицине, судебной психологии, ведению бухгалтерскому учету и другим науками. Вместе с тем основное содержание методических руководств, пособий, информационных писем и иных указаний по раскрытию и расследованию преступлений должны составлять научные, базовые положения методики расследования как части науки криминалистики, сориентированные на практику, оптимальное решение задач уголовного судопроизводства.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Соответственно запросам практики и достижениям в области теории, в методике расследования разрабатываются общие методические рекомендации и частные методики расследова</w:t>
      </w:r>
      <w:r w:rsidRPr="00264F31">
        <w:rPr>
          <w:rFonts w:ascii="Times New Roman" w:hAnsi="Times New Roman"/>
          <w:sz w:val="32"/>
          <w:szCs w:val="32"/>
        </w:rPr>
        <w:softHyphen/>
        <w:t>ния пре</w:t>
      </w:r>
      <w:r w:rsidRPr="00264F31">
        <w:rPr>
          <w:rFonts w:ascii="Times New Roman" w:hAnsi="Times New Roman"/>
          <w:sz w:val="32"/>
          <w:szCs w:val="32"/>
        </w:rPr>
        <w:lastRenderedPageBreak/>
        <w:t>ступлений. Виды, форма, структура и их содержание различны и зависят от классификационных оснований их построения (уголовно-правовых, криминалистических и др.).</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Кроме того, методика расследования преступлений    является частью учебной дисциплины «Криминалистика», обслуживающей процесс обучения. Для оптимального выполнения дидактических функций криминалистическая методика должна решать не только общие педагогические проблемы: предмет обучения (типовые методы эффективного раскрытия и расследования, учет особенностей расследования отдельных видов преступлений и т. д.) и способы обучения (наиболее рациональное сочетание навыков оптимальных методов, приемов и средств обучения). Для криминалистической методики наиболее остро встает проблема разработки и формирования знаний по но</w:t>
      </w:r>
      <w:r w:rsidRPr="00264F31">
        <w:rPr>
          <w:rFonts w:ascii="Times New Roman" w:hAnsi="Times New Roman"/>
          <w:sz w:val="32"/>
          <w:szCs w:val="32"/>
        </w:rPr>
        <w:softHyphen/>
        <w:t>вым, еще не используемым способам совершения деликтов, а также еще более сложная и во многом спорная проблема подготовки рекомендаций по активному противодействию но</w:t>
      </w:r>
      <w:r w:rsidRPr="00264F31">
        <w:rPr>
          <w:rFonts w:ascii="Times New Roman" w:hAnsi="Times New Roman"/>
          <w:sz w:val="32"/>
          <w:szCs w:val="32"/>
        </w:rPr>
        <w:softHyphen/>
        <w:t>вым, еще не предусмотренным уголовным законодательством общественно опасным деяниям (так было, например, с легализацией «грязных» денег, некоторыми преступлениями террористического характера, совершения мошенничеств с использованием компьютерных и иных информационных технологий и т. д.). К сожалению, эта важная функ</w:t>
      </w:r>
      <w:r w:rsidR="00F4566A">
        <w:rPr>
          <w:rFonts w:ascii="Times New Roman" w:hAnsi="Times New Roman"/>
          <w:sz w:val="32"/>
          <w:szCs w:val="32"/>
        </w:rPr>
        <w:t>ция криминалистической методики</w:t>
      </w:r>
      <w:r w:rsidRPr="00264F31">
        <w:rPr>
          <w:rFonts w:ascii="Times New Roman" w:hAnsi="Times New Roman"/>
          <w:sz w:val="32"/>
          <w:szCs w:val="32"/>
        </w:rPr>
        <w:t xml:space="preserve"> еще не получила должного развития. Тем не менее она придает специфический характер методике расследования, особую творческую направ</w:t>
      </w:r>
      <w:r w:rsidRPr="00264F31">
        <w:rPr>
          <w:rFonts w:ascii="Times New Roman" w:hAnsi="Times New Roman"/>
          <w:sz w:val="32"/>
          <w:szCs w:val="32"/>
        </w:rPr>
        <w:softHyphen/>
        <w:t>ленность, благодаря чему этот заключительный раздел крими</w:t>
      </w:r>
      <w:r w:rsidRPr="00264F31">
        <w:rPr>
          <w:rFonts w:ascii="Times New Roman" w:hAnsi="Times New Roman"/>
          <w:sz w:val="32"/>
          <w:szCs w:val="32"/>
        </w:rPr>
        <w:softHyphen/>
        <w:t>налистики является своеобразным «новаторским паровозом» для других частей этой науки.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Криминалистическая методика состоит из трех подсистем.</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Первая подсистема</w:t>
      </w:r>
      <w:r w:rsidRPr="00264F31">
        <w:rPr>
          <w:rFonts w:ascii="Times New Roman" w:hAnsi="Times New Roman"/>
          <w:sz w:val="32"/>
          <w:szCs w:val="32"/>
        </w:rPr>
        <w:t xml:space="preserve"> — исходная, включает упорядоченную типовую информацию о событии, механизме и следах преступной деятельности.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Вторая подсистема</w:t>
      </w:r>
      <w:r w:rsidRPr="00264F31">
        <w:rPr>
          <w:rFonts w:ascii="Times New Roman" w:hAnsi="Times New Roman"/>
          <w:sz w:val="32"/>
          <w:szCs w:val="32"/>
        </w:rPr>
        <w:t xml:space="preserve"> — методика предварительного следствия, отражающая закономерности правоохранительной деятельности по предотвращению, раскрытию и расследованию преступлений.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Третья подсистема</w:t>
      </w:r>
      <w:r w:rsidRPr="00264F31">
        <w:rPr>
          <w:rFonts w:ascii="Times New Roman" w:hAnsi="Times New Roman"/>
          <w:sz w:val="32"/>
          <w:szCs w:val="32"/>
        </w:rPr>
        <w:t xml:space="preserve"> — методика судебного разбирательства.</w:t>
      </w:r>
    </w:p>
    <w:p w:rsidR="00F2369C"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lastRenderedPageBreak/>
        <w:t>Взаимодействие всех трех подсистем создает новое целостное образование — криминалистическую методику отдельных преступлений. Такой системный подход позволяет  сформулировать следующее определение. Криминалистическая методика расследования преступлений — заключительная часть предварительного расследования и судебного разбирательства отдельных видов и групп преступлений, благодаря которой разрабатывается в со</w:t>
      </w:r>
      <w:r w:rsidRPr="00264F31">
        <w:rPr>
          <w:rFonts w:ascii="Times New Roman" w:hAnsi="Times New Roman"/>
          <w:sz w:val="32"/>
          <w:szCs w:val="32"/>
        </w:rPr>
        <w:softHyphen/>
        <w:t>ответствии с уголовно-процессуальным законом система общих и частных теоретических положений и методических ре</w:t>
      </w:r>
      <w:r w:rsidRPr="00264F31">
        <w:rPr>
          <w:rFonts w:ascii="Times New Roman" w:hAnsi="Times New Roman"/>
          <w:sz w:val="32"/>
          <w:szCs w:val="32"/>
        </w:rPr>
        <w:softHyphen/>
        <w:t xml:space="preserve">комендаций по наиболее целесообразным комплексам судебных, </w:t>
      </w:r>
      <w:r w:rsidR="00F4566A">
        <w:rPr>
          <w:rFonts w:ascii="Times New Roman" w:hAnsi="Times New Roman"/>
          <w:sz w:val="32"/>
          <w:szCs w:val="32"/>
        </w:rPr>
        <w:t>следственных, оперативно-разыскных и иных организационных действий, их сочетанию, применению технико-</w:t>
      </w:r>
      <w:r w:rsidR="00425235">
        <w:rPr>
          <w:rFonts w:ascii="Times New Roman" w:hAnsi="Times New Roman"/>
          <w:sz w:val="32"/>
          <w:szCs w:val="32"/>
        </w:rPr>
        <w:t xml:space="preserve"> криминалистических</w:t>
      </w:r>
      <w:r w:rsidR="00F4566A">
        <w:rPr>
          <w:rFonts w:ascii="Times New Roman" w:hAnsi="Times New Roman"/>
          <w:sz w:val="32"/>
          <w:szCs w:val="32"/>
        </w:rPr>
        <w:t xml:space="preserve"> средств</w:t>
      </w:r>
      <w:r w:rsidR="00F2369C">
        <w:rPr>
          <w:rFonts w:ascii="Times New Roman" w:hAnsi="Times New Roman"/>
          <w:sz w:val="32"/>
          <w:szCs w:val="32"/>
        </w:rPr>
        <w:t xml:space="preserve"> и криминалистических средств и тактических приемов для разрешения складывающихся следственных и судебных ситуаций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Рассмотренные выше общие положения этого раздела криминалистики в наибольшей мере относятся к стадии досудебного произ</w:t>
      </w:r>
      <w:r w:rsidR="00F2369C">
        <w:rPr>
          <w:rFonts w:ascii="Times New Roman" w:hAnsi="Times New Roman"/>
          <w:sz w:val="32"/>
          <w:szCs w:val="32"/>
        </w:rPr>
        <w:t>водства и</w:t>
      </w:r>
      <w:r w:rsidRPr="00264F31">
        <w:rPr>
          <w:rFonts w:ascii="Times New Roman" w:hAnsi="Times New Roman"/>
          <w:sz w:val="32"/>
          <w:szCs w:val="32"/>
        </w:rPr>
        <w:t xml:space="preserve"> преж</w:t>
      </w:r>
      <w:r w:rsidR="00F2369C">
        <w:rPr>
          <w:rFonts w:ascii="Times New Roman" w:hAnsi="Times New Roman"/>
          <w:sz w:val="32"/>
          <w:szCs w:val="32"/>
        </w:rPr>
        <w:t>де всего</w:t>
      </w:r>
      <w:r w:rsidRPr="00264F31">
        <w:rPr>
          <w:rFonts w:ascii="Times New Roman" w:hAnsi="Times New Roman"/>
          <w:sz w:val="32"/>
          <w:szCs w:val="32"/>
        </w:rPr>
        <w:t xml:space="preserve"> к предварительному расследованию, а также к оператив</w:t>
      </w:r>
      <w:r w:rsidR="00F2369C">
        <w:rPr>
          <w:rFonts w:ascii="Times New Roman" w:hAnsi="Times New Roman"/>
          <w:sz w:val="32"/>
          <w:szCs w:val="32"/>
        </w:rPr>
        <w:t>но-р</w:t>
      </w:r>
      <w:r w:rsidRPr="00264F31">
        <w:rPr>
          <w:rFonts w:ascii="Times New Roman" w:hAnsi="Times New Roman"/>
          <w:sz w:val="32"/>
          <w:szCs w:val="32"/>
        </w:rPr>
        <w:t>азыскной деятельности и судебного разбирательства уголовных дел. Приоритетное значение криминалистической методики предварительного расследования обус</w:t>
      </w:r>
      <w:r w:rsidR="00B30E1C">
        <w:rPr>
          <w:rFonts w:ascii="Times New Roman" w:hAnsi="Times New Roman"/>
          <w:sz w:val="32"/>
          <w:szCs w:val="32"/>
        </w:rPr>
        <w:t xml:space="preserve">ловлено возникновением на этой </w:t>
      </w:r>
      <w:r w:rsidRPr="00264F31">
        <w:rPr>
          <w:rFonts w:ascii="Times New Roman" w:hAnsi="Times New Roman"/>
          <w:sz w:val="32"/>
          <w:szCs w:val="32"/>
        </w:rPr>
        <w:t>стадии доказывания специ</w:t>
      </w:r>
      <w:r w:rsidR="00B30E1C">
        <w:rPr>
          <w:rFonts w:ascii="Times New Roman" w:hAnsi="Times New Roman"/>
          <w:sz w:val="32"/>
          <w:szCs w:val="32"/>
        </w:rPr>
        <w:t xml:space="preserve">фических для нее сложных </w:t>
      </w:r>
      <w:r w:rsidRPr="00264F31">
        <w:rPr>
          <w:rFonts w:ascii="Times New Roman" w:hAnsi="Times New Roman"/>
          <w:sz w:val="32"/>
          <w:szCs w:val="32"/>
        </w:rPr>
        <w:t>ситуаций (проблемных, конфликтных, так</w:t>
      </w:r>
      <w:r w:rsidRPr="00264F31">
        <w:rPr>
          <w:rFonts w:ascii="Times New Roman" w:hAnsi="Times New Roman"/>
          <w:sz w:val="32"/>
          <w:szCs w:val="32"/>
        </w:rPr>
        <w:softHyphen/>
        <w:t>тического риска, организационно-неупорядоченных, комби</w:t>
      </w:r>
      <w:r w:rsidRPr="00264F31">
        <w:rPr>
          <w:rFonts w:ascii="Times New Roman" w:hAnsi="Times New Roman"/>
          <w:sz w:val="32"/>
          <w:szCs w:val="32"/>
        </w:rPr>
        <w:softHyphen/>
        <w:t>нированных), оптимальное разрешение которых невозможно без методических рекомендаций, советов и программ. Разу</w:t>
      </w:r>
      <w:r w:rsidRPr="00264F31">
        <w:rPr>
          <w:rFonts w:ascii="Times New Roman" w:hAnsi="Times New Roman"/>
          <w:sz w:val="32"/>
          <w:szCs w:val="32"/>
        </w:rPr>
        <w:softHyphen/>
        <w:t>меется, многие положения криминалистической методики ис</w:t>
      </w:r>
      <w:r w:rsidRPr="00264F31">
        <w:rPr>
          <w:rFonts w:ascii="Times New Roman" w:hAnsi="Times New Roman"/>
          <w:sz w:val="32"/>
          <w:szCs w:val="32"/>
        </w:rPr>
        <w:softHyphen/>
        <w:t>пользуются на стадии судебного следствия и в большей степени в оперативно-р</w:t>
      </w:r>
      <w:r w:rsidR="00F2369C">
        <w:rPr>
          <w:rFonts w:ascii="Times New Roman" w:hAnsi="Times New Roman"/>
          <w:sz w:val="32"/>
          <w:szCs w:val="32"/>
        </w:rPr>
        <w:t>а</w:t>
      </w:r>
      <w:r w:rsidRPr="00264F31">
        <w:rPr>
          <w:rFonts w:ascii="Times New Roman" w:hAnsi="Times New Roman"/>
          <w:sz w:val="32"/>
          <w:szCs w:val="32"/>
        </w:rPr>
        <w:t>зыскной деятельности. Основная сфера применения всех положений и разработок криминалистической методики – досудебное производство.</w:t>
      </w:r>
    </w:p>
    <w:p w:rsidR="00A576FF" w:rsidRPr="00264F31" w:rsidRDefault="00F2369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Все выше</w:t>
      </w:r>
      <w:r w:rsidR="00A576FF" w:rsidRPr="00264F31">
        <w:rPr>
          <w:rFonts w:ascii="Times New Roman" w:hAnsi="Times New Roman"/>
          <w:sz w:val="32"/>
          <w:szCs w:val="32"/>
        </w:rPr>
        <w:t>изложенное позволяет сформулировать следующее определение. Криминалистическая методика — заключительный раздел криминалистики, синтезирующий положение кримина</w:t>
      </w:r>
      <w:r w:rsidR="00A576FF" w:rsidRPr="00264F31">
        <w:rPr>
          <w:rFonts w:ascii="Times New Roman" w:hAnsi="Times New Roman"/>
          <w:sz w:val="32"/>
          <w:szCs w:val="32"/>
        </w:rPr>
        <w:softHyphen/>
        <w:t>листических техники и тактики, разрабатывающий типовые ре</w:t>
      </w:r>
      <w:r w:rsidR="00A576FF" w:rsidRPr="00264F31">
        <w:rPr>
          <w:rFonts w:ascii="Times New Roman" w:hAnsi="Times New Roman"/>
          <w:sz w:val="32"/>
          <w:szCs w:val="32"/>
        </w:rPr>
        <w:softHyphen/>
        <w:t>комендации и программы предотвращения, раскрытия и рас</w:t>
      </w:r>
      <w:r w:rsidR="00A576FF" w:rsidRPr="00264F31">
        <w:rPr>
          <w:rFonts w:ascii="Times New Roman" w:hAnsi="Times New Roman"/>
          <w:sz w:val="32"/>
          <w:szCs w:val="32"/>
        </w:rPr>
        <w:softHyphen/>
        <w:t>следования преступлений определенного вида или группы.</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lastRenderedPageBreak/>
        <w:t>Система научных положений, на которых базируется криминалистическая методика, включает в свой состав ви</w:t>
      </w:r>
      <w:r w:rsidRPr="00264F31">
        <w:rPr>
          <w:rFonts w:ascii="Times New Roman" w:hAnsi="Times New Roman"/>
          <w:sz w:val="32"/>
          <w:szCs w:val="32"/>
        </w:rPr>
        <w:softHyphen/>
        <w:t>довую (групповую) криминалистическую характеристику преступлений, а также характеристику основных этапов про</w:t>
      </w:r>
      <w:r w:rsidRPr="00264F31">
        <w:rPr>
          <w:rFonts w:ascii="Times New Roman" w:hAnsi="Times New Roman"/>
          <w:sz w:val="32"/>
          <w:szCs w:val="32"/>
        </w:rPr>
        <w:softHyphen/>
        <w:t xml:space="preserve">цесса расследования. </w:t>
      </w:r>
    </w:p>
    <w:p w:rsidR="00A576FF" w:rsidRPr="00264F31" w:rsidRDefault="00A576FF" w:rsidP="00A576FF">
      <w:pPr>
        <w:pStyle w:val="Bodytext60"/>
        <w:shd w:val="clear" w:color="auto" w:fill="auto"/>
        <w:spacing w:after="0" w:line="240" w:lineRule="auto"/>
        <w:ind w:firstLine="567"/>
        <w:rPr>
          <w:rFonts w:ascii="Times New Roman" w:hAnsi="Times New Roman"/>
          <w:sz w:val="32"/>
          <w:szCs w:val="32"/>
        </w:rPr>
      </w:pPr>
    </w:p>
    <w:p w:rsidR="00A576FF" w:rsidRPr="00264F31" w:rsidRDefault="00A576FF" w:rsidP="00B30E1C">
      <w:pPr>
        <w:pStyle w:val="Bodytext60"/>
        <w:shd w:val="clear" w:color="auto" w:fill="auto"/>
        <w:spacing w:after="0" w:line="240" w:lineRule="auto"/>
        <w:ind w:firstLine="567"/>
        <w:jc w:val="center"/>
        <w:rPr>
          <w:rFonts w:ascii="Times New Roman" w:hAnsi="Times New Roman"/>
          <w:sz w:val="32"/>
          <w:szCs w:val="32"/>
        </w:rPr>
      </w:pPr>
      <w:r w:rsidRPr="00264F31">
        <w:rPr>
          <w:rFonts w:ascii="Times New Roman" w:hAnsi="Times New Roman"/>
          <w:sz w:val="32"/>
          <w:szCs w:val="32"/>
        </w:rPr>
        <w:t xml:space="preserve">1.2 Принципы и исходные положения формирования </w:t>
      </w:r>
    </w:p>
    <w:p w:rsidR="00A576FF" w:rsidRPr="00264F31" w:rsidRDefault="00A576FF" w:rsidP="00B30E1C">
      <w:pPr>
        <w:pStyle w:val="Bodytext60"/>
        <w:shd w:val="clear" w:color="auto" w:fill="auto"/>
        <w:spacing w:after="0" w:line="240" w:lineRule="auto"/>
        <w:ind w:firstLine="567"/>
        <w:jc w:val="center"/>
        <w:rPr>
          <w:rFonts w:ascii="Times New Roman" w:hAnsi="Times New Roman"/>
          <w:sz w:val="32"/>
          <w:szCs w:val="32"/>
        </w:rPr>
      </w:pPr>
      <w:r w:rsidRPr="00264F31">
        <w:rPr>
          <w:rFonts w:ascii="Times New Roman" w:hAnsi="Times New Roman"/>
          <w:sz w:val="32"/>
          <w:szCs w:val="32"/>
        </w:rPr>
        <w:t>частных криминалистических методик</w:t>
      </w:r>
    </w:p>
    <w:p w:rsidR="00A576FF" w:rsidRPr="00264F31" w:rsidRDefault="00A576FF" w:rsidP="00A576FF">
      <w:pPr>
        <w:pStyle w:val="Bodytext60"/>
        <w:shd w:val="clear" w:color="auto" w:fill="auto"/>
        <w:spacing w:after="0" w:line="240" w:lineRule="auto"/>
        <w:ind w:firstLine="567"/>
        <w:rPr>
          <w:rFonts w:ascii="Times New Roman" w:hAnsi="Times New Roman"/>
          <w:sz w:val="32"/>
          <w:szCs w:val="32"/>
        </w:rPr>
      </w:pPr>
    </w:p>
    <w:p w:rsidR="00A576FF" w:rsidRPr="00264F31" w:rsidRDefault="00A576FF" w:rsidP="00A576FF">
      <w:pPr>
        <w:pStyle w:val="Bodytext60"/>
        <w:shd w:val="clear" w:color="auto" w:fill="auto"/>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Комплексы частно-методических рекомендаций формируются на основе всех источников криминалистической методики: уголовно-правовых и процессуальных норм современности               судебно-следственной, экспертной и оперативно-разыскной практики.</w:t>
      </w:r>
    </w:p>
    <w:p w:rsidR="00A576FF" w:rsidRPr="00264F31" w:rsidRDefault="00A576FF" w:rsidP="00A576FF">
      <w:pPr>
        <w:pStyle w:val="Bodytext60"/>
        <w:shd w:val="clear" w:color="auto" w:fill="auto"/>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Нормы Особенной части уголовного права, помимо своей классификационной роли, наполняют необходимым содержанием общую формулу доказывания и, следовательно, определяют цели процесса расследования, конкретное содержание истины по делу. Именно квалификация преступления позволяет установить конкретные задачи расследования, правильно определить обстоятельства, подлежащие доказыванию.</w:t>
      </w:r>
    </w:p>
    <w:p w:rsidR="00A576FF" w:rsidRPr="00264F31" w:rsidRDefault="00A576FF" w:rsidP="00A576FF">
      <w:pPr>
        <w:pStyle w:val="Bodytext60"/>
        <w:shd w:val="clear" w:color="auto" w:fill="auto"/>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Роль уголовно-процессуального права как источника криминалистических методик проявляется в следующем:</w:t>
      </w:r>
    </w:p>
    <w:p w:rsidR="00A576FF" w:rsidRPr="00264F31" w:rsidRDefault="00A576FF" w:rsidP="00A576FF">
      <w:pPr>
        <w:pStyle w:val="Bodytext60"/>
        <w:shd w:val="clear" w:color="auto" w:fill="auto"/>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1) Уголовно-процессуальный закон устанавливает общую процедуру названия преступлений и изъятия из нее, на которой основывается структура частных криминалистических методик, отражающая порядок и очередность действий следователя. Все это играет роль определенных «вех», «узловых моментов» процесса доказывания и обусловливает его периодизацию и, в известной степени, планирование следствия.</w:t>
      </w:r>
    </w:p>
    <w:p w:rsidR="00A576FF" w:rsidRPr="00264F31" w:rsidRDefault="00A576FF" w:rsidP="00A576FF">
      <w:pPr>
        <w:pStyle w:val="Bodytext60"/>
        <w:shd w:val="clear" w:color="auto" w:fill="auto"/>
        <w:tabs>
          <w:tab w:val="left" w:pos="2524"/>
          <w:tab w:val="left" w:pos="5150"/>
        </w:tabs>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 xml:space="preserve">2) Уголовно-процессуальный закон исчерпывающим образом определяет круг следственных действий, с помощью которых осуществляется процесс доказывания. Допуская возможность проведения большинства из них по усмотрению следователя, в отношении некоторых он содержит императивные нормы, относящиеся либо ко всем, либо к некоторым категориям дел. Частные криминалистические методики, содержащие рекомендации по типичному кругу следственных и судебных действий и по их </w:t>
      </w:r>
      <w:r w:rsidRPr="00264F31">
        <w:rPr>
          <w:rFonts w:ascii="Times New Roman" w:hAnsi="Times New Roman"/>
          <w:b w:val="0"/>
          <w:sz w:val="32"/>
          <w:szCs w:val="32"/>
        </w:rPr>
        <w:lastRenderedPageBreak/>
        <w:t>очередности, естественно, могут оперировать только теми действиями, которые регламентированы законом, и учитывать при этом императивные указания.</w:t>
      </w:r>
    </w:p>
    <w:p w:rsidR="00A576FF" w:rsidRPr="00264F31" w:rsidRDefault="00A576FF" w:rsidP="00A576FF">
      <w:pPr>
        <w:pStyle w:val="Bodytext60"/>
        <w:shd w:val="clear" w:color="auto" w:fill="auto"/>
        <w:tabs>
          <w:tab w:val="left" w:pos="2524"/>
          <w:tab w:val="left" w:pos="5150"/>
        </w:tabs>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3) В уголовно-процессуальном законе содержится общая формула предмета доказывания, на базе которой криминалистическая методика разрабатывает круг обстоятельств, подлежащих выяснению по каждой категории уголовных дел.</w:t>
      </w:r>
    </w:p>
    <w:p w:rsidR="00A576FF" w:rsidRPr="00264F31" w:rsidRDefault="00A576FF" w:rsidP="00A576FF">
      <w:pPr>
        <w:pStyle w:val="Bodytext70"/>
        <w:shd w:val="clear" w:color="auto" w:fill="auto"/>
        <w:tabs>
          <w:tab w:val="left" w:pos="287"/>
        </w:tabs>
        <w:spacing w:line="240" w:lineRule="auto"/>
        <w:ind w:firstLine="567"/>
        <w:rPr>
          <w:rFonts w:ascii="Times New Roman" w:hAnsi="Times New Roman"/>
          <w:sz w:val="32"/>
          <w:szCs w:val="32"/>
        </w:rPr>
      </w:pPr>
      <w:r w:rsidRPr="00264F31">
        <w:rPr>
          <w:rFonts w:ascii="Times New Roman" w:hAnsi="Times New Roman"/>
          <w:sz w:val="32"/>
          <w:szCs w:val="32"/>
        </w:rPr>
        <w:tab/>
        <w:t xml:space="preserve"> На содержание ряда частных криминалистических методик в существенной степени влияют нормы других отраслей права, которые необходимо учитывать при определении предмета доказывания. Так, по делам о нарушении правил безопасности дорожного движения и эксплуатации автомототранспорта или нарушении правил хранения и перевозки в</w:t>
      </w:r>
      <w:r w:rsidR="00B30E1C">
        <w:rPr>
          <w:rFonts w:ascii="Times New Roman" w:hAnsi="Times New Roman"/>
          <w:sz w:val="32"/>
          <w:szCs w:val="32"/>
        </w:rPr>
        <w:t xml:space="preserve">зрывчатых </w:t>
      </w:r>
      <w:r w:rsidRPr="00264F31">
        <w:rPr>
          <w:rFonts w:ascii="Times New Roman" w:hAnsi="Times New Roman"/>
          <w:sz w:val="32"/>
          <w:szCs w:val="32"/>
        </w:rPr>
        <w:t>и радиоактивных веществ необходимым источником формулирования пред</w:t>
      </w:r>
      <w:r w:rsidRPr="00264F31">
        <w:rPr>
          <w:rFonts w:ascii="Times New Roman" w:hAnsi="Times New Roman"/>
          <w:sz w:val="32"/>
          <w:szCs w:val="32"/>
        </w:rPr>
        <w:softHyphen/>
        <w:t>сказывания будут эти правила, выраженные в соответствующих нормативных актах. Аналогичную роль играют подзаконные акты других отраслей права.</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 </w:t>
      </w:r>
      <w:r w:rsidRPr="00264F31">
        <w:rPr>
          <w:rFonts w:ascii="Times New Roman" w:hAnsi="Times New Roman"/>
          <w:sz w:val="32"/>
          <w:szCs w:val="32"/>
        </w:rPr>
        <w:tab/>
        <w:t>Не останавливаясь на втором источнике методических рекомендаций (практике), п</w:t>
      </w:r>
      <w:r w:rsidR="00F2369C">
        <w:rPr>
          <w:rFonts w:ascii="Times New Roman" w:hAnsi="Times New Roman"/>
          <w:sz w:val="32"/>
          <w:szCs w:val="32"/>
        </w:rPr>
        <w:t>ерейдем к третьему — наука. Это</w:t>
      </w:r>
      <w:r w:rsidRPr="00264F31">
        <w:rPr>
          <w:rFonts w:ascii="Times New Roman" w:hAnsi="Times New Roman"/>
          <w:sz w:val="32"/>
          <w:szCs w:val="32"/>
        </w:rPr>
        <w:t xml:space="preserve"> пре</w:t>
      </w:r>
      <w:r w:rsidR="00F2369C">
        <w:rPr>
          <w:rFonts w:ascii="Times New Roman" w:hAnsi="Times New Roman"/>
          <w:sz w:val="32"/>
          <w:szCs w:val="32"/>
        </w:rPr>
        <w:t>жде всего</w:t>
      </w:r>
      <w:r w:rsidRPr="00264F31">
        <w:rPr>
          <w:rFonts w:ascii="Times New Roman" w:hAnsi="Times New Roman"/>
          <w:sz w:val="32"/>
          <w:szCs w:val="32"/>
        </w:rPr>
        <w:t xml:space="preserve"> криминалистическая наука, все ее разделы, в том числе разработки в области криминалистической методики. Изменения, совершенствование технико-криминалистических средств, тактических приемов и рекомендаций влияют на методику, вызывая коррективы существующих или появление новых методических рекомендаций. Особенно это относится к расширению возможностей криминалистической техники и тактики, судебно-экспертной деятельности и теории оперативно-разыскной деятельности. В свою очередь судебно-экспертная и оперативно-ра</w:t>
      </w:r>
      <w:r w:rsidR="00F2369C">
        <w:rPr>
          <w:rFonts w:ascii="Times New Roman" w:hAnsi="Times New Roman"/>
          <w:sz w:val="32"/>
          <w:szCs w:val="32"/>
        </w:rPr>
        <w:t>зыскная деятельность и судебно-</w:t>
      </w:r>
      <w:r w:rsidRPr="00264F31">
        <w:rPr>
          <w:rFonts w:ascii="Times New Roman" w:hAnsi="Times New Roman"/>
          <w:sz w:val="32"/>
          <w:szCs w:val="32"/>
        </w:rPr>
        <w:t>следственная практика через криминалистическую методику стимулирует криминалистическую технику и тактику.</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Как любая разновидность человеческой деятельности, расследование преступлений базируется и использует положения самых различных областей знаний. Часть из них адаптируется через криминалистическую науку и в конечном счете обретает форму методических рекомендаций. Другая часть используется на практике непосредственно, минуя криминалистику. К их числу </w:t>
      </w:r>
      <w:r w:rsidRPr="00264F31">
        <w:rPr>
          <w:rFonts w:ascii="Times New Roman" w:hAnsi="Times New Roman"/>
          <w:sz w:val="32"/>
          <w:szCs w:val="32"/>
        </w:rPr>
        <w:lastRenderedPageBreak/>
        <w:t xml:space="preserve">относится большинство положений правовых наук, касающихся процесса расследования, некоторые данные науки управления, научной организации труда следователя и т. п. </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Право, практика и наука в своей совокупности образуют исчерпывающий перечень источников криминалистических методических рекомендаций. Формирование на их базе криминалистических методике находится в рамках требований законности и нравственности. Для разработки частных криминалистических методик сходные положения следует объединить в две группы.</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 xml:space="preserve">Первая группа положений </w:t>
      </w:r>
      <w:r w:rsidRPr="00A14AA8">
        <w:rPr>
          <w:rFonts w:ascii="Times New Roman" w:hAnsi="Times New Roman"/>
          <w:sz w:val="32"/>
          <w:szCs w:val="32"/>
        </w:rPr>
        <w:t>относится</w:t>
      </w:r>
      <w:r w:rsidRPr="00264F31">
        <w:rPr>
          <w:rFonts w:ascii="Times New Roman" w:hAnsi="Times New Roman"/>
          <w:sz w:val="32"/>
          <w:szCs w:val="32"/>
        </w:rPr>
        <w:t xml:space="preserve"> к деятельности по раскрытию, расследованию и предупреждению любого вида преступлений и явля</w:t>
      </w:r>
      <w:r w:rsidR="00A14AA8">
        <w:rPr>
          <w:rFonts w:ascii="Times New Roman" w:hAnsi="Times New Roman"/>
          <w:sz w:val="32"/>
          <w:szCs w:val="32"/>
        </w:rPr>
        <w:t>е</w:t>
      </w:r>
      <w:r w:rsidRPr="00264F31">
        <w:rPr>
          <w:rFonts w:ascii="Times New Roman" w:hAnsi="Times New Roman"/>
          <w:sz w:val="32"/>
          <w:szCs w:val="32"/>
        </w:rPr>
        <w:t xml:space="preserve">тся результатом изучения вида человеческой деятельности, протекающей в специфической сфере борьбы с преступностью. Часть из них не только относится к расследованию преступлений и разрабатывается криминалистикой </w:t>
      </w:r>
      <w:r w:rsidR="00A14AA8">
        <w:rPr>
          <w:rFonts w:ascii="Times New Roman" w:hAnsi="Times New Roman"/>
          <w:sz w:val="32"/>
          <w:szCs w:val="32"/>
        </w:rPr>
        <w:t>–</w:t>
      </w:r>
      <w:r w:rsidRPr="00264F31">
        <w:rPr>
          <w:rFonts w:ascii="Times New Roman" w:hAnsi="Times New Roman"/>
          <w:sz w:val="32"/>
          <w:szCs w:val="32"/>
        </w:rPr>
        <w:t xml:space="preserve"> на их соблюдении основывается вся уголовно-процессуальная деятельность; в первую очередь – соблюдение законности.</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Законность предполагает организацию и проведение всех рекомендуемых следственных действий и оперативно-разыскных мероприятий в строгом соответствии с нормами права и в целях, установленных законом. Обеспечение соблюдения законности при расследовании обозначает</w:t>
      </w:r>
      <w:r w:rsidR="00A14AA8">
        <w:rPr>
          <w:rFonts w:ascii="Times New Roman" w:hAnsi="Times New Roman"/>
          <w:sz w:val="32"/>
          <w:szCs w:val="32"/>
        </w:rPr>
        <w:t>:</w:t>
      </w:r>
      <w:r w:rsidRPr="00264F31">
        <w:rPr>
          <w:rFonts w:ascii="Times New Roman" w:hAnsi="Times New Roman"/>
          <w:sz w:val="32"/>
          <w:szCs w:val="32"/>
        </w:rPr>
        <w:t xml:space="preserve"> раскрыть преступления средствами и методами, допускаемыми законом, изоблич</w:t>
      </w:r>
      <w:r w:rsidR="00A14AA8">
        <w:rPr>
          <w:rFonts w:ascii="Times New Roman" w:hAnsi="Times New Roman"/>
          <w:sz w:val="32"/>
          <w:szCs w:val="32"/>
        </w:rPr>
        <w:t>ить</w:t>
      </w:r>
      <w:r w:rsidRPr="00264F31">
        <w:rPr>
          <w:rFonts w:ascii="Times New Roman" w:hAnsi="Times New Roman"/>
          <w:sz w:val="32"/>
          <w:szCs w:val="32"/>
        </w:rPr>
        <w:t xml:space="preserve"> виновных и ограничение от привлечения к ответственности невиновных, защитить интерес</w:t>
      </w:r>
      <w:r w:rsidR="00A14AA8">
        <w:rPr>
          <w:rFonts w:ascii="Times New Roman" w:hAnsi="Times New Roman"/>
          <w:sz w:val="32"/>
          <w:szCs w:val="32"/>
        </w:rPr>
        <w:t>ы</w:t>
      </w:r>
      <w:r w:rsidRPr="00264F31">
        <w:rPr>
          <w:rFonts w:ascii="Times New Roman" w:hAnsi="Times New Roman"/>
          <w:sz w:val="32"/>
          <w:szCs w:val="32"/>
        </w:rPr>
        <w:t xml:space="preserve"> личности, общества, государства от преступных посягательств и в конечном счете восстановление попранного права.</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Расследование должно отвечать принципам полноты, объективности, всесторонности, что предполагает прежде всего обеспечение обвиняемым права на защиту, тщательный анализ как уличающих, так и оправдывающих или смягчающих его ответственность обстоятельств.</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К числу положений </w:t>
      </w:r>
      <w:r w:rsidRPr="00264F31">
        <w:rPr>
          <w:rFonts w:ascii="Times New Roman" w:hAnsi="Times New Roman"/>
          <w:b/>
          <w:sz w:val="32"/>
          <w:szCs w:val="32"/>
        </w:rPr>
        <w:t>первой группы</w:t>
      </w:r>
      <w:r w:rsidRPr="00264F31">
        <w:rPr>
          <w:rFonts w:ascii="Times New Roman" w:hAnsi="Times New Roman"/>
          <w:sz w:val="32"/>
          <w:szCs w:val="32"/>
        </w:rPr>
        <w:t xml:space="preserve"> относится требование разработанных методик таким образом, чтобы их применение обеспечивало быстрое и полное раскрытие преступления, установление всех эпизодов и фактов преступной деятельности, изобличение всех лиц, </w:t>
      </w:r>
      <w:r w:rsidR="00A14AA8">
        <w:rPr>
          <w:rFonts w:ascii="Times New Roman" w:hAnsi="Times New Roman"/>
          <w:sz w:val="32"/>
          <w:szCs w:val="32"/>
        </w:rPr>
        <w:t>в той или иной степени</w:t>
      </w:r>
      <w:r w:rsidRPr="00264F31">
        <w:rPr>
          <w:rFonts w:ascii="Times New Roman" w:hAnsi="Times New Roman"/>
          <w:sz w:val="32"/>
          <w:szCs w:val="32"/>
        </w:rPr>
        <w:t xml:space="preserve"> участвовавших в со</w:t>
      </w:r>
      <w:r w:rsidRPr="00264F31">
        <w:rPr>
          <w:rFonts w:ascii="Times New Roman" w:hAnsi="Times New Roman"/>
          <w:sz w:val="32"/>
          <w:szCs w:val="32"/>
        </w:rPr>
        <w:lastRenderedPageBreak/>
        <w:t>вершении и сокрытии преступления, возмещение причиненного ущерба. Частная криминалистическая методика должна быть рассчитана на ее адаптацию применительно к конкретным условиям расследования. При ее разработке необходимо учитывать типичные следственные ситуации, формулирование типичных версий, определение круга типичных доказательств и ориентиров для установления виновного.</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Цель расследования – не только изобличить виновных и привлечь к уголовной ответственности, возместить причиненный преступлением ущерб, но и выяснить и устранить обстоятельства, способствовавшие совершению или сокрытию преступлений. По материалам расследования должны быть определены пути и способы предупреждения преступлений, которые преследуют следующие цели: выявить закономерности процесса доказывания и определяемые ими особенности организации расследования конкретных видов преступлений; определить эффективность применяемых методов расследования, в том числе приемов рефлексивного управления действиями и поведением противостоящих лиц; установить эффективность путей и форм использования специальных познаний при расследовании, потребности практики в новых видах судебных экспертиз; проверить правильность методических рекомендаций, обоснованность принципы их комплексирования, доступность, распространенность; выявить потребности</w:t>
      </w:r>
      <w:r w:rsidR="00A14AA8">
        <w:rPr>
          <w:rFonts w:ascii="Times New Roman" w:hAnsi="Times New Roman"/>
          <w:sz w:val="32"/>
          <w:szCs w:val="32"/>
        </w:rPr>
        <w:t xml:space="preserve"> практики в формировании новых </w:t>
      </w:r>
      <w:r w:rsidRPr="00264F31">
        <w:rPr>
          <w:rFonts w:ascii="Times New Roman" w:hAnsi="Times New Roman"/>
          <w:sz w:val="32"/>
          <w:szCs w:val="32"/>
        </w:rPr>
        <w:t>комплексов методи</w:t>
      </w:r>
      <w:r w:rsidR="00A14AA8">
        <w:rPr>
          <w:rFonts w:ascii="Times New Roman" w:hAnsi="Times New Roman"/>
          <w:sz w:val="32"/>
          <w:szCs w:val="32"/>
        </w:rPr>
        <w:t>ческих рекомендаций</w:t>
      </w:r>
      <w:r w:rsidRPr="00264F31">
        <w:rPr>
          <w:rFonts w:ascii="Times New Roman" w:hAnsi="Times New Roman"/>
          <w:sz w:val="32"/>
          <w:szCs w:val="32"/>
        </w:rPr>
        <w:t xml:space="preserve"> в выборе оснований для формирования конкретных частных криминалистических методик.</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Для того чтобы добиться реализации этих исходных положений при разработке частных криминалистических методик, обеспечить их эффективность и действенность, криминалистика изучает преступную деятельность. Как уже отмечалось, внимание криминалистов привлекают преимущественно механизм преступления и такая его составляющая, способы совершения и сокры</w:t>
      </w:r>
      <w:r w:rsidR="00A14AA8">
        <w:rPr>
          <w:rFonts w:ascii="Times New Roman" w:hAnsi="Times New Roman"/>
          <w:sz w:val="32"/>
          <w:szCs w:val="32"/>
        </w:rPr>
        <w:t>тия преступлений, без знаний которых</w:t>
      </w:r>
      <w:r w:rsidRPr="00264F31">
        <w:rPr>
          <w:rFonts w:ascii="Times New Roman" w:hAnsi="Times New Roman"/>
          <w:sz w:val="32"/>
          <w:szCs w:val="32"/>
        </w:rPr>
        <w:t xml:space="preserve"> невозможно расследовать преступление. Поэтому в криминалистике существует принцип:          </w:t>
      </w:r>
      <w:r w:rsidRPr="00264F31">
        <w:rPr>
          <w:rFonts w:ascii="Times New Roman" w:hAnsi="Times New Roman"/>
          <w:sz w:val="28"/>
          <w:szCs w:val="28"/>
        </w:rPr>
        <w:t>«</w:t>
      </w:r>
      <w:r w:rsidRPr="00264F31">
        <w:rPr>
          <w:rFonts w:ascii="Times New Roman" w:hAnsi="Times New Roman"/>
          <w:sz w:val="32"/>
          <w:szCs w:val="32"/>
        </w:rPr>
        <w:t>От способа совершения преступления к способу его выявления и раскрытия</w:t>
      </w:r>
      <w:r w:rsidRPr="00264F31">
        <w:rPr>
          <w:rFonts w:ascii="Times New Roman" w:hAnsi="Times New Roman"/>
          <w:sz w:val="28"/>
          <w:szCs w:val="28"/>
        </w:rPr>
        <w:t>»</w:t>
      </w:r>
      <w:r w:rsidRPr="00264F31">
        <w:rPr>
          <w:rFonts w:ascii="Times New Roman" w:hAnsi="Times New Roman"/>
          <w:sz w:val="32"/>
          <w:szCs w:val="32"/>
        </w:rPr>
        <w:t xml:space="preserve">. Именно поэтому данные о таких способах служат одной из исходных посылок при разработке частных </w:t>
      </w:r>
      <w:r w:rsidR="003B6BBA">
        <w:rPr>
          <w:rFonts w:ascii="Times New Roman" w:hAnsi="Times New Roman"/>
          <w:sz w:val="32"/>
          <w:szCs w:val="32"/>
        </w:rPr>
        <w:t xml:space="preserve">                  </w:t>
      </w:r>
      <w:r w:rsidRPr="00264F31">
        <w:rPr>
          <w:rFonts w:ascii="Times New Roman" w:hAnsi="Times New Roman"/>
          <w:sz w:val="32"/>
          <w:szCs w:val="32"/>
        </w:rPr>
        <w:lastRenderedPageBreak/>
        <w:t>криминали</w:t>
      </w:r>
      <w:r w:rsidR="00A14AA8">
        <w:rPr>
          <w:rFonts w:ascii="Times New Roman" w:hAnsi="Times New Roman"/>
          <w:sz w:val="32"/>
          <w:szCs w:val="32"/>
        </w:rPr>
        <w:t>стических методик. Эти данные</w:t>
      </w:r>
      <w:r w:rsidRPr="00264F31">
        <w:rPr>
          <w:rFonts w:ascii="Times New Roman" w:hAnsi="Times New Roman"/>
          <w:sz w:val="32"/>
          <w:szCs w:val="32"/>
        </w:rPr>
        <w:t xml:space="preserve"> являются важнейшим элементом </w:t>
      </w:r>
      <w:r w:rsidRPr="00264F31">
        <w:rPr>
          <w:rFonts w:ascii="Times New Roman" w:hAnsi="Times New Roman"/>
          <w:b/>
          <w:sz w:val="32"/>
          <w:szCs w:val="32"/>
        </w:rPr>
        <w:t>второй группы исходных положений</w:t>
      </w:r>
      <w:r w:rsidRPr="00264F31">
        <w:rPr>
          <w:rFonts w:ascii="Times New Roman" w:hAnsi="Times New Roman"/>
          <w:sz w:val="32"/>
          <w:szCs w:val="32"/>
        </w:rPr>
        <w:t>, используемых при формировании криминалистических методик.</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эту группу, кроме данных о способах, входят и обобщенные сведения, характеризующие другие стороны преступной деятельности, в том числе информация о личности типичного преступника и типичной жертвы преступления, о типичных обстоятельствах, способствовавших совершению и сокрытию преступлений данного вида. Все эти обобщенные и типизированные сведения, а также результаты анализа и синтеза следственной и оперативно-р</w:t>
      </w:r>
      <w:r w:rsidR="00A14AA8">
        <w:rPr>
          <w:rFonts w:ascii="Times New Roman" w:hAnsi="Times New Roman"/>
          <w:sz w:val="32"/>
          <w:szCs w:val="32"/>
        </w:rPr>
        <w:t>а</w:t>
      </w:r>
      <w:r w:rsidRPr="00264F31">
        <w:rPr>
          <w:rFonts w:ascii="Times New Roman" w:hAnsi="Times New Roman"/>
          <w:sz w:val="32"/>
          <w:szCs w:val="32"/>
        </w:rPr>
        <w:t>зыскной практики по конкретной категории уголовных дел служат целям выявления типичного круга и порядка (очередности) проведения следственных действий и оперативно-розыскных мероприятий при раскрытии и расследовании преступных акций конкретного вида.</w:t>
      </w:r>
    </w:p>
    <w:p w:rsidR="00A576FF" w:rsidRPr="00264F31" w:rsidRDefault="00A576FF" w:rsidP="00A576FF">
      <w:pPr>
        <w:pStyle w:val="Bodytext70"/>
        <w:shd w:val="clear" w:color="auto" w:fill="auto"/>
        <w:spacing w:line="240" w:lineRule="auto"/>
        <w:ind w:firstLine="567"/>
        <w:rPr>
          <w:rStyle w:val="Bodytext11"/>
          <w:rFonts w:ascii="Times New Roman" w:hAnsi="Times New Roman" w:cs="Times New Roman"/>
          <w:b w:val="0"/>
          <w:sz w:val="32"/>
          <w:szCs w:val="32"/>
        </w:rPr>
      </w:pPr>
      <w:r w:rsidRPr="00264F31">
        <w:rPr>
          <w:rFonts w:ascii="Times New Roman" w:hAnsi="Times New Roman"/>
          <w:sz w:val="32"/>
          <w:szCs w:val="32"/>
        </w:rPr>
        <w:t>В процессе расследования взаимодействие с оперативными сотрудниками органов дознания и специалистами (экспертами), с населением, средствами массовой информации облегчает розыск подозреваемых, обеспечивает полноту извлечения информации, содержащейся в ее материальных носителях, эффективное проведение отдельных следственных действий, выявление в достаточной степени замаскированных эпизодов преступной деятельно</w:t>
      </w:r>
      <w:r w:rsidRPr="00264F31">
        <w:rPr>
          <w:rFonts w:ascii="Times New Roman" w:hAnsi="Times New Roman"/>
          <w:sz w:val="32"/>
          <w:szCs w:val="32"/>
        </w:rPr>
        <w:softHyphen/>
        <w:t>сти, условий, ей способствовавших, и имущества, добытого преступн</w:t>
      </w:r>
      <w:r w:rsidRPr="00264F31">
        <w:rPr>
          <w:rStyle w:val="Bodytext11"/>
          <w:rFonts w:ascii="Times New Roman" w:hAnsi="Times New Roman" w:cs="Times New Roman"/>
          <w:b w:val="0"/>
          <w:sz w:val="32"/>
          <w:szCs w:val="32"/>
        </w:rPr>
        <w:t xml:space="preserve">ым путем. </w:t>
      </w:r>
      <w:r w:rsidRPr="00264F31">
        <w:rPr>
          <w:rStyle w:val="Bodytext1195ptNotBold"/>
          <w:rFonts w:ascii="Times New Roman" w:hAnsi="Times New Roman" w:cs="Times New Roman"/>
          <w:sz w:val="32"/>
          <w:szCs w:val="32"/>
        </w:rPr>
        <w:t xml:space="preserve">В </w:t>
      </w:r>
      <w:r w:rsidRPr="00264F31">
        <w:rPr>
          <w:rStyle w:val="Bodytext11"/>
          <w:rFonts w:ascii="Times New Roman" w:hAnsi="Times New Roman" w:cs="Times New Roman"/>
          <w:b w:val="0"/>
          <w:sz w:val="32"/>
          <w:szCs w:val="32"/>
        </w:rPr>
        <w:t>частных криминалистических методиках раскрываются типичные для данной категории уголовных дел формы такого взаимодействия.</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Методики раскрытия, расследования и предотвращения преступлений, разработанные на основе изложенных положений, представляют обобщенный научно осмысленный опыт борьбы с преступностью. Цель методики состоит в том, чтобы вооружить следственную практику наиболее совершенными методами и средствами, предостеречь следователя от ошибок и нерациональной траты времени и сил.</w:t>
      </w:r>
    </w:p>
    <w:p w:rsidR="00A576FF" w:rsidRDefault="00A576FF" w:rsidP="00A576FF">
      <w:pPr>
        <w:pStyle w:val="Bodytext120"/>
        <w:shd w:val="clear" w:color="auto" w:fill="auto"/>
        <w:spacing w:before="0" w:line="240" w:lineRule="auto"/>
        <w:ind w:left="375" w:firstLine="567"/>
      </w:pPr>
    </w:p>
    <w:p w:rsidR="00B30E1C" w:rsidRDefault="00B30E1C" w:rsidP="00A576FF">
      <w:pPr>
        <w:pStyle w:val="Bodytext120"/>
        <w:shd w:val="clear" w:color="auto" w:fill="auto"/>
        <w:spacing w:before="0" w:line="240" w:lineRule="auto"/>
        <w:ind w:left="375" w:firstLine="567"/>
      </w:pPr>
    </w:p>
    <w:p w:rsidR="00B30E1C" w:rsidRDefault="00B30E1C" w:rsidP="00A576FF">
      <w:pPr>
        <w:pStyle w:val="Bodytext120"/>
        <w:shd w:val="clear" w:color="auto" w:fill="auto"/>
        <w:spacing w:before="0" w:line="240" w:lineRule="auto"/>
        <w:ind w:left="375" w:firstLine="567"/>
      </w:pPr>
    </w:p>
    <w:p w:rsidR="00B30E1C" w:rsidRDefault="00B30E1C" w:rsidP="00A576FF">
      <w:pPr>
        <w:pStyle w:val="Bodytext120"/>
        <w:shd w:val="clear" w:color="auto" w:fill="auto"/>
        <w:spacing w:before="0" w:line="240" w:lineRule="auto"/>
        <w:ind w:left="375" w:firstLine="567"/>
      </w:pPr>
    </w:p>
    <w:p w:rsidR="00B30E1C" w:rsidRDefault="00A576FF" w:rsidP="00B30E1C">
      <w:pPr>
        <w:pStyle w:val="Bodytext120"/>
        <w:shd w:val="clear" w:color="auto" w:fill="auto"/>
        <w:spacing w:before="0" w:line="240" w:lineRule="auto"/>
        <w:ind w:firstLine="567"/>
      </w:pPr>
      <w:r w:rsidRPr="00264F31">
        <w:lastRenderedPageBreak/>
        <w:t xml:space="preserve">1.3 Структура и содержание частной </w:t>
      </w:r>
    </w:p>
    <w:p w:rsidR="004A50E7" w:rsidRDefault="00A576FF" w:rsidP="00B30E1C">
      <w:pPr>
        <w:pStyle w:val="Bodytext120"/>
        <w:shd w:val="clear" w:color="auto" w:fill="auto"/>
        <w:spacing w:before="0" w:line="240" w:lineRule="auto"/>
        <w:ind w:firstLine="567"/>
      </w:pPr>
      <w:r w:rsidRPr="00264F31">
        <w:t xml:space="preserve">криминалистической методики расследования </w:t>
      </w:r>
    </w:p>
    <w:p w:rsidR="00A576FF" w:rsidRPr="00264F31" w:rsidRDefault="00A576FF" w:rsidP="00B30E1C">
      <w:pPr>
        <w:pStyle w:val="Bodytext120"/>
        <w:shd w:val="clear" w:color="auto" w:fill="auto"/>
        <w:spacing w:before="0" w:line="240" w:lineRule="auto"/>
        <w:ind w:firstLine="567"/>
      </w:pPr>
      <w:r w:rsidRPr="00264F31">
        <w:t>преступлений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В структуру частных криминалистических методик раскрытия, рассле</w:t>
      </w:r>
      <w:r w:rsidRPr="00264F31">
        <w:rPr>
          <w:rFonts w:ascii="Times New Roman" w:hAnsi="Times New Roman"/>
          <w:sz w:val="32"/>
          <w:szCs w:val="32"/>
        </w:rPr>
        <w:softHyphen/>
        <w:t>дования и предотвращения конкретного вида преступлений входят сле</w:t>
      </w:r>
      <w:r w:rsidRPr="00264F31">
        <w:rPr>
          <w:rFonts w:ascii="Times New Roman" w:hAnsi="Times New Roman"/>
          <w:sz w:val="32"/>
          <w:szCs w:val="32"/>
        </w:rPr>
        <w:softHyphen/>
        <w:t>дующие ее компоненты: криминалистическая характеристика конкретного вида преступлений; типовые следственные ситуации, возникающие на разных этапах рас</w:t>
      </w:r>
      <w:r w:rsidRPr="00264F31">
        <w:rPr>
          <w:rFonts w:ascii="Times New Roman" w:hAnsi="Times New Roman"/>
          <w:sz w:val="32"/>
          <w:szCs w:val="32"/>
        </w:rPr>
        <w:softHyphen/>
        <w:t>следования; выдвижение версий и планирование расследования; первоначальный и последующие этапы собирания доказательствен</w:t>
      </w:r>
      <w:r w:rsidRPr="00264F31">
        <w:rPr>
          <w:rFonts w:ascii="Times New Roman" w:hAnsi="Times New Roman"/>
          <w:sz w:val="32"/>
          <w:szCs w:val="32"/>
        </w:rPr>
        <w:softHyphen/>
        <w:t>ной и иной криминалистически значимой информации; тактические и методические особенности отдельных следственных действий, криминалистических операций и комбинаций; взаимодействие следователей с оперативно-р</w:t>
      </w:r>
      <w:r w:rsidR="00A14AA8">
        <w:rPr>
          <w:rFonts w:ascii="Times New Roman" w:hAnsi="Times New Roman"/>
          <w:sz w:val="32"/>
          <w:szCs w:val="32"/>
        </w:rPr>
        <w:t>а</w:t>
      </w:r>
      <w:r w:rsidRPr="00264F31">
        <w:rPr>
          <w:rFonts w:ascii="Times New Roman" w:hAnsi="Times New Roman"/>
          <w:sz w:val="32"/>
          <w:szCs w:val="32"/>
        </w:rPr>
        <w:t>зыскными органами, специалистами и общественностью.</w:t>
      </w:r>
    </w:p>
    <w:p w:rsidR="00A576FF" w:rsidRPr="00264F31" w:rsidRDefault="00A576FF" w:rsidP="00A576FF">
      <w:pPr>
        <w:pStyle w:val="Bodytext130"/>
        <w:shd w:val="clear" w:color="auto" w:fill="auto"/>
        <w:spacing w:line="240" w:lineRule="auto"/>
        <w:ind w:firstLine="567"/>
        <w:jc w:val="both"/>
        <w:rPr>
          <w:rFonts w:ascii="Times New Roman" w:hAnsi="Times New Roman"/>
          <w:b w:val="0"/>
          <w:i w:val="0"/>
          <w:sz w:val="32"/>
          <w:szCs w:val="32"/>
        </w:rPr>
      </w:pPr>
      <w:r w:rsidRPr="00264F31">
        <w:rPr>
          <w:rFonts w:ascii="Times New Roman" w:hAnsi="Times New Roman"/>
          <w:b w:val="0"/>
          <w:i w:val="0"/>
          <w:sz w:val="32"/>
          <w:szCs w:val="32"/>
        </w:rPr>
        <w:t>Таким образом, частная криминалистическая методика должна включать криминалистическую характеристику пре</w:t>
      </w:r>
      <w:r w:rsidRPr="00264F31">
        <w:rPr>
          <w:rFonts w:ascii="Times New Roman" w:hAnsi="Times New Roman"/>
          <w:b w:val="0"/>
          <w:i w:val="0"/>
          <w:sz w:val="32"/>
          <w:szCs w:val="32"/>
        </w:rPr>
        <w:softHyphen/>
        <w:t>ступлений.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Характеристика (в широком смысле) — это определенная система описа</w:t>
      </w:r>
      <w:r w:rsidRPr="00264F31">
        <w:rPr>
          <w:rFonts w:ascii="Times New Roman" w:hAnsi="Times New Roman"/>
          <w:sz w:val="32"/>
          <w:szCs w:val="32"/>
        </w:rPr>
        <w:softHyphen/>
        <w:t xml:space="preserve">ния существенных черт какого-то явления. Наименование «криминалистическая» означает, что данная категория разрабатывается </w:t>
      </w:r>
      <w:r w:rsidR="00A14AA8" w:rsidRPr="00264F31">
        <w:rPr>
          <w:rFonts w:ascii="Times New Roman" w:hAnsi="Times New Roman"/>
          <w:sz w:val="32"/>
          <w:szCs w:val="32"/>
        </w:rPr>
        <w:t xml:space="preserve">криминалистической </w:t>
      </w:r>
      <w:r w:rsidRPr="00264F31">
        <w:rPr>
          <w:rFonts w:ascii="Times New Roman" w:hAnsi="Times New Roman"/>
          <w:sz w:val="32"/>
          <w:szCs w:val="32"/>
        </w:rPr>
        <w:t>наукой в целях повышения эффективности деятельности правоохранительных органов по выявлению, пресечению и раскрытию преступлений.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Style w:val="Bodytext4Bold"/>
          <w:rFonts w:ascii="Times New Roman" w:hAnsi="Times New Roman" w:cs="Times New Roman"/>
          <w:sz w:val="32"/>
          <w:szCs w:val="32"/>
        </w:rPr>
        <w:t xml:space="preserve">Криминалистическая характеристика </w:t>
      </w:r>
      <w:r w:rsidRPr="00264F31">
        <w:rPr>
          <w:rFonts w:ascii="Times New Roman" w:hAnsi="Times New Roman"/>
          <w:sz w:val="32"/>
          <w:szCs w:val="32"/>
        </w:rPr>
        <w:t>– это информационная модель преступлений определенного вида, результат анализа значительного по объему фактического архивного материала.</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Каждое преступление индивидуально, но изучение и анализ их совокупности позволяют выделить общие черты, присущие преступлениям конкретного вида. Выявляются повторяемость конкретных признаков в действиях по подготовке, совершению и сокрытию преступлений.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Значение криминалистической характеристики состоит в том, чтобы в процессе раскрытия преступления помогать следователю в выборе верного направления своей деятельности, ее способов и средств.</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lastRenderedPageBreak/>
        <w:t>Криминалистическая характеристика дает объективное представление о преступлении, которое по своему содержанию может быть отнесено к обстоятельствам предмета доказывания по конкретному уголовному делу (время, место, способ совершения преступления, личность преступников, способ сокрытия криминальных деяний, реализация имущества, добытого противозаконным путем).</w:t>
      </w:r>
    </w:p>
    <w:p w:rsidR="00A576FF" w:rsidRPr="00264F31" w:rsidRDefault="00A576FF" w:rsidP="00A576FF">
      <w:pPr>
        <w:pStyle w:val="Bodytext140"/>
        <w:shd w:val="clear" w:color="auto" w:fill="auto"/>
        <w:spacing w:line="240" w:lineRule="auto"/>
        <w:ind w:firstLine="567"/>
        <w:rPr>
          <w:rFonts w:ascii="Times New Roman" w:hAnsi="Times New Roman"/>
          <w:b w:val="0"/>
          <w:sz w:val="32"/>
          <w:szCs w:val="32"/>
        </w:rPr>
      </w:pPr>
      <w:r w:rsidRPr="00264F31">
        <w:rPr>
          <w:rStyle w:val="Bodytext14NotBold"/>
          <w:rFonts w:ascii="Times New Roman" w:hAnsi="Times New Roman" w:cs="Times New Roman"/>
          <w:sz w:val="32"/>
          <w:szCs w:val="32"/>
        </w:rPr>
        <w:t xml:space="preserve">Таким образом, </w:t>
      </w:r>
      <w:r w:rsidRPr="00264F31">
        <w:rPr>
          <w:rFonts w:ascii="Times New Roman" w:hAnsi="Times New Roman"/>
          <w:sz w:val="32"/>
          <w:szCs w:val="32"/>
        </w:rPr>
        <w:t xml:space="preserve">основными элементами криминалистической характеристики </w:t>
      </w:r>
      <w:r w:rsidRPr="00264F31">
        <w:rPr>
          <w:rStyle w:val="Bodytext14NotBold"/>
          <w:rFonts w:ascii="Times New Roman" w:hAnsi="Times New Roman" w:cs="Times New Roman"/>
          <w:sz w:val="32"/>
          <w:szCs w:val="32"/>
        </w:rPr>
        <w:t xml:space="preserve">любого вида преступлений являются: </w:t>
      </w:r>
      <w:r w:rsidRPr="00264F31">
        <w:rPr>
          <w:rFonts w:ascii="Times New Roman" w:hAnsi="Times New Roman"/>
          <w:b w:val="0"/>
          <w:sz w:val="32"/>
          <w:szCs w:val="32"/>
        </w:rPr>
        <w:t>сведения о личности преступников, их целях и мотивах; данные об объектах преступного посягательства; сведения о типичных способах совершения и сокрытия преступления; обобщенные данные относительно обстановки, орудиях и средствах преступления, их места и времени; сведения о типичных следах преступления.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Кроме основных элементов, в криминалистические характеристики от</w:t>
      </w:r>
      <w:r w:rsidRPr="00264F31">
        <w:rPr>
          <w:rFonts w:ascii="Times New Roman" w:hAnsi="Times New Roman"/>
          <w:sz w:val="32"/>
          <w:szCs w:val="32"/>
        </w:rPr>
        <w:softHyphen/>
        <w:t xml:space="preserve">ельных видов преступлений могут включаться присущие им дополнительные или факультативные элементы (например, в криминалистической характеристике может найти отражение </w:t>
      </w:r>
      <w:proofErr w:type="spellStart"/>
      <w:r w:rsidRPr="00264F31">
        <w:rPr>
          <w:rFonts w:ascii="Times New Roman" w:hAnsi="Times New Roman"/>
          <w:sz w:val="32"/>
          <w:szCs w:val="32"/>
        </w:rPr>
        <w:t>виктимологический</w:t>
      </w:r>
      <w:proofErr w:type="spellEnd"/>
      <w:r w:rsidRPr="00264F31">
        <w:rPr>
          <w:rFonts w:ascii="Times New Roman" w:hAnsi="Times New Roman"/>
          <w:sz w:val="32"/>
          <w:szCs w:val="32"/>
        </w:rPr>
        <w:t xml:space="preserve"> аспект, т. е. поведение потерпевшей, провоцирующее совершенное в отношении нее действие, предусмотренное ст. 131 УК РФ).</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Вторым важным компонентом, широко используемым в </w:t>
      </w:r>
      <w:proofErr w:type="spellStart"/>
      <w:r w:rsidRPr="00264F31">
        <w:rPr>
          <w:rFonts w:ascii="Times New Roman" w:hAnsi="Times New Roman"/>
          <w:sz w:val="32"/>
          <w:szCs w:val="32"/>
        </w:rPr>
        <w:t>криминалистиской</w:t>
      </w:r>
      <w:proofErr w:type="spellEnd"/>
      <w:r w:rsidRPr="00264F31">
        <w:rPr>
          <w:rFonts w:ascii="Times New Roman" w:hAnsi="Times New Roman"/>
          <w:sz w:val="32"/>
          <w:szCs w:val="32"/>
        </w:rPr>
        <w:t xml:space="preserve"> методике, является следственная ситуация.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Style w:val="Bodytext4Bold"/>
          <w:rFonts w:ascii="Times New Roman" w:hAnsi="Times New Roman" w:cs="Times New Roman"/>
          <w:sz w:val="32"/>
          <w:szCs w:val="32"/>
        </w:rPr>
        <w:t>Следственная ситуация –</w:t>
      </w:r>
      <w:r w:rsidRPr="00264F31">
        <w:rPr>
          <w:rFonts w:ascii="Times New Roman" w:hAnsi="Times New Roman"/>
          <w:sz w:val="32"/>
          <w:szCs w:val="32"/>
        </w:rPr>
        <w:t xml:space="preserve"> это совокупность обстоятельств, сложившихся на определенный период времени, характеризующих состояние и перспективы расследования и обусловливающих задачи, средства и методы деятельности следователя по установлению истины по уголовному делу. Факторы, влияющие на характер следственной ситуации, многообразны. </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По </w:t>
      </w:r>
      <w:r w:rsidRPr="00264F31">
        <w:rPr>
          <w:rStyle w:val="Bodytext4Bold"/>
          <w:rFonts w:ascii="Times New Roman" w:hAnsi="Times New Roman" w:cs="Times New Roman"/>
          <w:sz w:val="32"/>
          <w:szCs w:val="32"/>
        </w:rPr>
        <w:t xml:space="preserve">информационной составляющей фактора </w:t>
      </w:r>
      <w:r w:rsidRPr="00264F31">
        <w:rPr>
          <w:rFonts w:ascii="Times New Roman" w:hAnsi="Times New Roman"/>
          <w:sz w:val="32"/>
          <w:szCs w:val="32"/>
        </w:rPr>
        <w:t xml:space="preserve">следственные ситуации могут делиться на </w:t>
      </w:r>
      <w:r w:rsidRPr="00264F31">
        <w:rPr>
          <w:rStyle w:val="Bodytext4Italic"/>
          <w:rFonts w:ascii="Times New Roman" w:hAnsi="Times New Roman" w:cs="Times New Roman"/>
          <w:i w:val="0"/>
          <w:color w:val="auto"/>
          <w:sz w:val="32"/>
          <w:szCs w:val="32"/>
        </w:rPr>
        <w:t>благоприятные</w:t>
      </w:r>
      <w:r w:rsidRPr="00264F31">
        <w:rPr>
          <w:rFonts w:ascii="Times New Roman" w:hAnsi="Times New Roman"/>
          <w:sz w:val="32"/>
          <w:szCs w:val="32"/>
        </w:rPr>
        <w:t xml:space="preserve"> и </w:t>
      </w:r>
      <w:r w:rsidRPr="00264F31">
        <w:rPr>
          <w:rStyle w:val="Bodytext4Italic"/>
          <w:rFonts w:ascii="Times New Roman" w:hAnsi="Times New Roman" w:cs="Times New Roman"/>
          <w:i w:val="0"/>
          <w:color w:val="auto"/>
          <w:sz w:val="32"/>
          <w:szCs w:val="32"/>
        </w:rPr>
        <w:t>неблагоприятные.</w:t>
      </w:r>
      <w:r w:rsidRPr="00264F31">
        <w:rPr>
          <w:rFonts w:ascii="Times New Roman" w:hAnsi="Times New Roman"/>
          <w:sz w:val="32"/>
          <w:szCs w:val="32"/>
        </w:rPr>
        <w:t xml:space="preserve"> Благоприятной является</w:t>
      </w:r>
      <w:r w:rsidR="00A14AA8">
        <w:rPr>
          <w:rFonts w:ascii="Times New Roman" w:hAnsi="Times New Roman"/>
          <w:sz w:val="32"/>
          <w:szCs w:val="32"/>
        </w:rPr>
        <w:t xml:space="preserve"> ситуация</w:t>
      </w:r>
      <w:r w:rsidRPr="00264F31">
        <w:rPr>
          <w:rFonts w:ascii="Times New Roman" w:hAnsi="Times New Roman"/>
          <w:sz w:val="32"/>
          <w:szCs w:val="32"/>
        </w:rPr>
        <w:t>, когда подозреваемого удалось задержать с поличным; неблагоприятной – при которой обвиняемый сумел уничтожить улики и скрылся от следствия.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В зависимости от </w:t>
      </w:r>
      <w:r w:rsidRPr="00264F31">
        <w:rPr>
          <w:rStyle w:val="Bodytext4Bold"/>
          <w:rFonts w:ascii="Times New Roman" w:hAnsi="Times New Roman" w:cs="Times New Roman"/>
          <w:sz w:val="32"/>
          <w:szCs w:val="32"/>
        </w:rPr>
        <w:t xml:space="preserve">этапа расследования, </w:t>
      </w:r>
      <w:r w:rsidRPr="00264F31">
        <w:rPr>
          <w:rFonts w:ascii="Times New Roman" w:hAnsi="Times New Roman"/>
          <w:sz w:val="32"/>
          <w:szCs w:val="32"/>
        </w:rPr>
        <w:t xml:space="preserve">на котором они возникают, </w:t>
      </w:r>
      <w:r w:rsidR="00A14AA8">
        <w:rPr>
          <w:rFonts w:ascii="Times New Roman" w:hAnsi="Times New Roman"/>
          <w:sz w:val="32"/>
          <w:szCs w:val="32"/>
        </w:rPr>
        <w:t>ситуации</w:t>
      </w:r>
      <w:r w:rsidRPr="00264F31">
        <w:rPr>
          <w:rFonts w:ascii="Times New Roman" w:hAnsi="Times New Roman"/>
          <w:sz w:val="32"/>
          <w:szCs w:val="32"/>
        </w:rPr>
        <w:t xml:space="preserve"> бывают </w:t>
      </w:r>
      <w:r w:rsidRPr="00264F31">
        <w:rPr>
          <w:rStyle w:val="Bodytext4Italic"/>
          <w:rFonts w:ascii="Times New Roman" w:hAnsi="Times New Roman" w:cs="Times New Roman"/>
          <w:i w:val="0"/>
          <w:color w:val="auto"/>
          <w:sz w:val="32"/>
          <w:szCs w:val="32"/>
        </w:rPr>
        <w:t>начальные, промежуточные</w:t>
      </w:r>
      <w:r w:rsidRPr="00264F31">
        <w:rPr>
          <w:rFonts w:ascii="Times New Roman" w:hAnsi="Times New Roman"/>
          <w:sz w:val="32"/>
          <w:szCs w:val="32"/>
        </w:rPr>
        <w:t xml:space="preserve"> и </w:t>
      </w:r>
      <w:r w:rsidRPr="00264F31">
        <w:rPr>
          <w:rStyle w:val="Bodytext4Italic"/>
          <w:rFonts w:ascii="Times New Roman" w:hAnsi="Times New Roman" w:cs="Times New Roman"/>
          <w:i w:val="0"/>
          <w:color w:val="auto"/>
          <w:sz w:val="32"/>
          <w:szCs w:val="32"/>
        </w:rPr>
        <w:t>конечные.</w:t>
      </w:r>
      <w:r w:rsidRPr="00264F31">
        <w:rPr>
          <w:rFonts w:ascii="Times New Roman" w:hAnsi="Times New Roman"/>
          <w:sz w:val="32"/>
          <w:szCs w:val="32"/>
        </w:rPr>
        <w:t xml:space="preserve"> Выделяют ситуации конфликтные, бесконфликтные и т.</w:t>
      </w:r>
      <w:r w:rsidR="00A14AA8">
        <w:rPr>
          <w:rFonts w:ascii="Times New Roman" w:hAnsi="Times New Roman"/>
          <w:sz w:val="32"/>
          <w:szCs w:val="32"/>
        </w:rPr>
        <w:t> </w:t>
      </w:r>
      <w:r w:rsidRPr="00264F31">
        <w:rPr>
          <w:rFonts w:ascii="Times New Roman" w:hAnsi="Times New Roman"/>
          <w:sz w:val="32"/>
          <w:szCs w:val="32"/>
        </w:rPr>
        <w:t>д.</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lastRenderedPageBreak/>
        <w:t>Индивидуальность каждой отдельной следственной ситуации по конкретному уголовному делу не исключает возможности выделения типичных следственных ситуаций, которые характерны для определенного вида преступлений или определенного этапа расследования.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Применительно к уголовным делам, отнесенным к компетенции следователей следственного комитета при прокуратуре РФ, выделяют </w:t>
      </w:r>
      <w:r w:rsidRPr="00264F31">
        <w:rPr>
          <w:rStyle w:val="Bodytext4Bold"/>
          <w:rFonts w:ascii="Times New Roman" w:hAnsi="Times New Roman" w:cs="Times New Roman"/>
          <w:sz w:val="32"/>
          <w:szCs w:val="32"/>
        </w:rPr>
        <w:t xml:space="preserve">три типичные ситуации: </w:t>
      </w:r>
      <w:r w:rsidRPr="00264F31">
        <w:rPr>
          <w:rFonts w:ascii="Times New Roman" w:hAnsi="Times New Roman"/>
          <w:sz w:val="32"/>
          <w:szCs w:val="32"/>
        </w:rPr>
        <w:t>уголовное дело возбуждается по факту происшествия, в котором усматриваются признаки преступления; расследование начинается в условиях, когда задержано лицо при обстоятельствах, дающих основание подозревать его в преступлении; уголовное дело возбуждается по материалам, полученным в результатам оперативно-разыскной деятельности.</w:t>
      </w:r>
    </w:p>
    <w:p w:rsidR="00A576FF" w:rsidRPr="00264F31" w:rsidRDefault="00A14AA8" w:rsidP="00A576FF">
      <w:pPr>
        <w:pStyle w:val="Bodytext40"/>
        <w:shd w:val="clear" w:color="auto" w:fill="auto"/>
        <w:spacing w:before="0" w:line="240" w:lineRule="auto"/>
        <w:ind w:firstLine="567"/>
        <w:rPr>
          <w:rFonts w:ascii="Times New Roman" w:hAnsi="Times New Roman"/>
          <w:sz w:val="32"/>
          <w:szCs w:val="32"/>
        </w:rPr>
      </w:pPr>
      <w:r>
        <w:rPr>
          <w:rFonts w:ascii="Times New Roman" w:hAnsi="Times New Roman"/>
          <w:sz w:val="32"/>
          <w:szCs w:val="32"/>
        </w:rPr>
        <w:t>В</w:t>
      </w:r>
      <w:r w:rsidR="00A576FF" w:rsidRPr="00264F31">
        <w:rPr>
          <w:rFonts w:ascii="Times New Roman" w:hAnsi="Times New Roman"/>
          <w:sz w:val="32"/>
          <w:szCs w:val="32"/>
        </w:rPr>
        <w:t xml:space="preserve"> криминалистической методике </w:t>
      </w:r>
      <w:r>
        <w:rPr>
          <w:rFonts w:ascii="Times New Roman" w:hAnsi="Times New Roman"/>
          <w:sz w:val="32"/>
          <w:szCs w:val="32"/>
        </w:rPr>
        <w:t>и</w:t>
      </w:r>
      <w:r w:rsidRPr="00264F31">
        <w:rPr>
          <w:rFonts w:ascii="Times New Roman" w:hAnsi="Times New Roman"/>
          <w:sz w:val="32"/>
          <w:szCs w:val="32"/>
        </w:rPr>
        <w:t xml:space="preserve">спользуется еще один компонент </w:t>
      </w:r>
      <w:r w:rsidR="00A576FF" w:rsidRPr="00264F31">
        <w:rPr>
          <w:rFonts w:ascii="Times New Roman" w:hAnsi="Times New Roman"/>
          <w:sz w:val="32"/>
          <w:szCs w:val="32"/>
        </w:rPr>
        <w:t>– планирование расследования.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Style w:val="Bodytext4Bold"/>
          <w:rFonts w:ascii="Times New Roman" w:hAnsi="Times New Roman" w:cs="Times New Roman"/>
          <w:sz w:val="32"/>
          <w:szCs w:val="32"/>
        </w:rPr>
        <w:t>Планирование расследования –</w:t>
      </w:r>
      <w:r w:rsidRPr="00264F31">
        <w:rPr>
          <w:rFonts w:ascii="Times New Roman" w:hAnsi="Times New Roman"/>
          <w:sz w:val="32"/>
          <w:szCs w:val="32"/>
        </w:rPr>
        <w:t xml:space="preserve"> одно из условий эффективности деятельности по устано</w:t>
      </w:r>
      <w:r w:rsidR="00CD07F1">
        <w:rPr>
          <w:rFonts w:ascii="Times New Roman" w:hAnsi="Times New Roman"/>
          <w:sz w:val="32"/>
          <w:szCs w:val="32"/>
        </w:rPr>
        <w:t>влению истины. К числу принципа</w:t>
      </w:r>
      <w:r w:rsidRPr="00264F31">
        <w:rPr>
          <w:rFonts w:ascii="Times New Roman" w:hAnsi="Times New Roman"/>
          <w:sz w:val="32"/>
          <w:szCs w:val="32"/>
        </w:rPr>
        <w:t xml:space="preserve"> планирования относится </w:t>
      </w:r>
      <w:r w:rsidR="00A14AA8">
        <w:rPr>
          <w:rStyle w:val="Bodytext4Italic"/>
          <w:rFonts w:ascii="Times New Roman" w:hAnsi="Times New Roman" w:cs="Times New Roman"/>
          <w:i w:val="0"/>
          <w:color w:val="auto"/>
          <w:sz w:val="32"/>
          <w:szCs w:val="32"/>
        </w:rPr>
        <w:t>индивидуальност</w:t>
      </w:r>
      <w:r w:rsidR="00CD07F1">
        <w:rPr>
          <w:rStyle w:val="Bodytext4Italic"/>
          <w:rFonts w:ascii="Times New Roman" w:hAnsi="Times New Roman" w:cs="Times New Roman"/>
          <w:i w:val="0"/>
          <w:color w:val="auto"/>
          <w:sz w:val="32"/>
          <w:szCs w:val="32"/>
        </w:rPr>
        <w:t>ь</w:t>
      </w:r>
      <w:r w:rsidRPr="00264F31">
        <w:rPr>
          <w:rStyle w:val="Bodytext4Italic"/>
          <w:rFonts w:ascii="Times New Roman" w:hAnsi="Times New Roman" w:cs="Times New Roman"/>
          <w:i w:val="0"/>
          <w:color w:val="auto"/>
          <w:sz w:val="32"/>
          <w:szCs w:val="32"/>
        </w:rPr>
        <w:t>,</w:t>
      </w:r>
      <w:r w:rsidRPr="00264F31">
        <w:rPr>
          <w:rFonts w:ascii="Times New Roman" w:hAnsi="Times New Roman"/>
          <w:sz w:val="32"/>
          <w:szCs w:val="32"/>
        </w:rPr>
        <w:t xml:space="preserve"> обозначающ</w:t>
      </w:r>
      <w:r w:rsidR="00A14AA8">
        <w:rPr>
          <w:rFonts w:ascii="Times New Roman" w:hAnsi="Times New Roman"/>
          <w:sz w:val="32"/>
          <w:szCs w:val="32"/>
        </w:rPr>
        <w:t>ая</w:t>
      </w:r>
      <w:r w:rsidRPr="00264F31">
        <w:rPr>
          <w:rFonts w:ascii="Times New Roman" w:hAnsi="Times New Roman"/>
          <w:sz w:val="32"/>
          <w:szCs w:val="32"/>
        </w:rPr>
        <w:t xml:space="preserve"> учет при планировании тех элементов предмета доказывания, которые характерны для расследования конкретного преступления.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Следующим компонентом, используемым в криминалистической методике, является специфическая характеристика объемов и методов криминалистической деятельности на первоначальном и последующих этапах собирания доказательственной и иной криминалистически значимой информации. Процесс расследования делится на три этапа: первоначальный, последующий и заключительный.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На </w:t>
      </w:r>
      <w:r w:rsidRPr="00264F31">
        <w:rPr>
          <w:rFonts w:ascii="Times New Roman" w:hAnsi="Times New Roman"/>
          <w:b/>
          <w:sz w:val="32"/>
          <w:szCs w:val="32"/>
        </w:rPr>
        <w:t>перво</w:t>
      </w:r>
      <w:r w:rsidRPr="00264F31">
        <w:rPr>
          <w:rStyle w:val="Bodytext4Bold"/>
          <w:rFonts w:ascii="Times New Roman" w:hAnsi="Times New Roman" w:cs="Times New Roman"/>
          <w:sz w:val="32"/>
          <w:szCs w:val="32"/>
        </w:rPr>
        <w:t xml:space="preserve">начальном этапе </w:t>
      </w:r>
      <w:r w:rsidRPr="00264F31">
        <w:rPr>
          <w:rFonts w:ascii="Times New Roman" w:hAnsi="Times New Roman"/>
          <w:sz w:val="32"/>
          <w:szCs w:val="32"/>
        </w:rPr>
        <w:t>решаются следующие задачи:</w:t>
      </w:r>
    </w:p>
    <w:p w:rsidR="00A576FF" w:rsidRPr="00264F31" w:rsidRDefault="00A14AA8" w:rsidP="00A576FF">
      <w:pPr>
        <w:pStyle w:val="Bodytext40"/>
        <w:shd w:val="clear" w:color="auto" w:fill="auto"/>
        <w:spacing w:before="0"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ориентирование лица, производящего расследование, в обстоятельствах того события, которое ему предстоит расследовать, в уяснении фактов, подлежащих исследованию по делу, в получении данных для развернутого планирования расследования;</w:t>
      </w:r>
    </w:p>
    <w:p w:rsidR="00A576FF" w:rsidRPr="00264F31" w:rsidRDefault="00A14AA8" w:rsidP="00A576FF">
      <w:pPr>
        <w:pStyle w:val="Bodytext40"/>
        <w:shd w:val="clear" w:color="auto" w:fill="auto"/>
        <w:spacing w:before="0"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выявление, закрепление всех возможных доказательств (несвоевременность выявления доказательств приводит к непоправимой их утрате);</w:t>
      </w:r>
    </w:p>
    <w:p w:rsidR="00A576FF" w:rsidRPr="00264F31" w:rsidRDefault="00A14AA8" w:rsidP="00A576FF">
      <w:pPr>
        <w:pStyle w:val="Bodytext40"/>
        <w:shd w:val="clear" w:color="auto" w:fill="auto"/>
        <w:spacing w:before="0"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принятие всех своевременных мер к розыску и установле</w:t>
      </w:r>
      <w:r w:rsidR="00A576FF" w:rsidRPr="00264F31">
        <w:rPr>
          <w:rFonts w:ascii="Times New Roman" w:hAnsi="Times New Roman"/>
          <w:sz w:val="32"/>
          <w:szCs w:val="32"/>
        </w:rPr>
        <w:lastRenderedPageBreak/>
        <w:t>нию пре</w:t>
      </w:r>
      <w:r w:rsidR="00A576FF" w:rsidRPr="00264F31">
        <w:rPr>
          <w:rFonts w:ascii="Times New Roman" w:hAnsi="Times New Roman"/>
          <w:sz w:val="32"/>
          <w:szCs w:val="32"/>
        </w:rPr>
        <w:softHyphen/>
        <w:t>ступника по «горячим следам»</w:t>
      </w:r>
      <w:r>
        <w:rPr>
          <w:rFonts w:ascii="Times New Roman" w:hAnsi="Times New Roman"/>
          <w:sz w:val="32"/>
          <w:szCs w:val="32"/>
        </w:rPr>
        <w:t xml:space="preserve">, а также </w:t>
      </w:r>
      <w:r w:rsidR="00A576FF" w:rsidRPr="00264F31">
        <w:rPr>
          <w:rFonts w:ascii="Times New Roman" w:hAnsi="Times New Roman"/>
          <w:sz w:val="32"/>
          <w:szCs w:val="32"/>
        </w:rPr>
        <w:t xml:space="preserve">необходимых мер по возмещению материального ущерба. </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Эти задачи решаются уже на начальном этапе расследования, на последующих этапах</w:t>
      </w:r>
      <w:r w:rsidR="00A14AA8">
        <w:rPr>
          <w:rFonts w:ascii="Times New Roman" w:hAnsi="Times New Roman"/>
          <w:sz w:val="32"/>
          <w:szCs w:val="32"/>
        </w:rPr>
        <w:t xml:space="preserve"> их</w:t>
      </w:r>
      <w:r w:rsidRPr="00264F31">
        <w:rPr>
          <w:rFonts w:ascii="Times New Roman" w:hAnsi="Times New Roman"/>
          <w:sz w:val="32"/>
          <w:szCs w:val="32"/>
        </w:rPr>
        <w:t xml:space="preserve"> выполнение будет затрудне</w:t>
      </w:r>
      <w:r w:rsidRPr="00264F31">
        <w:rPr>
          <w:rFonts w:ascii="Times New Roman" w:hAnsi="Times New Roman"/>
          <w:sz w:val="32"/>
          <w:szCs w:val="32"/>
        </w:rPr>
        <w:softHyphen/>
        <w:t>но, а в некоторых случаях вообще станет невозможным.</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Style w:val="Bodytext4Bold"/>
          <w:rFonts w:ascii="Times New Roman" w:hAnsi="Times New Roman" w:cs="Times New Roman"/>
          <w:sz w:val="32"/>
          <w:szCs w:val="32"/>
        </w:rPr>
        <w:t xml:space="preserve">Особенности тактики последующих этапов </w:t>
      </w:r>
      <w:r w:rsidRPr="00264F31">
        <w:rPr>
          <w:rStyle w:val="Bodytext4Bold"/>
          <w:rFonts w:ascii="Times New Roman" w:hAnsi="Times New Roman" w:cs="Times New Roman"/>
          <w:b w:val="0"/>
          <w:sz w:val="32"/>
          <w:szCs w:val="32"/>
        </w:rPr>
        <w:t>расследования преступ</w:t>
      </w:r>
      <w:r w:rsidRPr="00264F31">
        <w:rPr>
          <w:rStyle w:val="Bodytext4Bold"/>
          <w:rFonts w:ascii="Times New Roman" w:hAnsi="Times New Roman" w:cs="Times New Roman"/>
          <w:b w:val="0"/>
          <w:sz w:val="32"/>
          <w:szCs w:val="32"/>
        </w:rPr>
        <w:softHyphen/>
        <w:t>лений.</w:t>
      </w:r>
      <w:r w:rsidRPr="00264F31">
        <w:rPr>
          <w:rStyle w:val="Bodytext4Bold"/>
          <w:rFonts w:ascii="Times New Roman" w:hAnsi="Times New Roman" w:cs="Times New Roman"/>
          <w:sz w:val="32"/>
          <w:szCs w:val="32"/>
        </w:rPr>
        <w:t xml:space="preserve"> </w:t>
      </w:r>
      <w:r w:rsidRPr="00264F31">
        <w:rPr>
          <w:rFonts w:ascii="Times New Roman" w:hAnsi="Times New Roman"/>
          <w:sz w:val="32"/>
          <w:szCs w:val="32"/>
        </w:rPr>
        <w:t>Задача дальнейшего собирания и оценки доказательств, установле</w:t>
      </w:r>
      <w:r w:rsidRPr="00264F31">
        <w:rPr>
          <w:rFonts w:ascii="Times New Roman" w:hAnsi="Times New Roman"/>
          <w:sz w:val="32"/>
          <w:szCs w:val="32"/>
        </w:rPr>
        <w:softHyphen/>
        <w:t>ния всех элементов предмета доказывания решается на последующих эта</w:t>
      </w:r>
      <w:r w:rsidRPr="00264F31">
        <w:rPr>
          <w:rFonts w:ascii="Times New Roman" w:hAnsi="Times New Roman"/>
          <w:sz w:val="32"/>
          <w:szCs w:val="32"/>
        </w:rPr>
        <w:softHyphen/>
        <w:t>пах расследования с помощью комплекса следственных действий и опера</w:t>
      </w:r>
      <w:r w:rsidRPr="00264F31">
        <w:rPr>
          <w:rFonts w:ascii="Times New Roman" w:hAnsi="Times New Roman"/>
          <w:sz w:val="32"/>
          <w:szCs w:val="32"/>
        </w:rPr>
        <w:softHyphen/>
        <w:t>тивно-разыскных мероприятий.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Следователь, расследующий преступление, учитывает предлагаемые криминалистической методикой особенности тактики следственных дейст</w:t>
      </w:r>
      <w:r w:rsidRPr="00264F31">
        <w:rPr>
          <w:rFonts w:ascii="Times New Roman" w:hAnsi="Times New Roman"/>
          <w:sz w:val="32"/>
          <w:szCs w:val="32"/>
        </w:rPr>
        <w:softHyphen/>
        <w:t>вий определенного вида (например, осмотра, обыска или допроса) и кон</w:t>
      </w:r>
      <w:r w:rsidRPr="00264F31">
        <w:rPr>
          <w:rFonts w:ascii="Times New Roman" w:hAnsi="Times New Roman"/>
          <w:sz w:val="32"/>
          <w:szCs w:val="32"/>
        </w:rPr>
        <w:softHyphen/>
        <w:t xml:space="preserve">кретизирует приемы их проведения уже применительно к особенностям конкретного случая. Задача лица, производящего расследование, заключается не </w:t>
      </w:r>
      <w:r w:rsidR="00A14AA8">
        <w:rPr>
          <w:rFonts w:ascii="Times New Roman" w:hAnsi="Times New Roman"/>
          <w:sz w:val="32"/>
          <w:szCs w:val="32"/>
        </w:rPr>
        <w:t xml:space="preserve">в </w:t>
      </w:r>
      <w:r w:rsidRPr="00264F31">
        <w:rPr>
          <w:rFonts w:ascii="Times New Roman" w:hAnsi="Times New Roman"/>
          <w:sz w:val="32"/>
          <w:szCs w:val="32"/>
        </w:rPr>
        <w:t>меха</w:t>
      </w:r>
      <w:r w:rsidRPr="00264F31">
        <w:rPr>
          <w:rFonts w:ascii="Times New Roman" w:hAnsi="Times New Roman"/>
          <w:sz w:val="32"/>
          <w:szCs w:val="32"/>
        </w:rPr>
        <w:softHyphen/>
        <w:t>ническом переносе на данный случай рекомендаций криминалистической методики, а</w:t>
      </w:r>
      <w:r w:rsidR="00A14AA8">
        <w:rPr>
          <w:rFonts w:ascii="Times New Roman" w:hAnsi="Times New Roman"/>
          <w:sz w:val="32"/>
          <w:szCs w:val="32"/>
        </w:rPr>
        <w:t xml:space="preserve"> в их</w:t>
      </w:r>
      <w:r w:rsidRPr="00264F31">
        <w:rPr>
          <w:rFonts w:ascii="Times New Roman" w:hAnsi="Times New Roman"/>
          <w:sz w:val="32"/>
          <w:szCs w:val="32"/>
        </w:rPr>
        <w:t xml:space="preserve"> </w:t>
      </w:r>
      <w:r w:rsidR="00A14AA8" w:rsidRPr="00264F31">
        <w:rPr>
          <w:rFonts w:ascii="Times New Roman" w:hAnsi="Times New Roman"/>
          <w:sz w:val="32"/>
          <w:szCs w:val="32"/>
        </w:rPr>
        <w:t>творческо</w:t>
      </w:r>
      <w:r w:rsidR="00A14AA8">
        <w:rPr>
          <w:rFonts w:ascii="Times New Roman" w:hAnsi="Times New Roman"/>
          <w:sz w:val="32"/>
          <w:szCs w:val="32"/>
        </w:rPr>
        <w:t>м</w:t>
      </w:r>
      <w:r w:rsidR="00A14AA8" w:rsidRPr="00264F31">
        <w:rPr>
          <w:rFonts w:ascii="Times New Roman" w:hAnsi="Times New Roman"/>
          <w:sz w:val="32"/>
          <w:szCs w:val="32"/>
        </w:rPr>
        <w:t xml:space="preserve"> </w:t>
      </w:r>
      <w:r w:rsidR="00A14AA8">
        <w:rPr>
          <w:rFonts w:ascii="Times New Roman" w:hAnsi="Times New Roman"/>
          <w:sz w:val="32"/>
          <w:szCs w:val="32"/>
        </w:rPr>
        <w:t>использовании</w:t>
      </w:r>
      <w:r w:rsidRPr="00264F31">
        <w:rPr>
          <w:rFonts w:ascii="Times New Roman" w:hAnsi="Times New Roman"/>
          <w:sz w:val="32"/>
          <w:szCs w:val="32"/>
        </w:rPr>
        <w:t>.</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Частная методика — это комплекс научных рекомендаций, проверенных многолетней передовой следственной практикой, а творческое использова</w:t>
      </w:r>
      <w:r w:rsidRPr="00264F31">
        <w:rPr>
          <w:rFonts w:ascii="Times New Roman" w:hAnsi="Times New Roman"/>
          <w:sz w:val="32"/>
          <w:szCs w:val="32"/>
        </w:rPr>
        <w:softHyphen/>
        <w:t>ние этой методики позволяет избежать ошибок и упущений при расследо</w:t>
      </w:r>
      <w:r w:rsidRPr="00264F31">
        <w:rPr>
          <w:rFonts w:ascii="Times New Roman" w:hAnsi="Times New Roman"/>
          <w:sz w:val="32"/>
          <w:szCs w:val="32"/>
        </w:rPr>
        <w:softHyphen/>
        <w:t>вании преступлений.</w:t>
      </w: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Default="00A576FF" w:rsidP="00A576FF">
      <w:pPr>
        <w:pStyle w:val="1a"/>
        <w:widowControl/>
        <w:shd w:val="clear" w:color="auto" w:fill="FFFFFF"/>
        <w:ind w:firstLine="567"/>
        <w:jc w:val="center"/>
        <w:rPr>
          <w:b/>
          <w:sz w:val="32"/>
          <w:szCs w:val="32"/>
        </w:rPr>
      </w:pPr>
    </w:p>
    <w:p w:rsidR="00A14AA8" w:rsidRDefault="00A14AA8" w:rsidP="00A576FF">
      <w:pPr>
        <w:pStyle w:val="1a"/>
        <w:widowControl/>
        <w:shd w:val="clear" w:color="auto" w:fill="FFFFFF"/>
        <w:ind w:firstLine="567"/>
        <w:jc w:val="center"/>
        <w:rPr>
          <w:b/>
          <w:sz w:val="32"/>
          <w:szCs w:val="32"/>
        </w:rPr>
      </w:pPr>
    </w:p>
    <w:p w:rsidR="00A14AA8" w:rsidRPr="00264F31" w:rsidRDefault="00A14AA8" w:rsidP="00A576FF">
      <w:pPr>
        <w:pStyle w:val="1a"/>
        <w:widowControl/>
        <w:shd w:val="clear" w:color="auto" w:fill="FFFFFF"/>
        <w:ind w:firstLine="567"/>
        <w:jc w:val="center"/>
        <w:rPr>
          <w:b/>
          <w:sz w:val="32"/>
          <w:szCs w:val="32"/>
        </w:rPr>
      </w:pPr>
    </w:p>
    <w:p w:rsidR="00A576FF" w:rsidRDefault="00A576FF" w:rsidP="00A576FF">
      <w:pPr>
        <w:pStyle w:val="1a"/>
        <w:widowControl/>
        <w:shd w:val="clear" w:color="auto" w:fill="FFFFFF"/>
        <w:ind w:firstLine="567"/>
        <w:jc w:val="center"/>
        <w:rPr>
          <w:b/>
          <w:sz w:val="32"/>
          <w:szCs w:val="32"/>
        </w:rPr>
      </w:pPr>
    </w:p>
    <w:p w:rsidR="00CD07F1" w:rsidRPr="00264F31" w:rsidRDefault="00CD07F1"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r w:rsidRPr="00264F31">
        <w:rPr>
          <w:b/>
          <w:sz w:val="32"/>
          <w:szCs w:val="32"/>
        </w:rPr>
        <w:lastRenderedPageBreak/>
        <w:t>Глава 2</w:t>
      </w:r>
      <w:r w:rsidR="00A14AA8">
        <w:rPr>
          <w:b/>
          <w:sz w:val="32"/>
          <w:szCs w:val="32"/>
        </w:rPr>
        <w:t>.</w:t>
      </w:r>
      <w:r w:rsidRPr="00264F31">
        <w:rPr>
          <w:b/>
          <w:sz w:val="32"/>
          <w:szCs w:val="32"/>
        </w:rPr>
        <w:t xml:space="preserve"> Использование специальных знаний</w:t>
      </w:r>
    </w:p>
    <w:p w:rsidR="00A576FF" w:rsidRPr="00264F31" w:rsidRDefault="00A576FF" w:rsidP="00A576FF">
      <w:pPr>
        <w:pStyle w:val="1a"/>
        <w:widowControl/>
        <w:shd w:val="clear" w:color="auto" w:fill="FFFFFF"/>
        <w:ind w:firstLine="567"/>
        <w:jc w:val="center"/>
        <w:rPr>
          <w:b/>
          <w:sz w:val="32"/>
          <w:szCs w:val="32"/>
        </w:rPr>
      </w:pPr>
      <w:r w:rsidRPr="00264F31">
        <w:rPr>
          <w:b/>
          <w:sz w:val="32"/>
          <w:szCs w:val="32"/>
        </w:rPr>
        <w:t>в расследовании</w:t>
      </w:r>
      <w:r w:rsidR="00A14AA8">
        <w:rPr>
          <w:b/>
          <w:sz w:val="32"/>
          <w:szCs w:val="32"/>
        </w:rPr>
        <w:t xml:space="preserve"> преступлений</w:t>
      </w: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r w:rsidRPr="00264F31">
        <w:rPr>
          <w:b/>
          <w:sz w:val="32"/>
          <w:szCs w:val="32"/>
        </w:rPr>
        <w:t>2.1 Формы и способы специальных знаний                           в расследовании</w:t>
      </w:r>
      <w:r w:rsidR="003B6BBA">
        <w:rPr>
          <w:b/>
          <w:sz w:val="32"/>
          <w:szCs w:val="32"/>
        </w:rPr>
        <w:t xml:space="preserve"> преступлений</w:t>
      </w:r>
    </w:p>
    <w:p w:rsidR="00A576FF" w:rsidRPr="00264F31" w:rsidRDefault="00A576FF" w:rsidP="00A576FF">
      <w:pPr>
        <w:pStyle w:val="1a"/>
        <w:widowControl/>
        <w:shd w:val="clear" w:color="auto" w:fill="FFFFFF"/>
        <w:ind w:firstLine="567"/>
        <w:jc w:val="both"/>
        <w:rPr>
          <w:b/>
          <w:sz w:val="32"/>
          <w:szCs w:val="32"/>
        </w:rPr>
      </w:pPr>
    </w:p>
    <w:p w:rsidR="00A576FF" w:rsidRPr="00264F31" w:rsidRDefault="00A576FF" w:rsidP="00A576FF">
      <w:pPr>
        <w:pStyle w:val="1a"/>
        <w:widowControl/>
        <w:shd w:val="clear" w:color="auto" w:fill="FFFFFF"/>
        <w:ind w:firstLine="567"/>
        <w:jc w:val="both"/>
        <w:rPr>
          <w:sz w:val="32"/>
          <w:szCs w:val="32"/>
        </w:rPr>
      </w:pPr>
      <w:r w:rsidRPr="00264F31">
        <w:rPr>
          <w:sz w:val="32"/>
          <w:szCs w:val="32"/>
        </w:rPr>
        <w:t>Условием качественного раскрытия и расследования преступлений явля</w:t>
      </w:r>
      <w:r w:rsidRPr="00264F31">
        <w:rPr>
          <w:sz w:val="32"/>
          <w:szCs w:val="32"/>
        </w:rPr>
        <w:softHyphen/>
        <w:t>ется широкое применение при собирании и оценке доказательств научно-технических достижений, которые можно отнести к различным областям спе</w:t>
      </w:r>
      <w:r w:rsidRPr="00264F31">
        <w:rPr>
          <w:sz w:val="32"/>
          <w:szCs w:val="32"/>
        </w:rPr>
        <w:softHyphen/>
        <w:t>циальных познаний.</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Под формой использования специальных знаний понимают правовой статус специалиста как участника расследования, его процессуальные права и обязанности. По поводу форм использования специальных знаний в расследовании высказаны различные точки зрения. Отметим, что формы участия специалистов делятся на процессуальные и организационные.</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Проанализировав их можно выделить следующие </w:t>
      </w:r>
      <w:r w:rsidR="00A14AA8">
        <w:rPr>
          <w:sz w:val="32"/>
          <w:szCs w:val="32"/>
        </w:rPr>
        <w:t xml:space="preserve">                     </w:t>
      </w:r>
      <w:r w:rsidRPr="00264F31">
        <w:rPr>
          <w:sz w:val="32"/>
          <w:szCs w:val="32"/>
        </w:rPr>
        <w:t xml:space="preserve">процессуальные формы использования специальных знаний: </w:t>
      </w:r>
      <w:r w:rsidRPr="00264F31">
        <w:rPr>
          <w:sz w:val="32"/>
          <w:szCs w:val="32"/>
        </w:rPr>
        <w:tab/>
        <w:t>участие специалистов в производстве следственных действий (ст. 115, 168, 287, 288, 290 УПК РФ); назначение</w:t>
      </w:r>
      <w:r w:rsidR="00CD07F1">
        <w:rPr>
          <w:sz w:val="32"/>
          <w:szCs w:val="32"/>
        </w:rPr>
        <w:t xml:space="preserve">   и   производство   судебных </w:t>
      </w:r>
      <w:r w:rsidR="00A14AA8">
        <w:rPr>
          <w:sz w:val="32"/>
          <w:szCs w:val="32"/>
        </w:rPr>
        <w:t>экспертиз (ст. 195–</w:t>
      </w:r>
      <w:r w:rsidRPr="00264F31">
        <w:rPr>
          <w:sz w:val="32"/>
          <w:szCs w:val="32"/>
        </w:rPr>
        <w:t>207 УПК РФ).</w:t>
      </w:r>
    </w:p>
    <w:p w:rsidR="00A576FF" w:rsidRPr="00264F31" w:rsidRDefault="00A576FF" w:rsidP="00A576FF">
      <w:pPr>
        <w:pStyle w:val="1a"/>
        <w:widowControl/>
        <w:shd w:val="clear" w:color="auto" w:fill="FFFFFF"/>
        <w:ind w:firstLine="567"/>
        <w:jc w:val="both"/>
        <w:rPr>
          <w:sz w:val="32"/>
          <w:szCs w:val="32"/>
        </w:rPr>
      </w:pPr>
      <w:proofErr w:type="spellStart"/>
      <w:r w:rsidRPr="00264F31">
        <w:rPr>
          <w:sz w:val="32"/>
          <w:szCs w:val="32"/>
        </w:rPr>
        <w:t>Непроцессуальные</w:t>
      </w:r>
      <w:proofErr w:type="spellEnd"/>
      <w:r w:rsidRPr="00264F31">
        <w:rPr>
          <w:sz w:val="32"/>
          <w:szCs w:val="32"/>
        </w:rPr>
        <w:t xml:space="preserve"> формы использования специальных познаний сведую</w:t>
      </w:r>
      <w:r w:rsidRPr="00264F31">
        <w:rPr>
          <w:sz w:val="32"/>
          <w:szCs w:val="32"/>
        </w:rPr>
        <w:softHyphen/>
        <w:t>щих лиц: назначение и проведение служебных, ведомственных и надведомственных проверок, которые включают в себя использование результатов внесудебных (ведомственных, административных) обследований (расследований), проводимых специальными комиссиями (например, расследование   случаев   травматизма на производстве); использование результатов проверок,   проводимых работниками различных ведомств и инспекций (например, ревизорами в ходе ревизий); консультации следователя по вопросам, требующим специаль</w:t>
      </w:r>
      <w:r w:rsidRPr="00264F31">
        <w:rPr>
          <w:sz w:val="32"/>
          <w:szCs w:val="32"/>
        </w:rPr>
        <w:softHyphen/>
        <w:t>ных знаний.</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Формы использования специальных знаний зависят и от субъектов их применения. Субъектами использования специальных знаний при расследо</w:t>
      </w:r>
      <w:r w:rsidRPr="00264F31">
        <w:rPr>
          <w:sz w:val="32"/>
          <w:szCs w:val="32"/>
        </w:rPr>
        <w:softHyphen/>
        <w:t>вании преступлений являются: следователь; лица, проводящие дознание, на</w:t>
      </w:r>
      <w:r w:rsidRPr="00264F31">
        <w:rPr>
          <w:sz w:val="32"/>
          <w:szCs w:val="32"/>
        </w:rPr>
        <w:softHyphen/>
        <w:t>чальник следственного отдела; прокурор-криминалист; прокурор в стадии воз</w:t>
      </w:r>
      <w:r w:rsidRPr="00264F31">
        <w:rPr>
          <w:sz w:val="32"/>
          <w:szCs w:val="32"/>
        </w:rPr>
        <w:softHyphen/>
        <w:t xml:space="preserve">буждения уголовного дела и предварительного расследования; специалисты, </w:t>
      </w:r>
      <w:r w:rsidRPr="00264F31">
        <w:rPr>
          <w:sz w:val="32"/>
          <w:szCs w:val="32"/>
        </w:rPr>
        <w:lastRenderedPageBreak/>
        <w:t>эксперты; лица, обладающие познаниями в области науки, техники, искусства и ремесла, но не наделенные процессуальными правами эксперта или специали</w:t>
      </w:r>
      <w:r w:rsidRPr="00264F31">
        <w:rPr>
          <w:sz w:val="32"/>
          <w:szCs w:val="32"/>
        </w:rPr>
        <w:softHyphen/>
        <w:t>ста; оперативные работники органов внутренних дел.</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В современных условиях при расследовании уголовных дел становится все больше </w:t>
      </w:r>
      <w:r w:rsidRPr="00264F31">
        <w:rPr>
          <w:b/>
          <w:sz w:val="32"/>
          <w:szCs w:val="32"/>
        </w:rPr>
        <w:t xml:space="preserve">следственных действий, в производстве которых участвует специалист. </w:t>
      </w:r>
      <w:r w:rsidRPr="00264F31">
        <w:rPr>
          <w:sz w:val="32"/>
          <w:szCs w:val="32"/>
        </w:rPr>
        <w:t>Практически данные любой отрасли науки и техники могут быть использованы специалистом при оказании им помощи органам расследования, прокуратуры и суда.</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Общеизвестно, что к основным правам специалиста относятся следую</w:t>
      </w:r>
      <w:r w:rsidRPr="00264F31">
        <w:rPr>
          <w:sz w:val="32"/>
          <w:szCs w:val="32"/>
        </w:rPr>
        <w:softHyphen/>
        <w:t>щие: отказ от участия в производстве по уголовному делу, если он не обладает соответствующими специальными знаниями; он вправе задавать вопросы уча</w:t>
      </w:r>
      <w:r w:rsidRPr="00264F31">
        <w:rPr>
          <w:sz w:val="32"/>
          <w:szCs w:val="32"/>
        </w:rPr>
        <w:softHyphen/>
        <w:t>стникам следственного действия с разрешения дознавателя, следователя, про</w:t>
      </w:r>
      <w:r w:rsidRPr="00264F31">
        <w:rPr>
          <w:sz w:val="32"/>
          <w:szCs w:val="32"/>
        </w:rPr>
        <w:softHyphen/>
        <w:t>курора и суда; знакомиться с протоколом следственного действия, в котором он участвовал, и делать замечания, которые подлежат занесению в протокол; при</w:t>
      </w:r>
      <w:r w:rsidRPr="00264F31">
        <w:rPr>
          <w:sz w:val="32"/>
          <w:szCs w:val="32"/>
        </w:rPr>
        <w:softHyphen/>
        <w:t>носить жалобы на действия (бездействие) и решения дознавателя, следователя, прокурора и суда, ограничивающие его права. Его обязанностями являются: не</w:t>
      </w:r>
      <w:r w:rsidRPr="00264F31">
        <w:rPr>
          <w:sz w:val="32"/>
          <w:szCs w:val="32"/>
        </w:rPr>
        <w:softHyphen/>
        <w:t>разглашение данных предварительного расследования, ставшие ему известны</w:t>
      </w:r>
      <w:r w:rsidRPr="00264F31">
        <w:rPr>
          <w:sz w:val="32"/>
          <w:szCs w:val="32"/>
        </w:rPr>
        <w:softHyphen/>
        <w:t>ми в связи с его участием в деле, если он об этом был заранее предупрежден в порядке ст. 161 УПК РФ. За разглашение он может быть привлечен к уголов</w:t>
      </w:r>
      <w:r w:rsidRPr="00264F31">
        <w:rPr>
          <w:sz w:val="32"/>
          <w:szCs w:val="32"/>
        </w:rPr>
        <w:softHyphen/>
        <w:t>ной ответственности по ст. 310 УК РФ. Ответственность специалиста за неисполнение иных процессуальных обязанностей, а также за нарушение по</w:t>
      </w:r>
      <w:r w:rsidRPr="00264F31">
        <w:rPr>
          <w:sz w:val="32"/>
          <w:szCs w:val="32"/>
        </w:rPr>
        <w:softHyphen/>
        <w:t>рядка в судебном заседании такая же, как эксперта и всех других участников уголовного судопроизводства – денежное взыскание в размере до двадцати пя</w:t>
      </w:r>
      <w:r w:rsidRPr="00264F31">
        <w:rPr>
          <w:sz w:val="32"/>
          <w:szCs w:val="32"/>
        </w:rPr>
        <w:softHyphen/>
        <w:t>ти минимальных размеров оплаты труда, налагаемое судом (ст. 117, 118 УПК РФ).</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Указанный перечень прав и обязанностей специалиста не является исчер</w:t>
      </w:r>
      <w:r w:rsidRPr="00264F31">
        <w:rPr>
          <w:sz w:val="32"/>
          <w:szCs w:val="32"/>
        </w:rPr>
        <w:softHyphen/>
        <w:t>пывающим, они конкретизируются видом и характером процессуального действия.</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Уголовно-процессуальный кодекс устанавливает перечень следственных действий, в которых участвует специалист. В обязательном порядке специалист привлекается при осмотре трупа, </w:t>
      </w:r>
      <w:r w:rsidRPr="00264F31">
        <w:rPr>
          <w:sz w:val="32"/>
          <w:szCs w:val="32"/>
        </w:rPr>
        <w:lastRenderedPageBreak/>
        <w:t>эксгумации, освидетельствовании, допросе несовершеннолетнего свидетеля и потерпевшего.</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В других случаях специалист может быть привлечен следователем для участия в любом следственном действии по его усмотрению.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Участие специалиста при производстве следственных действий состоит в: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обнаружении следов и других вещественных доказательств; отборе следов</w:t>
      </w:r>
      <w:r w:rsidR="00A14AA8">
        <w:rPr>
          <w:sz w:val="32"/>
          <w:szCs w:val="32"/>
        </w:rPr>
        <w:t>, слу</w:t>
      </w:r>
      <w:r w:rsidR="00A14AA8">
        <w:rPr>
          <w:sz w:val="32"/>
          <w:szCs w:val="32"/>
        </w:rPr>
        <w:softHyphen/>
        <w:t>чайно</w:t>
      </w:r>
      <w:r w:rsidRPr="00264F31">
        <w:rPr>
          <w:sz w:val="32"/>
          <w:szCs w:val="32"/>
        </w:rPr>
        <w:t xml:space="preserve"> возникших или не имеющих отношения к делу;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отборе следов и объек</w:t>
      </w:r>
      <w:r w:rsidRPr="00264F31">
        <w:rPr>
          <w:sz w:val="32"/>
          <w:szCs w:val="32"/>
        </w:rPr>
        <w:softHyphen/>
        <w:t xml:space="preserve">тов, пригодных для дальнейшего исследования;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фиксации обстановки места происшествия и расположения объектов, когда это необходимо для дальнейше</w:t>
      </w:r>
      <w:r w:rsidRPr="00264F31">
        <w:rPr>
          <w:sz w:val="32"/>
          <w:szCs w:val="32"/>
        </w:rPr>
        <w:softHyphen/>
        <w:t xml:space="preserve">го исследования, в изготовлении чертежей, схем и т. д.; </w:t>
      </w:r>
    </w:p>
    <w:p w:rsidR="00A14AA8" w:rsidRDefault="00A576FF" w:rsidP="00A576FF">
      <w:pPr>
        <w:pStyle w:val="1a"/>
        <w:widowControl/>
        <w:shd w:val="clear" w:color="auto" w:fill="FFFFFF"/>
        <w:ind w:firstLine="567"/>
        <w:jc w:val="both"/>
        <w:rPr>
          <w:sz w:val="32"/>
          <w:szCs w:val="32"/>
        </w:rPr>
      </w:pPr>
      <w:r w:rsidRPr="00264F31">
        <w:rPr>
          <w:sz w:val="32"/>
          <w:szCs w:val="32"/>
        </w:rPr>
        <w:t>– закреплении следов и других вещественных доказательств, когда для этого требуется применение тех</w:t>
      </w:r>
      <w:r w:rsidRPr="00264F31">
        <w:rPr>
          <w:sz w:val="32"/>
          <w:szCs w:val="32"/>
        </w:rPr>
        <w:softHyphen/>
        <w:t>нических средств и особых при</w:t>
      </w:r>
      <w:r w:rsidR="00A14AA8">
        <w:rPr>
          <w:sz w:val="32"/>
          <w:szCs w:val="32"/>
        </w:rPr>
        <w:t>е</w:t>
      </w:r>
      <w:r w:rsidRPr="00264F31">
        <w:rPr>
          <w:sz w:val="32"/>
          <w:szCs w:val="32"/>
        </w:rPr>
        <w:t xml:space="preserve">мов; </w:t>
      </w:r>
    </w:p>
    <w:p w:rsidR="00A576FF" w:rsidRPr="00264F31" w:rsidRDefault="00A14AA8" w:rsidP="00A576FF">
      <w:pPr>
        <w:pStyle w:val="1a"/>
        <w:widowControl/>
        <w:shd w:val="clear" w:color="auto" w:fill="FFFFFF"/>
        <w:ind w:firstLine="567"/>
        <w:jc w:val="both"/>
        <w:rPr>
          <w:sz w:val="32"/>
          <w:szCs w:val="32"/>
        </w:rPr>
      </w:pPr>
      <w:r>
        <w:rPr>
          <w:sz w:val="32"/>
          <w:szCs w:val="32"/>
        </w:rPr>
        <w:t xml:space="preserve">– </w:t>
      </w:r>
      <w:r w:rsidR="00A576FF" w:rsidRPr="00264F31">
        <w:rPr>
          <w:sz w:val="32"/>
          <w:szCs w:val="32"/>
        </w:rPr>
        <w:t>содействии правильному описанию в про</w:t>
      </w:r>
      <w:r w:rsidR="00A576FF" w:rsidRPr="00264F31">
        <w:rPr>
          <w:sz w:val="32"/>
          <w:szCs w:val="32"/>
        </w:rPr>
        <w:softHyphen/>
        <w:t xml:space="preserve">токоле следов и других вещественных доказательств;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подборе орудий и мате</w:t>
      </w:r>
      <w:r w:rsidRPr="00264F31">
        <w:rPr>
          <w:sz w:val="32"/>
          <w:szCs w:val="32"/>
        </w:rPr>
        <w:softHyphen/>
        <w:t>риалов для проведения опытных действий в процессе следственного экспери</w:t>
      </w:r>
      <w:r w:rsidRPr="00264F31">
        <w:rPr>
          <w:sz w:val="32"/>
          <w:szCs w:val="32"/>
        </w:rPr>
        <w:softHyphen/>
        <w:t>мента;</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определении количества образцов, фактуры материала, условий получе</w:t>
      </w:r>
      <w:r w:rsidRPr="00264F31">
        <w:rPr>
          <w:sz w:val="32"/>
          <w:szCs w:val="32"/>
        </w:rPr>
        <w:softHyphen/>
        <w:t xml:space="preserve">ния образцов; помощи в осмотре обнаруженных следов или иных вещественных доказательств непосредственно в месте обнаружения;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w:t>
      </w:r>
      <w:r w:rsidRPr="00264F31">
        <w:t xml:space="preserve"> </w:t>
      </w:r>
      <w:r w:rsidRPr="00264F31">
        <w:rPr>
          <w:sz w:val="32"/>
          <w:szCs w:val="32"/>
        </w:rPr>
        <w:t>выявлении обстоятельств, имеющих значение для предупреждения преступлений.</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Помощь специалиста, как показывает практика, проявляется в следую</w:t>
      </w:r>
      <w:r w:rsidRPr="00264F31">
        <w:rPr>
          <w:sz w:val="32"/>
          <w:szCs w:val="32"/>
        </w:rPr>
        <w:softHyphen/>
        <w:t>щем: 1) научно-техническая поддержка в обнаружении, фиксации, изъятии мате</w:t>
      </w:r>
      <w:r w:rsidRPr="00264F31">
        <w:rPr>
          <w:sz w:val="32"/>
          <w:szCs w:val="32"/>
        </w:rPr>
        <w:softHyphen/>
        <w:t>риальных следов преступления; 2) консультация по вопросам, требующим спе</w:t>
      </w:r>
      <w:r w:rsidRPr="00264F31">
        <w:rPr>
          <w:sz w:val="32"/>
          <w:szCs w:val="32"/>
        </w:rPr>
        <w:softHyphen/>
        <w:t>циальных знаний и опыта; 3) предоставлени</w:t>
      </w:r>
      <w:r w:rsidR="00A14AA8">
        <w:rPr>
          <w:sz w:val="32"/>
          <w:szCs w:val="32"/>
        </w:rPr>
        <w:t>е</w:t>
      </w:r>
      <w:r w:rsidRPr="00264F31">
        <w:rPr>
          <w:sz w:val="32"/>
          <w:szCs w:val="32"/>
        </w:rPr>
        <w:t xml:space="preserve"> предварительных выводов для оперативных целей на основании собранных и непосредственно воспринимаемых в произ</w:t>
      </w:r>
      <w:r w:rsidRPr="00264F31">
        <w:rPr>
          <w:sz w:val="32"/>
          <w:szCs w:val="32"/>
        </w:rPr>
        <w:softHyphen/>
        <w:t>водстве следственных действий, фактических данных по делу; 4) организацион</w:t>
      </w:r>
      <w:r w:rsidRPr="00264F31">
        <w:rPr>
          <w:sz w:val="32"/>
          <w:szCs w:val="32"/>
        </w:rPr>
        <w:softHyphen/>
        <w:t xml:space="preserve">но-тактическая помощь, которая </w:t>
      </w:r>
      <w:r w:rsidRPr="00264F31">
        <w:rPr>
          <w:sz w:val="32"/>
          <w:szCs w:val="32"/>
        </w:rPr>
        <w:lastRenderedPageBreak/>
        <w:t>состоит, например, в ознакомлении следовате</w:t>
      </w:r>
      <w:r w:rsidRPr="00264F31">
        <w:rPr>
          <w:sz w:val="32"/>
          <w:szCs w:val="32"/>
        </w:rPr>
        <w:softHyphen/>
        <w:t>ля с обстановкой следственного действия.</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Другой процессуальной формой использования специальных познаний является </w:t>
      </w:r>
      <w:r w:rsidRPr="00264F31">
        <w:rPr>
          <w:b/>
          <w:sz w:val="32"/>
          <w:szCs w:val="32"/>
        </w:rPr>
        <w:t>производство судебных экспертиз.</w:t>
      </w:r>
    </w:p>
    <w:p w:rsidR="00A576FF" w:rsidRPr="00264F31" w:rsidRDefault="00A14AA8" w:rsidP="00A576FF">
      <w:pPr>
        <w:pStyle w:val="1a"/>
        <w:widowControl/>
        <w:shd w:val="clear" w:color="auto" w:fill="FFFFFF"/>
        <w:ind w:firstLine="567"/>
        <w:jc w:val="both"/>
        <w:rPr>
          <w:sz w:val="32"/>
          <w:szCs w:val="32"/>
        </w:rPr>
      </w:pPr>
      <w:r>
        <w:rPr>
          <w:sz w:val="32"/>
          <w:szCs w:val="32"/>
        </w:rPr>
        <w:t>Судебной экспертизе свойственна в первую очередь</w:t>
      </w:r>
      <w:r w:rsidR="00A576FF" w:rsidRPr="00264F31">
        <w:rPr>
          <w:sz w:val="32"/>
          <w:szCs w:val="32"/>
        </w:rPr>
        <w:t xml:space="preserve"> процессуальная форма, которая является гарантией, способствующей достоверному установлению фактических данных и всесторонней проверке их следователем и судом.</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Содержание ст. 57 УПК РФ охватывает основные права эксперта: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знако</w:t>
      </w:r>
      <w:r w:rsidRPr="00264F31">
        <w:rPr>
          <w:sz w:val="32"/>
          <w:szCs w:val="32"/>
        </w:rPr>
        <w:softHyphen/>
        <w:t xml:space="preserve">миться с материалами уголовного дела, относящимися к предмету судебной экспертизы;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ходатайствовать о предоставлении ему дополнительных матери</w:t>
      </w:r>
      <w:r w:rsidRPr="00264F31">
        <w:rPr>
          <w:sz w:val="32"/>
          <w:szCs w:val="32"/>
        </w:rPr>
        <w:softHyphen/>
        <w:t>алов, необходимых для дачи заключения, либо привлечении к производству су</w:t>
      </w:r>
      <w:r w:rsidRPr="00264F31">
        <w:rPr>
          <w:sz w:val="32"/>
          <w:szCs w:val="32"/>
        </w:rPr>
        <w:softHyphen/>
        <w:t xml:space="preserve">дебной экспертизы других экспертов;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 участвовать с разрешения дознавателя, следователя, прокурора и суда в процессуальных действиях и задавать вопросы, относящиеся к предмету судебной экспертизы;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давать заключение в пределах своей компетенции, в том числе по вопросам, хотя и не поставленным в постановлении назначении судебной экспертизы, но имеющим отношение к пред</w:t>
      </w:r>
      <w:r w:rsidRPr="00264F31">
        <w:rPr>
          <w:sz w:val="32"/>
          <w:szCs w:val="32"/>
        </w:rPr>
        <w:softHyphen/>
        <w:t xml:space="preserve">мету экспертного исследования;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приносить жалобы на действия (бездействие) и решения дознавателя, следователя, прокурора и суда, ограничивающие его пра</w:t>
      </w:r>
      <w:r w:rsidRPr="00264F31">
        <w:rPr>
          <w:sz w:val="32"/>
          <w:szCs w:val="32"/>
        </w:rPr>
        <w:softHyphen/>
        <w:t xml:space="preserve">ва;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отказаться от дачи заключения по вопросам, выходящим за пределы специ</w:t>
      </w:r>
      <w:r w:rsidRPr="00264F31">
        <w:rPr>
          <w:sz w:val="32"/>
          <w:szCs w:val="32"/>
        </w:rPr>
        <w:softHyphen/>
        <w:t xml:space="preserve">альных знаний, а также в случаях, если представленные ему материалы недостаточны для формирования заключения.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Эксперт не вправе: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без ведома следовате</w:t>
      </w:r>
      <w:r w:rsidRPr="00264F31">
        <w:rPr>
          <w:sz w:val="32"/>
          <w:szCs w:val="32"/>
        </w:rPr>
        <w:softHyphen/>
        <w:t>ля и суда вести переговоры с участниками уголовного судопроизводства по во</w:t>
      </w:r>
      <w:r w:rsidRPr="00264F31">
        <w:rPr>
          <w:sz w:val="32"/>
          <w:szCs w:val="32"/>
        </w:rPr>
        <w:softHyphen/>
        <w:t xml:space="preserve">просам, связанным с производством судебной экспертизы;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самостоятельно со</w:t>
      </w:r>
      <w:r w:rsidRPr="00264F31">
        <w:rPr>
          <w:sz w:val="32"/>
          <w:szCs w:val="32"/>
        </w:rPr>
        <w:softHyphen/>
        <w:t xml:space="preserve">бирать материалы для экспертного исследования;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проводить без разрешения дознавателя, следователя, суда исследования, могущие повлечь полное или час</w:t>
      </w:r>
      <w:r w:rsidRPr="00264F31">
        <w:rPr>
          <w:sz w:val="32"/>
          <w:szCs w:val="32"/>
        </w:rPr>
        <w:softHyphen/>
        <w:t>тичное уничто</w:t>
      </w:r>
      <w:r w:rsidRPr="00264F31">
        <w:rPr>
          <w:sz w:val="32"/>
          <w:szCs w:val="32"/>
        </w:rPr>
        <w:lastRenderedPageBreak/>
        <w:t>жение объектов либо изменение их внешнего вида или основных свойств;</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 давать заведомо ложное заключение;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разглашать данные предвари</w:t>
      </w:r>
      <w:r w:rsidRPr="00264F31">
        <w:rPr>
          <w:sz w:val="32"/>
          <w:szCs w:val="32"/>
        </w:rPr>
        <w:softHyphen/>
        <w:t>тельного расследования, ставшие известными ему в связи с участием в уголов</w:t>
      </w:r>
      <w:r w:rsidRPr="00264F31">
        <w:rPr>
          <w:sz w:val="32"/>
          <w:szCs w:val="32"/>
        </w:rPr>
        <w:softHyphen/>
        <w:t>ном деле в качестве эксперта, если он был об этом заранее предупрежден в по</w:t>
      </w:r>
      <w:r w:rsidRPr="00264F31">
        <w:rPr>
          <w:sz w:val="32"/>
          <w:szCs w:val="32"/>
        </w:rPr>
        <w:softHyphen/>
        <w:t>рядке, установленном ст. 161 УПК РФ.</w:t>
      </w:r>
    </w:p>
    <w:p w:rsidR="00A576FF" w:rsidRPr="00264F31" w:rsidRDefault="00B312ED" w:rsidP="00A576FF">
      <w:pPr>
        <w:pStyle w:val="1a"/>
        <w:widowControl/>
        <w:shd w:val="clear" w:color="auto" w:fill="FFFFFF"/>
        <w:ind w:firstLine="567"/>
        <w:jc w:val="both"/>
        <w:rPr>
          <w:sz w:val="32"/>
          <w:szCs w:val="32"/>
        </w:rPr>
      </w:pPr>
      <w:r>
        <w:rPr>
          <w:sz w:val="32"/>
          <w:szCs w:val="32"/>
        </w:rPr>
        <w:t>Однако</w:t>
      </w:r>
      <w:r w:rsidR="00A576FF" w:rsidRPr="00264F31">
        <w:rPr>
          <w:sz w:val="32"/>
          <w:szCs w:val="32"/>
        </w:rPr>
        <w:t xml:space="preserve"> необходимость в совершенст</w:t>
      </w:r>
      <w:r w:rsidR="00A576FF" w:rsidRPr="00264F31">
        <w:rPr>
          <w:sz w:val="32"/>
          <w:szCs w:val="32"/>
        </w:rPr>
        <w:softHyphen/>
        <w:t>вовании экспертной деятельности существует.</w:t>
      </w:r>
    </w:p>
    <w:p w:rsidR="00A576FF" w:rsidRPr="00264F31" w:rsidRDefault="00A576FF" w:rsidP="00A576FF">
      <w:pPr>
        <w:pStyle w:val="1a"/>
        <w:widowControl/>
        <w:shd w:val="clear" w:color="auto" w:fill="FFFFFF"/>
        <w:ind w:firstLine="567"/>
        <w:jc w:val="both"/>
        <w:rPr>
          <w:sz w:val="32"/>
          <w:szCs w:val="32"/>
        </w:rPr>
      </w:pPr>
      <w:r w:rsidRPr="00264F31">
        <w:rPr>
          <w:b/>
          <w:sz w:val="32"/>
          <w:szCs w:val="32"/>
        </w:rPr>
        <w:t xml:space="preserve">К непроцессуальным формам участия сведущих лиц в расследовании преступлений </w:t>
      </w:r>
      <w:r w:rsidRPr="00264F31">
        <w:rPr>
          <w:sz w:val="32"/>
          <w:szCs w:val="32"/>
        </w:rPr>
        <w:t>относятся проведение служебных проверок должностными ли</w:t>
      </w:r>
      <w:r w:rsidRPr="00264F31">
        <w:rPr>
          <w:sz w:val="32"/>
          <w:szCs w:val="32"/>
        </w:rPr>
        <w:softHyphen/>
        <w:t>цами ведомственных и надведомственных организаций, консультации специа</w:t>
      </w:r>
      <w:r w:rsidRPr="00264F31">
        <w:rPr>
          <w:sz w:val="32"/>
          <w:szCs w:val="32"/>
        </w:rPr>
        <w:softHyphen/>
        <w:t>листов по различным вопросам, требующим специальных знаний.</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Служебные проверочные действия весьма разнообразны, среди них рас</w:t>
      </w:r>
      <w:r w:rsidRPr="00264F31">
        <w:rPr>
          <w:sz w:val="32"/>
          <w:szCs w:val="32"/>
        </w:rPr>
        <w:softHyphen/>
        <w:t>пространены: проверка государственного инспектора по охране труда; ведом</w:t>
      </w:r>
      <w:r w:rsidRPr="00264F31">
        <w:rPr>
          <w:sz w:val="32"/>
          <w:szCs w:val="32"/>
        </w:rPr>
        <w:softHyphen/>
        <w:t>ственная проверка комиссией обстоятельств аварии, крушения на воздушном, водном, железнодорожном транспорте; проверка обстоятельств различных про</w:t>
      </w:r>
      <w:r w:rsidRPr="00264F31">
        <w:rPr>
          <w:sz w:val="32"/>
          <w:szCs w:val="32"/>
        </w:rPr>
        <w:softHyphen/>
        <w:t>исшествий комиссией контрольно-ревизионных организаций (санитарного кон</w:t>
      </w:r>
      <w:r w:rsidRPr="00264F31">
        <w:rPr>
          <w:sz w:val="32"/>
          <w:szCs w:val="32"/>
        </w:rPr>
        <w:softHyphen/>
        <w:t>троля, ветеринарного надзора, различных технических инспекций и др.); реви</w:t>
      </w:r>
      <w:r w:rsidRPr="00264F31">
        <w:rPr>
          <w:sz w:val="32"/>
          <w:szCs w:val="32"/>
        </w:rPr>
        <w:softHyphen/>
        <w:t>зия.</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Данные формы участия не регулируется нормами УПК РФ, а осуществляются со</w:t>
      </w:r>
      <w:r w:rsidRPr="00264F31">
        <w:rPr>
          <w:sz w:val="32"/>
          <w:szCs w:val="32"/>
        </w:rPr>
        <w:softHyphen/>
        <w:t>гласно инструкциям или по усмотрению следователя.</w:t>
      </w:r>
    </w:p>
    <w:p w:rsidR="00A576FF" w:rsidRPr="00264F31" w:rsidRDefault="00A576FF" w:rsidP="00A576FF">
      <w:pPr>
        <w:pStyle w:val="1a"/>
        <w:widowControl/>
        <w:shd w:val="clear" w:color="auto" w:fill="FFFFFF"/>
        <w:ind w:firstLine="567"/>
        <w:jc w:val="both"/>
        <w:rPr>
          <w:sz w:val="32"/>
          <w:szCs w:val="32"/>
        </w:rPr>
      </w:pPr>
      <w:r w:rsidRPr="00264F31">
        <w:rPr>
          <w:b/>
          <w:sz w:val="32"/>
          <w:szCs w:val="32"/>
        </w:rPr>
        <w:t xml:space="preserve">Служебные проверки, </w:t>
      </w:r>
      <w:r w:rsidRPr="00264F31">
        <w:rPr>
          <w:sz w:val="32"/>
          <w:szCs w:val="32"/>
        </w:rPr>
        <w:t>осуществляемые отдельными сведущими лицами либо комиссиями должностных лиц, в основном специалистов соответствующих ведомств, могут проводиться в порядке плановых и внеплановых проверок финансовой и хозяйственной деятельности того или иного предпри</w:t>
      </w:r>
      <w:r w:rsidRPr="00264F31">
        <w:rPr>
          <w:sz w:val="32"/>
          <w:szCs w:val="32"/>
        </w:rPr>
        <w:softHyphen/>
        <w:t>ятия. Необходимость истребования и приобщения к расследуемому делу мате</w:t>
      </w:r>
      <w:r w:rsidRPr="00264F31">
        <w:rPr>
          <w:sz w:val="32"/>
          <w:szCs w:val="32"/>
        </w:rPr>
        <w:softHyphen/>
        <w:t>риалов указанных проверок возникает в связи с тем, что в этих документах со</w:t>
      </w:r>
      <w:r w:rsidRPr="00264F31">
        <w:rPr>
          <w:sz w:val="32"/>
          <w:szCs w:val="32"/>
        </w:rPr>
        <w:softHyphen/>
        <w:t>держатся имеющие значение для дела фактические данные, а равно оценочные суждения об этих данных и выводы специалистов, составивших эти документы на основе своих специальных познаний и опыта. Эти проверки также проводят</w:t>
      </w:r>
      <w:r w:rsidRPr="00264F31">
        <w:rPr>
          <w:sz w:val="32"/>
          <w:szCs w:val="32"/>
        </w:rPr>
        <w:softHyphen/>
        <w:t>ся по заданию следователя в порядке получения материалов и недо</w:t>
      </w:r>
      <w:r w:rsidRPr="00264F31">
        <w:rPr>
          <w:sz w:val="32"/>
          <w:szCs w:val="32"/>
        </w:rPr>
        <w:lastRenderedPageBreak/>
        <w:t>стающей информации для решения вопроса о возбуждении уголовного дела либо в ходе расследования дела.</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Материалы проверок или выводы используются в расследовании, так как на основе их устанавливается наличие или отсутствие обстоятельств, подле</w:t>
      </w:r>
      <w:r w:rsidRPr="00264F31">
        <w:rPr>
          <w:sz w:val="32"/>
          <w:szCs w:val="32"/>
        </w:rPr>
        <w:softHyphen/>
        <w:t>жащих доказыванию по уголовному делу, а также иных обстоятельств, имею</w:t>
      </w:r>
      <w:r w:rsidRPr="00264F31">
        <w:rPr>
          <w:sz w:val="32"/>
          <w:szCs w:val="32"/>
        </w:rPr>
        <w:softHyphen/>
        <w:t>щих значение для уголовного дела (ст. 74 УПК РФ).</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Итак, служебная проверка – это </w:t>
      </w:r>
      <w:proofErr w:type="spellStart"/>
      <w:r w:rsidRPr="00264F31">
        <w:rPr>
          <w:sz w:val="32"/>
          <w:szCs w:val="32"/>
        </w:rPr>
        <w:t>непроцессуальное</w:t>
      </w:r>
      <w:proofErr w:type="spellEnd"/>
      <w:r w:rsidRPr="00264F31">
        <w:rPr>
          <w:sz w:val="32"/>
          <w:szCs w:val="32"/>
        </w:rPr>
        <w:t xml:space="preserve"> действие, проводимое отдельными сведущими (должностными) лицами либо комиссиями специали</w:t>
      </w:r>
      <w:r w:rsidRPr="00264F31">
        <w:rPr>
          <w:sz w:val="32"/>
          <w:szCs w:val="32"/>
        </w:rPr>
        <w:softHyphen/>
        <w:t>стов с целью установления фактических данных и обстоятельств, имеющих значение для компетентного разрешения дела.</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В отличие от участия в следственных действиях, служебные проверочные действия специалисты и должностные лица организаций осуществляют само</w:t>
      </w:r>
      <w:r w:rsidRPr="00264F31">
        <w:rPr>
          <w:sz w:val="32"/>
          <w:szCs w:val="32"/>
        </w:rPr>
        <w:softHyphen/>
        <w:t>стоятельно, без участия следователя. Указанные действия производят должно</w:t>
      </w:r>
      <w:r w:rsidRPr="00264F31">
        <w:rPr>
          <w:sz w:val="32"/>
          <w:szCs w:val="32"/>
        </w:rPr>
        <w:softHyphen/>
        <w:t xml:space="preserve">стные лица различных органов.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Во-первых, это </w:t>
      </w:r>
      <w:proofErr w:type="spellStart"/>
      <w:r w:rsidRPr="00264F31">
        <w:rPr>
          <w:sz w:val="32"/>
          <w:szCs w:val="32"/>
        </w:rPr>
        <w:t>надведомственные</w:t>
      </w:r>
      <w:proofErr w:type="spellEnd"/>
      <w:r w:rsidRPr="00264F31">
        <w:rPr>
          <w:sz w:val="32"/>
          <w:szCs w:val="32"/>
        </w:rPr>
        <w:t xml:space="preserve"> органы контроля: сан</w:t>
      </w:r>
      <w:r w:rsidRPr="00264F31">
        <w:rPr>
          <w:sz w:val="32"/>
          <w:szCs w:val="32"/>
        </w:rPr>
        <w:softHyphen/>
        <w:t xml:space="preserve">эпидстанции, </w:t>
      </w:r>
      <w:proofErr w:type="spellStart"/>
      <w:r w:rsidRPr="00264F31">
        <w:rPr>
          <w:sz w:val="32"/>
          <w:szCs w:val="32"/>
        </w:rPr>
        <w:t>госинспекции</w:t>
      </w:r>
      <w:proofErr w:type="spellEnd"/>
      <w:r w:rsidRPr="00264F31">
        <w:rPr>
          <w:sz w:val="32"/>
          <w:szCs w:val="32"/>
        </w:rPr>
        <w:t xml:space="preserve"> по закупкам и качеству сельхозпродуктов, </w:t>
      </w:r>
      <w:proofErr w:type="spellStart"/>
      <w:r w:rsidRPr="00264F31">
        <w:rPr>
          <w:sz w:val="32"/>
          <w:szCs w:val="32"/>
        </w:rPr>
        <w:t>гостехнадзор</w:t>
      </w:r>
      <w:proofErr w:type="spellEnd"/>
      <w:r w:rsidRPr="00264F31">
        <w:rPr>
          <w:sz w:val="32"/>
          <w:szCs w:val="32"/>
        </w:rPr>
        <w:t xml:space="preserve">, </w:t>
      </w:r>
      <w:proofErr w:type="spellStart"/>
      <w:r w:rsidRPr="00264F31">
        <w:rPr>
          <w:sz w:val="32"/>
          <w:szCs w:val="32"/>
        </w:rPr>
        <w:t>госторгнадзор</w:t>
      </w:r>
      <w:proofErr w:type="spellEnd"/>
      <w:r w:rsidRPr="00264F31">
        <w:rPr>
          <w:sz w:val="32"/>
          <w:szCs w:val="32"/>
        </w:rPr>
        <w:t xml:space="preserve">,  контрольно-ревизионное управление Министерства финансов РФ и др. Эти органы имеют право контроля и вне пределов деятельности ведомств.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Во-вторых</w:t>
      </w:r>
      <w:r w:rsidR="00B312ED">
        <w:rPr>
          <w:sz w:val="32"/>
          <w:szCs w:val="32"/>
        </w:rPr>
        <w:t>,</w:t>
      </w:r>
      <w:r w:rsidRPr="00264F31">
        <w:rPr>
          <w:sz w:val="32"/>
          <w:szCs w:val="32"/>
        </w:rPr>
        <w:t xml:space="preserve"> органы контроля</w:t>
      </w:r>
      <w:r w:rsidR="00B312ED">
        <w:rPr>
          <w:sz w:val="32"/>
          <w:szCs w:val="32"/>
        </w:rPr>
        <w:t>,</w:t>
      </w:r>
      <w:r w:rsidRPr="00264F31">
        <w:rPr>
          <w:sz w:val="32"/>
          <w:szCs w:val="32"/>
        </w:rPr>
        <w:t xml:space="preserve"> имеющие ведомственный характер (по расследованию аварий и крушений на всех видах транспорта и др.).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В-третьих</w:t>
      </w:r>
      <w:r w:rsidR="00B312ED">
        <w:rPr>
          <w:sz w:val="32"/>
          <w:szCs w:val="32"/>
        </w:rPr>
        <w:t>,</w:t>
      </w:r>
      <w:r w:rsidRPr="00264F31">
        <w:rPr>
          <w:sz w:val="32"/>
          <w:szCs w:val="32"/>
        </w:rPr>
        <w:t xml:space="preserve"> вневедомственные общественные организации, например, комиссии профсоюзов и администраций по расследо</w:t>
      </w:r>
      <w:r w:rsidRPr="00264F31">
        <w:rPr>
          <w:sz w:val="32"/>
          <w:szCs w:val="32"/>
        </w:rPr>
        <w:softHyphen/>
        <w:t>ванию несчастных случаев на производстве.</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В деятельности названных контрольных органов имеются специфические черты, объединяющие их между собой, основной из которых является служеб</w:t>
      </w:r>
      <w:r w:rsidRPr="00264F31">
        <w:rPr>
          <w:sz w:val="32"/>
          <w:szCs w:val="32"/>
        </w:rPr>
        <w:softHyphen/>
        <w:t>ная проверочная или контрольно-проверочная. В пределах своей компетенции каждый этих органов осуществляет служебное расследование различных пра</w:t>
      </w:r>
      <w:r w:rsidRPr="00264F31">
        <w:rPr>
          <w:sz w:val="32"/>
          <w:szCs w:val="32"/>
        </w:rPr>
        <w:softHyphen/>
        <w:t>вонарушений или происшествий.</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Анализ литературных источников и результатов следственной практики показывает, что большая часть проблем использо</w:t>
      </w:r>
      <w:r w:rsidRPr="00264F31">
        <w:rPr>
          <w:sz w:val="32"/>
          <w:szCs w:val="32"/>
        </w:rPr>
        <w:lastRenderedPageBreak/>
        <w:t>вания проверочной формы помощи специалистов свя</w:t>
      </w:r>
      <w:r w:rsidRPr="00264F31">
        <w:rPr>
          <w:sz w:val="32"/>
          <w:szCs w:val="32"/>
        </w:rPr>
        <w:softHyphen/>
        <w:t>зывается с документальной ревизией.</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Понятие «ревизия» по значению более ограничен</w:t>
      </w:r>
      <w:r w:rsidR="00B312ED">
        <w:rPr>
          <w:sz w:val="32"/>
          <w:szCs w:val="32"/>
        </w:rPr>
        <w:t>о</w:t>
      </w:r>
      <w:r w:rsidRPr="00264F31">
        <w:rPr>
          <w:sz w:val="32"/>
          <w:szCs w:val="32"/>
        </w:rPr>
        <w:t>, чем поняти</w:t>
      </w:r>
      <w:r w:rsidR="00B312ED">
        <w:rPr>
          <w:sz w:val="32"/>
          <w:szCs w:val="32"/>
        </w:rPr>
        <w:t>е</w:t>
      </w:r>
      <w:r w:rsidRPr="00264F31">
        <w:rPr>
          <w:sz w:val="32"/>
          <w:szCs w:val="32"/>
        </w:rPr>
        <w:t xml:space="preserve"> «проверка», и его надлежит распознавать через специфические признаки, присущие ревизионной деятель</w:t>
      </w:r>
      <w:r w:rsidRPr="00264F31">
        <w:rPr>
          <w:sz w:val="32"/>
          <w:szCs w:val="32"/>
        </w:rPr>
        <w:softHyphen/>
        <w:t>ности. Ревизия выступает как комплекс взаимосвязанных проверок производ</w:t>
      </w:r>
      <w:r w:rsidRPr="00264F31">
        <w:rPr>
          <w:sz w:val="32"/>
          <w:szCs w:val="32"/>
        </w:rPr>
        <w:softHyphen/>
        <w:t>ственной и финансово-хозяйственной деятельности предприятий, учреждений и организаций, осуществляемых с помощью методов документальной и фактиче</w:t>
      </w:r>
      <w:r w:rsidRPr="00264F31">
        <w:rPr>
          <w:sz w:val="32"/>
          <w:szCs w:val="32"/>
        </w:rPr>
        <w:softHyphen/>
        <w:t>ской проверки и направленных на установление обоснованности, целесообраз</w:t>
      </w:r>
      <w:r w:rsidRPr="00264F31">
        <w:rPr>
          <w:sz w:val="32"/>
          <w:szCs w:val="32"/>
        </w:rPr>
        <w:softHyphen/>
        <w:t>ности и экономической эффективности совершенных хозяйственных операций, сохранности собственности, достоверности учета и отчетности в целях выявле</w:t>
      </w:r>
      <w:r w:rsidRPr="00264F31">
        <w:rPr>
          <w:sz w:val="32"/>
          <w:szCs w:val="32"/>
        </w:rPr>
        <w:softHyphen/>
        <w:t>ния положительных и отрицательных явлений в деятельности ревизуемого объ</w:t>
      </w:r>
      <w:r w:rsidRPr="00264F31">
        <w:rPr>
          <w:sz w:val="32"/>
          <w:szCs w:val="32"/>
        </w:rPr>
        <w:softHyphen/>
        <w:t>екта.</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Известно, что основными задачами ревизии являются:          а) проверка со</w:t>
      </w:r>
      <w:r w:rsidRPr="00264F31">
        <w:rPr>
          <w:sz w:val="32"/>
          <w:szCs w:val="32"/>
        </w:rPr>
        <w:softHyphen/>
        <w:t>блюдения законности в деятельности ревизуемой организации; б) проверка правильности ведения операций бухгалтерского учета, материального учета складского хозяйства, оперативного учета в сфере производства; в) выявление в результате проверок признаков хищений. Задачей ревизии, проводимой по инициативе правоохранительных органов, является выявление необходимых для дела новых фактов совершения хозяйственных операций и выполнения плановых заданий, которыми следствие не располагает.</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К основным объектам ревизии, проводимой по уголовным делам, отно</w:t>
      </w:r>
      <w:r w:rsidRPr="00264F31">
        <w:rPr>
          <w:sz w:val="32"/>
          <w:szCs w:val="32"/>
        </w:rPr>
        <w:softHyphen/>
        <w:t>сятся: первичные учетные документы, счетные регистры бухгалтерского учета, бухгалтерские балансы, отчеты о прибылях и убытках, материалы инвентариза</w:t>
      </w:r>
      <w:r w:rsidRPr="00264F31">
        <w:rPr>
          <w:sz w:val="32"/>
          <w:szCs w:val="32"/>
        </w:rPr>
        <w:softHyphen/>
        <w:t>ции, аудиторские заключения (если они в соответствии с нормативными прави</w:t>
      </w:r>
      <w:r w:rsidRPr="00264F31">
        <w:rPr>
          <w:sz w:val="32"/>
          <w:szCs w:val="32"/>
        </w:rPr>
        <w:softHyphen/>
        <w:t>тельственными актами обязательны для организации), акты налоговой ин</w:t>
      </w:r>
      <w:r w:rsidRPr="00264F31">
        <w:rPr>
          <w:sz w:val="32"/>
          <w:szCs w:val="32"/>
        </w:rPr>
        <w:softHyphen/>
        <w:t>спекции, справки об административных, экономических санкциях, наложенных на организацию органами государственного контроля, судом, госу</w:t>
      </w:r>
      <w:r w:rsidRPr="00264F31">
        <w:rPr>
          <w:sz w:val="32"/>
          <w:szCs w:val="32"/>
        </w:rPr>
        <w:softHyphen/>
        <w:t>дарственным арбитражем или третейским судом.</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Использование результатов «ведомственного расследования» является распространенной формой </w:t>
      </w:r>
      <w:proofErr w:type="spellStart"/>
      <w:r w:rsidRPr="00264F31">
        <w:rPr>
          <w:sz w:val="32"/>
          <w:szCs w:val="32"/>
        </w:rPr>
        <w:t>непроцессуального</w:t>
      </w:r>
      <w:proofErr w:type="spellEnd"/>
      <w:r w:rsidRPr="00264F31">
        <w:rPr>
          <w:sz w:val="32"/>
          <w:szCs w:val="32"/>
        </w:rPr>
        <w:t xml:space="preserve"> применения специальных зна</w:t>
      </w:r>
      <w:r w:rsidRPr="00264F31">
        <w:rPr>
          <w:sz w:val="32"/>
          <w:szCs w:val="32"/>
        </w:rPr>
        <w:softHyphen/>
        <w:t>ний. Происшествия, связанные с производ</w:t>
      </w:r>
      <w:r w:rsidRPr="00264F31">
        <w:rPr>
          <w:sz w:val="32"/>
          <w:szCs w:val="32"/>
        </w:rPr>
        <w:lastRenderedPageBreak/>
        <w:t>ственным травматизмом, расследуют до или параллельно с правоохранительными органами комиссии, в состав ко</w:t>
      </w:r>
      <w:r w:rsidRPr="00264F31">
        <w:rPr>
          <w:sz w:val="32"/>
          <w:szCs w:val="32"/>
        </w:rPr>
        <w:softHyphen/>
        <w:t>торых в обязательном порядке включают специалиста – государственного тех</w:t>
      </w:r>
      <w:r w:rsidRPr="00264F31">
        <w:rPr>
          <w:sz w:val="32"/>
          <w:szCs w:val="32"/>
        </w:rPr>
        <w:softHyphen/>
        <w:t>нического инспектора. В обязанности указанных комиссий входит: выяснение причин происшествия; установление лиц, ответственных за безопасность веде</w:t>
      </w:r>
      <w:r w:rsidRPr="00264F31">
        <w:rPr>
          <w:sz w:val="32"/>
          <w:szCs w:val="32"/>
        </w:rPr>
        <w:softHyphen/>
        <w:t>ния работ и разработка конкретных мероприятий по предотвращению подоб</w:t>
      </w:r>
      <w:r w:rsidRPr="00264F31">
        <w:rPr>
          <w:sz w:val="32"/>
          <w:szCs w:val="32"/>
        </w:rPr>
        <w:softHyphen/>
        <w:t>ных нарушений.</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Результаты данного расследования часто выступают как повод к возбуж</w:t>
      </w:r>
      <w:r w:rsidRPr="00264F31">
        <w:rPr>
          <w:sz w:val="32"/>
          <w:szCs w:val="32"/>
        </w:rPr>
        <w:softHyphen/>
        <w:t>дению уголовного дела о нарушении правил техники безопасности и др., а при производстве по этому делу они могут исключить потребность в проведении соответствующей судебной экспертизы (например, по технике безопасности).</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По делам об авиационных происшествиях, авариях и катастрофах на же</w:t>
      </w:r>
      <w:r w:rsidRPr="00264F31">
        <w:rPr>
          <w:sz w:val="32"/>
          <w:szCs w:val="32"/>
        </w:rPr>
        <w:softHyphen/>
        <w:t>лезнодорожном, водном видах транспорта</w:t>
      </w:r>
      <w:r w:rsidR="00B312ED">
        <w:rPr>
          <w:sz w:val="32"/>
          <w:szCs w:val="32"/>
        </w:rPr>
        <w:t>,</w:t>
      </w:r>
      <w:r w:rsidRPr="00264F31">
        <w:rPr>
          <w:sz w:val="32"/>
          <w:szCs w:val="32"/>
        </w:rPr>
        <w:t xml:space="preserve"> наряду со следственным осмотром места происшествия</w:t>
      </w:r>
      <w:r w:rsidR="00B312ED">
        <w:rPr>
          <w:sz w:val="32"/>
          <w:szCs w:val="32"/>
        </w:rPr>
        <w:t>,</w:t>
      </w:r>
      <w:r w:rsidRPr="00264F31">
        <w:rPr>
          <w:sz w:val="32"/>
          <w:szCs w:val="32"/>
        </w:rPr>
        <w:t xml:space="preserve"> в дальнейшем расследовании в обязательном порядке производится служебное расследование с участием специалиста в области авиационных, железнодорожных, морских и т. д. перевозок.</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При расследовании преступлений нередко возникает необходимость по</w:t>
      </w:r>
      <w:r w:rsidRPr="00264F31">
        <w:rPr>
          <w:sz w:val="32"/>
          <w:szCs w:val="32"/>
        </w:rPr>
        <w:softHyphen/>
        <w:t xml:space="preserve">лучения </w:t>
      </w:r>
      <w:r w:rsidRPr="00264F31">
        <w:rPr>
          <w:b/>
          <w:sz w:val="32"/>
          <w:szCs w:val="32"/>
        </w:rPr>
        <w:t xml:space="preserve">консультаций </w:t>
      </w:r>
      <w:r w:rsidRPr="00264F31">
        <w:rPr>
          <w:sz w:val="32"/>
          <w:szCs w:val="32"/>
        </w:rPr>
        <w:t>по различным вопросам. Как показывает практика, кон</w:t>
      </w:r>
      <w:r w:rsidRPr="00264F31">
        <w:rPr>
          <w:sz w:val="32"/>
          <w:szCs w:val="32"/>
        </w:rPr>
        <w:softHyphen/>
        <w:t>сультация является одной из самых распространенных форм участия специали</w:t>
      </w:r>
      <w:r w:rsidRPr="00264F31">
        <w:rPr>
          <w:sz w:val="32"/>
          <w:szCs w:val="32"/>
        </w:rPr>
        <w:softHyphen/>
        <w:t>ста в расследовании. Она осуществляется вне рамок конкретного следственного действия. Следователь может получить консультацию практически по любому вопросу, касающе</w:t>
      </w:r>
      <w:r w:rsidR="00B312ED">
        <w:rPr>
          <w:sz w:val="32"/>
          <w:szCs w:val="32"/>
        </w:rPr>
        <w:t>муся</w:t>
      </w:r>
      <w:r w:rsidRPr="00264F31">
        <w:rPr>
          <w:sz w:val="32"/>
          <w:szCs w:val="32"/>
        </w:rPr>
        <w:t xml:space="preserve"> расследования.</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Консультационная деятельность представляет собой получение следова</w:t>
      </w:r>
      <w:r w:rsidRPr="00264F31">
        <w:rPr>
          <w:sz w:val="32"/>
          <w:szCs w:val="32"/>
        </w:rPr>
        <w:softHyphen/>
        <w:t>телем предварительной, важной для расследования информации, которое дает лицо, имеющее специальную подготовку. Он должен обладать специальными познаниями, профессиональным опытом в определенной дея</w:t>
      </w:r>
      <w:r w:rsidRPr="00264F31">
        <w:rPr>
          <w:sz w:val="32"/>
          <w:szCs w:val="32"/>
        </w:rPr>
        <w:softHyphen/>
        <w:t>тельности, навыками, умениями использования научно-технических средств и специальных познаний, по просьбе следователя, органа дознания, прокурора и суда объяснять сущность предметов, явлений и показывать эффективные на</w:t>
      </w:r>
      <w:r w:rsidRPr="00264F31">
        <w:rPr>
          <w:sz w:val="32"/>
          <w:szCs w:val="32"/>
        </w:rPr>
        <w:softHyphen/>
        <w:t>правления применения достижений научно-технического прогресса.</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Консультации помогают следователю оптими</w:t>
      </w:r>
      <w:r w:rsidR="00B312ED">
        <w:rPr>
          <w:sz w:val="32"/>
          <w:szCs w:val="32"/>
        </w:rPr>
        <w:t>зи</w:t>
      </w:r>
      <w:r w:rsidRPr="00264F31">
        <w:rPr>
          <w:sz w:val="32"/>
          <w:szCs w:val="32"/>
        </w:rPr>
        <w:t>ровать подготовку</w:t>
      </w:r>
      <w:r w:rsidR="00B312ED">
        <w:rPr>
          <w:sz w:val="32"/>
          <w:szCs w:val="32"/>
        </w:rPr>
        <w:t xml:space="preserve"> и</w:t>
      </w:r>
      <w:r w:rsidRPr="00264F31">
        <w:rPr>
          <w:sz w:val="32"/>
          <w:szCs w:val="32"/>
        </w:rPr>
        <w:t xml:space="preserve"> проведение следственных действий и организационно-</w:t>
      </w:r>
      <w:r w:rsidRPr="00264F31">
        <w:rPr>
          <w:sz w:val="32"/>
          <w:szCs w:val="32"/>
        </w:rPr>
        <w:lastRenderedPageBreak/>
        <w:t>технически</w:t>
      </w:r>
      <w:r w:rsidR="00B312ED">
        <w:rPr>
          <w:sz w:val="32"/>
          <w:szCs w:val="32"/>
        </w:rPr>
        <w:t>х</w:t>
      </w:r>
      <w:r w:rsidRPr="00264F31">
        <w:rPr>
          <w:sz w:val="32"/>
          <w:szCs w:val="32"/>
        </w:rPr>
        <w:t xml:space="preserve"> мероприяти</w:t>
      </w:r>
      <w:r w:rsidR="00B312ED">
        <w:rPr>
          <w:sz w:val="32"/>
          <w:szCs w:val="32"/>
        </w:rPr>
        <w:t>й</w:t>
      </w:r>
      <w:r w:rsidRPr="00264F31">
        <w:rPr>
          <w:sz w:val="32"/>
          <w:szCs w:val="32"/>
        </w:rPr>
        <w:t>, выбрать наиболее правильную тактику в проведении намеченных действий, составлении плана, формулировании вопросов,</w:t>
      </w:r>
      <w:r w:rsidR="00B312ED">
        <w:rPr>
          <w:sz w:val="32"/>
          <w:szCs w:val="32"/>
        </w:rPr>
        <w:t xml:space="preserve"> в</w:t>
      </w:r>
      <w:r w:rsidRPr="00264F31">
        <w:rPr>
          <w:sz w:val="32"/>
          <w:szCs w:val="32"/>
        </w:rPr>
        <w:t xml:space="preserve"> определени</w:t>
      </w:r>
      <w:r w:rsidR="00B312ED">
        <w:rPr>
          <w:sz w:val="32"/>
          <w:szCs w:val="32"/>
        </w:rPr>
        <w:t>и</w:t>
      </w:r>
      <w:r w:rsidRPr="00264F31">
        <w:rPr>
          <w:sz w:val="32"/>
          <w:szCs w:val="32"/>
        </w:rPr>
        <w:t xml:space="preserve"> времени проведения конкрет</w:t>
      </w:r>
      <w:r w:rsidRPr="00264F31">
        <w:rPr>
          <w:sz w:val="32"/>
          <w:szCs w:val="32"/>
        </w:rPr>
        <w:softHyphen/>
        <w:t>ных действий, подборе техники и участников. Эффективность этой формы делает необходимым накопление дальнейшего опыта участия таких лиц в расследова</w:t>
      </w:r>
      <w:r w:rsidRPr="00264F31">
        <w:rPr>
          <w:sz w:val="32"/>
          <w:szCs w:val="32"/>
        </w:rPr>
        <w:softHyphen/>
        <w:t>нии и разработке форм делового сотрудничества. Эта деятельность может осу</w:t>
      </w:r>
      <w:r w:rsidRPr="00264F31">
        <w:rPr>
          <w:sz w:val="32"/>
          <w:szCs w:val="32"/>
        </w:rPr>
        <w:softHyphen/>
        <w:t>ществляться на протяжении всего предварительного следствия.</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Консультации специалистов в науке классифицируются как: общие — решение конкретных вопросов с целью установления определенных обстоятельств; конкретные – сообщение научных положений, опытных или справочных данных из области теории или практики применения специальных знаний.</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Конкретные консультации </w:t>
      </w:r>
      <w:r w:rsidR="00B312ED" w:rsidRPr="00264F31">
        <w:rPr>
          <w:sz w:val="32"/>
          <w:szCs w:val="32"/>
        </w:rPr>
        <w:t xml:space="preserve">подразделяются на </w:t>
      </w:r>
      <w:r w:rsidRPr="00264F31">
        <w:rPr>
          <w:sz w:val="32"/>
          <w:szCs w:val="32"/>
        </w:rPr>
        <w:t>предлагаемые при подготовке к процессуаль</w:t>
      </w:r>
      <w:r w:rsidRPr="00264F31">
        <w:rPr>
          <w:sz w:val="32"/>
          <w:szCs w:val="32"/>
        </w:rPr>
        <w:softHyphen/>
        <w:t>ным, следственным действиям и осуществляемые в ходе производства следст</w:t>
      </w:r>
      <w:r w:rsidRPr="00264F31">
        <w:rPr>
          <w:sz w:val="32"/>
          <w:szCs w:val="32"/>
        </w:rPr>
        <w:softHyphen/>
        <w:t>венного действия.</w:t>
      </w: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r w:rsidRPr="00264F31">
        <w:rPr>
          <w:b/>
          <w:sz w:val="32"/>
          <w:szCs w:val="32"/>
        </w:rPr>
        <w:t>2.2 Понятие и значение судебной экспертизы.</w:t>
      </w:r>
    </w:p>
    <w:p w:rsidR="00A576FF" w:rsidRPr="00264F31" w:rsidRDefault="00A576FF" w:rsidP="00A576FF">
      <w:pPr>
        <w:pStyle w:val="1a"/>
        <w:widowControl/>
        <w:shd w:val="clear" w:color="auto" w:fill="FFFFFF"/>
        <w:ind w:firstLine="567"/>
        <w:jc w:val="center"/>
        <w:rPr>
          <w:b/>
          <w:sz w:val="32"/>
          <w:szCs w:val="32"/>
        </w:rPr>
      </w:pPr>
      <w:r w:rsidRPr="00264F31">
        <w:rPr>
          <w:b/>
          <w:sz w:val="32"/>
          <w:szCs w:val="32"/>
        </w:rPr>
        <w:t>Виды судебных экспертиз</w:t>
      </w:r>
    </w:p>
    <w:p w:rsidR="00A576FF" w:rsidRPr="00264F31" w:rsidRDefault="00A576FF" w:rsidP="00A576FF">
      <w:pPr>
        <w:pStyle w:val="1a"/>
        <w:widowControl/>
        <w:shd w:val="clear" w:color="auto" w:fill="FFFFFF"/>
        <w:ind w:firstLine="567"/>
        <w:jc w:val="both"/>
        <w:rPr>
          <w:b/>
          <w:sz w:val="32"/>
          <w:szCs w:val="32"/>
        </w:rPr>
      </w:pPr>
    </w:p>
    <w:p w:rsidR="00A576FF" w:rsidRPr="00264F31" w:rsidRDefault="00A576FF" w:rsidP="00A576FF">
      <w:pPr>
        <w:pStyle w:val="1a"/>
        <w:widowControl/>
        <w:shd w:val="clear" w:color="auto" w:fill="FFFFFF"/>
        <w:ind w:firstLine="567"/>
        <w:jc w:val="both"/>
        <w:rPr>
          <w:sz w:val="32"/>
          <w:szCs w:val="32"/>
        </w:rPr>
      </w:pPr>
      <w:r w:rsidRPr="00264F31">
        <w:rPr>
          <w:sz w:val="32"/>
          <w:szCs w:val="32"/>
        </w:rPr>
        <w:t>Основной формой использования специальных познаний в расследовании является судебная экспертиза. Известные в научной литературе определения судебной экспертизы мож</w:t>
      </w:r>
      <w:r w:rsidRPr="00264F31">
        <w:rPr>
          <w:sz w:val="32"/>
          <w:szCs w:val="32"/>
        </w:rPr>
        <w:softHyphen/>
        <w:t xml:space="preserve">но разбить на четыре группы: 1) экспертиза – специальное </w:t>
      </w:r>
      <w:proofErr w:type="gramStart"/>
      <w:r w:rsidRPr="00264F31">
        <w:rPr>
          <w:sz w:val="32"/>
          <w:szCs w:val="32"/>
        </w:rPr>
        <w:t xml:space="preserve">исследование; </w:t>
      </w:r>
      <w:r w:rsidR="00B312ED">
        <w:rPr>
          <w:sz w:val="32"/>
          <w:szCs w:val="32"/>
        </w:rPr>
        <w:t xml:space="preserve">  </w:t>
      </w:r>
      <w:proofErr w:type="gramEnd"/>
      <w:r w:rsidR="00B312ED">
        <w:rPr>
          <w:sz w:val="32"/>
          <w:szCs w:val="32"/>
        </w:rPr>
        <w:t xml:space="preserve">      </w:t>
      </w:r>
      <w:r w:rsidRPr="00264F31">
        <w:rPr>
          <w:sz w:val="32"/>
          <w:szCs w:val="32"/>
        </w:rPr>
        <w:t>2) экспертиза – следственное (судебное) и процессуальное действие; 3) эксперти</w:t>
      </w:r>
      <w:r w:rsidRPr="00264F31">
        <w:rPr>
          <w:sz w:val="32"/>
          <w:szCs w:val="32"/>
        </w:rPr>
        <w:softHyphen/>
        <w:t>за – средство доказывания; 4) экспертиза – процессуальная (практическая) дея</w:t>
      </w:r>
      <w:r w:rsidRPr="00264F31">
        <w:rPr>
          <w:sz w:val="32"/>
          <w:szCs w:val="32"/>
        </w:rPr>
        <w:softHyphen/>
        <w:t>тельность. Наиболее точно следующее определение понятия «судебная экспертиза» – разновидность практической деятельности, опирающаяся на науку, но не являющаяся научным исследованием.</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В экспертизе следует различать: а) субъект, осуществляющий исследова</w:t>
      </w:r>
      <w:r w:rsidRPr="00264F31">
        <w:rPr>
          <w:sz w:val="32"/>
          <w:szCs w:val="32"/>
        </w:rPr>
        <w:softHyphen/>
        <w:t>ние; б) объект исследования; в) предмет судебной экспертизы; г) задачи и цель экспертизы.</w:t>
      </w:r>
    </w:p>
    <w:p w:rsidR="00A576FF" w:rsidRPr="00264F31" w:rsidRDefault="00A576FF" w:rsidP="00A576FF">
      <w:pPr>
        <w:pStyle w:val="1a"/>
        <w:widowControl/>
        <w:shd w:val="clear" w:color="auto" w:fill="FFFFFF"/>
        <w:tabs>
          <w:tab w:val="left" w:pos="1027"/>
        </w:tabs>
        <w:ind w:firstLine="567"/>
        <w:jc w:val="both"/>
        <w:rPr>
          <w:sz w:val="32"/>
          <w:szCs w:val="32"/>
        </w:rPr>
      </w:pPr>
      <w:r w:rsidRPr="00264F31">
        <w:rPr>
          <w:sz w:val="32"/>
          <w:szCs w:val="32"/>
        </w:rPr>
        <w:t>Субъектом экспертного исследования является компетентный специалист, действующий по поручению суда или следователя.</w:t>
      </w:r>
    </w:p>
    <w:p w:rsidR="00A576FF" w:rsidRPr="00264F31" w:rsidRDefault="00A576FF" w:rsidP="00A576FF">
      <w:pPr>
        <w:pStyle w:val="1a"/>
        <w:widowControl/>
        <w:shd w:val="clear" w:color="auto" w:fill="FFFFFF"/>
        <w:tabs>
          <w:tab w:val="left" w:pos="1027"/>
        </w:tabs>
        <w:ind w:firstLine="567"/>
        <w:jc w:val="both"/>
        <w:rPr>
          <w:sz w:val="32"/>
          <w:szCs w:val="32"/>
        </w:rPr>
      </w:pPr>
      <w:r w:rsidRPr="00264F31">
        <w:rPr>
          <w:sz w:val="32"/>
          <w:szCs w:val="32"/>
        </w:rPr>
        <w:lastRenderedPageBreak/>
        <w:t>Понятие объекта экспертизы значительных расхождений в криминали</w:t>
      </w:r>
      <w:r w:rsidRPr="00264F31">
        <w:rPr>
          <w:sz w:val="32"/>
          <w:szCs w:val="32"/>
        </w:rPr>
        <w:softHyphen/>
        <w:t>стике не вызывает. Он определен либо как материалы дела, либо как матери</w:t>
      </w:r>
      <w:r w:rsidRPr="00264F31">
        <w:rPr>
          <w:sz w:val="32"/>
          <w:szCs w:val="32"/>
        </w:rPr>
        <w:softHyphen/>
        <w:t>альные носители обстоятельств дела, требующие экспертного установления, либо как носители информации о фактах и событиях, источниках фактических данных, получаемых пут</w:t>
      </w:r>
      <w:r w:rsidR="00B312ED">
        <w:rPr>
          <w:sz w:val="32"/>
          <w:szCs w:val="32"/>
        </w:rPr>
        <w:t>е</w:t>
      </w:r>
      <w:r w:rsidRPr="00264F31">
        <w:rPr>
          <w:sz w:val="32"/>
          <w:szCs w:val="32"/>
        </w:rPr>
        <w:t>м применения специальных познаний.</w:t>
      </w:r>
    </w:p>
    <w:p w:rsidR="00A576FF" w:rsidRPr="00264F31" w:rsidRDefault="00A576FF" w:rsidP="00A576FF">
      <w:pPr>
        <w:pStyle w:val="1a"/>
        <w:widowControl/>
        <w:shd w:val="clear" w:color="auto" w:fill="FFFFFF"/>
        <w:tabs>
          <w:tab w:val="left" w:pos="1027"/>
        </w:tabs>
        <w:ind w:firstLine="567"/>
        <w:jc w:val="both"/>
        <w:rPr>
          <w:sz w:val="32"/>
          <w:szCs w:val="32"/>
        </w:rPr>
      </w:pPr>
      <w:r w:rsidRPr="00264F31">
        <w:rPr>
          <w:sz w:val="32"/>
          <w:szCs w:val="32"/>
        </w:rPr>
        <w:t>Общепризнанного определения предмета судебной экспертизы нет. Се</w:t>
      </w:r>
      <w:r w:rsidRPr="00264F31">
        <w:rPr>
          <w:sz w:val="32"/>
          <w:szCs w:val="32"/>
        </w:rPr>
        <w:softHyphen/>
        <w:t>годня выделяют три основных типа определений понятия «предмет судебн</w:t>
      </w:r>
      <w:r w:rsidR="00B312ED">
        <w:rPr>
          <w:sz w:val="32"/>
          <w:szCs w:val="32"/>
        </w:rPr>
        <w:t>ой</w:t>
      </w:r>
      <w:r w:rsidRPr="00264F31">
        <w:rPr>
          <w:sz w:val="32"/>
          <w:szCs w:val="32"/>
        </w:rPr>
        <w:t xml:space="preserve"> экспертиз</w:t>
      </w:r>
      <w:r w:rsidR="00B312ED">
        <w:rPr>
          <w:sz w:val="32"/>
          <w:szCs w:val="32"/>
        </w:rPr>
        <w:t>ы</w:t>
      </w:r>
      <w:r w:rsidRPr="00264F31">
        <w:rPr>
          <w:sz w:val="32"/>
          <w:szCs w:val="32"/>
        </w:rPr>
        <w:t>». Однако наиболее близко к истине определение предмета эксперти</w:t>
      </w:r>
      <w:r w:rsidRPr="00264F31">
        <w:rPr>
          <w:sz w:val="32"/>
          <w:szCs w:val="32"/>
        </w:rPr>
        <w:softHyphen/>
        <w:t>зы как фактов, обстоятельств уголовного дела, подлежащих установлению.</w:t>
      </w:r>
    </w:p>
    <w:p w:rsidR="00A576FF" w:rsidRPr="00264F31" w:rsidRDefault="00B30E1C" w:rsidP="00A576FF">
      <w:pPr>
        <w:pStyle w:val="1a"/>
        <w:widowControl/>
        <w:shd w:val="clear" w:color="auto" w:fill="FFFFFF"/>
        <w:tabs>
          <w:tab w:val="left" w:pos="1027"/>
        </w:tabs>
        <w:ind w:firstLine="567"/>
        <w:jc w:val="both"/>
        <w:rPr>
          <w:sz w:val="32"/>
          <w:szCs w:val="32"/>
        </w:rPr>
      </w:pPr>
      <w:r>
        <w:rPr>
          <w:sz w:val="32"/>
          <w:szCs w:val="32"/>
        </w:rPr>
        <w:t xml:space="preserve">Задачи </w:t>
      </w:r>
      <w:r w:rsidR="00A576FF" w:rsidRPr="00264F31">
        <w:rPr>
          <w:sz w:val="32"/>
          <w:szCs w:val="32"/>
        </w:rPr>
        <w:t>судебной экспертизы отображаются в понятии предмета экспертизы определенного рода (вида); их содержание тесно связано с предметом доказывания по уголовным делам. Например, основной задачей криминалисти</w:t>
      </w:r>
      <w:r w:rsidR="00A576FF" w:rsidRPr="00264F31">
        <w:rPr>
          <w:sz w:val="32"/>
          <w:szCs w:val="32"/>
        </w:rPr>
        <w:softHyphen/>
        <w:t>ческих экспертиз является отождествление по следам (отображениям) человека, предметов, вещей событий. В задач</w:t>
      </w:r>
      <w:r w:rsidR="00B312ED">
        <w:rPr>
          <w:sz w:val="32"/>
          <w:szCs w:val="32"/>
        </w:rPr>
        <w:t>у</w:t>
      </w:r>
      <w:r w:rsidR="00A576FF" w:rsidRPr="00264F31">
        <w:rPr>
          <w:sz w:val="32"/>
          <w:szCs w:val="32"/>
        </w:rPr>
        <w:t xml:space="preserve"> судебно-автотехнической экспер</w:t>
      </w:r>
      <w:r w:rsidR="00A576FF" w:rsidRPr="00264F31">
        <w:rPr>
          <w:sz w:val="32"/>
          <w:szCs w:val="32"/>
        </w:rPr>
        <w:softHyphen/>
        <w:t>тизы входит установление механизма, причин и условий совершения дорож</w:t>
      </w:r>
      <w:r w:rsidR="00A576FF" w:rsidRPr="00264F31">
        <w:rPr>
          <w:sz w:val="32"/>
          <w:szCs w:val="32"/>
        </w:rPr>
        <w:softHyphen/>
        <w:t>но-транспортного происшествия. Задачи экспертизы во многом зависят от осо</w:t>
      </w:r>
      <w:r w:rsidR="00A576FF" w:rsidRPr="00264F31">
        <w:rPr>
          <w:sz w:val="32"/>
          <w:szCs w:val="32"/>
        </w:rPr>
        <w:softHyphen/>
        <w:t>бенностей объекта экспертизы, а также возможностей методик экспертного ис</w:t>
      </w:r>
      <w:r w:rsidR="00A576FF" w:rsidRPr="00264F31">
        <w:rPr>
          <w:sz w:val="32"/>
          <w:szCs w:val="32"/>
        </w:rPr>
        <w:softHyphen/>
        <w:t>следования.</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Целью экспертизы является разрешение экспертом вопросов, требующих специальных познаний в науке, технике, искусстве или ремесле, возникающих при рассмотрении уголовных дел. Значение судебной экспертизы в расследовании велико, недаром некото</w:t>
      </w:r>
      <w:r w:rsidRPr="00264F31">
        <w:rPr>
          <w:sz w:val="32"/>
          <w:szCs w:val="32"/>
        </w:rPr>
        <w:softHyphen/>
        <w:t>рые юристы выдвигали концепцию судебной экспертологии.</w:t>
      </w:r>
    </w:p>
    <w:p w:rsidR="00B312ED" w:rsidRDefault="00B312ED" w:rsidP="00A576FF">
      <w:pPr>
        <w:pStyle w:val="1a"/>
        <w:widowControl/>
        <w:shd w:val="clear" w:color="auto" w:fill="FFFFFF"/>
        <w:ind w:firstLine="567"/>
        <w:jc w:val="both"/>
        <w:rPr>
          <w:sz w:val="32"/>
          <w:szCs w:val="32"/>
        </w:rPr>
      </w:pPr>
      <w:r>
        <w:rPr>
          <w:sz w:val="32"/>
          <w:szCs w:val="32"/>
        </w:rPr>
        <w:t>Выводы эксперта в первую очередь</w:t>
      </w:r>
      <w:r w:rsidR="00A576FF" w:rsidRPr="00264F31">
        <w:rPr>
          <w:sz w:val="32"/>
          <w:szCs w:val="32"/>
        </w:rPr>
        <w:t xml:space="preserve"> могут быть источником доказатель</w:t>
      </w:r>
      <w:r w:rsidR="00A576FF" w:rsidRPr="00264F31">
        <w:rPr>
          <w:sz w:val="32"/>
          <w:szCs w:val="32"/>
        </w:rPr>
        <w:softHyphen/>
        <w:t>ственной информации, с ее помощью на предварительном следствии и в суде приобретают новые и исследуют уже имеющиеся доказательства. Как правило, экспертиза применяется как процессуальное средство проверки имеющихся до</w:t>
      </w:r>
      <w:r w:rsidR="00A576FF" w:rsidRPr="00264F31">
        <w:rPr>
          <w:sz w:val="32"/>
          <w:szCs w:val="32"/>
        </w:rPr>
        <w:softHyphen/>
        <w:t xml:space="preserve">казательств. Экспертиза помогает правильно дать правовую оценку расследуемому событию. Это осуществляется во многих расследованиях (ДТП, криминальных пожарах, экономических и др.). Значителен вклад экспертиз и в профилактику преступлений, с помощью экспертизы следователи и органы дознания </w:t>
      </w:r>
      <w:r w:rsidR="00A576FF" w:rsidRPr="00264F31">
        <w:rPr>
          <w:sz w:val="32"/>
          <w:szCs w:val="32"/>
        </w:rPr>
        <w:lastRenderedPageBreak/>
        <w:t>вскрывают причины и обстоятель</w:t>
      </w:r>
      <w:r w:rsidR="00A576FF" w:rsidRPr="00264F31">
        <w:rPr>
          <w:sz w:val="32"/>
          <w:szCs w:val="32"/>
        </w:rPr>
        <w:softHyphen/>
        <w:t>ства, способствовавшие совершению преступлений. Например, таких как эко</w:t>
      </w:r>
      <w:r w:rsidR="00A576FF" w:rsidRPr="00264F31">
        <w:rPr>
          <w:sz w:val="32"/>
          <w:szCs w:val="32"/>
        </w:rPr>
        <w:softHyphen/>
        <w:t>номические преступления, присвоение и растрата с использованием служебно</w:t>
      </w:r>
      <w:r w:rsidR="00A576FF" w:rsidRPr="00264F31">
        <w:rPr>
          <w:sz w:val="32"/>
          <w:szCs w:val="32"/>
        </w:rPr>
        <w:softHyphen/>
        <w:t>го положения и других преступлений. Как известно, различаются экспертизы: первичные, дополнительные, по</w:t>
      </w:r>
      <w:r w:rsidR="00A576FF" w:rsidRPr="00264F31">
        <w:rPr>
          <w:sz w:val="32"/>
          <w:szCs w:val="32"/>
        </w:rPr>
        <w:softHyphen/>
        <w:t>вторные, комисси</w:t>
      </w:r>
      <w:r>
        <w:rPr>
          <w:sz w:val="32"/>
          <w:szCs w:val="32"/>
        </w:rPr>
        <w:t xml:space="preserve">онные и комплексные. </w:t>
      </w:r>
    </w:p>
    <w:p w:rsidR="00A576FF" w:rsidRPr="00264F31" w:rsidRDefault="00B312ED" w:rsidP="00A576FF">
      <w:pPr>
        <w:pStyle w:val="1a"/>
        <w:widowControl/>
        <w:shd w:val="clear" w:color="auto" w:fill="FFFFFF"/>
        <w:ind w:firstLine="567"/>
        <w:jc w:val="both"/>
        <w:rPr>
          <w:sz w:val="32"/>
          <w:szCs w:val="32"/>
        </w:rPr>
      </w:pPr>
      <w:r>
        <w:rPr>
          <w:sz w:val="32"/>
          <w:szCs w:val="32"/>
        </w:rPr>
        <w:t>Судебные экспертизы классифицируются по различным  основаниям: органи</w:t>
      </w:r>
      <w:r w:rsidR="002249D7">
        <w:rPr>
          <w:sz w:val="32"/>
          <w:szCs w:val="32"/>
        </w:rPr>
        <w:t xml:space="preserve">зационно-процессуальным, научно </w:t>
      </w:r>
      <w:r>
        <w:rPr>
          <w:sz w:val="32"/>
          <w:szCs w:val="32"/>
        </w:rPr>
        <w:t>методическим и др.</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В криминалистической науке выделяют </w:t>
      </w:r>
      <w:r w:rsidRPr="00264F31">
        <w:rPr>
          <w:b/>
          <w:sz w:val="32"/>
          <w:szCs w:val="32"/>
        </w:rPr>
        <w:t>четыре уровня экспертиз:</w:t>
      </w:r>
    </w:p>
    <w:p w:rsidR="00A576FF" w:rsidRPr="00264F31" w:rsidRDefault="00A576FF" w:rsidP="00A576FF">
      <w:pPr>
        <w:pStyle w:val="1a"/>
        <w:widowControl/>
        <w:shd w:val="clear" w:color="auto" w:fill="FFFFFF"/>
        <w:ind w:firstLine="567"/>
        <w:jc w:val="both"/>
        <w:rPr>
          <w:sz w:val="32"/>
          <w:szCs w:val="32"/>
        </w:rPr>
      </w:pPr>
      <w:r w:rsidRPr="00264F31">
        <w:rPr>
          <w:b/>
          <w:sz w:val="32"/>
          <w:szCs w:val="32"/>
        </w:rPr>
        <w:t xml:space="preserve">Класс экспертизы </w:t>
      </w:r>
      <w:r w:rsidRPr="00264F31">
        <w:rPr>
          <w:sz w:val="32"/>
          <w:szCs w:val="32"/>
        </w:rPr>
        <w:t>составляют экспертные исследования, объединенные общностью знаний, которые служат источником формирования теоретических и методических основ судебных экспертиз, и объектов, исследуемых на базе этих знаний.</w:t>
      </w:r>
    </w:p>
    <w:p w:rsidR="00A576FF" w:rsidRPr="00264F31" w:rsidRDefault="00A576FF" w:rsidP="00A576FF">
      <w:pPr>
        <w:pStyle w:val="1a"/>
        <w:widowControl/>
        <w:shd w:val="clear" w:color="auto" w:fill="FFFFFF"/>
        <w:ind w:firstLine="567"/>
        <w:jc w:val="both"/>
        <w:rPr>
          <w:sz w:val="32"/>
          <w:szCs w:val="32"/>
        </w:rPr>
      </w:pPr>
      <w:r w:rsidRPr="00264F31">
        <w:rPr>
          <w:b/>
          <w:sz w:val="32"/>
          <w:szCs w:val="32"/>
        </w:rPr>
        <w:t xml:space="preserve">Роды экспертизы </w:t>
      </w:r>
      <w:r w:rsidRPr="00264F31">
        <w:rPr>
          <w:sz w:val="32"/>
          <w:szCs w:val="32"/>
        </w:rPr>
        <w:t>различают по предмету, объектам и методикам экс</w:t>
      </w:r>
      <w:r w:rsidRPr="00264F31">
        <w:rPr>
          <w:sz w:val="32"/>
          <w:szCs w:val="32"/>
        </w:rPr>
        <w:softHyphen/>
        <w:t>пертного исследования.</w:t>
      </w:r>
    </w:p>
    <w:p w:rsidR="00A576FF" w:rsidRPr="00264F31" w:rsidRDefault="00A576FF" w:rsidP="00A576FF">
      <w:pPr>
        <w:pStyle w:val="1a"/>
        <w:widowControl/>
        <w:shd w:val="clear" w:color="auto" w:fill="FFFFFF"/>
        <w:ind w:firstLine="567"/>
        <w:jc w:val="both"/>
        <w:rPr>
          <w:sz w:val="32"/>
          <w:szCs w:val="32"/>
        </w:rPr>
      </w:pPr>
      <w:r w:rsidRPr="00264F31">
        <w:rPr>
          <w:b/>
          <w:sz w:val="32"/>
          <w:szCs w:val="32"/>
        </w:rPr>
        <w:t xml:space="preserve">Виды экспертизы </w:t>
      </w:r>
      <w:r w:rsidRPr="00264F31">
        <w:rPr>
          <w:sz w:val="32"/>
          <w:szCs w:val="32"/>
        </w:rPr>
        <w:t>– составляющие элементы рода. Они отличаются спе</w:t>
      </w:r>
      <w:r w:rsidRPr="00264F31">
        <w:rPr>
          <w:sz w:val="32"/>
          <w:szCs w:val="32"/>
        </w:rPr>
        <w:softHyphen/>
        <w:t>цифичностью предмета в отношении общих для рода объектов и методик.</w:t>
      </w:r>
    </w:p>
    <w:p w:rsidR="00A576FF" w:rsidRPr="00264F31" w:rsidRDefault="00A576FF" w:rsidP="00A576FF">
      <w:pPr>
        <w:pStyle w:val="1a"/>
        <w:widowControl/>
        <w:shd w:val="clear" w:color="auto" w:fill="FFFFFF"/>
        <w:ind w:firstLine="567"/>
        <w:jc w:val="both"/>
        <w:rPr>
          <w:sz w:val="32"/>
          <w:szCs w:val="32"/>
        </w:rPr>
      </w:pPr>
      <w:r w:rsidRPr="00264F31">
        <w:rPr>
          <w:b/>
          <w:sz w:val="32"/>
          <w:szCs w:val="32"/>
        </w:rPr>
        <w:t>Подвиды экспертизы –</w:t>
      </w:r>
      <w:r w:rsidRPr="00264F31">
        <w:rPr>
          <w:sz w:val="32"/>
          <w:szCs w:val="32"/>
        </w:rPr>
        <w:t xml:space="preserve"> составные части вида, имеющие группу специ</w:t>
      </w:r>
      <w:r w:rsidRPr="00264F31">
        <w:rPr>
          <w:sz w:val="32"/>
          <w:szCs w:val="32"/>
        </w:rPr>
        <w:softHyphen/>
        <w:t>альных задач, характерных для предмета данного вида (рода) экспертизы, а также комплексы методов исследования отдельных (или групп) объектов.</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Все современные экспертизы разделены на следующие классы и роды: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1) </w:t>
      </w:r>
      <w:r w:rsidRPr="00264F31">
        <w:rPr>
          <w:b/>
          <w:sz w:val="32"/>
          <w:szCs w:val="32"/>
        </w:rPr>
        <w:t>криминалистические</w:t>
      </w:r>
      <w:r w:rsidRPr="00264F31">
        <w:rPr>
          <w:sz w:val="32"/>
          <w:szCs w:val="32"/>
        </w:rPr>
        <w:t xml:space="preserve"> </w:t>
      </w:r>
      <w:r w:rsidRPr="00264F31">
        <w:rPr>
          <w:b/>
          <w:sz w:val="32"/>
          <w:szCs w:val="32"/>
        </w:rPr>
        <w:t>–</w:t>
      </w:r>
      <w:r w:rsidRPr="00264F31">
        <w:rPr>
          <w:sz w:val="32"/>
          <w:szCs w:val="32"/>
        </w:rPr>
        <w:t xml:space="preserve"> почерковедческая; </w:t>
      </w:r>
      <w:proofErr w:type="spellStart"/>
      <w:r w:rsidRPr="00264F31">
        <w:rPr>
          <w:sz w:val="32"/>
          <w:szCs w:val="32"/>
        </w:rPr>
        <w:t>автореведческая</w:t>
      </w:r>
      <w:proofErr w:type="spellEnd"/>
      <w:r w:rsidRPr="00264F31">
        <w:rPr>
          <w:sz w:val="32"/>
          <w:szCs w:val="32"/>
        </w:rPr>
        <w:t>; технико-криминалистическая экспертиза документов; фототехническая; балли</w:t>
      </w:r>
      <w:r w:rsidRPr="00264F31">
        <w:rPr>
          <w:sz w:val="32"/>
          <w:szCs w:val="32"/>
        </w:rPr>
        <w:softHyphen/>
        <w:t xml:space="preserve">стическая; </w:t>
      </w:r>
      <w:proofErr w:type="spellStart"/>
      <w:r w:rsidRPr="00264F31">
        <w:rPr>
          <w:sz w:val="32"/>
          <w:szCs w:val="32"/>
        </w:rPr>
        <w:t>взрывотехническая</w:t>
      </w:r>
      <w:proofErr w:type="spellEnd"/>
      <w:r w:rsidRPr="00264F31">
        <w:rPr>
          <w:sz w:val="32"/>
          <w:szCs w:val="32"/>
        </w:rPr>
        <w:t xml:space="preserve">; </w:t>
      </w:r>
      <w:proofErr w:type="spellStart"/>
      <w:r w:rsidRPr="00264F31">
        <w:rPr>
          <w:sz w:val="32"/>
          <w:szCs w:val="32"/>
        </w:rPr>
        <w:t>трассологическая</w:t>
      </w:r>
      <w:proofErr w:type="spellEnd"/>
      <w:r w:rsidRPr="00264F31">
        <w:rPr>
          <w:sz w:val="32"/>
          <w:szCs w:val="32"/>
        </w:rPr>
        <w:t xml:space="preserve">; </w:t>
      </w:r>
      <w:proofErr w:type="spellStart"/>
      <w:r w:rsidRPr="00264F31">
        <w:rPr>
          <w:sz w:val="32"/>
          <w:szCs w:val="32"/>
        </w:rPr>
        <w:t>фоноскопическая</w:t>
      </w:r>
      <w:proofErr w:type="spellEnd"/>
      <w:r w:rsidRPr="00264F31">
        <w:rPr>
          <w:sz w:val="32"/>
          <w:szCs w:val="32"/>
        </w:rPr>
        <w:t>; лингвисти</w:t>
      </w:r>
      <w:r w:rsidRPr="00264F31">
        <w:rPr>
          <w:sz w:val="32"/>
          <w:szCs w:val="32"/>
        </w:rPr>
        <w:softHyphen/>
        <w:t>ческая; портретная; документов, снабженных специальными средствами защиты; восстановления номеров; материалов, веществ, изделий;</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2) </w:t>
      </w:r>
      <w:r w:rsidRPr="00264F31">
        <w:rPr>
          <w:b/>
          <w:sz w:val="32"/>
          <w:szCs w:val="32"/>
        </w:rPr>
        <w:t>меди</w:t>
      </w:r>
      <w:r w:rsidRPr="00264F31">
        <w:rPr>
          <w:b/>
          <w:sz w:val="32"/>
          <w:szCs w:val="32"/>
        </w:rPr>
        <w:softHyphen/>
        <w:t>цинские и психофизиологические</w:t>
      </w:r>
      <w:r w:rsidRPr="00264F31">
        <w:rPr>
          <w:sz w:val="32"/>
          <w:szCs w:val="32"/>
        </w:rPr>
        <w:t xml:space="preserve"> </w:t>
      </w:r>
      <w:r w:rsidRPr="00264F31">
        <w:rPr>
          <w:b/>
          <w:sz w:val="32"/>
          <w:szCs w:val="32"/>
        </w:rPr>
        <w:t>–</w:t>
      </w:r>
      <w:r w:rsidRPr="00264F31">
        <w:rPr>
          <w:sz w:val="32"/>
          <w:szCs w:val="32"/>
        </w:rPr>
        <w:t xml:space="preserve"> медицинская; психиатрическая; психологи</w:t>
      </w:r>
      <w:r w:rsidRPr="00264F31">
        <w:rPr>
          <w:sz w:val="32"/>
          <w:szCs w:val="32"/>
        </w:rPr>
        <w:softHyphen/>
        <w:t>ческая; психолого-психиатрическая;</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3) </w:t>
      </w:r>
      <w:r w:rsidRPr="00264F31">
        <w:rPr>
          <w:b/>
          <w:sz w:val="32"/>
          <w:szCs w:val="32"/>
        </w:rPr>
        <w:t>судебные инженерно-транспортные</w:t>
      </w:r>
      <w:r w:rsidRPr="00264F31">
        <w:rPr>
          <w:sz w:val="32"/>
          <w:szCs w:val="32"/>
        </w:rPr>
        <w:t xml:space="preserve"> </w:t>
      </w:r>
      <w:r w:rsidRPr="00264F31">
        <w:rPr>
          <w:b/>
          <w:sz w:val="32"/>
          <w:szCs w:val="32"/>
        </w:rPr>
        <w:t>–</w:t>
      </w:r>
      <w:r w:rsidRPr="00264F31">
        <w:rPr>
          <w:sz w:val="32"/>
          <w:szCs w:val="32"/>
        </w:rPr>
        <w:t xml:space="preserve"> автотехническая; </w:t>
      </w:r>
      <w:proofErr w:type="gramStart"/>
      <w:r w:rsidRPr="00264F31">
        <w:rPr>
          <w:sz w:val="32"/>
          <w:szCs w:val="32"/>
        </w:rPr>
        <w:t>водно-транспортная</w:t>
      </w:r>
      <w:proofErr w:type="gramEnd"/>
      <w:r w:rsidRPr="00264F31">
        <w:rPr>
          <w:sz w:val="32"/>
          <w:szCs w:val="32"/>
        </w:rPr>
        <w:t xml:space="preserve">; авиационно-техническая; железнодорожно-техническая; иные инженерно-транспортные;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lastRenderedPageBreak/>
        <w:t xml:space="preserve">4) </w:t>
      </w:r>
      <w:r w:rsidRPr="00264F31">
        <w:rPr>
          <w:b/>
          <w:sz w:val="32"/>
          <w:szCs w:val="32"/>
        </w:rPr>
        <w:t>судебные экономиче</w:t>
      </w:r>
      <w:r w:rsidRPr="00264F31">
        <w:rPr>
          <w:b/>
          <w:sz w:val="32"/>
          <w:szCs w:val="32"/>
        </w:rPr>
        <w:softHyphen/>
        <w:t>ские</w:t>
      </w:r>
      <w:r w:rsidRPr="00264F31">
        <w:rPr>
          <w:sz w:val="32"/>
          <w:szCs w:val="32"/>
        </w:rPr>
        <w:t xml:space="preserve"> – бухгалтерская; финансово-экономическая; инженерно-экономическая;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5)</w:t>
      </w:r>
      <w:r w:rsidR="00B30E1C">
        <w:rPr>
          <w:sz w:val="32"/>
          <w:szCs w:val="32"/>
        </w:rPr>
        <w:t> </w:t>
      </w:r>
      <w:r w:rsidRPr="00264F31">
        <w:rPr>
          <w:b/>
          <w:sz w:val="32"/>
          <w:szCs w:val="32"/>
        </w:rPr>
        <w:t>судебные инженерно-технические –</w:t>
      </w:r>
      <w:r w:rsidRPr="00264F31">
        <w:rPr>
          <w:sz w:val="32"/>
          <w:szCs w:val="32"/>
        </w:rPr>
        <w:t xml:space="preserve"> пожарно-техническая; экспертиза по технике безопасности; строительно-техническая; компьютерно-техническая;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6) </w:t>
      </w:r>
      <w:r w:rsidR="00B30E1C">
        <w:rPr>
          <w:b/>
          <w:sz w:val="32"/>
          <w:szCs w:val="32"/>
        </w:rPr>
        <w:t>су</w:t>
      </w:r>
      <w:r w:rsidRPr="00264F31">
        <w:rPr>
          <w:b/>
          <w:sz w:val="32"/>
          <w:szCs w:val="32"/>
        </w:rPr>
        <w:t>дебные инженерно-технологические –</w:t>
      </w:r>
      <w:r w:rsidRPr="00264F31">
        <w:rPr>
          <w:sz w:val="32"/>
          <w:szCs w:val="32"/>
        </w:rPr>
        <w:t xml:space="preserve"> технологические по промышленным взрывам; товароведческие;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7) </w:t>
      </w:r>
      <w:r w:rsidRPr="00264F31">
        <w:rPr>
          <w:b/>
          <w:sz w:val="32"/>
          <w:szCs w:val="32"/>
        </w:rPr>
        <w:t>судебно-биологические</w:t>
      </w:r>
      <w:r w:rsidRPr="00264F31">
        <w:rPr>
          <w:sz w:val="32"/>
          <w:szCs w:val="32"/>
        </w:rPr>
        <w:t xml:space="preserve"> </w:t>
      </w:r>
      <w:r w:rsidRPr="00264F31">
        <w:rPr>
          <w:b/>
          <w:sz w:val="32"/>
          <w:szCs w:val="32"/>
        </w:rPr>
        <w:t>–</w:t>
      </w:r>
      <w:r w:rsidRPr="00264F31">
        <w:rPr>
          <w:sz w:val="32"/>
          <w:szCs w:val="32"/>
        </w:rPr>
        <w:t xml:space="preserve"> ботаническая; зоологи</w:t>
      </w:r>
      <w:r w:rsidRPr="00264F31">
        <w:rPr>
          <w:sz w:val="32"/>
          <w:szCs w:val="32"/>
        </w:rPr>
        <w:softHyphen/>
        <w:t xml:space="preserve">ческая; биолого-почвоведческая;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8) </w:t>
      </w:r>
      <w:r w:rsidRPr="00264F31">
        <w:rPr>
          <w:b/>
          <w:sz w:val="32"/>
          <w:szCs w:val="32"/>
        </w:rPr>
        <w:t>сельскохозяйственные</w:t>
      </w:r>
      <w:r w:rsidRPr="00264F31">
        <w:rPr>
          <w:sz w:val="32"/>
          <w:szCs w:val="32"/>
        </w:rPr>
        <w:t xml:space="preserve"> </w:t>
      </w:r>
      <w:r w:rsidRPr="00264F31">
        <w:rPr>
          <w:b/>
          <w:sz w:val="32"/>
          <w:szCs w:val="32"/>
        </w:rPr>
        <w:t>–</w:t>
      </w:r>
      <w:r w:rsidRPr="00264F31">
        <w:rPr>
          <w:sz w:val="32"/>
          <w:szCs w:val="32"/>
        </w:rPr>
        <w:t xml:space="preserve"> агротехническая; агробиологическая; ветеринарная; ветеринарно-токсикологическая;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9) </w:t>
      </w:r>
      <w:r w:rsidRPr="00264F31">
        <w:rPr>
          <w:b/>
          <w:sz w:val="32"/>
          <w:szCs w:val="32"/>
        </w:rPr>
        <w:t>судебно-экологические</w:t>
      </w:r>
      <w:r w:rsidRPr="00264F31">
        <w:rPr>
          <w:sz w:val="32"/>
          <w:szCs w:val="32"/>
        </w:rPr>
        <w:t xml:space="preserve"> </w:t>
      </w:r>
      <w:r w:rsidRPr="00264F31">
        <w:rPr>
          <w:b/>
          <w:sz w:val="32"/>
          <w:szCs w:val="32"/>
        </w:rPr>
        <w:t xml:space="preserve">– </w:t>
      </w:r>
      <w:r w:rsidRPr="00264F31">
        <w:rPr>
          <w:sz w:val="32"/>
          <w:szCs w:val="32"/>
        </w:rPr>
        <w:t xml:space="preserve">экология среды; экология биоценоза; эффективность охраны животных и растений; эффективность охраны природных ресурсов; </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10) </w:t>
      </w:r>
      <w:r w:rsidRPr="00264F31">
        <w:rPr>
          <w:b/>
          <w:sz w:val="32"/>
          <w:szCs w:val="32"/>
        </w:rPr>
        <w:t>искус</w:t>
      </w:r>
      <w:r w:rsidRPr="00264F31">
        <w:rPr>
          <w:b/>
          <w:sz w:val="32"/>
          <w:szCs w:val="32"/>
        </w:rPr>
        <w:softHyphen/>
        <w:t>ствоведческие</w:t>
      </w:r>
      <w:r w:rsidRPr="00264F31">
        <w:rPr>
          <w:sz w:val="32"/>
          <w:szCs w:val="32"/>
        </w:rPr>
        <w:t>.</w:t>
      </w:r>
    </w:p>
    <w:p w:rsidR="00A576FF" w:rsidRPr="00264F31" w:rsidRDefault="00A576FF" w:rsidP="00A576FF">
      <w:pPr>
        <w:pStyle w:val="1a"/>
        <w:widowControl/>
        <w:shd w:val="clear" w:color="auto" w:fill="FFFFFF"/>
        <w:ind w:firstLine="567"/>
        <w:rPr>
          <w:b/>
          <w:sz w:val="32"/>
          <w:szCs w:val="32"/>
        </w:rPr>
      </w:pPr>
    </w:p>
    <w:p w:rsidR="00A576FF" w:rsidRPr="00264F31" w:rsidRDefault="00A576FF" w:rsidP="00A576FF">
      <w:pPr>
        <w:pStyle w:val="1a"/>
        <w:widowControl/>
        <w:shd w:val="clear" w:color="auto" w:fill="FFFFFF"/>
        <w:ind w:firstLine="567"/>
        <w:jc w:val="center"/>
        <w:rPr>
          <w:b/>
          <w:sz w:val="32"/>
          <w:szCs w:val="32"/>
        </w:rPr>
      </w:pPr>
      <w:r w:rsidRPr="00264F31">
        <w:rPr>
          <w:b/>
          <w:sz w:val="32"/>
          <w:szCs w:val="32"/>
        </w:rPr>
        <w:t>2.3 Назначение</w:t>
      </w:r>
      <w:r w:rsidR="00D96CDC">
        <w:rPr>
          <w:b/>
          <w:sz w:val="32"/>
          <w:szCs w:val="32"/>
        </w:rPr>
        <w:t xml:space="preserve"> судебной</w:t>
      </w:r>
      <w:r w:rsidRPr="00264F31">
        <w:rPr>
          <w:b/>
          <w:sz w:val="32"/>
          <w:szCs w:val="32"/>
        </w:rPr>
        <w:t xml:space="preserve"> экспертизы</w:t>
      </w:r>
    </w:p>
    <w:p w:rsidR="00A576FF" w:rsidRPr="00264F31" w:rsidRDefault="00A576FF" w:rsidP="00A576FF">
      <w:pPr>
        <w:pStyle w:val="1a"/>
        <w:widowControl/>
        <w:shd w:val="clear" w:color="auto" w:fill="FFFFFF"/>
        <w:ind w:firstLine="567"/>
        <w:jc w:val="both"/>
        <w:rPr>
          <w:b/>
          <w:sz w:val="32"/>
          <w:szCs w:val="32"/>
        </w:rPr>
      </w:pPr>
    </w:p>
    <w:p w:rsidR="00A576FF" w:rsidRPr="00264F31" w:rsidRDefault="00A576FF" w:rsidP="00A576FF">
      <w:pPr>
        <w:pStyle w:val="1a"/>
        <w:widowControl/>
        <w:shd w:val="clear" w:color="auto" w:fill="FFFFFF"/>
        <w:ind w:firstLine="567"/>
        <w:jc w:val="both"/>
        <w:rPr>
          <w:sz w:val="32"/>
          <w:szCs w:val="32"/>
        </w:rPr>
      </w:pPr>
      <w:r w:rsidRPr="00264F31">
        <w:rPr>
          <w:sz w:val="32"/>
          <w:szCs w:val="32"/>
        </w:rPr>
        <w:t>Юридическими и фактическими основаниями для назначения и произ</w:t>
      </w:r>
      <w:r w:rsidRPr="00264F31">
        <w:rPr>
          <w:sz w:val="32"/>
          <w:szCs w:val="32"/>
        </w:rPr>
        <w:softHyphen/>
        <w:t>водства экспертизы являются УПК РФ и ФЗ «О государственной судебно-экспертной деятельности в Российской Феде</w:t>
      </w:r>
      <w:r w:rsidR="00D96CDC">
        <w:rPr>
          <w:sz w:val="32"/>
          <w:szCs w:val="32"/>
        </w:rPr>
        <w:t>рации» от 05.</w:t>
      </w:r>
      <w:r w:rsidRPr="00264F31">
        <w:rPr>
          <w:sz w:val="32"/>
          <w:szCs w:val="32"/>
        </w:rPr>
        <w:t>05.2001</w:t>
      </w:r>
      <w:r w:rsidR="00D96CDC">
        <w:rPr>
          <w:sz w:val="32"/>
          <w:szCs w:val="32"/>
        </w:rPr>
        <w:t>.</w:t>
      </w:r>
      <w:r w:rsidRPr="00264F31">
        <w:rPr>
          <w:sz w:val="32"/>
          <w:szCs w:val="32"/>
        </w:rPr>
        <w:t xml:space="preserve"> Судебная экспертиза назначается следователем в случаях, когда для рас</w:t>
      </w:r>
      <w:r w:rsidRPr="00264F31">
        <w:rPr>
          <w:sz w:val="32"/>
          <w:szCs w:val="32"/>
        </w:rPr>
        <w:softHyphen/>
        <w:t>следования нужны специальные познания в науке, технике, искусстве либо ремесле. Постановление о назначении судебной экспертизы состоит из вводной, описательно-мотивировочной и резолютивной частей. Во вводной части должны быть указаны: какая именно судебная экс</w:t>
      </w:r>
      <w:r w:rsidRPr="00264F31">
        <w:rPr>
          <w:sz w:val="32"/>
          <w:szCs w:val="32"/>
        </w:rPr>
        <w:softHyphen/>
        <w:t>пертиза назначается, день, месяц, год и место составления постановления; должность и название органа, следователем (дознавателем) которого он является; звание (классный чин), фамилия, инициалы следователя (дознавателя); наименование (номер) зарегистрированного в журнале уголовного дела, по которому назначается экспертиза. В описательно-мотивировочной части кратко и точно раскрываются существо дела и конкретные, фактические основания, обусловливающие необходимость использования специальных познаний и назначения судебной экспертизы; описание исходных данных и особенностей объектов (предметов), подлежа</w:t>
      </w:r>
      <w:r w:rsidRPr="00264F31">
        <w:rPr>
          <w:sz w:val="32"/>
          <w:szCs w:val="32"/>
        </w:rPr>
        <w:lastRenderedPageBreak/>
        <w:t>щих исследованию, которые могут иметь значение для обоснования выводов экспертов. В резолютивной части: формулируется решение следователя, прокурора или суда о назначении конкретной экспертизы; указывается ее вид по сущест</w:t>
      </w:r>
      <w:r w:rsidRPr="00264F31">
        <w:rPr>
          <w:sz w:val="32"/>
          <w:szCs w:val="32"/>
        </w:rPr>
        <w:softHyphen/>
        <w:t>вующей предметной классификации (судебно-медицинская, судебно-бухгалтерская, судебно-психиатрическая, криминалистическая и т. п.), а также по юридическим (процессуальным) признакам (дополнительная, повторная, комиссионная, комплексная); называются фамилия, имя, отчество эксперта или наименование экспертного учреждения, в котором должна быть произведена экспертиза; приводится перечень вопросов, на которые должны быть даны от</w:t>
      </w:r>
      <w:r w:rsidRPr="00264F31">
        <w:rPr>
          <w:sz w:val="32"/>
          <w:szCs w:val="32"/>
        </w:rPr>
        <w:softHyphen/>
        <w:t>веты экспертом (экспертами); перечисляются конкретные материалы, а также предметы или объекты, направляемые для исследования эксперту, место их хранения, способы упаковки и обеспечения сохранности; а также имеется просьба по возможности возвратить уголовное дело вместе с заключением экс</w:t>
      </w:r>
      <w:r w:rsidRPr="00264F31">
        <w:rPr>
          <w:sz w:val="32"/>
          <w:szCs w:val="32"/>
        </w:rPr>
        <w:softHyphen/>
        <w:t>пертов.</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Вопросы, заданные эксперту в постановлении о назначении экспертизы, необходимо формулировать четко, ясно и однозначно, исключая различное толкование. От этой технической операции во многом зависят направ</w:t>
      </w:r>
      <w:r w:rsidRPr="00264F31">
        <w:rPr>
          <w:sz w:val="32"/>
          <w:szCs w:val="32"/>
        </w:rPr>
        <w:softHyphen/>
        <w:t>ленность и объем работы эксперта, который на каждый поставленный вопрос обязан дать аргументированный ответ.</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Необходимо остановиться на вопросе поручения производства экспертиз конкретным экспертам. Считается, что следователь сам может пору</w:t>
      </w:r>
      <w:r w:rsidRPr="00264F31">
        <w:rPr>
          <w:sz w:val="32"/>
          <w:szCs w:val="32"/>
        </w:rPr>
        <w:softHyphen/>
        <w:t>чить производство экспертизы персонально какому-нибудь сотруднику экс</w:t>
      </w:r>
      <w:r w:rsidRPr="00264F31">
        <w:rPr>
          <w:sz w:val="32"/>
          <w:szCs w:val="32"/>
        </w:rPr>
        <w:softHyphen/>
        <w:t>пертного учреждения и такое его указание является обязательным и для этого эксперта, и для руководителя учреждения. У этой проблемы существуют два аспекта: 1) если наделить следователя правом пер</w:t>
      </w:r>
      <w:r w:rsidRPr="00264F31">
        <w:rPr>
          <w:sz w:val="32"/>
          <w:szCs w:val="32"/>
        </w:rPr>
        <w:softHyphen/>
        <w:t>сонального назначения эксперта, то это может привести к дезорганизации всей работы экспертного учреждения. Ведь каждый следователь будет стремиться поручать производство экспертиз лучшим экспертам;      2) не исключена и заинтересованность следователя в производстве экспертизы определ</w:t>
      </w:r>
      <w:r w:rsidR="00D96CDC">
        <w:rPr>
          <w:sz w:val="32"/>
          <w:szCs w:val="32"/>
        </w:rPr>
        <w:t>е</w:t>
      </w:r>
      <w:r w:rsidRPr="00264F31">
        <w:rPr>
          <w:sz w:val="32"/>
          <w:szCs w:val="32"/>
        </w:rPr>
        <w:t>нн</w:t>
      </w:r>
      <w:r w:rsidR="00D96CDC">
        <w:rPr>
          <w:sz w:val="32"/>
          <w:szCs w:val="32"/>
        </w:rPr>
        <w:t>ым экспертом. Исходя из выше</w:t>
      </w:r>
      <w:r w:rsidRPr="00264F31">
        <w:rPr>
          <w:sz w:val="32"/>
          <w:szCs w:val="32"/>
        </w:rPr>
        <w:t>сказанного, позиция автора, заключающаяся в том, что только руководитель уч</w:t>
      </w:r>
      <w:r w:rsidRPr="00264F31">
        <w:rPr>
          <w:sz w:val="32"/>
          <w:szCs w:val="32"/>
        </w:rPr>
        <w:softHyphen/>
        <w:t>реждения должен решать, кому из экспертов поручить производство экспертизы, является верной.</w:t>
      </w:r>
    </w:p>
    <w:p w:rsidR="00A576FF" w:rsidRPr="00264F31" w:rsidRDefault="00A576FF" w:rsidP="00D96CDC">
      <w:pPr>
        <w:pStyle w:val="1a"/>
        <w:widowControl/>
        <w:shd w:val="clear" w:color="auto" w:fill="FFFFFF"/>
        <w:spacing w:line="247" w:lineRule="auto"/>
        <w:ind w:firstLine="567"/>
        <w:jc w:val="both"/>
        <w:rPr>
          <w:sz w:val="32"/>
          <w:szCs w:val="32"/>
        </w:rPr>
      </w:pPr>
      <w:r w:rsidRPr="00264F31">
        <w:rPr>
          <w:sz w:val="32"/>
          <w:szCs w:val="32"/>
        </w:rPr>
        <w:lastRenderedPageBreak/>
        <w:t>Основная масса судебных экспертиз проводится в государственных экспертных учреждениях. Функции и порядок деятельности экспертных учреждений определяются ведомственными инструкциями, приказами и положениями. Несмотря на имеющиеся различия, в них действует, в общем, одинаковый порядок производства экспертиз, поскольку указанные документы основываются на единых началах и условиях, регламентированных законом, обобщ</w:t>
      </w:r>
      <w:r w:rsidR="00D96CDC">
        <w:rPr>
          <w:sz w:val="32"/>
          <w:szCs w:val="32"/>
        </w:rPr>
        <w:t>е</w:t>
      </w:r>
      <w:r w:rsidRPr="00264F31">
        <w:rPr>
          <w:sz w:val="32"/>
          <w:szCs w:val="32"/>
        </w:rPr>
        <w:t>нном опыте работы экспертных учреждений различных ведомств. Осно</w:t>
      </w:r>
      <w:r w:rsidR="00D96CDC">
        <w:rPr>
          <w:sz w:val="32"/>
          <w:szCs w:val="32"/>
        </w:rPr>
        <w:t xml:space="preserve">вной проблемой организации </w:t>
      </w:r>
      <w:r w:rsidRPr="00264F31">
        <w:rPr>
          <w:sz w:val="32"/>
          <w:szCs w:val="32"/>
        </w:rPr>
        <w:t>экспертиз в этих учреждениях, в частности, в экспертно-криминалистических подразделениях Министерства внутренних дел РФ, является опре</w:t>
      </w:r>
      <w:r w:rsidRPr="00264F31">
        <w:rPr>
          <w:sz w:val="32"/>
          <w:szCs w:val="32"/>
        </w:rPr>
        <w:softHyphen/>
        <w:t xml:space="preserve">деление оптимальной рабочей нагрузки на каждого эксперта. Значительный объем экспертиз приходится на традиционные виды криминалистических исследований (особенно на дактилоскопию) и экспертизы наркотических веществ. По некоторым видам исследований объем экспертиз является незначительным, так портретные, </w:t>
      </w:r>
      <w:proofErr w:type="spellStart"/>
      <w:r w:rsidRPr="00264F31">
        <w:rPr>
          <w:sz w:val="32"/>
          <w:szCs w:val="32"/>
        </w:rPr>
        <w:t>пожаротехнические</w:t>
      </w:r>
      <w:proofErr w:type="spellEnd"/>
      <w:r w:rsidRPr="00264F31">
        <w:rPr>
          <w:sz w:val="32"/>
          <w:szCs w:val="32"/>
        </w:rPr>
        <w:t xml:space="preserve">, медико-криминалистические, </w:t>
      </w:r>
      <w:proofErr w:type="spellStart"/>
      <w:r w:rsidRPr="00264F31">
        <w:rPr>
          <w:sz w:val="32"/>
          <w:szCs w:val="32"/>
        </w:rPr>
        <w:t>фоноскопические</w:t>
      </w:r>
      <w:proofErr w:type="spellEnd"/>
      <w:r w:rsidRPr="00264F31">
        <w:rPr>
          <w:sz w:val="32"/>
          <w:szCs w:val="32"/>
        </w:rPr>
        <w:t xml:space="preserve"> составляют незначительную долю от общего числа произведенных экспертиз.</w:t>
      </w:r>
    </w:p>
    <w:p w:rsidR="00A576FF" w:rsidRPr="00264F31" w:rsidRDefault="00A576FF" w:rsidP="00D96CDC">
      <w:pPr>
        <w:pStyle w:val="1a"/>
        <w:widowControl/>
        <w:shd w:val="clear" w:color="auto" w:fill="FFFFFF"/>
        <w:spacing w:line="247" w:lineRule="auto"/>
        <w:ind w:firstLine="567"/>
        <w:jc w:val="both"/>
        <w:rPr>
          <w:sz w:val="32"/>
          <w:szCs w:val="32"/>
        </w:rPr>
      </w:pPr>
      <w:r w:rsidRPr="00264F31">
        <w:rPr>
          <w:sz w:val="32"/>
          <w:szCs w:val="32"/>
        </w:rPr>
        <w:t>Появились и негосударственные – частные экспертные учреждения, часто не имеющие постоянного штата квалифицированных специалистов и совре</w:t>
      </w:r>
      <w:r w:rsidRPr="00264F31">
        <w:rPr>
          <w:sz w:val="32"/>
          <w:szCs w:val="32"/>
        </w:rPr>
        <w:softHyphen/>
        <w:t>менного оборудования. Кроме того, для п</w:t>
      </w:r>
      <w:r w:rsidR="00D96CDC">
        <w:rPr>
          <w:sz w:val="32"/>
          <w:szCs w:val="32"/>
        </w:rPr>
        <w:t>роведения экспертиз привлечение</w:t>
      </w:r>
      <w:r w:rsidRPr="00264F31">
        <w:rPr>
          <w:sz w:val="32"/>
          <w:szCs w:val="32"/>
        </w:rPr>
        <w:t xml:space="preserve"> сведущи</w:t>
      </w:r>
      <w:r w:rsidR="00D96CDC">
        <w:rPr>
          <w:sz w:val="32"/>
          <w:szCs w:val="32"/>
        </w:rPr>
        <w:t>х</w:t>
      </w:r>
      <w:r w:rsidRPr="00264F31">
        <w:rPr>
          <w:sz w:val="32"/>
          <w:szCs w:val="32"/>
        </w:rPr>
        <w:t xml:space="preserve"> лиц</w:t>
      </w:r>
      <w:r w:rsidR="00D96CDC">
        <w:rPr>
          <w:sz w:val="32"/>
          <w:szCs w:val="32"/>
        </w:rPr>
        <w:t xml:space="preserve"> </w:t>
      </w:r>
      <w:r w:rsidRPr="00264F31">
        <w:rPr>
          <w:sz w:val="32"/>
          <w:szCs w:val="32"/>
        </w:rPr>
        <w:t xml:space="preserve">из неэкспертных учреждений, </w:t>
      </w:r>
      <w:r w:rsidR="00D96CDC">
        <w:rPr>
          <w:sz w:val="32"/>
          <w:szCs w:val="32"/>
        </w:rPr>
        <w:t xml:space="preserve">обладающих «редкими» познаниями </w:t>
      </w:r>
      <w:r w:rsidRPr="00264F31">
        <w:rPr>
          <w:sz w:val="32"/>
          <w:szCs w:val="32"/>
        </w:rPr>
        <w:t>(например, в области религиозных сект), вполне оправдано. При проведении экспертиз вне экспертного учреждения следователь обязан уделять особое внимание разъяснению особенностей материалов дела, сущности имеющихся в его распоряжении доказательств и существу поставленных вопросов.</w:t>
      </w:r>
    </w:p>
    <w:p w:rsidR="00A576FF" w:rsidRPr="00264F31" w:rsidRDefault="00A576FF" w:rsidP="00D96CDC">
      <w:pPr>
        <w:pStyle w:val="1a"/>
        <w:widowControl/>
        <w:shd w:val="clear" w:color="auto" w:fill="FFFFFF"/>
        <w:spacing w:line="247" w:lineRule="auto"/>
        <w:ind w:firstLine="567"/>
        <w:jc w:val="both"/>
        <w:rPr>
          <w:sz w:val="32"/>
          <w:szCs w:val="32"/>
        </w:rPr>
      </w:pPr>
      <w:r w:rsidRPr="00264F31">
        <w:rPr>
          <w:sz w:val="32"/>
          <w:szCs w:val="32"/>
        </w:rPr>
        <w:t>Благоприятные условия для производства экспертиз могут быть созданы только в государственных экспертных учреждениях</w:t>
      </w:r>
      <w:r w:rsidR="00D96CDC">
        <w:rPr>
          <w:sz w:val="32"/>
          <w:szCs w:val="32"/>
        </w:rPr>
        <w:t>, где</w:t>
      </w:r>
      <w:r w:rsidRPr="00264F31">
        <w:rPr>
          <w:sz w:val="32"/>
          <w:szCs w:val="32"/>
        </w:rPr>
        <w:t xml:space="preserve"> существует потенциал для обеспече</w:t>
      </w:r>
      <w:r w:rsidRPr="00264F31">
        <w:rPr>
          <w:sz w:val="32"/>
          <w:szCs w:val="32"/>
        </w:rPr>
        <w:softHyphen/>
        <w:t>ния исследований с привлечением новейших приборов, специализированных измерительно-вычислительных комплексов, средств информатики, а также возможности регулярного повышения</w:t>
      </w:r>
    </w:p>
    <w:p w:rsidR="00A576FF" w:rsidRPr="00264F31" w:rsidRDefault="00A576FF" w:rsidP="00D96CDC">
      <w:pPr>
        <w:pStyle w:val="1a"/>
        <w:widowControl/>
        <w:shd w:val="clear" w:color="auto" w:fill="FFFFFF"/>
        <w:spacing w:line="247" w:lineRule="auto"/>
        <w:ind w:firstLine="567"/>
        <w:jc w:val="both"/>
        <w:rPr>
          <w:sz w:val="32"/>
          <w:szCs w:val="32"/>
        </w:rPr>
      </w:pPr>
      <w:r w:rsidRPr="00264F31">
        <w:rPr>
          <w:sz w:val="32"/>
          <w:szCs w:val="32"/>
        </w:rPr>
        <w:lastRenderedPageBreak/>
        <w:t>Деятельность экспертных учреждений позволяет обеспечить высокий уровень исследований, максимальное сокращение их сроков, разв</w:t>
      </w:r>
      <w:r w:rsidR="00D96CDC">
        <w:rPr>
          <w:sz w:val="32"/>
          <w:szCs w:val="32"/>
        </w:rPr>
        <w:t>е</w:t>
      </w:r>
      <w:r w:rsidRPr="00264F31">
        <w:rPr>
          <w:sz w:val="32"/>
          <w:szCs w:val="32"/>
        </w:rPr>
        <w:t>ртывание ис</w:t>
      </w:r>
      <w:r w:rsidRPr="00264F31">
        <w:rPr>
          <w:sz w:val="32"/>
          <w:szCs w:val="32"/>
        </w:rPr>
        <w:softHyphen/>
        <w:t>следовательской и методической работы.</w:t>
      </w:r>
    </w:p>
    <w:p w:rsidR="00A576FF" w:rsidRPr="00264F31" w:rsidRDefault="00A576FF" w:rsidP="00A576FF">
      <w:pPr>
        <w:pStyle w:val="1a"/>
        <w:widowControl/>
        <w:shd w:val="clear" w:color="auto" w:fill="FFFFFF"/>
        <w:ind w:firstLine="567"/>
        <w:jc w:val="center"/>
        <w:rPr>
          <w:b/>
          <w:sz w:val="32"/>
          <w:szCs w:val="32"/>
        </w:rPr>
      </w:pPr>
      <w:r w:rsidRPr="00264F31">
        <w:rPr>
          <w:b/>
          <w:sz w:val="32"/>
          <w:szCs w:val="32"/>
        </w:rPr>
        <w:t>2.4 Заключение эксперта и его оценка</w:t>
      </w:r>
    </w:p>
    <w:p w:rsidR="00A576FF" w:rsidRPr="00264F31" w:rsidRDefault="00A576FF" w:rsidP="00A576FF">
      <w:pPr>
        <w:pStyle w:val="1a"/>
        <w:widowControl/>
        <w:shd w:val="clear" w:color="auto" w:fill="FFFFFF"/>
        <w:ind w:firstLine="567"/>
        <w:jc w:val="both"/>
        <w:rPr>
          <w:b/>
          <w:sz w:val="32"/>
          <w:szCs w:val="32"/>
        </w:rPr>
      </w:pPr>
    </w:p>
    <w:p w:rsidR="00A576FF" w:rsidRPr="00264F31" w:rsidRDefault="00A576FF" w:rsidP="00A576FF">
      <w:pPr>
        <w:pStyle w:val="1a"/>
        <w:widowControl/>
        <w:shd w:val="clear" w:color="auto" w:fill="FFFFFF"/>
        <w:ind w:firstLine="567"/>
        <w:jc w:val="both"/>
        <w:rPr>
          <w:sz w:val="32"/>
          <w:szCs w:val="32"/>
        </w:rPr>
      </w:pPr>
      <w:r w:rsidRPr="00264F31">
        <w:rPr>
          <w:sz w:val="32"/>
          <w:szCs w:val="32"/>
        </w:rPr>
        <w:t>Заключение эксперта состоит из трех частей – вводной, исследовательской и выводов. В вводной части указываются</w:t>
      </w:r>
      <w:r w:rsidR="00C2377F">
        <w:rPr>
          <w:sz w:val="32"/>
          <w:szCs w:val="32"/>
        </w:rPr>
        <w:t>:</w:t>
      </w:r>
      <w:r w:rsidRPr="00264F31">
        <w:rPr>
          <w:sz w:val="32"/>
          <w:szCs w:val="32"/>
        </w:rPr>
        <w:t xml:space="preserve"> дата; место проведения экспертизы; основа</w:t>
      </w:r>
      <w:r w:rsidRPr="00264F31">
        <w:rPr>
          <w:sz w:val="32"/>
          <w:szCs w:val="32"/>
        </w:rPr>
        <w:softHyphen/>
        <w:t>ния для ее проведения; должностное лицо, назначившее экспертизу; сведения об экспертном учреждении и об эксперте, проводившем экспертизу; сведения о предупреждении эксперта об ответственности за дачу заведомо ложного заключения; вопросы, поставленные перед экспертом; перечень объектов и материалов, представленных на экспертизу. В исследовательской части излагаются характер, содержание и результаты исследования, начиная с описания объектов, надежность использованных методик и полученные результаты. Выводы должны подтверждаться ссылками на источники, подтверждающие надежность примененных способов исследова</w:t>
      </w:r>
      <w:r w:rsidRPr="00264F31">
        <w:rPr>
          <w:sz w:val="32"/>
          <w:szCs w:val="32"/>
        </w:rPr>
        <w:softHyphen/>
        <w:t>ния. Таблицы, схемы, графики и другие вспомогательные или иллюстративные материалы прилагаются к заключению и служат его составной частью. Выводы эксперта представляют собой ответы на вопросы, содержащиеся в постановлении о назначении экспертизы. Они должны быть точными и четки</w:t>
      </w:r>
      <w:r w:rsidRPr="00264F31">
        <w:rPr>
          <w:sz w:val="32"/>
          <w:szCs w:val="32"/>
        </w:rPr>
        <w:softHyphen/>
        <w:t>ми, однозначно толковаться. Выводы бывают категорическими и ве</w:t>
      </w:r>
      <w:r w:rsidRPr="00264F31">
        <w:rPr>
          <w:sz w:val="32"/>
          <w:szCs w:val="32"/>
        </w:rPr>
        <w:softHyphen/>
        <w:t>роятными, положительными или отрицательными.</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Причем первые могут быть использованы в уголовном деле в качестве судебных доказательств в совокупности с другими доказательствами, а вторые имеют только оперативный характер. Важнейшим этапом в производстве судебной экспертизы является оценка результатов экспертного исследования. Заключение эксперта не имеет преимуществ перед иными доказательст</w:t>
      </w:r>
      <w:r w:rsidRPr="00264F31">
        <w:rPr>
          <w:sz w:val="32"/>
          <w:szCs w:val="32"/>
        </w:rPr>
        <w:softHyphen/>
        <w:t>вами и оценивается с использованием критериев допустимости, относимости, достоверности.</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 xml:space="preserve">Оценка допустимости представляет собой соответствие закону порядка назначения экспертизы, </w:t>
      </w:r>
      <w:r w:rsidR="00C2377F">
        <w:rPr>
          <w:sz w:val="32"/>
          <w:szCs w:val="32"/>
        </w:rPr>
        <w:t xml:space="preserve">а </w:t>
      </w:r>
      <w:r w:rsidRPr="00264F31">
        <w:rPr>
          <w:sz w:val="32"/>
          <w:szCs w:val="32"/>
        </w:rPr>
        <w:t xml:space="preserve">также </w:t>
      </w:r>
      <w:r w:rsidR="00C2377F" w:rsidRPr="00264F31">
        <w:rPr>
          <w:sz w:val="32"/>
          <w:szCs w:val="32"/>
        </w:rPr>
        <w:t>неукоснительному</w:t>
      </w:r>
      <w:r w:rsidRPr="00264F31">
        <w:rPr>
          <w:sz w:val="32"/>
          <w:szCs w:val="32"/>
        </w:rPr>
        <w:t xml:space="preserve"> следованию поло</w:t>
      </w:r>
      <w:r w:rsidRPr="00264F31">
        <w:rPr>
          <w:sz w:val="32"/>
          <w:szCs w:val="32"/>
        </w:rPr>
        <w:softHyphen/>
        <w:t>жений процессуального закона при обнаруже</w:t>
      </w:r>
      <w:r w:rsidRPr="00264F31">
        <w:rPr>
          <w:sz w:val="32"/>
          <w:szCs w:val="32"/>
        </w:rPr>
        <w:lastRenderedPageBreak/>
        <w:t>нии, изъятии и фиксации объектов экспертизы. Относимость выводов связана с относимостью объектов экспертизы к предмету доказывания по каждому конкретному уголовному делу.</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Следующим этапом оценки заключения эксперта является оценка его на</w:t>
      </w:r>
      <w:r w:rsidRPr="00264F31">
        <w:rPr>
          <w:sz w:val="32"/>
          <w:szCs w:val="32"/>
        </w:rPr>
        <w:softHyphen/>
        <w:t>учной достоверности, т. е. научной обоснованности использованных методик, полноты и достаточности представленных эксперту материалов, достоверности исходных сведений.</w:t>
      </w:r>
    </w:p>
    <w:p w:rsidR="00A576FF" w:rsidRPr="00264F31" w:rsidRDefault="00A576FF" w:rsidP="00A576FF">
      <w:pPr>
        <w:pStyle w:val="1a"/>
        <w:widowControl/>
        <w:shd w:val="clear" w:color="auto" w:fill="FFFFFF"/>
        <w:ind w:firstLine="567"/>
        <w:jc w:val="both"/>
        <w:rPr>
          <w:sz w:val="32"/>
          <w:szCs w:val="32"/>
        </w:rPr>
      </w:pPr>
    </w:p>
    <w:p w:rsidR="00A576FF" w:rsidRPr="00264F31" w:rsidRDefault="00A576FF" w:rsidP="00A576FF">
      <w:pPr>
        <w:pStyle w:val="1a"/>
        <w:widowControl/>
        <w:shd w:val="clear" w:color="auto" w:fill="FFFFFF"/>
        <w:ind w:firstLine="567"/>
        <w:jc w:val="center"/>
        <w:rPr>
          <w:b/>
          <w:sz w:val="32"/>
          <w:szCs w:val="32"/>
        </w:rPr>
      </w:pPr>
      <w:r w:rsidRPr="00264F31">
        <w:rPr>
          <w:b/>
          <w:sz w:val="32"/>
          <w:szCs w:val="32"/>
        </w:rPr>
        <w:t>2.5 Использование матери</w:t>
      </w:r>
      <w:r w:rsidR="00B30E1C">
        <w:rPr>
          <w:b/>
          <w:sz w:val="32"/>
          <w:szCs w:val="32"/>
        </w:rPr>
        <w:t>алов экспертиз</w:t>
      </w:r>
      <w:r w:rsidRPr="00264F31">
        <w:rPr>
          <w:b/>
          <w:sz w:val="32"/>
          <w:szCs w:val="32"/>
        </w:rPr>
        <w:t xml:space="preserve"> в расследовании</w:t>
      </w:r>
    </w:p>
    <w:p w:rsidR="00A576FF" w:rsidRPr="00264F31" w:rsidRDefault="00A576FF" w:rsidP="00A576FF">
      <w:pPr>
        <w:pStyle w:val="1a"/>
        <w:widowControl/>
        <w:shd w:val="clear" w:color="auto" w:fill="FFFFFF"/>
        <w:ind w:firstLine="567"/>
        <w:jc w:val="both"/>
        <w:rPr>
          <w:sz w:val="32"/>
          <w:szCs w:val="32"/>
        </w:rPr>
      </w:pPr>
    </w:p>
    <w:p w:rsidR="00A576FF" w:rsidRPr="00264F31" w:rsidRDefault="00A576FF" w:rsidP="00A576FF">
      <w:pPr>
        <w:pStyle w:val="1a"/>
        <w:widowControl/>
        <w:shd w:val="clear" w:color="auto" w:fill="FFFFFF"/>
        <w:ind w:firstLine="567"/>
        <w:jc w:val="both"/>
        <w:rPr>
          <w:sz w:val="32"/>
          <w:szCs w:val="32"/>
        </w:rPr>
      </w:pPr>
      <w:r w:rsidRPr="00264F31">
        <w:rPr>
          <w:sz w:val="32"/>
          <w:szCs w:val="32"/>
        </w:rPr>
        <w:t>При выполнении установленной уголовно-процессуальным законом процедуры и в совокупности с другими доказательст</w:t>
      </w:r>
      <w:r w:rsidRPr="00264F31">
        <w:rPr>
          <w:sz w:val="32"/>
          <w:szCs w:val="32"/>
        </w:rPr>
        <w:softHyphen/>
        <w:t>вами материалы экспертизы могут служить доказательствами в суде, а также иметь ориентирующий, оперативный характер. Экс</w:t>
      </w:r>
      <w:r w:rsidRPr="00264F31">
        <w:rPr>
          <w:sz w:val="32"/>
          <w:szCs w:val="32"/>
        </w:rPr>
        <w:softHyphen/>
        <w:t>пертиза помогает в принятии правильной правовой оценки расследуемого со</w:t>
      </w:r>
      <w:r w:rsidRPr="00264F31">
        <w:rPr>
          <w:sz w:val="32"/>
          <w:szCs w:val="32"/>
        </w:rPr>
        <w:softHyphen/>
        <w:t>бытия; значителен е</w:t>
      </w:r>
      <w:r w:rsidR="00C2377F">
        <w:rPr>
          <w:sz w:val="32"/>
          <w:szCs w:val="32"/>
        </w:rPr>
        <w:t>е</w:t>
      </w:r>
      <w:r w:rsidRPr="00264F31">
        <w:rPr>
          <w:sz w:val="32"/>
          <w:szCs w:val="32"/>
        </w:rPr>
        <w:t xml:space="preserve"> вклад и в профилактику преступлений. С помощью экс</w:t>
      </w:r>
      <w:r w:rsidRPr="00264F31">
        <w:rPr>
          <w:sz w:val="32"/>
          <w:szCs w:val="32"/>
        </w:rPr>
        <w:softHyphen/>
        <w:t>пертного исследования устанавливаются происхождение и причинные связи различных фактов, признаков, а также механизм их возникновения. Она дает возмож</w:t>
      </w:r>
      <w:r w:rsidRPr="00264F31">
        <w:rPr>
          <w:sz w:val="32"/>
          <w:szCs w:val="32"/>
        </w:rPr>
        <w:softHyphen/>
        <w:t>ность узнать время наступления и ход различных явлений. Экспертиза решает вопросы идентификации: тождество лиц, предметов, животных, ве</w:t>
      </w:r>
      <w:r w:rsidRPr="00264F31">
        <w:rPr>
          <w:sz w:val="32"/>
          <w:szCs w:val="32"/>
        </w:rPr>
        <w:softHyphen/>
        <w:t>ществ, а также принадлежность к определенному классу, группе – установление групповой принадлежности. В результате экспертного исследования определя</w:t>
      </w:r>
      <w:r w:rsidRPr="00264F31">
        <w:rPr>
          <w:sz w:val="32"/>
          <w:szCs w:val="32"/>
        </w:rPr>
        <w:softHyphen/>
        <w:t>ются содержание вещества, его качественная и количественная характеристики.</w:t>
      </w:r>
    </w:p>
    <w:p w:rsidR="00A576FF" w:rsidRPr="00264F31" w:rsidRDefault="00A576FF" w:rsidP="00A576FF">
      <w:pPr>
        <w:pStyle w:val="1a"/>
        <w:widowControl/>
        <w:shd w:val="clear" w:color="auto" w:fill="FFFFFF"/>
        <w:ind w:firstLine="567"/>
        <w:jc w:val="both"/>
        <w:rPr>
          <w:sz w:val="32"/>
          <w:szCs w:val="32"/>
        </w:rPr>
      </w:pPr>
      <w:r w:rsidRPr="00264F31">
        <w:rPr>
          <w:sz w:val="32"/>
          <w:szCs w:val="32"/>
        </w:rPr>
        <w:t>С ее помощью устанавливаются имеющие значение для дела события, факты и состояния.</w:t>
      </w:r>
    </w:p>
    <w:p w:rsidR="00A576FF" w:rsidRPr="00264F31" w:rsidRDefault="00A576FF" w:rsidP="00A576FF">
      <w:pPr>
        <w:pStyle w:val="2"/>
        <w:spacing w:line="240" w:lineRule="auto"/>
        <w:rPr>
          <w:b/>
          <w:szCs w:val="32"/>
        </w:rPr>
      </w:pPr>
    </w:p>
    <w:p w:rsidR="00A576FF" w:rsidRPr="00264F31" w:rsidRDefault="00A576FF" w:rsidP="00A576FF">
      <w:pPr>
        <w:spacing w:line="240" w:lineRule="auto"/>
        <w:rPr>
          <w:sz w:val="32"/>
          <w:szCs w:val="32"/>
        </w:rPr>
      </w:pPr>
    </w:p>
    <w:p w:rsidR="00A576FF" w:rsidRPr="00264F31" w:rsidRDefault="00A576FF" w:rsidP="00A576FF">
      <w:pPr>
        <w:pStyle w:val="2"/>
        <w:spacing w:line="240" w:lineRule="auto"/>
        <w:rPr>
          <w:b/>
          <w:szCs w:val="32"/>
        </w:rPr>
      </w:pPr>
    </w:p>
    <w:p w:rsidR="00A576FF" w:rsidRPr="00264F31" w:rsidRDefault="00A576FF" w:rsidP="00A576FF"/>
    <w:p w:rsidR="00A576FF" w:rsidRPr="00264F31" w:rsidRDefault="00A576FF" w:rsidP="00A576FF">
      <w:pPr>
        <w:pStyle w:val="2"/>
        <w:spacing w:line="240" w:lineRule="auto"/>
        <w:rPr>
          <w:b/>
          <w:szCs w:val="32"/>
        </w:rPr>
      </w:pPr>
    </w:p>
    <w:p w:rsidR="00A576FF" w:rsidRPr="00264F31" w:rsidRDefault="00A576FF" w:rsidP="00A576FF">
      <w:pPr>
        <w:pStyle w:val="2"/>
        <w:spacing w:line="240" w:lineRule="auto"/>
        <w:rPr>
          <w:b/>
          <w:szCs w:val="32"/>
        </w:rPr>
      </w:pPr>
    </w:p>
    <w:p w:rsidR="00A576FF" w:rsidRPr="00264F31" w:rsidRDefault="00A576FF" w:rsidP="00A576FF">
      <w:pPr>
        <w:spacing w:line="240" w:lineRule="auto"/>
        <w:rPr>
          <w:sz w:val="32"/>
          <w:szCs w:val="32"/>
        </w:rPr>
      </w:pPr>
    </w:p>
    <w:p w:rsidR="00A576FF" w:rsidRPr="00264F31" w:rsidRDefault="00A576FF" w:rsidP="00A576FF">
      <w:pPr>
        <w:spacing w:line="240" w:lineRule="auto"/>
        <w:rPr>
          <w:sz w:val="32"/>
          <w:szCs w:val="32"/>
        </w:rPr>
      </w:pPr>
    </w:p>
    <w:p w:rsidR="00A576FF" w:rsidRPr="00264F31" w:rsidRDefault="00A576FF" w:rsidP="00A576FF">
      <w:pPr>
        <w:spacing w:line="240" w:lineRule="auto"/>
        <w:rPr>
          <w:sz w:val="32"/>
          <w:szCs w:val="32"/>
        </w:rPr>
      </w:pPr>
    </w:p>
    <w:p w:rsidR="00A576FF" w:rsidRDefault="00A576FF" w:rsidP="00A576FF">
      <w:pPr>
        <w:spacing w:line="240" w:lineRule="auto"/>
        <w:rPr>
          <w:sz w:val="32"/>
          <w:szCs w:val="32"/>
        </w:rPr>
      </w:pPr>
    </w:p>
    <w:p w:rsidR="003D2F6C" w:rsidRDefault="00A576FF" w:rsidP="00C2377F">
      <w:pPr>
        <w:spacing w:line="240" w:lineRule="auto"/>
        <w:jc w:val="center"/>
        <w:rPr>
          <w:b/>
          <w:sz w:val="32"/>
          <w:szCs w:val="32"/>
        </w:rPr>
      </w:pPr>
      <w:r w:rsidRPr="00264F31">
        <w:rPr>
          <w:b/>
          <w:sz w:val="32"/>
          <w:szCs w:val="32"/>
        </w:rPr>
        <w:lastRenderedPageBreak/>
        <w:t xml:space="preserve">Глава 3. Взаимодействие субъектов расследования </w:t>
      </w:r>
    </w:p>
    <w:p w:rsidR="00A576FF" w:rsidRPr="00264F31" w:rsidRDefault="00A576FF" w:rsidP="00C2377F">
      <w:pPr>
        <w:spacing w:line="240" w:lineRule="auto"/>
        <w:jc w:val="center"/>
        <w:rPr>
          <w:b/>
          <w:sz w:val="32"/>
          <w:szCs w:val="32"/>
        </w:rPr>
      </w:pPr>
      <w:r w:rsidRPr="00264F31">
        <w:rPr>
          <w:b/>
          <w:sz w:val="32"/>
          <w:szCs w:val="32"/>
        </w:rPr>
        <w:t>преступлений</w:t>
      </w:r>
    </w:p>
    <w:p w:rsidR="00A576FF" w:rsidRPr="00264F31" w:rsidRDefault="00A576FF" w:rsidP="00C2377F">
      <w:pPr>
        <w:spacing w:line="240" w:lineRule="auto"/>
        <w:jc w:val="center"/>
        <w:rPr>
          <w:b/>
          <w:sz w:val="32"/>
          <w:szCs w:val="32"/>
        </w:rPr>
      </w:pPr>
    </w:p>
    <w:p w:rsidR="00C2377F" w:rsidRDefault="00C2377F" w:rsidP="00C2377F">
      <w:pPr>
        <w:spacing w:line="240" w:lineRule="auto"/>
        <w:ind w:left="1302" w:firstLine="0"/>
        <w:jc w:val="center"/>
        <w:rPr>
          <w:b/>
          <w:sz w:val="32"/>
          <w:szCs w:val="32"/>
        </w:rPr>
      </w:pPr>
      <w:r>
        <w:rPr>
          <w:b/>
          <w:sz w:val="32"/>
          <w:szCs w:val="32"/>
        </w:rPr>
        <w:t xml:space="preserve">3.1 </w:t>
      </w:r>
      <w:r w:rsidR="00A576FF" w:rsidRPr="00C2377F">
        <w:rPr>
          <w:b/>
          <w:sz w:val="32"/>
          <w:szCs w:val="32"/>
        </w:rPr>
        <w:t>Пра</w:t>
      </w:r>
      <w:r>
        <w:rPr>
          <w:b/>
          <w:sz w:val="32"/>
          <w:szCs w:val="32"/>
        </w:rPr>
        <w:t xml:space="preserve">вовые основы, общие положения, </w:t>
      </w:r>
    </w:p>
    <w:p w:rsidR="00C2377F" w:rsidRDefault="00A576FF" w:rsidP="00C2377F">
      <w:pPr>
        <w:spacing w:line="240" w:lineRule="auto"/>
        <w:ind w:left="1302" w:firstLine="0"/>
        <w:jc w:val="center"/>
        <w:rPr>
          <w:b/>
          <w:sz w:val="32"/>
          <w:szCs w:val="32"/>
        </w:rPr>
      </w:pPr>
      <w:r w:rsidRPr="00C2377F">
        <w:rPr>
          <w:b/>
          <w:sz w:val="32"/>
          <w:szCs w:val="32"/>
        </w:rPr>
        <w:t xml:space="preserve">принципы взаимодействия субъектов </w:t>
      </w:r>
    </w:p>
    <w:p w:rsidR="00A576FF" w:rsidRPr="00C2377F" w:rsidRDefault="00A576FF" w:rsidP="00C2377F">
      <w:pPr>
        <w:spacing w:line="240" w:lineRule="auto"/>
        <w:ind w:left="1302" w:firstLine="0"/>
        <w:jc w:val="center"/>
        <w:rPr>
          <w:b/>
          <w:sz w:val="32"/>
          <w:szCs w:val="32"/>
        </w:rPr>
      </w:pPr>
      <w:r w:rsidRPr="00C2377F">
        <w:rPr>
          <w:b/>
          <w:sz w:val="32"/>
          <w:szCs w:val="32"/>
        </w:rPr>
        <w:t>расследования преступлений</w:t>
      </w:r>
    </w:p>
    <w:p w:rsidR="00A576FF" w:rsidRPr="00264F31" w:rsidRDefault="00A576FF" w:rsidP="00A576FF">
      <w:pPr>
        <w:pStyle w:val="afe"/>
        <w:ind w:left="735" w:firstLine="567"/>
        <w:rPr>
          <w:b/>
          <w:sz w:val="32"/>
          <w:szCs w:val="32"/>
        </w:rPr>
      </w:pPr>
    </w:p>
    <w:p w:rsidR="00A576FF" w:rsidRPr="00264F31" w:rsidRDefault="00A576FF" w:rsidP="00A576FF">
      <w:pPr>
        <w:spacing w:line="240" w:lineRule="auto"/>
        <w:rPr>
          <w:sz w:val="32"/>
          <w:szCs w:val="32"/>
        </w:rPr>
      </w:pPr>
      <w:r w:rsidRPr="00264F31">
        <w:rPr>
          <w:sz w:val="32"/>
          <w:szCs w:val="32"/>
        </w:rPr>
        <w:t>Эффективность обеспечения безопасности граждан, охраны их прав от преступных посягательств во многом определяется согласованной деятельностью правоохранительных органов на всех стадиях (этапах) предварительного расследования.</w:t>
      </w:r>
    </w:p>
    <w:p w:rsidR="00A576FF" w:rsidRPr="00264F31" w:rsidRDefault="00A576FF" w:rsidP="00A576FF">
      <w:pPr>
        <w:spacing w:line="240" w:lineRule="auto"/>
        <w:rPr>
          <w:sz w:val="32"/>
          <w:szCs w:val="32"/>
        </w:rPr>
      </w:pPr>
      <w:r w:rsidRPr="00264F31">
        <w:rPr>
          <w:sz w:val="32"/>
          <w:szCs w:val="32"/>
        </w:rPr>
        <w:tab/>
        <w:t>Уголовно-процессуальное законодательство РФ в ч. 1 ст. 144 УПК РФ предписывает, что «следователь, дознаватель, руководитель следственного органа в ходе предварительной проверки сообщения о преступлении вправе давать органу дознания обязательное для исполнения письменное поручение о проведении оперативно-разыскных мероприятий», а п. 4 ч. 2 ст. 38 УПК РФ регламентирует, что следователь уполномочен «давать органу дознания в случаях и порядке, установленных настоящим Кодексом, обязательные для исполнения письменные поручения о проведении оперативно-разыскных мероприятий, производстве отдельных следственных действий, об исполнении постановлени</w:t>
      </w:r>
      <w:r w:rsidR="00C2377F">
        <w:rPr>
          <w:sz w:val="32"/>
          <w:szCs w:val="32"/>
        </w:rPr>
        <w:t>я</w:t>
      </w:r>
      <w:r w:rsidRPr="00264F31">
        <w:rPr>
          <w:sz w:val="32"/>
          <w:szCs w:val="32"/>
        </w:rPr>
        <w:t>, о задержании, приводе, об аресте, о производстве иных процессуальных действий, а также получать содействие при их осуществлении»; ч. 3 ст. 163 УПК РФ предписывает, что «к работе следственной группы могут быть привлечены должностные лица, органов, осуществляющих оперативно-разыскную деятельность», в главе 53</w:t>
      </w:r>
      <w:r w:rsidR="00C2377F">
        <w:rPr>
          <w:sz w:val="32"/>
          <w:szCs w:val="32"/>
        </w:rPr>
        <w:t>–</w:t>
      </w:r>
      <w:r w:rsidRPr="00264F31">
        <w:rPr>
          <w:sz w:val="32"/>
          <w:szCs w:val="32"/>
        </w:rPr>
        <w:t>55 УПК РФ, также предписывает порядок взаимодействия судов, прокуроров,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 а также порядок выдачи лица для уголовного преследования или исполнения приговора и передача лица, осужденного к лишению свободы для отбывания наказания в государстве, гражда</w:t>
      </w:r>
      <w:r w:rsidR="00C2377F">
        <w:rPr>
          <w:sz w:val="32"/>
          <w:szCs w:val="32"/>
        </w:rPr>
        <w:t>нином которого он</w:t>
      </w:r>
      <w:r w:rsidRPr="00264F31">
        <w:rPr>
          <w:sz w:val="32"/>
          <w:szCs w:val="32"/>
        </w:rPr>
        <w:t xml:space="preserve"> является».</w:t>
      </w:r>
    </w:p>
    <w:p w:rsidR="00A576FF" w:rsidRPr="00264F31" w:rsidRDefault="00A576FF" w:rsidP="00A576FF">
      <w:pPr>
        <w:spacing w:line="240" w:lineRule="auto"/>
        <w:rPr>
          <w:sz w:val="32"/>
          <w:szCs w:val="32"/>
        </w:rPr>
      </w:pPr>
      <w:r w:rsidRPr="00264F31">
        <w:rPr>
          <w:sz w:val="32"/>
          <w:szCs w:val="32"/>
        </w:rPr>
        <w:tab/>
        <w:t>Взаимодействие субъектов расследования преступлений осуществляется и другими нормативно-правовыми актами: зако</w:t>
      </w:r>
      <w:r w:rsidRPr="00264F31">
        <w:rPr>
          <w:sz w:val="32"/>
          <w:szCs w:val="32"/>
        </w:rPr>
        <w:lastRenderedPageBreak/>
        <w:t>нодательство в сфере оперативно-разыскной деятельности; международные договоры РФ по вопросам взаимодействия правоохранительных органов в сфере борьбы с преступностью; ведомственные и межведомственные нормативные акты (приказы, инструкции, указания и т. п.).</w:t>
      </w:r>
    </w:p>
    <w:p w:rsidR="00A576FF" w:rsidRPr="00264F31" w:rsidRDefault="00A576FF" w:rsidP="00A576FF">
      <w:pPr>
        <w:spacing w:line="240" w:lineRule="auto"/>
        <w:rPr>
          <w:sz w:val="32"/>
          <w:szCs w:val="32"/>
        </w:rPr>
      </w:pPr>
      <w:r w:rsidRPr="00264F31">
        <w:rPr>
          <w:sz w:val="32"/>
          <w:szCs w:val="32"/>
        </w:rPr>
        <w:tab/>
        <w:t xml:space="preserve">Основные задачи взаимодействия: </w:t>
      </w:r>
    </w:p>
    <w:p w:rsidR="00A576FF" w:rsidRPr="00264F31" w:rsidRDefault="00A576FF" w:rsidP="00A576FF">
      <w:pPr>
        <w:spacing w:line="240" w:lineRule="auto"/>
        <w:rPr>
          <w:sz w:val="32"/>
          <w:szCs w:val="32"/>
        </w:rPr>
      </w:pPr>
      <w:r w:rsidRPr="00264F31">
        <w:rPr>
          <w:sz w:val="32"/>
          <w:szCs w:val="32"/>
        </w:rPr>
        <w:t xml:space="preserve">– обеспечение неотложных следственных действий и оперативно-разыскных мероприятий при совершении преступлений; </w:t>
      </w:r>
    </w:p>
    <w:p w:rsidR="00A576FF" w:rsidRPr="00264F31" w:rsidRDefault="00A576FF" w:rsidP="00A576FF">
      <w:pPr>
        <w:spacing w:line="240" w:lineRule="auto"/>
        <w:rPr>
          <w:sz w:val="32"/>
          <w:szCs w:val="32"/>
        </w:rPr>
      </w:pPr>
      <w:r w:rsidRPr="00264F31">
        <w:rPr>
          <w:sz w:val="32"/>
          <w:szCs w:val="32"/>
        </w:rPr>
        <w:t xml:space="preserve">– всестороннее и объективное расследование преступлений, своевременное изобличение и привлечение к уголовной ответственности лиц, их совершивших, а также розыск скрывшихся преступников; </w:t>
      </w:r>
    </w:p>
    <w:p w:rsidR="00A576FF" w:rsidRPr="00264F31" w:rsidRDefault="00A576FF" w:rsidP="00A576FF">
      <w:pPr>
        <w:spacing w:line="240" w:lineRule="auto"/>
        <w:rPr>
          <w:sz w:val="32"/>
          <w:szCs w:val="32"/>
        </w:rPr>
      </w:pPr>
      <w:r w:rsidRPr="00264F31">
        <w:rPr>
          <w:sz w:val="32"/>
          <w:szCs w:val="32"/>
        </w:rPr>
        <w:t>– осуществление мероприятий, направленных на возмещение материального ущерба, причиненного гражданам и организациями вне зависимости от форм собственности преступными действиями виновных лиц.</w:t>
      </w:r>
    </w:p>
    <w:p w:rsidR="00A576FF" w:rsidRPr="00264F31" w:rsidRDefault="00A576FF" w:rsidP="00A576FF">
      <w:pPr>
        <w:spacing w:line="240" w:lineRule="auto"/>
        <w:rPr>
          <w:sz w:val="32"/>
          <w:szCs w:val="32"/>
        </w:rPr>
      </w:pPr>
      <w:r w:rsidRPr="00264F31">
        <w:rPr>
          <w:sz w:val="32"/>
          <w:szCs w:val="32"/>
        </w:rPr>
        <w:t>В соответствии с основными задачами взаимодействия согласно УПК РФ в процессуальной форме осуществляются при:</w:t>
      </w:r>
    </w:p>
    <w:p w:rsidR="00A576FF" w:rsidRPr="00264F31" w:rsidRDefault="00A576FF" w:rsidP="00A576FF">
      <w:pPr>
        <w:spacing w:line="240" w:lineRule="auto"/>
        <w:rPr>
          <w:sz w:val="32"/>
          <w:szCs w:val="32"/>
        </w:rPr>
      </w:pPr>
      <w:proofErr w:type="gramStart"/>
      <w:r w:rsidRPr="00264F31">
        <w:rPr>
          <w:sz w:val="32"/>
          <w:szCs w:val="32"/>
        </w:rPr>
        <w:t>а</w:t>
      </w:r>
      <w:proofErr w:type="gramEnd"/>
      <w:r w:rsidRPr="00264F31">
        <w:rPr>
          <w:sz w:val="32"/>
          <w:szCs w:val="32"/>
        </w:rPr>
        <w:t>) проведении органами дознания по поручению следователя следственных действий и оперативно-р</w:t>
      </w:r>
      <w:r w:rsidR="00C2377F">
        <w:rPr>
          <w:sz w:val="32"/>
          <w:szCs w:val="32"/>
        </w:rPr>
        <w:t>а</w:t>
      </w:r>
      <w:r w:rsidRPr="00264F31">
        <w:rPr>
          <w:sz w:val="32"/>
          <w:szCs w:val="32"/>
        </w:rPr>
        <w:t xml:space="preserve">зыскных мероприятий; </w:t>
      </w:r>
    </w:p>
    <w:p w:rsidR="00A576FF" w:rsidRPr="00264F31" w:rsidRDefault="00A576FF" w:rsidP="00A576FF">
      <w:pPr>
        <w:spacing w:line="240" w:lineRule="auto"/>
        <w:rPr>
          <w:sz w:val="32"/>
          <w:szCs w:val="32"/>
        </w:rPr>
      </w:pPr>
      <w:proofErr w:type="gramStart"/>
      <w:r w:rsidRPr="00264F31">
        <w:rPr>
          <w:sz w:val="32"/>
          <w:szCs w:val="32"/>
        </w:rPr>
        <w:t>б</w:t>
      </w:r>
      <w:proofErr w:type="gramEnd"/>
      <w:r w:rsidRPr="00264F31">
        <w:rPr>
          <w:sz w:val="32"/>
          <w:szCs w:val="32"/>
        </w:rPr>
        <w:t xml:space="preserve">) исполнении органами дознания постановления о задержании, аресте и приводе; </w:t>
      </w:r>
    </w:p>
    <w:p w:rsidR="00A576FF" w:rsidRPr="00264F31" w:rsidRDefault="00A576FF" w:rsidP="00A576FF">
      <w:pPr>
        <w:spacing w:line="240" w:lineRule="auto"/>
        <w:rPr>
          <w:sz w:val="32"/>
          <w:szCs w:val="32"/>
        </w:rPr>
      </w:pPr>
      <w:proofErr w:type="gramStart"/>
      <w:r w:rsidRPr="00264F31">
        <w:rPr>
          <w:sz w:val="32"/>
          <w:szCs w:val="32"/>
        </w:rPr>
        <w:t>в</w:t>
      </w:r>
      <w:proofErr w:type="gramEnd"/>
      <w:r w:rsidRPr="00264F31">
        <w:rPr>
          <w:sz w:val="32"/>
          <w:szCs w:val="32"/>
        </w:rPr>
        <w:t xml:space="preserve">) выполнении органами дознания поручений следователя о производстве иных, кроме вышеперечисленных действий (охрана места происшествия, приводы, зазоры, проведение различных заградительных (перехват, сирена и т. п.) мероприятий); </w:t>
      </w:r>
    </w:p>
    <w:p w:rsidR="00A576FF" w:rsidRPr="00264F31" w:rsidRDefault="00A576FF" w:rsidP="00A576FF">
      <w:pPr>
        <w:spacing w:line="240" w:lineRule="auto"/>
        <w:rPr>
          <w:sz w:val="32"/>
          <w:szCs w:val="32"/>
        </w:rPr>
      </w:pPr>
      <w:proofErr w:type="gramStart"/>
      <w:r w:rsidRPr="00264F31">
        <w:rPr>
          <w:sz w:val="32"/>
          <w:szCs w:val="32"/>
        </w:rPr>
        <w:t>г</w:t>
      </w:r>
      <w:proofErr w:type="gramEnd"/>
      <w:r w:rsidRPr="00264F31">
        <w:rPr>
          <w:sz w:val="32"/>
          <w:szCs w:val="32"/>
        </w:rPr>
        <w:t xml:space="preserve">) расследовании преступлений, осуществляемых следственно-оперативной группой; </w:t>
      </w:r>
    </w:p>
    <w:p w:rsidR="00A576FF" w:rsidRPr="00264F31" w:rsidRDefault="00A576FF" w:rsidP="00A576FF">
      <w:pPr>
        <w:spacing w:line="240" w:lineRule="auto"/>
        <w:rPr>
          <w:sz w:val="32"/>
          <w:szCs w:val="32"/>
        </w:rPr>
      </w:pPr>
      <w:proofErr w:type="gramStart"/>
      <w:r w:rsidRPr="00264F31">
        <w:rPr>
          <w:sz w:val="32"/>
          <w:szCs w:val="32"/>
        </w:rPr>
        <w:t>д</w:t>
      </w:r>
      <w:proofErr w:type="gramEnd"/>
      <w:r w:rsidRPr="00264F31">
        <w:rPr>
          <w:sz w:val="32"/>
          <w:szCs w:val="32"/>
        </w:rPr>
        <w:t xml:space="preserve">) содействии органов дознания следователю при проведении ими отдельных следственных действий; </w:t>
      </w:r>
    </w:p>
    <w:p w:rsidR="00A576FF" w:rsidRPr="00264F31" w:rsidRDefault="00A576FF" w:rsidP="00A576FF">
      <w:pPr>
        <w:spacing w:line="240" w:lineRule="auto"/>
        <w:rPr>
          <w:sz w:val="32"/>
          <w:szCs w:val="32"/>
        </w:rPr>
      </w:pPr>
      <w:proofErr w:type="gramStart"/>
      <w:r w:rsidRPr="00264F31">
        <w:rPr>
          <w:sz w:val="32"/>
          <w:szCs w:val="32"/>
        </w:rPr>
        <w:t>е</w:t>
      </w:r>
      <w:proofErr w:type="gramEnd"/>
      <w:r w:rsidRPr="00264F31">
        <w:rPr>
          <w:sz w:val="32"/>
          <w:szCs w:val="32"/>
        </w:rPr>
        <w:t>) участии сотрудников органов дознания, ведущих оперативно-разыскную деятельность, в производстве отдельных следственных действий.</w:t>
      </w:r>
    </w:p>
    <w:p w:rsidR="00A576FF" w:rsidRPr="00264F31" w:rsidRDefault="00A576FF" w:rsidP="00A576FF">
      <w:pPr>
        <w:spacing w:line="240" w:lineRule="auto"/>
        <w:rPr>
          <w:sz w:val="32"/>
          <w:szCs w:val="32"/>
        </w:rPr>
      </w:pPr>
      <w:r w:rsidRPr="00264F31">
        <w:rPr>
          <w:sz w:val="32"/>
          <w:szCs w:val="32"/>
        </w:rPr>
        <w:t xml:space="preserve">Основные принципы взаимодействия: соблюдение законности, конституционных прав и свобод граждан; комплексное использование сил и средств органов внутренних дел; персональная ответственность следователя, руководителей оперативных        </w:t>
      </w:r>
      <w:r w:rsidRPr="00264F31">
        <w:rPr>
          <w:sz w:val="32"/>
          <w:szCs w:val="32"/>
        </w:rPr>
        <w:lastRenderedPageBreak/>
        <w:t>подразделений и начальников полиции за проведение и              результаты следственных действий, а также оперативно-разыскных мероприятий; самостоятельность следователя в принятии решений, за исключением случаев, предусмотренных уголовно-процессуальны</w:t>
      </w:r>
      <w:r w:rsidR="00C2377F">
        <w:rPr>
          <w:sz w:val="32"/>
          <w:szCs w:val="32"/>
        </w:rPr>
        <w:t>м</w:t>
      </w:r>
      <w:r w:rsidRPr="00264F31">
        <w:rPr>
          <w:sz w:val="32"/>
          <w:szCs w:val="32"/>
        </w:rPr>
        <w:t xml:space="preserve"> законодательством; самостоятельность следователя в принятии решений, за исключением случаев, предусмотренных уголовно-процессуальным законодательством; самостоятельность сотрудников оперативных подразделений в выборе средств и методов оперативно-разыскной деятельности в рамках действующего законодательства; согласованность планирования следственных и оперативно-разыскных мероприятий; непрерывность взаимодействия в организаторской деятельности, расследовании и раскрытии преступлений до принятия решения по уголовному делу.</w:t>
      </w:r>
    </w:p>
    <w:p w:rsidR="00C2377F" w:rsidRDefault="00A576FF" w:rsidP="00A576FF">
      <w:pPr>
        <w:spacing w:line="240" w:lineRule="auto"/>
        <w:rPr>
          <w:sz w:val="32"/>
          <w:szCs w:val="32"/>
        </w:rPr>
      </w:pPr>
      <w:r w:rsidRPr="00264F31">
        <w:rPr>
          <w:sz w:val="32"/>
          <w:szCs w:val="32"/>
        </w:rPr>
        <w:t>Основной организацио</w:t>
      </w:r>
      <w:r w:rsidR="00C2377F">
        <w:rPr>
          <w:sz w:val="32"/>
          <w:szCs w:val="32"/>
        </w:rPr>
        <w:t xml:space="preserve">нной формой взаимодействия </w:t>
      </w:r>
      <w:r w:rsidRPr="00264F31">
        <w:rPr>
          <w:sz w:val="32"/>
          <w:szCs w:val="32"/>
        </w:rPr>
        <w:t>явля</w:t>
      </w:r>
      <w:r w:rsidR="00C2377F">
        <w:rPr>
          <w:sz w:val="32"/>
          <w:szCs w:val="32"/>
        </w:rPr>
        <w:t>ю</w:t>
      </w:r>
      <w:r w:rsidRPr="00264F31">
        <w:rPr>
          <w:sz w:val="32"/>
          <w:szCs w:val="32"/>
        </w:rPr>
        <w:t>тся следственно-оперативные группы (СОГ). Они подразделяются на следующие виды:</w:t>
      </w:r>
      <w:r w:rsidR="00C2377F">
        <w:rPr>
          <w:sz w:val="32"/>
          <w:szCs w:val="32"/>
        </w:rPr>
        <w:t xml:space="preserve"> </w:t>
      </w:r>
    </w:p>
    <w:p w:rsidR="00A576FF" w:rsidRPr="00264F31" w:rsidRDefault="00A576FF" w:rsidP="00A576FF">
      <w:pPr>
        <w:spacing w:line="240" w:lineRule="auto"/>
        <w:rPr>
          <w:sz w:val="32"/>
          <w:szCs w:val="32"/>
        </w:rPr>
      </w:pPr>
      <w:r w:rsidRPr="00264F31">
        <w:rPr>
          <w:sz w:val="32"/>
          <w:szCs w:val="32"/>
        </w:rPr>
        <w:t xml:space="preserve">Дежурная (при дежурной части </w:t>
      </w:r>
      <w:r w:rsidR="00C2377F">
        <w:rPr>
          <w:sz w:val="32"/>
          <w:szCs w:val="32"/>
        </w:rPr>
        <w:t>органа внутренних дел</w:t>
      </w:r>
      <w:r w:rsidRPr="00264F31">
        <w:rPr>
          <w:sz w:val="32"/>
          <w:szCs w:val="32"/>
        </w:rPr>
        <w:t>) – обеспечивает немедленное реагирование на сообщения о преступлениях, производство неотложных следственных действий и оперативно-разыскных мероприятий по «горячим следам» и формируется в составе следователя, сотрудников оперативных и экспертно-криминалистических подразделений, кинолога; возглавляет следственно-оперативную группу следователь; количество СОГ; график их работы и отдыха определяет начальник органа внутренних дел исходя из штатной численности и оперативной обстановки, с учетом требований действующих нормативных актов. При этом одна группа в течение суток должна выезжать не более, чем на 2–3 преступления.</w:t>
      </w:r>
    </w:p>
    <w:p w:rsidR="00A576FF" w:rsidRPr="00264F31" w:rsidRDefault="00A576FF" w:rsidP="00A576FF">
      <w:pPr>
        <w:spacing w:line="240" w:lineRule="auto"/>
        <w:rPr>
          <w:sz w:val="32"/>
          <w:szCs w:val="32"/>
        </w:rPr>
      </w:pPr>
      <w:r w:rsidRPr="00264F31">
        <w:rPr>
          <w:sz w:val="32"/>
          <w:szCs w:val="32"/>
        </w:rPr>
        <w:t>Начальник органа внутренних дел устанавливает порядок дежурства дознавателей, участковых инспекторов полиции, сотрудников ГИБДД, других подразделений для выезда на место происшествии, как правило, по преступлениям сво</w:t>
      </w:r>
      <w:r w:rsidR="00C2377F">
        <w:rPr>
          <w:sz w:val="32"/>
          <w:szCs w:val="32"/>
        </w:rPr>
        <w:t>е</w:t>
      </w:r>
      <w:r w:rsidRPr="00264F31">
        <w:rPr>
          <w:sz w:val="32"/>
          <w:szCs w:val="32"/>
        </w:rPr>
        <w:t xml:space="preserve"> подследственности или территориальности.</w:t>
      </w:r>
    </w:p>
    <w:p w:rsidR="00A576FF" w:rsidRPr="00264F31" w:rsidRDefault="00A576FF" w:rsidP="00A576FF">
      <w:pPr>
        <w:spacing w:line="240" w:lineRule="auto"/>
        <w:rPr>
          <w:sz w:val="32"/>
          <w:szCs w:val="32"/>
        </w:rPr>
      </w:pPr>
      <w:r w:rsidRPr="00264F31">
        <w:rPr>
          <w:sz w:val="32"/>
          <w:szCs w:val="32"/>
        </w:rPr>
        <w:t>По предложению руководства подразделений по организованной преступности в состав СОГ могут быть включены сотрудники этих подразделений.</w:t>
      </w:r>
    </w:p>
    <w:p w:rsidR="00A576FF" w:rsidRPr="00264F31" w:rsidRDefault="00A576FF" w:rsidP="00A576FF">
      <w:pPr>
        <w:spacing w:line="240" w:lineRule="auto"/>
        <w:rPr>
          <w:sz w:val="32"/>
          <w:szCs w:val="32"/>
        </w:rPr>
      </w:pPr>
      <w:r w:rsidRPr="00264F31">
        <w:rPr>
          <w:sz w:val="32"/>
          <w:szCs w:val="32"/>
        </w:rPr>
        <w:lastRenderedPageBreak/>
        <w:t>Ответственный от руководства органа внутренних дел в течени</w:t>
      </w:r>
      <w:r w:rsidR="00C2377F">
        <w:rPr>
          <w:sz w:val="32"/>
          <w:szCs w:val="32"/>
        </w:rPr>
        <w:t>е</w:t>
      </w:r>
      <w:r w:rsidRPr="00264F31">
        <w:rPr>
          <w:sz w:val="32"/>
          <w:szCs w:val="32"/>
        </w:rPr>
        <w:t xml:space="preserve"> дежурных суток выезжает на места происшествий по тяжким и особо тяжким преступлениями либо иным преступлениям – по указанию начальника;</w:t>
      </w:r>
    </w:p>
    <w:p w:rsidR="00A576FF" w:rsidRPr="00264F31" w:rsidRDefault="00A576FF" w:rsidP="00A576FF">
      <w:pPr>
        <w:spacing w:line="240" w:lineRule="auto"/>
        <w:rPr>
          <w:sz w:val="32"/>
          <w:szCs w:val="32"/>
        </w:rPr>
      </w:pPr>
      <w:r w:rsidRPr="00264F31">
        <w:rPr>
          <w:sz w:val="32"/>
          <w:szCs w:val="32"/>
        </w:rPr>
        <w:t xml:space="preserve">Целевая (временная) – для расследования и раскрытия преступления по конкретному уголовному делу; </w:t>
      </w:r>
    </w:p>
    <w:p w:rsidR="00A576FF" w:rsidRPr="00264F31" w:rsidRDefault="00A576FF" w:rsidP="00A576FF">
      <w:pPr>
        <w:spacing w:line="240" w:lineRule="auto"/>
        <w:rPr>
          <w:sz w:val="32"/>
          <w:szCs w:val="32"/>
        </w:rPr>
      </w:pPr>
      <w:r w:rsidRPr="00264F31">
        <w:rPr>
          <w:sz w:val="32"/>
          <w:szCs w:val="32"/>
        </w:rPr>
        <w:t xml:space="preserve">Специализированная (постоянно действующая) – для расследования и раскрытия определенной категории преступлений, в том числе по которым лица, их совершившие, не установлены. </w:t>
      </w:r>
    </w:p>
    <w:p w:rsidR="00A576FF" w:rsidRPr="00264F31" w:rsidRDefault="00A576FF" w:rsidP="00A576FF">
      <w:pPr>
        <w:spacing w:line="240" w:lineRule="auto"/>
        <w:rPr>
          <w:sz w:val="32"/>
          <w:szCs w:val="32"/>
        </w:rPr>
      </w:pPr>
      <w:r w:rsidRPr="00264F31">
        <w:rPr>
          <w:sz w:val="32"/>
          <w:szCs w:val="32"/>
        </w:rPr>
        <w:t>На уровне ГУ МВД РФ субъектов РФ, 8 ГУ МВД РФ она создается также и для оказания методической и практической помощи подчиненным органам.</w:t>
      </w:r>
    </w:p>
    <w:p w:rsidR="00A576FF" w:rsidRPr="00264F31" w:rsidRDefault="00A576FF" w:rsidP="00A576FF">
      <w:pPr>
        <w:spacing w:line="240" w:lineRule="auto"/>
        <w:rPr>
          <w:sz w:val="32"/>
          <w:szCs w:val="32"/>
        </w:rPr>
      </w:pPr>
      <w:r w:rsidRPr="00264F31">
        <w:rPr>
          <w:sz w:val="32"/>
          <w:szCs w:val="32"/>
        </w:rPr>
        <w:t>В целях эффективного функционирования СОГ могут разрабатываться положения о их деятельности.</w:t>
      </w:r>
    </w:p>
    <w:p w:rsidR="00A576FF" w:rsidRPr="00264F31" w:rsidRDefault="00A576FF" w:rsidP="00A576FF">
      <w:pPr>
        <w:spacing w:line="240" w:lineRule="auto"/>
        <w:rPr>
          <w:sz w:val="32"/>
          <w:szCs w:val="32"/>
        </w:rPr>
      </w:pPr>
      <w:r w:rsidRPr="00264F31">
        <w:rPr>
          <w:sz w:val="32"/>
          <w:szCs w:val="32"/>
        </w:rPr>
        <w:t xml:space="preserve">Совместная </w:t>
      </w:r>
      <w:r w:rsidR="00C2377F">
        <w:rPr>
          <w:sz w:val="32"/>
          <w:szCs w:val="32"/>
        </w:rPr>
        <w:t>СОГ</w:t>
      </w:r>
      <w:r w:rsidRPr="00264F31">
        <w:rPr>
          <w:sz w:val="32"/>
          <w:szCs w:val="32"/>
        </w:rPr>
        <w:t xml:space="preserve"> (бригада) – для расследования и раскрытия тяжких и особо тяжких преступлений, в том числе совершенных организованными преступными группами, либо для расследования сложного уголовного дела с большим объемом работы. В состав группы (бригады) по согласованию могут включаться сотрудники органов федеральной службы безопасности, </w:t>
      </w:r>
      <w:proofErr w:type="spellStart"/>
      <w:r w:rsidRPr="00264F31">
        <w:rPr>
          <w:sz w:val="32"/>
          <w:szCs w:val="32"/>
        </w:rPr>
        <w:t>госнаркоконтроля</w:t>
      </w:r>
      <w:proofErr w:type="spellEnd"/>
      <w:r w:rsidRPr="00264F31">
        <w:rPr>
          <w:sz w:val="32"/>
          <w:szCs w:val="32"/>
        </w:rPr>
        <w:t>, таможенного комитета РФ, а также представителей других ведомств и министерств РФ.</w:t>
      </w:r>
    </w:p>
    <w:p w:rsidR="00A576FF" w:rsidRPr="00264F31" w:rsidRDefault="00A576FF" w:rsidP="00A576FF">
      <w:pPr>
        <w:spacing w:line="240" w:lineRule="auto"/>
        <w:rPr>
          <w:sz w:val="32"/>
          <w:szCs w:val="32"/>
        </w:rPr>
      </w:pPr>
      <w:r w:rsidRPr="00264F31">
        <w:rPr>
          <w:sz w:val="32"/>
          <w:szCs w:val="32"/>
        </w:rPr>
        <w:t>Ответственность за организацию взаимодействия возлагается на руководителя соответствующего органа внутренних дел, его заместителей (руководителей следственного подразделения, полиции, экспертно-криминалистических подразделений и подразделений по борьбе с организованной преступностью и т. п.).</w:t>
      </w:r>
    </w:p>
    <w:p w:rsidR="00A576FF" w:rsidRPr="00264F31" w:rsidRDefault="00A576FF" w:rsidP="00A576FF">
      <w:pPr>
        <w:spacing w:line="240" w:lineRule="auto"/>
        <w:rPr>
          <w:sz w:val="32"/>
          <w:szCs w:val="32"/>
        </w:rPr>
      </w:pPr>
    </w:p>
    <w:p w:rsidR="00A576FF" w:rsidRPr="00264F31" w:rsidRDefault="00C2377F" w:rsidP="00C2377F">
      <w:pPr>
        <w:pStyle w:val="afe"/>
        <w:ind w:left="567"/>
        <w:jc w:val="center"/>
        <w:rPr>
          <w:b/>
          <w:sz w:val="32"/>
          <w:szCs w:val="32"/>
        </w:rPr>
      </w:pPr>
      <w:r>
        <w:rPr>
          <w:b/>
          <w:sz w:val="32"/>
          <w:szCs w:val="32"/>
        </w:rPr>
        <w:t xml:space="preserve">3.2 </w:t>
      </w:r>
      <w:r w:rsidR="00A576FF" w:rsidRPr="00264F31">
        <w:rPr>
          <w:b/>
          <w:sz w:val="32"/>
          <w:szCs w:val="32"/>
        </w:rPr>
        <w:t>Взаимодействие в расследовании преступлений</w:t>
      </w:r>
    </w:p>
    <w:p w:rsidR="00A576FF" w:rsidRPr="00264F31" w:rsidRDefault="00A576FF" w:rsidP="00A576FF">
      <w:pPr>
        <w:pStyle w:val="afe"/>
        <w:ind w:left="360" w:firstLine="567"/>
        <w:rPr>
          <w:b/>
          <w:sz w:val="32"/>
          <w:szCs w:val="32"/>
        </w:rPr>
      </w:pPr>
    </w:p>
    <w:p w:rsidR="00A576FF" w:rsidRPr="00264F31" w:rsidRDefault="00A576FF" w:rsidP="00A576FF">
      <w:pPr>
        <w:spacing w:line="240" w:lineRule="auto"/>
        <w:rPr>
          <w:sz w:val="32"/>
          <w:szCs w:val="32"/>
        </w:rPr>
      </w:pPr>
      <w:r w:rsidRPr="00264F31">
        <w:rPr>
          <w:sz w:val="32"/>
          <w:szCs w:val="32"/>
        </w:rPr>
        <w:t>При поступлении сообщения о преступлении дежурный по органу внутренних дел: принимает меры с привлечением групп немедленного реагирования, нарядов патрульно-постовой и дорожно-патрульной служб к пресечению преступлений, обеспечению охраны места происшествия, прикрытию возможных путей отхода лиц, совершивших преступление, блокированию мест их укрытия и задержанию, установлению очевидцев; незамедли</w:t>
      </w:r>
      <w:r w:rsidRPr="00264F31">
        <w:rPr>
          <w:sz w:val="32"/>
          <w:szCs w:val="32"/>
        </w:rPr>
        <w:lastRenderedPageBreak/>
        <w:t xml:space="preserve">тельно организует выезд на место происшествия </w:t>
      </w:r>
      <w:r w:rsidR="00C2377F">
        <w:rPr>
          <w:sz w:val="32"/>
          <w:szCs w:val="32"/>
        </w:rPr>
        <w:t>СОГ</w:t>
      </w:r>
      <w:r w:rsidRPr="00264F31">
        <w:rPr>
          <w:sz w:val="32"/>
          <w:szCs w:val="32"/>
        </w:rPr>
        <w:t>, в том числе участкового инспектора, обеспечив их средствами связи, криминалистической техникой и транспортом для доставки к месту происшествия и обратно; в случае необходимости обеспечивает участие в осмотре места происшествия специалистов соответствующего профиля в области судебн</w:t>
      </w:r>
      <w:r w:rsidR="00C2377F">
        <w:rPr>
          <w:sz w:val="32"/>
          <w:szCs w:val="32"/>
        </w:rPr>
        <w:t>ой медицины, баллистики, взрыво</w:t>
      </w:r>
      <w:r w:rsidRPr="00264F31">
        <w:rPr>
          <w:sz w:val="32"/>
          <w:szCs w:val="32"/>
        </w:rPr>
        <w:t xml:space="preserve">техников и пожарной техники и других, а также привлечение дополнительных сил и средств для раскрытия преступлений по «горячим следам»;  поддерживает связь с СОГ для получения постоянной информации об оперативной  обстановке с целью принятия дополнительных мер. </w:t>
      </w:r>
      <w:r w:rsidR="0004043B">
        <w:rPr>
          <w:sz w:val="32"/>
          <w:szCs w:val="32"/>
        </w:rPr>
        <w:t>П</w:t>
      </w:r>
      <w:r w:rsidRPr="00264F31">
        <w:rPr>
          <w:sz w:val="32"/>
          <w:szCs w:val="32"/>
        </w:rPr>
        <w:t xml:space="preserve">о запросам руководителя СОГ </w:t>
      </w:r>
      <w:r w:rsidR="0004043B">
        <w:rPr>
          <w:sz w:val="32"/>
          <w:szCs w:val="32"/>
        </w:rPr>
        <w:t>и</w:t>
      </w:r>
      <w:r w:rsidR="0004043B" w:rsidRPr="00264F31">
        <w:rPr>
          <w:sz w:val="32"/>
          <w:szCs w:val="32"/>
        </w:rPr>
        <w:t xml:space="preserve">нициативно организует </w:t>
      </w:r>
      <w:r w:rsidRPr="00264F31">
        <w:rPr>
          <w:sz w:val="32"/>
          <w:szCs w:val="32"/>
        </w:rPr>
        <w:t>получение необходимых сведений из имеющихся информационных баз [банков] данных и обеспечивает их своевременное предоставление группе; ориентирует другие органы внутренних дел о совершенном преступлении, приметах преступников, похищенных предметах и других обстоятельствах совершенного прес</w:t>
      </w:r>
      <w:r w:rsidR="0004043B">
        <w:rPr>
          <w:sz w:val="32"/>
          <w:szCs w:val="32"/>
        </w:rPr>
        <w:t>тупления,</w:t>
      </w:r>
      <w:r w:rsidRPr="00264F31">
        <w:rPr>
          <w:sz w:val="32"/>
          <w:szCs w:val="32"/>
        </w:rPr>
        <w:t xml:space="preserve"> принимает меры к установлению личности погибших при криминальных обстоятельствах, а также пострадавших, доставленных в медицинские учреждения; о совершении преступления и выезде СОГ незамедлительно докладывает начальнику отдела полиции или ответственному от руководства и в дежурную часть вышестоящего органа. В последующем дежурный информирует их о результатах работы </w:t>
      </w:r>
      <w:r w:rsidR="0004043B">
        <w:rPr>
          <w:sz w:val="32"/>
          <w:szCs w:val="32"/>
        </w:rPr>
        <w:t>СОГ</w:t>
      </w:r>
      <w:r w:rsidRPr="00264F31">
        <w:rPr>
          <w:sz w:val="32"/>
          <w:szCs w:val="32"/>
        </w:rPr>
        <w:t>.</w:t>
      </w:r>
    </w:p>
    <w:p w:rsidR="00A576FF" w:rsidRPr="00264F31" w:rsidRDefault="00A576FF" w:rsidP="00A576FF">
      <w:pPr>
        <w:spacing w:line="240" w:lineRule="auto"/>
        <w:rPr>
          <w:b/>
          <w:sz w:val="32"/>
          <w:szCs w:val="32"/>
        </w:rPr>
      </w:pPr>
      <w:r w:rsidRPr="00264F31">
        <w:rPr>
          <w:b/>
          <w:sz w:val="32"/>
          <w:szCs w:val="32"/>
        </w:rPr>
        <w:t xml:space="preserve">По прибытии на место происшествия. Участники </w:t>
      </w:r>
      <w:r w:rsidR="0004043B">
        <w:rPr>
          <w:b/>
          <w:sz w:val="32"/>
          <w:szCs w:val="32"/>
        </w:rPr>
        <w:t>СОГ</w:t>
      </w:r>
      <w:r w:rsidRPr="00264F31">
        <w:rPr>
          <w:b/>
          <w:sz w:val="32"/>
          <w:szCs w:val="32"/>
        </w:rPr>
        <w:t xml:space="preserve"> выполняют следующие действия: </w:t>
      </w:r>
    </w:p>
    <w:p w:rsidR="00A576FF" w:rsidRPr="00264F31" w:rsidRDefault="00A576FF" w:rsidP="00A576FF">
      <w:pPr>
        <w:spacing w:line="240" w:lineRule="auto"/>
        <w:rPr>
          <w:sz w:val="32"/>
          <w:szCs w:val="32"/>
        </w:rPr>
      </w:pPr>
      <w:r w:rsidRPr="00264F31">
        <w:rPr>
          <w:b/>
          <w:sz w:val="32"/>
          <w:szCs w:val="32"/>
        </w:rPr>
        <w:t>Следователь:</w:t>
      </w:r>
      <w:r w:rsidRPr="00264F31">
        <w:rPr>
          <w:sz w:val="32"/>
          <w:szCs w:val="32"/>
        </w:rPr>
        <w:t xml:space="preserve"> осуществляет руководство </w:t>
      </w:r>
      <w:r w:rsidR="0004043B">
        <w:rPr>
          <w:sz w:val="32"/>
          <w:szCs w:val="32"/>
        </w:rPr>
        <w:t>СОГ</w:t>
      </w:r>
      <w:r w:rsidRPr="00264F31">
        <w:rPr>
          <w:sz w:val="32"/>
          <w:szCs w:val="32"/>
        </w:rPr>
        <w:t>, определяет порядок ее работы, обеспечивает согласованную деятельность всех ее членов, направленную на установление очевидцев, пострадавших и лиц, совершивших преступление, обнаружение, фиксацию и изъятие следов преступления, формирование доказательственной базы. Не уполномоченные на то законом должностные лица не вправе вмешиваться в действия следователя на месте происшествия. Допуск к месту происшествия лиц, официально не участвующих в его осмотре, производится только с разрешения руководителя СОГ; через дежурного по органу внутренних дел он привлекает к участию в осмотре специалистов различного профиля – сотрудников экспертно-криминалистических подраз</w:t>
      </w:r>
      <w:r w:rsidRPr="00264F31">
        <w:rPr>
          <w:sz w:val="32"/>
          <w:szCs w:val="32"/>
        </w:rPr>
        <w:lastRenderedPageBreak/>
        <w:t>делений органов внутренних дел и других ведомств, а также лиц для оказания помощи при осмотре больших по площади территорий. В случае необходимости он истребует дополнительные технические средства; совместно с членами СОГ изучает первоначальные материалы, изъятые следы и иные вещественные доказательства. На основе полученной информации планирует и осуществляет неотложные мероприятия по раскрытию преступления; дает поручения и указания оперативным сотрудникам и работникам других служб о производстве разыскных и поисковых мероприятий; несет персональную ответственность за качество, полноту и результативность осмотра, применение криминалистических средств и методов, сбор, упаковку и сохранность изъятых следов и иных вещественных доказательств; по результатам осмотра места происшествия принимает решение в соответствии с уголовно-процессуальным законодательством; при отсутствии достаточных данных, указывающих на признаки преступления, через начальника органа внутренних дел направляет материал в орган дознания для дополнительной проверки; не допускается передача составленного следователем протокола осмотра места происшествия и других собранных материалов при наличии признаков подследственного ему преступления в подразделения, выполняющие функции органов дознания.</w:t>
      </w:r>
    </w:p>
    <w:p w:rsidR="00A576FF" w:rsidRPr="00264F31" w:rsidRDefault="00A576FF" w:rsidP="00A576FF">
      <w:pPr>
        <w:spacing w:line="240" w:lineRule="auto"/>
        <w:rPr>
          <w:sz w:val="32"/>
          <w:szCs w:val="32"/>
        </w:rPr>
      </w:pPr>
      <w:r w:rsidRPr="00264F31">
        <w:rPr>
          <w:b/>
          <w:sz w:val="32"/>
          <w:szCs w:val="32"/>
        </w:rPr>
        <w:t xml:space="preserve">Оперуполномоченный: </w:t>
      </w:r>
      <w:r w:rsidRPr="00264F31">
        <w:rPr>
          <w:sz w:val="32"/>
          <w:szCs w:val="32"/>
        </w:rPr>
        <w:t xml:space="preserve">осуществляет необходимые оперативно-разыскные мероприятия, предусмотренные </w:t>
      </w:r>
      <w:r w:rsidR="000B183D">
        <w:rPr>
          <w:sz w:val="32"/>
          <w:szCs w:val="32"/>
        </w:rPr>
        <w:t>ФЗ</w:t>
      </w:r>
      <w:r w:rsidRPr="00264F31">
        <w:rPr>
          <w:sz w:val="32"/>
          <w:szCs w:val="32"/>
        </w:rPr>
        <w:t xml:space="preserve"> «Об оперативно-розыскной деятельности», по обнаружению и задержанию лиц, совершивших преступление, установлению очевидцев, мест хранения и сбыта похищенного, для проведения которых взаимодействует с сотрудниками других служб органов и подразделений внутренних дел и иных ведомств; по поручению следователя производит следственные действия и оперативно-разыскные мероприятия; сообщает в дежурную часть сведения о характере преступления, приметах подозреваемых, похищенного, а также другие данные, имеющие значение для поиска и задержания преступников; о результатах проделанной работы информирует следователя (в письменной форме) и своего непосредственного начальника.</w:t>
      </w:r>
    </w:p>
    <w:p w:rsidR="00A576FF" w:rsidRPr="00264F31" w:rsidRDefault="00A576FF" w:rsidP="00A576FF">
      <w:pPr>
        <w:spacing w:line="240" w:lineRule="auto"/>
        <w:rPr>
          <w:sz w:val="32"/>
          <w:szCs w:val="32"/>
        </w:rPr>
      </w:pPr>
      <w:r w:rsidRPr="00264F31">
        <w:rPr>
          <w:b/>
          <w:sz w:val="32"/>
          <w:szCs w:val="32"/>
        </w:rPr>
        <w:lastRenderedPageBreak/>
        <w:t>Специалист-криминалист:</w:t>
      </w:r>
      <w:r w:rsidRPr="00264F31">
        <w:rPr>
          <w:sz w:val="32"/>
          <w:szCs w:val="32"/>
        </w:rPr>
        <w:t xml:space="preserve"> оказывает содействие следователю в обнаружении, фиксации, изъятии, упаковке и сохранении следов и иных вещественных доказательств, отборе сравнительных и контрольных образцов, а также другую помощь, требующую специальных познаний; содействует полному и правильному отражению в протоколе осмотра полученной криминалистической информации, а также данных о применении криминалистических средств и методов; по согласованию с руководством СОГ определяет наиболее целесообразные приемы применения криминалистической техники и использует их в работе на месте происшествия; по указанию следователя осуществляет предварительное исследование следов и иных вещественных доказательств на месте происшествия для получения розыскной и организующей информации о лицах, совершивших преступление и других фактах, подлежащих установлению; с учетом результатов осмотра участвует в разработке рабочих версий совершенного преступления.</w:t>
      </w:r>
    </w:p>
    <w:p w:rsidR="00A576FF" w:rsidRPr="00264F31" w:rsidRDefault="00A576FF" w:rsidP="00A576FF">
      <w:pPr>
        <w:spacing w:line="240" w:lineRule="auto"/>
        <w:rPr>
          <w:sz w:val="32"/>
          <w:szCs w:val="32"/>
        </w:rPr>
      </w:pPr>
      <w:r w:rsidRPr="00264F31">
        <w:rPr>
          <w:b/>
          <w:sz w:val="32"/>
          <w:szCs w:val="32"/>
        </w:rPr>
        <w:t>Участковый инспектор полиции</w:t>
      </w:r>
      <w:r w:rsidRPr="00264F31">
        <w:rPr>
          <w:sz w:val="32"/>
          <w:szCs w:val="32"/>
        </w:rPr>
        <w:t>: информирует следователя и оперативных сотрудников о характере и месте совершения преступления, о пострадавших и лицах, представляющих оперативных интерес; исполняет поручения руководителей СОГ по установлению, вызову к следователю очевидцев и иных лиц, располагающих сведениями о преступлении и преступниках, используя для этого возможности кратковременных оперативных контактов с гражданами; производит следственные действия по поручению следователя.</w:t>
      </w:r>
    </w:p>
    <w:p w:rsidR="00A576FF" w:rsidRPr="00264F31" w:rsidRDefault="00A576FF" w:rsidP="00A576FF">
      <w:pPr>
        <w:spacing w:line="240" w:lineRule="auto"/>
        <w:rPr>
          <w:sz w:val="32"/>
          <w:szCs w:val="32"/>
        </w:rPr>
      </w:pPr>
      <w:r w:rsidRPr="00264F31">
        <w:rPr>
          <w:b/>
          <w:sz w:val="32"/>
          <w:szCs w:val="32"/>
        </w:rPr>
        <w:t xml:space="preserve">Инспектор-кинолог: </w:t>
      </w:r>
      <w:r w:rsidRPr="00264F31">
        <w:rPr>
          <w:sz w:val="32"/>
          <w:szCs w:val="32"/>
        </w:rPr>
        <w:t>принимает решение о возможности применения служебно-р</w:t>
      </w:r>
      <w:r w:rsidR="0004043B">
        <w:rPr>
          <w:sz w:val="32"/>
          <w:szCs w:val="32"/>
        </w:rPr>
        <w:t>а</w:t>
      </w:r>
      <w:r w:rsidRPr="00264F31">
        <w:rPr>
          <w:sz w:val="32"/>
          <w:szCs w:val="32"/>
        </w:rPr>
        <w:t xml:space="preserve">зыскной собаки и по указанию следователя применяет ее для обнаружения лиц, совершивших преступление, орудий преступления и других предметов, имеющих значение для дела; совместно с оперативным работником, участковым инспектором участвует в преследовании и задержании преступника; составляет акт о привлечении </w:t>
      </w:r>
      <w:r w:rsidR="0004043B" w:rsidRPr="00264F31">
        <w:rPr>
          <w:sz w:val="32"/>
          <w:szCs w:val="32"/>
        </w:rPr>
        <w:t xml:space="preserve">собак </w:t>
      </w:r>
      <w:r w:rsidRPr="00264F31">
        <w:rPr>
          <w:sz w:val="32"/>
          <w:szCs w:val="32"/>
        </w:rPr>
        <w:t>в служебно-</w:t>
      </w:r>
      <w:proofErr w:type="spellStart"/>
      <w:r w:rsidRPr="00264F31">
        <w:rPr>
          <w:sz w:val="32"/>
          <w:szCs w:val="32"/>
        </w:rPr>
        <w:t>р</w:t>
      </w:r>
      <w:r w:rsidR="0004043B">
        <w:rPr>
          <w:sz w:val="32"/>
          <w:szCs w:val="32"/>
        </w:rPr>
        <w:t>а</w:t>
      </w:r>
      <w:r w:rsidRPr="00264F31">
        <w:rPr>
          <w:sz w:val="32"/>
          <w:szCs w:val="32"/>
        </w:rPr>
        <w:t>зыскных</w:t>
      </w:r>
      <w:proofErr w:type="spellEnd"/>
      <w:r w:rsidRPr="00264F31">
        <w:rPr>
          <w:sz w:val="32"/>
          <w:szCs w:val="32"/>
        </w:rPr>
        <w:t xml:space="preserve"> мероприяти</w:t>
      </w:r>
      <w:r w:rsidR="00FD0814">
        <w:rPr>
          <w:sz w:val="32"/>
          <w:szCs w:val="32"/>
        </w:rPr>
        <w:t>ях</w:t>
      </w:r>
      <w:r w:rsidRPr="00264F31">
        <w:rPr>
          <w:sz w:val="32"/>
          <w:szCs w:val="32"/>
        </w:rPr>
        <w:t>.</w:t>
      </w:r>
    </w:p>
    <w:p w:rsidR="00A576FF" w:rsidRPr="00264F31" w:rsidRDefault="00A576FF" w:rsidP="00A576FF">
      <w:pPr>
        <w:spacing w:line="240" w:lineRule="auto"/>
        <w:rPr>
          <w:sz w:val="32"/>
          <w:szCs w:val="32"/>
        </w:rPr>
      </w:pPr>
      <w:r w:rsidRPr="00264F31">
        <w:rPr>
          <w:b/>
          <w:sz w:val="32"/>
          <w:szCs w:val="32"/>
        </w:rPr>
        <w:t>Сотрудник Государственной инспекции безопасности дорожного движения:</w:t>
      </w:r>
      <w:r w:rsidRPr="00264F31">
        <w:rPr>
          <w:sz w:val="32"/>
          <w:szCs w:val="32"/>
        </w:rPr>
        <w:t xml:space="preserve"> организует эвакуацию людей и оказание доврачебной помощи пострадавшим; принимает меры для сохра</w:t>
      </w:r>
      <w:r w:rsidRPr="00264F31">
        <w:rPr>
          <w:sz w:val="32"/>
          <w:szCs w:val="32"/>
        </w:rPr>
        <w:lastRenderedPageBreak/>
        <w:t>нения обстановки и следов происшествия; организует движение автотранспорта на время осмотра места происшествия, обеспечивает безопасность работы членов СОГ; оказывает помощь следователю в осмотре места происшествия и транспортного сред</w:t>
      </w:r>
      <w:r w:rsidR="0004043B">
        <w:rPr>
          <w:sz w:val="32"/>
          <w:szCs w:val="32"/>
        </w:rPr>
        <w:t>ства, в установлении очевидцев</w:t>
      </w:r>
      <w:r w:rsidR="0004043B" w:rsidRPr="0004043B">
        <w:rPr>
          <w:sz w:val="32"/>
          <w:szCs w:val="32"/>
        </w:rPr>
        <w:t xml:space="preserve">; </w:t>
      </w:r>
      <w:r w:rsidR="0004043B">
        <w:rPr>
          <w:sz w:val="32"/>
          <w:szCs w:val="32"/>
        </w:rPr>
        <w:t>о</w:t>
      </w:r>
      <w:r w:rsidRPr="00264F31">
        <w:rPr>
          <w:sz w:val="32"/>
          <w:szCs w:val="32"/>
        </w:rPr>
        <w:t>беспечивает медицинское освидетельствование вод</w:t>
      </w:r>
      <w:r w:rsidR="0004043B">
        <w:rPr>
          <w:sz w:val="32"/>
          <w:szCs w:val="32"/>
        </w:rPr>
        <w:t>ителей</w:t>
      </w:r>
      <w:r w:rsidR="0004043B" w:rsidRPr="0004043B">
        <w:rPr>
          <w:sz w:val="32"/>
          <w:szCs w:val="32"/>
        </w:rPr>
        <w:t xml:space="preserve">; </w:t>
      </w:r>
      <w:r w:rsidR="0004043B">
        <w:rPr>
          <w:sz w:val="32"/>
          <w:szCs w:val="32"/>
        </w:rPr>
        <w:t>о</w:t>
      </w:r>
      <w:r w:rsidRPr="00264F31">
        <w:rPr>
          <w:sz w:val="32"/>
          <w:szCs w:val="32"/>
        </w:rPr>
        <w:t>рганизует буксировку транспортного средства в случае его повреждения; принимает меры по установлению владельцев и розыску транспортных средств, скрывшихся с места происшествия, розыску похищенного автотранспорта.</w:t>
      </w:r>
    </w:p>
    <w:p w:rsidR="00A576FF" w:rsidRPr="00264F31" w:rsidRDefault="00A576FF" w:rsidP="00A576FF">
      <w:pPr>
        <w:spacing w:line="240" w:lineRule="auto"/>
        <w:rPr>
          <w:sz w:val="32"/>
          <w:szCs w:val="32"/>
        </w:rPr>
      </w:pPr>
      <w:r w:rsidRPr="00264F31">
        <w:rPr>
          <w:b/>
          <w:sz w:val="32"/>
          <w:szCs w:val="32"/>
        </w:rPr>
        <w:t>При возвращении с места происшествия:</w:t>
      </w:r>
      <w:r w:rsidRPr="00264F31">
        <w:rPr>
          <w:sz w:val="32"/>
          <w:szCs w:val="32"/>
        </w:rPr>
        <w:t xml:space="preserve"> члены </w:t>
      </w:r>
      <w:r w:rsidR="0004043B">
        <w:rPr>
          <w:sz w:val="32"/>
          <w:szCs w:val="32"/>
        </w:rPr>
        <w:t>СОГ</w:t>
      </w:r>
      <w:r w:rsidRPr="00264F31">
        <w:rPr>
          <w:sz w:val="32"/>
          <w:szCs w:val="32"/>
        </w:rPr>
        <w:t xml:space="preserve"> незамедлительно докладывают руководству органа внутренних дел и сообщают в дежурную часть о принятых мерах по раскрытию преступления. Они изучают собранные материалы, изъятые следы и иные вещественные доказательства и на основании полученной информации разрабатывают версии и составляют согласованный план расследования.</w:t>
      </w:r>
    </w:p>
    <w:p w:rsidR="00A576FF" w:rsidRPr="00264F31" w:rsidRDefault="00A576FF" w:rsidP="00A576FF">
      <w:pPr>
        <w:spacing w:line="240" w:lineRule="auto"/>
        <w:rPr>
          <w:sz w:val="32"/>
          <w:szCs w:val="32"/>
        </w:rPr>
      </w:pPr>
      <w:r w:rsidRPr="00264F31">
        <w:rPr>
          <w:b/>
          <w:sz w:val="32"/>
          <w:szCs w:val="32"/>
        </w:rPr>
        <w:t>Следователь</w:t>
      </w:r>
      <w:r w:rsidRPr="00264F31">
        <w:rPr>
          <w:sz w:val="32"/>
          <w:szCs w:val="32"/>
        </w:rPr>
        <w:t>: незамедлительно производит осмотр изъятых следов и иных вещественных доказательств, обыск, выемку, освидетельствование, задержание и допрос подозреваемых, допрос потерпевших и свидетелей, назначает криминалистические и другие экспертизы, обеспечивая при этом своевременное направление на исследование изъятых следов и других объектов и их последующее хранение; дает поручение о принятии мер к установлению личности погибших и доставленных в медицинские учреждения, а также об уведомлении о случившемся родственников пострадавших.</w:t>
      </w:r>
    </w:p>
    <w:p w:rsidR="00A576FF" w:rsidRPr="00264F31" w:rsidRDefault="00A576FF" w:rsidP="00A576FF">
      <w:pPr>
        <w:spacing w:line="240" w:lineRule="auto"/>
        <w:rPr>
          <w:sz w:val="32"/>
          <w:szCs w:val="32"/>
        </w:rPr>
      </w:pPr>
      <w:r w:rsidRPr="00264F31">
        <w:rPr>
          <w:b/>
          <w:sz w:val="32"/>
          <w:szCs w:val="32"/>
        </w:rPr>
        <w:t>Оперуполномоченный</w:t>
      </w:r>
      <w:r w:rsidRPr="00264F31">
        <w:rPr>
          <w:sz w:val="32"/>
          <w:szCs w:val="32"/>
        </w:rPr>
        <w:t>: проверяет по оперативно-справочным и криминалистическим учетам данные, полученные в ходе первоначальных следственных действий и оперативно-розыскных мероприятий; осуществляет постановку на учет похищенных номерных вещей; в установленный срок заводит оперативно-поисковое дело по соответствующей категории преступлений, разрабатывает по нему план оперативно-разыскных мероприятий.</w:t>
      </w:r>
    </w:p>
    <w:p w:rsidR="00A576FF" w:rsidRPr="00264F31" w:rsidRDefault="00A576FF" w:rsidP="00CD07F1">
      <w:pPr>
        <w:spacing w:line="240" w:lineRule="auto"/>
        <w:rPr>
          <w:sz w:val="32"/>
          <w:szCs w:val="32"/>
        </w:rPr>
      </w:pPr>
      <w:r w:rsidRPr="00264F31">
        <w:rPr>
          <w:b/>
          <w:sz w:val="32"/>
          <w:szCs w:val="32"/>
        </w:rPr>
        <w:t>Специалист-криминалист</w:t>
      </w:r>
      <w:r w:rsidRPr="00264F31">
        <w:rPr>
          <w:sz w:val="32"/>
          <w:szCs w:val="32"/>
        </w:rPr>
        <w:t>: в течение дежурных суток результаты предварительного исследования оформляет справкой и доводит до сведения следователя, оперативного работника и фик</w:t>
      </w:r>
      <w:r w:rsidRPr="00264F31">
        <w:rPr>
          <w:sz w:val="32"/>
          <w:szCs w:val="32"/>
        </w:rPr>
        <w:lastRenderedPageBreak/>
        <w:t xml:space="preserve">сирует в журнале учета </w:t>
      </w:r>
      <w:r w:rsidR="00B30E1C">
        <w:rPr>
          <w:sz w:val="32"/>
          <w:szCs w:val="32"/>
        </w:rPr>
        <w:t xml:space="preserve">выездов на место происшествия; </w:t>
      </w:r>
      <w:r w:rsidRPr="00264F31">
        <w:rPr>
          <w:sz w:val="32"/>
          <w:szCs w:val="32"/>
        </w:rPr>
        <w:t>в сро</w:t>
      </w:r>
      <w:r w:rsidR="0004043B">
        <w:rPr>
          <w:sz w:val="32"/>
          <w:szCs w:val="32"/>
        </w:rPr>
        <w:t xml:space="preserve">к до 5 </w:t>
      </w:r>
      <w:proofErr w:type="spellStart"/>
      <w:r w:rsidR="0004043B">
        <w:rPr>
          <w:sz w:val="32"/>
          <w:szCs w:val="32"/>
        </w:rPr>
        <w:t>сут</w:t>
      </w:r>
      <w:proofErr w:type="spellEnd"/>
      <w:r w:rsidR="00FD0814">
        <w:rPr>
          <w:sz w:val="32"/>
          <w:szCs w:val="32"/>
        </w:rPr>
        <w:t xml:space="preserve"> </w:t>
      </w:r>
      <w:r w:rsidRPr="00264F31">
        <w:rPr>
          <w:sz w:val="32"/>
          <w:szCs w:val="32"/>
        </w:rPr>
        <w:t xml:space="preserve">следователю представляет </w:t>
      </w:r>
      <w:proofErr w:type="spellStart"/>
      <w:r w:rsidRPr="00264F31">
        <w:rPr>
          <w:sz w:val="32"/>
          <w:szCs w:val="32"/>
        </w:rPr>
        <w:t>фототаблицы</w:t>
      </w:r>
      <w:proofErr w:type="spellEnd"/>
      <w:r w:rsidRPr="00264F31">
        <w:rPr>
          <w:sz w:val="32"/>
          <w:szCs w:val="32"/>
        </w:rPr>
        <w:t xml:space="preserve"> к протоколу </w:t>
      </w:r>
      <w:r w:rsidR="0004043B">
        <w:rPr>
          <w:sz w:val="32"/>
          <w:szCs w:val="32"/>
        </w:rPr>
        <w:t xml:space="preserve">        </w:t>
      </w:r>
      <w:r w:rsidRPr="00264F31">
        <w:rPr>
          <w:sz w:val="32"/>
          <w:szCs w:val="32"/>
        </w:rPr>
        <w:t>осмотра места происшествия и по его требованию</w:t>
      </w:r>
      <w:r w:rsidR="0004043B">
        <w:rPr>
          <w:sz w:val="32"/>
          <w:szCs w:val="32"/>
        </w:rPr>
        <w:t xml:space="preserve"> </w:t>
      </w:r>
      <w:r w:rsidRPr="00264F31">
        <w:rPr>
          <w:sz w:val="32"/>
          <w:szCs w:val="32"/>
        </w:rPr>
        <w:t>–видеоматериалы. В дальнейшем он осуществляет технико-криминалистическое обеспечение расслед</w:t>
      </w:r>
      <w:r w:rsidR="0004043B">
        <w:rPr>
          <w:sz w:val="32"/>
          <w:szCs w:val="32"/>
        </w:rPr>
        <w:t>ования и раскрытия преступлений</w:t>
      </w:r>
      <w:r w:rsidR="00CD07F1">
        <w:rPr>
          <w:sz w:val="32"/>
          <w:szCs w:val="32"/>
        </w:rPr>
        <w:t xml:space="preserve"> </w:t>
      </w:r>
      <w:r w:rsidR="0004043B">
        <w:rPr>
          <w:sz w:val="32"/>
          <w:szCs w:val="32"/>
        </w:rPr>
        <w:t>в</w:t>
      </w:r>
      <w:r w:rsidR="00CD07F1">
        <w:rPr>
          <w:sz w:val="32"/>
          <w:szCs w:val="32"/>
        </w:rPr>
        <w:t>о в</w:t>
      </w:r>
      <w:r w:rsidRPr="00264F31">
        <w:rPr>
          <w:sz w:val="32"/>
          <w:szCs w:val="32"/>
        </w:rPr>
        <w:t>заимодействи</w:t>
      </w:r>
      <w:r w:rsidR="0004043B">
        <w:rPr>
          <w:sz w:val="32"/>
          <w:szCs w:val="32"/>
        </w:rPr>
        <w:t>и со</w:t>
      </w:r>
      <w:r w:rsidRPr="00264F31">
        <w:rPr>
          <w:sz w:val="32"/>
          <w:szCs w:val="32"/>
        </w:rPr>
        <w:t xml:space="preserve"> </w:t>
      </w:r>
      <w:r w:rsidR="0004043B" w:rsidRPr="00264F31">
        <w:rPr>
          <w:sz w:val="32"/>
          <w:szCs w:val="32"/>
        </w:rPr>
        <w:t>следовател</w:t>
      </w:r>
      <w:r w:rsidR="0004043B">
        <w:rPr>
          <w:sz w:val="32"/>
          <w:szCs w:val="32"/>
        </w:rPr>
        <w:t>ями</w:t>
      </w:r>
      <w:r w:rsidRPr="00264F31">
        <w:rPr>
          <w:sz w:val="32"/>
          <w:szCs w:val="32"/>
        </w:rPr>
        <w:t xml:space="preserve"> органом дознания при возбуждении и расследовании уголовного дела.</w:t>
      </w:r>
    </w:p>
    <w:p w:rsidR="00A576FF" w:rsidRPr="00264F31" w:rsidRDefault="00A576FF" w:rsidP="00A576FF">
      <w:pPr>
        <w:spacing w:line="240" w:lineRule="auto"/>
        <w:rPr>
          <w:sz w:val="32"/>
          <w:szCs w:val="32"/>
        </w:rPr>
      </w:pPr>
      <w:r w:rsidRPr="00264F31">
        <w:rPr>
          <w:sz w:val="32"/>
          <w:szCs w:val="32"/>
        </w:rPr>
        <w:tab/>
        <w:t>Взаимодействие, как и любая согласованная деятельность</w:t>
      </w:r>
      <w:r w:rsidR="0004043B">
        <w:rPr>
          <w:sz w:val="32"/>
          <w:szCs w:val="32"/>
        </w:rPr>
        <w:t>,</w:t>
      </w:r>
      <w:r w:rsidRPr="00264F31">
        <w:rPr>
          <w:sz w:val="32"/>
          <w:szCs w:val="32"/>
        </w:rPr>
        <w:t xml:space="preserve"> возникает при определенных условиях, перечень которых не установлен ни в законе, ни в ведомственных нормативно-правовых актах.</w:t>
      </w:r>
    </w:p>
    <w:p w:rsidR="00A576FF" w:rsidRPr="00264F31" w:rsidRDefault="00A576FF" w:rsidP="00A576FF">
      <w:pPr>
        <w:spacing w:line="240" w:lineRule="auto"/>
        <w:rPr>
          <w:sz w:val="32"/>
          <w:szCs w:val="32"/>
        </w:rPr>
      </w:pPr>
      <w:r w:rsidRPr="00264F31">
        <w:rPr>
          <w:sz w:val="32"/>
          <w:szCs w:val="32"/>
        </w:rPr>
        <w:t xml:space="preserve">Основные общие условия взаимодействия: </w:t>
      </w:r>
    </w:p>
    <w:p w:rsidR="00A576FF" w:rsidRPr="00264F31" w:rsidRDefault="00A576FF" w:rsidP="00A576FF">
      <w:pPr>
        <w:spacing w:line="240" w:lineRule="auto"/>
        <w:rPr>
          <w:sz w:val="32"/>
          <w:szCs w:val="32"/>
        </w:rPr>
      </w:pPr>
      <w:r w:rsidRPr="00264F31">
        <w:rPr>
          <w:sz w:val="32"/>
          <w:szCs w:val="32"/>
        </w:rPr>
        <w:t xml:space="preserve">1. Комплексное использование сил и средств органов внутренних дел. Сущность комплексности взаимодействия следователей </w:t>
      </w:r>
      <w:r w:rsidR="0004043B">
        <w:rPr>
          <w:sz w:val="32"/>
          <w:szCs w:val="32"/>
        </w:rPr>
        <w:t>органов внутренних дел</w:t>
      </w:r>
      <w:r w:rsidRPr="00264F31">
        <w:rPr>
          <w:sz w:val="32"/>
          <w:szCs w:val="32"/>
        </w:rPr>
        <w:t xml:space="preserve"> и органов дознания состоит в совместной разработке, обсуждении и реализации взаимосвязанных мероприятий.</w:t>
      </w:r>
    </w:p>
    <w:p w:rsidR="00A576FF" w:rsidRPr="00264F31" w:rsidRDefault="00A576FF" w:rsidP="00A576FF">
      <w:pPr>
        <w:spacing w:line="240" w:lineRule="auto"/>
        <w:rPr>
          <w:sz w:val="32"/>
          <w:szCs w:val="32"/>
        </w:rPr>
      </w:pPr>
      <w:r w:rsidRPr="00264F31">
        <w:rPr>
          <w:sz w:val="32"/>
          <w:szCs w:val="32"/>
        </w:rPr>
        <w:t xml:space="preserve">2. Самостоятельность следователя </w:t>
      </w:r>
      <w:r w:rsidR="0004043B">
        <w:rPr>
          <w:sz w:val="32"/>
          <w:szCs w:val="32"/>
        </w:rPr>
        <w:t>органов внутренних дел</w:t>
      </w:r>
      <w:r w:rsidRPr="00264F31">
        <w:rPr>
          <w:sz w:val="32"/>
          <w:szCs w:val="32"/>
        </w:rPr>
        <w:t xml:space="preserve"> в принятии решений. Действие этого условия взаимодействия вытекает из процессуального статуса следователя и характера его процессуальных отношений с органами дознания. При производстве предварительного следствия все решения о направлении хода расследования и производстве следственных действий следователь принимает самостоятельно за исключением случаев, когда законом предусмотрено получение санкции от прокурора или решение суда, а также при производстве предварительного следствия по уголовному делу следственной группой. В последнем случае принятие основных решений по уголовному делу и руководство действиями других следователей возложены на руководителя следственной группы.</w:t>
      </w:r>
    </w:p>
    <w:p w:rsidR="00A576FF" w:rsidRPr="00264F31" w:rsidRDefault="00A576FF" w:rsidP="00A576FF">
      <w:pPr>
        <w:spacing w:line="240" w:lineRule="auto"/>
        <w:rPr>
          <w:sz w:val="32"/>
          <w:szCs w:val="32"/>
        </w:rPr>
      </w:pPr>
      <w:r w:rsidRPr="00264F31">
        <w:rPr>
          <w:sz w:val="32"/>
          <w:szCs w:val="32"/>
        </w:rPr>
        <w:t xml:space="preserve">3. Самостоятельность сотрудников оперативных подразделений в выборе средств и методов оперативно-разыскной деятельности в рамках действующего законодательства при осуществлении взаимодействия следователей </w:t>
      </w:r>
      <w:r w:rsidR="0004043B">
        <w:rPr>
          <w:sz w:val="32"/>
          <w:szCs w:val="32"/>
        </w:rPr>
        <w:t>органов внутренних дел</w:t>
      </w:r>
      <w:r w:rsidRPr="00264F31">
        <w:rPr>
          <w:sz w:val="32"/>
          <w:szCs w:val="32"/>
        </w:rPr>
        <w:t xml:space="preserve"> и органов дознания нет служебного соподчинения органов следствия и дознания, слияния процессуальной и оперативно-р</w:t>
      </w:r>
      <w:r w:rsidR="000B183D">
        <w:rPr>
          <w:sz w:val="32"/>
          <w:szCs w:val="32"/>
        </w:rPr>
        <w:t>а</w:t>
      </w:r>
      <w:r w:rsidRPr="00264F31">
        <w:rPr>
          <w:sz w:val="32"/>
          <w:szCs w:val="32"/>
        </w:rPr>
        <w:t xml:space="preserve">зыскной деятельности. Поэтому четкое разграничение прав и обязанностей </w:t>
      </w:r>
      <w:r w:rsidRPr="00264F31">
        <w:rPr>
          <w:sz w:val="32"/>
          <w:szCs w:val="32"/>
        </w:rPr>
        <w:lastRenderedPageBreak/>
        <w:t>указанных субъектов является непременным условием не только законности взаимодействия, но и его эффективности.</w:t>
      </w:r>
    </w:p>
    <w:p w:rsidR="00A576FF" w:rsidRPr="00264F31" w:rsidRDefault="00A576FF" w:rsidP="00A576FF">
      <w:pPr>
        <w:spacing w:line="240" w:lineRule="auto"/>
        <w:rPr>
          <w:sz w:val="32"/>
          <w:szCs w:val="32"/>
        </w:rPr>
      </w:pPr>
      <w:r w:rsidRPr="00264F31">
        <w:rPr>
          <w:sz w:val="32"/>
          <w:szCs w:val="32"/>
        </w:rPr>
        <w:t>4. Организация эффективного и своевременного обмена информацией между следователями и сотрудниками органов дознания в процессе взаимодействия. Одной из целей взаимодействия следователей с органами дознания является получение различного рода информации. При этом информация должна поступать следователю как организатору и координатору взаимодействия достаточно оперативн</w:t>
      </w:r>
      <w:r w:rsidR="000B183D">
        <w:rPr>
          <w:sz w:val="32"/>
          <w:szCs w:val="32"/>
        </w:rPr>
        <w:t>о</w:t>
      </w:r>
      <w:r w:rsidRPr="00264F31">
        <w:rPr>
          <w:sz w:val="32"/>
          <w:szCs w:val="32"/>
        </w:rPr>
        <w:t>. На практике условие своевременности обмена информацией выполняется только в том случае, если взаимодействующие структурные подразделения находятся в непосредственной территориальной близости. Однако, зачастую,</w:t>
      </w:r>
      <w:r w:rsidR="00CD07F1">
        <w:rPr>
          <w:sz w:val="32"/>
          <w:szCs w:val="32"/>
        </w:rPr>
        <w:t xml:space="preserve"> </w:t>
      </w:r>
      <w:r w:rsidRPr="00264F31">
        <w:rPr>
          <w:sz w:val="32"/>
          <w:szCs w:val="32"/>
        </w:rPr>
        <w:t>в поисках необходимой информации приходится обращаться в территориально удаленные структуры и службы, в результате значительно затягиваются сроки производства предварительного расследования.</w:t>
      </w:r>
    </w:p>
    <w:p w:rsidR="00A576FF" w:rsidRPr="00264F31" w:rsidRDefault="00A576FF" w:rsidP="00A576FF">
      <w:pPr>
        <w:spacing w:line="240" w:lineRule="auto"/>
        <w:rPr>
          <w:sz w:val="32"/>
          <w:szCs w:val="32"/>
        </w:rPr>
      </w:pPr>
      <w:r w:rsidRPr="00264F31">
        <w:rPr>
          <w:sz w:val="32"/>
          <w:szCs w:val="32"/>
        </w:rPr>
        <w:t>Организация эффективного обмена информацией предполагает привлечение новых, современных технологий ее обмена, позволяющих существенно экономить время и средства. В настоящее время органами внутренних дел, следственного комитета РФ используются различные программные продукты, облегчающие работу следователей и органов дознания в раскрытии преступлений. Однако современные информационные технологии используются правоохранительными органами далеко не в полном объеме. В частности, практически не используются возможности компьютерных сетей.</w:t>
      </w:r>
    </w:p>
    <w:p w:rsidR="00A576FF" w:rsidRPr="00264F31" w:rsidRDefault="00A576FF" w:rsidP="00A576FF">
      <w:pPr>
        <w:spacing w:line="240" w:lineRule="auto"/>
        <w:rPr>
          <w:sz w:val="32"/>
          <w:szCs w:val="32"/>
        </w:rPr>
      </w:pPr>
      <w:r w:rsidRPr="00264F31">
        <w:rPr>
          <w:sz w:val="32"/>
          <w:szCs w:val="32"/>
        </w:rPr>
        <w:t>В применении информационных технологий в сфере указанного взаимодействия возникают следующие проблемы: верификации (идентификации подлинности источника) информации; устранени</w:t>
      </w:r>
      <w:r w:rsidR="000B183D">
        <w:rPr>
          <w:sz w:val="32"/>
          <w:szCs w:val="32"/>
        </w:rPr>
        <w:t>я</w:t>
      </w:r>
      <w:r w:rsidRPr="00264F31">
        <w:rPr>
          <w:sz w:val="32"/>
          <w:szCs w:val="32"/>
        </w:rPr>
        <w:t xml:space="preserve"> возможностей ее утечки; материального обеспечения внедрения и поддержки современных информационных технологий обмена, хранения и защиты информации; отсутстви</w:t>
      </w:r>
      <w:r w:rsidR="000B183D">
        <w:rPr>
          <w:sz w:val="32"/>
          <w:szCs w:val="32"/>
        </w:rPr>
        <w:t>я</w:t>
      </w:r>
      <w:r w:rsidRPr="00264F31">
        <w:rPr>
          <w:sz w:val="32"/>
          <w:szCs w:val="32"/>
        </w:rPr>
        <w:t xml:space="preserve"> законодательного регулирования данного способа взаимодействия.</w:t>
      </w:r>
    </w:p>
    <w:p w:rsidR="00A576FF" w:rsidRPr="00264F31" w:rsidRDefault="00A576FF" w:rsidP="00A576FF">
      <w:pPr>
        <w:spacing w:line="240" w:lineRule="auto"/>
        <w:rPr>
          <w:sz w:val="32"/>
          <w:szCs w:val="32"/>
        </w:rPr>
      </w:pPr>
      <w:r w:rsidRPr="00264F31">
        <w:rPr>
          <w:sz w:val="32"/>
          <w:szCs w:val="32"/>
        </w:rPr>
        <w:t>5. Неразглашение данных предварительного следствия, средств и методов, применяемых в оперативно-разыскной деятельности.</w:t>
      </w:r>
    </w:p>
    <w:p w:rsidR="00A576FF" w:rsidRPr="00264F31" w:rsidRDefault="00A576FF" w:rsidP="00A576FF">
      <w:pPr>
        <w:spacing w:line="240" w:lineRule="auto"/>
        <w:rPr>
          <w:sz w:val="32"/>
          <w:szCs w:val="32"/>
        </w:rPr>
      </w:pPr>
      <w:r w:rsidRPr="00264F31">
        <w:rPr>
          <w:sz w:val="32"/>
          <w:szCs w:val="32"/>
        </w:rPr>
        <w:lastRenderedPageBreak/>
        <w:t>Уголовно-процессуальным обоснованием взаимодействия следователя с органом дознания на стадии возбуждения уголовного дела является письменное поручение согласно ч.1 ст. 144 УПК РФ. На стадии возбуждения и расследования уголовного дела, особенно при реализации оперативных материалов и рассмотрении материалов доследственной проверки, оперативный сотрудник, полагая, что в собранных оперативным путем материалах достаточно данных, указывающих на наличие признаков состава преступления, по которому предварительное сле</w:t>
      </w:r>
      <w:r w:rsidR="000B183D">
        <w:rPr>
          <w:sz w:val="32"/>
          <w:szCs w:val="32"/>
        </w:rPr>
        <w:t>дствие обязательно</w:t>
      </w:r>
      <w:r w:rsidRPr="00264F31">
        <w:rPr>
          <w:sz w:val="32"/>
          <w:szCs w:val="32"/>
        </w:rPr>
        <w:t xml:space="preserve"> докладывает об этом непосредственному начальнику; получив согласие на реализацию оперативных материалов, он заблаговременно предъявляет их (с соблюдением конспирации и в порядке, установленном </w:t>
      </w:r>
      <w:r w:rsidR="000B183D">
        <w:rPr>
          <w:sz w:val="32"/>
          <w:szCs w:val="32"/>
        </w:rPr>
        <w:t>ФЗ</w:t>
      </w:r>
      <w:r w:rsidRPr="00264F31">
        <w:rPr>
          <w:sz w:val="32"/>
          <w:szCs w:val="32"/>
        </w:rPr>
        <w:t xml:space="preserve"> «Об оперативно-розыскной деятельности») для ознакомления начальнику следственного подраз</w:t>
      </w:r>
      <w:r w:rsidR="00B30E1C">
        <w:rPr>
          <w:sz w:val="32"/>
          <w:szCs w:val="32"/>
        </w:rPr>
        <w:t xml:space="preserve">деления и следователю, которые </w:t>
      </w:r>
      <w:r w:rsidRPr="00264F31">
        <w:rPr>
          <w:sz w:val="32"/>
          <w:szCs w:val="32"/>
        </w:rPr>
        <w:t xml:space="preserve">в 10-дневный срок, а в неотложных случаях – незамедлительно оценивают их с точки зрения достаточности имеющихся данных для возбуждения уголовного дела. Критерием оценки готовности оперативных материалов для возбуждения уголовного дела является наличие в них достаточных данных, указывающих на признаки преступления, в том числе: время, место и способ совершения, ущерб, конкретные обстоятельства, сведения о лицах, причастных к преступлению. Если содержащиеся в оперативных материалах данные не позволяют принять решение о возбуждении уголовного дела, начальник следственного подразделения (следователь) возвращает их через начальника отдела полиции с письменным изложением обстоятельств, препятствующих возбуждению уголовного дела, и мероприятий, подлежащих выполнению для устранения имеющихся пробелов. Оперативный работник, выполнив указания о доработке материалов, при наличии признаков состава преступления подследственного следователю направляет их через начальника следственного подразделения, как правило, тому же следователю для принятия решения в соответствии с требованиями УПК. Решение об отказе в возбуждении уголовного дела по материалу, возвращенному для доработки, орган дознания принимает самостоятельно. В тех случаях, когда в ходе дополнительной проверки выясняется, что не требуется обязательного производства </w:t>
      </w:r>
      <w:r w:rsidRPr="00264F31">
        <w:rPr>
          <w:sz w:val="32"/>
          <w:szCs w:val="32"/>
        </w:rPr>
        <w:lastRenderedPageBreak/>
        <w:t>предварительного следствия, орган дознания возбуждает уголовное дело и проводит дознание в порядке, предусмотренном уголовно-процессуальным законом. При несогласии с выводами начальника следственного подразделения (следователя) руководитель органа внутренних дел направляет все материалы со своими письменными возражениями вышестоящему руководителю следственного подразделения, который в 10-дневный срок, а при необходимости – незамедлительно принимает решение по существу. Уголовные дела о преступлениях, по которым обязательно производится предварительное следствие, оперативные работники возбуждают и проводят по ним неотложные следственные действия, предусмотренные уголовно-процессуальным законодательством, когда необходимо пресечь преступление либо следователь не может немедленно приступить к расследованию, а промедление в реагировании на сообщение о подготавливаемом или совершенном преступлении может привести к утрате возможности задержания виновных с поличным, получения важных доказательств и обеспечения полного возмещения материального ущерба. В этих случаях орган дознания несет ответственность за обоснованность принятых им решений и объективность собранных доказательств. О начатом расследовании незамедлительно извещается руководитель следственного подразделения (следователь). Следователь вправе в любой момент принять к производству подследственное ему уголовное дело, возбужденное органом дознания. По делам о преступлениях в сфере экономической деятельности ревизии и документальные проверки должны проводиться, как правило, до возбуждения уголовного дела. Для производства отдельных следственных действий и оперативно-разыскных мероприятий следователь направляет руководителю органа дознания поручение, обязательное для исполнения. В нем четко формулируются вопросы, подлежащие выяснению, и излагается информация, необходимая для его выполнения. Срок исполнения поручения не должен превышать 10 сут. При невозможности его выполнения за этот период следователь и руководитель соответствующего подразделения определяют срок с учетом обстоятельств дела. Выбор средств и методов, необходимых для исполнения поручения, является исключительной компетен</w:t>
      </w:r>
      <w:r w:rsidRPr="00264F31">
        <w:rPr>
          <w:sz w:val="32"/>
          <w:szCs w:val="32"/>
        </w:rPr>
        <w:lastRenderedPageBreak/>
        <w:t xml:space="preserve">цией органа дознания, руководитель которого контролирует исполнение отдельных поручений. Без письменного разрешения следователя категорически запрещается выдача кому бы </w:t>
      </w:r>
      <w:r w:rsidR="000B183D">
        <w:rPr>
          <w:sz w:val="32"/>
          <w:szCs w:val="32"/>
        </w:rPr>
        <w:t xml:space="preserve">                    </w:t>
      </w:r>
      <w:r w:rsidRPr="00264F31">
        <w:rPr>
          <w:sz w:val="32"/>
          <w:szCs w:val="32"/>
        </w:rPr>
        <w:t xml:space="preserve">то ни было содержащихся в ИВС и СИЗО подозреваемых и </w:t>
      </w:r>
      <w:r w:rsidR="000B183D">
        <w:rPr>
          <w:sz w:val="32"/>
          <w:szCs w:val="32"/>
        </w:rPr>
        <w:t xml:space="preserve">                       </w:t>
      </w:r>
      <w:r w:rsidRPr="00264F31">
        <w:rPr>
          <w:sz w:val="32"/>
          <w:szCs w:val="32"/>
        </w:rPr>
        <w:t>обвиняемых по уголовным делам, находящимся в его производ</w:t>
      </w:r>
      <w:r w:rsidR="000B183D">
        <w:rPr>
          <w:sz w:val="32"/>
          <w:szCs w:val="32"/>
        </w:rPr>
        <w:t xml:space="preserve">стве, </w:t>
      </w:r>
      <w:r w:rsidRPr="00264F31">
        <w:rPr>
          <w:sz w:val="32"/>
          <w:szCs w:val="32"/>
        </w:rPr>
        <w:t xml:space="preserve">за исключением случаев, предусмотренных уголовно-процессуальным законом. Начальники ИВС, СИЗО несут ответственность за нарушение данного требования. Не допускается без разрешения следователя передача в средства массовой информации каких-либо сведений о задержании подозреваемых, обстоятельствах совершения преступления и данных предварительного следствия по уголовным делам, находящимся в его производстве. </w:t>
      </w:r>
    </w:p>
    <w:p w:rsidR="00A576FF" w:rsidRPr="00264F31" w:rsidRDefault="00A576FF" w:rsidP="00A576FF">
      <w:pPr>
        <w:spacing w:line="240" w:lineRule="auto"/>
        <w:rPr>
          <w:sz w:val="32"/>
          <w:szCs w:val="32"/>
        </w:rPr>
      </w:pPr>
      <w:r w:rsidRPr="00264F31">
        <w:rPr>
          <w:b/>
          <w:sz w:val="32"/>
          <w:szCs w:val="32"/>
        </w:rPr>
        <w:t>Планирование работы СОГ</w:t>
      </w:r>
      <w:r w:rsidRPr="00264F31">
        <w:rPr>
          <w:sz w:val="32"/>
          <w:szCs w:val="32"/>
        </w:rPr>
        <w:t xml:space="preserve">. На стадии реализации оперативных материалов следователь и сотрудник оперативного подразделения составляют план следственных действий и оперативно-разыскных мероприятий, который согласовывается с их непосредственными начальниками и утверждается руководителем отдела полиции. План включает в себя: разыскные и следственные версии; данные, подлежащие установлению для их проверки; перечень следственных действий; обстоятельства, подлежащие установлению оперативным путем; сроки и исполнителей. Согласованное планирование следственных действий и оперативно-розыскных мероприятий должно охватывать все этапы расследования преступления. Ответственность за его непрерывность возлагается на руководителя оперативного подразделения. План может изменяться и дополняться. Инициатива по его корректировке принадлежит как следователю, так и оперативному работнику. При необходимости задействования значительного числа сотрудников на начальной стадии расследования составляется план организационных мероприятий, который включает в себя расчет сил и средств, необходимых для реализации оперативных материалов, перечень первоочередных следственных действий и оперативно-разыскных мероприятий. После их завершения силы и средства, привлекаемые к работе по делу, рассчитываются вновь. Контроль реализации намеченных следственных действий и оперативно-разыскных мероприятий по уголовным делам и практическую помощь в их осуществлении сотрудникам оказывают </w:t>
      </w:r>
      <w:r w:rsidRPr="00264F31">
        <w:rPr>
          <w:sz w:val="32"/>
          <w:szCs w:val="32"/>
        </w:rPr>
        <w:lastRenderedPageBreak/>
        <w:t>начальники следственного и оперативного подразделения. О выполнении плановых мероприятий и результатах работы следователь и оперативный работник отчитываются у руководителей соответствующих подразделений. При необходимости отчеты заслушиваются одновременно.</w:t>
      </w:r>
    </w:p>
    <w:p w:rsidR="00A576FF" w:rsidRPr="00264F31" w:rsidRDefault="00A576FF" w:rsidP="00A576FF">
      <w:pPr>
        <w:spacing w:line="240" w:lineRule="auto"/>
        <w:rPr>
          <w:sz w:val="32"/>
          <w:szCs w:val="32"/>
        </w:rPr>
      </w:pPr>
      <w:r w:rsidRPr="00264F31">
        <w:rPr>
          <w:b/>
          <w:sz w:val="32"/>
          <w:szCs w:val="32"/>
        </w:rPr>
        <w:t xml:space="preserve">Организация работы следственно-оперативных групп. </w:t>
      </w:r>
      <w:r w:rsidRPr="00264F31">
        <w:rPr>
          <w:sz w:val="32"/>
          <w:szCs w:val="32"/>
        </w:rPr>
        <w:t>Решение о создании СОГ принимается руководителями следственного органа и оперативных подразделений. В соответствии с постановлением руководителя следственного органа о создании следственной группы</w:t>
      </w:r>
      <w:r w:rsidR="000B183D">
        <w:rPr>
          <w:sz w:val="32"/>
          <w:szCs w:val="32"/>
        </w:rPr>
        <w:t xml:space="preserve"> и</w:t>
      </w:r>
      <w:r w:rsidRPr="00264F31">
        <w:rPr>
          <w:sz w:val="32"/>
          <w:szCs w:val="32"/>
        </w:rPr>
        <w:t xml:space="preserve"> СОГ оно оформляется приказом начальника соответствующего органа внутренних дел. Руководителем группы назначается следователь, принявший дело к производству. При расследовании дела несколькими следователями выносится соответствующее постановление. Если в группу включается несколько оперативных работников, </w:t>
      </w:r>
      <w:r w:rsidR="000B183D">
        <w:rPr>
          <w:sz w:val="32"/>
          <w:szCs w:val="32"/>
        </w:rPr>
        <w:t>то</w:t>
      </w:r>
      <w:r w:rsidRPr="00264F31">
        <w:rPr>
          <w:sz w:val="32"/>
          <w:szCs w:val="32"/>
        </w:rPr>
        <w:t xml:space="preserve"> один из них назначается старшим. Изменения в составе группы могут быть произведены лишь начальником, издавшим приказ о ее создании, по согласованию с руководителем </w:t>
      </w:r>
      <w:r w:rsidR="000B183D">
        <w:rPr>
          <w:sz w:val="32"/>
          <w:szCs w:val="32"/>
        </w:rPr>
        <w:t>СОГ</w:t>
      </w:r>
      <w:r w:rsidRPr="00264F31">
        <w:rPr>
          <w:sz w:val="32"/>
          <w:szCs w:val="32"/>
        </w:rPr>
        <w:t>. Руководитель группы, помимо личного участия в производстве следственных действий, определяет направление расследования и его планирование, распределяет работу между участниками группы и координирует их действия, осуществляет организационное обеспечение и контроль исполнения, знакомится с относящимися к делу оперативными материалами и лично отвечает за надлежащее их использование и легализацию процессуальным путем. Орган дознания, получивший оперативно-разыскным путем информацию, относящуюся к расследуемому преступлению или иным фактам преступной деятельности обвиняемых (подозре</w:t>
      </w:r>
      <w:r w:rsidR="000B183D">
        <w:rPr>
          <w:sz w:val="32"/>
          <w:szCs w:val="32"/>
        </w:rPr>
        <w:t xml:space="preserve">ваемых), </w:t>
      </w:r>
      <w:r w:rsidRPr="00264F31">
        <w:rPr>
          <w:sz w:val="32"/>
          <w:szCs w:val="32"/>
        </w:rPr>
        <w:t xml:space="preserve">своевременно знакомит с ней следователя, принимая меры, исключающие разглашение источников и способы ее получения. Для обеспечения результативности работы по реализации оперативных материалов следователь вправе знакомить с материалами уголовного дела оперативного работника, который несет ответственность за их разглашение. Решение о расформировании </w:t>
      </w:r>
      <w:r w:rsidR="000B183D">
        <w:rPr>
          <w:sz w:val="32"/>
          <w:szCs w:val="32"/>
        </w:rPr>
        <w:t>СОГ</w:t>
      </w:r>
      <w:r w:rsidRPr="00264F31">
        <w:rPr>
          <w:sz w:val="32"/>
          <w:szCs w:val="32"/>
        </w:rPr>
        <w:t xml:space="preserve"> по предложению ее руководителя принимает начальник, ее создавший, или вышестоящий руководитель. </w:t>
      </w:r>
    </w:p>
    <w:p w:rsidR="00A576FF" w:rsidRPr="00264F31" w:rsidRDefault="00A576FF" w:rsidP="00A576FF">
      <w:pPr>
        <w:spacing w:line="240" w:lineRule="auto"/>
        <w:rPr>
          <w:sz w:val="32"/>
          <w:szCs w:val="32"/>
        </w:rPr>
      </w:pPr>
      <w:r w:rsidRPr="00264F31">
        <w:rPr>
          <w:sz w:val="32"/>
          <w:szCs w:val="32"/>
        </w:rPr>
        <w:lastRenderedPageBreak/>
        <w:tab/>
        <w:t>В ходе предварительного следствия (первоначального и последующего этапов расследования) процессуальным основанием для выполнения органом дознания задания следователя является письменное поручение (п. 4 ч. 2 ст. 38, ч. 2 ст. 163 и ч.</w:t>
      </w:r>
      <w:r w:rsidR="000B183D">
        <w:rPr>
          <w:sz w:val="32"/>
          <w:szCs w:val="32"/>
        </w:rPr>
        <w:t xml:space="preserve"> 4 ст. 21 УПК РФ). Вместе с тем</w:t>
      </w:r>
      <w:r w:rsidRPr="00264F31">
        <w:rPr>
          <w:sz w:val="32"/>
          <w:szCs w:val="32"/>
        </w:rPr>
        <w:t xml:space="preserve"> органу дознания не должны поручаться такие следственные действия, как осмотр места происшествия и трупа, допросы подозреваемых и освидетельствование, предъявление обвинения, признание лица потерпевшим, гражданским истцом или гражданским ответчиком, так как они требуют особой квалификации и непосредственного восприятия информации следователем с последующей оценкой доказательств. </w:t>
      </w:r>
    </w:p>
    <w:p w:rsidR="00A576FF" w:rsidRPr="00264F31" w:rsidRDefault="00A576FF" w:rsidP="00A576FF">
      <w:pPr>
        <w:spacing w:line="240" w:lineRule="auto"/>
        <w:rPr>
          <w:sz w:val="32"/>
          <w:szCs w:val="32"/>
        </w:rPr>
      </w:pPr>
      <w:r w:rsidRPr="00264F31">
        <w:rPr>
          <w:sz w:val="32"/>
          <w:szCs w:val="32"/>
        </w:rPr>
        <w:tab/>
        <w:t xml:space="preserve">При производстве следственных действий взаимодействие осуществляется в три этапа: подготовительный, основной и заключительный. </w:t>
      </w:r>
    </w:p>
    <w:p w:rsidR="00A576FF" w:rsidRPr="00264F31" w:rsidRDefault="00A576FF" w:rsidP="00A576FF">
      <w:pPr>
        <w:spacing w:line="240" w:lineRule="auto"/>
        <w:rPr>
          <w:sz w:val="32"/>
          <w:szCs w:val="32"/>
        </w:rPr>
      </w:pPr>
      <w:r w:rsidRPr="00264F31">
        <w:rPr>
          <w:sz w:val="32"/>
          <w:szCs w:val="32"/>
        </w:rPr>
        <w:t>Взаимодействие на подготовительном этапе может начинаться с совместного определения целей и задач взаимодействующих участников, путей и средств их достижения. Возможно несколько вариантов взаимодействия на этой стадии. Первый из них заключается в единоличном принятии следователем решения по этому поводу и доведении его до сведения исполнителей-сотрудников органов дознания. Второй предполагает обсуждение и корректировку взаимодействующими участниками предложений следователя. Третий состоит в совместном обсуждении условий сложившейся ситуации, ее информационных и психологических компонентов с учетом данных, полученных в ходе следственных и оперативно-разыскных действий. На основе обмена информацией, с учетом мнения взаимодействующих участников ставятся цели и задачи, намечаются пути их достижения.</w:t>
      </w:r>
    </w:p>
    <w:p w:rsidR="00A576FF" w:rsidRPr="00264F31" w:rsidRDefault="00A576FF" w:rsidP="00A576FF">
      <w:pPr>
        <w:spacing w:line="240" w:lineRule="auto"/>
        <w:rPr>
          <w:sz w:val="32"/>
          <w:szCs w:val="32"/>
        </w:rPr>
      </w:pPr>
      <w:r w:rsidRPr="00264F31">
        <w:rPr>
          <w:sz w:val="32"/>
          <w:szCs w:val="32"/>
        </w:rPr>
        <w:t xml:space="preserve">Выбор порядка принятия решений и методов их выполнения зависит от условий реальной следственной ситуации, свойств личности следователя и взаимодействующих с ним сотрудников органов дознания. Коллегиально или единолично следователем, руководителем </w:t>
      </w:r>
      <w:r w:rsidR="000B183D">
        <w:rPr>
          <w:sz w:val="32"/>
          <w:szCs w:val="32"/>
        </w:rPr>
        <w:t>СОГ</w:t>
      </w:r>
      <w:r w:rsidRPr="00264F31">
        <w:rPr>
          <w:sz w:val="32"/>
          <w:szCs w:val="32"/>
        </w:rPr>
        <w:t xml:space="preserve"> также решается вопрос о распределении обязанностей между взаимодействующими участниками. Кроме рекомендаций по выполнению указанных мероприятий, в этом разделе содержатся предложения о проведении до начала следственного действия и других подготовительных операций. В кримина</w:t>
      </w:r>
      <w:r w:rsidRPr="00264F31">
        <w:rPr>
          <w:sz w:val="32"/>
          <w:szCs w:val="32"/>
        </w:rPr>
        <w:lastRenderedPageBreak/>
        <w:t>листической тактике подготовительный этап делится на две стадии, последняя из которых осуществляется на месте проведения следственного действия непосредственно перед его началом. На этой стадии взаимодействующие субъекты должны убедиться в соответствии своих представлений об обстановке следственного действия ее реальным условиям, в готовности всех приглашенных участников и требуемых технических средств. После этого всем участникам разъясняются их права и обязанности, содержание и порядок проведения следственного действия. При проведении сложных по содержанию действий следователь может проверить, насколько полно сотрудники органов дознания уяснили свои обязанности и при необходимости провести дополнительный инструктаж.</w:t>
      </w:r>
    </w:p>
    <w:p w:rsidR="00A576FF" w:rsidRPr="00264F31" w:rsidRDefault="00A576FF" w:rsidP="00A576FF">
      <w:pPr>
        <w:pStyle w:val="29"/>
        <w:shd w:val="clear" w:color="auto" w:fill="auto"/>
        <w:spacing w:line="240" w:lineRule="auto"/>
        <w:ind w:left="40" w:right="60" w:firstLine="567"/>
        <w:rPr>
          <w:sz w:val="32"/>
          <w:szCs w:val="32"/>
        </w:rPr>
      </w:pPr>
      <w:r w:rsidRPr="00264F31">
        <w:rPr>
          <w:sz w:val="32"/>
          <w:szCs w:val="32"/>
        </w:rPr>
        <w:t>Следственные действия на большой территории с расположением взаимодействующих субъектов на разных участках, описанные предварительные мероприятия с разными сотрудниками органов дознания проводятся раздельно. Расстановка и инструктаж автономно действующих участников могут быть поручены наиболее квалифицированному сотруднику органа дознания.</w:t>
      </w:r>
    </w:p>
    <w:p w:rsidR="00A576FF" w:rsidRPr="00264F31" w:rsidRDefault="00A576FF" w:rsidP="00A576FF">
      <w:pPr>
        <w:pStyle w:val="29"/>
        <w:shd w:val="clear" w:color="auto" w:fill="auto"/>
        <w:spacing w:line="240" w:lineRule="auto"/>
        <w:ind w:left="40" w:right="60" w:firstLine="567"/>
        <w:rPr>
          <w:sz w:val="32"/>
          <w:szCs w:val="32"/>
        </w:rPr>
      </w:pPr>
      <w:r w:rsidRPr="00264F31">
        <w:rPr>
          <w:sz w:val="32"/>
          <w:szCs w:val="32"/>
        </w:rPr>
        <w:t>На основном этапе следственного действия сотрудникам органов дознания может быть поручено проведение поисковых операций, направленных на обнаружение источников и носителей релевантной информации. Следователь может давать устные указания сотрудникам органов дознания о самостоятельном обследовании отдельных участков, помещений, объектов. В зависимости от квалификации привлекаемых для этого сотрудников органов дознания им может быть поручено производство поисковых мероприятий без изменения первоначального положения исследуемых предметов. При обнаружении искомых носителей информации об этом сообщается следователю, который изучает выявленные следы, предметы и фиксирует в протоколе.</w:t>
      </w:r>
    </w:p>
    <w:p w:rsidR="00A576FF" w:rsidRPr="00264F31" w:rsidRDefault="00A576FF" w:rsidP="00A576FF">
      <w:pPr>
        <w:pStyle w:val="29"/>
        <w:shd w:val="clear" w:color="auto" w:fill="auto"/>
        <w:spacing w:line="240" w:lineRule="auto"/>
        <w:ind w:left="40" w:right="60" w:firstLine="567"/>
        <w:rPr>
          <w:sz w:val="32"/>
          <w:szCs w:val="32"/>
        </w:rPr>
      </w:pPr>
      <w:r w:rsidRPr="00264F31">
        <w:rPr>
          <w:sz w:val="32"/>
          <w:szCs w:val="32"/>
        </w:rPr>
        <w:t xml:space="preserve">Например, при производстве группового обыска сотруднику органа дознания может быть поручено полное обследование одного из подлежащих обыску объектов. Нередко следователь и взаимодействующие субъекты объединяют усилия для выполнения одной поисковой операции и нескольких последовательных сменяющих друг друга. Допустимо аналогичное взаимодействие </w:t>
      </w:r>
      <w:r w:rsidRPr="00264F31">
        <w:rPr>
          <w:sz w:val="32"/>
          <w:szCs w:val="32"/>
        </w:rPr>
        <w:lastRenderedPageBreak/>
        <w:t>и при извл</w:t>
      </w:r>
      <w:r w:rsidRPr="00264F31">
        <w:rPr>
          <w:b/>
          <w:sz w:val="32"/>
          <w:szCs w:val="32"/>
        </w:rPr>
        <w:t>е</w:t>
      </w:r>
      <w:r w:rsidRPr="00264F31">
        <w:rPr>
          <w:sz w:val="32"/>
          <w:szCs w:val="32"/>
        </w:rPr>
        <w:t>чении информации, ее расшифровке, проверке полноты и достоверности. Расшифровка понимается как познание действительного содержания полученных данных. Как известно, познание в уголовном процессе осуществляется с помощью мыслительных операций и практических действий. Таким образом, познание происходит и в ходе следственного действия. Оно может осуществляться посредством раздельного изучения данных и с коллективным обсуждением, выбором и реализацией объединенными усилиями операций, направленных на проверку высказанных суждений.</w:t>
      </w:r>
    </w:p>
    <w:p w:rsidR="00A576FF" w:rsidRPr="00264F31" w:rsidRDefault="00A576FF" w:rsidP="00A576FF">
      <w:pPr>
        <w:pStyle w:val="29"/>
        <w:shd w:val="clear" w:color="auto" w:fill="auto"/>
        <w:spacing w:line="240" w:lineRule="auto"/>
        <w:ind w:left="40" w:right="60" w:firstLine="567"/>
        <w:rPr>
          <w:sz w:val="32"/>
          <w:szCs w:val="32"/>
        </w:rPr>
      </w:pPr>
      <w:r w:rsidRPr="00264F31">
        <w:rPr>
          <w:sz w:val="32"/>
          <w:szCs w:val="32"/>
        </w:rPr>
        <w:t>В основное содержание заключительного этапа производства следственного действия входит составление протокола. Роль сотрудников органа дознания в этом минимальна. Самостоятельно они составляют его лишь при выполнении поручения следователя о проведении следственного действия. Однако автором высказывается мнение о возможности составления органом дознания протокола следственного действия, в проведении которого он принимал участие.</w:t>
      </w:r>
    </w:p>
    <w:p w:rsidR="00A576FF" w:rsidRPr="00264F31" w:rsidRDefault="00A576FF" w:rsidP="00A576FF">
      <w:pPr>
        <w:spacing w:line="240" w:lineRule="auto"/>
        <w:rPr>
          <w:sz w:val="32"/>
          <w:szCs w:val="32"/>
        </w:rPr>
      </w:pPr>
      <w:r w:rsidRPr="00264F31">
        <w:rPr>
          <w:sz w:val="32"/>
          <w:szCs w:val="32"/>
        </w:rPr>
        <w:t>На этом этапе сотрудники органов дознания по указанию следователя оказывают техническое содействие в упаковке и транспортировке изымаемых объектов, обеспечивают доставку, охрану и безопасность участников следственного действия.</w:t>
      </w:r>
    </w:p>
    <w:p w:rsidR="00A576FF" w:rsidRPr="00264F31" w:rsidRDefault="00A576FF" w:rsidP="00A576FF">
      <w:pPr>
        <w:spacing w:line="240" w:lineRule="auto"/>
        <w:rPr>
          <w:sz w:val="32"/>
          <w:szCs w:val="32"/>
        </w:rPr>
      </w:pPr>
    </w:p>
    <w:p w:rsidR="00B30E1C" w:rsidRDefault="000B183D" w:rsidP="000B183D">
      <w:pPr>
        <w:pStyle w:val="29"/>
        <w:shd w:val="clear" w:color="auto" w:fill="auto"/>
        <w:spacing w:line="240" w:lineRule="auto"/>
        <w:ind w:left="567" w:firstLine="0"/>
        <w:jc w:val="center"/>
        <w:rPr>
          <w:b/>
          <w:sz w:val="32"/>
          <w:szCs w:val="32"/>
        </w:rPr>
      </w:pPr>
      <w:r>
        <w:rPr>
          <w:b/>
          <w:sz w:val="32"/>
          <w:szCs w:val="32"/>
        </w:rPr>
        <w:t xml:space="preserve">3.3 </w:t>
      </w:r>
      <w:r w:rsidR="00A576FF" w:rsidRPr="00264F31">
        <w:rPr>
          <w:b/>
          <w:sz w:val="32"/>
          <w:szCs w:val="32"/>
        </w:rPr>
        <w:t xml:space="preserve">Организация взаимодействия следователя </w:t>
      </w:r>
    </w:p>
    <w:p w:rsidR="00A576FF" w:rsidRPr="00B30E1C" w:rsidRDefault="00A576FF" w:rsidP="00B30E1C">
      <w:pPr>
        <w:pStyle w:val="29"/>
        <w:shd w:val="clear" w:color="auto" w:fill="auto"/>
        <w:spacing w:line="240" w:lineRule="auto"/>
        <w:ind w:firstLine="567"/>
        <w:jc w:val="center"/>
        <w:rPr>
          <w:b/>
          <w:sz w:val="32"/>
          <w:szCs w:val="32"/>
        </w:rPr>
      </w:pPr>
      <w:r w:rsidRPr="00264F31">
        <w:rPr>
          <w:b/>
          <w:sz w:val="32"/>
          <w:szCs w:val="32"/>
        </w:rPr>
        <w:t xml:space="preserve">и </w:t>
      </w:r>
      <w:r w:rsidRPr="00B30E1C">
        <w:rPr>
          <w:b/>
          <w:sz w:val="32"/>
          <w:szCs w:val="32"/>
        </w:rPr>
        <w:t>органов дознания</w:t>
      </w:r>
    </w:p>
    <w:p w:rsidR="00A576FF" w:rsidRPr="00264F31" w:rsidRDefault="00A576FF" w:rsidP="00B30E1C">
      <w:pPr>
        <w:pStyle w:val="29"/>
        <w:shd w:val="clear" w:color="auto" w:fill="auto"/>
        <w:spacing w:line="240" w:lineRule="auto"/>
        <w:ind w:firstLine="567"/>
        <w:jc w:val="center"/>
        <w:rPr>
          <w:b/>
          <w:sz w:val="32"/>
          <w:szCs w:val="32"/>
        </w:rPr>
      </w:pPr>
    </w:p>
    <w:p w:rsidR="00A576FF" w:rsidRPr="00264F31" w:rsidRDefault="00A576FF" w:rsidP="00A576FF">
      <w:pPr>
        <w:pStyle w:val="29"/>
        <w:shd w:val="clear" w:color="auto" w:fill="auto"/>
        <w:spacing w:line="240" w:lineRule="auto"/>
        <w:ind w:right="-1" w:firstLine="567"/>
        <w:rPr>
          <w:sz w:val="32"/>
          <w:szCs w:val="32"/>
        </w:rPr>
      </w:pPr>
      <w:r w:rsidRPr="00264F31">
        <w:rPr>
          <w:sz w:val="32"/>
          <w:szCs w:val="32"/>
        </w:rPr>
        <w:t>При производстве отдельных следственных действий осмотр места происшествия начинается с краткого анализа ведомственных нормативных актов, регламентирующих совместные действия названных участников в ходе подготовки и проведения этого следственного мероприятия. В результате чего формируется вывод о содержании этих документов. Далеко неполное описание операций, которые должны выполняться взаимодействующими субъектами в ходе этого следственного действия. В частности, в них не уделяется внимания таким видам взаимодействия, как обмен сведениями, обстоятельства и признаки выявленного события, указания следователя о восполнении информационных про</w:t>
      </w:r>
      <w:r w:rsidRPr="00264F31">
        <w:rPr>
          <w:sz w:val="32"/>
          <w:szCs w:val="32"/>
        </w:rPr>
        <w:lastRenderedPageBreak/>
        <w:t>белов, обеспечении органами дознания сохранности обнаруженных следов безопасных условий на месте происшествия и т. д. Следователь дает рекомендации по проведению взаимодействующими участниками обсуждения первичной информации, распределению между ними обязанностей по проведению подготовительных мероприятий в условиях различных ситуаций.</w:t>
      </w:r>
    </w:p>
    <w:p w:rsidR="00A576FF" w:rsidRPr="00264F31" w:rsidRDefault="00A576FF" w:rsidP="00A576FF">
      <w:pPr>
        <w:pStyle w:val="29"/>
        <w:shd w:val="clear" w:color="auto" w:fill="auto"/>
        <w:spacing w:line="240" w:lineRule="auto"/>
        <w:ind w:firstLine="567"/>
        <w:rPr>
          <w:sz w:val="32"/>
          <w:szCs w:val="32"/>
        </w:rPr>
      </w:pPr>
      <w:r w:rsidRPr="00264F31">
        <w:rPr>
          <w:sz w:val="32"/>
          <w:szCs w:val="32"/>
        </w:rPr>
        <w:t>Окончательное распределение обязанностей между участниками осмотра может производиться после завершения осмотра места происшествия и выбора методов его обследования. Особенностью коллективного осмотра места происшествия является то, что он может быть начат одновременно из нескольких точек с последующим продвижением взаимодействующих участников в одном или разных направлениях. В ситуациях, когда проверка выдвинутых версий зависит от результатов исследования центра места происшествия, осмотр рекомендуется начинать силами всех участников именно с этой точки.</w:t>
      </w:r>
    </w:p>
    <w:p w:rsidR="00A576FF" w:rsidRPr="00264F31" w:rsidRDefault="00A576FF" w:rsidP="00A576FF">
      <w:pPr>
        <w:pStyle w:val="29"/>
        <w:shd w:val="clear" w:color="auto" w:fill="auto"/>
        <w:spacing w:line="240" w:lineRule="auto"/>
        <w:ind w:firstLine="567"/>
        <w:rPr>
          <w:sz w:val="32"/>
          <w:szCs w:val="32"/>
        </w:rPr>
      </w:pPr>
      <w:r w:rsidRPr="00264F31">
        <w:rPr>
          <w:sz w:val="32"/>
          <w:szCs w:val="32"/>
        </w:rPr>
        <w:t xml:space="preserve">В дальнейшем они могут самостоятельно обследовать отдельные участки или работать рядом со следователем. Самостоятельное исследование отдельных участков поручается сотрудникам органов дознания, обладающим достаточной квалификацией. В случаях, когда имеются основания для сомнения в достаточной профессиональной подготовке сотрудников органов дознания, им при необходимости поручается проведение только визуального, статистического осмотра обследуемых участков. </w:t>
      </w:r>
    </w:p>
    <w:p w:rsidR="00A576FF" w:rsidRPr="00264F31" w:rsidRDefault="00A576FF" w:rsidP="00A576FF">
      <w:pPr>
        <w:pStyle w:val="29"/>
        <w:shd w:val="clear" w:color="auto" w:fill="auto"/>
        <w:spacing w:line="240" w:lineRule="auto"/>
        <w:ind w:left="20" w:right="-1" w:firstLine="567"/>
        <w:rPr>
          <w:sz w:val="32"/>
          <w:szCs w:val="32"/>
        </w:rPr>
      </w:pPr>
      <w:r w:rsidRPr="00264F31">
        <w:rPr>
          <w:sz w:val="32"/>
          <w:szCs w:val="32"/>
        </w:rPr>
        <w:t>Тактико-организационные особенности производства обыска с участием сотрудников органов дознания заключаются в усили</w:t>
      </w:r>
      <w:r w:rsidR="000B183D">
        <w:rPr>
          <w:sz w:val="32"/>
          <w:szCs w:val="32"/>
        </w:rPr>
        <w:t>ях</w:t>
      </w:r>
      <w:r w:rsidRPr="00264F31">
        <w:rPr>
          <w:sz w:val="32"/>
          <w:szCs w:val="32"/>
        </w:rPr>
        <w:t xml:space="preserve"> следователя и органов дознания, направленных на сбор сведений, составляющих фактические основания для проведения обыска. В этих целях органы дознания по поручению следователя осуществляют поиск лиц, видевших искомые объекты или знающих со слов других субъектов об их хранении в определенных местах, либо наблюдавших следы изготовления, использования, перевозки разыскиваемых предметов. На стадии подготовки к обыску взаимодействующему со следователем органу дознания может быть поручен сбор и уточнение информации о признаках искомых объектов, местах их хранения, условиях обстановки в помещениях и на территориях, подлежащих обыску, а также о </w:t>
      </w:r>
      <w:r w:rsidRPr="00264F31">
        <w:rPr>
          <w:sz w:val="32"/>
          <w:szCs w:val="32"/>
        </w:rPr>
        <w:lastRenderedPageBreak/>
        <w:t>свойствах личности обыскиваемых субъектов.</w:t>
      </w:r>
    </w:p>
    <w:p w:rsidR="00A576FF" w:rsidRPr="00264F31" w:rsidRDefault="00A576FF" w:rsidP="00A576FF">
      <w:pPr>
        <w:pStyle w:val="29"/>
        <w:shd w:val="clear" w:color="auto" w:fill="auto"/>
        <w:spacing w:line="240" w:lineRule="auto"/>
        <w:ind w:left="20" w:right="-1" w:firstLine="567"/>
        <w:rPr>
          <w:sz w:val="32"/>
          <w:szCs w:val="32"/>
        </w:rPr>
      </w:pPr>
      <w:r w:rsidRPr="00264F31">
        <w:rPr>
          <w:sz w:val="32"/>
          <w:szCs w:val="32"/>
        </w:rPr>
        <w:t>В проблемных ситуациях важное значение имеют обмен информацией между взаимодействующими участниками и совместное планирование этого следственного действия. В ситуациях, когда высока вероятность оказания противодействия следователю и другим участникам, обыск целесообразно проводить в форме специальной тактической операции.</w:t>
      </w:r>
    </w:p>
    <w:p w:rsidR="00A576FF" w:rsidRPr="00264F31" w:rsidRDefault="000B183D" w:rsidP="00A576FF">
      <w:pPr>
        <w:pStyle w:val="29"/>
        <w:shd w:val="clear" w:color="auto" w:fill="auto"/>
        <w:spacing w:line="240" w:lineRule="auto"/>
        <w:ind w:left="20" w:right="-1" w:firstLine="567"/>
        <w:rPr>
          <w:sz w:val="32"/>
          <w:szCs w:val="32"/>
        </w:rPr>
      </w:pPr>
      <w:r>
        <w:rPr>
          <w:sz w:val="32"/>
          <w:szCs w:val="32"/>
        </w:rPr>
        <w:t>При подготовке этой операции прежде всего</w:t>
      </w:r>
      <w:r w:rsidR="00A576FF" w:rsidRPr="00264F31">
        <w:rPr>
          <w:sz w:val="32"/>
          <w:szCs w:val="32"/>
        </w:rPr>
        <w:t xml:space="preserve"> разрабатывается план проникновения к месту производства обыска. При проведении поисковых операций на основном этапе обыска помощь сотрудников органов дознания используется примерно так же, как и в ходе осмотра места происшествия. Все взаимодействующие участники могут двигаться в одном направлении, параллельно или навстречу друг другу, расходясь из одной точки в разных направлениях. Способ передвижения определяется условиями обстановки на обыскиваемом объекте, свойствами искомых предметов, количеством и квалификацией субъектов поиска, имеющимися в их распоряжении техническими средствами и т. д.</w:t>
      </w:r>
    </w:p>
    <w:p w:rsidR="00A576FF" w:rsidRPr="00264F31" w:rsidRDefault="00A576FF" w:rsidP="00A576FF">
      <w:pPr>
        <w:pStyle w:val="29"/>
        <w:shd w:val="clear" w:color="auto" w:fill="auto"/>
        <w:spacing w:line="240" w:lineRule="auto"/>
        <w:ind w:right="40" w:firstLine="567"/>
        <w:rPr>
          <w:sz w:val="32"/>
          <w:szCs w:val="32"/>
        </w:rPr>
      </w:pPr>
      <w:r w:rsidRPr="00264F31">
        <w:rPr>
          <w:sz w:val="32"/>
          <w:szCs w:val="32"/>
        </w:rPr>
        <w:t>Существенное влияние на выбор приемов обыска оказывает степень осведомленности взаимодействующих участников о месте сокрытия разыскиваемых объектов. Например, в ситуациях, когда имеется информация о конкретном месте хранения искомого, возможно использование нескольких приемов. В целях конспирации, чтобы не раскрывать источник указанных данных, целесообразна имитация сплошного обследования на всей площади обыскиваемых помещений или участков местности. Применение сплошного метода обыска рекомендуется и в тех случаях, когда взаимодействующие участники не обладают достоверной информацией о свойствах и местах хранения искомых объектов. В то же время для поисков объектов больших размеров и объемов возможно применение выборочного метода поиска. При возникновении во время обыска тупиковых ситуаций взаимодействующие субъекты могут меняться местами, т. е. переходить к обследованию участков, ранее безрезультатно исследовавшихся партнерами.</w:t>
      </w:r>
    </w:p>
    <w:p w:rsidR="00A576FF" w:rsidRPr="00264F31" w:rsidRDefault="00A576FF" w:rsidP="00A576FF">
      <w:pPr>
        <w:pStyle w:val="29"/>
        <w:shd w:val="clear" w:color="auto" w:fill="auto"/>
        <w:spacing w:line="240" w:lineRule="auto"/>
        <w:ind w:right="-1" w:firstLine="567"/>
        <w:rPr>
          <w:sz w:val="32"/>
          <w:szCs w:val="32"/>
        </w:rPr>
      </w:pPr>
      <w:r w:rsidRPr="000B183D">
        <w:rPr>
          <w:sz w:val="32"/>
          <w:szCs w:val="32"/>
        </w:rPr>
        <w:t xml:space="preserve">Взаимодействие следователя и сотрудников органов дознания при проведении допроса в конфликтной </w:t>
      </w:r>
      <w:r w:rsidR="000B183D">
        <w:rPr>
          <w:sz w:val="32"/>
          <w:szCs w:val="32"/>
        </w:rPr>
        <w:t>ситуации</w:t>
      </w:r>
      <w:r w:rsidRPr="000B183D">
        <w:rPr>
          <w:sz w:val="32"/>
          <w:szCs w:val="32"/>
        </w:rPr>
        <w:t>.</w:t>
      </w:r>
      <w:r w:rsidRPr="00264F31">
        <w:rPr>
          <w:sz w:val="32"/>
          <w:szCs w:val="32"/>
        </w:rPr>
        <w:t xml:space="preserve"> Как из</w:t>
      </w:r>
      <w:r w:rsidRPr="00264F31">
        <w:rPr>
          <w:sz w:val="32"/>
          <w:szCs w:val="32"/>
        </w:rPr>
        <w:lastRenderedPageBreak/>
        <w:t>вестно, допрос является самым распространенным следственным действием. В основном взаимодействие организуется для преодоления предполагаемого или реально оказываемого противодействия допрашиваемых, чаще всего подозреваемых или обвиняемых. Прежде всего, следователь с сотрудниками органов дознания выдвигают версии о содержании противодействия, которое может быть оказано в ходе допроса. Основанием для построения таких версий могут быть сведения о приготовлении допрашиваемого к противодействию и его попытках оказать незаконное воздействие на свидетелей, потерпевших, высказываниях о намерениях этих лиц оказывать противодействие в ходе допроса, консультациях таких субъектов относительной правдоподобности и эффективности ложных объяснений обстоятельств, которые будут выясняться на допросе и т. д.</w:t>
      </w:r>
    </w:p>
    <w:p w:rsidR="00A576FF" w:rsidRPr="00264F31" w:rsidRDefault="00A576FF" w:rsidP="00A576FF">
      <w:pPr>
        <w:pStyle w:val="29"/>
        <w:shd w:val="clear" w:color="auto" w:fill="auto"/>
        <w:spacing w:line="240" w:lineRule="auto"/>
        <w:ind w:right="-1" w:firstLine="567"/>
        <w:rPr>
          <w:sz w:val="32"/>
          <w:szCs w:val="32"/>
        </w:rPr>
      </w:pPr>
      <w:r w:rsidRPr="00264F31">
        <w:rPr>
          <w:sz w:val="32"/>
          <w:szCs w:val="32"/>
        </w:rPr>
        <w:t>Версии о возможном противодействии базируются и на информации об уже предпринятых допрашиваемым мерах по сокрытию преступления, логическим продолжением которых может быть дача ложных показаний.</w:t>
      </w:r>
    </w:p>
    <w:p w:rsidR="00A576FF" w:rsidRPr="00264F31" w:rsidRDefault="00A576FF" w:rsidP="00A576FF">
      <w:pPr>
        <w:pStyle w:val="29"/>
        <w:shd w:val="clear" w:color="auto" w:fill="auto"/>
        <w:spacing w:line="240" w:lineRule="auto"/>
        <w:ind w:right="-1" w:firstLine="567"/>
        <w:rPr>
          <w:sz w:val="32"/>
          <w:szCs w:val="32"/>
        </w:rPr>
      </w:pPr>
      <w:r w:rsidRPr="00264F31">
        <w:rPr>
          <w:sz w:val="32"/>
          <w:szCs w:val="32"/>
        </w:rPr>
        <w:t>Степень конкретности и вероятности подобных версий во многом зависит от условий сложившейся следственной ситуации, и, прежде всего, от объема и качества информации по указанным фактам. В случае недостатка и неопределенности сведений о содержании предполагаемого противодействия сотрудникам органов дознания может быть дано поручение о проведении оперативно-разыскных действий в целях восполнения пробелов информации.</w:t>
      </w:r>
    </w:p>
    <w:p w:rsidR="00A576FF" w:rsidRPr="00264F31" w:rsidRDefault="00A576FF" w:rsidP="00A576FF">
      <w:pPr>
        <w:pStyle w:val="29"/>
        <w:shd w:val="clear" w:color="auto" w:fill="auto"/>
        <w:spacing w:line="240" w:lineRule="auto"/>
        <w:ind w:right="-1" w:firstLine="567"/>
        <w:rPr>
          <w:sz w:val="32"/>
          <w:szCs w:val="32"/>
        </w:rPr>
      </w:pPr>
      <w:r w:rsidRPr="00264F31">
        <w:rPr>
          <w:sz w:val="32"/>
          <w:szCs w:val="32"/>
        </w:rPr>
        <w:t>Кроме этого, они могут привлекаться для оказания помощи в изучении свойств личности допрашиваемого, выяснения его психологического состояния накануне допроса. В этих целях организуется проведение специальных оперативно-разыскных мероприятий, в детали которых следователь вдаваться не должен.</w:t>
      </w:r>
    </w:p>
    <w:p w:rsidR="00A576FF" w:rsidRPr="00264F31" w:rsidRDefault="00A576FF" w:rsidP="00A576FF">
      <w:pPr>
        <w:pStyle w:val="29"/>
        <w:shd w:val="clear" w:color="auto" w:fill="auto"/>
        <w:spacing w:line="240" w:lineRule="auto"/>
        <w:ind w:right="-1" w:firstLine="567"/>
        <w:rPr>
          <w:sz w:val="32"/>
          <w:szCs w:val="32"/>
        </w:rPr>
      </w:pPr>
      <w:r w:rsidRPr="00264F31">
        <w:rPr>
          <w:sz w:val="32"/>
          <w:szCs w:val="32"/>
        </w:rPr>
        <w:t xml:space="preserve">Взаимодействие на этапе получения показаний может состоять в привлечении следователем для участия в допросе сотрудника органа дознания, осуществляющего оперативно-разыскную деятельность (ч. 7 ст. 164 УПК РФ). Взаимодействующие субъекты также приглашаются следователем для оказания помощи в установлении психологического контакта с допрашиваемым, </w:t>
      </w:r>
      <w:r w:rsidRPr="00264F31">
        <w:rPr>
          <w:sz w:val="32"/>
          <w:szCs w:val="32"/>
        </w:rPr>
        <w:lastRenderedPageBreak/>
        <w:t xml:space="preserve">осуществления наблюдения за реакцией допрашиваемого на используемые следователем приемы, реализации тактических приемов получения правдивых показаний. Сотрудники органов дознания могут принимать непосредственное участие в применении тактических приемов допроса. Если взаимодействующий со следователем субъект умеет оперативно и правильно оценивать сложившуюся ситуацию, своевременно реагировать на оказываемое противодействие, то ему может быть предоставлено право на импровизацию в постановке вопросов, опровержении ложных показаний допрашиваемого. Когда он не обладает такими качествами, ему может быть позволено задавать строго конкретные вопросы, содержание и время постановки которых определяется заранее. В некоторых ситуациях </w:t>
      </w:r>
      <w:r w:rsidR="000B183D" w:rsidRPr="00264F31">
        <w:rPr>
          <w:sz w:val="32"/>
          <w:szCs w:val="32"/>
        </w:rPr>
        <w:t xml:space="preserve">один </w:t>
      </w:r>
      <w:r w:rsidRPr="00264F31">
        <w:rPr>
          <w:sz w:val="32"/>
          <w:szCs w:val="32"/>
        </w:rPr>
        <w:t>взаимодействующий участник вступает в диалог с допрашиваемым, чтобы дать возможность подумать следователю. В других случаях он помогает следователю повысить интенсивность психологического воздействия на допрашиваемого или своевременно изменить направление усилий допрашивающих, тему допроса и т. д.</w:t>
      </w:r>
    </w:p>
    <w:p w:rsidR="00A576FF" w:rsidRPr="00264F31" w:rsidRDefault="00A576FF" w:rsidP="00A576FF">
      <w:pPr>
        <w:pStyle w:val="2"/>
        <w:spacing w:line="240" w:lineRule="auto"/>
        <w:rPr>
          <w:b/>
          <w:szCs w:val="32"/>
        </w:rPr>
      </w:pPr>
    </w:p>
    <w:p w:rsidR="00A576FF" w:rsidRPr="00264F31" w:rsidRDefault="00A576FF" w:rsidP="00A576FF"/>
    <w:p w:rsidR="00A576FF" w:rsidRPr="00264F31" w:rsidRDefault="00A576FF" w:rsidP="00A576FF"/>
    <w:p w:rsidR="00A576FF" w:rsidRPr="00264F31" w:rsidRDefault="00A576FF" w:rsidP="00A576FF"/>
    <w:p w:rsidR="00A576FF" w:rsidRPr="00264F31" w:rsidRDefault="00A576FF" w:rsidP="00A576FF"/>
    <w:p w:rsidR="00A576FF" w:rsidRPr="00264F31" w:rsidRDefault="00A576FF" w:rsidP="00A576FF"/>
    <w:p w:rsidR="00A576FF" w:rsidRPr="00264F31" w:rsidRDefault="00A576FF" w:rsidP="00A576FF"/>
    <w:p w:rsidR="00A576FF" w:rsidRDefault="00A576FF" w:rsidP="00A576FF"/>
    <w:p w:rsidR="00B30E1C" w:rsidRDefault="00B30E1C" w:rsidP="00A576FF"/>
    <w:p w:rsidR="00B30E1C" w:rsidRDefault="00B30E1C" w:rsidP="00A576FF"/>
    <w:p w:rsidR="00B30E1C" w:rsidRDefault="00B30E1C" w:rsidP="00A576FF"/>
    <w:p w:rsidR="00B30E1C" w:rsidRDefault="00B30E1C" w:rsidP="00A576FF"/>
    <w:p w:rsidR="000B183D" w:rsidRDefault="000B183D" w:rsidP="00A576FF"/>
    <w:p w:rsidR="000B183D" w:rsidRDefault="000B183D" w:rsidP="00A576FF"/>
    <w:p w:rsidR="000B183D" w:rsidRDefault="000B183D" w:rsidP="00A576FF"/>
    <w:p w:rsidR="00B30E1C" w:rsidRDefault="00B30E1C" w:rsidP="00A576FF"/>
    <w:p w:rsidR="00B30E1C" w:rsidRPr="00264F31" w:rsidRDefault="00B30E1C" w:rsidP="00A576FF"/>
    <w:p w:rsidR="00A576FF" w:rsidRPr="00264F31" w:rsidRDefault="00A576FF" w:rsidP="00A576FF">
      <w:pPr>
        <w:pStyle w:val="2"/>
        <w:spacing w:line="240" w:lineRule="auto"/>
        <w:rPr>
          <w:b/>
          <w:szCs w:val="32"/>
        </w:rPr>
      </w:pPr>
      <w:r w:rsidRPr="00264F31">
        <w:rPr>
          <w:b/>
          <w:szCs w:val="32"/>
        </w:rPr>
        <w:lastRenderedPageBreak/>
        <w:t>Глава 4. Расследование изнасилований</w:t>
      </w:r>
    </w:p>
    <w:p w:rsidR="00A576FF" w:rsidRPr="00264F31" w:rsidRDefault="00A576FF" w:rsidP="00A576FF"/>
    <w:p w:rsidR="00A576FF" w:rsidRPr="00264F31" w:rsidRDefault="00A576FF" w:rsidP="00A576FF">
      <w:pPr>
        <w:spacing w:line="240" w:lineRule="auto"/>
        <w:jc w:val="center"/>
        <w:rPr>
          <w:b/>
          <w:sz w:val="32"/>
          <w:szCs w:val="32"/>
        </w:rPr>
      </w:pPr>
      <w:r w:rsidRPr="00264F31">
        <w:rPr>
          <w:b/>
          <w:sz w:val="32"/>
          <w:szCs w:val="32"/>
        </w:rPr>
        <w:t>4.1 Криминалистическая характеристика</w:t>
      </w:r>
    </w:p>
    <w:p w:rsidR="00B30E1C" w:rsidRDefault="00A576FF" w:rsidP="00A576FF">
      <w:pPr>
        <w:spacing w:line="240" w:lineRule="auto"/>
        <w:jc w:val="center"/>
        <w:rPr>
          <w:b/>
          <w:sz w:val="32"/>
          <w:szCs w:val="32"/>
        </w:rPr>
      </w:pPr>
      <w:r w:rsidRPr="00264F31">
        <w:rPr>
          <w:b/>
          <w:sz w:val="32"/>
          <w:szCs w:val="32"/>
        </w:rPr>
        <w:t>изнасиловани</w:t>
      </w:r>
      <w:r w:rsidR="000B183D">
        <w:rPr>
          <w:b/>
          <w:sz w:val="32"/>
          <w:szCs w:val="32"/>
        </w:rPr>
        <w:t>й</w:t>
      </w:r>
      <w:r w:rsidRPr="00264F31">
        <w:rPr>
          <w:b/>
          <w:sz w:val="32"/>
          <w:szCs w:val="32"/>
        </w:rPr>
        <w:t xml:space="preserve">, их содержание. </w:t>
      </w:r>
    </w:p>
    <w:p w:rsidR="00A576FF" w:rsidRPr="00264F31" w:rsidRDefault="00A576FF" w:rsidP="00A576FF">
      <w:pPr>
        <w:spacing w:line="240" w:lineRule="auto"/>
        <w:jc w:val="center"/>
        <w:rPr>
          <w:b/>
          <w:sz w:val="32"/>
          <w:szCs w:val="32"/>
        </w:rPr>
      </w:pPr>
      <w:r w:rsidRPr="00264F31">
        <w:rPr>
          <w:b/>
          <w:sz w:val="32"/>
          <w:szCs w:val="32"/>
        </w:rPr>
        <w:t>Обстоятельства, подлежащие установлению</w:t>
      </w:r>
    </w:p>
    <w:p w:rsidR="00A576FF" w:rsidRPr="00264F31" w:rsidRDefault="00A576FF" w:rsidP="00A576FF">
      <w:pPr>
        <w:spacing w:line="240" w:lineRule="auto"/>
        <w:rPr>
          <w:sz w:val="32"/>
          <w:szCs w:val="32"/>
        </w:rPr>
      </w:pPr>
    </w:p>
    <w:p w:rsidR="00A576FF" w:rsidRPr="00264F31" w:rsidRDefault="00A576FF" w:rsidP="00A576FF">
      <w:pPr>
        <w:spacing w:line="240" w:lineRule="auto"/>
        <w:rPr>
          <w:sz w:val="32"/>
          <w:szCs w:val="32"/>
        </w:rPr>
      </w:pPr>
      <w:r w:rsidRPr="00264F31">
        <w:rPr>
          <w:sz w:val="32"/>
          <w:szCs w:val="32"/>
        </w:rPr>
        <w:t>Одним из основных элементов криминалистической характеристики являются данные об обстоятельств изнасилова</w:t>
      </w:r>
      <w:r w:rsidRPr="00264F31">
        <w:rPr>
          <w:sz w:val="32"/>
          <w:szCs w:val="32"/>
        </w:rPr>
        <w:softHyphen/>
        <w:t>ния, способе и соответствующих ему типичных следах, особенностях личности потерпевших и насильников. Признаками обстановки изнасилования являются: характер взаимоотношений, существовавших между преступником и потерпевшей до преступления, в момент совершения и после совершения изнасилования. Важное значение имеет место совершения изнасилования: в квартире насильника или потерпевшей. Важное место в криминалистической характеристике изнасило</w:t>
      </w:r>
      <w:r w:rsidRPr="00264F31">
        <w:rPr>
          <w:sz w:val="32"/>
          <w:szCs w:val="32"/>
        </w:rPr>
        <w:softHyphen/>
        <w:t>вания занимают способы, используемые преступником для подготовки, совершения и сокрытия изнасилования.</w:t>
      </w:r>
    </w:p>
    <w:p w:rsidR="00A576FF" w:rsidRPr="00264F31" w:rsidRDefault="00A576FF" w:rsidP="00A576FF">
      <w:pPr>
        <w:spacing w:line="240" w:lineRule="auto"/>
        <w:rPr>
          <w:sz w:val="32"/>
          <w:szCs w:val="32"/>
        </w:rPr>
      </w:pPr>
      <w:r w:rsidRPr="00264F31">
        <w:rPr>
          <w:sz w:val="32"/>
          <w:szCs w:val="32"/>
        </w:rPr>
        <w:t>Подготовительные действия, предшествующие изнасилованию, обычно заключаются в создании материальной обстановки для совершения преступления, т. е. приготовление оружия или других пред</w:t>
      </w:r>
      <w:r w:rsidRPr="00264F31">
        <w:rPr>
          <w:sz w:val="32"/>
          <w:szCs w:val="32"/>
        </w:rPr>
        <w:softHyphen/>
        <w:t>метов для использовани</w:t>
      </w:r>
      <w:r w:rsidR="000B183D">
        <w:rPr>
          <w:sz w:val="32"/>
          <w:szCs w:val="32"/>
        </w:rPr>
        <w:t>я</w:t>
      </w:r>
      <w:r w:rsidRPr="00264F31">
        <w:rPr>
          <w:sz w:val="32"/>
          <w:szCs w:val="32"/>
        </w:rPr>
        <w:t xml:space="preserve"> при применении насили</w:t>
      </w:r>
      <w:r w:rsidR="000B183D">
        <w:rPr>
          <w:sz w:val="32"/>
          <w:szCs w:val="32"/>
        </w:rPr>
        <w:t>я</w:t>
      </w:r>
      <w:r w:rsidRPr="00264F31">
        <w:rPr>
          <w:sz w:val="32"/>
          <w:szCs w:val="32"/>
        </w:rPr>
        <w:t xml:space="preserve"> к потерпевшей, подкарауливание жертвы в заранее выбранном месте, сбор информации о моменте нахождения потерпевшей в благоприятной для изнасилова</w:t>
      </w:r>
      <w:r w:rsidRPr="00264F31">
        <w:rPr>
          <w:sz w:val="32"/>
          <w:szCs w:val="32"/>
        </w:rPr>
        <w:softHyphen/>
        <w:t>ния обстановке, приготовление снотворных или наркотических ве</w:t>
      </w:r>
      <w:r w:rsidRPr="00264F31">
        <w:rPr>
          <w:sz w:val="32"/>
          <w:szCs w:val="32"/>
        </w:rPr>
        <w:softHyphen/>
        <w:t>ществ для приведения с их помощью потерпевшей в беспомощное состояние. С подготовкой к совершению изнасилования непосредственно связаны также обманные действия преступников по завлечению, достав</w:t>
      </w:r>
      <w:r w:rsidRPr="00264F31">
        <w:rPr>
          <w:sz w:val="32"/>
          <w:szCs w:val="32"/>
        </w:rPr>
        <w:softHyphen/>
        <w:t>лению потерпевших в места совершения изнасилования. Эти действия иногда сопровождаются физическим насилием, характеризующимся, как правило, жестокостью, угрозами и т. п. С целью сокрытия преступления преступники изменяют внешность, уничтожают следы на месте происшествия, воздействуют на потерпевшую с целью склонить ее к изменению своих показаний, отказаться от заявления, иногда потерпевшую лишают жизни.</w:t>
      </w:r>
    </w:p>
    <w:p w:rsidR="00A576FF" w:rsidRPr="00264F31" w:rsidRDefault="00A576FF" w:rsidP="00A576FF">
      <w:pPr>
        <w:spacing w:line="240" w:lineRule="auto"/>
        <w:rPr>
          <w:sz w:val="32"/>
          <w:szCs w:val="32"/>
        </w:rPr>
      </w:pPr>
      <w:r w:rsidRPr="00264F31">
        <w:rPr>
          <w:sz w:val="32"/>
          <w:szCs w:val="32"/>
        </w:rPr>
        <w:lastRenderedPageBreak/>
        <w:t>Все способы совершения изнасилования можно условно подразделить на: 1) применение только физичес</w:t>
      </w:r>
      <w:r w:rsidRPr="00264F31">
        <w:rPr>
          <w:sz w:val="32"/>
          <w:szCs w:val="32"/>
        </w:rPr>
        <w:softHyphen/>
        <w:t>кого и пси</w:t>
      </w:r>
      <w:r w:rsidRPr="00264F31">
        <w:rPr>
          <w:sz w:val="32"/>
          <w:szCs w:val="32"/>
        </w:rPr>
        <w:softHyphen/>
        <w:t>хического насилия; 2) использование обмана и злоупотребления доверием; 3) употребление беспомощного состояния по</w:t>
      </w:r>
      <w:r w:rsidRPr="00264F31">
        <w:rPr>
          <w:sz w:val="32"/>
          <w:szCs w:val="32"/>
        </w:rPr>
        <w:softHyphen/>
        <w:t>терпевшей.</w:t>
      </w:r>
    </w:p>
    <w:p w:rsidR="00A576FF" w:rsidRPr="00264F31" w:rsidRDefault="00A576FF" w:rsidP="00A576FF">
      <w:pPr>
        <w:spacing w:line="240" w:lineRule="auto"/>
        <w:rPr>
          <w:sz w:val="32"/>
          <w:szCs w:val="32"/>
        </w:rPr>
      </w:pPr>
      <w:r w:rsidRPr="00264F31">
        <w:rPr>
          <w:sz w:val="32"/>
          <w:szCs w:val="32"/>
        </w:rPr>
        <w:t>Со способами совершения изнасилований неразрывно связаны образующиеся в результате этого типичные следы. Процесс возник</w:t>
      </w:r>
      <w:r w:rsidRPr="00264F31">
        <w:rPr>
          <w:sz w:val="32"/>
          <w:szCs w:val="32"/>
        </w:rPr>
        <w:softHyphen/>
        <w:t>новения следов имеет ситуационный характер. Ситуационность определяется закономерностями, присущими самому процессу, конкретной обстановке и условиям, в которых он протекает.</w:t>
      </w:r>
    </w:p>
    <w:p w:rsidR="000B183D" w:rsidRDefault="00A576FF" w:rsidP="00A576FF">
      <w:pPr>
        <w:spacing w:line="240" w:lineRule="auto"/>
        <w:rPr>
          <w:sz w:val="32"/>
          <w:szCs w:val="32"/>
        </w:rPr>
      </w:pPr>
      <w:r w:rsidRPr="00264F31">
        <w:rPr>
          <w:sz w:val="32"/>
          <w:szCs w:val="32"/>
        </w:rPr>
        <w:t xml:space="preserve">Типичные следы изнасилования можно условно разделить на следующие группы: 1) следы полового сношения; 2) следы применения насилия; 3) следы сопротивления потерпевшей; 4) следы потерпевшей, свидетельствующие о ее контакте с насильником, а также пребывании на месте изнасилования; 5) следы преступника, свидетельствующие о его контакте с потерпевшей и пребывании на месте изнасилования. </w:t>
      </w:r>
    </w:p>
    <w:p w:rsidR="00A576FF" w:rsidRPr="00264F31" w:rsidRDefault="00A576FF" w:rsidP="00A576FF">
      <w:pPr>
        <w:spacing w:line="240" w:lineRule="auto"/>
        <w:rPr>
          <w:sz w:val="32"/>
          <w:szCs w:val="32"/>
        </w:rPr>
      </w:pPr>
      <w:r w:rsidRPr="00264F31">
        <w:rPr>
          <w:sz w:val="32"/>
          <w:szCs w:val="32"/>
        </w:rPr>
        <w:t>По делам об изнасиловании подлежат установлению ряд обстоятельств: имел ли место факт полового сношения, если да, то когда и где; было ли при этом насилие, если да, то в какой конкретно форме оно проявлялось (избиения, угрозы убийством, приведение в беспомощное состояние</w:t>
      </w:r>
      <w:r w:rsidR="000B183D">
        <w:rPr>
          <w:sz w:val="32"/>
          <w:szCs w:val="32"/>
        </w:rPr>
        <w:t>)</w:t>
      </w:r>
      <w:r w:rsidRPr="00264F31">
        <w:rPr>
          <w:sz w:val="32"/>
          <w:szCs w:val="32"/>
        </w:rPr>
        <w:t>; кто потерпевшая, состояние здоровья, умственное развитие, не является ли она физически или психически больной, достижение половой зрелости несовершеннолетней; кто совершил изна</w:t>
      </w:r>
      <w:r w:rsidR="000B183D">
        <w:rPr>
          <w:sz w:val="32"/>
          <w:szCs w:val="32"/>
        </w:rPr>
        <w:t>силование</w:t>
      </w:r>
      <w:r w:rsidRPr="00264F31">
        <w:rPr>
          <w:sz w:val="32"/>
          <w:szCs w:val="32"/>
        </w:rPr>
        <w:t xml:space="preserve"> </w:t>
      </w:r>
      <w:r w:rsidR="000B183D">
        <w:rPr>
          <w:sz w:val="32"/>
          <w:szCs w:val="32"/>
        </w:rPr>
        <w:t>(</w:t>
      </w:r>
      <w:r w:rsidRPr="00264F31">
        <w:rPr>
          <w:sz w:val="32"/>
          <w:szCs w:val="32"/>
        </w:rPr>
        <w:t>возраст, образ жизни, алкоголик, наркоман,  не совершал ли он подобных преступлений прежде, не является л</w:t>
      </w:r>
      <w:r w:rsidR="000B183D">
        <w:rPr>
          <w:sz w:val="32"/>
          <w:szCs w:val="32"/>
        </w:rPr>
        <w:t xml:space="preserve">и он особо опасным рецидивистом, </w:t>
      </w:r>
      <w:r w:rsidRPr="00264F31">
        <w:rPr>
          <w:sz w:val="32"/>
          <w:szCs w:val="32"/>
        </w:rPr>
        <w:t>если изнасилование совершено группой лиц, то каковы роль и степень виновности каждого); каковы последствия изнасилования, и в чем выражалось насилие, не является ли оно особо тяжким (повлекшим смерть потерпевшей, тяжкие телесные повреждения, душевное заболевание, венерические заболевания и т. д.); как оказалась (оказался) на месте происшествия, известен ли ей (ему) насильник, если известен, то в каких отношениях они находились до преступления; какие следы могли остаться на теле и одежде насильника; кому известно о случившемся; применялись ли какие-либо средства для приведения жертвы в беспо</w:t>
      </w:r>
      <w:r w:rsidRPr="00264F31">
        <w:rPr>
          <w:sz w:val="32"/>
          <w:szCs w:val="32"/>
        </w:rPr>
        <w:lastRenderedPageBreak/>
        <w:t>мощное со</w:t>
      </w:r>
      <w:r w:rsidR="000B183D">
        <w:rPr>
          <w:sz w:val="32"/>
          <w:szCs w:val="32"/>
        </w:rPr>
        <w:t>стояние (спиртные напитки</w:t>
      </w:r>
      <w:r w:rsidRPr="00264F31">
        <w:rPr>
          <w:sz w:val="32"/>
          <w:szCs w:val="32"/>
        </w:rPr>
        <w:t xml:space="preserve"> и т.</w:t>
      </w:r>
      <w:r w:rsidR="000B183D">
        <w:rPr>
          <w:sz w:val="32"/>
          <w:szCs w:val="32"/>
        </w:rPr>
        <w:t> </w:t>
      </w:r>
      <w:r w:rsidRPr="00264F31">
        <w:rPr>
          <w:sz w:val="32"/>
          <w:szCs w:val="32"/>
        </w:rPr>
        <w:t>п.); был ли насильник вооружен холодным или огнестрельным оружием, имел ли при себе иной предмет; при каких обстоятельствах и когда возник умысел виновного; каков материальный и моральный ущерб, причиненный потерпевшей в результате изнасилования; какие обстоятельства способствовали совершению преступления.</w:t>
      </w:r>
    </w:p>
    <w:p w:rsidR="00A576FF" w:rsidRPr="00264F31" w:rsidRDefault="00A576FF" w:rsidP="00A576FF">
      <w:pPr>
        <w:spacing w:line="240" w:lineRule="auto"/>
        <w:rPr>
          <w:b/>
          <w:sz w:val="32"/>
          <w:szCs w:val="32"/>
        </w:rPr>
      </w:pPr>
    </w:p>
    <w:p w:rsidR="00A576FF" w:rsidRPr="00264F31" w:rsidRDefault="00A576FF" w:rsidP="00A576FF">
      <w:pPr>
        <w:spacing w:line="240" w:lineRule="auto"/>
        <w:jc w:val="center"/>
        <w:rPr>
          <w:b/>
          <w:sz w:val="32"/>
          <w:szCs w:val="32"/>
        </w:rPr>
      </w:pPr>
      <w:r w:rsidRPr="00264F31">
        <w:rPr>
          <w:b/>
          <w:sz w:val="32"/>
          <w:szCs w:val="32"/>
        </w:rPr>
        <w:t xml:space="preserve">4.2 Особенности возбуждения уголовного дела. </w:t>
      </w:r>
    </w:p>
    <w:p w:rsidR="008F0310" w:rsidRDefault="00A576FF" w:rsidP="00A576FF">
      <w:pPr>
        <w:spacing w:line="240" w:lineRule="auto"/>
        <w:jc w:val="center"/>
        <w:rPr>
          <w:b/>
          <w:sz w:val="32"/>
          <w:szCs w:val="32"/>
        </w:rPr>
      </w:pPr>
      <w:r w:rsidRPr="00264F31">
        <w:rPr>
          <w:b/>
          <w:sz w:val="32"/>
          <w:szCs w:val="32"/>
        </w:rPr>
        <w:t>Типичные следственные ситуации</w:t>
      </w:r>
      <w:r w:rsidR="00B77762">
        <w:rPr>
          <w:b/>
          <w:sz w:val="32"/>
          <w:szCs w:val="32"/>
        </w:rPr>
        <w:t>,</w:t>
      </w:r>
      <w:r w:rsidRPr="00264F31">
        <w:rPr>
          <w:b/>
          <w:sz w:val="32"/>
          <w:szCs w:val="32"/>
        </w:rPr>
        <w:t xml:space="preserve"> версии </w:t>
      </w:r>
    </w:p>
    <w:p w:rsidR="00A576FF" w:rsidRPr="00264F31" w:rsidRDefault="000B183D" w:rsidP="00A576FF">
      <w:pPr>
        <w:spacing w:line="240" w:lineRule="auto"/>
        <w:jc w:val="center"/>
        <w:rPr>
          <w:b/>
          <w:sz w:val="32"/>
          <w:szCs w:val="32"/>
        </w:rPr>
      </w:pPr>
      <w:r>
        <w:rPr>
          <w:b/>
          <w:sz w:val="32"/>
          <w:szCs w:val="32"/>
        </w:rPr>
        <w:t>и планирование</w:t>
      </w:r>
      <w:r w:rsidR="008F0310">
        <w:rPr>
          <w:b/>
          <w:sz w:val="32"/>
          <w:szCs w:val="32"/>
        </w:rPr>
        <w:t xml:space="preserve"> </w:t>
      </w:r>
      <w:r w:rsidR="00A576FF" w:rsidRPr="00264F31">
        <w:rPr>
          <w:b/>
          <w:sz w:val="32"/>
          <w:szCs w:val="32"/>
        </w:rPr>
        <w:t>первоначального этап</w:t>
      </w:r>
      <w:r w:rsidR="00FD0814">
        <w:rPr>
          <w:b/>
          <w:sz w:val="32"/>
          <w:szCs w:val="32"/>
        </w:rPr>
        <w:t>а расследования</w:t>
      </w:r>
      <w:r w:rsidR="00A576FF" w:rsidRPr="00264F31">
        <w:rPr>
          <w:b/>
          <w:sz w:val="32"/>
          <w:szCs w:val="32"/>
        </w:rPr>
        <w:t xml:space="preserve"> </w:t>
      </w:r>
    </w:p>
    <w:p w:rsidR="00A576FF" w:rsidRPr="00264F31" w:rsidRDefault="00A576FF" w:rsidP="00A576FF">
      <w:pPr>
        <w:spacing w:line="240" w:lineRule="auto"/>
        <w:rPr>
          <w:b/>
          <w:sz w:val="32"/>
          <w:szCs w:val="32"/>
        </w:rPr>
      </w:pPr>
    </w:p>
    <w:p w:rsidR="00A576FF" w:rsidRPr="00264F31" w:rsidRDefault="00A576FF" w:rsidP="00A576FF">
      <w:pPr>
        <w:spacing w:line="240" w:lineRule="auto"/>
        <w:rPr>
          <w:sz w:val="32"/>
          <w:szCs w:val="32"/>
        </w:rPr>
      </w:pPr>
      <w:r w:rsidRPr="00264F31">
        <w:rPr>
          <w:sz w:val="32"/>
          <w:szCs w:val="32"/>
        </w:rPr>
        <w:t>Уголовные дела об изнасиловании без отягчающих обстоятельств возбуждаются лишь по жалобе потерпевшей. При наличии отягчающих обстоятельств поводом для возбуждения уголовного дела могут быть заявления родственников потерпевшей, сообщение медицинского учреждения, непосредственное обнаружение признаков преступления органами дознания и др. При решении вопроса о возбуждении уголовного дела по п. 1 ч. 1 ст. 140 необходимо иметь в виду следующие обстоятельства:</w:t>
      </w:r>
    </w:p>
    <w:p w:rsidR="00A576FF" w:rsidRPr="00264F31" w:rsidRDefault="00A576FF" w:rsidP="00A576FF">
      <w:pPr>
        <w:spacing w:line="240" w:lineRule="auto"/>
        <w:rPr>
          <w:sz w:val="32"/>
          <w:szCs w:val="32"/>
        </w:rPr>
      </w:pPr>
      <w:r w:rsidRPr="00264F31">
        <w:rPr>
          <w:sz w:val="32"/>
          <w:szCs w:val="32"/>
        </w:rPr>
        <w:t>Во-первых, потерпевшая, написав заявление с просьбой</w:t>
      </w:r>
      <w:r w:rsidRPr="00264F31">
        <w:rPr>
          <w:smallCaps/>
          <w:sz w:val="32"/>
          <w:szCs w:val="32"/>
        </w:rPr>
        <w:t xml:space="preserve"> </w:t>
      </w:r>
      <w:r w:rsidRPr="00264F31">
        <w:rPr>
          <w:sz w:val="32"/>
          <w:szCs w:val="32"/>
        </w:rPr>
        <w:t>привлечь то или   иное лицо к уголовной ответственности за совершенное в отношении ее и</w:t>
      </w:r>
      <w:r w:rsidR="008F0310">
        <w:rPr>
          <w:sz w:val="32"/>
          <w:szCs w:val="32"/>
        </w:rPr>
        <w:t>знасилование, за</w:t>
      </w:r>
      <w:r w:rsidRPr="00264F31">
        <w:rPr>
          <w:sz w:val="32"/>
          <w:szCs w:val="32"/>
        </w:rPr>
        <w:t>тем по разным причинам может изменить свое намерение. Такие потерпевшие нередко отказываются от прежних показаний, а иногда начинают активно противодействовать расследованию. Поэтому, принимая заявление об изнасиловании, следует разъяснить заявительнице, что возбужденное дело в дальнейшем по ее желанию прекращено не будет.</w:t>
      </w:r>
    </w:p>
    <w:p w:rsidR="00A576FF" w:rsidRPr="00264F31" w:rsidRDefault="00A576FF" w:rsidP="00A576FF">
      <w:pPr>
        <w:spacing w:line="240" w:lineRule="auto"/>
        <w:rPr>
          <w:sz w:val="32"/>
          <w:szCs w:val="32"/>
        </w:rPr>
      </w:pPr>
      <w:r w:rsidRPr="00264F31">
        <w:rPr>
          <w:sz w:val="32"/>
          <w:szCs w:val="32"/>
        </w:rPr>
        <w:t>Во-вторых, потерпевшие порой добросовестно заблуждаются, считая изнасилованием действия, в которых отсутствует состав преступления. Чтобы избежать ошибок, необходимо тщательно опросить потерпевшую, в необходимых случаях провести доследственную проверку. Цель проверки – собрать данные, объективно подтверждающие заявление потерпевшей об изна</w:t>
      </w:r>
      <w:r w:rsidRPr="00264F31">
        <w:rPr>
          <w:sz w:val="32"/>
          <w:szCs w:val="32"/>
        </w:rPr>
        <w:softHyphen/>
        <w:t>силовании: телесные повреждения как у заявительницы, так и заподозренного; различные следы и повреждения на одежде; дока</w:t>
      </w:r>
      <w:r w:rsidRPr="00264F31">
        <w:rPr>
          <w:sz w:val="32"/>
          <w:szCs w:val="32"/>
        </w:rPr>
        <w:lastRenderedPageBreak/>
        <w:t>зательства того, что потерпевшая была приведена в беспомощное состояние и др.</w:t>
      </w:r>
    </w:p>
    <w:p w:rsidR="00A576FF" w:rsidRPr="00264F31" w:rsidRDefault="00A576FF" w:rsidP="00A576FF">
      <w:pPr>
        <w:spacing w:line="240" w:lineRule="auto"/>
        <w:rPr>
          <w:sz w:val="32"/>
          <w:szCs w:val="32"/>
        </w:rPr>
      </w:pPr>
      <w:r w:rsidRPr="00264F31">
        <w:rPr>
          <w:sz w:val="32"/>
          <w:szCs w:val="32"/>
        </w:rPr>
        <w:t>В-третьих, на практике известно немало фактов оговора по делам об изнасиловании (например, чтобы принудить жениться, оправдать беременность, отомстить за отказ продолжать интимную связь и т. д.).</w:t>
      </w:r>
    </w:p>
    <w:p w:rsidR="00A576FF" w:rsidRPr="00264F31" w:rsidRDefault="00A576FF" w:rsidP="00A576FF">
      <w:pPr>
        <w:spacing w:line="240" w:lineRule="auto"/>
        <w:rPr>
          <w:sz w:val="32"/>
          <w:szCs w:val="32"/>
        </w:rPr>
      </w:pPr>
      <w:r w:rsidRPr="00264F31">
        <w:rPr>
          <w:sz w:val="32"/>
          <w:szCs w:val="32"/>
        </w:rPr>
        <w:t>Предварительная проверка заключается в получении объяснений от причастных к событию лиц, а также родствен</w:t>
      </w:r>
      <w:r w:rsidRPr="00264F31">
        <w:rPr>
          <w:sz w:val="32"/>
          <w:szCs w:val="32"/>
        </w:rPr>
        <w:softHyphen/>
        <w:t>ников и близких подруг заявительницы, истребовании необ</w:t>
      </w:r>
      <w:r w:rsidRPr="00264F31">
        <w:rPr>
          <w:sz w:val="32"/>
          <w:szCs w:val="32"/>
        </w:rPr>
        <w:softHyphen/>
        <w:t>ходимых документов из медицинских учреждений, проведении осмотра места происшествия. В любом случае проверка должна проводиться в кратчайший срок, так как могут быть уничтожены следы преступления и другие вещественные дока</w:t>
      </w:r>
      <w:r w:rsidRPr="00264F31">
        <w:rPr>
          <w:sz w:val="32"/>
          <w:szCs w:val="32"/>
        </w:rPr>
        <w:softHyphen/>
        <w:t>зательства.</w:t>
      </w:r>
      <w:r w:rsidRPr="00264F31">
        <w:rPr>
          <w:sz w:val="32"/>
          <w:szCs w:val="32"/>
        </w:rPr>
        <w:tab/>
      </w:r>
    </w:p>
    <w:p w:rsidR="00A576FF" w:rsidRPr="00264F31" w:rsidRDefault="00A576FF" w:rsidP="00A576FF">
      <w:pPr>
        <w:spacing w:line="240" w:lineRule="auto"/>
        <w:rPr>
          <w:sz w:val="32"/>
          <w:szCs w:val="32"/>
        </w:rPr>
      </w:pPr>
      <w:r w:rsidRPr="00264F31">
        <w:rPr>
          <w:sz w:val="32"/>
          <w:szCs w:val="32"/>
        </w:rPr>
        <w:t>Для расследования изнасилований характерны следующие типичные ситуации: первая – совершено неизвестным для потерпевшей лицом, второе – совершено известным для потерпевшей лицом.</w:t>
      </w:r>
    </w:p>
    <w:p w:rsidR="00A576FF" w:rsidRPr="00264F31" w:rsidRDefault="00A576FF" w:rsidP="00A576FF">
      <w:pPr>
        <w:spacing w:line="240" w:lineRule="auto"/>
        <w:rPr>
          <w:sz w:val="32"/>
          <w:szCs w:val="32"/>
        </w:rPr>
      </w:pPr>
      <w:r w:rsidRPr="00264F31">
        <w:rPr>
          <w:sz w:val="32"/>
          <w:szCs w:val="32"/>
        </w:rPr>
        <w:t>Для первой ситуации характерен круг действий следователя: допрос потерпевшей; ее освидетельствование; осмотр места изнасилования, ее одежды, смывы, получение образцов для сравнительного исследования; назначение судебно-медицинской, психиатрической, психологической экспертизы; освидетельствование подозреваемого, осмотр его одежды, выемка одежды, личный обыск подозреваемого; допрос свидетелей, подозреваемого.</w:t>
      </w:r>
    </w:p>
    <w:p w:rsidR="00A576FF" w:rsidRPr="00264F31" w:rsidRDefault="00A576FF" w:rsidP="00A576FF">
      <w:pPr>
        <w:spacing w:line="240" w:lineRule="auto"/>
        <w:rPr>
          <w:sz w:val="32"/>
          <w:szCs w:val="32"/>
        </w:rPr>
      </w:pPr>
      <w:r w:rsidRPr="00264F31">
        <w:rPr>
          <w:sz w:val="32"/>
          <w:szCs w:val="32"/>
        </w:rPr>
        <w:t>По этой следственной ситуации, как правило, проводятся поисковые, оперативно-р</w:t>
      </w:r>
      <w:r w:rsidR="008F0310">
        <w:rPr>
          <w:sz w:val="32"/>
          <w:szCs w:val="32"/>
        </w:rPr>
        <w:t>а</w:t>
      </w:r>
      <w:r w:rsidRPr="00264F31">
        <w:rPr>
          <w:sz w:val="32"/>
          <w:szCs w:val="32"/>
        </w:rPr>
        <w:t>зыскные мероприятия.</w:t>
      </w:r>
    </w:p>
    <w:p w:rsidR="00A576FF" w:rsidRPr="00264F31" w:rsidRDefault="00A576FF" w:rsidP="00A576FF">
      <w:pPr>
        <w:spacing w:line="240" w:lineRule="auto"/>
        <w:rPr>
          <w:sz w:val="32"/>
          <w:szCs w:val="32"/>
        </w:rPr>
      </w:pPr>
      <w:r w:rsidRPr="00264F31">
        <w:rPr>
          <w:sz w:val="32"/>
          <w:szCs w:val="32"/>
        </w:rPr>
        <w:t xml:space="preserve">Для второй ситуации характерны те же следственные и иные действия, но дополнительно проводятся опознание, очная ставка. Применительно ко второй ситуации особое внимание уделяется версии об оговоре, клевете, получении материальной выгоды, тщательно проверяются все сомнительные моменты в показаниях заявительницы (например, с запозданием написанное заявление, звала ли она на помощь при насилии и т. п.), незамедлительно должна быть получена полная информация о личности потерпевшей, ее связях и ближайшем окружении.  </w:t>
      </w:r>
    </w:p>
    <w:p w:rsidR="00A576FF" w:rsidRPr="00264F31" w:rsidRDefault="00A576FF" w:rsidP="00A576FF">
      <w:pPr>
        <w:spacing w:line="240" w:lineRule="auto"/>
        <w:rPr>
          <w:sz w:val="32"/>
          <w:szCs w:val="32"/>
        </w:rPr>
      </w:pPr>
      <w:r w:rsidRPr="00264F31">
        <w:rPr>
          <w:sz w:val="32"/>
          <w:szCs w:val="32"/>
        </w:rPr>
        <w:t xml:space="preserve">В первом и во втором случаях необходимо решить две основные задачи: установление факта изнасилования в отношении </w:t>
      </w:r>
      <w:r w:rsidRPr="00264F31">
        <w:rPr>
          <w:sz w:val="32"/>
          <w:szCs w:val="32"/>
        </w:rPr>
        <w:lastRenderedPageBreak/>
        <w:t xml:space="preserve">потерпевшей и выявление признаков, свидетельствующих о насильственном характере полового сношения. При решении этих задач следователь выдвигает и проверяет по существу две общие </w:t>
      </w:r>
      <w:r w:rsidRPr="00264F31">
        <w:rPr>
          <w:b/>
          <w:sz w:val="32"/>
          <w:szCs w:val="32"/>
        </w:rPr>
        <w:t>типичные следственные версии</w:t>
      </w:r>
      <w:r w:rsidRPr="00264F31">
        <w:rPr>
          <w:sz w:val="32"/>
          <w:szCs w:val="32"/>
        </w:rPr>
        <w:t>, вытекающие из сообщения или заявления потерпевшей (потерпевшего). Первая – изнасилование или иное сексуальное действие совершено, вторая – его не было. Частные версии касаются отдельных фактов преступления и выдвигаются с учетом конкретных обстоятельств расследуемого дела. Прежде всего, это версии, вытекающие из показаний (объяснений) заявительницы (заявителя) и обвиненного лица. Иногда их именуют версиями потерпевшей и подозреваемого. Они могут касаться места и времени предполагаемого преступления, характера конкретных действий той и другой стороны, обстоятельств произошедшего.</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Важное значение имеют выдвижение и проверка версий, касающихся субъективной стороны в действиях заявительницы (заявителя) и подозреваемого, а именно: осознавались ли возможные последствия встречи наедине с подозреваемым; можно ли было предвидеть домогательства с его стороны в конкретных условиях; мог</w:t>
      </w:r>
      <w:r w:rsidR="008F0310">
        <w:rPr>
          <w:rFonts w:ascii="Times New Roman" w:hAnsi="Times New Roman"/>
          <w:sz w:val="32"/>
          <w:szCs w:val="32"/>
        </w:rPr>
        <w:t> </w:t>
      </w:r>
      <w:r w:rsidRPr="00264F31">
        <w:rPr>
          <w:rFonts w:ascii="Times New Roman" w:hAnsi="Times New Roman"/>
          <w:sz w:val="32"/>
          <w:szCs w:val="32"/>
        </w:rPr>
        <w:t>ли подозреваемый в данных условиях адекватно воспринимать и оценивать истинные намерения партнера (партнерши); предпринимались ли практические шаги, чтобы избежать или ре</w:t>
      </w:r>
      <w:r w:rsidRPr="00264F31">
        <w:rPr>
          <w:rFonts w:ascii="Times New Roman" w:hAnsi="Times New Roman"/>
          <w:sz w:val="32"/>
          <w:szCs w:val="32"/>
        </w:rPr>
        <w:softHyphen/>
        <w:t>ально пресечь попытки к половому сближению; осознавал ли подозреваемый, что своими действиями грубо попирает волю женщины (потерпевшего), совершает их насильственно.</w:t>
      </w:r>
    </w:p>
    <w:p w:rsidR="00A576FF" w:rsidRPr="00264F31" w:rsidRDefault="00A576FF" w:rsidP="00A576FF">
      <w:pPr>
        <w:pStyle w:val="15"/>
        <w:shd w:val="clear" w:color="auto" w:fill="auto"/>
        <w:spacing w:line="240" w:lineRule="auto"/>
        <w:ind w:firstLine="567"/>
        <w:rPr>
          <w:rFonts w:ascii="Times New Roman" w:hAnsi="Times New Roman"/>
          <w:b/>
          <w:sz w:val="32"/>
          <w:szCs w:val="32"/>
        </w:rPr>
      </w:pPr>
      <w:r w:rsidRPr="00264F31">
        <w:rPr>
          <w:rStyle w:val="Bodytext75ptBold"/>
          <w:rFonts w:ascii="Times New Roman" w:hAnsi="Times New Roman" w:cs="Times New Roman"/>
          <w:sz w:val="32"/>
          <w:szCs w:val="32"/>
        </w:rPr>
        <w:t xml:space="preserve">Проверка версии об оговоре. </w:t>
      </w:r>
      <w:r w:rsidRPr="00264F31">
        <w:rPr>
          <w:rFonts w:ascii="Times New Roman" w:hAnsi="Times New Roman"/>
          <w:sz w:val="32"/>
          <w:szCs w:val="32"/>
        </w:rPr>
        <w:t xml:space="preserve">В следственной практике факты оговора встречаются нередко, поэтому выяснение, оговаривает ли заявительница (заявитель) </w:t>
      </w:r>
      <w:r w:rsidRPr="00264F31">
        <w:rPr>
          <w:rFonts w:ascii="Times New Roman" w:hAnsi="Times New Roman"/>
          <w:b/>
          <w:sz w:val="32"/>
          <w:szCs w:val="32"/>
        </w:rPr>
        <w:t>О возможности оговора могут свидетельствовать:</w:t>
      </w:r>
      <w:r w:rsidR="008F0310">
        <w:rPr>
          <w:rFonts w:ascii="Times New Roman" w:hAnsi="Times New Roman"/>
          <w:b/>
          <w:sz w:val="32"/>
          <w:szCs w:val="32"/>
        </w:rPr>
        <w:t xml:space="preserve"> </w:t>
      </w:r>
      <w:r w:rsidRPr="00264F31">
        <w:rPr>
          <w:rFonts w:ascii="Times New Roman" w:hAnsi="Times New Roman"/>
          <w:sz w:val="32"/>
          <w:szCs w:val="32"/>
        </w:rPr>
        <w:t>подача заявления в правоохранительные органы спустя продолжительное время после произошедшего либо под давлением родственников или знакомых; незначительная вероятность изнасилования или насильственных действий сексуального характера при изложенных обстоятельствах; внутренние противоречия в показаниях заявительницы (заявителя); признаки психических отклонений у заявительницы (заявителя); убедительность доводов подозреваемого (подозреваемой), отрицающего такие действия; положительная характеристика по</w:t>
      </w:r>
      <w:r w:rsidRPr="00264F31">
        <w:rPr>
          <w:rFonts w:ascii="Times New Roman" w:hAnsi="Times New Roman"/>
          <w:sz w:val="32"/>
          <w:szCs w:val="32"/>
        </w:rPr>
        <w:lastRenderedPageBreak/>
        <w:t>дозреваемого, подтверждающая малую вероятность совершения преступного посягательства.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При проверке возможности оговора необходимо обратить внимание на </w:t>
      </w:r>
      <w:r w:rsidRPr="00264F31">
        <w:rPr>
          <w:rFonts w:ascii="Times New Roman" w:hAnsi="Times New Roman"/>
          <w:b/>
          <w:sz w:val="32"/>
          <w:szCs w:val="32"/>
        </w:rPr>
        <w:t>вероятные</w:t>
      </w:r>
      <w:r w:rsidRPr="00264F31">
        <w:rPr>
          <w:rFonts w:ascii="Times New Roman" w:hAnsi="Times New Roman"/>
          <w:sz w:val="32"/>
          <w:szCs w:val="32"/>
        </w:rPr>
        <w:t xml:space="preserve"> </w:t>
      </w:r>
      <w:r w:rsidRPr="00264F31">
        <w:rPr>
          <w:rStyle w:val="Bodytext75ptBold"/>
          <w:rFonts w:ascii="Times New Roman" w:hAnsi="Times New Roman" w:cs="Times New Roman"/>
          <w:sz w:val="32"/>
          <w:szCs w:val="32"/>
        </w:rPr>
        <w:t xml:space="preserve">мотивы. </w:t>
      </w:r>
      <w:r w:rsidRPr="00264F31">
        <w:rPr>
          <w:rFonts w:ascii="Times New Roman" w:hAnsi="Times New Roman"/>
          <w:sz w:val="32"/>
          <w:szCs w:val="32"/>
        </w:rPr>
        <w:t>Они могут быть самыми разнообразными: влияние родителей и родственников, что характерно для случаев, когда мнимая жертва сравнительно молода, живет на иждивении родителей и находится в психологической зависимости; обострение отношений заявительницы с сожителем в силу таких причин, как отказ от вступления в брак, измена, оскорбление, ревность и др.; боязнь женщины (юноши), осуждения со стороны окружающих лиц за внебрачную связь; прямой шантаж с целью вынудить мнимого насильника к уплате денег и совершению иных действий в пользу заявителя. Выяснить эти обстоятельства можно в ходе детального допроса заявительницы (заявителя) и подозреваемого (подозреваемой).</w:t>
      </w:r>
    </w:p>
    <w:p w:rsidR="00A576FF" w:rsidRPr="00264F31" w:rsidRDefault="00A576FF" w:rsidP="00A576FF">
      <w:pPr>
        <w:pStyle w:val="a8"/>
        <w:spacing w:line="240" w:lineRule="auto"/>
        <w:ind w:firstLine="567"/>
        <w:rPr>
          <w:b/>
          <w:color w:val="auto"/>
          <w:sz w:val="32"/>
          <w:szCs w:val="32"/>
        </w:rPr>
      </w:pPr>
      <w:r w:rsidRPr="00264F31">
        <w:rPr>
          <w:color w:val="auto"/>
          <w:sz w:val="32"/>
          <w:szCs w:val="32"/>
        </w:rPr>
        <w:t>Задержание насильника в кратчайший срок с момента воз</w:t>
      </w:r>
      <w:r w:rsidRPr="00264F31">
        <w:rPr>
          <w:color w:val="auto"/>
          <w:sz w:val="32"/>
          <w:szCs w:val="32"/>
        </w:rPr>
        <w:softHyphen/>
        <w:t>буждения уголовного дела является одной из главных задач рассле</w:t>
      </w:r>
      <w:r w:rsidRPr="00264F31">
        <w:rPr>
          <w:color w:val="auto"/>
          <w:sz w:val="32"/>
          <w:szCs w:val="32"/>
        </w:rPr>
        <w:softHyphen/>
        <w:t>дования. Содержание типовых версий о личности преступника, мотиве преступления, разработанных для каждой из входящих в информаци</w:t>
      </w:r>
      <w:r w:rsidRPr="00264F31">
        <w:rPr>
          <w:color w:val="auto"/>
          <w:sz w:val="32"/>
          <w:szCs w:val="32"/>
        </w:rPr>
        <w:softHyphen/>
        <w:t xml:space="preserve">онно-поисковую систему типичных следственных ситуаций, включает следующие характеризующие его особенности: примерный возраст; сведения о поведении в быту; нахождение в зарегистрированных брачных отношениях; привлечение ранее к уголовной ответственности за совершение определенных видов преступлений, а также к административной ответственности за те или иные проступки; отношение к общественно полезной деятельности, род занятий; основной </w:t>
      </w:r>
      <w:proofErr w:type="spellStart"/>
      <w:r w:rsidRPr="00264F31">
        <w:rPr>
          <w:color w:val="auto"/>
          <w:sz w:val="32"/>
          <w:szCs w:val="32"/>
        </w:rPr>
        <w:t>мотивообразующий</w:t>
      </w:r>
      <w:proofErr w:type="spellEnd"/>
      <w:r w:rsidRPr="00264F31">
        <w:rPr>
          <w:color w:val="auto"/>
          <w:sz w:val="32"/>
          <w:szCs w:val="32"/>
        </w:rPr>
        <w:t xml:space="preserve"> признак совершения изнасилования; отношение к местности, где совершено изнасилование. Наряду с этим отмечаются отдельные особенности, присущие личности типичного насильника.</w:t>
      </w:r>
    </w:p>
    <w:p w:rsidR="00A576FF" w:rsidRPr="00264F31" w:rsidRDefault="00A576FF" w:rsidP="00A576FF">
      <w:pPr>
        <w:spacing w:line="240" w:lineRule="auto"/>
        <w:jc w:val="left"/>
        <w:rPr>
          <w:sz w:val="32"/>
          <w:szCs w:val="32"/>
        </w:rPr>
      </w:pPr>
      <w:r w:rsidRPr="00264F31">
        <w:rPr>
          <w:sz w:val="32"/>
          <w:szCs w:val="32"/>
        </w:rPr>
        <w:t xml:space="preserve"> </w:t>
      </w:r>
    </w:p>
    <w:p w:rsidR="008F0310" w:rsidRDefault="00A576FF" w:rsidP="00A576FF">
      <w:pPr>
        <w:spacing w:line="240" w:lineRule="auto"/>
        <w:jc w:val="center"/>
        <w:rPr>
          <w:b/>
          <w:sz w:val="32"/>
          <w:szCs w:val="32"/>
        </w:rPr>
      </w:pPr>
      <w:r w:rsidRPr="00264F31">
        <w:rPr>
          <w:b/>
          <w:sz w:val="32"/>
          <w:szCs w:val="32"/>
        </w:rPr>
        <w:t>4.3. Особенности тактики первоначальных</w:t>
      </w:r>
      <w:r w:rsidR="008F0310">
        <w:rPr>
          <w:b/>
          <w:sz w:val="32"/>
          <w:szCs w:val="32"/>
        </w:rPr>
        <w:t xml:space="preserve"> </w:t>
      </w:r>
    </w:p>
    <w:p w:rsidR="00A576FF" w:rsidRPr="00264F31" w:rsidRDefault="008F0310" w:rsidP="00A576FF">
      <w:pPr>
        <w:spacing w:line="240" w:lineRule="auto"/>
        <w:jc w:val="center"/>
        <w:rPr>
          <w:b/>
          <w:sz w:val="32"/>
          <w:szCs w:val="32"/>
        </w:rPr>
      </w:pPr>
      <w:r>
        <w:rPr>
          <w:b/>
          <w:sz w:val="32"/>
          <w:szCs w:val="32"/>
        </w:rPr>
        <w:t>и последующих</w:t>
      </w:r>
      <w:r w:rsidR="00B77762">
        <w:rPr>
          <w:b/>
          <w:sz w:val="32"/>
          <w:szCs w:val="32"/>
        </w:rPr>
        <w:t xml:space="preserve"> </w:t>
      </w:r>
      <w:r w:rsidR="00A576FF" w:rsidRPr="00264F31">
        <w:rPr>
          <w:b/>
          <w:sz w:val="32"/>
          <w:szCs w:val="32"/>
        </w:rPr>
        <w:t>следственных действий</w:t>
      </w:r>
    </w:p>
    <w:p w:rsidR="00A576FF" w:rsidRPr="00264F31" w:rsidRDefault="00A576FF" w:rsidP="00A576FF">
      <w:pPr>
        <w:spacing w:line="240" w:lineRule="auto"/>
        <w:jc w:val="center"/>
        <w:rPr>
          <w:b/>
          <w:sz w:val="32"/>
          <w:szCs w:val="32"/>
        </w:rPr>
      </w:pP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На </w:t>
      </w:r>
      <w:r w:rsidRPr="00264F31">
        <w:rPr>
          <w:rStyle w:val="Bodytext75ptBold"/>
          <w:rFonts w:ascii="Times New Roman" w:hAnsi="Times New Roman" w:cs="Times New Roman"/>
          <w:sz w:val="32"/>
          <w:szCs w:val="32"/>
        </w:rPr>
        <w:t xml:space="preserve">первоначальном этапе расследования </w:t>
      </w:r>
      <w:r w:rsidRPr="00264F31">
        <w:rPr>
          <w:rFonts w:ascii="Times New Roman" w:hAnsi="Times New Roman"/>
          <w:sz w:val="32"/>
          <w:szCs w:val="32"/>
        </w:rPr>
        <w:t>основные следственные действия, включаемые в составляемый следователем рабочий план рассле</w:t>
      </w:r>
      <w:r w:rsidRPr="00264F31">
        <w:rPr>
          <w:rFonts w:ascii="Times New Roman" w:hAnsi="Times New Roman"/>
          <w:sz w:val="32"/>
          <w:szCs w:val="32"/>
        </w:rPr>
        <w:softHyphen/>
        <w:t xml:space="preserve">дования, следующие: допрос потерпевшей </w:t>
      </w:r>
      <w:r w:rsidRPr="00264F31">
        <w:rPr>
          <w:rFonts w:ascii="Times New Roman" w:hAnsi="Times New Roman"/>
          <w:sz w:val="32"/>
          <w:szCs w:val="32"/>
        </w:rPr>
        <w:lastRenderedPageBreak/>
        <w:t>(потерпевшего) и освидетельствование; осмотр места происшествия; выемка и осмотр одежды лица, подвергшегося сексуальному посяга</w:t>
      </w:r>
      <w:r w:rsidRPr="00264F31">
        <w:rPr>
          <w:rFonts w:ascii="Times New Roman" w:hAnsi="Times New Roman"/>
          <w:sz w:val="32"/>
          <w:szCs w:val="32"/>
        </w:rPr>
        <w:softHyphen/>
        <w:t>тельству; судебно-медицинская экспертиза этого лица и вещественных доказа</w:t>
      </w:r>
      <w:r w:rsidRPr="00264F31">
        <w:rPr>
          <w:rFonts w:ascii="Times New Roman" w:hAnsi="Times New Roman"/>
          <w:sz w:val="32"/>
          <w:szCs w:val="32"/>
        </w:rPr>
        <w:softHyphen/>
        <w:t>тельств (главным образом одежды); допросы свидетелей; допрос и освидетельствование подозреваемого (подозреваемой); обыск по месту жительства и работы насильника, изъятие его одежды; судебно-медицинская экспертиза подозреваемого, а также веществен</w:t>
      </w:r>
      <w:r w:rsidRPr="00264F31">
        <w:rPr>
          <w:rFonts w:ascii="Times New Roman" w:hAnsi="Times New Roman"/>
          <w:sz w:val="32"/>
          <w:szCs w:val="32"/>
        </w:rPr>
        <w:softHyphen/>
        <w:t>ных доказательств (обычно предметов одежды).</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При </w:t>
      </w:r>
      <w:r w:rsidRPr="00264F31">
        <w:rPr>
          <w:rStyle w:val="Bodytext75ptBold"/>
          <w:rFonts w:ascii="Times New Roman" w:hAnsi="Times New Roman" w:cs="Times New Roman"/>
          <w:sz w:val="32"/>
          <w:szCs w:val="32"/>
        </w:rPr>
        <w:t xml:space="preserve">допросе </w:t>
      </w:r>
      <w:r w:rsidRPr="00264F31">
        <w:rPr>
          <w:rFonts w:ascii="Times New Roman" w:hAnsi="Times New Roman"/>
          <w:sz w:val="32"/>
          <w:szCs w:val="32"/>
        </w:rPr>
        <w:t>свидетелей из их окружения следует, в первую очередь, вы</w:t>
      </w:r>
      <w:r w:rsidRPr="00264F31">
        <w:rPr>
          <w:rFonts w:ascii="Times New Roman" w:hAnsi="Times New Roman"/>
          <w:sz w:val="32"/>
          <w:szCs w:val="32"/>
        </w:rPr>
        <w:softHyphen/>
        <w:t>яснить характер их отношений до вступления в связь и сразу после этого. Если встречи продолжались и их видели вместе после мнимого насилия дру</w:t>
      </w:r>
      <w:r w:rsidRPr="00264F31">
        <w:rPr>
          <w:rFonts w:ascii="Times New Roman" w:hAnsi="Times New Roman"/>
          <w:sz w:val="32"/>
          <w:szCs w:val="32"/>
        </w:rPr>
        <w:softHyphen/>
        <w:t>жески беседующими, заявление потерпевшей об изнасиловании становится весьма сомнительным. Подробно выясняются обстоятельства, свидетельствующие и о непри</w:t>
      </w:r>
      <w:r w:rsidRPr="00264F31">
        <w:rPr>
          <w:rFonts w:ascii="Times New Roman" w:hAnsi="Times New Roman"/>
          <w:sz w:val="32"/>
          <w:szCs w:val="32"/>
        </w:rPr>
        <w:softHyphen/>
        <w:t>язненных отношениях подозреваемого с родственниками заявительницы (заявителя) либо их родственников между собой, другие факты, дающие основания усомниться в совершении сексуального насилия.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Одним из тактических средств оказания положительного воздействия на лжеца служит </w:t>
      </w:r>
      <w:r w:rsidRPr="00264F31">
        <w:rPr>
          <w:rStyle w:val="Bodytext75ptBold"/>
          <w:rFonts w:ascii="Times New Roman" w:hAnsi="Times New Roman" w:cs="Times New Roman"/>
          <w:sz w:val="32"/>
          <w:szCs w:val="32"/>
        </w:rPr>
        <w:t>очная ставка.</w:t>
      </w:r>
      <w:r w:rsidRPr="00264F31">
        <w:rPr>
          <w:rFonts w:ascii="Times New Roman" w:hAnsi="Times New Roman"/>
          <w:sz w:val="32"/>
          <w:szCs w:val="32"/>
        </w:rPr>
        <w:t xml:space="preserve"> Одновременно планируются и проводятся такие </w:t>
      </w:r>
      <w:r w:rsidRPr="00264F31">
        <w:rPr>
          <w:rStyle w:val="Bodytext75ptBold"/>
          <w:rFonts w:ascii="Times New Roman" w:hAnsi="Times New Roman" w:cs="Times New Roman"/>
          <w:sz w:val="32"/>
          <w:szCs w:val="32"/>
        </w:rPr>
        <w:t xml:space="preserve">оперативно-разыскные мероприятия, </w:t>
      </w:r>
      <w:r w:rsidRPr="00264F31">
        <w:rPr>
          <w:rFonts w:ascii="Times New Roman" w:hAnsi="Times New Roman"/>
          <w:sz w:val="32"/>
          <w:szCs w:val="32"/>
        </w:rPr>
        <w:t xml:space="preserve">как: опрос граждан; проверка лиц по учетам и архивам; использование кинологических средств для изъятия запаховых следов и применение служебно-разыскной собаки для их проработки, поиска предметов, относящихся к произошедшему событию на местности, а при необходимости для проведения </w:t>
      </w:r>
      <w:proofErr w:type="spellStart"/>
      <w:r w:rsidRPr="00264F31">
        <w:rPr>
          <w:rFonts w:ascii="Times New Roman" w:hAnsi="Times New Roman"/>
          <w:sz w:val="32"/>
          <w:szCs w:val="32"/>
        </w:rPr>
        <w:t>одорологической</w:t>
      </w:r>
      <w:proofErr w:type="spellEnd"/>
      <w:r w:rsidRPr="00264F31">
        <w:rPr>
          <w:rFonts w:ascii="Times New Roman" w:hAnsi="Times New Roman"/>
          <w:sz w:val="32"/>
          <w:szCs w:val="32"/>
        </w:rPr>
        <w:t xml:space="preserve"> выборки.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Вторая типичная ситуация – заявительница (заявитель) не знает на</w:t>
      </w:r>
      <w:r w:rsidRPr="00264F31">
        <w:rPr>
          <w:rFonts w:ascii="Times New Roman" w:hAnsi="Times New Roman"/>
          <w:sz w:val="32"/>
          <w:szCs w:val="32"/>
        </w:rPr>
        <w:softHyphen/>
        <w:t xml:space="preserve">сильника, поэтому появляются дополнительные проблемы: </w:t>
      </w:r>
      <w:r w:rsidRPr="00264F31">
        <w:rPr>
          <w:rStyle w:val="Bodytext75ptBold"/>
          <w:rFonts w:ascii="Times New Roman" w:hAnsi="Times New Roman" w:cs="Times New Roman"/>
          <w:sz w:val="32"/>
          <w:szCs w:val="32"/>
        </w:rPr>
        <w:t xml:space="preserve">установление личности </w:t>
      </w:r>
      <w:r w:rsidRPr="00264F31">
        <w:rPr>
          <w:rFonts w:ascii="Times New Roman" w:hAnsi="Times New Roman"/>
          <w:sz w:val="32"/>
          <w:szCs w:val="32"/>
        </w:rPr>
        <w:t xml:space="preserve">и </w:t>
      </w:r>
      <w:r w:rsidRPr="00264F31">
        <w:rPr>
          <w:rStyle w:val="Bodytext75ptBold"/>
          <w:rFonts w:ascii="Times New Roman" w:hAnsi="Times New Roman" w:cs="Times New Roman"/>
          <w:sz w:val="32"/>
          <w:szCs w:val="32"/>
        </w:rPr>
        <w:t xml:space="preserve">розыск виновного. </w:t>
      </w:r>
      <w:r w:rsidRPr="00264F31">
        <w:rPr>
          <w:rFonts w:ascii="Times New Roman" w:hAnsi="Times New Roman"/>
          <w:sz w:val="32"/>
          <w:szCs w:val="32"/>
        </w:rPr>
        <w:t>В этом случае возникает необходимость в выдвижении дополнительных версий о субъекте преступления. Они форму</w:t>
      </w:r>
      <w:r w:rsidRPr="00264F31">
        <w:rPr>
          <w:rFonts w:ascii="Times New Roman" w:hAnsi="Times New Roman"/>
          <w:sz w:val="32"/>
          <w:szCs w:val="32"/>
        </w:rPr>
        <w:softHyphen/>
        <w:t>лируются с учетом конкретных данных по делу, прежде всего, на основе сведений, сообщенных заявительницей (заявителем). На этой основе организуются и разыскные мероприятия. Последние мо</w:t>
      </w:r>
      <w:r w:rsidRPr="00264F31">
        <w:rPr>
          <w:rFonts w:ascii="Times New Roman" w:hAnsi="Times New Roman"/>
          <w:sz w:val="32"/>
          <w:szCs w:val="32"/>
        </w:rPr>
        <w:softHyphen/>
        <w:t>гут быть успешными при условии четко налаженного взаимодействия сле</w:t>
      </w:r>
      <w:r w:rsidRPr="00264F31">
        <w:rPr>
          <w:rFonts w:ascii="Times New Roman" w:hAnsi="Times New Roman"/>
          <w:sz w:val="32"/>
          <w:szCs w:val="32"/>
        </w:rPr>
        <w:softHyphen/>
      </w:r>
      <w:r w:rsidRPr="00264F31">
        <w:rPr>
          <w:rFonts w:ascii="Times New Roman" w:hAnsi="Times New Roman"/>
          <w:sz w:val="32"/>
          <w:szCs w:val="32"/>
        </w:rPr>
        <w:lastRenderedPageBreak/>
        <w:t>дователя с сотрудниками уголовного розыска, наружно-постовой службой милиции и другими милицейскими подразделениями; оперативности и целеустремленности действий всех сотрудников, поскольку фактор времени имеет в этой ситуации определяющее значение. После розыска и опознания насильника задачи расследования и основные способы их решения совпа</w:t>
      </w:r>
      <w:r w:rsidRPr="00264F31">
        <w:rPr>
          <w:rFonts w:ascii="Times New Roman" w:hAnsi="Times New Roman"/>
          <w:sz w:val="32"/>
          <w:szCs w:val="32"/>
        </w:rPr>
        <w:softHyphen/>
        <w:t>дают с первой ситуацией.</w:t>
      </w:r>
    </w:p>
    <w:p w:rsidR="00A576FF" w:rsidRPr="00264F31" w:rsidRDefault="00A576FF" w:rsidP="00A576FF">
      <w:pPr>
        <w:spacing w:line="240" w:lineRule="auto"/>
        <w:rPr>
          <w:sz w:val="32"/>
          <w:szCs w:val="32"/>
        </w:rPr>
      </w:pPr>
      <w:r w:rsidRPr="00264F31">
        <w:rPr>
          <w:b/>
          <w:sz w:val="32"/>
          <w:szCs w:val="32"/>
        </w:rPr>
        <w:t xml:space="preserve">Допрос потерпевшей. </w:t>
      </w:r>
      <w:r w:rsidRPr="00264F31">
        <w:rPr>
          <w:sz w:val="32"/>
          <w:szCs w:val="32"/>
        </w:rPr>
        <w:t>В заявлении потерпевшей обычно сообщается лишь о самом факте изнасилования и приводятся некоторые, зачастую, далеко не самые важные сведения о преступлении и преступнике. По</w:t>
      </w:r>
      <w:r w:rsidRPr="00264F31">
        <w:rPr>
          <w:sz w:val="32"/>
          <w:szCs w:val="32"/>
        </w:rPr>
        <w:softHyphen/>
        <w:t>этому к допросу потерпевшей предъявляется ряд тактических требований: поручать его следователю, который старше потер</w:t>
      </w:r>
      <w:r w:rsidRPr="00264F31">
        <w:rPr>
          <w:sz w:val="32"/>
          <w:szCs w:val="32"/>
        </w:rPr>
        <w:softHyphen/>
        <w:t>певшей по возрасту, желательно женщине; проводить допрос в отсутствие других работников; разъяснить, что данные следст</w:t>
      </w:r>
      <w:r w:rsidRPr="00264F31">
        <w:rPr>
          <w:sz w:val="32"/>
          <w:szCs w:val="32"/>
        </w:rPr>
        <w:softHyphen/>
        <w:t>вия не будут разглашены, а судебное заседание по желанию потерпевшей может быть закрытым; предоставить потерпев</w:t>
      </w:r>
      <w:r w:rsidRPr="00264F31">
        <w:rPr>
          <w:sz w:val="32"/>
          <w:szCs w:val="32"/>
        </w:rPr>
        <w:softHyphen/>
        <w:t>шей возможность собственноручно дать письменные ответы на наиболее щекотливые вопросы. Как правило, на первом допросе целесообразно сосредото</w:t>
      </w:r>
      <w:r w:rsidRPr="00264F31">
        <w:rPr>
          <w:sz w:val="32"/>
          <w:szCs w:val="32"/>
        </w:rPr>
        <w:softHyphen/>
        <w:t>чить основное внимание на получении данных, необходимых для выявления и розыска преступника, установления его при</w:t>
      </w:r>
      <w:r w:rsidRPr="00264F31">
        <w:rPr>
          <w:sz w:val="32"/>
          <w:szCs w:val="32"/>
        </w:rPr>
        <w:softHyphen/>
        <w:t>мет, индивидуальных особенностей, манеры разговора (когда их несколько</w:t>
      </w:r>
      <w:r w:rsidR="008F0310">
        <w:rPr>
          <w:sz w:val="32"/>
          <w:szCs w:val="32"/>
        </w:rPr>
        <w:t>,</w:t>
      </w:r>
      <w:r w:rsidRPr="00264F31">
        <w:rPr>
          <w:sz w:val="32"/>
          <w:szCs w:val="32"/>
        </w:rPr>
        <w:t xml:space="preserve"> как называют друг друга преступники); отку</w:t>
      </w:r>
      <w:r w:rsidRPr="00264F31">
        <w:rPr>
          <w:sz w:val="32"/>
          <w:szCs w:val="32"/>
        </w:rPr>
        <w:softHyphen/>
        <w:t>да преступник появился и в каком направлении скрылся, пешком или на транспорте; какие следы ее сопротивления и вещества с места происшествия остались или могли остаться на теле, одежде насильника; не забрал ли он каких-либо вещей потерпевшей, их признаки; кто мог быть очевидцем проис</w:t>
      </w:r>
      <w:r w:rsidRPr="00264F31">
        <w:rPr>
          <w:sz w:val="32"/>
          <w:szCs w:val="32"/>
        </w:rPr>
        <w:softHyphen/>
        <w:t>шедшего. Если насильников было несколько, то аналогичные вопросы выясняются относительно каждого. При последующем допросе более тщательно устанавливают</w:t>
      </w:r>
      <w:r w:rsidRPr="00264F31">
        <w:rPr>
          <w:sz w:val="32"/>
          <w:szCs w:val="32"/>
        </w:rPr>
        <w:softHyphen/>
        <w:t>ся все обстоятельства преступления: как потерпевшая оказалась на месте происшествия; в чем выражались насиль</w:t>
      </w:r>
      <w:r w:rsidRPr="00264F31">
        <w:rPr>
          <w:sz w:val="32"/>
          <w:szCs w:val="32"/>
        </w:rPr>
        <w:softHyphen/>
        <w:t>ственные действия преступника; при изнасиловании группой – какую роль выполнял каждый; какие действия предпри</w:t>
      </w:r>
      <w:r w:rsidRPr="00264F31">
        <w:rPr>
          <w:sz w:val="32"/>
          <w:szCs w:val="32"/>
        </w:rPr>
        <w:softHyphen/>
        <w:t>нимала потерпевшая после изнасилования. Когда потерпевшая заявляет, что была изнасилована извест</w:t>
      </w:r>
      <w:r w:rsidRPr="00264F31">
        <w:rPr>
          <w:sz w:val="32"/>
          <w:szCs w:val="32"/>
        </w:rPr>
        <w:softHyphen/>
        <w:t>ным ей лицом, то дополнительно выясняются все данные о нем, характер их взаимоотношений, начиная с момента знаком</w:t>
      </w:r>
      <w:r w:rsidRPr="00264F31">
        <w:rPr>
          <w:sz w:val="32"/>
          <w:szCs w:val="32"/>
        </w:rPr>
        <w:lastRenderedPageBreak/>
        <w:t>ства и до последнего времени, находилась ли в интимных отношениях с ним, каковы у них были совместные планы на будущее и т. д. Практикой подтверждено, что чем лучше потерпевшая и обвиняемый знают друг друга, тем больше вероятность отказа потерпевшей от первоначальных показаний на следствии и в суде в пользу насильника или его оговора. Поэтому необходимо у потерпевшей выяснить, какие обстоятельства подтверждают ее показания о совершении полового акта и, особенно, насильственных действий. Целесообразно ее показа</w:t>
      </w:r>
      <w:r w:rsidRPr="00264F31">
        <w:rPr>
          <w:sz w:val="32"/>
          <w:szCs w:val="32"/>
        </w:rPr>
        <w:softHyphen/>
        <w:t>ния записать на магнитную или видеопленку.</w:t>
      </w:r>
    </w:p>
    <w:p w:rsidR="00A576FF" w:rsidRPr="00264F31" w:rsidRDefault="00A576FF" w:rsidP="00A576FF">
      <w:pPr>
        <w:spacing w:line="240" w:lineRule="auto"/>
        <w:rPr>
          <w:sz w:val="32"/>
          <w:szCs w:val="32"/>
        </w:rPr>
      </w:pPr>
      <w:r w:rsidRPr="00264F31">
        <w:rPr>
          <w:b/>
          <w:sz w:val="32"/>
          <w:szCs w:val="32"/>
        </w:rPr>
        <w:t>Осмотр места происшествия.</w:t>
      </w:r>
      <w:r w:rsidRPr="00264F31">
        <w:rPr>
          <w:sz w:val="32"/>
          <w:szCs w:val="32"/>
        </w:rPr>
        <w:t xml:space="preserve"> Для участия в осмотре места изнасилования целесообразно приглашать специалистов, поми</w:t>
      </w:r>
      <w:r w:rsidRPr="00264F31">
        <w:rPr>
          <w:sz w:val="32"/>
          <w:szCs w:val="32"/>
        </w:rPr>
        <w:softHyphen/>
        <w:t>мо эксперта-криминалиста, судебного медика или судебного биолога, которые окажут следователю помощь в поиске, изъятии, упаковке следов биологического происхождения (крови, спермы и др.), в том числе микрообъектов. Полезно участие в осмотре и потерпевшей, которая поможет установить место нападения на нее, пути прихода и ухода преступника, отыскать следы и другие вещественные доказательства. Так, по делу группы насильников, возглавляемой братьями М., по</w:t>
      </w:r>
      <w:r w:rsidRPr="00264F31">
        <w:rPr>
          <w:sz w:val="32"/>
          <w:szCs w:val="32"/>
        </w:rPr>
        <w:softHyphen/>
        <w:t>терпевшая точно указала не только место в уединенной части улицы, где была изнасилована, но и место в снегу, куда преступники выбросили отобранные у нее пустые бутылки. На одной из бутылок удалось обнаружить отпечатки пальцев, оставленные, как установила экспертиза, участником преступ</w:t>
      </w:r>
      <w:r w:rsidRPr="00264F31">
        <w:rPr>
          <w:sz w:val="32"/>
          <w:szCs w:val="32"/>
        </w:rPr>
        <w:softHyphen/>
        <w:t>ной группы.</w:t>
      </w:r>
    </w:p>
    <w:p w:rsidR="00A576FF" w:rsidRPr="00264F31" w:rsidRDefault="00A576FF" w:rsidP="00A576FF">
      <w:pPr>
        <w:spacing w:line="240" w:lineRule="auto"/>
        <w:rPr>
          <w:sz w:val="32"/>
          <w:szCs w:val="32"/>
        </w:rPr>
      </w:pPr>
      <w:r w:rsidRPr="00264F31">
        <w:rPr>
          <w:sz w:val="32"/>
          <w:szCs w:val="32"/>
        </w:rPr>
        <w:t xml:space="preserve">Если местом происшествия является жилое помещение, то при осмотре особенно важно отразить в протоколе, на схеме, </w:t>
      </w:r>
      <w:proofErr w:type="spellStart"/>
      <w:r w:rsidRPr="00264F31">
        <w:rPr>
          <w:sz w:val="32"/>
          <w:szCs w:val="32"/>
        </w:rPr>
        <w:t>фототаблице</w:t>
      </w:r>
      <w:proofErr w:type="spellEnd"/>
      <w:r w:rsidRPr="00264F31">
        <w:rPr>
          <w:sz w:val="32"/>
          <w:szCs w:val="32"/>
        </w:rPr>
        <w:t xml:space="preserve"> характерные особенности обстановки, которые могут указывать на борьбу потерпевшей с насильником (опро</w:t>
      </w:r>
      <w:r w:rsidRPr="00264F31">
        <w:rPr>
          <w:sz w:val="32"/>
          <w:szCs w:val="32"/>
        </w:rPr>
        <w:softHyphen/>
        <w:t>кинутая мебель, брошенные на пол предметы, скомканная пос</w:t>
      </w:r>
      <w:r w:rsidRPr="00264F31">
        <w:rPr>
          <w:sz w:val="32"/>
          <w:szCs w:val="32"/>
        </w:rPr>
        <w:softHyphen/>
        <w:t>тель и т. п.) или на ее отсутствие. Особенно тщательно осматривается место, где, по словам потерпевшей, происходил половой акт (кровать, диван, палас и др.). Здесь с помощью ртутно-кварцевых осветителей и другой техники необходимо искать волосы, пятна крови, спермы, слюны и другие выделения преступника и жертвы.</w:t>
      </w:r>
    </w:p>
    <w:p w:rsidR="00A576FF" w:rsidRPr="00264F31" w:rsidRDefault="00A576FF" w:rsidP="00A576FF">
      <w:pPr>
        <w:spacing w:line="240" w:lineRule="auto"/>
        <w:rPr>
          <w:sz w:val="32"/>
          <w:szCs w:val="32"/>
        </w:rPr>
      </w:pPr>
      <w:r w:rsidRPr="00264F31">
        <w:rPr>
          <w:sz w:val="32"/>
          <w:szCs w:val="32"/>
        </w:rPr>
        <w:t>На открытой местности усилия участников осмотра должны быть направлены на фиксацию отдаленности места проис</w:t>
      </w:r>
      <w:r w:rsidRPr="00264F31">
        <w:rPr>
          <w:sz w:val="32"/>
          <w:szCs w:val="32"/>
        </w:rPr>
        <w:softHyphen/>
        <w:t xml:space="preserve">шествия </w:t>
      </w:r>
      <w:r w:rsidRPr="00264F31">
        <w:rPr>
          <w:sz w:val="32"/>
          <w:szCs w:val="32"/>
        </w:rPr>
        <w:lastRenderedPageBreak/>
        <w:t>от жилых помещений, детальное исследование под</w:t>
      </w:r>
      <w:r w:rsidRPr="00264F31">
        <w:rPr>
          <w:sz w:val="32"/>
          <w:szCs w:val="32"/>
        </w:rPr>
        <w:softHyphen/>
        <w:t>ходов к нему, изучение характера и состояния почвы, травы, кустов. В результате активного поиска удается обнаружить, помимо названных следов, признаки, свидетельствующие о пребывании преступника на месте изнасилования (следы ног, рук на каких-либо предметах, транспортных средств), принад</w:t>
      </w:r>
      <w:r w:rsidRPr="00264F31">
        <w:rPr>
          <w:sz w:val="32"/>
          <w:szCs w:val="32"/>
        </w:rPr>
        <w:softHyphen/>
        <w:t>лежащие насильнику или потерпевшей личные вещи, одежду либо ее части (носовой платок, пуговицы, запонки, головной убор, чулок и др.), а также орудия преступления. Как на открытой местности, так и в подвалах, сараях, на чердаках изымаются образцы почвы, растительности, раз</w:t>
      </w:r>
      <w:r w:rsidRPr="00264F31">
        <w:rPr>
          <w:sz w:val="32"/>
          <w:szCs w:val="32"/>
        </w:rPr>
        <w:softHyphen/>
        <w:t>личных веществ для последующего сравнительного исследова</w:t>
      </w:r>
      <w:r w:rsidRPr="00264F31">
        <w:rPr>
          <w:sz w:val="32"/>
          <w:szCs w:val="32"/>
        </w:rPr>
        <w:softHyphen/>
        <w:t>ния с аналогичными объектами, изъятыми с одежды, обуви, тела подозреваемого или потерпевшей, орудий преступления.</w:t>
      </w:r>
    </w:p>
    <w:p w:rsidR="00A576FF" w:rsidRPr="00264F31" w:rsidRDefault="00A576FF" w:rsidP="00A576FF">
      <w:pPr>
        <w:spacing w:line="240" w:lineRule="auto"/>
        <w:rPr>
          <w:sz w:val="32"/>
          <w:szCs w:val="32"/>
        </w:rPr>
      </w:pPr>
      <w:r w:rsidRPr="00264F31">
        <w:rPr>
          <w:sz w:val="32"/>
          <w:szCs w:val="32"/>
        </w:rPr>
        <w:t>При осмотре автомашины, в которой потерпевшая была изнасилована или привезена на место происшествия, необхо</w:t>
      </w:r>
      <w:r w:rsidRPr="00264F31">
        <w:rPr>
          <w:sz w:val="32"/>
          <w:szCs w:val="32"/>
        </w:rPr>
        <w:softHyphen/>
        <w:t>димо руководствоваться обстоятельствами, указывающими на факт пребывания потерпевшей в автомашине: ото</w:t>
      </w:r>
      <w:r w:rsidRPr="00264F31">
        <w:rPr>
          <w:sz w:val="32"/>
          <w:szCs w:val="32"/>
        </w:rPr>
        <w:softHyphen/>
        <w:t>бранные у нее вещи, особенно мелкие объемы, например, предметы парфюмерии (на них преступники, как правило, обращают меньше внимания); частицы почвы, растительности, каких-либо веществ, занесенные ею в салон автомашины на одежде, волосы, кровь, сперма. Кроме того, фиксации подле</w:t>
      </w:r>
      <w:r w:rsidRPr="00264F31">
        <w:rPr>
          <w:sz w:val="32"/>
          <w:szCs w:val="32"/>
        </w:rPr>
        <w:softHyphen/>
        <w:t>жат особенности во внешнем виде машины и ее салона (не</w:t>
      </w:r>
      <w:r w:rsidRPr="00264F31">
        <w:rPr>
          <w:sz w:val="32"/>
          <w:szCs w:val="32"/>
        </w:rPr>
        <w:softHyphen/>
        <w:t>исправности, повреждения сидений и т. д.), названные потер</w:t>
      </w:r>
      <w:r w:rsidRPr="00264F31">
        <w:rPr>
          <w:sz w:val="32"/>
          <w:szCs w:val="32"/>
        </w:rPr>
        <w:softHyphen/>
        <w:t>певшей при допросе.</w:t>
      </w:r>
    </w:p>
    <w:p w:rsidR="00A576FF" w:rsidRPr="00264F31" w:rsidRDefault="00A576FF" w:rsidP="00A576FF">
      <w:pPr>
        <w:spacing w:line="240" w:lineRule="auto"/>
        <w:rPr>
          <w:sz w:val="32"/>
          <w:szCs w:val="32"/>
        </w:rPr>
      </w:pPr>
      <w:r w:rsidRPr="00264F31">
        <w:rPr>
          <w:sz w:val="32"/>
          <w:szCs w:val="32"/>
        </w:rPr>
        <w:t xml:space="preserve">Немедленно после </w:t>
      </w:r>
      <w:r w:rsidRPr="00264F31">
        <w:rPr>
          <w:b/>
          <w:sz w:val="32"/>
          <w:szCs w:val="32"/>
        </w:rPr>
        <w:t>допроса потерпевшей</w:t>
      </w:r>
      <w:r w:rsidRPr="00264F31">
        <w:rPr>
          <w:sz w:val="32"/>
          <w:szCs w:val="32"/>
        </w:rPr>
        <w:t xml:space="preserve"> следует произвести освидетельствование и осмотр ее одежды, белья и обуви. Причем важно зафиксировать признаки физического насилия: царапины, кровоподтеки, другие телесные повреждения, следы ногтей, зубов. Их следует искать в области половых органов, на внутренней поверхности бедер и голеней, на волосистой части головы, лице, шее и плечах, груди, вокруг рта.</w:t>
      </w:r>
    </w:p>
    <w:p w:rsidR="00A576FF" w:rsidRPr="00264F31" w:rsidRDefault="00A576FF" w:rsidP="00A576FF">
      <w:pPr>
        <w:spacing w:line="240" w:lineRule="auto"/>
        <w:rPr>
          <w:sz w:val="32"/>
          <w:szCs w:val="32"/>
        </w:rPr>
      </w:pPr>
      <w:r w:rsidRPr="00264F31">
        <w:rPr>
          <w:sz w:val="32"/>
          <w:szCs w:val="32"/>
        </w:rPr>
        <w:t xml:space="preserve">Обязательный элемент </w:t>
      </w:r>
      <w:r w:rsidRPr="00264F31">
        <w:rPr>
          <w:b/>
          <w:sz w:val="32"/>
          <w:szCs w:val="32"/>
        </w:rPr>
        <w:t>освидетельствования</w:t>
      </w:r>
      <w:r w:rsidRPr="00264F31">
        <w:rPr>
          <w:sz w:val="32"/>
          <w:szCs w:val="32"/>
        </w:rPr>
        <w:t xml:space="preserve"> – изъятие со</w:t>
      </w:r>
      <w:r w:rsidRPr="00264F31">
        <w:rPr>
          <w:sz w:val="32"/>
          <w:szCs w:val="32"/>
        </w:rPr>
        <w:softHyphen/>
        <w:t xml:space="preserve">держимого из-под ногтей потерпевшей. На практике это не всегда делается, хотя в </w:t>
      </w:r>
      <w:proofErr w:type="spellStart"/>
      <w:r w:rsidRPr="00264F31">
        <w:rPr>
          <w:sz w:val="32"/>
          <w:szCs w:val="32"/>
        </w:rPr>
        <w:t>подногтевом</w:t>
      </w:r>
      <w:proofErr w:type="spellEnd"/>
      <w:r w:rsidRPr="00264F31">
        <w:rPr>
          <w:sz w:val="32"/>
          <w:szCs w:val="32"/>
        </w:rPr>
        <w:t xml:space="preserve"> содержимом могут быть обнаружены кровь, клетки эпидермиса, микрообъекты волос, другие вещества, принадлежащие насильнику.</w:t>
      </w:r>
    </w:p>
    <w:p w:rsidR="00A576FF" w:rsidRPr="00264F31" w:rsidRDefault="00A576FF" w:rsidP="00A576FF">
      <w:pPr>
        <w:spacing w:line="240" w:lineRule="auto"/>
        <w:rPr>
          <w:sz w:val="32"/>
          <w:szCs w:val="32"/>
        </w:rPr>
      </w:pPr>
      <w:r w:rsidRPr="00264F31">
        <w:rPr>
          <w:sz w:val="32"/>
          <w:szCs w:val="32"/>
        </w:rPr>
        <w:lastRenderedPageBreak/>
        <w:t xml:space="preserve">В ходе </w:t>
      </w:r>
      <w:r w:rsidRPr="00264F31">
        <w:rPr>
          <w:b/>
          <w:sz w:val="32"/>
          <w:szCs w:val="32"/>
        </w:rPr>
        <w:t xml:space="preserve">допроса </w:t>
      </w:r>
      <w:r w:rsidRPr="00264F31">
        <w:rPr>
          <w:sz w:val="32"/>
          <w:szCs w:val="32"/>
        </w:rPr>
        <w:t>у потерпевшей выясняется, в какой одежде, белье, обуви она была во время изнасилования, и принима</w:t>
      </w:r>
      <w:r w:rsidRPr="00264F31">
        <w:rPr>
          <w:sz w:val="32"/>
          <w:szCs w:val="32"/>
        </w:rPr>
        <w:softHyphen/>
        <w:t>ются срочные меры к их выемке и осмотру во избежание утра</w:t>
      </w:r>
      <w:r w:rsidRPr="00264F31">
        <w:rPr>
          <w:sz w:val="32"/>
          <w:szCs w:val="32"/>
        </w:rPr>
        <w:softHyphen/>
        <w:t>ты имеющихся на них следов преступления и наслоения других, не связанных с преступным событием</w:t>
      </w:r>
      <w:r w:rsidR="008F0310">
        <w:rPr>
          <w:sz w:val="32"/>
          <w:szCs w:val="32"/>
        </w:rPr>
        <w:t>.</w:t>
      </w:r>
    </w:p>
    <w:p w:rsidR="00A576FF" w:rsidRPr="00264F31" w:rsidRDefault="00A576FF" w:rsidP="00A576FF">
      <w:pPr>
        <w:spacing w:line="240" w:lineRule="auto"/>
        <w:rPr>
          <w:sz w:val="32"/>
          <w:szCs w:val="32"/>
        </w:rPr>
      </w:pPr>
      <w:r w:rsidRPr="00264F31">
        <w:rPr>
          <w:sz w:val="32"/>
          <w:szCs w:val="32"/>
        </w:rPr>
        <w:t xml:space="preserve">При </w:t>
      </w:r>
      <w:r w:rsidRPr="00264F31">
        <w:rPr>
          <w:b/>
          <w:sz w:val="32"/>
          <w:szCs w:val="32"/>
        </w:rPr>
        <w:t>осмотре</w:t>
      </w:r>
      <w:r w:rsidRPr="00264F31">
        <w:rPr>
          <w:sz w:val="32"/>
          <w:szCs w:val="32"/>
        </w:rPr>
        <w:t xml:space="preserve"> верхней одежды, белья, чулок, колготок потерпевшей подробно описываются повреждения в виде разры</w:t>
      </w:r>
      <w:r w:rsidRPr="00264F31">
        <w:rPr>
          <w:sz w:val="32"/>
          <w:szCs w:val="32"/>
        </w:rPr>
        <w:softHyphen/>
        <w:t>вов ткани, оторванных пуговиц, других элементов одежды, свидетельствующие о насильственном характере действий в отношении пострадавшей, ее сопротивлении. На данное обстоятельство могут указывать и другие признаки: волосы, пятна крови, спермы, слюны, мочи насильника, а также так называемые следы наложения (волокна и другие микрочасти</w:t>
      </w:r>
      <w:r w:rsidRPr="00264F31">
        <w:rPr>
          <w:sz w:val="32"/>
          <w:szCs w:val="32"/>
        </w:rPr>
        <w:softHyphen/>
        <w:t>цы, попавшие с одежды преступника).</w:t>
      </w:r>
    </w:p>
    <w:p w:rsidR="00A576FF" w:rsidRPr="00264F31" w:rsidRDefault="00A576FF" w:rsidP="00A576FF">
      <w:pPr>
        <w:spacing w:line="240" w:lineRule="auto"/>
        <w:rPr>
          <w:sz w:val="32"/>
          <w:szCs w:val="32"/>
        </w:rPr>
      </w:pPr>
      <w:r w:rsidRPr="00264F31">
        <w:rPr>
          <w:sz w:val="32"/>
          <w:szCs w:val="32"/>
        </w:rPr>
        <w:t xml:space="preserve">При </w:t>
      </w:r>
      <w:r w:rsidRPr="00264F31">
        <w:rPr>
          <w:b/>
          <w:sz w:val="32"/>
          <w:szCs w:val="32"/>
        </w:rPr>
        <w:t xml:space="preserve">осмотре </w:t>
      </w:r>
      <w:r w:rsidRPr="00264F31">
        <w:rPr>
          <w:sz w:val="32"/>
          <w:szCs w:val="32"/>
        </w:rPr>
        <w:t>одежды и освидетельствовании потерпевшей необходимо обращать внимание на признаки симуляции или инсценировки изнасилования: отсутствие следов насилия или несоответствие их показаниям потерпевшей, наличие порезов на теле при отсутствии их на одежде или несоответствие их по расположению, наличие следов, характерных для само</w:t>
      </w:r>
      <w:r w:rsidRPr="00264F31">
        <w:rPr>
          <w:sz w:val="32"/>
          <w:szCs w:val="32"/>
        </w:rPr>
        <w:softHyphen/>
        <w:t>повреждения,        и т. д.</w:t>
      </w:r>
    </w:p>
    <w:p w:rsidR="00A576FF" w:rsidRPr="00264F31" w:rsidRDefault="00A576FF" w:rsidP="00A576FF">
      <w:pPr>
        <w:spacing w:line="240" w:lineRule="auto"/>
        <w:rPr>
          <w:sz w:val="32"/>
          <w:szCs w:val="32"/>
        </w:rPr>
      </w:pPr>
      <w:r w:rsidRPr="00264F31">
        <w:rPr>
          <w:sz w:val="32"/>
          <w:szCs w:val="32"/>
        </w:rPr>
        <w:t>Целесообразно участие в осмотре одежды и освидетель</w:t>
      </w:r>
      <w:r w:rsidRPr="00264F31">
        <w:rPr>
          <w:sz w:val="32"/>
          <w:szCs w:val="32"/>
        </w:rPr>
        <w:softHyphen/>
        <w:t>ствовании потерпевшей судебного медика или судебного биолога, которые не только помогут следователю отыскать следы и правильно их описать, но более квалифицированно сделать смывы и соскобы следов крови, спермы и т. д., удалить из тех или иных частей тела инородные вещества, подготовить изъятые объекты для направления на экспертизу. В отдельных случаях, когда показания потерпевшей не вызы</w:t>
      </w:r>
      <w:r w:rsidRPr="00264F31">
        <w:rPr>
          <w:sz w:val="32"/>
          <w:szCs w:val="32"/>
        </w:rPr>
        <w:softHyphen/>
        <w:t>вают сомнения, ее можно привлечь и к осмотру одежды. Потерпевшая поможет найти следы преступления, особенно когда одежда была выстирана, отделить их от повреждений, образованных при ношении одежды. Независимо от результатов освидетельствования потер</w:t>
      </w:r>
      <w:r w:rsidRPr="00264F31">
        <w:rPr>
          <w:sz w:val="32"/>
          <w:szCs w:val="32"/>
        </w:rPr>
        <w:softHyphen/>
        <w:t>певшая во всех случаях должна быть направлена (так же, как и изъятая одежда) на судебно-медицинскую экспертизу. На разрешение экспертизы могут быть поставлены следую</w:t>
      </w:r>
      <w:r w:rsidRPr="00264F31">
        <w:rPr>
          <w:sz w:val="32"/>
          <w:szCs w:val="32"/>
        </w:rPr>
        <w:softHyphen/>
        <w:t>щие основные вопросы: нарушена ли девственная плева у потерпевшей и когда; могло ли иметь ме</w:t>
      </w:r>
      <w:r w:rsidRPr="00264F31">
        <w:rPr>
          <w:sz w:val="32"/>
          <w:szCs w:val="32"/>
        </w:rPr>
        <w:lastRenderedPageBreak/>
        <w:t>сто половое сно</w:t>
      </w:r>
      <w:r w:rsidRPr="00264F31">
        <w:rPr>
          <w:sz w:val="32"/>
          <w:szCs w:val="32"/>
        </w:rPr>
        <w:softHyphen/>
        <w:t xml:space="preserve">шение без нарушения девственной плевы; имеются ли следы недавнего полового сношения; </w:t>
      </w:r>
      <w:r w:rsidR="008F0310">
        <w:rPr>
          <w:sz w:val="32"/>
          <w:szCs w:val="32"/>
        </w:rPr>
        <w:t>содержатся</w:t>
      </w:r>
      <w:r w:rsidRPr="00264F31">
        <w:rPr>
          <w:sz w:val="32"/>
          <w:szCs w:val="32"/>
        </w:rPr>
        <w:t xml:space="preserve"> ли на теле потерпев</w:t>
      </w:r>
      <w:r w:rsidRPr="00264F31">
        <w:rPr>
          <w:sz w:val="32"/>
          <w:szCs w:val="32"/>
        </w:rPr>
        <w:softHyphen/>
        <w:t xml:space="preserve">шей телесные повреждения (их характер, локализация, степень тяжести, давность, чем они могли быть причинены); </w:t>
      </w:r>
      <w:r w:rsidR="008F0310">
        <w:rPr>
          <w:sz w:val="32"/>
          <w:szCs w:val="32"/>
        </w:rPr>
        <w:t>наблюдаются</w:t>
      </w:r>
      <w:r w:rsidRPr="00264F31">
        <w:rPr>
          <w:sz w:val="32"/>
          <w:szCs w:val="32"/>
        </w:rPr>
        <w:t xml:space="preserve"> ли у потерпевшей признаки венерического (или другого) заболевания, вид заболевания и давность заражения; имеется ли у потерпевшей беременность и каков ее срок; имеется ли на теле, в половых органах и на одежде потерпевшей сперма, кровь, какова их групповая принадлежность; могли ли обна</w:t>
      </w:r>
      <w:r w:rsidRPr="00264F31">
        <w:rPr>
          <w:sz w:val="32"/>
          <w:szCs w:val="32"/>
        </w:rPr>
        <w:softHyphen/>
        <w:t>руженные на теле потерпевшей следы образоваться при обстоя</w:t>
      </w:r>
      <w:r w:rsidRPr="00264F31">
        <w:rPr>
          <w:sz w:val="32"/>
          <w:szCs w:val="32"/>
        </w:rPr>
        <w:softHyphen/>
        <w:t>тельствах, названных ею.</w:t>
      </w:r>
    </w:p>
    <w:p w:rsidR="00A576FF" w:rsidRPr="00264F31" w:rsidRDefault="00A576FF" w:rsidP="00A576FF">
      <w:pPr>
        <w:spacing w:line="240" w:lineRule="auto"/>
        <w:rPr>
          <w:sz w:val="32"/>
          <w:szCs w:val="32"/>
        </w:rPr>
      </w:pPr>
      <w:r w:rsidRPr="00264F31">
        <w:rPr>
          <w:b/>
          <w:sz w:val="32"/>
          <w:szCs w:val="32"/>
        </w:rPr>
        <w:t>Допрос свидетелей</w:t>
      </w:r>
      <w:r w:rsidRPr="00264F31">
        <w:rPr>
          <w:sz w:val="32"/>
          <w:szCs w:val="32"/>
        </w:rPr>
        <w:t>. Помимо прямых очевидцев совершения насильственного полового акта, допросу подлежат лица, видев</w:t>
      </w:r>
      <w:r w:rsidRPr="00264F31">
        <w:rPr>
          <w:sz w:val="32"/>
          <w:szCs w:val="32"/>
        </w:rPr>
        <w:softHyphen/>
        <w:t>шие, как потерпевшая пыталась вырваться от насильника, отказывалась идти с ним, бежала от него. Свидетели, которые видели потерпевшую и подозреваемого после преступления, могут рассказать о наличии на их теле и одежде повреждений, загрязнений, о том, что потерпевшая плакала, упрекала на</w:t>
      </w:r>
      <w:r w:rsidRPr="00264F31">
        <w:rPr>
          <w:sz w:val="32"/>
          <w:szCs w:val="32"/>
        </w:rPr>
        <w:softHyphen/>
        <w:t>сильника и т. д. Информация, полученная при допросе потерпевшей, сви</w:t>
      </w:r>
      <w:r w:rsidRPr="00264F31">
        <w:rPr>
          <w:sz w:val="32"/>
          <w:szCs w:val="32"/>
        </w:rPr>
        <w:softHyphen/>
        <w:t>детелей, осмотре места происшествия, дает возможность следователю организовать во взаимодействии с оператив</w:t>
      </w:r>
      <w:r w:rsidRPr="00264F31">
        <w:rPr>
          <w:sz w:val="32"/>
          <w:szCs w:val="32"/>
        </w:rPr>
        <w:softHyphen/>
        <w:t>ными аппаратами уголовного розыска, экспертно-криминалистическими и другими подразделениями органов внутренних дел дальнейшие мероприятия по установлению личности насильника или преступной группы, используя определенные криминалистиче</w:t>
      </w:r>
      <w:r w:rsidRPr="00264F31">
        <w:rPr>
          <w:sz w:val="32"/>
          <w:szCs w:val="32"/>
        </w:rPr>
        <w:softHyphen/>
        <w:t>ские средства и методы. Дополнительные сведения о лицах, причастных к пре</w:t>
      </w:r>
      <w:r w:rsidRPr="00264F31">
        <w:rPr>
          <w:sz w:val="32"/>
          <w:szCs w:val="32"/>
        </w:rPr>
        <w:softHyphen/>
        <w:t>ступлению, могут быть получены в процессе осмотра места происшествия, при предварительном исследовании одежды, предметов, орудий преступления, оставленных на месте проис</w:t>
      </w:r>
      <w:r w:rsidRPr="00264F31">
        <w:rPr>
          <w:sz w:val="32"/>
          <w:szCs w:val="32"/>
        </w:rPr>
        <w:softHyphen/>
        <w:t>шествия, следов рук, ног, зубов и др. Указанные следы, предметы подлежат незамедлительной проверке по криминалистичес</w:t>
      </w:r>
      <w:r w:rsidRPr="00264F31">
        <w:rPr>
          <w:sz w:val="32"/>
          <w:szCs w:val="32"/>
        </w:rPr>
        <w:softHyphen/>
        <w:t>ким картотекам и коллекциям: по способу совершения преступ</w:t>
      </w:r>
      <w:r w:rsidRPr="00264F31">
        <w:rPr>
          <w:sz w:val="32"/>
          <w:szCs w:val="32"/>
        </w:rPr>
        <w:softHyphen/>
        <w:t xml:space="preserve">лений; по </w:t>
      </w:r>
      <w:proofErr w:type="spellStart"/>
      <w:r w:rsidRPr="00264F31">
        <w:rPr>
          <w:sz w:val="32"/>
          <w:szCs w:val="32"/>
        </w:rPr>
        <w:t>дактилоучету</w:t>
      </w:r>
      <w:proofErr w:type="spellEnd"/>
      <w:r w:rsidRPr="00264F31">
        <w:rPr>
          <w:sz w:val="32"/>
          <w:szCs w:val="32"/>
        </w:rPr>
        <w:t xml:space="preserve"> следов рук, изъятых с мест нераскрытых преступлений, и лиц, представляющих оперативный инте</w:t>
      </w:r>
      <w:r w:rsidRPr="00264F31">
        <w:rPr>
          <w:sz w:val="32"/>
          <w:szCs w:val="32"/>
        </w:rPr>
        <w:softHyphen/>
        <w:t>рес; учету похищенных и изъятых вещей;  учету запаховых (</w:t>
      </w:r>
      <w:proofErr w:type="spellStart"/>
      <w:r w:rsidRPr="00264F31">
        <w:rPr>
          <w:sz w:val="32"/>
          <w:szCs w:val="32"/>
        </w:rPr>
        <w:t>одорологических</w:t>
      </w:r>
      <w:proofErr w:type="spellEnd"/>
      <w:r w:rsidRPr="00264F31">
        <w:rPr>
          <w:sz w:val="32"/>
          <w:szCs w:val="32"/>
        </w:rPr>
        <w:t>) следов; коллекциям субъективных портретов неустановленных преступников;   рельефных   подошв   обуви; картотеке психиче</w:t>
      </w:r>
      <w:r w:rsidRPr="00264F31">
        <w:rPr>
          <w:sz w:val="32"/>
          <w:szCs w:val="32"/>
        </w:rPr>
        <w:lastRenderedPageBreak/>
        <w:t xml:space="preserve">ских больных, взятых милицией на  учет (данные об этих лицах </w:t>
      </w:r>
      <w:proofErr w:type="spellStart"/>
      <w:r w:rsidRPr="00264F31">
        <w:rPr>
          <w:sz w:val="32"/>
          <w:szCs w:val="32"/>
        </w:rPr>
        <w:t>истребуются</w:t>
      </w:r>
      <w:proofErr w:type="spellEnd"/>
      <w:r w:rsidRPr="00264F31">
        <w:rPr>
          <w:sz w:val="32"/>
          <w:szCs w:val="32"/>
        </w:rPr>
        <w:t xml:space="preserve"> также из медицинских учреждений) и пр.</w:t>
      </w:r>
    </w:p>
    <w:p w:rsidR="00A576FF" w:rsidRPr="00264F31" w:rsidRDefault="00A576FF" w:rsidP="00A576FF">
      <w:pPr>
        <w:spacing w:line="240" w:lineRule="auto"/>
        <w:rPr>
          <w:sz w:val="32"/>
          <w:szCs w:val="32"/>
        </w:rPr>
      </w:pPr>
      <w:r w:rsidRPr="00264F31">
        <w:rPr>
          <w:sz w:val="32"/>
          <w:szCs w:val="32"/>
        </w:rPr>
        <w:t>Следователь и оперативный работник должны выступать инициаторами и помощниками эксперта-криминалиста в состав</w:t>
      </w:r>
      <w:r w:rsidRPr="00264F31">
        <w:rPr>
          <w:sz w:val="32"/>
          <w:szCs w:val="32"/>
        </w:rPr>
        <w:softHyphen/>
        <w:t>лении им композиционного портрета преступника с применением идентификационного комплекта рисунков или нарисованного портрета. По делам об изнасиловании это мероприятие наиболее перспек</w:t>
      </w:r>
      <w:r w:rsidRPr="00264F31">
        <w:rPr>
          <w:sz w:val="32"/>
          <w:szCs w:val="32"/>
        </w:rPr>
        <w:softHyphen/>
        <w:t>тивно, так как потерпевшие в силу специфики преступления чаще запоминают приметы внешности насильника, если только к этому не бывает препятствий. Весьма эффективно состав</w:t>
      </w:r>
      <w:r w:rsidRPr="00264F31">
        <w:rPr>
          <w:sz w:val="32"/>
          <w:szCs w:val="32"/>
        </w:rPr>
        <w:softHyphen/>
        <w:t>ление субъективных портретов в тех случаях, когда потер</w:t>
      </w:r>
      <w:r w:rsidRPr="00264F31">
        <w:rPr>
          <w:sz w:val="32"/>
          <w:szCs w:val="32"/>
        </w:rPr>
        <w:softHyphen/>
        <w:t>певшая затрудняется словесно описать преступника из-за сла</w:t>
      </w:r>
      <w:r w:rsidRPr="00264F31">
        <w:rPr>
          <w:sz w:val="32"/>
          <w:szCs w:val="32"/>
        </w:rPr>
        <w:softHyphen/>
        <w:t>бо развитой речи или сильного нервного потрясения.</w:t>
      </w:r>
    </w:p>
    <w:p w:rsidR="00A576FF" w:rsidRPr="00264F31" w:rsidRDefault="00A576FF" w:rsidP="00A576FF">
      <w:pPr>
        <w:spacing w:line="240" w:lineRule="auto"/>
        <w:rPr>
          <w:sz w:val="32"/>
          <w:szCs w:val="32"/>
        </w:rPr>
      </w:pPr>
      <w:r w:rsidRPr="00264F31">
        <w:rPr>
          <w:sz w:val="32"/>
          <w:szCs w:val="32"/>
        </w:rPr>
        <w:t>Результаты неотложных следственных действий и оператив</w:t>
      </w:r>
      <w:r w:rsidRPr="00264F31">
        <w:rPr>
          <w:sz w:val="32"/>
          <w:szCs w:val="32"/>
        </w:rPr>
        <w:softHyphen/>
        <w:t xml:space="preserve">но-разыскных мероприятий дают возможность получить </w:t>
      </w:r>
      <w:proofErr w:type="spellStart"/>
      <w:r w:rsidRPr="00264F31">
        <w:rPr>
          <w:sz w:val="32"/>
          <w:szCs w:val="32"/>
        </w:rPr>
        <w:t>разыск</w:t>
      </w:r>
      <w:r w:rsidRPr="00264F31">
        <w:rPr>
          <w:sz w:val="32"/>
          <w:szCs w:val="32"/>
        </w:rPr>
        <w:softHyphen/>
        <w:t>ную</w:t>
      </w:r>
      <w:proofErr w:type="spellEnd"/>
      <w:r w:rsidRPr="00264F31">
        <w:rPr>
          <w:sz w:val="32"/>
          <w:szCs w:val="32"/>
        </w:rPr>
        <w:t xml:space="preserve"> и доказательственную информацию, позволяющую уста</w:t>
      </w:r>
      <w:r w:rsidRPr="00264F31">
        <w:rPr>
          <w:sz w:val="32"/>
          <w:szCs w:val="32"/>
        </w:rPr>
        <w:softHyphen/>
        <w:t>новить и задержать лицо, подозреваемое в совершении изна</w:t>
      </w:r>
      <w:r w:rsidRPr="00264F31">
        <w:rPr>
          <w:sz w:val="32"/>
          <w:szCs w:val="32"/>
        </w:rPr>
        <w:softHyphen/>
        <w:t>силования. С задержанием подозреваемого тесно связаны такие следственные действия, как его личный обыск, осви</w:t>
      </w:r>
      <w:r w:rsidRPr="00264F31">
        <w:rPr>
          <w:sz w:val="32"/>
          <w:szCs w:val="32"/>
        </w:rPr>
        <w:softHyphen/>
        <w:t>детельствование, допрос, осмотр одежды и др. Если заподозренное лицо задержано по горячим следам, либо одежда, в которую он одет, имеет приметы, сходные с установленными в ходе расследования, то верхняя одежда, обувь (при необходимости – белье) подлежат выемке и осмотру. При осмотре указанных предметов, освидетельствовании отысканию и фиксации подлежат те же признаки, следы, что и при проведении аналогичных следственных действий в отно</w:t>
      </w:r>
      <w:r w:rsidRPr="00264F31">
        <w:rPr>
          <w:sz w:val="32"/>
          <w:szCs w:val="32"/>
        </w:rPr>
        <w:softHyphen/>
        <w:t>шении потерпевшей. При обнаружении на теле подозреваемого телесных повреждений его немедленно направляют на судебно-меди</w:t>
      </w:r>
      <w:r w:rsidRPr="00264F31">
        <w:rPr>
          <w:sz w:val="32"/>
          <w:szCs w:val="32"/>
        </w:rPr>
        <w:softHyphen/>
        <w:t>цинскую экспертизу. При этом выясняют характер, локали</w:t>
      </w:r>
      <w:r w:rsidRPr="00264F31">
        <w:rPr>
          <w:sz w:val="32"/>
          <w:szCs w:val="32"/>
        </w:rPr>
        <w:softHyphen/>
        <w:t xml:space="preserve">зацию и степень тяжести телесных повреждений, давность их причинения, не могли ли они быть причинены потерпевшей в процессе самообороны; имеются ли на теле подозреваемого следы спермы, крови, какова их групповая принадлежность; не страдает ли он венерическим заболеванием, какова давность заражения. Перед экспертом также ставится вопрос о способности подозреваемого (обвиняемого) к совершению </w:t>
      </w:r>
      <w:r w:rsidRPr="00264F31">
        <w:rPr>
          <w:sz w:val="32"/>
          <w:szCs w:val="32"/>
        </w:rPr>
        <w:lastRenderedPageBreak/>
        <w:t>полового акта, если допрашиваемый утверждает, что страдает импотенцией.</w:t>
      </w:r>
    </w:p>
    <w:p w:rsidR="00A576FF" w:rsidRPr="00264F31" w:rsidRDefault="00A576FF" w:rsidP="00A576FF">
      <w:pPr>
        <w:spacing w:line="240" w:lineRule="auto"/>
        <w:rPr>
          <w:sz w:val="32"/>
          <w:szCs w:val="32"/>
        </w:rPr>
      </w:pPr>
      <w:r w:rsidRPr="00264F31">
        <w:rPr>
          <w:b/>
          <w:sz w:val="32"/>
          <w:szCs w:val="32"/>
        </w:rPr>
        <w:t>Допрос подозреваемого (обвиняемого).</w:t>
      </w:r>
      <w:r w:rsidRPr="00264F31">
        <w:rPr>
          <w:sz w:val="32"/>
          <w:szCs w:val="32"/>
        </w:rPr>
        <w:t xml:space="preserve"> Как правило, на пер</w:t>
      </w:r>
      <w:r w:rsidRPr="00264F31">
        <w:rPr>
          <w:sz w:val="32"/>
          <w:szCs w:val="32"/>
        </w:rPr>
        <w:softHyphen/>
        <w:t>вом допросе подозреваемый не признает причастности к совер</w:t>
      </w:r>
      <w:r w:rsidRPr="00264F31">
        <w:rPr>
          <w:sz w:val="32"/>
          <w:szCs w:val="32"/>
        </w:rPr>
        <w:softHyphen/>
        <w:t>шенному противоправному деянию, прибегая к различным улов</w:t>
      </w:r>
      <w:r w:rsidRPr="00264F31">
        <w:rPr>
          <w:sz w:val="32"/>
          <w:szCs w:val="32"/>
        </w:rPr>
        <w:softHyphen/>
        <w:t>кам, чаще всего категорически отрицает не только свою вину, но и знакомство с потерпевшей и пребывание на месте происшест</w:t>
      </w:r>
      <w:r w:rsidRPr="00264F31">
        <w:rPr>
          <w:sz w:val="32"/>
          <w:szCs w:val="32"/>
        </w:rPr>
        <w:softHyphen/>
        <w:t>вия. В этом случае применяется оправданный на практике тактический прием: подозреваемому предлагается подробно рассказать, где он находился и что делал в то время, когда было совершено преступление, во что был одет, обут, кто может подтвердить его показания.</w:t>
      </w:r>
    </w:p>
    <w:p w:rsidR="00A576FF" w:rsidRPr="00264F31" w:rsidRDefault="00A576FF" w:rsidP="00A576FF">
      <w:pPr>
        <w:spacing w:line="240" w:lineRule="auto"/>
        <w:rPr>
          <w:sz w:val="32"/>
          <w:szCs w:val="32"/>
        </w:rPr>
      </w:pPr>
      <w:r w:rsidRPr="00264F31">
        <w:rPr>
          <w:sz w:val="32"/>
          <w:szCs w:val="32"/>
        </w:rPr>
        <w:t>В других случаях подозреваемый (обвиняемый) признает, что имело место половое сношение с потерпевшей, но при добровольном согласии на это с ее стороны, либо утверждает, что заявление об изнасиловании имеет клеветнический характер из-за неприязненных отношений на почве разрыва интимных связей, отказа вступить в брак и т. д. В подобных ситуациях детально выясняется характер, отношений подозреваемого с потерпевшей, кто их может подтвердить.</w:t>
      </w:r>
    </w:p>
    <w:p w:rsidR="00A576FF" w:rsidRPr="00264F31" w:rsidRDefault="00A576FF" w:rsidP="00A576FF">
      <w:pPr>
        <w:spacing w:line="240" w:lineRule="auto"/>
        <w:rPr>
          <w:sz w:val="32"/>
          <w:szCs w:val="32"/>
        </w:rPr>
      </w:pPr>
      <w:r w:rsidRPr="00264F31">
        <w:rPr>
          <w:b/>
          <w:sz w:val="32"/>
          <w:szCs w:val="32"/>
        </w:rPr>
        <w:t>Допрос иных свидетелей</w:t>
      </w:r>
      <w:r w:rsidRPr="00264F31">
        <w:rPr>
          <w:sz w:val="32"/>
          <w:szCs w:val="32"/>
        </w:rPr>
        <w:t>. Установлению и допросу в ка</w:t>
      </w:r>
      <w:r w:rsidRPr="00264F31">
        <w:rPr>
          <w:sz w:val="32"/>
          <w:szCs w:val="32"/>
        </w:rPr>
        <w:softHyphen/>
        <w:t>честве иных свидетелей, кроме очевидцев преступления, подле</w:t>
      </w:r>
      <w:r w:rsidRPr="00264F31">
        <w:rPr>
          <w:sz w:val="32"/>
          <w:szCs w:val="32"/>
        </w:rPr>
        <w:softHyphen/>
        <w:t>жат лица из близкого окружения подозреваемого (обви</w:t>
      </w:r>
      <w:r w:rsidRPr="00264F31">
        <w:rPr>
          <w:sz w:val="32"/>
          <w:szCs w:val="32"/>
        </w:rPr>
        <w:softHyphen/>
        <w:t>няемого) и потерпевшей – родители, супруги, знакомые, соседи, сослуживцы. Именно они могут предоставить сведения о морально-нравственном облике подозреваемого, потерпевшей, их интере</w:t>
      </w:r>
      <w:r w:rsidRPr="00264F31">
        <w:rPr>
          <w:sz w:val="32"/>
          <w:szCs w:val="32"/>
        </w:rPr>
        <w:softHyphen/>
        <w:t>сах, образе жизни, взаимоотношениях. У них выясняется, что рассказывала потерпевшая о факте изнасилования, в каком состоянии в тот момент находились сама потерпевшая, ее одежда, каковы были ее намерения относительно насильника, просили ли (высказывали угрозы) он, его родственники, друзья об изменении показаний. Родственники подозреваемого могут рассказать о времени его ухода из дома и возвращении в день преступления; круге его близких друзей и знакомых, принадлежности вещей, изъятых при обыске, и т. д. При допросе соседей, других лиц, которые видели подозре</w:t>
      </w:r>
      <w:r w:rsidRPr="00264F31">
        <w:rPr>
          <w:sz w:val="32"/>
          <w:szCs w:val="32"/>
        </w:rPr>
        <w:softHyphen/>
        <w:t>ваемого после совершенного преступления, необходимо уста</w:t>
      </w:r>
      <w:r w:rsidRPr="00264F31">
        <w:rPr>
          <w:sz w:val="32"/>
          <w:szCs w:val="32"/>
        </w:rPr>
        <w:softHyphen/>
        <w:t>новить, не заметили ли они какие-либо особен</w:t>
      </w:r>
      <w:r w:rsidRPr="00264F31">
        <w:rPr>
          <w:sz w:val="32"/>
          <w:szCs w:val="32"/>
        </w:rPr>
        <w:lastRenderedPageBreak/>
        <w:t>ности в одежде, поведении подозреваемого, которые привлекли их внимание.</w:t>
      </w:r>
    </w:p>
    <w:p w:rsidR="00A576FF" w:rsidRPr="00264F31" w:rsidRDefault="00A576FF" w:rsidP="00A576FF">
      <w:pPr>
        <w:spacing w:line="240" w:lineRule="auto"/>
        <w:rPr>
          <w:sz w:val="32"/>
          <w:szCs w:val="32"/>
        </w:rPr>
      </w:pPr>
      <w:r w:rsidRPr="00264F31">
        <w:rPr>
          <w:b/>
          <w:sz w:val="32"/>
          <w:szCs w:val="32"/>
        </w:rPr>
        <w:t xml:space="preserve">Обыск. </w:t>
      </w:r>
      <w:r w:rsidRPr="00264F31">
        <w:rPr>
          <w:sz w:val="32"/>
          <w:szCs w:val="32"/>
        </w:rPr>
        <w:t>Цель любого вида обыска, как личного, так и по месту жительства подозреваемого (его соучастников) – отыскание одежды и обуви, в которой он был на месте пре</w:t>
      </w:r>
      <w:r w:rsidRPr="00264F31">
        <w:rPr>
          <w:sz w:val="32"/>
          <w:szCs w:val="32"/>
        </w:rPr>
        <w:softHyphen/>
        <w:t>ступления, оружия и предметов, примененных для преодоления сопротивления потерпевшей, а также вещей, предметов, похищенных у нее при изнасиловании. Если подозреваемый зна</w:t>
      </w:r>
      <w:r w:rsidRPr="00264F31">
        <w:rPr>
          <w:sz w:val="32"/>
          <w:szCs w:val="32"/>
        </w:rPr>
        <w:softHyphen/>
        <w:t>ком с потерпевшей, то при обыске необходимо обращать внима</w:t>
      </w:r>
      <w:r w:rsidRPr="00264F31">
        <w:rPr>
          <w:sz w:val="32"/>
          <w:szCs w:val="32"/>
        </w:rPr>
        <w:softHyphen/>
        <w:t>ние на переписку между подозреваемым, потерпевшей и их друзьями, дневники, фотографии, содержание которых может указывать на характер взаимоотношений потерпевшей и насильника, на местонахождение подозреваемого, если он скрылся от следствия, а также магнитофонные записи, видео</w:t>
      </w:r>
      <w:r w:rsidRPr="00264F31">
        <w:rPr>
          <w:sz w:val="32"/>
          <w:szCs w:val="32"/>
        </w:rPr>
        <w:softHyphen/>
        <w:t>кассеты, фотоснимки порнографического содержания. При личном обыске иногда удается обнаружить оружие, которым преступника угрожал потерпевшей; предметы, принадлежащие потерпевшей либо свидетельствующие о сексуальных наклонностях подозреваемого. Особое внимание в этом отношении необходимо уделять записным книжкам подозреваемого – в них нередко можно найти имена, адреса и телефоны других жертв.</w:t>
      </w:r>
    </w:p>
    <w:p w:rsidR="00A576FF" w:rsidRPr="00264F31" w:rsidRDefault="00A576FF" w:rsidP="00A576FF">
      <w:pPr>
        <w:spacing w:line="240" w:lineRule="auto"/>
        <w:rPr>
          <w:sz w:val="32"/>
          <w:szCs w:val="32"/>
        </w:rPr>
      </w:pPr>
      <w:r w:rsidRPr="00264F31">
        <w:rPr>
          <w:b/>
          <w:sz w:val="32"/>
          <w:szCs w:val="32"/>
        </w:rPr>
        <w:t>Предъявление для опознания.</w:t>
      </w:r>
      <w:r w:rsidRPr="00264F31">
        <w:rPr>
          <w:sz w:val="32"/>
          <w:szCs w:val="32"/>
        </w:rPr>
        <w:t xml:space="preserve"> Подозреваемые (обвиняе</w:t>
      </w:r>
      <w:r w:rsidRPr="00264F31">
        <w:rPr>
          <w:sz w:val="32"/>
          <w:szCs w:val="32"/>
        </w:rPr>
        <w:softHyphen/>
        <w:t>мые), понимая важность положительных результатов предъяв</w:t>
      </w:r>
      <w:r w:rsidRPr="00264F31">
        <w:rPr>
          <w:sz w:val="32"/>
          <w:szCs w:val="32"/>
        </w:rPr>
        <w:softHyphen/>
        <w:t>ления их для опознания, нередко оказывают давление на потер</w:t>
      </w:r>
      <w:r w:rsidRPr="00264F31">
        <w:rPr>
          <w:sz w:val="32"/>
          <w:szCs w:val="32"/>
        </w:rPr>
        <w:softHyphen/>
        <w:t>певшую, склоняя к изменению прежних изобличающих показа</w:t>
      </w:r>
      <w:r w:rsidRPr="00264F31">
        <w:rPr>
          <w:sz w:val="32"/>
          <w:szCs w:val="32"/>
        </w:rPr>
        <w:softHyphen/>
        <w:t>ний. Поэтому перед предъявлением подозреваемого для опознания желательно, чтобы следователь в беседе с потерпев</w:t>
      </w:r>
      <w:r w:rsidRPr="00264F31">
        <w:rPr>
          <w:sz w:val="32"/>
          <w:szCs w:val="32"/>
        </w:rPr>
        <w:softHyphen/>
        <w:t>шей или ее подругой, родственниками, лучше в неофициальной обстановке, выявил ее настроение. Если будут заметны колеба</w:t>
      </w:r>
      <w:r w:rsidRPr="00264F31">
        <w:rPr>
          <w:sz w:val="32"/>
          <w:szCs w:val="32"/>
        </w:rPr>
        <w:softHyphen/>
        <w:t>ния относительно привлечения насильника к ответственности, следует выявить мотивы такого поведения потерпевшей (шантаж, угрозы применения физического насилия и др.) и пси</w:t>
      </w:r>
      <w:r w:rsidRPr="00264F31">
        <w:rPr>
          <w:sz w:val="32"/>
          <w:szCs w:val="32"/>
        </w:rPr>
        <w:softHyphen/>
        <w:t>хологически ее подготовить, убедить в неправильности занятой ею позиции, в том, что будут приняты меры к недопущению по отношению к ней насильственных действий. В отдельных слу</w:t>
      </w:r>
      <w:r w:rsidRPr="00264F31">
        <w:rPr>
          <w:sz w:val="32"/>
          <w:szCs w:val="32"/>
        </w:rPr>
        <w:softHyphen/>
        <w:t xml:space="preserve">чаях нужно либо вообще отказаться от проведения опознания, либо провести его </w:t>
      </w:r>
      <w:r w:rsidRPr="00264F31">
        <w:rPr>
          <w:sz w:val="32"/>
          <w:szCs w:val="32"/>
        </w:rPr>
        <w:lastRenderedPageBreak/>
        <w:t>позднее. Данные рекомендации относятся и к производству очной ставки между потерпевшей и насиль</w:t>
      </w:r>
      <w:r w:rsidRPr="00264F31">
        <w:rPr>
          <w:sz w:val="32"/>
          <w:szCs w:val="32"/>
        </w:rPr>
        <w:softHyphen/>
        <w:t>ником.</w:t>
      </w:r>
    </w:p>
    <w:p w:rsidR="00A576FF" w:rsidRPr="00264F31" w:rsidRDefault="00A576FF" w:rsidP="00A576FF">
      <w:pPr>
        <w:spacing w:line="240" w:lineRule="auto"/>
        <w:rPr>
          <w:sz w:val="32"/>
          <w:szCs w:val="32"/>
        </w:rPr>
      </w:pPr>
      <w:r w:rsidRPr="00264F31">
        <w:rPr>
          <w:b/>
          <w:sz w:val="32"/>
          <w:szCs w:val="32"/>
        </w:rPr>
        <w:t>Следственный эксперимент</w:t>
      </w:r>
      <w:r w:rsidRPr="00264F31">
        <w:rPr>
          <w:sz w:val="32"/>
          <w:szCs w:val="32"/>
        </w:rPr>
        <w:t xml:space="preserve"> по делам об изнасиловании чаще всего проводится для проверки возможности услышать крики, призывы потерпевшей о помощи, шум борьбы между потерпевшей и насильником при тех обстоятельствах, о кото</w:t>
      </w:r>
      <w:r w:rsidRPr="00264F31">
        <w:rPr>
          <w:sz w:val="32"/>
          <w:szCs w:val="32"/>
        </w:rPr>
        <w:softHyphen/>
        <w:t>рых они раскрывали на допросе; вероятности свидетелей видеть определенные действия, связанные с преступным событием, узнать тех или иных лиц и т. д.</w:t>
      </w:r>
    </w:p>
    <w:p w:rsidR="00AB2FDE" w:rsidRDefault="00A576FF" w:rsidP="00A576FF">
      <w:pPr>
        <w:spacing w:line="240" w:lineRule="auto"/>
        <w:rPr>
          <w:sz w:val="32"/>
          <w:szCs w:val="32"/>
        </w:rPr>
      </w:pPr>
      <w:r w:rsidRPr="00264F31">
        <w:rPr>
          <w:b/>
          <w:sz w:val="32"/>
          <w:szCs w:val="32"/>
        </w:rPr>
        <w:t>Проверка показаний на месте</w:t>
      </w:r>
      <w:r w:rsidRPr="00264F31">
        <w:rPr>
          <w:sz w:val="32"/>
          <w:szCs w:val="32"/>
        </w:rPr>
        <w:t xml:space="preserve"> проводится, когда возникает необходимость в том, чтобы потерпевшая или подозреваемый пока</w:t>
      </w:r>
      <w:r w:rsidRPr="00264F31">
        <w:rPr>
          <w:sz w:val="32"/>
          <w:szCs w:val="32"/>
        </w:rPr>
        <w:softHyphen/>
        <w:t>зали непосредственное место изнасилования (не имеющую четких ориентиров местность в поле, лесу, городском парке; квартиру, чердак, адрес которых потерпевшая не может на</w:t>
      </w:r>
      <w:r w:rsidRPr="00264F31">
        <w:rPr>
          <w:sz w:val="32"/>
          <w:szCs w:val="32"/>
        </w:rPr>
        <w:softHyphen/>
        <w:t>звать, но в состоянии показать) для последующего осмотра места происшествия. В ходе проверки данные лица могут показать такие сущест</w:t>
      </w:r>
      <w:r w:rsidRPr="00264F31">
        <w:rPr>
          <w:sz w:val="32"/>
          <w:szCs w:val="32"/>
        </w:rPr>
        <w:softHyphen/>
        <w:t>венные для следствия детали, как маршрут, которым преступник вез (вел) потерпевшую к месту преступления, обратный путь; место, где он выбросил или уничтожил орудия, с помощью которых приводил свою жертву в беспомощ</w:t>
      </w:r>
      <w:r w:rsidRPr="00264F31">
        <w:rPr>
          <w:sz w:val="32"/>
          <w:szCs w:val="32"/>
        </w:rPr>
        <w:softHyphen/>
        <w:t>ное состояние, одежду свою и потерпевшей, другие вещи, изобличающие преступника; место сокрытия похищенного и др. Доказательства виновности лица, совершившего изнасило</w:t>
      </w:r>
      <w:r w:rsidRPr="00264F31">
        <w:rPr>
          <w:sz w:val="32"/>
          <w:szCs w:val="32"/>
        </w:rPr>
        <w:softHyphen/>
        <w:t xml:space="preserve">вание, удается получить производством различного рода </w:t>
      </w:r>
      <w:r w:rsidRPr="00264F31">
        <w:rPr>
          <w:b/>
          <w:sz w:val="32"/>
          <w:szCs w:val="32"/>
        </w:rPr>
        <w:t xml:space="preserve">судебных экспертиз, </w:t>
      </w:r>
      <w:r w:rsidRPr="00264F31">
        <w:rPr>
          <w:sz w:val="32"/>
          <w:szCs w:val="32"/>
        </w:rPr>
        <w:t>среди которых особое место занимают судебно-медицинские экспертизы живых лиц и вещественных доказательств. При назначении судебно-медицинской экспертизы потерпевшей перед экспертом ставятся следующие вопросы: нарушена ли девственная плева у потерпевшей и какова давность нарушения; могло ли иметь место нарушение девственной плева без полового сношения; имела ли потерпевшая в недавнем прошлом половое сношение; если да – когда именно; нет ли во влагалище или на теле потерпевшей спермы; если да – какова группа спермы; какие телесные повреждения имеются у потерпевшей, каковы их характер, давность, расположение; характерны ли эти повреждения для насильственного полового сношения; не заражена ли потерпевшая венерической болезнью; если да – какова давность заражения; нет ли у по</w:t>
      </w:r>
      <w:r w:rsidRPr="00264F31">
        <w:rPr>
          <w:sz w:val="32"/>
          <w:szCs w:val="32"/>
        </w:rPr>
        <w:lastRenderedPageBreak/>
        <w:t>терпевшей признаков беременности, если есть – какова давность беременности. Судебно-медицинская экспертиза вещественных доказательств определяет наличие спермы, крови, слюны, потожировых выделений, частиц тканей человека на одежде, белье потерпевшей и подозреваемого, в соскобах, мазках, полученных из половых органов женщины; устанавливает и групповую принадлежность, совпадают ли они по указанному признаку с аналогичными объектами, взятыми в качестве образцов у потерпевшей или обвиняемого, сходны ли иссле</w:t>
      </w:r>
      <w:r w:rsidRPr="00264F31">
        <w:rPr>
          <w:sz w:val="32"/>
          <w:szCs w:val="32"/>
        </w:rPr>
        <w:softHyphen/>
        <w:t>дуемые волосы с присланными образцами волос потерпевшей, подозреваемого, с какой части тела они происходят. Перспек</w:t>
      </w:r>
      <w:r w:rsidRPr="00264F31">
        <w:rPr>
          <w:sz w:val="32"/>
          <w:szCs w:val="32"/>
        </w:rPr>
        <w:softHyphen/>
        <w:t xml:space="preserve">тивной является судебно-генетическая экспертиза, с помощью которой по биологическим следам возможна идентификация конкретного лица. Одежда, белье, обувь потерпевшей, подозреваемого, </w:t>
      </w:r>
      <w:proofErr w:type="spellStart"/>
      <w:r w:rsidRPr="00264F31">
        <w:rPr>
          <w:sz w:val="32"/>
          <w:szCs w:val="32"/>
        </w:rPr>
        <w:t>подногтевое</w:t>
      </w:r>
      <w:proofErr w:type="spellEnd"/>
      <w:r w:rsidRPr="00264F31">
        <w:rPr>
          <w:sz w:val="32"/>
          <w:szCs w:val="32"/>
        </w:rPr>
        <w:t xml:space="preserve"> содержимое этих лиц, орудия преступления и другие предметы служат объектами не только судебно-медицинской, но и получающей распространение экспертизы микрообъектов. С ее помощью устанавливается наличие на этих предметах – носителях </w:t>
      </w:r>
      <w:proofErr w:type="spellStart"/>
      <w:r w:rsidRPr="00264F31">
        <w:rPr>
          <w:sz w:val="32"/>
          <w:szCs w:val="32"/>
        </w:rPr>
        <w:t>микроследов</w:t>
      </w:r>
      <w:proofErr w:type="spellEnd"/>
      <w:r w:rsidRPr="00264F31">
        <w:rPr>
          <w:sz w:val="32"/>
          <w:szCs w:val="32"/>
        </w:rPr>
        <w:t>, микрочастиц, каких-либо веществ, в том числе и биологического происхождения, а при обнару</w:t>
      </w:r>
      <w:r w:rsidRPr="00264F31">
        <w:rPr>
          <w:sz w:val="32"/>
          <w:szCs w:val="32"/>
        </w:rPr>
        <w:softHyphen/>
        <w:t>жении их решаются вопросы идентификационного характера. К экспертизам, широко используемым в следственной практике по делам об изнасиловании, следует причислить все разновидности</w:t>
      </w:r>
      <w:r w:rsidR="00AB2FDE">
        <w:rPr>
          <w:sz w:val="32"/>
          <w:szCs w:val="32"/>
        </w:rPr>
        <w:t>, а именно:</w:t>
      </w:r>
      <w:r w:rsidRPr="00264F31">
        <w:rPr>
          <w:sz w:val="32"/>
          <w:szCs w:val="32"/>
        </w:rPr>
        <w:t xml:space="preserve"> </w:t>
      </w:r>
    </w:p>
    <w:p w:rsidR="00AB2FDE" w:rsidRDefault="003414A6" w:rsidP="00A576FF">
      <w:pPr>
        <w:spacing w:line="240" w:lineRule="auto"/>
        <w:rPr>
          <w:sz w:val="32"/>
          <w:szCs w:val="32"/>
        </w:rPr>
      </w:pPr>
      <w:r>
        <w:rPr>
          <w:sz w:val="32"/>
          <w:szCs w:val="32"/>
        </w:rPr>
        <w:t>– </w:t>
      </w:r>
      <w:proofErr w:type="spellStart"/>
      <w:r w:rsidR="00A576FF" w:rsidRPr="00264F31">
        <w:rPr>
          <w:sz w:val="32"/>
          <w:szCs w:val="32"/>
        </w:rPr>
        <w:t>трасологической</w:t>
      </w:r>
      <w:proofErr w:type="spellEnd"/>
      <w:r w:rsidR="00A576FF" w:rsidRPr="00264F31">
        <w:rPr>
          <w:sz w:val="32"/>
          <w:szCs w:val="32"/>
        </w:rPr>
        <w:t xml:space="preserve"> экспертизы; </w:t>
      </w:r>
    </w:p>
    <w:p w:rsidR="00AB2FDE" w:rsidRDefault="003414A6" w:rsidP="00A576FF">
      <w:pPr>
        <w:spacing w:line="240" w:lineRule="auto"/>
        <w:rPr>
          <w:sz w:val="32"/>
          <w:szCs w:val="32"/>
        </w:rPr>
      </w:pPr>
      <w:r>
        <w:rPr>
          <w:sz w:val="32"/>
          <w:szCs w:val="32"/>
        </w:rPr>
        <w:t>– </w:t>
      </w:r>
      <w:r w:rsidR="00A576FF" w:rsidRPr="00264F31">
        <w:rPr>
          <w:sz w:val="32"/>
          <w:szCs w:val="32"/>
        </w:rPr>
        <w:t xml:space="preserve">почерковедческие и </w:t>
      </w:r>
      <w:proofErr w:type="spellStart"/>
      <w:r w:rsidR="00A576FF" w:rsidRPr="00264F31">
        <w:rPr>
          <w:sz w:val="32"/>
          <w:szCs w:val="32"/>
        </w:rPr>
        <w:t>автороведческие</w:t>
      </w:r>
      <w:proofErr w:type="spellEnd"/>
      <w:r w:rsidR="00A576FF" w:rsidRPr="00264F31">
        <w:rPr>
          <w:sz w:val="32"/>
          <w:szCs w:val="32"/>
        </w:rPr>
        <w:t xml:space="preserve"> эксп</w:t>
      </w:r>
      <w:r w:rsidR="00B30E1C">
        <w:rPr>
          <w:sz w:val="32"/>
          <w:szCs w:val="32"/>
        </w:rPr>
        <w:t xml:space="preserve">ертизы; </w:t>
      </w:r>
    </w:p>
    <w:p w:rsidR="00AB2FDE" w:rsidRDefault="003414A6" w:rsidP="00A576FF">
      <w:pPr>
        <w:spacing w:line="240" w:lineRule="auto"/>
        <w:rPr>
          <w:sz w:val="32"/>
          <w:szCs w:val="32"/>
        </w:rPr>
      </w:pPr>
      <w:r>
        <w:rPr>
          <w:sz w:val="32"/>
          <w:szCs w:val="32"/>
        </w:rPr>
        <w:t>– </w:t>
      </w:r>
      <w:r w:rsidR="00B30E1C">
        <w:rPr>
          <w:sz w:val="32"/>
          <w:szCs w:val="32"/>
        </w:rPr>
        <w:t xml:space="preserve">судебно-почвоведческие, </w:t>
      </w:r>
    </w:p>
    <w:p w:rsidR="00AB2FDE" w:rsidRDefault="003414A6" w:rsidP="00A576FF">
      <w:pPr>
        <w:spacing w:line="240" w:lineRule="auto"/>
        <w:rPr>
          <w:sz w:val="32"/>
          <w:szCs w:val="32"/>
        </w:rPr>
      </w:pPr>
      <w:r>
        <w:rPr>
          <w:sz w:val="32"/>
          <w:szCs w:val="32"/>
        </w:rPr>
        <w:t>– </w:t>
      </w:r>
      <w:r w:rsidR="00A576FF" w:rsidRPr="00264F31">
        <w:rPr>
          <w:sz w:val="32"/>
          <w:szCs w:val="32"/>
        </w:rPr>
        <w:t xml:space="preserve">судебно-психиатрические, </w:t>
      </w:r>
    </w:p>
    <w:p w:rsidR="00AB2FDE" w:rsidRDefault="003414A6" w:rsidP="00A576FF">
      <w:pPr>
        <w:spacing w:line="240" w:lineRule="auto"/>
        <w:rPr>
          <w:sz w:val="32"/>
          <w:szCs w:val="32"/>
        </w:rPr>
      </w:pPr>
      <w:r>
        <w:rPr>
          <w:sz w:val="32"/>
          <w:szCs w:val="32"/>
        </w:rPr>
        <w:t>– </w:t>
      </w:r>
      <w:r w:rsidR="00A576FF" w:rsidRPr="00264F31">
        <w:rPr>
          <w:sz w:val="32"/>
          <w:szCs w:val="32"/>
        </w:rPr>
        <w:t xml:space="preserve">судебно-психологические. </w:t>
      </w:r>
    </w:p>
    <w:p w:rsidR="00A576FF" w:rsidRPr="00264F31" w:rsidRDefault="003414A6" w:rsidP="00A576FF">
      <w:pPr>
        <w:spacing w:line="240" w:lineRule="auto"/>
        <w:rPr>
          <w:sz w:val="32"/>
          <w:szCs w:val="32"/>
        </w:rPr>
      </w:pPr>
      <w:r>
        <w:rPr>
          <w:sz w:val="32"/>
          <w:szCs w:val="32"/>
        </w:rPr>
        <w:t>– </w:t>
      </w:r>
      <w:r w:rsidR="00A576FF" w:rsidRPr="00264F31">
        <w:rPr>
          <w:sz w:val="32"/>
          <w:szCs w:val="32"/>
        </w:rPr>
        <w:t xml:space="preserve">Судебно-почвоведческая (судебно-ботаническая, судебно-зоологическая) экспертизы разрешают вопросы, </w:t>
      </w:r>
      <w:r w:rsidR="00BC36DD">
        <w:rPr>
          <w:sz w:val="32"/>
          <w:szCs w:val="32"/>
        </w:rPr>
        <w:t>связанные</w:t>
      </w:r>
      <w:r w:rsidR="00A576FF" w:rsidRPr="00264F31">
        <w:rPr>
          <w:sz w:val="32"/>
          <w:szCs w:val="32"/>
        </w:rPr>
        <w:t xml:space="preserve"> с однород</w:t>
      </w:r>
      <w:r w:rsidR="00A576FF" w:rsidRPr="00264F31">
        <w:rPr>
          <w:sz w:val="32"/>
          <w:szCs w:val="32"/>
        </w:rPr>
        <w:softHyphen/>
        <w:t>ностью почвы (пыли, грязи, глины), частиц растительного и зоологического происхождения (изделий из меха животных, войлока, перьев из подушки), обнаруженных на одежде, белье, обуви подозреваемого и потерпевшей, с образцами, изъятыми на месте происшествия.</w:t>
      </w:r>
    </w:p>
    <w:p w:rsidR="00A576FF" w:rsidRPr="00264F31" w:rsidRDefault="00A576FF" w:rsidP="00A576FF">
      <w:pPr>
        <w:pStyle w:val="Bodytext20"/>
        <w:shd w:val="clear" w:color="auto" w:fill="auto"/>
        <w:spacing w:after="0" w:line="240" w:lineRule="auto"/>
        <w:ind w:firstLine="567"/>
        <w:rPr>
          <w:b w:val="0"/>
          <w:sz w:val="32"/>
          <w:szCs w:val="32"/>
        </w:rPr>
      </w:pPr>
      <w:r w:rsidRPr="00264F31">
        <w:rPr>
          <w:b w:val="0"/>
          <w:sz w:val="32"/>
          <w:szCs w:val="32"/>
        </w:rPr>
        <w:t xml:space="preserve">При назначении </w:t>
      </w:r>
      <w:proofErr w:type="spellStart"/>
      <w:r w:rsidRPr="00264F31">
        <w:rPr>
          <w:b w:val="0"/>
          <w:sz w:val="32"/>
          <w:szCs w:val="32"/>
        </w:rPr>
        <w:t>трассологической</w:t>
      </w:r>
      <w:proofErr w:type="spellEnd"/>
      <w:r w:rsidRPr="00264F31">
        <w:rPr>
          <w:b w:val="0"/>
          <w:sz w:val="32"/>
          <w:szCs w:val="32"/>
        </w:rPr>
        <w:t xml:space="preserve"> экспертизы уточняется, не оставлены ли следы:</w:t>
      </w:r>
    </w:p>
    <w:p w:rsidR="00A576FF" w:rsidRPr="00264F31" w:rsidRDefault="00A576FF" w:rsidP="00A576FF">
      <w:pPr>
        <w:pStyle w:val="Bodytext20"/>
        <w:shd w:val="clear" w:color="auto" w:fill="auto"/>
        <w:spacing w:after="0" w:line="240" w:lineRule="auto"/>
        <w:ind w:firstLine="567"/>
        <w:rPr>
          <w:b w:val="0"/>
          <w:sz w:val="32"/>
          <w:szCs w:val="32"/>
        </w:rPr>
      </w:pPr>
      <w:r w:rsidRPr="00264F31">
        <w:rPr>
          <w:b w:val="0"/>
          <w:sz w:val="32"/>
          <w:szCs w:val="32"/>
        </w:rPr>
        <w:lastRenderedPageBreak/>
        <w:t xml:space="preserve">– на месте происшествия обувью подозреваемого или потерпевшей; </w:t>
      </w:r>
    </w:p>
    <w:p w:rsidR="00A576FF" w:rsidRPr="00264F31" w:rsidRDefault="00A576FF" w:rsidP="00A576FF">
      <w:pPr>
        <w:pStyle w:val="Bodytext20"/>
        <w:shd w:val="clear" w:color="auto" w:fill="auto"/>
        <w:spacing w:after="0" w:line="240" w:lineRule="auto"/>
        <w:ind w:firstLine="567"/>
        <w:rPr>
          <w:b w:val="0"/>
          <w:sz w:val="32"/>
          <w:szCs w:val="32"/>
        </w:rPr>
      </w:pPr>
      <w:r w:rsidRPr="00264F31">
        <w:rPr>
          <w:b w:val="0"/>
          <w:sz w:val="32"/>
          <w:szCs w:val="32"/>
        </w:rPr>
        <w:t xml:space="preserve">– зубов на теле одного из участников   события – зубами другого участника; </w:t>
      </w:r>
    </w:p>
    <w:p w:rsidR="00A576FF" w:rsidRPr="00264F31" w:rsidRDefault="00A576FF" w:rsidP="00A576FF">
      <w:pPr>
        <w:pStyle w:val="Bodytext20"/>
        <w:shd w:val="clear" w:color="auto" w:fill="auto"/>
        <w:spacing w:after="0" w:line="240" w:lineRule="auto"/>
        <w:ind w:firstLine="567"/>
        <w:rPr>
          <w:b w:val="0"/>
          <w:sz w:val="32"/>
          <w:szCs w:val="32"/>
        </w:rPr>
      </w:pPr>
      <w:r w:rsidRPr="00264F31">
        <w:rPr>
          <w:b w:val="0"/>
          <w:sz w:val="32"/>
          <w:szCs w:val="32"/>
        </w:rPr>
        <w:t xml:space="preserve">– пальцев на поверхностях различных объектов (предметы обстановки комнаты, дамская сумочка) – пальцами конкретного лица. </w:t>
      </w:r>
    </w:p>
    <w:p w:rsidR="00A576FF" w:rsidRPr="00264F31" w:rsidRDefault="00A576FF" w:rsidP="00A576FF">
      <w:pPr>
        <w:pStyle w:val="Bodytext20"/>
        <w:shd w:val="clear" w:color="auto" w:fill="auto"/>
        <w:spacing w:after="0" w:line="240" w:lineRule="auto"/>
        <w:ind w:firstLine="567"/>
        <w:rPr>
          <w:b w:val="0"/>
          <w:sz w:val="32"/>
          <w:szCs w:val="32"/>
        </w:rPr>
      </w:pPr>
      <w:r w:rsidRPr="00264F31">
        <w:rPr>
          <w:b w:val="0"/>
          <w:sz w:val="32"/>
          <w:szCs w:val="32"/>
        </w:rPr>
        <w:t>На разрешение материаловедческой экспертизы чаще всего выносятся вопросы: имеются ли на одежде подозреваемого волокна-наслоения от одежды потерпевшей и наоборот: имел ли место контакт одежды подозреваемого с одеждой потерпевшей. Положительные ответы на эти вопросы нередко позволяют опровергнуть утверждение подозреваемого о том, что он «не прикасался» к потерпевшей, и имеют важное доказательственное значение.</w:t>
      </w:r>
    </w:p>
    <w:p w:rsidR="00A576FF" w:rsidRPr="00264F31" w:rsidRDefault="00A576FF" w:rsidP="00A576FF">
      <w:pPr>
        <w:pStyle w:val="Bodytext20"/>
        <w:shd w:val="clear" w:color="auto" w:fill="auto"/>
        <w:spacing w:after="0" w:line="240" w:lineRule="auto"/>
        <w:ind w:firstLine="567"/>
        <w:rPr>
          <w:b w:val="0"/>
          <w:sz w:val="32"/>
          <w:szCs w:val="32"/>
        </w:rPr>
      </w:pPr>
      <w:r w:rsidRPr="00264F31">
        <w:rPr>
          <w:b w:val="0"/>
          <w:sz w:val="32"/>
          <w:szCs w:val="32"/>
        </w:rPr>
        <w:t>Судебно-химическую (фармакологическую</w:t>
      </w:r>
      <w:r w:rsidRPr="00264F31">
        <w:rPr>
          <w:rStyle w:val="BodytextItalic"/>
          <w:rFonts w:eastAsiaTheme="minorHAnsi"/>
          <w:b w:val="0"/>
          <w:i w:val="0"/>
          <w:sz w:val="32"/>
          <w:szCs w:val="32"/>
        </w:rPr>
        <w:t>)</w:t>
      </w:r>
      <w:r w:rsidRPr="00264F31">
        <w:rPr>
          <w:b w:val="0"/>
          <w:sz w:val="32"/>
          <w:szCs w:val="32"/>
        </w:rPr>
        <w:t xml:space="preserve"> экспертизу назначают в случаях, когда потерпевшая была приведена в беспомощное состояние с использованием наркотических или сильнодействующих лекарственных средств. При обнаружении соответствующих средств у обвиняемого или в его квартире эксперты решают следующие вопросы: что представляют собой вещества, направленные на исследование; относятся ли они к наркотическим средствам или сильнодействующим лекарственным препаратам; какое воздействие они могут оказать на человека; можно ли было с помощью определенного количества этих веществ привести потерпевшую в бессознательное или беспомощное состояние?</w:t>
      </w:r>
    </w:p>
    <w:p w:rsidR="00A576FF" w:rsidRPr="00264F31" w:rsidRDefault="00A576FF" w:rsidP="00A576FF">
      <w:pPr>
        <w:pStyle w:val="Bodytext20"/>
        <w:shd w:val="clear" w:color="auto" w:fill="auto"/>
        <w:spacing w:after="0" w:line="240" w:lineRule="auto"/>
        <w:ind w:firstLine="567"/>
        <w:rPr>
          <w:b w:val="0"/>
          <w:sz w:val="32"/>
          <w:szCs w:val="32"/>
        </w:rPr>
      </w:pPr>
      <w:r w:rsidRPr="00264F31">
        <w:rPr>
          <w:b w:val="0"/>
          <w:sz w:val="32"/>
          <w:szCs w:val="32"/>
        </w:rPr>
        <w:t>В отдельных случаях проведение такой экспертизы возможно без представления на исследование соответствующих веществ. Так, по делу о групповом изнасиловании К. все трое участников показали, что они угостили К. и ее знакомого А. вином «Каберне», в котором были растворены две упаковки успокаивающего препарата – люминала. А. выпил примерно стакан этой жидкости, а К. сделала всего несколько глотков. Через пять или шесть минут оба они потеряли сознание, после чего преступники осуществили свой замысел в отношении К.</w:t>
      </w:r>
    </w:p>
    <w:p w:rsidR="00A576FF" w:rsidRPr="00264F31" w:rsidRDefault="00A576FF" w:rsidP="00A576FF">
      <w:pPr>
        <w:spacing w:line="240" w:lineRule="auto"/>
        <w:rPr>
          <w:sz w:val="32"/>
          <w:szCs w:val="32"/>
        </w:rPr>
      </w:pPr>
      <w:r w:rsidRPr="00264F31">
        <w:rPr>
          <w:sz w:val="32"/>
          <w:szCs w:val="32"/>
        </w:rPr>
        <w:lastRenderedPageBreak/>
        <w:t>В ходе судебно-химической (фармакологической) экспертизы пришли к выводу: в смеси вина с люминалом их свойства взаимно усиливаются; в результате употребления вина с таким количеством люминала А. и К. должны были прийти в бессознательное состояние; более того, существовала реальная угроза их жизни.</w:t>
      </w:r>
    </w:p>
    <w:p w:rsidR="00A576FF" w:rsidRPr="00264F31" w:rsidRDefault="00A576FF" w:rsidP="00A576FF">
      <w:pPr>
        <w:spacing w:line="240" w:lineRule="auto"/>
        <w:rPr>
          <w:sz w:val="32"/>
          <w:szCs w:val="32"/>
        </w:rPr>
      </w:pPr>
      <w:r w:rsidRPr="00264F31">
        <w:rPr>
          <w:sz w:val="32"/>
          <w:szCs w:val="32"/>
        </w:rPr>
        <w:t>При расследовании изнасилования часто возникает необ</w:t>
      </w:r>
      <w:r w:rsidRPr="00264F31">
        <w:rPr>
          <w:sz w:val="32"/>
          <w:szCs w:val="32"/>
        </w:rPr>
        <w:softHyphen/>
        <w:t>ходимость в назначении судебно-психиатрической экспертизы. На ее разрешение ставятся вопросы о наличии у обвиняемого психического заболевания и при положительном выводе – о его вменяемости или невменяемости в период инкриминируе</w:t>
      </w:r>
      <w:r w:rsidRPr="00264F31">
        <w:rPr>
          <w:sz w:val="32"/>
          <w:szCs w:val="32"/>
        </w:rPr>
        <w:softHyphen/>
        <w:t>мого ему деяния и в настоящее время; нуждается ли он в прину</w:t>
      </w:r>
      <w:r w:rsidRPr="00264F31">
        <w:rPr>
          <w:sz w:val="32"/>
          <w:szCs w:val="32"/>
        </w:rPr>
        <w:softHyphen/>
        <w:t>дительных мерах медицинского характера. При экспертном обследовании потерпевшей выясняется, страдает ли она каким-либо психическим заболеванием, вызванным совершенным над нею насилием.</w:t>
      </w:r>
    </w:p>
    <w:p w:rsidR="00A576FF" w:rsidRPr="00264F31" w:rsidRDefault="00A576FF" w:rsidP="00A576FF">
      <w:pPr>
        <w:spacing w:line="240" w:lineRule="auto"/>
        <w:rPr>
          <w:sz w:val="32"/>
          <w:szCs w:val="32"/>
        </w:rPr>
      </w:pPr>
      <w:r w:rsidRPr="00264F31">
        <w:rPr>
          <w:sz w:val="32"/>
          <w:szCs w:val="32"/>
        </w:rPr>
        <w:t>Если имеются данные о том, что интеллектуально-волевой уровень потерпевшей и обвиняемого (в большинстве случаев несовершеннолетних) не соответству</w:t>
      </w:r>
      <w:r w:rsidR="003414A6">
        <w:rPr>
          <w:sz w:val="32"/>
          <w:szCs w:val="32"/>
        </w:rPr>
        <w:t>е</w:t>
      </w:r>
      <w:r w:rsidRPr="00264F31">
        <w:rPr>
          <w:sz w:val="32"/>
          <w:szCs w:val="32"/>
        </w:rPr>
        <w:t>т возрасту, то назначается судебно-психологическая экспертиза. На ее разрешение ставятся в основном вопросы о способности: а) обвиняемого в силу возраста или уровня развития правиль</w:t>
      </w:r>
      <w:r w:rsidRPr="00264F31">
        <w:rPr>
          <w:sz w:val="32"/>
          <w:szCs w:val="32"/>
        </w:rPr>
        <w:softHyphen/>
        <w:t>но сознавать значение своих конкретных действий и руково</w:t>
      </w:r>
      <w:r w:rsidRPr="00264F31">
        <w:rPr>
          <w:sz w:val="32"/>
          <w:szCs w:val="32"/>
        </w:rPr>
        <w:softHyphen/>
        <w:t>дить ими; б) потерпевшей – верно понимать характер и значение совершаемых в отношении нее действий и оказывать сопротив</w:t>
      </w:r>
      <w:r w:rsidRPr="00264F31">
        <w:rPr>
          <w:sz w:val="32"/>
          <w:szCs w:val="32"/>
        </w:rPr>
        <w:softHyphen/>
        <w:t>ление при посягательстве на ее половую неприкосновенность.</w:t>
      </w: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Default="00A576FF" w:rsidP="00A576FF">
      <w:pPr>
        <w:pStyle w:val="13"/>
        <w:spacing w:after="0" w:line="240" w:lineRule="auto"/>
        <w:ind w:firstLine="567"/>
        <w:jc w:val="both"/>
        <w:rPr>
          <w:rFonts w:ascii="Times New Roman" w:hAnsi="Times New Roman"/>
          <w:szCs w:val="32"/>
        </w:rPr>
      </w:pPr>
    </w:p>
    <w:p w:rsidR="00AB2FDE" w:rsidRPr="00264F31" w:rsidRDefault="00AB2FDE"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aa"/>
        <w:spacing w:line="240" w:lineRule="auto"/>
        <w:rPr>
          <w:sz w:val="32"/>
          <w:szCs w:val="32"/>
        </w:rPr>
      </w:pPr>
      <w:bookmarkStart w:id="0" w:name="_Toc349302738"/>
      <w:r w:rsidRPr="00264F31">
        <w:rPr>
          <w:sz w:val="32"/>
          <w:szCs w:val="32"/>
        </w:rPr>
        <w:lastRenderedPageBreak/>
        <w:t>Глава 5. Расследование отдельных видов мошенничеств</w:t>
      </w: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r w:rsidRPr="00264F31">
        <w:rPr>
          <w:b/>
          <w:sz w:val="32"/>
          <w:szCs w:val="32"/>
        </w:rPr>
        <w:t xml:space="preserve">5.1 Основные элементы криминалистической </w:t>
      </w:r>
    </w:p>
    <w:p w:rsidR="00A576FF" w:rsidRPr="00264F31" w:rsidRDefault="00A576FF" w:rsidP="00A576FF">
      <w:pPr>
        <w:spacing w:line="240" w:lineRule="auto"/>
        <w:jc w:val="center"/>
        <w:rPr>
          <w:b/>
          <w:sz w:val="32"/>
          <w:szCs w:val="32"/>
        </w:rPr>
      </w:pPr>
      <w:r w:rsidRPr="00264F31">
        <w:rPr>
          <w:b/>
          <w:sz w:val="32"/>
          <w:szCs w:val="32"/>
        </w:rPr>
        <w:t>характеристики мошенничеств, их содержание</w:t>
      </w:r>
    </w:p>
    <w:p w:rsidR="00A576FF" w:rsidRPr="00264F31" w:rsidRDefault="00A576FF" w:rsidP="00A576FF">
      <w:pPr>
        <w:spacing w:line="240" w:lineRule="auto"/>
        <w:jc w:val="center"/>
        <w:rPr>
          <w:sz w:val="32"/>
          <w:szCs w:val="32"/>
        </w:rPr>
      </w:pPr>
    </w:p>
    <w:p w:rsidR="00A576FF" w:rsidRPr="00264F31" w:rsidRDefault="00A576FF" w:rsidP="00A576FF">
      <w:pPr>
        <w:spacing w:line="240" w:lineRule="auto"/>
        <w:rPr>
          <w:sz w:val="32"/>
          <w:szCs w:val="32"/>
        </w:rPr>
      </w:pPr>
      <w:r w:rsidRPr="00264F31">
        <w:rPr>
          <w:sz w:val="32"/>
          <w:szCs w:val="32"/>
        </w:rPr>
        <w:t>Ведущая роль в криминалистической характе</w:t>
      </w:r>
      <w:r w:rsidRPr="00264F31">
        <w:rPr>
          <w:sz w:val="32"/>
          <w:szCs w:val="32"/>
        </w:rPr>
        <w:softHyphen/>
        <w:t>ристике коммерческого мошенничества принадлежит именно способу совер</w:t>
      </w:r>
      <w:r w:rsidRPr="00264F31">
        <w:rPr>
          <w:sz w:val="32"/>
          <w:szCs w:val="32"/>
        </w:rPr>
        <w:softHyphen/>
        <w:t>шения преступления.</w:t>
      </w:r>
    </w:p>
    <w:p w:rsidR="00A576FF" w:rsidRPr="00264F31" w:rsidRDefault="00A576FF" w:rsidP="00A576FF">
      <w:pPr>
        <w:spacing w:line="240" w:lineRule="auto"/>
        <w:rPr>
          <w:sz w:val="32"/>
          <w:szCs w:val="32"/>
        </w:rPr>
      </w:pPr>
      <w:r w:rsidRPr="00264F31">
        <w:rPr>
          <w:sz w:val="32"/>
          <w:szCs w:val="32"/>
        </w:rPr>
        <w:t>Способы совершения и сокрытия преступ</w:t>
      </w:r>
      <w:r w:rsidRPr="00264F31">
        <w:rPr>
          <w:sz w:val="32"/>
          <w:szCs w:val="32"/>
        </w:rPr>
        <w:softHyphen/>
        <w:t>ления по делам о коммерческом мошенничестве в большинстве случаев сов</w:t>
      </w:r>
      <w:r w:rsidRPr="00264F31">
        <w:rPr>
          <w:sz w:val="32"/>
          <w:szCs w:val="32"/>
        </w:rPr>
        <w:softHyphen/>
        <w:t>падают, находятся в непосредственной взаимосвязи, хотя не ис</w:t>
      </w:r>
      <w:r w:rsidRPr="00264F31">
        <w:rPr>
          <w:sz w:val="32"/>
          <w:szCs w:val="32"/>
        </w:rPr>
        <w:softHyphen/>
        <w:t>ключены ситуации, когда такой элемент как способ совершения преступле</w:t>
      </w:r>
      <w:r w:rsidRPr="00264F31">
        <w:rPr>
          <w:sz w:val="32"/>
          <w:szCs w:val="32"/>
        </w:rPr>
        <w:softHyphen/>
        <w:t>ния выступает самостоятельным элементом преступной деятельности.</w:t>
      </w:r>
    </w:p>
    <w:p w:rsidR="00A576FF" w:rsidRPr="00264F31" w:rsidRDefault="00A576FF" w:rsidP="00A576FF">
      <w:pPr>
        <w:spacing w:line="240" w:lineRule="auto"/>
        <w:rPr>
          <w:sz w:val="32"/>
          <w:szCs w:val="32"/>
        </w:rPr>
      </w:pPr>
      <w:r w:rsidRPr="00264F31">
        <w:rPr>
          <w:sz w:val="32"/>
          <w:szCs w:val="32"/>
        </w:rPr>
        <w:t>По своему конкретному содержанию способы мошенничества весьма многообразны</w:t>
      </w:r>
      <w:r w:rsidR="00BC36DD">
        <w:rPr>
          <w:sz w:val="32"/>
          <w:szCs w:val="32"/>
        </w:rPr>
        <w:t>,</w:t>
      </w:r>
      <w:r w:rsidRPr="00264F31">
        <w:rPr>
          <w:sz w:val="32"/>
          <w:szCs w:val="32"/>
        </w:rPr>
        <w:t xml:space="preserve"> и составить их перечень практически невозможно. Условно их можно разделить на традиционн</w:t>
      </w:r>
      <w:r w:rsidR="003414A6">
        <w:rPr>
          <w:sz w:val="32"/>
          <w:szCs w:val="32"/>
        </w:rPr>
        <w:t>ы</w:t>
      </w:r>
      <w:r w:rsidR="00BC36DD">
        <w:rPr>
          <w:sz w:val="32"/>
          <w:szCs w:val="32"/>
        </w:rPr>
        <w:t>е</w:t>
      </w:r>
      <w:r w:rsidRPr="00264F31">
        <w:rPr>
          <w:sz w:val="32"/>
          <w:szCs w:val="32"/>
        </w:rPr>
        <w:t>, т. е. давно существующие, хорошо известные и современные, появившиеся сравнительно недавно.</w:t>
      </w:r>
    </w:p>
    <w:p w:rsidR="00A576FF" w:rsidRPr="00264F31" w:rsidRDefault="00A576FF" w:rsidP="00A576FF">
      <w:pPr>
        <w:spacing w:line="240" w:lineRule="auto"/>
        <w:rPr>
          <w:sz w:val="32"/>
          <w:szCs w:val="32"/>
        </w:rPr>
      </w:pPr>
      <w:r w:rsidRPr="00264F31">
        <w:rPr>
          <w:sz w:val="32"/>
          <w:szCs w:val="32"/>
        </w:rPr>
        <w:t xml:space="preserve">Среди </w:t>
      </w:r>
      <w:r w:rsidRPr="00264F31">
        <w:rPr>
          <w:rStyle w:val="BodytextItalic"/>
          <w:i w:val="0"/>
          <w:sz w:val="32"/>
          <w:szCs w:val="32"/>
        </w:rPr>
        <w:t>традиционных способов</w:t>
      </w:r>
      <w:r w:rsidRPr="00264F31">
        <w:rPr>
          <w:sz w:val="32"/>
          <w:szCs w:val="32"/>
        </w:rPr>
        <w:t xml:space="preserve"> самыми распространенными являются мошенничества, совершаемые: под предлогом оказания каких-либо услуг; займа денег; продажи несуществующего имущества или имущества, которое мошеннику не принадлежит; при гадании, знахарстве; путем подмены товара; продажи подделок ювелирных изделий; с помощью использования денежной или вещевой «куклы»; в азартных играх; в сфере рыночных и коммерческих отношений.</w:t>
      </w:r>
    </w:p>
    <w:p w:rsidR="00A576FF" w:rsidRPr="00264F31" w:rsidRDefault="00A576FF" w:rsidP="00AB2FDE">
      <w:pPr>
        <w:spacing w:line="240" w:lineRule="auto"/>
        <w:rPr>
          <w:sz w:val="32"/>
          <w:szCs w:val="32"/>
        </w:rPr>
      </w:pPr>
      <w:r w:rsidRPr="00264F31">
        <w:rPr>
          <w:sz w:val="32"/>
          <w:szCs w:val="32"/>
        </w:rPr>
        <w:t xml:space="preserve">К </w:t>
      </w:r>
      <w:r w:rsidRPr="00264F31">
        <w:rPr>
          <w:rStyle w:val="BodytextItalic"/>
          <w:i w:val="0"/>
          <w:sz w:val="32"/>
          <w:szCs w:val="32"/>
        </w:rPr>
        <w:t>современным способам</w:t>
      </w:r>
      <w:r w:rsidRPr="00264F31">
        <w:rPr>
          <w:sz w:val="32"/>
          <w:szCs w:val="32"/>
        </w:rPr>
        <w:t xml:space="preserve"> относятся мошенничества, предусмотренные ст. ст. 159(1); 159(2); 159(3);159(4); 159(5) и 159(6) введенные Федеральным законом от 29.11.12 № 207 – </w:t>
      </w:r>
      <w:proofErr w:type="gramStart"/>
      <w:r w:rsidRPr="00264F31">
        <w:rPr>
          <w:sz w:val="32"/>
          <w:szCs w:val="32"/>
        </w:rPr>
        <w:t xml:space="preserve">ФЗ:   </w:t>
      </w:r>
      <w:proofErr w:type="gramEnd"/>
      <w:r w:rsidRPr="00264F31">
        <w:rPr>
          <w:sz w:val="32"/>
          <w:szCs w:val="32"/>
        </w:rPr>
        <w:t xml:space="preserve">         в сфере кредитования (ст. 159(1)); при получении выплат           (ст. 159(2)); с использованием платежных карт (ст. 159(3)); в сфере предпринимательской деятельности (ст. 159(4)); в сфере страхования (ст. 159(5)) и в сф</w:t>
      </w:r>
      <w:r w:rsidR="00AB2FDE">
        <w:rPr>
          <w:sz w:val="32"/>
          <w:szCs w:val="32"/>
        </w:rPr>
        <w:t xml:space="preserve">ере компьютерной информации                   </w:t>
      </w:r>
      <w:r w:rsidRPr="00264F31">
        <w:rPr>
          <w:sz w:val="32"/>
          <w:szCs w:val="32"/>
        </w:rPr>
        <w:t xml:space="preserve"> (ст. 159(6)) УК РФ.</w:t>
      </w:r>
    </w:p>
    <w:p w:rsidR="00A576FF" w:rsidRPr="00264F31" w:rsidRDefault="00A576FF" w:rsidP="00A576FF">
      <w:pPr>
        <w:spacing w:line="240" w:lineRule="auto"/>
        <w:rPr>
          <w:sz w:val="32"/>
          <w:szCs w:val="32"/>
        </w:rPr>
      </w:pPr>
      <w:r w:rsidRPr="00264F31">
        <w:rPr>
          <w:sz w:val="32"/>
          <w:szCs w:val="32"/>
        </w:rPr>
        <w:t xml:space="preserve">Основу </w:t>
      </w:r>
      <w:r w:rsidRPr="00264F31">
        <w:rPr>
          <w:rStyle w:val="BodytextItalic"/>
          <w:i w:val="0"/>
          <w:sz w:val="32"/>
          <w:szCs w:val="32"/>
        </w:rPr>
        <w:t>механизма</w:t>
      </w:r>
      <w:r w:rsidRPr="00264F31">
        <w:rPr>
          <w:sz w:val="32"/>
          <w:szCs w:val="32"/>
        </w:rPr>
        <w:t xml:space="preserve"> мошенничества формируют действия, слова, те или иные манипуляции преступников, направленные на </w:t>
      </w:r>
      <w:r w:rsidRPr="00264F31">
        <w:rPr>
          <w:sz w:val="32"/>
          <w:szCs w:val="32"/>
        </w:rPr>
        <w:lastRenderedPageBreak/>
        <w:t>вхож</w:t>
      </w:r>
      <w:r w:rsidRPr="00264F31">
        <w:rPr>
          <w:sz w:val="32"/>
          <w:szCs w:val="32"/>
        </w:rPr>
        <w:softHyphen/>
        <w:t>дение в доверие к потерпевшим и вовлечение их в обман. Характерной особенностью является непосредственный контакт преступ</w:t>
      </w:r>
      <w:r w:rsidRPr="00264F31">
        <w:rPr>
          <w:sz w:val="32"/>
          <w:szCs w:val="32"/>
        </w:rPr>
        <w:softHyphen/>
        <w:t>ников или их посредников с жертвой.</w:t>
      </w:r>
    </w:p>
    <w:p w:rsidR="00A576FF" w:rsidRPr="00264F31" w:rsidRDefault="00A576FF" w:rsidP="00A576FF">
      <w:pPr>
        <w:spacing w:line="240" w:lineRule="auto"/>
        <w:rPr>
          <w:sz w:val="32"/>
          <w:szCs w:val="32"/>
        </w:rPr>
      </w:pPr>
      <w:r w:rsidRPr="00264F31">
        <w:rPr>
          <w:sz w:val="32"/>
          <w:szCs w:val="32"/>
        </w:rPr>
        <w:t xml:space="preserve">Для мошенничества свойственно принятие преступниками мер к сокрытию следов преступления и участия в нем, в частности: изменение внешности (как до, так и после совершения преступления), использование поддельных или чужих документов, смена места работы и места жительства; применение содействия лиц, не осведомленных о характере совершаемых ими действий; уничтожение материальных следов преступления, документов о финансово-хозяйственной деятельности; осуществление деятельности через </w:t>
      </w:r>
      <w:r w:rsidR="003414A6" w:rsidRPr="00264F31">
        <w:rPr>
          <w:sz w:val="32"/>
          <w:szCs w:val="32"/>
        </w:rPr>
        <w:t>«</w:t>
      </w:r>
      <w:r w:rsidRPr="00264F31">
        <w:rPr>
          <w:sz w:val="32"/>
          <w:szCs w:val="32"/>
        </w:rPr>
        <w:t>подставные» организации; привлечение фирм-однодневок; веде</w:t>
      </w:r>
      <w:r w:rsidRPr="00264F31">
        <w:rPr>
          <w:sz w:val="32"/>
          <w:szCs w:val="32"/>
        </w:rPr>
        <w:softHyphen/>
        <w:t>ние «двойной бухгалтерии», отражение не всех сторон финансово-хозяйственной деятельности в документах бухгалтерского учета; совершение «мнимых» сделок; вывод денежных активов на счета зарубежных компаний и т. д.</w:t>
      </w:r>
    </w:p>
    <w:p w:rsidR="00A576FF" w:rsidRPr="00264F31" w:rsidRDefault="00A576FF" w:rsidP="00A576FF">
      <w:pPr>
        <w:spacing w:line="240" w:lineRule="auto"/>
        <w:rPr>
          <w:sz w:val="32"/>
          <w:szCs w:val="32"/>
        </w:rPr>
      </w:pPr>
      <w:r w:rsidRPr="00264F31">
        <w:rPr>
          <w:b/>
          <w:sz w:val="32"/>
          <w:szCs w:val="32"/>
        </w:rPr>
        <w:t xml:space="preserve">Рыночное мошенничество. Мошенничества в банковской сфере. </w:t>
      </w:r>
      <w:r w:rsidRPr="00264F31">
        <w:rPr>
          <w:sz w:val="32"/>
          <w:szCs w:val="32"/>
        </w:rPr>
        <w:t>Расчеты по операциям банков осуществляются через счета межфилиальных оборотов (МФО). Средством межбанковских расчетов является авизо. Авизо – это официальное уведомление одного банка, направляемое в адрес другого банка, о зачислении на счет клиента определенной суммы де</w:t>
      </w:r>
      <w:r w:rsidRPr="00264F31">
        <w:rPr>
          <w:sz w:val="32"/>
          <w:szCs w:val="32"/>
        </w:rPr>
        <w:softHyphen/>
        <w:t xml:space="preserve">нег. Авизо оформляется на специальных бланках, где указывается его номер, дата, характер совершаемой операции, сумма и номер счета, наименование отправителя и адресата и другие данные. </w:t>
      </w:r>
    </w:p>
    <w:p w:rsidR="00A576FF" w:rsidRPr="00264F31" w:rsidRDefault="00A576FF" w:rsidP="00A576FF">
      <w:pPr>
        <w:spacing w:line="240" w:lineRule="auto"/>
        <w:rPr>
          <w:sz w:val="32"/>
          <w:szCs w:val="32"/>
        </w:rPr>
      </w:pPr>
      <w:r w:rsidRPr="00264F31">
        <w:rPr>
          <w:sz w:val="32"/>
          <w:szCs w:val="32"/>
        </w:rPr>
        <w:t>Преступные действия мошенников, вводящих в оборот подложные авизо, складываются из комплекса действий: мошенниками приобретаются или изготавливаются бланки банковских кредитовых авизо; созда</w:t>
      </w:r>
      <w:r w:rsidR="003414A6">
        <w:rPr>
          <w:sz w:val="32"/>
          <w:szCs w:val="32"/>
        </w:rPr>
        <w:t>е</w:t>
      </w:r>
      <w:r w:rsidRPr="00264F31">
        <w:rPr>
          <w:sz w:val="32"/>
          <w:szCs w:val="32"/>
        </w:rPr>
        <w:t>тся пакет оправдательных документов, отражающих движение товарно-материальных средств, составляются документы, под</w:t>
      </w:r>
      <w:r w:rsidRPr="00264F31">
        <w:rPr>
          <w:sz w:val="32"/>
          <w:szCs w:val="32"/>
        </w:rPr>
        <w:softHyphen/>
        <w:t>тверждающие достоверность существования платежной схемы, зафиксиро</w:t>
      </w:r>
      <w:r w:rsidRPr="00264F31">
        <w:rPr>
          <w:sz w:val="32"/>
          <w:szCs w:val="32"/>
        </w:rPr>
        <w:softHyphen/>
        <w:t>ванной в кредитном банке подбирается соответствующее средство связи (телетайпный или те</w:t>
      </w:r>
      <w:r w:rsidRPr="00264F31">
        <w:rPr>
          <w:sz w:val="32"/>
          <w:szCs w:val="32"/>
        </w:rPr>
        <w:softHyphen/>
        <w:t>леграфный аппарат), с которого будет передано авизо; определяются банки, счета которых будут использованы в преступной махинации; налаживаются связи с работниками банков, через которых узнаются коды и шифры, рисунок печати банков; отправле</w:t>
      </w:r>
      <w:r w:rsidRPr="00264F31">
        <w:rPr>
          <w:sz w:val="32"/>
          <w:szCs w:val="32"/>
        </w:rPr>
        <w:lastRenderedPageBreak/>
        <w:t>ние авизо по соответствующему адресу; через работников банка, задействованных в операции, контролируется момент принятия авизо банком, в случае необходимости, направляются документы, свидетельствующие о его достоверности; после соответствующего денежного перевода в определенные коммер</w:t>
      </w:r>
      <w:r w:rsidRPr="00264F31">
        <w:rPr>
          <w:sz w:val="32"/>
          <w:szCs w:val="32"/>
        </w:rPr>
        <w:softHyphen/>
        <w:t>ческие структуры со счета снимается сумма наличных денег.</w:t>
      </w:r>
    </w:p>
    <w:p w:rsidR="00A576FF" w:rsidRPr="00264F31" w:rsidRDefault="00A576FF" w:rsidP="00A576FF">
      <w:pPr>
        <w:spacing w:line="240" w:lineRule="auto"/>
        <w:rPr>
          <w:sz w:val="32"/>
          <w:szCs w:val="32"/>
        </w:rPr>
      </w:pPr>
      <w:r w:rsidRPr="00264F31">
        <w:rPr>
          <w:b/>
          <w:sz w:val="32"/>
          <w:szCs w:val="32"/>
        </w:rPr>
        <w:t>Мошенничество на фондовом рынке.</w:t>
      </w:r>
      <w:r w:rsidRPr="00264F31">
        <w:rPr>
          <w:sz w:val="32"/>
          <w:szCs w:val="32"/>
        </w:rPr>
        <w:t xml:space="preserve"> Ситуацию, сложившуюся на оте</w:t>
      </w:r>
      <w:r w:rsidRPr="00264F31">
        <w:rPr>
          <w:sz w:val="32"/>
          <w:szCs w:val="32"/>
        </w:rPr>
        <w:softHyphen/>
        <w:t>чественном рынке ценных бумаг, с полной уверенностью можно охарактери</w:t>
      </w:r>
      <w:r w:rsidRPr="00264F31">
        <w:rPr>
          <w:sz w:val="32"/>
          <w:szCs w:val="32"/>
        </w:rPr>
        <w:softHyphen/>
        <w:t>зовать как криминогенную.</w:t>
      </w:r>
    </w:p>
    <w:p w:rsidR="00A576FF" w:rsidRPr="00264F31" w:rsidRDefault="00A576FF" w:rsidP="00A576FF">
      <w:pPr>
        <w:spacing w:line="240" w:lineRule="auto"/>
        <w:rPr>
          <w:sz w:val="32"/>
          <w:szCs w:val="32"/>
        </w:rPr>
      </w:pPr>
      <w:r w:rsidRPr="00264F31">
        <w:rPr>
          <w:sz w:val="32"/>
          <w:szCs w:val="32"/>
        </w:rPr>
        <w:t>Фондовый рынок – это рынок, на котором осуществляются операции с ценными бумагами. «Ценная бумага» – понятие окончательно не устоявшееся   в   законода</w:t>
      </w:r>
      <w:r w:rsidRPr="00264F31">
        <w:rPr>
          <w:sz w:val="32"/>
          <w:szCs w:val="32"/>
        </w:rPr>
        <w:softHyphen/>
        <w:t>тельной лексике. Ценные бумаги могут иметь документарную либо бездокументарную форму. Бездокументарная форма ценных бумаг предполагает установление владельца на основании записи в системе ведения реестра владельцев цен</w:t>
      </w:r>
      <w:r w:rsidRPr="00264F31">
        <w:rPr>
          <w:sz w:val="32"/>
          <w:szCs w:val="32"/>
        </w:rPr>
        <w:softHyphen/>
        <w:t>ных бумаг или в случае депонирования ценных бумаг, на основании записи в счете депозита.  Таковыми, согласно положениям данного закона, являются лица, занимающие постоянно или временно в указанных юридических лицах долж</w:t>
      </w:r>
      <w:r w:rsidRPr="00264F31">
        <w:rPr>
          <w:sz w:val="32"/>
          <w:szCs w:val="32"/>
        </w:rPr>
        <w:softHyphen/>
        <w:t>ности, связанные с выполнением организационно-распорядительных или административно-хозяйственных обязанностей, а также выполняющие такие обязанности по специальному полномочию. Характер правонарушений, со</w:t>
      </w:r>
      <w:r w:rsidRPr="00264F31">
        <w:rPr>
          <w:sz w:val="32"/>
          <w:szCs w:val="32"/>
        </w:rPr>
        <w:softHyphen/>
        <w:t>вершаемых на фондовой бирже, определяется структурой отношений, скла</w:t>
      </w:r>
      <w:r w:rsidRPr="00264F31">
        <w:rPr>
          <w:sz w:val="32"/>
          <w:szCs w:val="32"/>
        </w:rPr>
        <w:softHyphen/>
        <w:t xml:space="preserve">дывающихся в процессе торгов. </w:t>
      </w:r>
    </w:p>
    <w:p w:rsidR="00A576FF" w:rsidRPr="00264F31" w:rsidRDefault="00A576FF" w:rsidP="00A576FF">
      <w:pPr>
        <w:spacing w:line="240" w:lineRule="auto"/>
        <w:rPr>
          <w:sz w:val="32"/>
          <w:szCs w:val="32"/>
        </w:rPr>
      </w:pPr>
      <w:r w:rsidRPr="00264F31">
        <w:rPr>
          <w:sz w:val="32"/>
          <w:szCs w:val="32"/>
        </w:rPr>
        <w:t xml:space="preserve">К числу таких нарушений следует отнести следующие операции: </w:t>
      </w:r>
    </w:p>
    <w:p w:rsidR="00A576FF" w:rsidRPr="00264F31" w:rsidRDefault="003414A6" w:rsidP="00A576FF">
      <w:pPr>
        <w:spacing w:line="240" w:lineRule="auto"/>
        <w:rPr>
          <w:sz w:val="32"/>
          <w:szCs w:val="32"/>
        </w:rPr>
      </w:pPr>
      <w:r>
        <w:rPr>
          <w:sz w:val="32"/>
          <w:szCs w:val="32"/>
        </w:rPr>
        <w:t>– </w:t>
      </w:r>
      <w:r w:rsidR="00A576FF" w:rsidRPr="00264F31">
        <w:rPr>
          <w:sz w:val="32"/>
          <w:szCs w:val="32"/>
        </w:rPr>
        <w:t>передача клиенту недостоверных сведений относи</w:t>
      </w:r>
      <w:r w:rsidR="00A576FF" w:rsidRPr="00264F31">
        <w:rPr>
          <w:sz w:val="32"/>
          <w:szCs w:val="32"/>
        </w:rPr>
        <w:softHyphen/>
        <w:t xml:space="preserve">тельно цены акции; </w:t>
      </w:r>
    </w:p>
    <w:p w:rsidR="00A576FF" w:rsidRPr="00264F31" w:rsidRDefault="003414A6" w:rsidP="00A576FF">
      <w:pPr>
        <w:spacing w:line="240" w:lineRule="auto"/>
        <w:rPr>
          <w:sz w:val="32"/>
          <w:szCs w:val="32"/>
        </w:rPr>
      </w:pPr>
      <w:r>
        <w:rPr>
          <w:sz w:val="32"/>
          <w:szCs w:val="32"/>
        </w:rPr>
        <w:t>– </w:t>
      </w:r>
      <w:r w:rsidR="00A576FF" w:rsidRPr="00264F31">
        <w:rPr>
          <w:sz w:val="32"/>
          <w:szCs w:val="32"/>
        </w:rPr>
        <w:t xml:space="preserve">продажа брокером акции (ценной бумаги) по заниженной стоимости по мотиву личных интересов; </w:t>
      </w:r>
    </w:p>
    <w:p w:rsidR="00A576FF" w:rsidRPr="00264F31" w:rsidRDefault="003414A6" w:rsidP="00A576FF">
      <w:pPr>
        <w:spacing w:line="240" w:lineRule="auto"/>
        <w:rPr>
          <w:sz w:val="32"/>
          <w:szCs w:val="32"/>
        </w:rPr>
      </w:pPr>
      <w:r>
        <w:rPr>
          <w:sz w:val="32"/>
          <w:szCs w:val="32"/>
        </w:rPr>
        <w:t>– </w:t>
      </w:r>
      <w:r w:rsidR="00A576FF" w:rsidRPr="00264F31">
        <w:rPr>
          <w:sz w:val="32"/>
          <w:szCs w:val="32"/>
        </w:rPr>
        <w:t xml:space="preserve">уклонение дилера от заключения договора на обслуживание; </w:t>
      </w:r>
    </w:p>
    <w:p w:rsidR="00A576FF" w:rsidRPr="00264F31" w:rsidRDefault="003414A6" w:rsidP="00A576FF">
      <w:pPr>
        <w:spacing w:line="240" w:lineRule="auto"/>
        <w:rPr>
          <w:sz w:val="32"/>
          <w:szCs w:val="32"/>
        </w:rPr>
      </w:pPr>
      <w:r>
        <w:rPr>
          <w:sz w:val="32"/>
          <w:szCs w:val="32"/>
        </w:rPr>
        <w:t>– </w:t>
      </w:r>
      <w:r w:rsidR="00A576FF" w:rsidRPr="00264F31">
        <w:rPr>
          <w:sz w:val="32"/>
          <w:szCs w:val="32"/>
        </w:rPr>
        <w:t>уклонение от предоставления необходимой ин</w:t>
      </w:r>
      <w:r w:rsidR="00A576FF" w:rsidRPr="00264F31">
        <w:rPr>
          <w:sz w:val="32"/>
          <w:szCs w:val="32"/>
        </w:rPr>
        <w:softHyphen/>
        <w:t xml:space="preserve">формации (например, номинальный держатель избегает предоставление списка владельцев акций); </w:t>
      </w:r>
    </w:p>
    <w:p w:rsidR="00A576FF" w:rsidRPr="00264F31" w:rsidRDefault="003414A6" w:rsidP="00A576FF">
      <w:pPr>
        <w:spacing w:line="240" w:lineRule="auto"/>
        <w:rPr>
          <w:sz w:val="32"/>
          <w:szCs w:val="32"/>
        </w:rPr>
      </w:pPr>
      <w:r>
        <w:rPr>
          <w:sz w:val="32"/>
          <w:szCs w:val="32"/>
        </w:rPr>
        <w:lastRenderedPageBreak/>
        <w:t>– </w:t>
      </w:r>
      <w:r w:rsidR="00A576FF" w:rsidRPr="00264F31">
        <w:rPr>
          <w:sz w:val="32"/>
          <w:szCs w:val="32"/>
        </w:rPr>
        <w:t xml:space="preserve">невыполнение обязательств по переоформлению акции (иной ценной бумаги) после получения аванса; </w:t>
      </w:r>
    </w:p>
    <w:p w:rsidR="00A576FF" w:rsidRPr="00264F31" w:rsidRDefault="003414A6" w:rsidP="00A576FF">
      <w:pPr>
        <w:spacing w:line="240" w:lineRule="auto"/>
        <w:rPr>
          <w:sz w:val="32"/>
          <w:szCs w:val="32"/>
        </w:rPr>
      </w:pPr>
      <w:r>
        <w:rPr>
          <w:sz w:val="32"/>
          <w:szCs w:val="32"/>
        </w:rPr>
        <w:t>– </w:t>
      </w:r>
      <w:r w:rsidR="00A576FF" w:rsidRPr="00264F31">
        <w:rPr>
          <w:sz w:val="32"/>
          <w:szCs w:val="32"/>
        </w:rPr>
        <w:t>разглашение слу</w:t>
      </w:r>
      <w:r w:rsidR="00A576FF" w:rsidRPr="00264F31">
        <w:rPr>
          <w:sz w:val="32"/>
          <w:szCs w:val="32"/>
        </w:rPr>
        <w:softHyphen/>
        <w:t xml:space="preserve">жебной информации (в том числе продажа информации об изменении финансового рейтинга предприятия); </w:t>
      </w:r>
    </w:p>
    <w:p w:rsidR="00A576FF" w:rsidRPr="00264F31" w:rsidRDefault="003414A6" w:rsidP="00A576FF">
      <w:pPr>
        <w:spacing w:line="240" w:lineRule="auto"/>
        <w:rPr>
          <w:sz w:val="32"/>
          <w:szCs w:val="32"/>
        </w:rPr>
      </w:pPr>
      <w:r>
        <w:rPr>
          <w:sz w:val="32"/>
          <w:szCs w:val="32"/>
        </w:rPr>
        <w:t>– </w:t>
      </w:r>
      <w:r w:rsidR="00A576FF" w:rsidRPr="00264F31">
        <w:rPr>
          <w:sz w:val="32"/>
          <w:szCs w:val="32"/>
        </w:rPr>
        <w:t>допуск к биржевой торговле бумаг, не обеспеченных имущественными обязательствами; уклонение от оплаты при</w:t>
      </w:r>
      <w:r w:rsidR="00A576FF" w:rsidRPr="00264F31">
        <w:rPr>
          <w:sz w:val="32"/>
          <w:szCs w:val="32"/>
        </w:rPr>
        <w:softHyphen/>
        <w:t>обретенной ценной бумаги (в том числе задержка соответствующих перечис</w:t>
      </w:r>
      <w:r w:rsidR="00A576FF" w:rsidRPr="00264F31">
        <w:rPr>
          <w:sz w:val="32"/>
          <w:szCs w:val="32"/>
        </w:rPr>
        <w:softHyphen/>
        <w:t xml:space="preserve">лений); </w:t>
      </w:r>
    </w:p>
    <w:p w:rsidR="00A576FF" w:rsidRPr="00264F31" w:rsidRDefault="003414A6" w:rsidP="00A576FF">
      <w:pPr>
        <w:spacing w:line="240" w:lineRule="auto"/>
        <w:rPr>
          <w:sz w:val="32"/>
          <w:szCs w:val="32"/>
        </w:rPr>
      </w:pPr>
      <w:r>
        <w:rPr>
          <w:sz w:val="32"/>
          <w:szCs w:val="32"/>
        </w:rPr>
        <w:t>– </w:t>
      </w:r>
      <w:r w:rsidR="00A576FF" w:rsidRPr="00264F31">
        <w:rPr>
          <w:sz w:val="32"/>
          <w:szCs w:val="32"/>
        </w:rPr>
        <w:t>действия, связанные с умышленными нарушениями брокером по</w:t>
      </w:r>
      <w:r w:rsidR="00A576FF" w:rsidRPr="00264F31">
        <w:rPr>
          <w:sz w:val="32"/>
          <w:szCs w:val="32"/>
        </w:rPr>
        <w:softHyphen/>
        <w:t xml:space="preserve">рядка выполнения поступивших поручений клиентов; </w:t>
      </w:r>
    </w:p>
    <w:p w:rsidR="00A576FF" w:rsidRPr="00264F31" w:rsidRDefault="003414A6" w:rsidP="00A576FF">
      <w:pPr>
        <w:spacing w:line="240" w:lineRule="auto"/>
        <w:rPr>
          <w:sz w:val="32"/>
          <w:szCs w:val="32"/>
        </w:rPr>
      </w:pPr>
      <w:r>
        <w:rPr>
          <w:sz w:val="32"/>
          <w:szCs w:val="32"/>
        </w:rPr>
        <w:t>– </w:t>
      </w:r>
      <w:r w:rsidR="00A576FF" w:rsidRPr="00264F31">
        <w:rPr>
          <w:sz w:val="32"/>
          <w:szCs w:val="32"/>
        </w:rPr>
        <w:t>работа на двух кли</w:t>
      </w:r>
      <w:r w:rsidR="00A576FF" w:rsidRPr="00264F31">
        <w:rPr>
          <w:sz w:val="32"/>
          <w:szCs w:val="32"/>
        </w:rPr>
        <w:softHyphen/>
        <w:t xml:space="preserve">ентов, у которых имеется конфликт интересов; </w:t>
      </w:r>
    </w:p>
    <w:p w:rsidR="00A576FF" w:rsidRPr="00264F31" w:rsidRDefault="003414A6" w:rsidP="00A576FF">
      <w:pPr>
        <w:spacing w:line="240" w:lineRule="auto"/>
        <w:rPr>
          <w:sz w:val="32"/>
          <w:szCs w:val="32"/>
        </w:rPr>
      </w:pPr>
      <w:r>
        <w:rPr>
          <w:sz w:val="32"/>
          <w:szCs w:val="32"/>
        </w:rPr>
        <w:t>– </w:t>
      </w:r>
      <w:r w:rsidR="00A576FF" w:rsidRPr="00264F31">
        <w:rPr>
          <w:sz w:val="32"/>
          <w:szCs w:val="32"/>
        </w:rPr>
        <w:t>злоупотребления в сфере про</w:t>
      </w:r>
      <w:r w:rsidR="00A576FF" w:rsidRPr="00264F31">
        <w:rPr>
          <w:sz w:val="32"/>
          <w:szCs w:val="32"/>
        </w:rPr>
        <w:softHyphen/>
        <w:t>ведения клиринговых операций (включая умышленное неверное исчисление сальдо встречных требований на счет депо депозитарием фиктивного обяза</w:t>
      </w:r>
      <w:r w:rsidR="00A576FF" w:rsidRPr="00264F31">
        <w:rPr>
          <w:sz w:val="32"/>
          <w:szCs w:val="32"/>
        </w:rPr>
        <w:softHyphen/>
        <w:t xml:space="preserve">тельства); </w:t>
      </w:r>
    </w:p>
    <w:p w:rsidR="00A576FF" w:rsidRPr="00264F31" w:rsidRDefault="003414A6" w:rsidP="00A576FF">
      <w:pPr>
        <w:spacing w:line="240" w:lineRule="auto"/>
        <w:rPr>
          <w:sz w:val="32"/>
          <w:szCs w:val="32"/>
        </w:rPr>
      </w:pPr>
      <w:r>
        <w:rPr>
          <w:sz w:val="32"/>
          <w:szCs w:val="32"/>
        </w:rPr>
        <w:t>– </w:t>
      </w:r>
      <w:r w:rsidR="00A576FF" w:rsidRPr="00264F31">
        <w:rPr>
          <w:sz w:val="32"/>
          <w:szCs w:val="32"/>
        </w:rPr>
        <w:t>предоставлени</w:t>
      </w:r>
      <w:r>
        <w:rPr>
          <w:sz w:val="32"/>
          <w:szCs w:val="32"/>
        </w:rPr>
        <w:t>е</w:t>
      </w:r>
      <w:r w:rsidR="00A576FF" w:rsidRPr="00264F31">
        <w:rPr>
          <w:sz w:val="32"/>
          <w:szCs w:val="32"/>
        </w:rPr>
        <w:t xml:space="preserve"> депонентом заведомо ложной информации клиенту о коти</w:t>
      </w:r>
      <w:r w:rsidR="00A576FF" w:rsidRPr="00264F31">
        <w:rPr>
          <w:sz w:val="32"/>
          <w:szCs w:val="32"/>
        </w:rPr>
        <w:softHyphen/>
        <w:t xml:space="preserve">ровке ценных бумаг либо финансового состояния эмитента; </w:t>
      </w:r>
    </w:p>
    <w:p w:rsidR="00A576FF" w:rsidRPr="00264F31" w:rsidRDefault="003414A6" w:rsidP="00A576FF">
      <w:pPr>
        <w:spacing w:line="240" w:lineRule="auto"/>
        <w:rPr>
          <w:sz w:val="32"/>
          <w:szCs w:val="32"/>
        </w:rPr>
      </w:pPr>
      <w:r>
        <w:rPr>
          <w:sz w:val="32"/>
          <w:szCs w:val="32"/>
        </w:rPr>
        <w:t>– </w:t>
      </w:r>
      <w:r w:rsidR="00A576FF" w:rsidRPr="00264F31">
        <w:rPr>
          <w:sz w:val="32"/>
          <w:szCs w:val="32"/>
        </w:rPr>
        <w:t>занесение заве</w:t>
      </w:r>
      <w:r w:rsidR="00A576FF" w:rsidRPr="00264F31">
        <w:rPr>
          <w:sz w:val="32"/>
          <w:szCs w:val="32"/>
        </w:rPr>
        <w:softHyphen/>
        <w:t xml:space="preserve">домо ложной информации в реестр владельцев ценных бумаг; </w:t>
      </w:r>
    </w:p>
    <w:p w:rsidR="00A576FF" w:rsidRPr="00264F31" w:rsidRDefault="003414A6" w:rsidP="00A576FF">
      <w:pPr>
        <w:spacing w:line="240" w:lineRule="auto"/>
        <w:rPr>
          <w:sz w:val="32"/>
          <w:szCs w:val="32"/>
        </w:rPr>
      </w:pPr>
      <w:r>
        <w:rPr>
          <w:sz w:val="32"/>
          <w:szCs w:val="32"/>
        </w:rPr>
        <w:t>– </w:t>
      </w:r>
      <w:r w:rsidR="00A576FF" w:rsidRPr="00264F31">
        <w:rPr>
          <w:sz w:val="32"/>
          <w:szCs w:val="32"/>
        </w:rPr>
        <w:t>утаивание час</w:t>
      </w:r>
      <w:r w:rsidR="00A576FF" w:rsidRPr="00264F31">
        <w:rPr>
          <w:sz w:val="32"/>
          <w:szCs w:val="32"/>
        </w:rPr>
        <w:softHyphen/>
        <w:t xml:space="preserve">ти прибыли, полученной от продажи (покупки) ценной бумаги; </w:t>
      </w:r>
    </w:p>
    <w:p w:rsidR="00A576FF" w:rsidRPr="00264F31" w:rsidRDefault="003414A6" w:rsidP="00A576FF">
      <w:pPr>
        <w:spacing w:line="240" w:lineRule="auto"/>
        <w:rPr>
          <w:sz w:val="32"/>
          <w:szCs w:val="32"/>
        </w:rPr>
      </w:pPr>
      <w:r>
        <w:rPr>
          <w:sz w:val="32"/>
          <w:szCs w:val="32"/>
        </w:rPr>
        <w:t>– </w:t>
      </w:r>
      <w:r w:rsidR="00A576FF" w:rsidRPr="00264F31">
        <w:rPr>
          <w:sz w:val="32"/>
          <w:szCs w:val="32"/>
        </w:rPr>
        <w:t>невыполне</w:t>
      </w:r>
      <w:r w:rsidR="00A576FF" w:rsidRPr="00264F31">
        <w:rPr>
          <w:sz w:val="32"/>
          <w:szCs w:val="32"/>
        </w:rPr>
        <w:softHyphen/>
        <w:t xml:space="preserve">ние обязательств по фьючерсным сделкам; </w:t>
      </w:r>
    </w:p>
    <w:p w:rsidR="00A576FF" w:rsidRPr="00264F31" w:rsidRDefault="003414A6" w:rsidP="00A576FF">
      <w:pPr>
        <w:spacing w:line="240" w:lineRule="auto"/>
        <w:rPr>
          <w:sz w:val="32"/>
          <w:szCs w:val="32"/>
        </w:rPr>
      </w:pPr>
      <w:r>
        <w:rPr>
          <w:sz w:val="32"/>
          <w:szCs w:val="32"/>
        </w:rPr>
        <w:t>– </w:t>
      </w:r>
      <w:r w:rsidR="00A576FF" w:rsidRPr="00264F31">
        <w:rPr>
          <w:sz w:val="32"/>
          <w:szCs w:val="32"/>
        </w:rPr>
        <w:t xml:space="preserve">торговля ценными бумагами без соответствующей лицензии. </w:t>
      </w:r>
    </w:p>
    <w:p w:rsidR="00A576FF" w:rsidRPr="00264F31" w:rsidRDefault="00A576FF" w:rsidP="00A576FF">
      <w:pPr>
        <w:spacing w:line="240" w:lineRule="auto"/>
        <w:rPr>
          <w:sz w:val="32"/>
          <w:szCs w:val="32"/>
        </w:rPr>
      </w:pPr>
      <w:r w:rsidRPr="00264F31">
        <w:rPr>
          <w:sz w:val="32"/>
          <w:szCs w:val="32"/>
        </w:rPr>
        <w:t>Мошенничество с ценными бумагами совершается не только в процессе биржевой торговли, но и на других этапах раз</w:t>
      </w:r>
      <w:r w:rsidRPr="00264F31">
        <w:rPr>
          <w:sz w:val="32"/>
          <w:szCs w:val="32"/>
        </w:rPr>
        <w:softHyphen/>
        <w:t>мещения ценных бумаг.</w:t>
      </w:r>
    </w:p>
    <w:p w:rsidR="00A576FF" w:rsidRPr="00264F31" w:rsidRDefault="00A576FF" w:rsidP="00A576FF">
      <w:pPr>
        <w:spacing w:line="240" w:lineRule="auto"/>
        <w:rPr>
          <w:sz w:val="32"/>
          <w:szCs w:val="32"/>
        </w:rPr>
      </w:pPr>
      <w:r w:rsidRPr="00264F31">
        <w:rPr>
          <w:sz w:val="32"/>
          <w:szCs w:val="32"/>
        </w:rPr>
        <w:t>В период выпуска и размещения ценных бумаг могут иметь место сле</w:t>
      </w:r>
      <w:r w:rsidRPr="00264F31">
        <w:rPr>
          <w:sz w:val="32"/>
          <w:szCs w:val="32"/>
        </w:rPr>
        <w:softHyphen/>
        <w:t xml:space="preserve">дующие нарушения: </w:t>
      </w:r>
    </w:p>
    <w:p w:rsidR="00A576FF" w:rsidRPr="00264F31" w:rsidRDefault="003414A6" w:rsidP="00A576FF">
      <w:pPr>
        <w:spacing w:line="240" w:lineRule="auto"/>
        <w:rPr>
          <w:sz w:val="32"/>
          <w:szCs w:val="32"/>
        </w:rPr>
      </w:pPr>
      <w:r>
        <w:rPr>
          <w:sz w:val="32"/>
          <w:szCs w:val="32"/>
        </w:rPr>
        <w:t>– </w:t>
      </w:r>
      <w:r w:rsidR="00A576FF" w:rsidRPr="00264F31">
        <w:rPr>
          <w:sz w:val="32"/>
          <w:szCs w:val="32"/>
        </w:rPr>
        <w:t>распространение эмитентом заведомо ложной инфор</w:t>
      </w:r>
      <w:r w:rsidR="00A576FF" w:rsidRPr="00264F31">
        <w:rPr>
          <w:sz w:val="32"/>
          <w:szCs w:val="32"/>
        </w:rPr>
        <w:softHyphen/>
        <w:t xml:space="preserve">мации о финансово-экономическом рейтинге предприятия; </w:t>
      </w:r>
    </w:p>
    <w:p w:rsidR="00A576FF" w:rsidRPr="00264F31" w:rsidRDefault="003414A6" w:rsidP="00A576FF">
      <w:pPr>
        <w:spacing w:line="240" w:lineRule="auto"/>
        <w:rPr>
          <w:sz w:val="32"/>
          <w:szCs w:val="32"/>
        </w:rPr>
      </w:pPr>
      <w:r>
        <w:rPr>
          <w:sz w:val="32"/>
          <w:szCs w:val="32"/>
        </w:rPr>
        <w:t>– </w:t>
      </w:r>
      <w:r w:rsidR="00A576FF" w:rsidRPr="00264F31">
        <w:rPr>
          <w:sz w:val="32"/>
          <w:szCs w:val="32"/>
        </w:rPr>
        <w:t>умышленное на</w:t>
      </w:r>
      <w:r w:rsidR="00A576FF" w:rsidRPr="00264F31">
        <w:rPr>
          <w:sz w:val="32"/>
          <w:szCs w:val="32"/>
        </w:rPr>
        <w:softHyphen/>
        <w:t xml:space="preserve">рушение эмитентом графика выплаты дивидендов (либо иных обязательных выплат); </w:t>
      </w:r>
    </w:p>
    <w:p w:rsidR="00A576FF" w:rsidRPr="00264F31" w:rsidRDefault="003414A6" w:rsidP="00A576FF">
      <w:pPr>
        <w:spacing w:line="240" w:lineRule="auto"/>
        <w:rPr>
          <w:sz w:val="32"/>
          <w:szCs w:val="32"/>
        </w:rPr>
      </w:pPr>
      <w:r>
        <w:rPr>
          <w:sz w:val="32"/>
          <w:szCs w:val="32"/>
        </w:rPr>
        <w:t>– </w:t>
      </w:r>
      <w:r w:rsidR="00A576FF" w:rsidRPr="00264F31">
        <w:rPr>
          <w:sz w:val="32"/>
          <w:szCs w:val="32"/>
        </w:rPr>
        <w:t>сокрытие от акционеров данных о финансово-хозяйственной дея</w:t>
      </w:r>
      <w:r w:rsidR="00A576FF" w:rsidRPr="00264F31">
        <w:rPr>
          <w:sz w:val="32"/>
          <w:szCs w:val="32"/>
        </w:rPr>
        <w:softHyphen/>
        <w:t xml:space="preserve">тельности акционерного общества; </w:t>
      </w:r>
    </w:p>
    <w:p w:rsidR="00A576FF" w:rsidRPr="00264F31" w:rsidRDefault="003414A6" w:rsidP="00A576FF">
      <w:pPr>
        <w:spacing w:line="240" w:lineRule="auto"/>
        <w:rPr>
          <w:sz w:val="32"/>
          <w:szCs w:val="32"/>
        </w:rPr>
      </w:pPr>
      <w:r>
        <w:rPr>
          <w:sz w:val="32"/>
          <w:szCs w:val="32"/>
        </w:rPr>
        <w:lastRenderedPageBreak/>
        <w:t>– </w:t>
      </w:r>
      <w:r w:rsidR="00A576FF" w:rsidRPr="00264F31">
        <w:rPr>
          <w:sz w:val="32"/>
          <w:szCs w:val="32"/>
        </w:rPr>
        <w:t>размещение ценных бумаг без регистра</w:t>
      </w:r>
      <w:r w:rsidR="00A576FF" w:rsidRPr="00264F31">
        <w:rPr>
          <w:sz w:val="32"/>
          <w:szCs w:val="32"/>
        </w:rPr>
        <w:softHyphen/>
        <w:t xml:space="preserve">ции; </w:t>
      </w:r>
    </w:p>
    <w:p w:rsidR="00A576FF" w:rsidRPr="00264F31" w:rsidRDefault="003414A6" w:rsidP="00A576FF">
      <w:pPr>
        <w:spacing w:line="240" w:lineRule="auto"/>
        <w:rPr>
          <w:sz w:val="32"/>
          <w:szCs w:val="32"/>
        </w:rPr>
      </w:pPr>
      <w:r>
        <w:rPr>
          <w:sz w:val="32"/>
          <w:szCs w:val="32"/>
        </w:rPr>
        <w:t>– </w:t>
      </w:r>
      <w:r w:rsidR="00A576FF" w:rsidRPr="00264F31">
        <w:rPr>
          <w:sz w:val="32"/>
          <w:szCs w:val="32"/>
        </w:rPr>
        <w:t>необоснованный отказ в выплате дивидендов акционерам; необосно</w:t>
      </w:r>
      <w:r w:rsidR="00A576FF" w:rsidRPr="00264F31">
        <w:rPr>
          <w:sz w:val="32"/>
          <w:szCs w:val="32"/>
        </w:rPr>
        <w:softHyphen/>
        <w:t xml:space="preserve">ванная задержка в выплате дивидендов; </w:t>
      </w:r>
    </w:p>
    <w:p w:rsidR="00A576FF" w:rsidRPr="00264F31" w:rsidRDefault="003414A6" w:rsidP="00A576FF">
      <w:pPr>
        <w:spacing w:line="240" w:lineRule="auto"/>
        <w:rPr>
          <w:sz w:val="32"/>
          <w:szCs w:val="32"/>
        </w:rPr>
      </w:pPr>
      <w:r>
        <w:rPr>
          <w:sz w:val="32"/>
          <w:szCs w:val="32"/>
        </w:rPr>
        <w:t>– </w:t>
      </w:r>
      <w:r w:rsidR="00A576FF" w:rsidRPr="00264F31">
        <w:rPr>
          <w:sz w:val="32"/>
          <w:szCs w:val="32"/>
        </w:rPr>
        <w:t>продажа акций, на которые распро</w:t>
      </w:r>
      <w:r w:rsidR="00A576FF" w:rsidRPr="00264F31">
        <w:rPr>
          <w:sz w:val="32"/>
          <w:szCs w:val="32"/>
        </w:rPr>
        <w:softHyphen/>
        <w:t xml:space="preserve">страняется право собственности третьих лиц; </w:t>
      </w:r>
    </w:p>
    <w:p w:rsidR="00A576FF" w:rsidRPr="00264F31" w:rsidRDefault="003414A6" w:rsidP="00A576FF">
      <w:pPr>
        <w:spacing w:line="240" w:lineRule="auto"/>
        <w:rPr>
          <w:sz w:val="32"/>
          <w:szCs w:val="32"/>
        </w:rPr>
      </w:pPr>
      <w:r>
        <w:rPr>
          <w:sz w:val="32"/>
          <w:szCs w:val="32"/>
        </w:rPr>
        <w:t>– </w:t>
      </w:r>
      <w:r w:rsidR="00A576FF" w:rsidRPr="00264F31">
        <w:rPr>
          <w:sz w:val="32"/>
          <w:szCs w:val="32"/>
        </w:rPr>
        <w:t>внесение в проспект эмиссии или решение о выпуске ценных бумаг (иные документы, являющиеся осно</w:t>
      </w:r>
      <w:r w:rsidR="00A576FF" w:rsidRPr="00264F31">
        <w:rPr>
          <w:sz w:val="32"/>
          <w:szCs w:val="32"/>
        </w:rPr>
        <w:softHyphen/>
        <w:t>ванием для регистрации), ложных сведений или сведений, не соответствую</w:t>
      </w:r>
      <w:r w:rsidR="00A576FF" w:rsidRPr="00264F31">
        <w:rPr>
          <w:sz w:val="32"/>
          <w:szCs w:val="32"/>
        </w:rPr>
        <w:softHyphen/>
        <w:t xml:space="preserve">щих действительности (недостоверных сведений); </w:t>
      </w:r>
    </w:p>
    <w:p w:rsidR="00A576FF" w:rsidRPr="00264F31" w:rsidRDefault="003414A6" w:rsidP="00A576FF">
      <w:pPr>
        <w:spacing w:line="240" w:lineRule="auto"/>
        <w:rPr>
          <w:sz w:val="32"/>
          <w:szCs w:val="32"/>
        </w:rPr>
      </w:pPr>
      <w:r>
        <w:rPr>
          <w:sz w:val="32"/>
          <w:szCs w:val="32"/>
        </w:rPr>
        <w:t>– </w:t>
      </w:r>
      <w:r w:rsidR="00A576FF" w:rsidRPr="00264F31">
        <w:rPr>
          <w:sz w:val="32"/>
          <w:szCs w:val="32"/>
        </w:rPr>
        <w:t xml:space="preserve">несанкционированный выпуск ценных бумаг сверх лимита, установленного проспектом эмиссии; </w:t>
      </w:r>
    </w:p>
    <w:p w:rsidR="00A576FF" w:rsidRPr="00264F31" w:rsidRDefault="003414A6" w:rsidP="00A576FF">
      <w:pPr>
        <w:spacing w:line="240" w:lineRule="auto"/>
        <w:rPr>
          <w:sz w:val="32"/>
          <w:szCs w:val="32"/>
        </w:rPr>
      </w:pPr>
      <w:r>
        <w:rPr>
          <w:sz w:val="32"/>
          <w:szCs w:val="32"/>
        </w:rPr>
        <w:t>– </w:t>
      </w:r>
      <w:r w:rsidR="00A576FF" w:rsidRPr="00264F31">
        <w:rPr>
          <w:sz w:val="32"/>
          <w:szCs w:val="32"/>
        </w:rPr>
        <w:t>завышение в бухгалтерских документах стоимости приобретенных акций с целью покрытия недостач либо сокрытия доходов (предприятия).</w:t>
      </w:r>
    </w:p>
    <w:p w:rsidR="00A576FF" w:rsidRPr="00264F31" w:rsidRDefault="00A576FF" w:rsidP="00A576FF">
      <w:pPr>
        <w:spacing w:line="240" w:lineRule="auto"/>
        <w:rPr>
          <w:sz w:val="32"/>
          <w:szCs w:val="32"/>
        </w:rPr>
      </w:pPr>
      <w:r w:rsidRPr="00264F31">
        <w:rPr>
          <w:b/>
          <w:sz w:val="32"/>
          <w:szCs w:val="32"/>
        </w:rPr>
        <w:t xml:space="preserve">Мошенничество при продаже и приватизации предприятий. </w:t>
      </w:r>
      <w:r w:rsidRPr="00264F31">
        <w:rPr>
          <w:sz w:val="32"/>
          <w:szCs w:val="32"/>
        </w:rPr>
        <w:t>В практике продаж и приватизации предприятий встре</w:t>
      </w:r>
      <w:r w:rsidRPr="00264F31">
        <w:rPr>
          <w:sz w:val="32"/>
          <w:szCs w:val="32"/>
        </w:rPr>
        <w:softHyphen/>
        <w:t xml:space="preserve">чаются следующие виды нарушений: </w:t>
      </w:r>
    </w:p>
    <w:p w:rsidR="00A576FF" w:rsidRPr="00264F31" w:rsidRDefault="003414A6" w:rsidP="00A576FF">
      <w:pPr>
        <w:spacing w:line="240" w:lineRule="auto"/>
        <w:rPr>
          <w:sz w:val="32"/>
          <w:szCs w:val="32"/>
        </w:rPr>
      </w:pPr>
      <w:r>
        <w:rPr>
          <w:sz w:val="32"/>
          <w:szCs w:val="32"/>
        </w:rPr>
        <w:t>– </w:t>
      </w:r>
      <w:r w:rsidR="00A576FF" w:rsidRPr="00264F31">
        <w:rPr>
          <w:sz w:val="32"/>
          <w:szCs w:val="32"/>
        </w:rPr>
        <w:t>занижение в ведомости рыночной стоимости имущества, приобретенного в периоды колебания цен, курса на</w:t>
      </w:r>
      <w:r w:rsidR="00A576FF" w:rsidRPr="00264F31">
        <w:rPr>
          <w:sz w:val="32"/>
          <w:szCs w:val="32"/>
        </w:rPr>
        <w:softHyphen/>
        <w:t xml:space="preserve">циональной и зарубежной валюты; </w:t>
      </w:r>
    </w:p>
    <w:p w:rsidR="00A576FF" w:rsidRPr="00264F31" w:rsidRDefault="003414A6" w:rsidP="00A576FF">
      <w:pPr>
        <w:spacing w:line="240" w:lineRule="auto"/>
        <w:rPr>
          <w:sz w:val="32"/>
          <w:szCs w:val="32"/>
        </w:rPr>
      </w:pPr>
      <w:r>
        <w:rPr>
          <w:sz w:val="32"/>
          <w:szCs w:val="32"/>
        </w:rPr>
        <w:t>– </w:t>
      </w:r>
      <w:r w:rsidR="00A576FF" w:rsidRPr="00264F31">
        <w:rPr>
          <w:sz w:val="32"/>
          <w:szCs w:val="32"/>
        </w:rPr>
        <w:t>фальсификация документов по оприходо</w:t>
      </w:r>
      <w:r w:rsidR="00A576FF" w:rsidRPr="00264F31">
        <w:rPr>
          <w:sz w:val="32"/>
          <w:szCs w:val="32"/>
        </w:rPr>
        <w:softHyphen/>
        <w:t>ванию имущества с искажением даты, месяца, года (в зависимости от колеба</w:t>
      </w:r>
      <w:r w:rsidR="00A576FF" w:rsidRPr="00264F31">
        <w:rPr>
          <w:sz w:val="32"/>
          <w:szCs w:val="32"/>
        </w:rPr>
        <w:softHyphen/>
        <w:t xml:space="preserve">ния цен); </w:t>
      </w:r>
    </w:p>
    <w:p w:rsidR="00A576FF" w:rsidRPr="00264F31" w:rsidRDefault="003414A6" w:rsidP="00A576FF">
      <w:pPr>
        <w:spacing w:line="240" w:lineRule="auto"/>
        <w:rPr>
          <w:sz w:val="32"/>
          <w:szCs w:val="32"/>
        </w:rPr>
      </w:pPr>
      <w:r>
        <w:rPr>
          <w:sz w:val="32"/>
          <w:szCs w:val="32"/>
        </w:rPr>
        <w:t>– </w:t>
      </w:r>
      <w:r w:rsidR="00A576FF" w:rsidRPr="00264F31">
        <w:rPr>
          <w:sz w:val="32"/>
          <w:szCs w:val="32"/>
        </w:rPr>
        <w:t>включение в опись предметов, временно позаимствованных из дру</w:t>
      </w:r>
      <w:r w:rsidR="00A576FF" w:rsidRPr="00264F31">
        <w:rPr>
          <w:sz w:val="32"/>
          <w:szCs w:val="32"/>
        </w:rPr>
        <w:softHyphen/>
        <w:t xml:space="preserve">гих организаций; </w:t>
      </w:r>
    </w:p>
    <w:p w:rsidR="00A576FF" w:rsidRPr="00264F31" w:rsidRDefault="003414A6" w:rsidP="00A576FF">
      <w:pPr>
        <w:spacing w:line="240" w:lineRule="auto"/>
        <w:rPr>
          <w:sz w:val="32"/>
          <w:szCs w:val="32"/>
        </w:rPr>
      </w:pPr>
      <w:r>
        <w:rPr>
          <w:sz w:val="32"/>
          <w:szCs w:val="32"/>
        </w:rPr>
        <w:t>– </w:t>
      </w:r>
      <w:r w:rsidR="00A576FF" w:rsidRPr="00264F31">
        <w:rPr>
          <w:sz w:val="32"/>
          <w:szCs w:val="32"/>
        </w:rPr>
        <w:t>неверное определение стоимости нематериальных активов (в том числе права на фирменное наименование, патентов, лицензий, за</w:t>
      </w:r>
      <w:r w:rsidR="00A576FF" w:rsidRPr="00264F31">
        <w:rPr>
          <w:sz w:val="32"/>
          <w:szCs w:val="32"/>
        </w:rPr>
        <w:softHyphen/>
        <w:t xml:space="preserve">трат на проведение опытно-конструкторских работ); </w:t>
      </w:r>
    </w:p>
    <w:p w:rsidR="00A576FF" w:rsidRPr="00264F31" w:rsidRDefault="003414A6" w:rsidP="00A576FF">
      <w:pPr>
        <w:spacing w:line="240" w:lineRule="auto"/>
        <w:rPr>
          <w:sz w:val="32"/>
          <w:szCs w:val="32"/>
        </w:rPr>
      </w:pPr>
      <w:r>
        <w:rPr>
          <w:sz w:val="32"/>
          <w:szCs w:val="32"/>
        </w:rPr>
        <w:t>– </w:t>
      </w:r>
      <w:r w:rsidR="00A576FF" w:rsidRPr="00264F31">
        <w:rPr>
          <w:sz w:val="32"/>
          <w:szCs w:val="32"/>
        </w:rPr>
        <w:t xml:space="preserve">включение в опись предметов, закамуфлированных под товар (оборудование, сырье, материалы); </w:t>
      </w:r>
    </w:p>
    <w:p w:rsidR="00A576FF" w:rsidRPr="00264F31" w:rsidRDefault="003414A6" w:rsidP="00A576FF">
      <w:pPr>
        <w:spacing w:line="240" w:lineRule="auto"/>
        <w:rPr>
          <w:sz w:val="32"/>
          <w:szCs w:val="32"/>
        </w:rPr>
      </w:pPr>
      <w:r>
        <w:rPr>
          <w:sz w:val="32"/>
          <w:szCs w:val="32"/>
        </w:rPr>
        <w:t>– </w:t>
      </w:r>
      <w:r w:rsidR="00A576FF" w:rsidRPr="00264F31">
        <w:rPr>
          <w:sz w:val="32"/>
          <w:szCs w:val="32"/>
        </w:rPr>
        <w:t xml:space="preserve">представление на оценку фиктивных документов, отражающих стоимость приобретения имущества; </w:t>
      </w:r>
    </w:p>
    <w:p w:rsidR="00A576FF" w:rsidRPr="00264F31" w:rsidRDefault="003414A6" w:rsidP="00A576FF">
      <w:pPr>
        <w:spacing w:line="240" w:lineRule="auto"/>
        <w:rPr>
          <w:sz w:val="32"/>
          <w:szCs w:val="32"/>
        </w:rPr>
      </w:pPr>
      <w:r>
        <w:rPr>
          <w:sz w:val="32"/>
          <w:szCs w:val="32"/>
        </w:rPr>
        <w:t>– </w:t>
      </w:r>
      <w:r w:rsidR="00A576FF" w:rsidRPr="00264F31">
        <w:rPr>
          <w:sz w:val="32"/>
          <w:szCs w:val="32"/>
        </w:rPr>
        <w:t xml:space="preserve">умышленное искажение аудитором стоимости имущества предприятия, совершаемое по мотиву личных интересов (включая просьбы, административные указания, угрозы, получение вознаграждений); </w:t>
      </w:r>
    </w:p>
    <w:p w:rsidR="00A576FF" w:rsidRPr="00264F31" w:rsidRDefault="003414A6" w:rsidP="00A576FF">
      <w:pPr>
        <w:spacing w:line="240" w:lineRule="auto"/>
        <w:rPr>
          <w:sz w:val="32"/>
          <w:szCs w:val="32"/>
        </w:rPr>
      </w:pPr>
      <w:r>
        <w:rPr>
          <w:sz w:val="32"/>
          <w:szCs w:val="32"/>
        </w:rPr>
        <w:lastRenderedPageBreak/>
        <w:t>– </w:t>
      </w:r>
      <w:r w:rsidR="00A576FF" w:rsidRPr="00264F31">
        <w:rPr>
          <w:sz w:val="32"/>
          <w:szCs w:val="32"/>
        </w:rPr>
        <w:t>умышленное неиспользование в оценке продаваемого предприятия регио</w:t>
      </w:r>
      <w:r w:rsidR="00A576FF" w:rsidRPr="00264F31">
        <w:rPr>
          <w:sz w:val="32"/>
          <w:szCs w:val="32"/>
        </w:rPr>
        <w:softHyphen/>
        <w:t xml:space="preserve">нального фактора; </w:t>
      </w:r>
    </w:p>
    <w:p w:rsidR="00A576FF" w:rsidRPr="00264F31" w:rsidRDefault="003414A6" w:rsidP="00A576FF">
      <w:pPr>
        <w:spacing w:line="240" w:lineRule="auto"/>
        <w:rPr>
          <w:sz w:val="32"/>
          <w:szCs w:val="32"/>
        </w:rPr>
      </w:pPr>
      <w:r>
        <w:rPr>
          <w:sz w:val="32"/>
          <w:szCs w:val="32"/>
        </w:rPr>
        <w:t>– </w:t>
      </w:r>
      <w:r w:rsidR="00A576FF" w:rsidRPr="00264F31">
        <w:rPr>
          <w:sz w:val="32"/>
          <w:szCs w:val="32"/>
        </w:rPr>
        <w:t>неверная оценка оборотных средств продаваемого пред</w:t>
      </w:r>
      <w:r w:rsidR="00A576FF" w:rsidRPr="00264F31">
        <w:rPr>
          <w:sz w:val="32"/>
          <w:szCs w:val="32"/>
        </w:rPr>
        <w:softHyphen/>
        <w:t xml:space="preserve">приятия (т. е. средств, предоставленных в аренду, в залог); </w:t>
      </w:r>
    </w:p>
    <w:p w:rsidR="00A576FF" w:rsidRPr="00264F31" w:rsidRDefault="003414A6" w:rsidP="00A576FF">
      <w:pPr>
        <w:spacing w:line="240" w:lineRule="auto"/>
        <w:rPr>
          <w:sz w:val="32"/>
          <w:szCs w:val="32"/>
        </w:rPr>
      </w:pPr>
      <w:r>
        <w:rPr>
          <w:sz w:val="32"/>
          <w:szCs w:val="32"/>
        </w:rPr>
        <w:t>– </w:t>
      </w:r>
      <w:r w:rsidR="00A576FF" w:rsidRPr="00264F31">
        <w:rPr>
          <w:sz w:val="32"/>
          <w:szCs w:val="32"/>
        </w:rPr>
        <w:t>невключение в ин</w:t>
      </w:r>
      <w:r w:rsidR="00A576FF" w:rsidRPr="00264F31">
        <w:rPr>
          <w:sz w:val="32"/>
          <w:szCs w:val="32"/>
        </w:rPr>
        <w:softHyphen/>
        <w:t xml:space="preserve">вентаризационную ведомость материальных активов предприятия с целью их дальнейшего присвоения; </w:t>
      </w:r>
    </w:p>
    <w:p w:rsidR="00A576FF" w:rsidRPr="00264F31" w:rsidRDefault="003414A6" w:rsidP="00A576FF">
      <w:pPr>
        <w:spacing w:line="240" w:lineRule="auto"/>
        <w:rPr>
          <w:sz w:val="32"/>
          <w:szCs w:val="32"/>
        </w:rPr>
      </w:pPr>
      <w:r>
        <w:rPr>
          <w:sz w:val="32"/>
          <w:szCs w:val="32"/>
        </w:rPr>
        <w:t>– </w:t>
      </w:r>
      <w:r w:rsidR="00A576FF" w:rsidRPr="00264F31">
        <w:rPr>
          <w:sz w:val="32"/>
          <w:szCs w:val="32"/>
        </w:rPr>
        <w:t xml:space="preserve">включение в опись бракованного (вследствие этого нереализованного) имущества; </w:t>
      </w:r>
    </w:p>
    <w:p w:rsidR="00A576FF" w:rsidRPr="00264F31" w:rsidRDefault="003414A6" w:rsidP="00A576FF">
      <w:pPr>
        <w:spacing w:line="240" w:lineRule="auto"/>
        <w:rPr>
          <w:sz w:val="32"/>
          <w:szCs w:val="32"/>
        </w:rPr>
      </w:pPr>
      <w:r>
        <w:rPr>
          <w:sz w:val="32"/>
          <w:szCs w:val="32"/>
        </w:rPr>
        <w:t>– </w:t>
      </w:r>
      <w:r w:rsidR="00A576FF" w:rsidRPr="00264F31">
        <w:rPr>
          <w:sz w:val="32"/>
          <w:szCs w:val="32"/>
        </w:rPr>
        <w:t>занижение стоимости нематериальных акти</w:t>
      </w:r>
      <w:r w:rsidR="00A576FF" w:rsidRPr="00264F31">
        <w:rPr>
          <w:sz w:val="32"/>
          <w:szCs w:val="32"/>
        </w:rPr>
        <w:softHyphen/>
        <w:t xml:space="preserve">вов и показателей остаточной стоимости основных средств; </w:t>
      </w:r>
    </w:p>
    <w:p w:rsidR="00A576FF" w:rsidRPr="00264F31" w:rsidRDefault="003414A6" w:rsidP="00A576FF">
      <w:pPr>
        <w:spacing w:line="240" w:lineRule="auto"/>
        <w:rPr>
          <w:sz w:val="32"/>
          <w:szCs w:val="32"/>
        </w:rPr>
      </w:pPr>
      <w:r>
        <w:rPr>
          <w:sz w:val="32"/>
          <w:szCs w:val="32"/>
        </w:rPr>
        <w:t>– </w:t>
      </w:r>
      <w:r w:rsidR="00A576FF" w:rsidRPr="00264F31">
        <w:rPr>
          <w:sz w:val="32"/>
          <w:szCs w:val="32"/>
        </w:rPr>
        <w:t>не</w:t>
      </w:r>
      <w:r w:rsidR="00A576FF" w:rsidRPr="00264F31">
        <w:rPr>
          <w:sz w:val="32"/>
          <w:szCs w:val="32"/>
        </w:rPr>
        <w:softHyphen/>
        <w:t>верное применение коэффициентов амортизации и т. д.</w:t>
      </w:r>
    </w:p>
    <w:p w:rsidR="00A576FF" w:rsidRPr="00264F31" w:rsidRDefault="00A576FF" w:rsidP="00A576FF">
      <w:pPr>
        <w:spacing w:line="240" w:lineRule="auto"/>
        <w:rPr>
          <w:sz w:val="32"/>
          <w:szCs w:val="32"/>
        </w:rPr>
      </w:pPr>
      <w:r w:rsidRPr="00264F31">
        <w:rPr>
          <w:b/>
          <w:sz w:val="32"/>
          <w:szCs w:val="32"/>
        </w:rPr>
        <w:t>Мошенничеств</w:t>
      </w:r>
      <w:r w:rsidR="003414A6">
        <w:rPr>
          <w:b/>
          <w:sz w:val="32"/>
          <w:szCs w:val="32"/>
        </w:rPr>
        <w:t>а</w:t>
      </w:r>
      <w:r w:rsidRPr="00264F31">
        <w:rPr>
          <w:b/>
          <w:sz w:val="32"/>
          <w:szCs w:val="32"/>
        </w:rPr>
        <w:t xml:space="preserve">, связанные с невыполнением взятых обязательств. </w:t>
      </w:r>
      <w:r w:rsidRPr="00264F31">
        <w:rPr>
          <w:sz w:val="32"/>
          <w:szCs w:val="32"/>
        </w:rPr>
        <w:t>Наиболее распространенный вид указанного мо</w:t>
      </w:r>
      <w:r w:rsidRPr="00264F31">
        <w:rPr>
          <w:sz w:val="32"/>
          <w:szCs w:val="32"/>
        </w:rPr>
        <w:softHyphen/>
        <w:t>шенничества связан с предоплатой товара. Ме</w:t>
      </w:r>
      <w:r w:rsidRPr="00264F31">
        <w:rPr>
          <w:sz w:val="32"/>
          <w:szCs w:val="32"/>
        </w:rPr>
        <w:softHyphen/>
        <w:t>ханизм совершения данного преступления достаточно прост. Мошенническая фирма за</w:t>
      </w:r>
      <w:r w:rsidRPr="00264F31">
        <w:rPr>
          <w:sz w:val="32"/>
          <w:szCs w:val="32"/>
        </w:rPr>
        <w:softHyphen/>
        <w:t>ключает с различными организациями договоры на поставку товара (мате</w:t>
      </w:r>
      <w:r w:rsidRPr="00264F31">
        <w:rPr>
          <w:sz w:val="32"/>
          <w:szCs w:val="32"/>
        </w:rPr>
        <w:softHyphen/>
        <w:t>риалов, сырья, оргтехники и т. п.). Обязательным условием заключенных до</w:t>
      </w:r>
      <w:r w:rsidRPr="00264F31">
        <w:rPr>
          <w:sz w:val="32"/>
          <w:szCs w:val="32"/>
        </w:rPr>
        <w:softHyphen/>
        <w:t>говоров является предоплата товаров. Заключив определенное количество договоров, руководители фирмы скрываются, а фирма, соответственно, пере</w:t>
      </w:r>
      <w:r w:rsidRPr="00264F31">
        <w:rPr>
          <w:sz w:val="32"/>
          <w:szCs w:val="32"/>
        </w:rPr>
        <w:softHyphen/>
        <w:t>стает существовать.</w:t>
      </w:r>
      <w:r w:rsidRPr="00264F31">
        <w:rPr>
          <w:sz w:val="32"/>
          <w:szCs w:val="32"/>
        </w:rPr>
        <w:tab/>
      </w:r>
      <w:r w:rsidRPr="00264F31">
        <w:rPr>
          <w:sz w:val="32"/>
          <w:szCs w:val="32"/>
        </w:rPr>
        <w:tab/>
      </w:r>
    </w:p>
    <w:p w:rsidR="00A576FF" w:rsidRPr="00264F31" w:rsidRDefault="00A576FF" w:rsidP="00A576FF">
      <w:pPr>
        <w:spacing w:line="240" w:lineRule="auto"/>
        <w:rPr>
          <w:sz w:val="32"/>
          <w:szCs w:val="32"/>
        </w:rPr>
      </w:pPr>
      <w:r w:rsidRPr="00264F31">
        <w:rPr>
          <w:sz w:val="32"/>
          <w:szCs w:val="32"/>
        </w:rPr>
        <w:t>Существуют и другие виды мошенничества с предоплатой. Например, ру</w:t>
      </w:r>
      <w:r w:rsidRPr="00264F31">
        <w:rPr>
          <w:sz w:val="32"/>
          <w:szCs w:val="32"/>
        </w:rPr>
        <w:softHyphen/>
        <w:t>ководитель предприятия заключает договоры с различными фирмами на по</w:t>
      </w:r>
      <w:r w:rsidRPr="00264F31">
        <w:rPr>
          <w:sz w:val="32"/>
          <w:szCs w:val="32"/>
        </w:rPr>
        <w:softHyphen/>
        <w:t>ставку продукции, получив за это предоплату. Да</w:t>
      </w:r>
      <w:r w:rsidR="003414A6">
        <w:rPr>
          <w:sz w:val="32"/>
          <w:szCs w:val="32"/>
        </w:rPr>
        <w:t>лее</w:t>
      </w:r>
      <w:r w:rsidRPr="00264F31">
        <w:rPr>
          <w:sz w:val="32"/>
          <w:szCs w:val="32"/>
        </w:rPr>
        <w:t xml:space="preserve"> он скрывает от учета полученные средства и обращается с заявлением в арбитражный суд о признании предприятия банкротом. </w:t>
      </w:r>
      <w:r w:rsidRPr="00264F31">
        <w:rPr>
          <w:sz w:val="32"/>
          <w:szCs w:val="32"/>
        </w:rPr>
        <w:tab/>
      </w:r>
      <w:r w:rsidRPr="00264F31">
        <w:rPr>
          <w:sz w:val="32"/>
          <w:szCs w:val="32"/>
        </w:rPr>
        <w:tab/>
      </w:r>
    </w:p>
    <w:p w:rsidR="00A576FF" w:rsidRPr="00264F31" w:rsidRDefault="00A576FF" w:rsidP="00A576FF">
      <w:pPr>
        <w:spacing w:line="240" w:lineRule="auto"/>
        <w:rPr>
          <w:b/>
          <w:sz w:val="32"/>
          <w:szCs w:val="32"/>
        </w:rPr>
      </w:pPr>
      <w:r w:rsidRPr="00264F31">
        <w:rPr>
          <w:sz w:val="32"/>
          <w:szCs w:val="32"/>
        </w:rPr>
        <w:t xml:space="preserve">Достаточно распространенным видом коммерческого мошенничества является </w:t>
      </w:r>
      <w:r w:rsidRPr="00264F31">
        <w:rPr>
          <w:b/>
          <w:sz w:val="32"/>
          <w:szCs w:val="32"/>
        </w:rPr>
        <w:t>мошенничество с использованием подложных документов, дающих право на приобретение либо получение имущества.</w:t>
      </w:r>
    </w:p>
    <w:p w:rsidR="00A576FF" w:rsidRPr="00264F31" w:rsidRDefault="00A576FF" w:rsidP="00A576FF">
      <w:pPr>
        <w:spacing w:line="240" w:lineRule="auto"/>
        <w:rPr>
          <w:sz w:val="32"/>
          <w:szCs w:val="32"/>
        </w:rPr>
      </w:pPr>
      <w:r w:rsidRPr="00264F31">
        <w:rPr>
          <w:sz w:val="32"/>
          <w:szCs w:val="32"/>
        </w:rPr>
        <w:t>Механизм совершения этого способа мошенничества заключается в предъявлении держателю имущества документа, удостоверяющего право на его получение. Так, в целях получения кредита злоумышленники представляют под</w:t>
      </w:r>
      <w:r w:rsidRPr="00264F31">
        <w:rPr>
          <w:sz w:val="32"/>
          <w:szCs w:val="32"/>
        </w:rPr>
        <w:softHyphen/>
        <w:t>ложные документы о технико-экономическом обосновании проекта, поста</w:t>
      </w:r>
      <w:r w:rsidRPr="00264F31">
        <w:rPr>
          <w:sz w:val="32"/>
          <w:szCs w:val="32"/>
        </w:rPr>
        <w:softHyphen/>
        <w:t>новления местных органов власти, письма, распоряжения, документы, удо</w:t>
      </w:r>
      <w:r w:rsidRPr="00264F31">
        <w:rPr>
          <w:sz w:val="32"/>
          <w:szCs w:val="32"/>
        </w:rPr>
        <w:softHyphen/>
      </w:r>
      <w:r w:rsidRPr="00264F31">
        <w:rPr>
          <w:sz w:val="32"/>
          <w:szCs w:val="32"/>
        </w:rPr>
        <w:lastRenderedPageBreak/>
        <w:t>стоверяющие наличие льготы, путем предъявления подложных документов о п</w:t>
      </w:r>
      <w:r w:rsidR="003414A6">
        <w:rPr>
          <w:sz w:val="32"/>
          <w:szCs w:val="32"/>
        </w:rPr>
        <w:t>редмете залога. Встречаются так</w:t>
      </w:r>
      <w:r w:rsidRPr="00264F31">
        <w:rPr>
          <w:sz w:val="32"/>
          <w:szCs w:val="32"/>
        </w:rPr>
        <w:t>же случаи частичной фальсификации до</w:t>
      </w:r>
      <w:r w:rsidRPr="00264F31">
        <w:rPr>
          <w:sz w:val="32"/>
          <w:szCs w:val="32"/>
        </w:rPr>
        <w:softHyphen/>
        <w:t>кумента. В названных ситуациях мошенники исправляют отдельные рекви</w:t>
      </w:r>
      <w:r w:rsidRPr="00264F31">
        <w:rPr>
          <w:sz w:val="32"/>
          <w:szCs w:val="32"/>
        </w:rPr>
        <w:softHyphen/>
        <w:t>зиты документа: подделываются подписи уполномоченных лиц, сроки дейст</w:t>
      </w:r>
      <w:r w:rsidRPr="00264F31">
        <w:rPr>
          <w:sz w:val="32"/>
          <w:szCs w:val="32"/>
        </w:rPr>
        <w:softHyphen/>
        <w:t>вия документа, печати, штампы и оттиски.</w:t>
      </w:r>
    </w:p>
    <w:p w:rsidR="00A576FF" w:rsidRPr="00264F31" w:rsidRDefault="00A576FF" w:rsidP="00A576FF">
      <w:pPr>
        <w:spacing w:line="240" w:lineRule="auto"/>
        <w:rPr>
          <w:sz w:val="32"/>
          <w:szCs w:val="32"/>
        </w:rPr>
      </w:pPr>
      <w:r w:rsidRPr="00264F31">
        <w:rPr>
          <w:sz w:val="32"/>
          <w:szCs w:val="32"/>
        </w:rPr>
        <w:t>Кроме того, на практике известны и другие способы совершения этого вида мошенничества: предъявление к оплате векселя с фальсифицированной передаточной надписью, а также подложных чеков, получе</w:t>
      </w:r>
      <w:r w:rsidRPr="00264F31">
        <w:rPr>
          <w:sz w:val="32"/>
          <w:szCs w:val="32"/>
        </w:rPr>
        <w:softHyphen/>
        <w:t>ние товара на основании документов, отражающих его оплату. В последнем случае используются сфальсифицированные копии платежных поручений, квитанции об оплате соответствующих услуг.</w:t>
      </w:r>
    </w:p>
    <w:p w:rsidR="00A576FF" w:rsidRPr="00264F31" w:rsidRDefault="00A576FF" w:rsidP="00A576FF">
      <w:pPr>
        <w:spacing w:line="240" w:lineRule="auto"/>
        <w:rPr>
          <w:sz w:val="32"/>
          <w:szCs w:val="32"/>
        </w:rPr>
      </w:pPr>
      <w:r w:rsidRPr="00264F31">
        <w:rPr>
          <w:b/>
          <w:sz w:val="32"/>
          <w:szCs w:val="32"/>
        </w:rPr>
        <w:t>Бухгалтерские мошенничества.</w:t>
      </w:r>
      <w:r w:rsidRPr="00264F31">
        <w:rPr>
          <w:sz w:val="32"/>
          <w:szCs w:val="32"/>
        </w:rPr>
        <w:t xml:space="preserve"> Другим распространенным видом коммерческого мошенничества является бухгалтерское мошенничество, особенность которого заключается в использовании мошенниками специальных познаний в сфере бухгалтерского учета в целях изъятия имущества из фондов органи</w:t>
      </w:r>
      <w:r w:rsidRPr="00264F31">
        <w:rPr>
          <w:sz w:val="32"/>
          <w:szCs w:val="32"/>
        </w:rPr>
        <w:softHyphen/>
        <w:t xml:space="preserve">зации. </w:t>
      </w:r>
    </w:p>
    <w:p w:rsidR="00A576FF" w:rsidRPr="00264F31" w:rsidRDefault="00A576FF" w:rsidP="00A576FF">
      <w:pPr>
        <w:spacing w:line="240" w:lineRule="auto"/>
        <w:rPr>
          <w:sz w:val="32"/>
          <w:szCs w:val="32"/>
        </w:rPr>
      </w:pPr>
      <w:r w:rsidRPr="00264F31">
        <w:rPr>
          <w:sz w:val="32"/>
          <w:szCs w:val="32"/>
        </w:rPr>
        <w:t>При совершении бухгалтерских мошенничеств злоумышленники не</w:t>
      </w:r>
      <w:r w:rsidRPr="00264F31">
        <w:rPr>
          <w:sz w:val="32"/>
          <w:szCs w:val="32"/>
        </w:rPr>
        <w:softHyphen/>
        <w:t>редко прибегают к способу «составления фиктивной проводки». Механизм совершения этого вида мошенничества состоит в том, что в документы бухгалтерского учета, отражающие корреспонденцию счетов, вносятся заведомо искаженные данные. В процес</w:t>
      </w:r>
      <w:r w:rsidRPr="00264F31">
        <w:rPr>
          <w:sz w:val="32"/>
          <w:szCs w:val="32"/>
        </w:rPr>
        <w:softHyphen/>
        <w:t>се незаконных списаний мошенники руководствуются общими принципами бухгалтерского учета. Основное правило ведения бухгалтерского учета заключается в следующем: для того чтобы увеличить сальдо счета, необходимо сделать запись на той стороне баланса, на которой данный счет находится в общей структуре баланса. Настоящее правило следует применять при анализе доку</w:t>
      </w:r>
      <w:r w:rsidRPr="00264F31">
        <w:rPr>
          <w:sz w:val="32"/>
          <w:szCs w:val="32"/>
        </w:rPr>
        <w:softHyphen/>
        <w:t>ментов, изъятых из бухгалтерии предприятия.</w:t>
      </w:r>
    </w:p>
    <w:p w:rsidR="00A576FF" w:rsidRPr="00264F31" w:rsidRDefault="00A576FF" w:rsidP="00A576FF">
      <w:pPr>
        <w:spacing w:line="240" w:lineRule="auto"/>
        <w:rPr>
          <w:sz w:val="32"/>
          <w:szCs w:val="32"/>
        </w:rPr>
      </w:pPr>
      <w:r w:rsidRPr="00264F31">
        <w:rPr>
          <w:sz w:val="32"/>
          <w:szCs w:val="32"/>
        </w:rPr>
        <w:t>При рассмотрении способа совершения преступления невозможно обойти внима</w:t>
      </w:r>
      <w:r w:rsidRPr="00264F31">
        <w:rPr>
          <w:sz w:val="32"/>
          <w:szCs w:val="32"/>
        </w:rPr>
        <w:softHyphen/>
        <w:t>нием вопрос о лицах, совершающих коммерческое мошенничество. В специальной юридической литературе отражено, что знание особенностей свойств личности лица, совершившего преступное деяние, представляет собой важнейшее условие успешной деятельности по установ</w:t>
      </w:r>
      <w:r w:rsidRPr="00264F31">
        <w:rPr>
          <w:sz w:val="32"/>
          <w:szCs w:val="32"/>
        </w:rPr>
        <w:softHyphen/>
        <w:t>лению и задержанию лица, виновного в совершении преступления. Коммерче</w:t>
      </w:r>
      <w:r w:rsidRPr="00264F31">
        <w:rPr>
          <w:sz w:val="32"/>
          <w:szCs w:val="32"/>
        </w:rPr>
        <w:lastRenderedPageBreak/>
        <w:t>ское мошенничество   совершается, как правило, лицами от 25 до 35 лет. Более половины всех преступлений данного вида совершается мужчинами. Для лиц, совершающих коммерческое мошенничество, характерен вы</w:t>
      </w:r>
      <w:r w:rsidRPr="00264F31">
        <w:rPr>
          <w:sz w:val="32"/>
          <w:szCs w:val="32"/>
        </w:rPr>
        <w:softHyphen/>
        <w:t>сокий образовательный уровень. Более 70 % обвиняемых имеют высшее ли</w:t>
      </w:r>
      <w:r w:rsidRPr="00264F31">
        <w:rPr>
          <w:sz w:val="32"/>
          <w:szCs w:val="32"/>
        </w:rPr>
        <w:softHyphen/>
        <w:t>бо средне специальное образование (нередко это экономическое образование).</w:t>
      </w:r>
    </w:p>
    <w:p w:rsidR="00A576FF" w:rsidRPr="00264F31" w:rsidRDefault="00A576FF" w:rsidP="00A576FF">
      <w:pPr>
        <w:spacing w:line="240" w:lineRule="auto"/>
        <w:rPr>
          <w:sz w:val="32"/>
          <w:szCs w:val="32"/>
        </w:rPr>
      </w:pPr>
      <w:r w:rsidRPr="00264F31">
        <w:rPr>
          <w:sz w:val="32"/>
          <w:szCs w:val="32"/>
        </w:rPr>
        <w:t>Большинство из них обладают устойчивыми социальными связями, имеют знакомства с представителями государственных органов власти и управления. Как правило, по психологическому типу мошенники интроверты, имеющие уравновешенный характер, по натуре общительные, легко вступающие в контакт с окружающими. Перечисленные качества нередко позволяют им получить необходимый вотум доверия и завладеть исходной информацией, необходи</w:t>
      </w:r>
      <w:r w:rsidRPr="00264F31">
        <w:rPr>
          <w:sz w:val="32"/>
          <w:szCs w:val="32"/>
        </w:rPr>
        <w:softHyphen/>
        <w:t>мой для проведения мошеннических операций.</w:t>
      </w:r>
    </w:p>
    <w:p w:rsidR="00A576FF" w:rsidRPr="00264F31" w:rsidRDefault="00A576FF" w:rsidP="00A576FF">
      <w:pPr>
        <w:spacing w:line="240" w:lineRule="auto"/>
        <w:rPr>
          <w:sz w:val="32"/>
          <w:szCs w:val="32"/>
        </w:rPr>
      </w:pPr>
      <w:r w:rsidRPr="00264F31">
        <w:rPr>
          <w:sz w:val="32"/>
          <w:szCs w:val="32"/>
        </w:rPr>
        <w:t>Типичными психологическими особенностями личности мошенника являются: корысть, жадность, хвастливость, завышенная самооценка, стрем</w:t>
      </w:r>
      <w:r w:rsidRPr="00264F31">
        <w:rPr>
          <w:sz w:val="32"/>
          <w:szCs w:val="32"/>
        </w:rPr>
        <w:softHyphen/>
        <w:t>ление к незаконному обогащению, желание самоутверждения любыми способами.</w:t>
      </w:r>
    </w:p>
    <w:p w:rsidR="00A576FF" w:rsidRPr="00264F31" w:rsidRDefault="00A576FF" w:rsidP="00A576FF">
      <w:pPr>
        <w:spacing w:line="240" w:lineRule="auto"/>
        <w:rPr>
          <w:sz w:val="32"/>
          <w:szCs w:val="32"/>
        </w:rPr>
      </w:pPr>
      <w:r w:rsidRPr="00264F31">
        <w:rPr>
          <w:sz w:val="32"/>
          <w:szCs w:val="32"/>
        </w:rPr>
        <w:t>Среди лиц, совершивших коммерческое мошенничество, часто встречаются руководители организаций либо лица, выполняющие управленче</w:t>
      </w:r>
      <w:r w:rsidRPr="00264F31">
        <w:rPr>
          <w:sz w:val="32"/>
          <w:szCs w:val="32"/>
        </w:rPr>
        <w:softHyphen/>
        <w:t>ские функции в названных организациях, имеющие право давать обязатель</w:t>
      </w:r>
      <w:r w:rsidRPr="00264F31">
        <w:rPr>
          <w:sz w:val="32"/>
          <w:szCs w:val="32"/>
        </w:rPr>
        <w:softHyphen/>
        <w:t>ные к исполнению указания работникам коммерческой организации или иным образом определяющие направление деятельности данного юридиче</w:t>
      </w:r>
      <w:r w:rsidRPr="00264F31">
        <w:rPr>
          <w:sz w:val="32"/>
          <w:szCs w:val="32"/>
        </w:rPr>
        <w:softHyphen/>
        <w:t>ского лица.</w:t>
      </w:r>
    </w:p>
    <w:p w:rsidR="00A576FF" w:rsidRPr="00264F31" w:rsidRDefault="00A576FF" w:rsidP="00A576FF">
      <w:pPr>
        <w:spacing w:line="240" w:lineRule="auto"/>
        <w:rPr>
          <w:sz w:val="32"/>
          <w:szCs w:val="32"/>
        </w:rPr>
      </w:pPr>
      <w:r w:rsidRPr="00264F31">
        <w:rPr>
          <w:sz w:val="32"/>
          <w:szCs w:val="32"/>
        </w:rPr>
        <w:t>Не менее актуальным является вопрос изучения личности потерпевших по делам о коммерческом мошенничестве, поскольку «данные о криминали</w:t>
      </w:r>
      <w:r w:rsidRPr="00264F31">
        <w:rPr>
          <w:sz w:val="32"/>
          <w:szCs w:val="32"/>
        </w:rPr>
        <w:softHyphen/>
        <w:t>стически значимых особенностях личности потерпевшего в значительной мере могут способствовать установлению направленности и мотивов поведения преступника, его общих и индивидуальных качеств, так как потерпевший и преступник всегда находятся в специфических связях, отношениях в единой системе «преступник – жертва».</w:t>
      </w:r>
    </w:p>
    <w:p w:rsidR="00A576FF" w:rsidRPr="00264F31" w:rsidRDefault="00A576FF" w:rsidP="00A576FF">
      <w:pPr>
        <w:spacing w:line="240" w:lineRule="auto"/>
        <w:rPr>
          <w:sz w:val="32"/>
          <w:szCs w:val="32"/>
        </w:rPr>
      </w:pPr>
      <w:r w:rsidRPr="00264F31">
        <w:rPr>
          <w:sz w:val="32"/>
          <w:szCs w:val="32"/>
        </w:rPr>
        <w:t>При расследовании коммерческого мошенничества необходимо установить место совершения преступления. Следует учитывать, что иногда юридический адрес может не совпадать с фактическим местонахождением офиса фирмы ви</w:t>
      </w:r>
      <w:r w:rsidRPr="00264F31">
        <w:rPr>
          <w:sz w:val="32"/>
          <w:szCs w:val="32"/>
        </w:rPr>
        <w:softHyphen/>
        <w:t>новного либо по</w:t>
      </w:r>
      <w:r w:rsidRPr="00264F31">
        <w:rPr>
          <w:sz w:val="32"/>
          <w:szCs w:val="32"/>
        </w:rPr>
        <w:lastRenderedPageBreak/>
        <w:t>терпевшего. Кроме того, мошенничество часто имеет вид про</w:t>
      </w:r>
      <w:r w:rsidRPr="00264F31">
        <w:rPr>
          <w:sz w:val="32"/>
          <w:szCs w:val="32"/>
        </w:rPr>
        <w:softHyphen/>
        <w:t>должаемого преступления. Последствия преступления наступают не в месте со</w:t>
      </w:r>
      <w:r w:rsidRPr="00264F31">
        <w:rPr>
          <w:sz w:val="32"/>
          <w:szCs w:val="32"/>
        </w:rPr>
        <w:softHyphen/>
        <w:t>вершени</w:t>
      </w:r>
      <w:r w:rsidR="003414A6">
        <w:rPr>
          <w:sz w:val="32"/>
          <w:szCs w:val="32"/>
        </w:rPr>
        <w:t xml:space="preserve">я общественно </w:t>
      </w:r>
      <w:r w:rsidRPr="00264F31">
        <w:rPr>
          <w:sz w:val="32"/>
          <w:szCs w:val="32"/>
        </w:rPr>
        <w:t>опасного деяния (например, при получении наличных денег по подложным документам, потерпевший может являться иногородним лицом). Эт</w:t>
      </w:r>
      <w:r w:rsidR="003414A6">
        <w:rPr>
          <w:sz w:val="32"/>
          <w:szCs w:val="32"/>
        </w:rPr>
        <w:t>у</w:t>
      </w:r>
      <w:r w:rsidRPr="00264F31">
        <w:rPr>
          <w:sz w:val="32"/>
          <w:szCs w:val="32"/>
        </w:rPr>
        <w:t xml:space="preserve"> особенность необходимо учитывать в процессе определения общей правовой оценки коммерческого мошенничества. Задачей расследования является установление времени совершения преступления. Точно его сложно определить, поэтому нередко на практике указывается време</w:t>
      </w:r>
      <w:r w:rsidRPr="00264F31">
        <w:rPr>
          <w:sz w:val="32"/>
          <w:szCs w:val="32"/>
        </w:rPr>
        <w:softHyphen/>
        <w:t>нной период, в течение которого осуществлялась преступная деятельность. В этом слу</w:t>
      </w:r>
      <w:r w:rsidRPr="00264F31">
        <w:rPr>
          <w:sz w:val="32"/>
          <w:szCs w:val="32"/>
        </w:rPr>
        <w:softHyphen/>
        <w:t>чае приходится руководствоваться общими данными, установленными расследо</w:t>
      </w:r>
      <w:r w:rsidRPr="00264F31">
        <w:rPr>
          <w:sz w:val="32"/>
          <w:szCs w:val="32"/>
        </w:rPr>
        <w:softHyphen/>
        <w:t>ванием. В процессе расследования важно выяснить мотив совершения престу</w:t>
      </w:r>
      <w:r w:rsidRPr="00264F31">
        <w:rPr>
          <w:sz w:val="32"/>
          <w:szCs w:val="32"/>
        </w:rPr>
        <w:softHyphen/>
        <w:t>пления, что в некоторых случаях влияют на инди</w:t>
      </w:r>
      <w:r w:rsidRPr="00264F31">
        <w:rPr>
          <w:sz w:val="32"/>
          <w:szCs w:val="32"/>
        </w:rPr>
        <w:softHyphen/>
        <w:t xml:space="preserve">видуализацию наказания. </w:t>
      </w:r>
    </w:p>
    <w:p w:rsidR="00A576FF" w:rsidRPr="00264F31" w:rsidRDefault="00A576FF" w:rsidP="00A576FF">
      <w:pPr>
        <w:spacing w:line="240" w:lineRule="auto"/>
        <w:rPr>
          <w:sz w:val="32"/>
          <w:szCs w:val="32"/>
        </w:rPr>
      </w:pPr>
      <w:r w:rsidRPr="00264F31">
        <w:rPr>
          <w:sz w:val="32"/>
          <w:szCs w:val="32"/>
        </w:rPr>
        <w:t>Главным элементом предмета доказывания данной категории дел является способ совершения преступления. Необходимо выяснить, в чем именно заключался обман. Данное обстоятельство определяет квалификацию преступления. Обманные операции, как уже отмечалось, являются составляющим элементом доста</w:t>
      </w:r>
      <w:r w:rsidRPr="00264F31">
        <w:rPr>
          <w:sz w:val="32"/>
          <w:szCs w:val="32"/>
        </w:rPr>
        <w:softHyphen/>
        <w:t>точно большого круга преступных деяний. Раскрыть сущность обмана – основная задача следователя, органа дознания, суда. Важно установить соответствует ли способ совершения преступления общему замыслу. Встречаются случаи, когда между планами мошенника и его реальными действиями имеются существенные расхождения, что влияет на квалификацию преступления. Например, преступ</w:t>
      </w:r>
      <w:r w:rsidRPr="00264F31">
        <w:rPr>
          <w:sz w:val="32"/>
          <w:szCs w:val="32"/>
        </w:rPr>
        <w:softHyphen/>
        <w:t>ник рассчитывал на одну сумму денег, однако похитить удалось лишь часть этой суммы. Необходимым элементом предмета доказывания является определение размера нанесенного ущерба. В частности, следует выяснить, подпадает ли он под признаки крупного либо особо крупного. При исследовании обозначенного вопроса требуется руководствоваться как объективными, так и субъективными критериями. Поскольку коммерческое мошенничество охватывает весьма широкую группу преступных посягательств, предмет доказывания по данной кате</w:t>
      </w:r>
      <w:r w:rsidRPr="00264F31">
        <w:rPr>
          <w:sz w:val="32"/>
          <w:szCs w:val="32"/>
        </w:rPr>
        <w:softHyphen/>
        <w:t>гории дел имеет достаточно сложную структуру. Безусловно, каждый вид коммерческого мошенничества предполагает инди</w:t>
      </w:r>
      <w:r w:rsidRPr="00264F31">
        <w:rPr>
          <w:sz w:val="32"/>
          <w:szCs w:val="32"/>
        </w:rPr>
        <w:lastRenderedPageBreak/>
        <w:t>видуальный перечень об</w:t>
      </w:r>
      <w:r w:rsidRPr="00264F31">
        <w:rPr>
          <w:sz w:val="32"/>
          <w:szCs w:val="32"/>
        </w:rPr>
        <w:softHyphen/>
        <w:t>стоятельств, подлежащих установлению и доказыванию.</w:t>
      </w:r>
    </w:p>
    <w:p w:rsidR="00A576FF" w:rsidRPr="00264F31" w:rsidRDefault="00A576FF" w:rsidP="00A576FF">
      <w:pPr>
        <w:spacing w:line="240" w:lineRule="auto"/>
        <w:rPr>
          <w:sz w:val="32"/>
          <w:szCs w:val="32"/>
        </w:rPr>
      </w:pPr>
      <w:r w:rsidRPr="00264F31">
        <w:rPr>
          <w:sz w:val="32"/>
          <w:szCs w:val="32"/>
        </w:rPr>
        <w:t>Федеральны</w:t>
      </w:r>
      <w:r w:rsidR="003414A6">
        <w:rPr>
          <w:sz w:val="32"/>
          <w:szCs w:val="32"/>
        </w:rPr>
        <w:t>м</w:t>
      </w:r>
      <w:r w:rsidRPr="00264F31">
        <w:rPr>
          <w:sz w:val="32"/>
          <w:szCs w:val="32"/>
        </w:rPr>
        <w:t xml:space="preserve"> закон</w:t>
      </w:r>
      <w:r w:rsidR="003414A6">
        <w:rPr>
          <w:sz w:val="32"/>
          <w:szCs w:val="32"/>
        </w:rPr>
        <w:t>ом</w:t>
      </w:r>
      <w:r w:rsidRPr="00264F31">
        <w:rPr>
          <w:sz w:val="32"/>
          <w:szCs w:val="32"/>
        </w:rPr>
        <w:t xml:space="preserve"> РФ от </w:t>
      </w:r>
      <w:r w:rsidR="003414A6">
        <w:rPr>
          <w:sz w:val="32"/>
          <w:szCs w:val="32"/>
        </w:rPr>
        <w:t>29.11.2012</w:t>
      </w:r>
      <w:r w:rsidRPr="00264F31">
        <w:rPr>
          <w:sz w:val="32"/>
          <w:szCs w:val="32"/>
        </w:rPr>
        <w:t xml:space="preserve"> (№ 207-ФЗ) в уголовное законодательство введены новые составы преступления, т. е. мошенничество в сфере кредитования; мошенничество при получении выплат; мошенничество с использованием платежных карт; мошенничество в сфере предпринимательской деятельности; мошенничество в сфере страхования; мошенничество в сфере компьютерной информации. Во всех этих преступлениях основным способом их совершения являются обман и злоупотребление доверием руководителей организаций, учреждений, предприятий, как государственных, так и коммерческих структур, а иногда частных лиц.</w:t>
      </w:r>
    </w:p>
    <w:p w:rsidR="00A576FF" w:rsidRPr="00264F31" w:rsidRDefault="00A576FF" w:rsidP="00A576FF">
      <w:pPr>
        <w:spacing w:line="240" w:lineRule="auto"/>
        <w:rPr>
          <w:sz w:val="32"/>
          <w:szCs w:val="32"/>
        </w:rPr>
      </w:pPr>
      <w:r w:rsidRPr="00264F31">
        <w:rPr>
          <w:b/>
          <w:sz w:val="32"/>
          <w:szCs w:val="32"/>
        </w:rPr>
        <w:t xml:space="preserve">Мошенничество в </w:t>
      </w:r>
      <w:r w:rsidR="003414A6">
        <w:rPr>
          <w:b/>
          <w:sz w:val="32"/>
          <w:szCs w:val="32"/>
        </w:rPr>
        <w:t xml:space="preserve">сфере кредитования – ст. 159(1) </w:t>
      </w:r>
      <w:r w:rsidRPr="00264F31">
        <w:rPr>
          <w:b/>
          <w:sz w:val="32"/>
          <w:szCs w:val="32"/>
        </w:rPr>
        <w:t>УК РФ</w:t>
      </w:r>
      <w:r w:rsidRPr="00264F31">
        <w:rPr>
          <w:sz w:val="32"/>
          <w:szCs w:val="32"/>
        </w:rPr>
        <w:t xml:space="preserve">, т. е. хищение денежных средств заемщиком путем представления банку или иному кредитору заведомо ложных и(или) недостаточных сведений. </w:t>
      </w:r>
      <w:r w:rsidR="003414A6">
        <w:rPr>
          <w:sz w:val="32"/>
          <w:szCs w:val="32"/>
        </w:rPr>
        <w:t>Это деяние может быть совершен</w:t>
      </w:r>
      <w:r w:rsidRPr="00264F31">
        <w:rPr>
          <w:sz w:val="32"/>
          <w:szCs w:val="32"/>
        </w:rPr>
        <w:t>о группой лиц по предварительному сговору; лицом с использованием своего служебного положения, в крупном размере, особо крупном размере; организованной группой. В процессе расследования преступлений в сфере кредитования постоянно возникает необходимость приобщения к делу различных документов, являющихся вещественным или письменным доказа</w:t>
      </w:r>
      <w:r w:rsidRPr="00264F31">
        <w:rPr>
          <w:sz w:val="32"/>
          <w:szCs w:val="32"/>
        </w:rPr>
        <w:softHyphen/>
        <w:t>тельством. Как правило, следователь или дознаватель осуществ</w:t>
      </w:r>
      <w:r w:rsidRPr="00264F31">
        <w:rPr>
          <w:sz w:val="32"/>
          <w:szCs w:val="32"/>
        </w:rPr>
        <w:softHyphen/>
        <w:t>ляют его изъятие лично и сразу проводят осмотр. Несвоевременное изъятие и осмотр документов влекут, как правило, внесение изме</w:t>
      </w:r>
      <w:r w:rsidRPr="00264F31">
        <w:rPr>
          <w:sz w:val="32"/>
          <w:szCs w:val="32"/>
        </w:rPr>
        <w:softHyphen/>
        <w:t>нений в них заинтересованными лицами, либо они уничтожаются. При совершении указанных преступлений в кредитной сфере, кроме материальных следов, огромное значение придается и «иде</w:t>
      </w:r>
      <w:r w:rsidRPr="00264F31">
        <w:rPr>
          <w:sz w:val="32"/>
          <w:szCs w:val="32"/>
        </w:rPr>
        <w:softHyphen/>
        <w:t>альным» следам.</w:t>
      </w:r>
    </w:p>
    <w:p w:rsidR="00A576FF" w:rsidRPr="00264F31" w:rsidRDefault="00A576FF" w:rsidP="00A576FF">
      <w:pPr>
        <w:pStyle w:val="Bodytext1"/>
        <w:shd w:val="clear" w:color="auto" w:fill="auto"/>
        <w:spacing w:line="240" w:lineRule="auto"/>
        <w:ind w:firstLine="567"/>
        <w:rPr>
          <w:rFonts w:ascii="Times New Roman" w:hAnsi="Times New Roman" w:cs="Times New Roman"/>
          <w:color w:val="auto"/>
          <w:sz w:val="32"/>
          <w:szCs w:val="32"/>
        </w:rPr>
      </w:pPr>
      <w:r w:rsidRPr="00264F31">
        <w:rPr>
          <w:rStyle w:val="BodytextItalic"/>
          <w:rFonts w:eastAsia="Arial"/>
          <w:i w:val="0"/>
          <w:color w:val="auto"/>
          <w:sz w:val="32"/>
          <w:szCs w:val="32"/>
        </w:rPr>
        <w:t>Идеальные следы</w:t>
      </w:r>
      <w:r w:rsidRPr="00264F31">
        <w:rPr>
          <w:rFonts w:ascii="Times New Roman" w:hAnsi="Times New Roman" w:cs="Times New Roman"/>
          <w:color w:val="auto"/>
          <w:sz w:val="32"/>
          <w:szCs w:val="32"/>
        </w:rPr>
        <w:t xml:space="preserve"> – это сведения, которые запечатлены в памя</w:t>
      </w:r>
      <w:r w:rsidRPr="00264F31">
        <w:rPr>
          <w:rFonts w:ascii="Times New Roman" w:hAnsi="Times New Roman" w:cs="Times New Roman"/>
          <w:color w:val="auto"/>
          <w:sz w:val="32"/>
          <w:szCs w:val="32"/>
        </w:rPr>
        <w:softHyphen/>
        <w:t>ти различных лиц. Следователь и дознаватель получают та</w:t>
      </w:r>
      <w:r w:rsidRPr="00264F31">
        <w:rPr>
          <w:rFonts w:ascii="Times New Roman" w:hAnsi="Times New Roman" w:cs="Times New Roman"/>
          <w:color w:val="auto"/>
          <w:sz w:val="32"/>
          <w:szCs w:val="32"/>
        </w:rPr>
        <w:softHyphen/>
        <w:t>кие сведения в ходе допросов. Мы полагаем, что способ совершения незаконного получения, кредита и злостное уклонение от погашения кредиторской задолженности предопределяют характер и местона</w:t>
      </w:r>
      <w:r w:rsidRPr="00264F31">
        <w:rPr>
          <w:rFonts w:ascii="Times New Roman" w:hAnsi="Times New Roman" w:cs="Times New Roman"/>
          <w:color w:val="auto"/>
          <w:sz w:val="32"/>
          <w:szCs w:val="32"/>
        </w:rPr>
        <w:softHyphen/>
        <w:t>хождение типичных следов, указывают следователю, дознавателю на возможные источники доказательств указанных преступлений. Так, в процессе завладения кредитными средства</w:t>
      </w:r>
      <w:r w:rsidRPr="00264F31">
        <w:rPr>
          <w:rFonts w:ascii="Times New Roman" w:hAnsi="Times New Roman" w:cs="Times New Roman"/>
          <w:color w:val="auto"/>
          <w:sz w:val="32"/>
          <w:szCs w:val="32"/>
        </w:rPr>
        <w:lastRenderedPageBreak/>
        <w:t>ми, заемщиком прово</w:t>
      </w:r>
      <w:r w:rsidRPr="00264F31">
        <w:rPr>
          <w:rFonts w:ascii="Times New Roman" w:hAnsi="Times New Roman" w:cs="Times New Roman"/>
          <w:color w:val="auto"/>
          <w:sz w:val="32"/>
          <w:szCs w:val="32"/>
        </w:rPr>
        <w:softHyphen/>
        <w:t>дится операция кредитования, в ходе которой происходит оформ</w:t>
      </w:r>
      <w:r w:rsidRPr="00264F31">
        <w:rPr>
          <w:rFonts w:ascii="Times New Roman" w:hAnsi="Times New Roman" w:cs="Times New Roman"/>
          <w:color w:val="auto"/>
          <w:sz w:val="32"/>
          <w:szCs w:val="32"/>
        </w:rPr>
        <w:softHyphen/>
        <w:t>ление документов, что впоследствии служит основой доказательств по этой категории уголовных дел. Указанным определяется значимость всех приемов работы с до</w:t>
      </w:r>
      <w:r w:rsidRPr="00264F31">
        <w:rPr>
          <w:rFonts w:ascii="Times New Roman" w:hAnsi="Times New Roman" w:cs="Times New Roman"/>
          <w:color w:val="auto"/>
          <w:sz w:val="32"/>
          <w:szCs w:val="32"/>
        </w:rPr>
        <w:softHyphen/>
        <w:t>кументами в ходе расследования.</w:t>
      </w:r>
    </w:p>
    <w:p w:rsidR="00A576FF" w:rsidRPr="00264F31" w:rsidRDefault="00A576FF" w:rsidP="00A576FF">
      <w:pPr>
        <w:pStyle w:val="Bodytext1"/>
        <w:shd w:val="clear" w:color="auto" w:fill="auto"/>
        <w:tabs>
          <w:tab w:val="left" w:pos="6840"/>
        </w:tabs>
        <w:spacing w:line="240" w:lineRule="auto"/>
        <w:ind w:firstLine="567"/>
        <w:rPr>
          <w:rFonts w:ascii="Times New Roman" w:hAnsi="Times New Roman" w:cs="Times New Roman"/>
          <w:color w:val="auto"/>
          <w:sz w:val="32"/>
          <w:szCs w:val="32"/>
        </w:rPr>
      </w:pPr>
      <w:r w:rsidRPr="00264F31">
        <w:rPr>
          <w:rFonts w:ascii="Times New Roman" w:hAnsi="Times New Roman" w:cs="Times New Roman"/>
          <w:color w:val="auto"/>
          <w:sz w:val="32"/>
          <w:szCs w:val="32"/>
        </w:rPr>
        <w:t>Основными документами, которые выступают доказательствами по указанным преступлениям, являются: учредительные, регистра</w:t>
      </w:r>
      <w:r w:rsidRPr="00264F31">
        <w:rPr>
          <w:rFonts w:ascii="Times New Roman" w:hAnsi="Times New Roman" w:cs="Times New Roman"/>
          <w:color w:val="auto"/>
          <w:sz w:val="32"/>
          <w:szCs w:val="32"/>
        </w:rPr>
        <w:softHyphen/>
        <w:t>ционные, финансовые, залоговые, страховые, а также кредитный. Договор и документы, о которых мы более подробно остановимся во вто</w:t>
      </w:r>
      <w:r w:rsidRPr="00264F31">
        <w:rPr>
          <w:rFonts w:ascii="Times New Roman" w:hAnsi="Times New Roman" w:cs="Times New Roman"/>
          <w:color w:val="auto"/>
          <w:sz w:val="32"/>
          <w:szCs w:val="32"/>
        </w:rPr>
        <w:softHyphen/>
        <w:t>рой главе при рассмотрении вопросов, связанных с расследованием дел. Возникающие вопросы по указанной категории дел, для разре</w:t>
      </w:r>
      <w:r w:rsidRPr="00264F31">
        <w:rPr>
          <w:rFonts w:ascii="Times New Roman" w:hAnsi="Times New Roman" w:cs="Times New Roman"/>
          <w:color w:val="auto"/>
          <w:sz w:val="32"/>
          <w:szCs w:val="32"/>
        </w:rPr>
        <w:softHyphen/>
        <w:t>шения которых необходимы специальные познания в области бухгалтерии и экономики, содержатся в материалах документальных проверок, заключениях экспертиз (судебно-бухгалтерских, судебно-экономических), имеющих важное доказательственное значение. Показания лиц, осведомленных об обстоятельствах расследуемого преступления, составляют также значительную доказательствен</w:t>
      </w:r>
      <w:r w:rsidRPr="00264F31">
        <w:rPr>
          <w:rFonts w:ascii="Times New Roman" w:hAnsi="Times New Roman" w:cs="Times New Roman"/>
          <w:color w:val="auto"/>
          <w:sz w:val="32"/>
          <w:szCs w:val="32"/>
        </w:rPr>
        <w:softHyphen/>
        <w:t>ную базу. К ним относятся как лица, непосредственно выполняющие операции по кредитованию, так и лица, являющиеся клиента</w:t>
      </w:r>
      <w:r w:rsidRPr="00264F31">
        <w:rPr>
          <w:rFonts w:ascii="Times New Roman" w:hAnsi="Times New Roman" w:cs="Times New Roman"/>
          <w:color w:val="auto"/>
          <w:sz w:val="32"/>
          <w:szCs w:val="32"/>
        </w:rPr>
        <w:softHyphen/>
        <w:t>ми-заемщиками со своими представителями. Изучение уголов</w:t>
      </w:r>
      <w:r w:rsidRPr="00264F31">
        <w:rPr>
          <w:rFonts w:ascii="Times New Roman" w:hAnsi="Times New Roman" w:cs="Times New Roman"/>
          <w:color w:val="auto"/>
          <w:sz w:val="32"/>
          <w:szCs w:val="32"/>
        </w:rPr>
        <w:softHyphen/>
        <w:t>ных дел показало, что в 92 % случаев материальные следы явились базовым доказательством в изобличении виновных по указанной категории преступлений. Одновременно по всем уголовным делам были допрошены лица, причастные к преступлению.</w:t>
      </w:r>
    </w:p>
    <w:p w:rsidR="00A576FF" w:rsidRPr="00264F31" w:rsidRDefault="00A576FF" w:rsidP="00A576FF">
      <w:pPr>
        <w:pStyle w:val="Bodytext1"/>
        <w:shd w:val="clear" w:color="auto" w:fill="auto"/>
        <w:tabs>
          <w:tab w:val="left" w:pos="6840"/>
        </w:tabs>
        <w:spacing w:line="240" w:lineRule="auto"/>
        <w:ind w:firstLine="567"/>
        <w:rPr>
          <w:rFonts w:ascii="Times New Roman" w:hAnsi="Times New Roman" w:cs="Times New Roman"/>
          <w:color w:val="auto"/>
          <w:sz w:val="32"/>
          <w:szCs w:val="32"/>
        </w:rPr>
      </w:pPr>
      <w:r w:rsidRPr="00264F31">
        <w:rPr>
          <w:rFonts w:ascii="Times New Roman" w:hAnsi="Times New Roman" w:cs="Times New Roman"/>
          <w:color w:val="auto"/>
          <w:sz w:val="32"/>
          <w:szCs w:val="32"/>
        </w:rPr>
        <w:t xml:space="preserve">Мошенничество в сфере кредитования осуществляется различными способами: обман и злоупотребление при изготовлении и предоставлении заемщиком подложных документов о хозяйственном состоянии и финансовом благополучии; фальсификации баланса с целью улучшения показателей финансового положения предприятия и их представление в кредитное учреждение путем обмана или злоупотребления доверием; фальсификации сведений об имуществе или иных материальных ценностях, представленных в качестве залога в кредитное учреждение с использованием обмана или злоупотребления доверием; составлении фиктивных договоров о той или иной хозяйственной сделки, представленных в кредитное учреждение в качестве обоснования </w:t>
      </w:r>
      <w:r w:rsidRPr="00264F31">
        <w:rPr>
          <w:rFonts w:ascii="Times New Roman" w:hAnsi="Times New Roman" w:cs="Times New Roman"/>
          <w:color w:val="auto"/>
          <w:sz w:val="32"/>
          <w:szCs w:val="32"/>
        </w:rPr>
        <w:lastRenderedPageBreak/>
        <w:t>кредитной заявки; подготовка и представление технико-экономического обоснования потребности в кредите, содержащего заведомо ложные сведения о сроках проведения сделок кредита, планируемом доходе с целью незаконного получения кредита; подготовка и представление фиктивных гарантийных писем от имени официальных государственных или коммерческих структур в кредитное учреждение путем обмана или злоупотреблении доверием с целью незаконного получения кредита; представления путем обмана или злоупотребления доверием прав</w:t>
      </w:r>
      <w:r w:rsidR="003414A6">
        <w:rPr>
          <w:rFonts w:ascii="Times New Roman" w:hAnsi="Times New Roman" w:cs="Times New Roman"/>
          <w:color w:val="auto"/>
          <w:sz w:val="32"/>
          <w:szCs w:val="32"/>
        </w:rPr>
        <w:t>а</w:t>
      </w:r>
      <w:r w:rsidRPr="00264F31">
        <w:rPr>
          <w:rFonts w:ascii="Times New Roman" w:hAnsi="Times New Roman" w:cs="Times New Roman"/>
          <w:color w:val="auto"/>
          <w:sz w:val="32"/>
          <w:szCs w:val="32"/>
        </w:rPr>
        <w:t xml:space="preserve"> на получение кредита на льготных условиях, по заниженной процентной ставке; путем обмана или злоупотребления доверием осуществля</w:t>
      </w:r>
      <w:r w:rsidR="003414A6">
        <w:rPr>
          <w:rFonts w:ascii="Times New Roman" w:hAnsi="Times New Roman" w:cs="Times New Roman"/>
          <w:color w:val="auto"/>
          <w:sz w:val="32"/>
          <w:szCs w:val="32"/>
        </w:rPr>
        <w:t>ю</w:t>
      </w:r>
      <w:r w:rsidRPr="00264F31">
        <w:rPr>
          <w:rFonts w:ascii="Times New Roman" w:hAnsi="Times New Roman" w:cs="Times New Roman"/>
          <w:color w:val="auto"/>
          <w:sz w:val="32"/>
          <w:szCs w:val="32"/>
        </w:rPr>
        <w:t xml:space="preserve">тся подкуп банковских работников и склонение их к выдаче кредитов с нарушением экономических нормативов и требований обеспечения возвратности кредита.  </w:t>
      </w:r>
    </w:p>
    <w:p w:rsidR="00A576FF" w:rsidRPr="00264F31" w:rsidRDefault="00A576FF" w:rsidP="00A576FF">
      <w:pPr>
        <w:spacing w:line="240" w:lineRule="auto"/>
        <w:ind w:left="113"/>
        <w:rPr>
          <w:sz w:val="32"/>
          <w:szCs w:val="32"/>
        </w:rPr>
      </w:pPr>
      <w:r w:rsidRPr="00264F31">
        <w:rPr>
          <w:sz w:val="32"/>
          <w:szCs w:val="32"/>
        </w:rPr>
        <w:t>Способ совершения преступлений в сфере кредитования – это совокупность противоправных и взаимосвязанных действий (либо бездействий) клиента-заемщика, состоящих в обмане кредитора с целью получения кредита, в том числе государственного целевого, использования его не по назначению либо уклонения от возврата ссуды, определяемых условиями совершения, следообразования, личностью и размером причиненного ущерба. Мошенничество в сфере кредитования совершается путем обмана или злоу</w:t>
      </w:r>
      <w:r w:rsidR="003414A6">
        <w:rPr>
          <w:sz w:val="32"/>
          <w:szCs w:val="32"/>
        </w:rPr>
        <w:t>потребления доверием, как право</w:t>
      </w:r>
      <w:r w:rsidRPr="00264F31">
        <w:rPr>
          <w:sz w:val="32"/>
          <w:szCs w:val="32"/>
        </w:rPr>
        <w:t>деяние активным действи</w:t>
      </w:r>
      <w:r w:rsidR="003414A6">
        <w:rPr>
          <w:sz w:val="32"/>
          <w:szCs w:val="32"/>
        </w:rPr>
        <w:t>я</w:t>
      </w:r>
      <w:r w:rsidRPr="00264F31">
        <w:rPr>
          <w:sz w:val="32"/>
          <w:szCs w:val="32"/>
        </w:rPr>
        <w:t xml:space="preserve">м. </w:t>
      </w:r>
    </w:p>
    <w:p w:rsidR="00A576FF" w:rsidRPr="00264F31" w:rsidRDefault="00A576FF" w:rsidP="00A576FF">
      <w:pPr>
        <w:spacing w:line="240" w:lineRule="auto"/>
        <w:ind w:left="113"/>
        <w:rPr>
          <w:sz w:val="32"/>
          <w:szCs w:val="32"/>
        </w:rPr>
      </w:pPr>
      <w:r w:rsidRPr="00264F31">
        <w:rPr>
          <w:b/>
          <w:sz w:val="32"/>
          <w:szCs w:val="32"/>
        </w:rPr>
        <w:t>Мошенничество п</w:t>
      </w:r>
      <w:r w:rsidR="003414A6">
        <w:rPr>
          <w:b/>
          <w:sz w:val="32"/>
          <w:szCs w:val="32"/>
        </w:rPr>
        <w:t xml:space="preserve">ри получении выплат – ст. 159(2) </w:t>
      </w:r>
      <w:r w:rsidRPr="00264F31">
        <w:rPr>
          <w:b/>
          <w:sz w:val="32"/>
          <w:szCs w:val="32"/>
        </w:rPr>
        <w:t xml:space="preserve">УК РФ, </w:t>
      </w:r>
      <w:r w:rsidRPr="00264F31">
        <w:rPr>
          <w:sz w:val="32"/>
          <w:szCs w:val="32"/>
        </w:rPr>
        <w:t>т. е.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также умолчания о фактах, влекущих прекращение указанных выплат. Это деяние может быть совер</w:t>
      </w:r>
      <w:r w:rsidR="003414A6">
        <w:rPr>
          <w:sz w:val="32"/>
          <w:szCs w:val="32"/>
        </w:rPr>
        <w:t>шен</w:t>
      </w:r>
      <w:r w:rsidRPr="00264F31">
        <w:rPr>
          <w:sz w:val="32"/>
          <w:szCs w:val="32"/>
        </w:rPr>
        <w:t>о группой лиц по предварительному сговору; с использованием своего служебного положения, равно в крупном и особо крупном размере и организованной группой.</w:t>
      </w:r>
    </w:p>
    <w:p w:rsidR="00A576FF" w:rsidRPr="00264F31" w:rsidRDefault="00A576FF" w:rsidP="00A576FF">
      <w:pPr>
        <w:spacing w:line="240" w:lineRule="auto"/>
        <w:ind w:left="113"/>
        <w:rPr>
          <w:sz w:val="32"/>
          <w:szCs w:val="32"/>
        </w:rPr>
      </w:pPr>
      <w:r w:rsidRPr="00264F31">
        <w:rPr>
          <w:sz w:val="32"/>
          <w:szCs w:val="32"/>
        </w:rPr>
        <w:t>В сфере социального обеспечения мошенник обычно не в состоянии действовать в одиночку и вынужден прибегать к услугам сообщников либо вводить в заблуждение не только со</w:t>
      </w:r>
      <w:r w:rsidRPr="00264F31">
        <w:rPr>
          <w:sz w:val="32"/>
          <w:szCs w:val="32"/>
        </w:rPr>
        <w:lastRenderedPageBreak/>
        <w:t>трудников отделов социального обеспечения, но и предприятия, где он последнее время работал и на основании справки с места работы пытался незаконно оформить себе пенсию по возрасту (в орган социального обеспечения требуется предоставить справку о заработной плате, справку о трудовом стаже, трудовую книжку и др.) или ВТЭК (врачебно-трудовой экспертной комиссии), если используется справка об инвалидности.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Для самостоятельного «изготовления» справки о заработной плате мошенник либо похищает соответст</w:t>
      </w:r>
      <w:r w:rsidRPr="00264F31">
        <w:rPr>
          <w:rFonts w:ascii="Times New Roman" w:hAnsi="Times New Roman"/>
          <w:sz w:val="32"/>
          <w:szCs w:val="32"/>
        </w:rPr>
        <w:softHyphen/>
        <w:t>вующий бланк в учреждении либо получает его от делопроизводителя за определенное вознаграждение, после чего «организует» в бланке необходимые записи, пользуясь услугами «умельцев», исполняющих и текст, и подписи, и печати.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Второй способ, когда всю работу по оформлению документов и представлению их в орган социального обеспечения выполняют сотрудники, которые система</w:t>
      </w:r>
      <w:r w:rsidRPr="00264F31">
        <w:rPr>
          <w:rFonts w:ascii="Times New Roman" w:hAnsi="Times New Roman"/>
          <w:sz w:val="32"/>
          <w:szCs w:val="32"/>
        </w:rPr>
        <w:softHyphen/>
        <w:t>тически занимаются ею по роду своей службы, а сам мошенник «остается в стороне», более труден для раскрытия.</w:t>
      </w:r>
    </w:p>
    <w:p w:rsidR="00A576FF" w:rsidRPr="00264F31" w:rsidRDefault="00A576FF" w:rsidP="00A576FF">
      <w:pPr>
        <w:pStyle w:val="15"/>
        <w:shd w:val="clear" w:color="auto" w:fill="auto"/>
        <w:spacing w:line="240" w:lineRule="auto"/>
        <w:ind w:firstLine="567"/>
        <w:rPr>
          <w:rFonts w:ascii="Times New Roman" w:hAnsi="Times New Roman"/>
          <w:b/>
          <w:sz w:val="32"/>
          <w:szCs w:val="32"/>
        </w:rPr>
      </w:pPr>
      <w:r w:rsidRPr="00264F31">
        <w:rPr>
          <w:rFonts w:ascii="Times New Roman" w:hAnsi="Times New Roman"/>
          <w:b/>
          <w:sz w:val="32"/>
          <w:szCs w:val="32"/>
        </w:rPr>
        <w:t>Мошенничество с использованием платежных карт, т. е.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w:t>
      </w:r>
    </w:p>
    <w:p w:rsidR="00A576FF" w:rsidRPr="00264F31" w:rsidRDefault="00A576FF" w:rsidP="00A576FF">
      <w:pPr>
        <w:spacing w:line="240" w:lineRule="auto"/>
        <w:rPr>
          <w:sz w:val="32"/>
          <w:szCs w:val="32"/>
        </w:rPr>
      </w:pPr>
      <w:r w:rsidRPr="00264F31">
        <w:rPr>
          <w:sz w:val="32"/>
          <w:szCs w:val="32"/>
        </w:rPr>
        <w:t>То же деяние, совершенное группой лиц по предварительному сговору; с использованием своего служебного положения, равно в крупном и особо крупном размере и организованной группой.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Style w:val="BodytextItalic"/>
          <w:rFonts w:eastAsia="Georgia"/>
          <w:b/>
          <w:i w:val="0"/>
          <w:sz w:val="32"/>
          <w:szCs w:val="32"/>
        </w:rPr>
        <w:t>Основные способы совершения хищений с использованием пластиковых карт.</w:t>
      </w:r>
      <w:r w:rsidRPr="00264F31">
        <w:rPr>
          <w:rStyle w:val="BodytextItalic"/>
          <w:rFonts w:eastAsia="Georgia"/>
          <w:i w:val="0"/>
          <w:sz w:val="32"/>
          <w:szCs w:val="32"/>
        </w:rPr>
        <w:t xml:space="preserve"> В самом общем виде можно выделить </w:t>
      </w:r>
      <w:r w:rsidRPr="00264F31">
        <w:rPr>
          <w:rFonts w:ascii="Times New Roman" w:hAnsi="Times New Roman"/>
          <w:sz w:val="32"/>
          <w:szCs w:val="32"/>
        </w:rPr>
        <w:t>два способа совершения хищений с использованием пла</w:t>
      </w:r>
      <w:r w:rsidRPr="00264F31">
        <w:rPr>
          <w:rFonts w:ascii="Times New Roman" w:hAnsi="Times New Roman"/>
          <w:sz w:val="32"/>
          <w:szCs w:val="32"/>
        </w:rPr>
        <w:softHyphen/>
        <w:t>стиковых карт: применение подлинных и поддельных карт. В свою очередь, внутри этих способов имеются опре</w:t>
      </w:r>
      <w:r w:rsidRPr="00264F31">
        <w:rPr>
          <w:rFonts w:ascii="Times New Roman" w:hAnsi="Times New Roman"/>
          <w:sz w:val="32"/>
          <w:szCs w:val="32"/>
        </w:rPr>
        <w:softHyphen/>
        <w:t>деленные разновидности, в значительной степени влияющие на предмет доказывания по уголовному делу</w:t>
      </w:r>
      <w:r w:rsidRPr="00264F31">
        <w:rPr>
          <w:rFonts w:ascii="Times New Roman" w:hAnsi="Times New Roman"/>
          <w:sz w:val="32"/>
          <w:szCs w:val="32"/>
          <w:vertAlign w:val="subscript"/>
        </w:rPr>
        <w:t>.</w:t>
      </w:r>
      <w:r w:rsidRPr="00264F31">
        <w:rPr>
          <w:rFonts w:ascii="Times New Roman" w:hAnsi="Times New Roman"/>
          <w:sz w:val="32"/>
          <w:szCs w:val="32"/>
        </w:rPr>
        <w:t xml:space="preserve"> Подлинные карты могут быть использованы для хище</w:t>
      </w:r>
      <w:r w:rsidRPr="00264F31">
        <w:rPr>
          <w:rFonts w:ascii="Times New Roman" w:hAnsi="Times New Roman"/>
          <w:sz w:val="32"/>
          <w:szCs w:val="32"/>
        </w:rPr>
        <w:softHyphen/>
        <w:t xml:space="preserve">ния в следующих случаях: употребление найденной или украденной карты для оплаты товаров или услуг, для получения </w:t>
      </w:r>
      <w:r w:rsidRPr="00264F31">
        <w:rPr>
          <w:rFonts w:ascii="Times New Roman" w:hAnsi="Times New Roman"/>
          <w:sz w:val="32"/>
          <w:szCs w:val="32"/>
        </w:rPr>
        <w:lastRenderedPageBreak/>
        <w:t>наличных денег в банкоматах; получение в кредитном учреждении пластиковой кар</w:t>
      </w:r>
      <w:r w:rsidRPr="00264F31">
        <w:rPr>
          <w:rFonts w:ascii="Times New Roman" w:hAnsi="Times New Roman"/>
          <w:sz w:val="32"/>
          <w:szCs w:val="32"/>
        </w:rPr>
        <w:softHyphen/>
        <w:t>точки по подложным документам с последующим невозвраще</w:t>
      </w:r>
      <w:r w:rsidRPr="00264F31">
        <w:rPr>
          <w:rFonts w:ascii="Times New Roman" w:hAnsi="Times New Roman"/>
          <w:sz w:val="32"/>
          <w:szCs w:val="32"/>
        </w:rPr>
        <w:softHyphen/>
        <w:t>нием перерасходованных средств. Теоретически возможно совершение хищения с помощью кредитной карты, полученной преступником по своим подлинным документам с целью невозвращения предоставленного кредита. Однако данный способ мошенничества на практике не встречается, поскольку платежная система гарантировано обеспечивает ус</w:t>
      </w:r>
      <w:r w:rsidRPr="00264F31">
        <w:rPr>
          <w:rFonts w:ascii="Times New Roman" w:hAnsi="Times New Roman"/>
          <w:sz w:val="32"/>
          <w:szCs w:val="32"/>
        </w:rPr>
        <w:softHyphen/>
        <w:t>тановление перерасхода, который в последующем будет взыс</w:t>
      </w:r>
      <w:r w:rsidRPr="00264F31">
        <w:rPr>
          <w:rFonts w:ascii="Times New Roman" w:hAnsi="Times New Roman"/>
          <w:sz w:val="32"/>
          <w:szCs w:val="32"/>
        </w:rPr>
        <w:softHyphen/>
        <w:t>кан с клиента.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Указанные способы мошенничества удобны для преступников тем, что им не надо устанавливать идентификационные данные карты (номер, имя владельца). Вместе с тем для получения кредит</w:t>
      </w:r>
      <w:r w:rsidRPr="00264F31">
        <w:rPr>
          <w:rFonts w:ascii="Times New Roman" w:hAnsi="Times New Roman"/>
          <w:sz w:val="32"/>
          <w:szCs w:val="32"/>
        </w:rPr>
        <w:softHyphen/>
        <w:t>ной карты в банке необходим первоначальный капитал. Кроме того, возникает необходимость изготовления подложных или поддельных документов, отработки подписи лиц, на чье имя она открыта. Поэтому данные обстоятельства включаются в предмет доказывания по уголовному делу. Следует отметить, что хищение преступниками самой пластиковой карты и подделка документов (с целью последующего хищения денежных средств) должны квалифицироваться как приготовление к совершению мошенничеств.</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Изготовление и использование поддельных кредитных либо расчетных карт также сопряжено с изготовлением под</w:t>
      </w:r>
      <w:r w:rsidRPr="00264F31">
        <w:rPr>
          <w:rFonts w:ascii="Times New Roman" w:hAnsi="Times New Roman"/>
          <w:sz w:val="32"/>
          <w:szCs w:val="32"/>
        </w:rPr>
        <w:softHyphen/>
        <w:t>дельных или подложных документов. Кроме того, перед пре</w:t>
      </w:r>
      <w:r w:rsidRPr="00264F31">
        <w:rPr>
          <w:rFonts w:ascii="Times New Roman" w:hAnsi="Times New Roman"/>
          <w:sz w:val="32"/>
          <w:szCs w:val="32"/>
        </w:rPr>
        <w:softHyphen/>
        <w:t>ступниками дополнительно возникают две проблемы: получение идентификационных данных подлинных дер</w:t>
      </w:r>
      <w:r w:rsidRPr="00264F31">
        <w:rPr>
          <w:rFonts w:ascii="Times New Roman" w:hAnsi="Times New Roman"/>
          <w:sz w:val="32"/>
          <w:szCs w:val="32"/>
        </w:rPr>
        <w:softHyphen/>
        <w:t>жателей карт; обеспечение безопасности авторизации карт. Наличие этих проблем, а также достаточная дороговизна процедуры качественного изготовления поддельной карты обус</w:t>
      </w:r>
      <w:r w:rsidRPr="00264F31">
        <w:rPr>
          <w:rFonts w:ascii="Times New Roman" w:hAnsi="Times New Roman"/>
          <w:sz w:val="32"/>
          <w:szCs w:val="32"/>
        </w:rPr>
        <w:softHyphen/>
        <w:t>ловлива</w:t>
      </w:r>
      <w:r w:rsidR="00A621BC">
        <w:rPr>
          <w:rFonts w:ascii="Times New Roman" w:hAnsi="Times New Roman"/>
          <w:sz w:val="32"/>
          <w:szCs w:val="32"/>
        </w:rPr>
        <w:t>ю</w:t>
      </w:r>
      <w:r w:rsidRPr="00264F31">
        <w:rPr>
          <w:rFonts w:ascii="Times New Roman" w:hAnsi="Times New Roman"/>
          <w:sz w:val="32"/>
          <w:szCs w:val="32"/>
        </w:rPr>
        <w:t>т совершение таких преступлений организованными группами. Соответственно значительно расширяется и пред</w:t>
      </w:r>
      <w:r w:rsidRPr="00264F31">
        <w:rPr>
          <w:rFonts w:ascii="Times New Roman" w:hAnsi="Times New Roman"/>
          <w:sz w:val="32"/>
          <w:szCs w:val="32"/>
        </w:rPr>
        <w:softHyphen/>
        <w:t>мет доказывания по уголовному делу.</w:t>
      </w:r>
    </w:p>
    <w:p w:rsidR="00A576FF" w:rsidRPr="00264F31" w:rsidRDefault="00A576FF" w:rsidP="00A576FF">
      <w:pPr>
        <w:pStyle w:val="15"/>
        <w:shd w:val="clear" w:color="auto" w:fill="auto"/>
        <w:tabs>
          <w:tab w:val="left" w:leader="underscore" w:pos="6189"/>
        </w:tabs>
        <w:spacing w:line="240" w:lineRule="auto"/>
        <w:ind w:firstLine="567"/>
        <w:rPr>
          <w:rFonts w:ascii="Times New Roman" w:hAnsi="Times New Roman"/>
          <w:sz w:val="32"/>
          <w:szCs w:val="32"/>
        </w:rPr>
      </w:pPr>
      <w:r w:rsidRPr="00264F31">
        <w:rPr>
          <w:rFonts w:ascii="Times New Roman" w:hAnsi="Times New Roman"/>
          <w:sz w:val="32"/>
          <w:szCs w:val="32"/>
        </w:rPr>
        <w:t>Идентификационные данные карт преступники получа</w:t>
      </w:r>
      <w:r w:rsidRPr="00264F31">
        <w:rPr>
          <w:rFonts w:ascii="Times New Roman" w:hAnsi="Times New Roman"/>
          <w:sz w:val="32"/>
          <w:szCs w:val="32"/>
        </w:rPr>
        <w:softHyphen/>
        <w:t>ют, как правило, через своих сообщников в торговых и сервис</w:t>
      </w:r>
      <w:r w:rsidRPr="00264F31">
        <w:rPr>
          <w:rFonts w:ascii="Times New Roman" w:hAnsi="Times New Roman"/>
          <w:sz w:val="32"/>
          <w:szCs w:val="32"/>
        </w:rPr>
        <w:softHyphen/>
        <w:t>ных предприятиях, кредитных учреждениях.</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Следующий способ получения идентификационных данных карты, который однако не нашел отражения ни в одном из изученных уголовных дел, может заключаться либо в про</w:t>
      </w:r>
      <w:r w:rsidRPr="00264F31">
        <w:rPr>
          <w:rFonts w:ascii="Times New Roman" w:hAnsi="Times New Roman"/>
          <w:sz w:val="32"/>
          <w:szCs w:val="32"/>
        </w:rPr>
        <w:softHyphen/>
        <w:t>стом под</w:t>
      </w:r>
      <w:r w:rsidRPr="00264F31">
        <w:rPr>
          <w:rFonts w:ascii="Times New Roman" w:hAnsi="Times New Roman"/>
          <w:sz w:val="32"/>
          <w:szCs w:val="32"/>
        </w:rPr>
        <w:lastRenderedPageBreak/>
        <w:t>сматривании при производстве расчетов в пунктах платежа либо в получении информации из выброшенных кли</w:t>
      </w:r>
      <w:r w:rsidRPr="00264F31">
        <w:rPr>
          <w:rFonts w:ascii="Times New Roman" w:hAnsi="Times New Roman"/>
          <w:sz w:val="32"/>
          <w:szCs w:val="32"/>
        </w:rPr>
        <w:softHyphen/>
        <w:t>ентами своих экземпляров чеков.</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Другой на</w:t>
      </w:r>
      <w:r w:rsidR="00A621BC">
        <w:rPr>
          <w:rFonts w:ascii="Times New Roman" w:hAnsi="Times New Roman"/>
          <w:sz w:val="32"/>
          <w:szCs w:val="32"/>
        </w:rPr>
        <w:t>и</w:t>
      </w:r>
      <w:r w:rsidRPr="00264F31">
        <w:rPr>
          <w:rFonts w:ascii="Times New Roman" w:hAnsi="Times New Roman"/>
          <w:sz w:val="32"/>
          <w:szCs w:val="32"/>
        </w:rPr>
        <w:t xml:space="preserve">более сложный способ заключается в создании по подложным документам лжепредприятия и </w:t>
      </w:r>
      <w:r w:rsidR="00A621BC" w:rsidRPr="00264F31">
        <w:rPr>
          <w:rFonts w:ascii="Times New Roman" w:hAnsi="Times New Roman"/>
          <w:sz w:val="32"/>
          <w:szCs w:val="32"/>
        </w:rPr>
        <w:t>вступлении</w:t>
      </w:r>
      <w:r w:rsidRPr="00264F31">
        <w:rPr>
          <w:rFonts w:ascii="Times New Roman" w:hAnsi="Times New Roman"/>
          <w:sz w:val="32"/>
          <w:szCs w:val="32"/>
        </w:rPr>
        <w:t xml:space="preserve"> на договорной основе в платежную систему. Процесс авторизации поддельных карт в этом случае значительно облегчается. Пере</w:t>
      </w:r>
      <w:r w:rsidRPr="00264F31">
        <w:rPr>
          <w:rFonts w:ascii="Times New Roman" w:hAnsi="Times New Roman"/>
          <w:sz w:val="32"/>
          <w:szCs w:val="32"/>
        </w:rPr>
        <w:softHyphen/>
        <w:t>численные на счет лжепредприятия с этих карт денежные сред</w:t>
      </w:r>
      <w:r w:rsidRPr="00264F31">
        <w:rPr>
          <w:rFonts w:ascii="Times New Roman" w:hAnsi="Times New Roman"/>
          <w:sz w:val="32"/>
          <w:szCs w:val="32"/>
        </w:rPr>
        <w:softHyphen/>
        <w:t>ства в последующем по платежному поручению перечисляют</w:t>
      </w:r>
      <w:r w:rsidRPr="00264F31">
        <w:rPr>
          <w:rFonts w:ascii="Times New Roman" w:hAnsi="Times New Roman"/>
          <w:sz w:val="32"/>
          <w:szCs w:val="32"/>
        </w:rPr>
        <w:softHyphen/>
        <w:t>ся на счета других предприятий, также созданных по подлож</w:t>
      </w:r>
      <w:r w:rsidRPr="00264F31">
        <w:rPr>
          <w:rFonts w:ascii="Times New Roman" w:hAnsi="Times New Roman"/>
          <w:sz w:val="32"/>
          <w:szCs w:val="32"/>
        </w:rPr>
        <w:softHyphen/>
        <w:t>ным доку</w:t>
      </w:r>
      <w:r w:rsidR="00A621BC">
        <w:rPr>
          <w:rFonts w:ascii="Times New Roman" w:hAnsi="Times New Roman"/>
          <w:sz w:val="32"/>
          <w:szCs w:val="32"/>
        </w:rPr>
        <w:t>ментам, а затем изымаются</w:t>
      </w:r>
      <w:r w:rsidRPr="00264F31">
        <w:rPr>
          <w:rFonts w:ascii="Times New Roman" w:hAnsi="Times New Roman"/>
          <w:sz w:val="32"/>
          <w:szCs w:val="32"/>
        </w:rPr>
        <w:t>.</w:t>
      </w:r>
      <w:r w:rsidR="00A621BC">
        <w:rPr>
          <w:rFonts w:ascii="Times New Roman" w:hAnsi="Times New Roman"/>
          <w:sz w:val="32"/>
          <w:szCs w:val="32"/>
        </w:rPr>
        <w:t xml:space="preserve"> </w:t>
      </w:r>
      <w:r w:rsidRPr="00264F31">
        <w:rPr>
          <w:rFonts w:ascii="Times New Roman" w:hAnsi="Times New Roman"/>
          <w:sz w:val="32"/>
          <w:szCs w:val="32"/>
        </w:rPr>
        <w:t xml:space="preserve">В данном случае в действиях виновных лиц содержатся признаки не только мошенничества, но и </w:t>
      </w:r>
      <w:proofErr w:type="spellStart"/>
      <w:r w:rsidRPr="00264F31">
        <w:rPr>
          <w:rFonts w:ascii="Times New Roman" w:hAnsi="Times New Roman"/>
          <w:sz w:val="32"/>
          <w:szCs w:val="32"/>
        </w:rPr>
        <w:t>лжепредпринимательства</w:t>
      </w:r>
      <w:proofErr w:type="spellEnd"/>
      <w:r w:rsidRPr="00264F31">
        <w:rPr>
          <w:rFonts w:ascii="Times New Roman" w:hAnsi="Times New Roman"/>
          <w:sz w:val="32"/>
          <w:szCs w:val="32"/>
        </w:rPr>
        <w:t xml:space="preserve"> (ст. 173 УК РФ).</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Основной целью проведения преступниками операции с расчетными картами является завладение денежными средства</w:t>
      </w:r>
      <w:r w:rsidRPr="00264F31">
        <w:rPr>
          <w:rFonts w:ascii="Times New Roman" w:hAnsi="Times New Roman"/>
          <w:sz w:val="32"/>
          <w:szCs w:val="32"/>
        </w:rPr>
        <w:softHyphen/>
        <w:t>ми. Однако напрямую достичь этой цели можно только при снятии денег в банкоматах (что затруднительно по указанным выше причинам). Во всех других случаях преступники снача</w:t>
      </w:r>
      <w:r w:rsidRPr="00264F31">
        <w:rPr>
          <w:rFonts w:ascii="Times New Roman" w:hAnsi="Times New Roman"/>
          <w:sz w:val="32"/>
          <w:szCs w:val="32"/>
        </w:rPr>
        <w:softHyphen/>
        <w:t>ла незаконно приобретают дорогостоящие товары (как прави</w:t>
      </w:r>
      <w:r w:rsidRPr="00264F31">
        <w:rPr>
          <w:rFonts w:ascii="Times New Roman" w:hAnsi="Times New Roman"/>
          <w:sz w:val="32"/>
          <w:szCs w:val="32"/>
        </w:rPr>
        <w:softHyphen/>
        <w:t>ло, бытовую технику), а потом их реализуют. Для достижения поставленной цели иногда используется способ обналичивания денежных средств, содер</w:t>
      </w:r>
      <w:r w:rsidRPr="00264F31">
        <w:rPr>
          <w:rFonts w:ascii="Times New Roman" w:hAnsi="Times New Roman"/>
          <w:sz w:val="32"/>
          <w:szCs w:val="32"/>
        </w:rPr>
        <w:softHyphen/>
        <w:t>жащихся на карте. Механизм совершения данного способа мошенничества заключается в следу</w:t>
      </w:r>
      <w:r w:rsidRPr="00264F31">
        <w:rPr>
          <w:rFonts w:ascii="Times New Roman" w:hAnsi="Times New Roman"/>
          <w:sz w:val="32"/>
          <w:szCs w:val="32"/>
        </w:rPr>
        <w:softHyphen/>
        <w:t>ющем. Через своих сообщников в торговых и сервисных пред</w:t>
      </w:r>
      <w:r w:rsidRPr="00264F31">
        <w:rPr>
          <w:rFonts w:ascii="Times New Roman" w:hAnsi="Times New Roman"/>
          <w:sz w:val="32"/>
          <w:szCs w:val="32"/>
        </w:rPr>
        <w:softHyphen/>
        <w:t>приятиях или знакомых, работающих на этих предпри</w:t>
      </w:r>
      <w:r w:rsidRPr="00264F31">
        <w:rPr>
          <w:rFonts w:ascii="Times New Roman" w:hAnsi="Times New Roman"/>
          <w:sz w:val="32"/>
          <w:szCs w:val="32"/>
        </w:rPr>
        <w:softHyphen/>
        <w:t>ятиях кассирами, часть наличной выручки изымается из кас</w:t>
      </w:r>
      <w:r w:rsidRPr="00264F31">
        <w:rPr>
          <w:rFonts w:ascii="Times New Roman" w:hAnsi="Times New Roman"/>
          <w:sz w:val="32"/>
          <w:szCs w:val="32"/>
        </w:rPr>
        <w:softHyphen/>
        <w:t>сы, а образовавшаяся недостача проплачивается по карте.</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Если в деле имеются доказательства того, что названные лица знали о противозаконном использовании карты, то они дол</w:t>
      </w:r>
      <w:r w:rsidRPr="00264F31">
        <w:rPr>
          <w:rFonts w:ascii="Times New Roman" w:hAnsi="Times New Roman"/>
          <w:sz w:val="32"/>
          <w:szCs w:val="32"/>
        </w:rPr>
        <w:softHyphen/>
        <w:t>жны быть привлечены к ответственности за соучастие в пре</w:t>
      </w:r>
      <w:r w:rsidRPr="00264F31">
        <w:rPr>
          <w:rFonts w:ascii="Times New Roman" w:hAnsi="Times New Roman"/>
          <w:sz w:val="32"/>
          <w:szCs w:val="32"/>
        </w:rPr>
        <w:softHyphen/>
        <w:t>ступлении.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 недавнего времени появился новый способ мошенни</w:t>
      </w:r>
      <w:r w:rsidRPr="00264F31">
        <w:rPr>
          <w:rFonts w:ascii="Times New Roman" w:hAnsi="Times New Roman"/>
          <w:sz w:val="32"/>
          <w:szCs w:val="32"/>
        </w:rPr>
        <w:softHyphen/>
        <w:t>чества, заключающийся в оплате товаров через компьютерную сеть с помощью сообщения продавцу идентификационных дан</w:t>
      </w:r>
      <w:r w:rsidRPr="00264F31">
        <w:rPr>
          <w:rFonts w:ascii="Times New Roman" w:hAnsi="Times New Roman"/>
          <w:sz w:val="32"/>
          <w:szCs w:val="32"/>
        </w:rPr>
        <w:softHyphen/>
        <w:t>ных чужих кредитных карт. Для преступников данный способ привлекателен тем, что авторизация карточки состоит лишь в проверке ее кредитоспо</w:t>
      </w:r>
      <w:r w:rsidRPr="00264F31">
        <w:rPr>
          <w:rFonts w:ascii="Times New Roman" w:hAnsi="Times New Roman"/>
          <w:sz w:val="32"/>
          <w:szCs w:val="32"/>
        </w:rPr>
        <w:softHyphen/>
        <w:t>собности и не требует идентификации личности кли</w:t>
      </w:r>
      <w:r w:rsidRPr="00264F31">
        <w:rPr>
          <w:rFonts w:ascii="Times New Roman" w:hAnsi="Times New Roman"/>
          <w:sz w:val="32"/>
          <w:szCs w:val="32"/>
        </w:rPr>
        <w:lastRenderedPageBreak/>
        <w:t>ента. Вме</w:t>
      </w:r>
      <w:r w:rsidRPr="00264F31">
        <w:rPr>
          <w:rFonts w:ascii="Times New Roman" w:hAnsi="Times New Roman"/>
          <w:sz w:val="32"/>
          <w:szCs w:val="32"/>
        </w:rPr>
        <w:softHyphen/>
        <w:t>сте с тем у фирмы, оказывающей подобные услуги, остается информация о паспортных данных клиента и месте его проживания. Кроме того, товар вручается клиенту нарочным, который в последующем может опознать преступника.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Мошенничество в сфере предпринимательской деятельности – ст. 159(4) УК РФ.</w:t>
      </w:r>
      <w:r w:rsidRPr="00264F31">
        <w:rPr>
          <w:rFonts w:ascii="Times New Roman" w:hAnsi="Times New Roman"/>
          <w:sz w:val="32"/>
          <w:szCs w:val="32"/>
        </w:rPr>
        <w:t xml:space="preserve"> Тоже самое деяние</w:t>
      </w:r>
      <w:r w:rsidR="00A621BC">
        <w:rPr>
          <w:rFonts w:ascii="Times New Roman" w:hAnsi="Times New Roman"/>
          <w:sz w:val="32"/>
          <w:szCs w:val="32"/>
        </w:rPr>
        <w:t>,</w:t>
      </w:r>
      <w:r w:rsidRPr="00264F31">
        <w:rPr>
          <w:rFonts w:ascii="Times New Roman" w:hAnsi="Times New Roman"/>
          <w:sz w:val="32"/>
          <w:szCs w:val="32"/>
        </w:rPr>
        <w:t xml:space="preserve"> совершенное с применением крупного и особо крупного размера.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Следы-признаки преступления в сфере предпринимательской деятельности отражаются и неизбежно проявляются в виде материальных и идеальных подлогов, учиняемых преступниками в учетно-отчетных, регистрационных, лицензионных документах и фиктивных договорах на торгово-закупочные, производственные и иные опера</w:t>
      </w:r>
      <w:r w:rsidRPr="00264F31">
        <w:rPr>
          <w:rFonts w:ascii="Times New Roman" w:hAnsi="Times New Roman"/>
          <w:sz w:val="32"/>
          <w:szCs w:val="32"/>
        </w:rPr>
        <w:softHyphen/>
        <w:t>ции. При хищении товаров и продуктов преступники обычно заклю</w:t>
      </w:r>
      <w:r w:rsidRPr="00264F31">
        <w:rPr>
          <w:rFonts w:ascii="Times New Roman" w:hAnsi="Times New Roman"/>
          <w:sz w:val="32"/>
          <w:szCs w:val="32"/>
        </w:rPr>
        <w:softHyphen/>
        <w:t>чают подложные договоры, предъявляют недействительные свиде</w:t>
      </w:r>
      <w:r w:rsidRPr="00264F31">
        <w:rPr>
          <w:rFonts w:ascii="Times New Roman" w:hAnsi="Times New Roman"/>
          <w:sz w:val="32"/>
          <w:szCs w:val="32"/>
        </w:rPr>
        <w:softHyphen/>
        <w:t>тельства о регистрации организации, ее просроченный устав, учреди</w:t>
      </w:r>
      <w:r w:rsidRPr="00264F31">
        <w:rPr>
          <w:rFonts w:ascii="Times New Roman" w:hAnsi="Times New Roman"/>
          <w:sz w:val="32"/>
          <w:szCs w:val="32"/>
        </w:rPr>
        <w:softHyphen/>
        <w:t>тельные документы, лицензии и пр.</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Изучение материалов уголовных дел позволило установить спе</w:t>
      </w:r>
      <w:r w:rsidRPr="00264F31">
        <w:rPr>
          <w:rFonts w:ascii="Times New Roman" w:hAnsi="Times New Roman"/>
          <w:sz w:val="32"/>
          <w:szCs w:val="32"/>
        </w:rPr>
        <w:softHyphen/>
        <w:t>цифичные следы преступной деятельности, отражаемые в до</w:t>
      </w:r>
      <w:r w:rsidRPr="00264F31">
        <w:rPr>
          <w:rFonts w:ascii="Times New Roman" w:hAnsi="Times New Roman"/>
          <w:sz w:val="32"/>
          <w:szCs w:val="32"/>
        </w:rPr>
        <w:softHyphen/>
        <w:t>кументах: а) отсутствие распорядительного документа при наличии исполнительного; б) заполнение документа с нарушением установ</w:t>
      </w:r>
      <w:r w:rsidRPr="00264F31">
        <w:rPr>
          <w:rFonts w:ascii="Times New Roman" w:hAnsi="Times New Roman"/>
          <w:sz w:val="32"/>
          <w:szCs w:val="32"/>
        </w:rPr>
        <w:softHyphen/>
        <w:t>ленной для него нормативным актом формы; в) отсутствие приложе</w:t>
      </w:r>
      <w:r w:rsidRPr="00264F31">
        <w:rPr>
          <w:rFonts w:ascii="Times New Roman" w:hAnsi="Times New Roman"/>
          <w:sz w:val="32"/>
          <w:szCs w:val="32"/>
        </w:rPr>
        <w:softHyphen/>
        <w:t>ний к документам или их несоответствие; г) наличие в документах подписей лиц, не имевших на то права; д) неправильное указание в документах названия и стоимости товаров; е) расчеты с граж</w:t>
      </w:r>
      <w:r w:rsidRPr="00264F31">
        <w:rPr>
          <w:rFonts w:ascii="Times New Roman" w:hAnsi="Times New Roman"/>
          <w:sz w:val="32"/>
          <w:szCs w:val="32"/>
        </w:rPr>
        <w:softHyphen/>
        <w:t>данами без контрольно-кассовой техники и т. п. Вместе с тем исследована и система целенаправленных законо</w:t>
      </w:r>
      <w:r w:rsidRPr="00264F31">
        <w:rPr>
          <w:rFonts w:ascii="Times New Roman" w:hAnsi="Times New Roman"/>
          <w:sz w:val="32"/>
          <w:szCs w:val="32"/>
        </w:rPr>
        <w:softHyphen/>
        <w:t>мерных действий преступников по уничтожению, маскировке и фальсификации следов преступления. В частности, она включает: предъявление следователю документов, подтверждающих финан</w:t>
      </w:r>
      <w:r w:rsidRPr="00264F31">
        <w:rPr>
          <w:rFonts w:ascii="Times New Roman" w:hAnsi="Times New Roman"/>
          <w:sz w:val="32"/>
          <w:szCs w:val="32"/>
        </w:rPr>
        <w:softHyphen/>
        <w:t>сово-хозяйственные операции после возбуждения уголовного дела; утаивание источников и обстоятельств получения предпринима</w:t>
      </w:r>
      <w:r w:rsidRPr="00264F31">
        <w:rPr>
          <w:rFonts w:ascii="Times New Roman" w:hAnsi="Times New Roman"/>
          <w:sz w:val="32"/>
          <w:szCs w:val="32"/>
        </w:rPr>
        <w:softHyphen/>
        <w:t>тельской организацией денежных средств, сырья, полуфабрикатов; воспрепятствование проведению аудиторских проверок, инвента</w:t>
      </w:r>
      <w:r w:rsidRPr="00264F31">
        <w:rPr>
          <w:rFonts w:ascii="Times New Roman" w:hAnsi="Times New Roman"/>
          <w:sz w:val="32"/>
          <w:szCs w:val="32"/>
        </w:rPr>
        <w:softHyphen/>
        <w:t>ризаций, ревизий; заимствование денег, товаров у других органи</w:t>
      </w:r>
      <w:r w:rsidRPr="00264F31">
        <w:rPr>
          <w:rFonts w:ascii="Times New Roman" w:hAnsi="Times New Roman"/>
          <w:sz w:val="32"/>
          <w:szCs w:val="32"/>
        </w:rPr>
        <w:softHyphen/>
        <w:t>заций или лиц для временного сокрытия недостач, погашения долгов.</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Криминалистическая характеристика преступлений будет </w:t>
      </w:r>
      <w:r w:rsidRPr="00264F31">
        <w:rPr>
          <w:rFonts w:ascii="Times New Roman" w:hAnsi="Times New Roman"/>
          <w:sz w:val="32"/>
          <w:szCs w:val="32"/>
        </w:rPr>
        <w:lastRenderedPageBreak/>
        <w:t>пред</w:t>
      </w:r>
      <w:r w:rsidRPr="00264F31">
        <w:rPr>
          <w:rFonts w:ascii="Times New Roman" w:hAnsi="Times New Roman"/>
          <w:sz w:val="32"/>
          <w:szCs w:val="32"/>
        </w:rPr>
        <w:softHyphen/>
        <w:t>ставлять собой лишь определенную совокупность данных, предна</w:t>
      </w:r>
      <w:r w:rsidRPr="00264F31">
        <w:rPr>
          <w:rFonts w:ascii="Times New Roman" w:hAnsi="Times New Roman"/>
          <w:sz w:val="32"/>
          <w:szCs w:val="32"/>
        </w:rPr>
        <w:softHyphen/>
        <w:t>значенных для организации раскрытия и расследования престу</w:t>
      </w:r>
      <w:r w:rsidRPr="00264F31">
        <w:rPr>
          <w:rFonts w:ascii="Times New Roman" w:hAnsi="Times New Roman"/>
          <w:sz w:val="32"/>
          <w:szCs w:val="32"/>
        </w:rPr>
        <w:softHyphen/>
        <w:t>плений, поэтому сведения, содержащиеся в ее элементах, невозможно рас</w:t>
      </w:r>
      <w:r w:rsidRPr="00264F31">
        <w:rPr>
          <w:rFonts w:ascii="Times New Roman" w:hAnsi="Times New Roman"/>
          <w:sz w:val="32"/>
          <w:szCs w:val="32"/>
        </w:rPr>
        <w:softHyphen/>
        <w:t>сматривать в качестве доказательств преступлений в сфере предпри</w:t>
      </w:r>
      <w:r w:rsidRPr="00264F31">
        <w:rPr>
          <w:rFonts w:ascii="Times New Roman" w:hAnsi="Times New Roman"/>
          <w:sz w:val="32"/>
          <w:szCs w:val="32"/>
        </w:rPr>
        <w:softHyphen/>
        <w:t>нимательства. Действия преступников в предпринимательских организациях торговли и общественного питания обычно направлены на хищение денежных, основных средств, материальных ценностей и готовой про</w:t>
      </w:r>
      <w:r w:rsidRPr="00264F31">
        <w:rPr>
          <w:rFonts w:ascii="Times New Roman" w:hAnsi="Times New Roman"/>
          <w:sz w:val="32"/>
          <w:szCs w:val="32"/>
        </w:rPr>
        <w:softHyphen/>
        <w:t>дукции. Механизм их действий состоит из шести взаимообусловленных этапов: 1) выбор отдела организации для совершения преступлений (склад, касса, цех); 2) разработка пла</w:t>
      </w:r>
      <w:r w:rsidRPr="00264F31">
        <w:rPr>
          <w:rFonts w:ascii="Times New Roman" w:hAnsi="Times New Roman"/>
          <w:sz w:val="32"/>
          <w:szCs w:val="32"/>
        </w:rPr>
        <w:softHyphen/>
        <w:t>на преступных действий (схем, документооборота); 3) подбор со</w:t>
      </w:r>
      <w:r w:rsidRPr="00264F31">
        <w:rPr>
          <w:rFonts w:ascii="Times New Roman" w:hAnsi="Times New Roman"/>
          <w:sz w:val="32"/>
          <w:szCs w:val="32"/>
        </w:rPr>
        <w:softHyphen/>
        <w:t>участников, определение времени, создание условий; 4) завладение избранным предметом – сырьем, товаром, готовой продукцией; сокрытие предмета преступления и данных о нем в документах; использование предмета преступления или вырученных от его сбыта денег (обращение в собственность свою или других лиц).</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ходе предварительной проверки материалов следует правильно определить ее направления, пределы, обстоятельства, подлежащие установлению, объем и последовательность намеченных мероприя</w:t>
      </w:r>
      <w:r w:rsidRPr="00264F31">
        <w:rPr>
          <w:rFonts w:ascii="Times New Roman" w:hAnsi="Times New Roman"/>
          <w:sz w:val="32"/>
          <w:szCs w:val="32"/>
        </w:rPr>
        <w:softHyphen/>
        <w:t>тий. Эти компоненты складываются с учетом криминалистических и уголовно-правовых особенностей преступления, зависят от объема и содержания поступившей информации, достоверности ее источни</w:t>
      </w:r>
      <w:r w:rsidRPr="00264F31">
        <w:rPr>
          <w:rFonts w:ascii="Times New Roman" w:hAnsi="Times New Roman"/>
          <w:sz w:val="32"/>
          <w:szCs w:val="32"/>
        </w:rPr>
        <w:softHyphen/>
        <w:t>ков, следственной ситуации. Судебно-следственная практика позволила установить признаки, указывающие на совершение хищений в сфере торговли и общественного питания, а также определить документы, которые являются источниками информации о данных преступлени</w:t>
      </w:r>
      <w:r w:rsidRPr="00264F31">
        <w:rPr>
          <w:rFonts w:ascii="Times New Roman" w:hAnsi="Times New Roman"/>
          <w:sz w:val="32"/>
          <w:szCs w:val="32"/>
        </w:rPr>
        <w:softHyphen/>
        <w:t xml:space="preserve">ях. К ним относятся: а) нормативно-правовые акты, касающиеся борьбы с преступностью; б) документы, содержащие сведения о </w:t>
      </w:r>
      <w:proofErr w:type="spellStart"/>
      <w:r w:rsidRPr="00264F31">
        <w:rPr>
          <w:rFonts w:ascii="Times New Roman" w:hAnsi="Times New Roman"/>
          <w:sz w:val="32"/>
          <w:szCs w:val="32"/>
        </w:rPr>
        <w:t>предкриминальном</w:t>
      </w:r>
      <w:proofErr w:type="spellEnd"/>
      <w:r w:rsidRPr="00264F31">
        <w:rPr>
          <w:rFonts w:ascii="Times New Roman" w:hAnsi="Times New Roman"/>
          <w:sz w:val="32"/>
          <w:szCs w:val="32"/>
        </w:rPr>
        <w:t xml:space="preserve">, криминальном и </w:t>
      </w:r>
      <w:proofErr w:type="spellStart"/>
      <w:r w:rsidRPr="00264F31">
        <w:rPr>
          <w:rFonts w:ascii="Times New Roman" w:hAnsi="Times New Roman"/>
          <w:sz w:val="32"/>
          <w:szCs w:val="32"/>
        </w:rPr>
        <w:t>посткриминальном</w:t>
      </w:r>
      <w:proofErr w:type="spellEnd"/>
      <w:r w:rsidRPr="00264F31">
        <w:rPr>
          <w:rFonts w:ascii="Times New Roman" w:hAnsi="Times New Roman"/>
          <w:sz w:val="32"/>
          <w:szCs w:val="32"/>
        </w:rPr>
        <w:t xml:space="preserve"> поведении подоз</w:t>
      </w:r>
      <w:r w:rsidRPr="00264F31">
        <w:rPr>
          <w:rFonts w:ascii="Times New Roman" w:hAnsi="Times New Roman"/>
          <w:sz w:val="32"/>
          <w:szCs w:val="32"/>
        </w:rPr>
        <w:softHyphen/>
        <w:t>реваемых лиц (материалы проверок, ревизий, документы прокурорской, следственной, оперативно-разыскной практики); в) расходные мате</w:t>
      </w:r>
      <w:r w:rsidRPr="00264F31">
        <w:rPr>
          <w:rFonts w:ascii="Times New Roman" w:hAnsi="Times New Roman"/>
          <w:sz w:val="32"/>
          <w:szCs w:val="32"/>
        </w:rPr>
        <w:softHyphen/>
        <w:t>риалы, оборудование, инструменты и иные вещные объекты, ис</w:t>
      </w:r>
      <w:r w:rsidRPr="00264F31">
        <w:rPr>
          <w:rFonts w:ascii="Times New Roman" w:hAnsi="Times New Roman"/>
          <w:sz w:val="32"/>
          <w:szCs w:val="32"/>
        </w:rPr>
        <w:softHyphen/>
        <w:t>пользуемые при создании, хранении, транспортировке</w:t>
      </w:r>
      <w:r w:rsidR="00AB2FDE">
        <w:rPr>
          <w:rFonts w:ascii="Times New Roman" w:hAnsi="Times New Roman"/>
          <w:sz w:val="32"/>
          <w:szCs w:val="32"/>
        </w:rPr>
        <w:t xml:space="preserve"> и </w:t>
      </w:r>
      <w:r w:rsidRPr="00264F31">
        <w:rPr>
          <w:rFonts w:ascii="Times New Roman" w:hAnsi="Times New Roman"/>
          <w:sz w:val="32"/>
          <w:szCs w:val="32"/>
        </w:rPr>
        <w:t>сбыте товаров и продуктов, функциониро</w:t>
      </w:r>
      <w:r w:rsidR="00AB2FDE">
        <w:rPr>
          <w:rFonts w:ascii="Times New Roman" w:hAnsi="Times New Roman"/>
          <w:sz w:val="32"/>
          <w:szCs w:val="32"/>
        </w:rPr>
        <w:t>вавших в рамках</w:t>
      </w:r>
      <w:r w:rsidRPr="00264F31">
        <w:rPr>
          <w:rFonts w:ascii="Times New Roman" w:hAnsi="Times New Roman"/>
          <w:sz w:val="32"/>
          <w:szCs w:val="32"/>
        </w:rPr>
        <w:t xml:space="preserve"> подготовки, совершения и сокрытия преступлений в сфе</w:t>
      </w:r>
      <w:r w:rsidRPr="00264F31">
        <w:rPr>
          <w:rFonts w:ascii="Times New Roman" w:hAnsi="Times New Roman"/>
          <w:sz w:val="32"/>
          <w:szCs w:val="32"/>
        </w:rPr>
        <w:lastRenderedPageBreak/>
        <w:t>ре предпринимательской деятельности; г)</w:t>
      </w:r>
      <w:r w:rsidR="00A621BC">
        <w:rPr>
          <w:rFonts w:ascii="Times New Roman" w:hAnsi="Times New Roman"/>
          <w:sz w:val="32"/>
          <w:szCs w:val="32"/>
        </w:rPr>
        <w:t xml:space="preserve"> </w:t>
      </w:r>
      <w:r w:rsidRPr="00264F31">
        <w:rPr>
          <w:rFonts w:ascii="Times New Roman" w:hAnsi="Times New Roman"/>
          <w:sz w:val="32"/>
          <w:szCs w:val="32"/>
        </w:rPr>
        <w:t xml:space="preserve">лица, являющиеся носителями идеальных и материальных следов преступления, взаимодействовавших с другими лицами и предметами.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С</w:t>
      </w:r>
      <w:r w:rsidR="00A576FF" w:rsidRPr="00264F31">
        <w:rPr>
          <w:rFonts w:ascii="Times New Roman" w:hAnsi="Times New Roman"/>
          <w:sz w:val="32"/>
          <w:szCs w:val="32"/>
        </w:rPr>
        <w:t xml:space="preserve"> цел</w:t>
      </w:r>
      <w:r>
        <w:rPr>
          <w:rFonts w:ascii="Times New Roman" w:hAnsi="Times New Roman"/>
          <w:sz w:val="32"/>
          <w:szCs w:val="32"/>
        </w:rPr>
        <w:t>ью</w:t>
      </w:r>
      <w:r w:rsidR="00A576FF" w:rsidRPr="00264F31">
        <w:rPr>
          <w:rFonts w:ascii="Times New Roman" w:hAnsi="Times New Roman"/>
          <w:sz w:val="32"/>
          <w:szCs w:val="32"/>
        </w:rPr>
        <w:t xml:space="preserve"> вы</w:t>
      </w:r>
      <w:r w:rsidR="00A576FF" w:rsidRPr="00264F31">
        <w:rPr>
          <w:rFonts w:ascii="Times New Roman" w:hAnsi="Times New Roman"/>
          <w:sz w:val="32"/>
          <w:szCs w:val="32"/>
        </w:rPr>
        <w:softHyphen/>
        <w:t>явле</w:t>
      </w:r>
      <w:r w:rsidR="00AB2FDE">
        <w:rPr>
          <w:rFonts w:ascii="Times New Roman" w:hAnsi="Times New Roman"/>
          <w:sz w:val="32"/>
          <w:szCs w:val="32"/>
        </w:rPr>
        <w:t xml:space="preserve">ния признаков преступлений </w:t>
      </w:r>
      <w:r w:rsidR="00A576FF" w:rsidRPr="00264F31">
        <w:rPr>
          <w:rFonts w:ascii="Times New Roman" w:hAnsi="Times New Roman"/>
          <w:sz w:val="32"/>
          <w:szCs w:val="32"/>
        </w:rPr>
        <w:t>в сфере предпринимательской деятельности необходимо использовать такие приемы, как а) обследование помещений; б) ин</w:t>
      </w:r>
      <w:r w:rsidR="00A576FF" w:rsidRPr="00264F31">
        <w:rPr>
          <w:rFonts w:ascii="Times New Roman" w:hAnsi="Times New Roman"/>
          <w:sz w:val="32"/>
          <w:szCs w:val="32"/>
        </w:rPr>
        <w:softHyphen/>
        <w:t xml:space="preserve">вентаризация; </w:t>
      </w:r>
      <w:r>
        <w:rPr>
          <w:rFonts w:ascii="Times New Roman" w:hAnsi="Times New Roman"/>
          <w:sz w:val="32"/>
          <w:szCs w:val="32"/>
        </w:rPr>
        <w:t xml:space="preserve">            </w:t>
      </w:r>
      <w:r w:rsidR="00A576FF" w:rsidRPr="00264F31">
        <w:rPr>
          <w:rFonts w:ascii="Times New Roman" w:hAnsi="Times New Roman"/>
          <w:sz w:val="32"/>
          <w:szCs w:val="32"/>
        </w:rPr>
        <w:t>в) осмотр помещений, оборудования, складов; г) кон</w:t>
      </w:r>
      <w:r w:rsidR="00A576FF" w:rsidRPr="00264F31">
        <w:rPr>
          <w:rFonts w:ascii="Times New Roman" w:hAnsi="Times New Roman"/>
          <w:sz w:val="32"/>
          <w:szCs w:val="32"/>
        </w:rPr>
        <w:softHyphen/>
        <w:t>трольная проверка; д) получение от специалистов письменных спра</w:t>
      </w:r>
      <w:r w:rsidR="00A576FF" w:rsidRPr="00264F31">
        <w:rPr>
          <w:rFonts w:ascii="Times New Roman" w:hAnsi="Times New Roman"/>
          <w:sz w:val="32"/>
          <w:szCs w:val="32"/>
        </w:rPr>
        <w:softHyphen/>
        <w:t>вок, от участников хозяйственно-финансовых операций – письмен</w:t>
      </w:r>
      <w:r w:rsidR="00A576FF" w:rsidRPr="00264F31">
        <w:rPr>
          <w:rFonts w:ascii="Times New Roman" w:hAnsi="Times New Roman"/>
          <w:sz w:val="32"/>
          <w:szCs w:val="32"/>
        </w:rPr>
        <w:softHyphen/>
        <w:t>ных объяснений.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Оперативные сотрудники должны привлекать соответствующих специалистов для участия в опросе лиц, причастных к торговой пред</w:t>
      </w:r>
      <w:r w:rsidRPr="00264F31">
        <w:rPr>
          <w:rFonts w:ascii="Times New Roman" w:hAnsi="Times New Roman"/>
          <w:sz w:val="32"/>
          <w:szCs w:val="32"/>
        </w:rPr>
        <w:softHyphen/>
        <w:t>принимательской деятельности, получения справок, обследования торгового технологического оборудования, сбора образцов для сравни</w:t>
      </w:r>
      <w:r w:rsidRPr="00264F31">
        <w:rPr>
          <w:rFonts w:ascii="Times New Roman" w:hAnsi="Times New Roman"/>
          <w:sz w:val="32"/>
          <w:szCs w:val="32"/>
        </w:rPr>
        <w:softHyphen/>
        <w:t>тельного исследования, изучения документов, наблюдения за по</w:t>
      </w:r>
      <w:r w:rsidRPr="00264F31">
        <w:rPr>
          <w:rFonts w:ascii="Times New Roman" w:hAnsi="Times New Roman"/>
          <w:sz w:val="32"/>
          <w:szCs w:val="32"/>
        </w:rPr>
        <w:softHyphen/>
        <w:t>ставками отдельных видов товаров и продуктов, ходом производст</w:t>
      </w:r>
      <w:r w:rsidRPr="00264F31">
        <w:rPr>
          <w:rFonts w:ascii="Times New Roman" w:hAnsi="Times New Roman"/>
          <w:sz w:val="32"/>
          <w:szCs w:val="32"/>
        </w:rPr>
        <w:softHyphen/>
        <w:t>венных процессов. В то же время следователь сам может получить интересующие его сведения о других предпринимательских организациях из банка дан</w:t>
      </w:r>
      <w:r w:rsidRPr="00264F31">
        <w:rPr>
          <w:rFonts w:ascii="Times New Roman" w:hAnsi="Times New Roman"/>
          <w:sz w:val="32"/>
          <w:szCs w:val="32"/>
        </w:rPr>
        <w:softHyphen/>
        <w:t>ных, которые ведутся на некоторые предприятия в налоговых ин</w:t>
      </w:r>
      <w:r w:rsidRPr="00264F31">
        <w:rPr>
          <w:rFonts w:ascii="Times New Roman" w:hAnsi="Times New Roman"/>
          <w:sz w:val="32"/>
          <w:szCs w:val="32"/>
        </w:rPr>
        <w:softHyphen/>
        <w:t>спекциях. С этой цел</w:t>
      </w:r>
      <w:r w:rsidR="00A621BC">
        <w:rPr>
          <w:rFonts w:ascii="Times New Roman" w:hAnsi="Times New Roman"/>
          <w:sz w:val="32"/>
          <w:szCs w:val="32"/>
        </w:rPr>
        <w:t>ь</w:t>
      </w:r>
      <w:r w:rsidRPr="00264F31">
        <w:rPr>
          <w:rFonts w:ascii="Times New Roman" w:hAnsi="Times New Roman"/>
          <w:sz w:val="32"/>
          <w:szCs w:val="32"/>
        </w:rPr>
        <w:t>ю рекомендуется сделать запросы в органы государственного таможенного комитета, пенсионного фонда, статистики, финансовое управление. Используя материалы доследственной проверки, следователь должен изучить структуру и специфику работы предпринимательской организации. Важно установить нали</w:t>
      </w:r>
      <w:r w:rsidRPr="00264F31">
        <w:rPr>
          <w:rFonts w:ascii="Times New Roman" w:hAnsi="Times New Roman"/>
          <w:sz w:val="32"/>
          <w:szCs w:val="32"/>
        </w:rPr>
        <w:softHyphen/>
        <w:t>чие подсобных помещений, порядок их работы, учета и отчетности, контингент обслуживания и иные особенности по сравнению с одно</w:t>
      </w:r>
      <w:r w:rsidRPr="00264F31">
        <w:rPr>
          <w:rFonts w:ascii="Times New Roman" w:hAnsi="Times New Roman"/>
          <w:sz w:val="32"/>
          <w:szCs w:val="32"/>
        </w:rPr>
        <w:softHyphen/>
        <w:t>типными торговыми организациями.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При выявлении признаков незаконной предпринимательской деятельности оперативному работнику, следователю надлежит установить: а) юридический статус субъекта преступления –физическое лицо, физическое лицо – предприниматель без образования юридического лица, юридическое лицо (организация); </w:t>
      </w:r>
      <w:r w:rsidR="00A621BC">
        <w:rPr>
          <w:rFonts w:ascii="Times New Roman" w:hAnsi="Times New Roman"/>
          <w:sz w:val="32"/>
          <w:szCs w:val="32"/>
        </w:rPr>
        <w:t xml:space="preserve">       </w:t>
      </w:r>
      <w:r w:rsidRPr="00264F31">
        <w:rPr>
          <w:rFonts w:ascii="Times New Roman" w:hAnsi="Times New Roman"/>
          <w:sz w:val="32"/>
          <w:szCs w:val="32"/>
        </w:rPr>
        <w:t>б) отсутствие регистрации в качестве предпринимателя, лицензии на занятие определенным видом дея</w:t>
      </w:r>
      <w:r w:rsidR="00A621BC">
        <w:rPr>
          <w:rFonts w:ascii="Times New Roman" w:hAnsi="Times New Roman"/>
          <w:sz w:val="32"/>
          <w:szCs w:val="32"/>
        </w:rPr>
        <w:t>тельности; в) промежуток времен</w:t>
      </w:r>
      <w:r w:rsidRPr="00264F31">
        <w:rPr>
          <w:rFonts w:ascii="Times New Roman" w:hAnsi="Times New Roman"/>
          <w:sz w:val="32"/>
          <w:szCs w:val="32"/>
        </w:rPr>
        <w:t xml:space="preserve">и, в течение которого осуществлялась незаконная предпринимательская </w:t>
      </w:r>
      <w:r w:rsidR="00A621BC" w:rsidRPr="00264F31">
        <w:rPr>
          <w:rFonts w:ascii="Times New Roman" w:hAnsi="Times New Roman"/>
          <w:sz w:val="32"/>
          <w:szCs w:val="32"/>
        </w:rPr>
        <w:t>деятельность</w:t>
      </w:r>
      <w:r w:rsidRPr="00264F31">
        <w:rPr>
          <w:rFonts w:ascii="Times New Roman" w:hAnsi="Times New Roman"/>
          <w:sz w:val="32"/>
          <w:szCs w:val="32"/>
        </w:rPr>
        <w:t xml:space="preserve">; г) сумму дохода, полученного </w:t>
      </w:r>
      <w:r w:rsidRPr="00264F31">
        <w:rPr>
          <w:rFonts w:ascii="Times New Roman" w:hAnsi="Times New Roman"/>
          <w:sz w:val="32"/>
          <w:szCs w:val="32"/>
        </w:rPr>
        <w:lastRenderedPageBreak/>
        <w:t>предпринимателем от реализации продукции, оказания услуг, производства работ; д) источник получения товаров, продуктов, их количество, место хранения; е) сумму ущерба, причиненного гражданам, организациям или госу</w:t>
      </w:r>
      <w:r w:rsidRPr="00264F31">
        <w:rPr>
          <w:rFonts w:ascii="Times New Roman" w:hAnsi="Times New Roman"/>
          <w:sz w:val="32"/>
          <w:szCs w:val="32"/>
        </w:rPr>
        <w:softHyphen/>
        <w:t>дарству.</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При </w:t>
      </w:r>
      <w:r w:rsidRPr="00264F31">
        <w:rPr>
          <w:rStyle w:val="BodytextItalic"/>
          <w:rFonts w:eastAsia="Georgia"/>
          <w:i w:val="0"/>
          <w:sz w:val="32"/>
          <w:szCs w:val="32"/>
        </w:rPr>
        <w:t>мнимом представительстве, имея на руках</w:t>
      </w:r>
      <w:r w:rsidRPr="00264F31">
        <w:rPr>
          <w:rFonts w:ascii="Times New Roman" w:hAnsi="Times New Roman"/>
          <w:sz w:val="32"/>
          <w:szCs w:val="32"/>
        </w:rPr>
        <w:t xml:space="preserve"> фиктивные документы о принадлежности к той или иной коммерческой фирме (бланки, печати, чеки, векселя), мошенник обращается к руководителю госу</w:t>
      </w:r>
      <w:r w:rsidRPr="00264F31">
        <w:rPr>
          <w:rFonts w:ascii="Times New Roman" w:hAnsi="Times New Roman"/>
          <w:sz w:val="32"/>
          <w:szCs w:val="32"/>
        </w:rPr>
        <w:softHyphen/>
        <w:t>дарственного предприятия с предложением заключить взаимовыгодный договор, умело используя при этом возникающ</w:t>
      </w:r>
      <w:r w:rsidR="00A621BC">
        <w:rPr>
          <w:rFonts w:ascii="Times New Roman" w:hAnsi="Times New Roman"/>
          <w:sz w:val="32"/>
          <w:szCs w:val="32"/>
        </w:rPr>
        <w:t>ие</w:t>
      </w:r>
      <w:r w:rsidRPr="00264F31">
        <w:rPr>
          <w:rFonts w:ascii="Times New Roman" w:hAnsi="Times New Roman"/>
          <w:sz w:val="32"/>
          <w:szCs w:val="32"/>
        </w:rPr>
        <w:t xml:space="preserve"> затруднения предприятия, связанны</w:t>
      </w:r>
      <w:r w:rsidR="00A621BC">
        <w:rPr>
          <w:rFonts w:ascii="Times New Roman" w:hAnsi="Times New Roman"/>
          <w:sz w:val="32"/>
          <w:szCs w:val="32"/>
        </w:rPr>
        <w:t>е</w:t>
      </w:r>
      <w:r w:rsidRPr="00264F31">
        <w:rPr>
          <w:rFonts w:ascii="Times New Roman" w:hAnsi="Times New Roman"/>
          <w:sz w:val="32"/>
          <w:szCs w:val="32"/>
        </w:rPr>
        <w:t xml:space="preserve"> с сырьем, транспортом и др. При этом фирма, от имени которой выступает мошенник, может существовать или не существовать в действительности.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Первым условием соглашения выставляется отгрузка государственным предприятием каких-либо материаль</w:t>
      </w:r>
      <w:r w:rsidRPr="00264F31">
        <w:rPr>
          <w:rFonts w:ascii="Times New Roman" w:hAnsi="Times New Roman"/>
          <w:sz w:val="32"/>
          <w:szCs w:val="32"/>
        </w:rPr>
        <w:softHyphen/>
        <w:t>ных ценностей. Заключив договор и получив требуемые товары, мошенник скрывается. В ситуации, когда субъект выступает не в качестве простого физического лица, а представителя фирмы, последняя обычно создается исключительно для совершения хищений путем мошенничества. При однотипных действиях на первом этапе посягательства этот способ мошенничества отличается от предыдущего лишь характером действий после совершения сделки и получения товара.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Во втором случае учредители фирмы публикуют в местной печати извещение о своей л</w:t>
      </w:r>
      <w:r w:rsidR="00AB2FDE">
        <w:rPr>
          <w:rFonts w:ascii="Times New Roman" w:hAnsi="Times New Roman"/>
          <w:sz w:val="32"/>
          <w:szCs w:val="32"/>
        </w:rPr>
        <w:t>иквидации, с которым партнеры</w:t>
      </w:r>
      <w:r w:rsidRPr="00264F31">
        <w:rPr>
          <w:rFonts w:ascii="Times New Roman" w:hAnsi="Times New Roman"/>
          <w:sz w:val="32"/>
          <w:szCs w:val="32"/>
        </w:rPr>
        <w:t xml:space="preserve"> из других городов и населенных пунктов ознакомиться, естественно, не могут и не предъявляют в обусловленный срок имущественных претензий к ликвидируемой фирме.</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Style w:val="BodytextItalic"/>
          <w:rFonts w:eastAsia="Georgia"/>
          <w:i w:val="0"/>
          <w:sz w:val="32"/>
          <w:szCs w:val="32"/>
        </w:rPr>
        <w:t>Мнимое посредничество</w:t>
      </w:r>
      <w:r w:rsidRPr="00264F31">
        <w:rPr>
          <w:rFonts w:ascii="Times New Roman" w:hAnsi="Times New Roman"/>
          <w:sz w:val="32"/>
          <w:szCs w:val="32"/>
        </w:rPr>
        <w:t xml:space="preserve"> сводится к тому, что группа лиц от имени несуществующего предприятия, фирмы заключает договор с государственным предприятием на закупку у него сырья, товаров и т. п.</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Одновременно такая «фирма» обязуется поставить эти товары другому государственному предприятию. Получив от первого предприятия материальные ценности, а от второго – деньги за намечаемые к поставке товары, мошенники скрываются. В банковской сфере распространено мошенническое </w:t>
      </w:r>
      <w:r w:rsidRPr="00264F31">
        <w:rPr>
          <w:rStyle w:val="BodytextItalic"/>
          <w:rFonts w:eastAsia="Georgia"/>
          <w:i w:val="0"/>
          <w:sz w:val="32"/>
          <w:szCs w:val="32"/>
        </w:rPr>
        <w:t xml:space="preserve">получение ссуд </w:t>
      </w:r>
      <w:r w:rsidRPr="00264F31">
        <w:rPr>
          <w:rStyle w:val="BodytextItalic"/>
          <w:rFonts w:eastAsia="Georgia"/>
          <w:i w:val="0"/>
          <w:sz w:val="32"/>
          <w:szCs w:val="32"/>
        </w:rPr>
        <w:lastRenderedPageBreak/>
        <w:t>под фиктивные проекты.</w:t>
      </w:r>
      <w:r w:rsidRPr="00264F31">
        <w:rPr>
          <w:rFonts w:ascii="Times New Roman" w:hAnsi="Times New Roman"/>
          <w:sz w:val="32"/>
          <w:szCs w:val="32"/>
        </w:rPr>
        <w:t xml:space="preserve"> В этом случае мошенник подготавливает документы, подтверждающие его намерение, к примеру, завести фермерское хозяйство, построить дом в сельской местности и т. п., получает необходимую ссуду, присва</w:t>
      </w:r>
      <w:r w:rsidRPr="00264F31">
        <w:rPr>
          <w:rFonts w:ascii="Times New Roman" w:hAnsi="Times New Roman"/>
          <w:sz w:val="32"/>
          <w:szCs w:val="32"/>
        </w:rPr>
        <w:softHyphen/>
        <w:t>ивает ее и скрывается.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Получение ссуды с целью дальнейшего хищения денежных средств организуется и на основе легенды относительно образования новой фирмы, коммерческой структуры. Инициатор, заимев требуемое разрешение соответст</w:t>
      </w:r>
      <w:r w:rsidRPr="00264F31">
        <w:rPr>
          <w:rFonts w:ascii="Times New Roman" w:hAnsi="Times New Roman"/>
          <w:sz w:val="32"/>
          <w:szCs w:val="32"/>
        </w:rPr>
        <w:softHyphen/>
        <w:t>вующей инстанции, получает печать, открывает счет в банке, берет ссуду, обналичивает ее доступными средствами, а затем скрывается или объявляет себя банкротом.</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Style w:val="BodytextItalic"/>
          <w:rFonts w:eastAsia="Georgia"/>
          <w:i w:val="0"/>
          <w:sz w:val="32"/>
          <w:szCs w:val="32"/>
        </w:rPr>
        <w:t>Подготовка</w:t>
      </w:r>
      <w:r w:rsidRPr="00264F31">
        <w:rPr>
          <w:rFonts w:ascii="Times New Roman" w:hAnsi="Times New Roman"/>
          <w:sz w:val="32"/>
          <w:szCs w:val="32"/>
        </w:rPr>
        <w:t xml:space="preserve"> к хищению путем мошенничества обычно заключается в получении информации об экономическом положении намеченного объекта, о наличии на пред</w:t>
      </w:r>
      <w:r w:rsidRPr="00264F31">
        <w:rPr>
          <w:rFonts w:ascii="Times New Roman" w:hAnsi="Times New Roman"/>
          <w:sz w:val="32"/>
          <w:szCs w:val="32"/>
        </w:rPr>
        <w:softHyphen/>
        <w:t>приятии, в учреждении, организации определенных материальных ценностей, товаров, денежных средств, в привлечении соучастников, распределении ролей между ними, приобретении бланков требующихся документов и последующей их фальсификации, приготовлении необходимых транспортных средств, подыскании воз</w:t>
      </w:r>
      <w:r w:rsidRPr="00264F31">
        <w:rPr>
          <w:rFonts w:ascii="Times New Roman" w:hAnsi="Times New Roman"/>
          <w:sz w:val="32"/>
          <w:szCs w:val="32"/>
        </w:rPr>
        <w:softHyphen/>
        <w:t>можных мест сбыта товаров и т. п.</w:t>
      </w:r>
    </w:p>
    <w:p w:rsidR="00A576FF" w:rsidRPr="00264F31" w:rsidRDefault="00A621BC" w:rsidP="00A576FF">
      <w:pPr>
        <w:spacing w:line="240" w:lineRule="auto"/>
        <w:rPr>
          <w:sz w:val="32"/>
          <w:szCs w:val="32"/>
        </w:rPr>
      </w:pPr>
      <w:r>
        <w:rPr>
          <w:b/>
          <w:sz w:val="32"/>
          <w:szCs w:val="32"/>
        </w:rPr>
        <w:t>Мошенничество в сфере</w:t>
      </w:r>
      <w:r w:rsidR="00A576FF" w:rsidRPr="00264F31">
        <w:rPr>
          <w:b/>
          <w:sz w:val="32"/>
          <w:szCs w:val="32"/>
        </w:rPr>
        <w:t xml:space="preserve"> страхования ст. 159(5) УК РФ, </w:t>
      </w:r>
      <w:r>
        <w:rPr>
          <w:b/>
          <w:sz w:val="32"/>
          <w:szCs w:val="32"/>
        </w:rPr>
        <w:t xml:space="preserve">     </w:t>
      </w:r>
      <w:r w:rsidR="00A576FF" w:rsidRPr="00264F31">
        <w:rPr>
          <w:b/>
          <w:sz w:val="32"/>
          <w:szCs w:val="32"/>
        </w:rPr>
        <w:t>т.</w:t>
      </w:r>
      <w:r>
        <w:rPr>
          <w:b/>
          <w:sz w:val="32"/>
          <w:szCs w:val="32"/>
        </w:rPr>
        <w:t> </w:t>
      </w:r>
      <w:r w:rsidR="00A576FF" w:rsidRPr="00264F31">
        <w:rPr>
          <w:b/>
          <w:sz w:val="32"/>
          <w:szCs w:val="32"/>
        </w:rPr>
        <w:t xml:space="preserve">е.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r w:rsidR="00A576FF" w:rsidRPr="00264F31">
        <w:rPr>
          <w:sz w:val="32"/>
          <w:szCs w:val="32"/>
        </w:rPr>
        <w:t>То же деяние, совершенное группой лиц по предварительному сговору; с использованием своего служебного положения, равно в крупном и особо крупном размере и организованной группой.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 системе </w:t>
      </w:r>
      <w:r w:rsidRPr="00264F31">
        <w:rPr>
          <w:rStyle w:val="BodytextItalic"/>
          <w:rFonts w:eastAsia="Georgia"/>
          <w:i w:val="0"/>
          <w:sz w:val="32"/>
          <w:szCs w:val="32"/>
        </w:rPr>
        <w:t>органов страхования</w:t>
      </w:r>
      <w:r w:rsidRPr="00264F31">
        <w:rPr>
          <w:rFonts w:ascii="Times New Roman" w:hAnsi="Times New Roman"/>
          <w:sz w:val="32"/>
          <w:szCs w:val="32"/>
        </w:rPr>
        <w:t xml:space="preserve"> распространен способ мошенничества, при котором завышаются суммы ущерба, подлежащего выплате клиенту в результате оговоренных в договоре страхования событий (на случай аварии автомашины, пожара жилого дома и пр.). Для этого клиент и сотрудник органа страхования по взаимной договоренности умышленно завышают размер наступившего ущерба, после чего созданную таким образом разницу между фактическим ущербом и суммой, выплаченной органом страхования, делят между собой и присваивают. Нередко со</w:t>
      </w:r>
      <w:r w:rsidRPr="00264F31">
        <w:rPr>
          <w:rFonts w:ascii="Times New Roman" w:hAnsi="Times New Roman"/>
          <w:sz w:val="32"/>
          <w:szCs w:val="32"/>
        </w:rPr>
        <w:lastRenderedPageBreak/>
        <w:t>участниками при этом способе мошенни</w:t>
      </w:r>
      <w:r w:rsidRPr="00264F31">
        <w:rPr>
          <w:rFonts w:ascii="Times New Roman" w:hAnsi="Times New Roman"/>
          <w:sz w:val="32"/>
          <w:szCs w:val="32"/>
        </w:rPr>
        <w:softHyphen/>
        <w:t xml:space="preserve">чества выступают и ответственные лица других ведомств (при оформлении факта возгорания дома — сотрудник </w:t>
      </w:r>
      <w:proofErr w:type="spellStart"/>
      <w:r w:rsidRPr="00264F31">
        <w:rPr>
          <w:rFonts w:ascii="Times New Roman" w:hAnsi="Times New Roman"/>
          <w:sz w:val="32"/>
          <w:szCs w:val="32"/>
        </w:rPr>
        <w:t>госпожнадзора</w:t>
      </w:r>
      <w:proofErr w:type="spellEnd"/>
      <w:r w:rsidRPr="00264F31">
        <w:rPr>
          <w:rFonts w:ascii="Times New Roman" w:hAnsi="Times New Roman"/>
          <w:sz w:val="32"/>
          <w:szCs w:val="32"/>
        </w:rPr>
        <w:t>; при оце</w:t>
      </w:r>
      <w:r w:rsidR="00A621BC">
        <w:rPr>
          <w:rFonts w:ascii="Times New Roman" w:hAnsi="Times New Roman"/>
          <w:sz w:val="32"/>
          <w:szCs w:val="32"/>
        </w:rPr>
        <w:t xml:space="preserve">нке суммы ущерба, подлежащей </w:t>
      </w:r>
      <w:r w:rsidRPr="00264F31">
        <w:rPr>
          <w:rFonts w:ascii="Times New Roman" w:hAnsi="Times New Roman"/>
          <w:sz w:val="32"/>
          <w:szCs w:val="32"/>
        </w:rPr>
        <w:t>выплате в результате аварии автотранспорт</w:t>
      </w:r>
      <w:r w:rsidR="00A621BC">
        <w:rPr>
          <w:rFonts w:ascii="Times New Roman" w:hAnsi="Times New Roman"/>
          <w:sz w:val="32"/>
          <w:szCs w:val="32"/>
        </w:rPr>
        <w:t xml:space="preserve">ного средства, – </w:t>
      </w:r>
      <w:r w:rsidRPr="00264F31">
        <w:rPr>
          <w:rFonts w:ascii="Times New Roman" w:hAnsi="Times New Roman"/>
          <w:sz w:val="32"/>
          <w:szCs w:val="32"/>
        </w:rPr>
        <w:t>эксперт-механик Всероссийского добровольного общества автолюбителей и т.п.).</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связи с перестройкой хозяйственной деятельности государственных предприя</w:t>
      </w:r>
      <w:r w:rsidRPr="00264F31">
        <w:rPr>
          <w:rFonts w:ascii="Times New Roman" w:hAnsi="Times New Roman"/>
          <w:sz w:val="32"/>
          <w:szCs w:val="32"/>
        </w:rPr>
        <w:softHyphen/>
        <w:t>тий, появлением новых коммерческих структур, повы</w:t>
      </w:r>
      <w:r w:rsidRPr="00264F31">
        <w:rPr>
          <w:rFonts w:ascii="Times New Roman" w:hAnsi="Times New Roman"/>
          <w:sz w:val="32"/>
          <w:szCs w:val="32"/>
        </w:rPr>
        <w:softHyphen/>
        <w:t>шением деловой активности определенной части населения появляются или точнее возрождаются другие способы мошенничества, касающиеся отношений между физическими лицами, предприятиями – ком</w:t>
      </w:r>
      <w:r w:rsidRPr="00264F31">
        <w:rPr>
          <w:rFonts w:ascii="Times New Roman" w:hAnsi="Times New Roman"/>
          <w:sz w:val="32"/>
          <w:szCs w:val="32"/>
        </w:rPr>
        <w:softHyphen/>
        <w:t>мерческими фирмами и государственными организаци</w:t>
      </w:r>
      <w:r w:rsidRPr="00264F31">
        <w:rPr>
          <w:rFonts w:ascii="Times New Roman" w:hAnsi="Times New Roman"/>
          <w:sz w:val="32"/>
          <w:szCs w:val="32"/>
        </w:rPr>
        <w:softHyphen/>
        <w:t>ями, учреждениями.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 настоящее время распространенным является мошенничество в сфере обязательного страхования гражданской ответственности владельцев транспортных средств (ОСАГО). Способами совершения мошенничества в сфере ОСАГО являются: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получение выплаты страхового возмещения выше страховой суммы путем страхования ответственности за причи</w:t>
      </w:r>
      <w:r w:rsidR="00A576FF" w:rsidRPr="00264F31">
        <w:rPr>
          <w:rFonts w:ascii="Times New Roman" w:hAnsi="Times New Roman"/>
          <w:sz w:val="32"/>
          <w:szCs w:val="32"/>
        </w:rPr>
        <w:softHyphen/>
        <w:t xml:space="preserve">нение вреда в нескольких страховых компаниях;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незаконное получе</w:t>
      </w:r>
      <w:r w:rsidR="00A576FF" w:rsidRPr="00264F31">
        <w:rPr>
          <w:rFonts w:ascii="Times New Roman" w:hAnsi="Times New Roman"/>
          <w:sz w:val="32"/>
          <w:szCs w:val="32"/>
        </w:rPr>
        <w:softHyphen/>
        <w:t>ние страхового возмещения путем фальсификации страхового слу</w:t>
      </w:r>
      <w:r w:rsidR="00A576FF" w:rsidRPr="00264F31">
        <w:rPr>
          <w:rFonts w:ascii="Times New Roman" w:hAnsi="Times New Roman"/>
          <w:sz w:val="32"/>
          <w:szCs w:val="32"/>
        </w:rPr>
        <w:softHyphen/>
        <w:t xml:space="preserve">чая;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увеличение стоимости восстановительного ремонта;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получение страхового возмещения путем предоставления заведомо ложных сведений;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получение полиса ОСАГО после наступления страхового случая (задним числом);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замена регистрационного знака при страхо</w:t>
      </w:r>
      <w:r w:rsidR="00A576FF" w:rsidRPr="00264F31">
        <w:rPr>
          <w:rFonts w:ascii="Times New Roman" w:hAnsi="Times New Roman"/>
          <w:sz w:val="32"/>
          <w:szCs w:val="32"/>
        </w:rPr>
        <w:softHyphen/>
        <w:t>вании автомобиля посредством предъявления неповрежденного ав</w:t>
      </w:r>
      <w:r w:rsidR="00A576FF" w:rsidRPr="00264F31">
        <w:rPr>
          <w:rFonts w:ascii="Times New Roman" w:hAnsi="Times New Roman"/>
          <w:sz w:val="32"/>
          <w:szCs w:val="32"/>
        </w:rPr>
        <w:softHyphen/>
        <w:t>томобиля с номерами, которые принадлежат поврежденному авто</w:t>
      </w:r>
      <w:r w:rsidR="00A576FF" w:rsidRPr="00264F31">
        <w:rPr>
          <w:rFonts w:ascii="Times New Roman" w:hAnsi="Times New Roman"/>
          <w:sz w:val="32"/>
          <w:szCs w:val="32"/>
        </w:rPr>
        <w:softHyphen/>
        <w:t xml:space="preserve">мобилю;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замена водителя, виновного в дорожно-транспортном про</w:t>
      </w:r>
      <w:r w:rsidR="00A576FF" w:rsidRPr="00264F31">
        <w:rPr>
          <w:rFonts w:ascii="Times New Roman" w:hAnsi="Times New Roman"/>
          <w:sz w:val="32"/>
          <w:szCs w:val="32"/>
        </w:rPr>
        <w:softHyphen/>
        <w:t>исшествии</w:t>
      </w:r>
      <w:r w:rsidR="00BC36DD">
        <w:rPr>
          <w:rFonts w:ascii="Times New Roman" w:hAnsi="Times New Roman"/>
          <w:sz w:val="32"/>
          <w:szCs w:val="32"/>
        </w:rPr>
        <w:t xml:space="preserve"> (ДТП)</w:t>
      </w:r>
      <w:r w:rsidR="00A576FF" w:rsidRPr="00264F31">
        <w:rPr>
          <w:rFonts w:ascii="Times New Roman" w:hAnsi="Times New Roman"/>
          <w:sz w:val="32"/>
          <w:szCs w:val="32"/>
        </w:rPr>
        <w:t xml:space="preserve">, другим лицом;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умышленное провоцирование </w:t>
      </w:r>
      <w:r>
        <w:rPr>
          <w:rFonts w:ascii="Times New Roman" w:hAnsi="Times New Roman"/>
          <w:sz w:val="32"/>
          <w:szCs w:val="32"/>
        </w:rPr>
        <w:t>ДТП</w:t>
      </w:r>
      <w:r w:rsidR="00A576FF" w:rsidRPr="00264F31">
        <w:rPr>
          <w:rFonts w:ascii="Times New Roman" w:hAnsi="Times New Roman"/>
          <w:sz w:val="32"/>
          <w:szCs w:val="32"/>
        </w:rPr>
        <w:t xml:space="preserve"> водителем и пешеходом;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мошенниче</w:t>
      </w:r>
      <w:r w:rsidR="00A576FF" w:rsidRPr="00264F31">
        <w:rPr>
          <w:rFonts w:ascii="Times New Roman" w:hAnsi="Times New Roman"/>
          <w:sz w:val="32"/>
          <w:szCs w:val="32"/>
        </w:rPr>
        <w:softHyphen/>
        <w:t>ство с автомобилем, который застрахован по договору добровольно</w:t>
      </w:r>
      <w:r w:rsidR="00A576FF" w:rsidRPr="00264F31">
        <w:rPr>
          <w:rFonts w:ascii="Times New Roman" w:hAnsi="Times New Roman"/>
          <w:sz w:val="32"/>
          <w:szCs w:val="32"/>
        </w:rPr>
        <w:softHyphen/>
        <w:t xml:space="preserve">го страхования;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увеличение страховых требований за счет увеличе</w:t>
      </w:r>
      <w:r w:rsidR="00A576FF" w:rsidRPr="00264F31">
        <w:rPr>
          <w:rFonts w:ascii="Times New Roman" w:hAnsi="Times New Roman"/>
          <w:sz w:val="32"/>
          <w:szCs w:val="32"/>
        </w:rPr>
        <w:softHyphen/>
        <w:t xml:space="preserve">ния иных </w:t>
      </w:r>
      <w:r w:rsidR="00A576FF" w:rsidRPr="00264F31">
        <w:rPr>
          <w:rFonts w:ascii="Times New Roman" w:hAnsi="Times New Roman"/>
          <w:sz w:val="32"/>
          <w:szCs w:val="32"/>
        </w:rPr>
        <w:lastRenderedPageBreak/>
        <w:t xml:space="preserve">расходов;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выдача полиса для прохождения технического осмотра или регистрации автомобиля в ГИБДД и последующее его уничтожение как испорченного;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хищение, подделка и незаконная продажа страховых полисов.</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Механизм </w:t>
      </w:r>
      <w:r w:rsidR="00A621BC">
        <w:rPr>
          <w:rFonts w:ascii="Times New Roman" w:hAnsi="Times New Roman"/>
          <w:sz w:val="32"/>
          <w:szCs w:val="32"/>
        </w:rPr>
        <w:t>ДТП</w:t>
      </w:r>
      <w:r w:rsidRPr="00264F31">
        <w:rPr>
          <w:rFonts w:ascii="Times New Roman" w:hAnsi="Times New Roman"/>
          <w:sz w:val="32"/>
          <w:szCs w:val="32"/>
        </w:rPr>
        <w:t xml:space="preserve"> достаточно сложен, и во многих случаях настолько неочевиден, что для установления наличия или отсутствия в дейст</w:t>
      </w:r>
      <w:r w:rsidRPr="00264F31">
        <w:rPr>
          <w:rFonts w:ascii="Times New Roman" w:hAnsi="Times New Roman"/>
          <w:sz w:val="32"/>
          <w:szCs w:val="32"/>
        </w:rPr>
        <w:softHyphen/>
        <w:t>виях участников дорожного движения состава «страхового мошенни</w:t>
      </w:r>
      <w:r w:rsidRPr="00264F31">
        <w:rPr>
          <w:rFonts w:ascii="Times New Roman" w:hAnsi="Times New Roman"/>
          <w:sz w:val="32"/>
          <w:szCs w:val="32"/>
        </w:rPr>
        <w:softHyphen/>
        <w:t xml:space="preserve">чества» необходимо проводить значительный объем работы.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Исследования показали, что большой объем информации, способст</w:t>
      </w:r>
      <w:r w:rsidRPr="00264F31">
        <w:rPr>
          <w:rFonts w:ascii="Times New Roman" w:hAnsi="Times New Roman"/>
          <w:sz w:val="32"/>
          <w:szCs w:val="32"/>
        </w:rPr>
        <w:softHyphen/>
        <w:t>вующей раскрытию и расследованию мошенничества в области обя</w:t>
      </w:r>
      <w:r w:rsidRPr="00264F31">
        <w:rPr>
          <w:rFonts w:ascii="Times New Roman" w:hAnsi="Times New Roman"/>
          <w:sz w:val="32"/>
          <w:szCs w:val="32"/>
        </w:rPr>
        <w:softHyphen/>
        <w:t xml:space="preserve">зательного страхования гражданской ответственности владельцев транспортных средств, составляют документы, к которым относятся материалы административного дела: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протокол, постановление по делу об административном правонарушении, определение об отказе в возбуждении дела об административном правонарушении, в которых указывается место, время и обстоятельства дорожно-транспортного происшествия, а также все данные о виновнике ДТП (фамилия, имя отчество, место жительства, место работы, какие пункты правил до</w:t>
      </w:r>
      <w:r w:rsidR="00A576FF" w:rsidRPr="00264F31">
        <w:rPr>
          <w:rFonts w:ascii="Times New Roman" w:hAnsi="Times New Roman"/>
          <w:sz w:val="32"/>
          <w:szCs w:val="32"/>
        </w:rPr>
        <w:softHyphen/>
        <w:t xml:space="preserve">рожного движения он нарушил) и автомобиль, которым он управлял, а также сведения о водителях и транспортных средствах;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справка об участии в ДТП, которая содержит информацию об ее участниках и механических повреждениях, полученных при столкновении; </w:t>
      </w:r>
    </w:p>
    <w:p w:rsidR="00A576FF" w:rsidRPr="00264F31" w:rsidRDefault="00A621B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схема происшествия, позволяющая установить место ДТП, положение транспорта относительно границ проезжей части и осевой </w:t>
      </w:r>
      <w:r w:rsidR="00A576FF" w:rsidRPr="00264F31">
        <w:rPr>
          <w:rStyle w:val="Bodytext8Spacing-1pt"/>
          <w:rFonts w:ascii="Times New Roman" w:hAnsi="Times New Roman" w:cs="Times New Roman"/>
          <w:sz w:val="32"/>
          <w:szCs w:val="32"/>
        </w:rPr>
        <w:t>линии</w:t>
      </w:r>
      <w:r w:rsidR="00A576FF" w:rsidRPr="00264F31">
        <w:rPr>
          <w:rFonts w:ascii="Times New Roman" w:hAnsi="Times New Roman"/>
          <w:sz w:val="32"/>
          <w:szCs w:val="32"/>
        </w:rPr>
        <w:t xml:space="preserve"> до</w:t>
      </w:r>
      <w:r w:rsidR="00A576FF" w:rsidRPr="00264F31">
        <w:rPr>
          <w:rFonts w:ascii="Times New Roman" w:hAnsi="Times New Roman"/>
          <w:sz w:val="32"/>
          <w:szCs w:val="32"/>
        </w:rPr>
        <w:softHyphen/>
        <w:t>роги, следы на проезжей части дороги и прилегающей территории.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При расследовании мошенничества в сфере ОСАГО схема является важнейшим документом, так как при расследовании данного вида преступлений следователь в первую очередь сталкивается с реаль</w:t>
      </w:r>
      <w:r w:rsidRPr="00264F31">
        <w:rPr>
          <w:rFonts w:ascii="Times New Roman" w:hAnsi="Times New Roman"/>
          <w:sz w:val="32"/>
          <w:szCs w:val="32"/>
        </w:rPr>
        <w:softHyphen/>
        <w:t>ной обстановкой, которая сформировалась в результате произошед</w:t>
      </w:r>
      <w:r w:rsidRPr="00264F31">
        <w:rPr>
          <w:rFonts w:ascii="Times New Roman" w:hAnsi="Times New Roman"/>
          <w:sz w:val="32"/>
          <w:szCs w:val="32"/>
        </w:rPr>
        <w:softHyphen/>
        <w:t xml:space="preserve">шего события, </w:t>
      </w:r>
      <w:r w:rsidR="00A621BC">
        <w:rPr>
          <w:rFonts w:ascii="Times New Roman" w:hAnsi="Times New Roman"/>
          <w:sz w:val="32"/>
          <w:szCs w:val="32"/>
        </w:rPr>
        <w:t>т. е.</w:t>
      </w:r>
      <w:r w:rsidRPr="00264F31">
        <w:rPr>
          <w:rFonts w:ascii="Times New Roman" w:hAnsi="Times New Roman"/>
          <w:sz w:val="32"/>
          <w:szCs w:val="32"/>
        </w:rPr>
        <w:t xml:space="preserve"> местом происшествия. </w:t>
      </w:r>
      <w:r w:rsidRPr="00264F31">
        <w:rPr>
          <w:rFonts w:ascii="Times New Roman" w:hAnsi="Times New Roman"/>
          <w:sz w:val="32"/>
          <w:szCs w:val="32"/>
        </w:rPr>
        <w:lastRenderedPageBreak/>
        <w:t>Именно в его обстанов</w:t>
      </w:r>
      <w:r w:rsidRPr="00264F31">
        <w:rPr>
          <w:rFonts w:ascii="Times New Roman" w:hAnsi="Times New Roman"/>
          <w:sz w:val="32"/>
          <w:szCs w:val="32"/>
        </w:rPr>
        <w:softHyphen/>
        <w:t>ке чаще всего необходимо искать информацию, по которой можно судить о характере происшествия, механизме его развития, а через нее и о характере и последователь</w:t>
      </w:r>
      <w:r w:rsidR="00A621BC">
        <w:rPr>
          <w:rFonts w:ascii="Times New Roman" w:hAnsi="Times New Roman"/>
          <w:sz w:val="32"/>
          <w:szCs w:val="32"/>
        </w:rPr>
        <w:t>ности действий его участников.</w:t>
      </w:r>
      <w:r w:rsidR="00A621BC">
        <w:t xml:space="preserve"> </w:t>
      </w:r>
      <w:r w:rsidRPr="00264F31">
        <w:rPr>
          <w:rFonts w:ascii="Times New Roman" w:hAnsi="Times New Roman"/>
          <w:sz w:val="32"/>
          <w:szCs w:val="32"/>
        </w:rPr>
        <w:t>Источником информации, имеющимся в административном деле, является заключение специалист</w:t>
      </w:r>
      <w:r w:rsidR="00A621BC">
        <w:rPr>
          <w:rFonts w:ascii="Times New Roman" w:hAnsi="Times New Roman"/>
          <w:sz w:val="32"/>
          <w:szCs w:val="32"/>
        </w:rPr>
        <w:t>а, если он привлекался для выяс</w:t>
      </w:r>
      <w:r w:rsidRPr="00264F31">
        <w:rPr>
          <w:rFonts w:ascii="Times New Roman" w:hAnsi="Times New Roman"/>
          <w:sz w:val="32"/>
          <w:szCs w:val="32"/>
        </w:rPr>
        <w:t>нения обстоятельств, требующих специальных знаний.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При выявлении мошенничества в области ОСАГО наиболее рас</w:t>
      </w:r>
      <w:r w:rsidRPr="00264F31">
        <w:rPr>
          <w:rFonts w:ascii="Times New Roman" w:hAnsi="Times New Roman"/>
          <w:sz w:val="32"/>
          <w:szCs w:val="32"/>
        </w:rPr>
        <w:softHyphen/>
        <w:t>пространенной задачей экспертных исследований является разре</w:t>
      </w:r>
      <w:r w:rsidRPr="00264F31">
        <w:rPr>
          <w:rFonts w:ascii="Times New Roman" w:hAnsi="Times New Roman"/>
          <w:sz w:val="32"/>
          <w:szCs w:val="32"/>
        </w:rPr>
        <w:softHyphen/>
        <w:t>шение следующих вопросов: какие повреждения имеются на транс</w:t>
      </w:r>
      <w:r w:rsidRPr="00264F31">
        <w:rPr>
          <w:rFonts w:ascii="Times New Roman" w:hAnsi="Times New Roman"/>
          <w:sz w:val="32"/>
          <w:szCs w:val="32"/>
        </w:rPr>
        <w:softHyphen/>
        <w:t>портном средстве; когда они образовались – до происшествия или после; какие обстоятельства, связанные с техническим состоянием транспортного средства и дорожной обстановкой, способствовали происшествию и др.</w:t>
      </w:r>
    </w:p>
    <w:p w:rsidR="00A576FF" w:rsidRPr="00264F31" w:rsidRDefault="00A576FF" w:rsidP="00A576FF">
      <w:pPr>
        <w:pStyle w:val="Bodytext5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Материалы страхового дела также служат источником информа</w:t>
      </w:r>
      <w:r w:rsidRPr="00264F31">
        <w:rPr>
          <w:rFonts w:ascii="Times New Roman" w:hAnsi="Times New Roman"/>
          <w:sz w:val="32"/>
          <w:szCs w:val="32"/>
        </w:rPr>
        <w:softHyphen/>
        <w:t>ции и содержат в себе различные документы (в зависимости от того, какое дело возбуждено – уголовное или административное), а также заявление потерпевшего о выплате страхового возмещения; изве</w:t>
      </w:r>
      <w:r w:rsidRPr="00264F31">
        <w:rPr>
          <w:rFonts w:ascii="Times New Roman" w:hAnsi="Times New Roman"/>
          <w:sz w:val="32"/>
          <w:szCs w:val="32"/>
        </w:rPr>
        <w:softHyphen/>
        <w:t>щение о ДТП; копию водительского удостоверения потерпевшего; копию паспорта потерпевшего; заключение эксперта о стоимости восстановительного ремонта автомобиля; реквизиты банка, в кото</w:t>
      </w:r>
      <w:r w:rsidRPr="00264F31">
        <w:rPr>
          <w:rFonts w:ascii="Times New Roman" w:hAnsi="Times New Roman"/>
          <w:sz w:val="32"/>
          <w:szCs w:val="32"/>
        </w:rPr>
        <w:softHyphen/>
        <w:t>ром открыт счет потерпевшего.</w:t>
      </w:r>
    </w:p>
    <w:p w:rsidR="00A576FF" w:rsidRPr="00264F31" w:rsidRDefault="00A576FF" w:rsidP="00A576FF">
      <w:pPr>
        <w:pStyle w:val="Bodytext5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Фотографии, сделанные на месте ДТП, являются одной из разно</w:t>
      </w:r>
      <w:r w:rsidRPr="00264F31">
        <w:rPr>
          <w:rFonts w:ascii="Times New Roman" w:hAnsi="Times New Roman"/>
          <w:sz w:val="32"/>
          <w:szCs w:val="32"/>
        </w:rPr>
        <w:softHyphen/>
        <w:t xml:space="preserve">видностей способов фиксации места </w:t>
      </w:r>
      <w:r w:rsidR="00A621BC">
        <w:rPr>
          <w:rFonts w:ascii="Times New Roman" w:hAnsi="Times New Roman"/>
          <w:sz w:val="32"/>
          <w:szCs w:val="32"/>
        </w:rPr>
        <w:t>ДТП</w:t>
      </w:r>
      <w:r w:rsidRPr="00264F31">
        <w:rPr>
          <w:rFonts w:ascii="Times New Roman" w:hAnsi="Times New Roman"/>
          <w:sz w:val="32"/>
          <w:szCs w:val="32"/>
        </w:rPr>
        <w:t>, а также, следовательно, источником информации при раскрытии и расследовании мошенничества в области ОСАГО. Под фиксацией результатов осмотра места происшествия понимают осу</w:t>
      </w:r>
      <w:r w:rsidRPr="00264F31">
        <w:rPr>
          <w:rFonts w:ascii="Times New Roman" w:hAnsi="Times New Roman"/>
          <w:sz w:val="32"/>
          <w:szCs w:val="32"/>
        </w:rPr>
        <w:softHyphen/>
        <w:t>ществляемые в процессуальном порядке действия лица, производя</w:t>
      </w:r>
      <w:r w:rsidRPr="00264F31">
        <w:rPr>
          <w:rFonts w:ascii="Times New Roman" w:hAnsi="Times New Roman"/>
          <w:sz w:val="32"/>
          <w:szCs w:val="32"/>
        </w:rPr>
        <w:softHyphen/>
        <w:t>щего осмотр, и приглашенного им специалиста, направленные на закрепление (запечатление) обстановки места происшествия и обна</w:t>
      </w:r>
      <w:r w:rsidRPr="00264F31">
        <w:rPr>
          <w:rFonts w:ascii="Times New Roman" w:hAnsi="Times New Roman"/>
          <w:sz w:val="32"/>
          <w:szCs w:val="32"/>
        </w:rPr>
        <w:softHyphen/>
        <w:t>руженных материальных следов с обязательным описанием средств, методов и объектов фиксации в протоколе осмотра места происше</w:t>
      </w:r>
      <w:r w:rsidRPr="00264F31">
        <w:rPr>
          <w:rFonts w:ascii="Times New Roman" w:hAnsi="Times New Roman"/>
          <w:sz w:val="32"/>
          <w:szCs w:val="32"/>
        </w:rPr>
        <w:softHyphen/>
        <w:t>ствия.</w:t>
      </w:r>
    </w:p>
    <w:p w:rsidR="00A576FF" w:rsidRPr="00264F31" w:rsidRDefault="00A576FF" w:rsidP="00A576FF">
      <w:pPr>
        <w:spacing w:line="240" w:lineRule="auto"/>
        <w:rPr>
          <w:sz w:val="32"/>
          <w:szCs w:val="32"/>
        </w:rPr>
      </w:pPr>
      <w:r w:rsidRPr="00264F31">
        <w:rPr>
          <w:sz w:val="32"/>
          <w:szCs w:val="32"/>
        </w:rPr>
        <w:tab/>
      </w:r>
      <w:r w:rsidRPr="00264F31">
        <w:rPr>
          <w:b/>
          <w:sz w:val="32"/>
          <w:szCs w:val="32"/>
        </w:rPr>
        <w:t>Мошенничество в сфере компьютерной информации – ст. 159(6) УК РФ, т. е. хищение чужого имущества или приобретение права на чужое имущество путем ввода, удаления, блокирования, модификации компьютерной информации ли</w:t>
      </w:r>
      <w:r w:rsidRPr="00264F31">
        <w:rPr>
          <w:b/>
          <w:sz w:val="32"/>
          <w:szCs w:val="32"/>
        </w:rPr>
        <w:lastRenderedPageBreak/>
        <w:t xml:space="preserve">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r w:rsidRPr="00264F31">
        <w:rPr>
          <w:sz w:val="32"/>
          <w:szCs w:val="32"/>
        </w:rPr>
        <w:t>То же деяние, совершенное группой лиц по предварительному сговору; с использованием своего служебного положения, равно в крупном и особо крупном размере и организованной группой.</w:t>
      </w:r>
    </w:p>
    <w:p w:rsidR="00A576FF" w:rsidRPr="00264F31" w:rsidRDefault="00A576FF" w:rsidP="00A576FF">
      <w:pPr>
        <w:spacing w:line="240" w:lineRule="auto"/>
        <w:ind w:left="113"/>
        <w:rPr>
          <w:sz w:val="32"/>
          <w:szCs w:val="32"/>
        </w:rPr>
      </w:pPr>
      <w:r w:rsidRPr="00264F31">
        <w:rPr>
          <w:sz w:val="32"/>
          <w:szCs w:val="32"/>
        </w:rPr>
        <w:t>Отечественная практика и зарубежный опыт не дают оснований считать нарушение правил обращения с ЭВМ чрезвычайно распространенным явлением. Гораздо чаще совершаются корыстные преступления с использованием компьютерной техники либо кражи программного обеспечения и микросхем. Общественная опасность этих преступлений оценивается как несоизмеримо более высокая.</w:t>
      </w:r>
    </w:p>
    <w:p w:rsidR="00A576FF" w:rsidRPr="00264F31" w:rsidRDefault="00A576FF" w:rsidP="00A576FF">
      <w:pPr>
        <w:spacing w:line="240" w:lineRule="auto"/>
        <w:ind w:left="113"/>
        <w:rPr>
          <w:sz w:val="32"/>
          <w:szCs w:val="32"/>
        </w:rPr>
      </w:pPr>
      <w:r w:rsidRPr="00264F31">
        <w:rPr>
          <w:sz w:val="32"/>
          <w:szCs w:val="32"/>
        </w:rPr>
        <w:t>В этих случаях нередко причиняется существенный вред и общественной безопасности (создание аварийной ситуации, утечка секретной информации и т. п.). К области высоких технологий относятся: нарушения тайны переписки, телефонных переговоров, телеграфных и иных сообщений с использованием специальных технических средств, предназначенных для негласного получения информации; незаконный сбыт или приобретение в целях сбыта таких средств; незаконный экспорт технологий, научно-технической информации и услуг, использованных при создании вооружения и т. д.; неправомерный доступ к компьютерной информации (ст. 272 УК РФ); создание, использование и распространение вредоносных программ для ЭВМ   (ст. 273 УК РФ); нарушение правил эксплуатации ЭВМ, системы ЭВМ или их сети (ст. 271 УК РФ). Нарушение нормального осуществления информационных отношений происходит посредством посягательства на их основу – информацию. Она, как правило, зафиксирована на материальных носителях, в том числе, на машинных носителях. Будучи зафиксированной на машинном носителе в форме,</w:t>
      </w:r>
      <w:r w:rsidR="00A621BC">
        <w:rPr>
          <w:sz w:val="32"/>
          <w:szCs w:val="32"/>
        </w:rPr>
        <w:t xml:space="preserve"> доступной пониманию ЭВМ, и</w:t>
      </w:r>
      <w:r w:rsidRPr="00264F31">
        <w:rPr>
          <w:sz w:val="32"/>
          <w:szCs w:val="32"/>
        </w:rPr>
        <w:t>нформация приобретает</w:t>
      </w:r>
      <w:r w:rsidR="00AB2FDE">
        <w:rPr>
          <w:sz w:val="32"/>
          <w:szCs w:val="32"/>
        </w:rPr>
        <w:t xml:space="preserve"> новую, специфическую форму – </w:t>
      </w:r>
      <w:r w:rsidRPr="00264F31">
        <w:rPr>
          <w:sz w:val="32"/>
          <w:szCs w:val="32"/>
        </w:rPr>
        <w:t>«компьютерной информации».</w:t>
      </w:r>
    </w:p>
    <w:p w:rsidR="00A576FF" w:rsidRPr="00264F31" w:rsidRDefault="00A576FF" w:rsidP="00A576FF">
      <w:pPr>
        <w:spacing w:line="240" w:lineRule="auto"/>
        <w:ind w:left="113"/>
        <w:rPr>
          <w:sz w:val="32"/>
          <w:szCs w:val="32"/>
        </w:rPr>
      </w:pPr>
      <w:r w:rsidRPr="00264F31">
        <w:rPr>
          <w:sz w:val="32"/>
          <w:szCs w:val="32"/>
        </w:rPr>
        <w:t xml:space="preserve">Осуществление подобных преступных действий возможно путем: введения в ЭВМ неправильных данных (манипуляция по входу); фальсификации программ (программные манипуляции); </w:t>
      </w:r>
      <w:r w:rsidRPr="00264F31">
        <w:rPr>
          <w:sz w:val="32"/>
          <w:szCs w:val="32"/>
        </w:rPr>
        <w:lastRenderedPageBreak/>
        <w:t>изменения первоначально правильных данных (манипуляция по выходу). Причем манипуляции с системными программами могут осуществлять только специалисты узкого профиля – программисты. Противозаконные операции с программами пользователей могут проводить только специалисты-аналитики.</w:t>
      </w:r>
    </w:p>
    <w:p w:rsidR="00A576FF" w:rsidRPr="00264F31" w:rsidRDefault="00A576FF" w:rsidP="00A576FF">
      <w:pPr>
        <w:spacing w:line="240" w:lineRule="auto"/>
        <w:ind w:left="113"/>
        <w:rPr>
          <w:sz w:val="32"/>
          <w:szCs w:val="32"/>
        </w:rPr>
      </w:pPr>
      <w:r w:rsidRPr="00264F31">
        <w:rPr>
          <w:sz w:val="32"/>
          <w:szCs w:val="32"/>
        </w:rPr>
        <w:t>Создание вредоносных программ, т.</w:t>
      </w:r>
      <w:r w:rsidR="00A621BC">
        <w:rPr>
          <w:sz w:val="32"/>
          <w:szCs w:val="32"/>
        </w:rPr>
        <w:t> </w:t>
      </w:r>
      <w:r w:rsidRPr="00264F31">
        <w:rPr>
          <w:sz w:val="32"/>
          <w:szCs w:val="32"/>
        </w:rPr>
        <w:t>е. их написание доступно не только специалистам-программистам. Несложный вирус могут написать многие, владеющие даже азами правовой информатики, учитывая большое количество информации по компьютерным взломам. Вредоносная программа должна быть компактной, незаметной, использующей общедоступные средства машинно-ориентировочного языка (язык, который переводит команды в машинные кодексы, более доступные понимани</w:t>
      </w:r>
      <w:r w:rsidR="00A621BC">
        <w:rPr>
          <w:sz w:val="32"/>
          <w:szCs w:val="32"/>
        </w:rPr>
        <w:t>ю</w:t>
      </w:r>
      <w:r w:rsidRPr="00264F31">
        <w:rPr>
          <w:sz w:val="32"/>
          <w:szCs w:val="32"/>
        </w:rPr>
        <w:t xml:space="preserve"> ЭВМ), чаще всего ее пишут на АССЕМБЛЕРЕ, СИ, СИ++ и т. д. Создать хорошо отлаженные программы могут лишь способные и даже талантливые программисты, а не рядовые пользователи</w:t>
      </w:r>
      <w:r w:rsidR="00A621BC">
        <w:rPr>
          <w:sz w:val="32"/>
          <w:szCs w:val="32"/>
        </w:rPr>
        <w:t>,</w:t>
      </w:r>
      <w:r w:rsidRPr="00264F31">
        <w:rPr>
          <w:sz w:val="32"/>
          <w:szCs w:val="32"/>
        </w:rPr>
        <w:t xml:space="preserve"> знакомые с языками программирования на уровне школьной и вузовской программы.</w:t>
      </w:r>
    </w:p>
    <w:p w:rsidR="00A576FF" w:rsidRPr="00264F31" w:rsidRDefault="00A576FF" w:rsidP="00A576FF">
      <w:pPr>
        <w:spacing w:line="240" w:lineRule="auto"/>
        <w:ind w:left="113"/>
        <w:rPr>
          <w:sz w:val="32"/>
          <w:szCs w:val="32"/>
        </w:rPr>
      </w:pPr>
      <w:r w:rsidRPr="00264F31">
        <w:rPr>
          <w:sz w:val="32"/>
          <w:szCs w:val="32"/>
        </w:rPr>
        <w:t>Использование вредоносных программ (вирусов) может заключаться в применении такой программы, которая начинает действовать через определенный период времени после ее внедрения в компьютерную сеть или систему. Создание такой программы также требует специальных знаний. Поэтому в свою оче</w:t>
      </w:r>
      <w:r w:rsidR="00A621BC">
        <w:rPr>
          <w:sz w:val="32"/>
          <w:szCs w:val="32"/>
        </w:rPr>
        <w:t>редь</w:t>
      </w:r>
      <w:r w:rsidRPr="00264F31">
        <w:rPr>
          <w:sz w:val="32"/>
          <w:szCs w:val="32"/>
        </w:rPr>
        <w:t xml:space="preserve"> нарушение правил эксплуатации ЭВМ возможно, как путем действия, так и бездействия.</w:t>
      </w:r>
    </w:p>
    <w:p w:rsidR="00A576FF" w:rsidRPr="00264F31" w:rsidRDefault="00A576FF" w:rsidP="00A576FF">
      <w:pPr>
        <w:spacing w:line="240" w:lineRule="auto"/>
        <w:ind w:left="113"/>
        <w:rPr>
          <w:sz w:val="32"/>
          <w:szCs w:val="32"/>
        </w:rPr>
      </w:pPr>
      <w:r w:rsidRPr="00264F31">
        <w:rPr>
          <w:sz w:val="32"/>
          <w:szCs w:val="32"/>
        </w:rPr>
        <w:t>Несанкционированный доступ может быть осуществлен различными способами, не учитывая возможность их использования в различных комбинац</w:t>
      </w:r>
      <w:r w:rsidR="00A621BC">
        <w:rPr>
          <w:sz w:val="32"/>
          <w:szCs w:val="32"/>
        </w:rPr>
        <w:t>иях или в сочетаниях с вирусами</w:t>
      </w:r>
      <w:r w:rsidRPr="00264F31">
        <w:rPr>
          <w:sz w:val="32"/>
          <w:szCs w:val="32"/>
        </w:rPr>
        <w:t>.</w:t>
      </w:r>
    </w:p>
    <w:p w:rsidR="00A576FF" w:rsidRPr="00264F31" w:rsidRDefault="00A576FF" w:rsidP="00A576FF">
      <w:pPr>
        <w:spacing w:line="240" w:lineRule="auto"/>
        <w:ind w:left="113"/>
        <w:rPr>
          <w:sz w:val="32"/>
          <w:szCs w:val="32"/>
        </w:rPr>
      </w:pPr>
      <w:r w:rsidRPr="00264F31">
        <w:rPr>
          <w:sz w:val="32"/>
          <w:szCs w:val="32"/>
        </w:rPr>
        <w:t>Например, «за хвост» – способ, когда незаконный пользователь ждет окончания работы законного пользователя, при помощи средств связи прихватывает сигнал окончания работы и осуществляет самостоятельный доступ к системе.</w:t>
      </w:r>
    </w:p>
    <w:p w:rsidR="00A576FF" w:rsidRPr="00264F31" w:rsidRDefault="00A576FF" w:rsidP="00A576FF">
      <w:pPr>
        <w:spacing w:line="240" w:lineRule="auto"/>
        <w:ind w:left="113"/>
        <w:rPr>
          <w:sz w:val="32"/>
          <w:szCs w:val="32"/>
        </w:rPr>
      </w:pPr>
      <w:r w:rsidRPr="00264F31">
        <w:rPr>
          <w:sz w:val="32"/>
          <w:szCs w:val="32"/>
        </w:rPr>
        <w:t xml:space="preserve">Способ «За дураком» – держа в руках предметы, связанные с работой на компьютерной технике (элементы маскировки), преступник ожидает кого-либо, имеющих санкционированный доступ, возле запретной двери, за которой находится предмет посягательства. Когда появляется законный пользователь, остается </w:t>
      </w:r>
      <w:r w:rsidRPr="00264F31">
        <w:rPr>
          <w:sz w:val="32"/>
          <w:szCs w:val="32"/>
        </w:rPr>
        <w:lastRenderedPageBreak/>
        <w:t>только войти внутрь вместе с ним или попросить его помочь донести якобы необходимые для работы на компьютере предметы. Этот вариант несанкционированного доступа рассчитан на недостаточную бдительность сотрудников организации и лиц, ее охраняющих.</w:t>
      </w:r>
    </w:p>
    <w:p w:rsidR="00A576FF" w:rsidRPr="00264F31" w:rsidRDefault="00A576FF" w:rsidP="00A576FF">
      <w:pPr>
        <w:spacing w:line="240" w:lineRule="auto"/>
        <w:ind w:left="113"/>
        <w:rPr>
          <w:sz w:val="32"/>
          <w:szCs w:val="32"/>
        </w:rPr>
      </w:pPr>
      <w:r w:rsidRPr="00264F31">
        <w:rPr>
          <w:sz w:val="32"/>
          <w:szCs w:val="32"/>
        </w:rPr>
        <w:t>Способ «Компьютерный абордаж» заключается в том, что злоумышленник анализирует возможные телефонные номера, через которые можно подключится к чужому компьютеру. Затем он подбирает возможный пароль и внедряется в чужую компьютерную сеть или систему.</w:t>
      </w:r>
    </w:p>
    <w:p w:rsidR="00A576FF" w:rsidRPr="00264F31" w:rsidRDefault="00A576FF" w:rsidP="00A576FF">
      <w:pPr>
        <w:spacing w:line="240" w:lineRule="auto"/>
        <w:ind w:left="113"/>
        <w:rPr>
          <w:sz w:val="32"/>
          <w:szCs w:val="32"/>
        </w:rPr>
      </w:pPr>
      <w:r w:rsidRPr="00264F31">
        <w:rPr>
          <w:sz w:val="32"/>
          <w:szCs w:val="32"/>
        </w:rPr>
        <w:t>При способе «</w:t>
      </w:r>
      <w:r w:rsidR="00A621BC">
        <w:rPr>
          <w:sz w:val="32"/>
          <w:szCs w:val="32"/>
        </w:rPr>
        <w:t>Н</w:t>
      </w:r>
      <w:r w:rsidRPr="00264F31">
        <w:rPr>
          <w:sz w:val="32"/>
          <w:szCs w:val="32"/>
        </w:rPr>
        <w:t>еспешный выбор» преступник осуществляет доступ к компьютерной системе путем нахождения слабых мест в ее защите. Однажды обнаружив их, он может не спеша исследовать содержащуюся в системе информацию, скопировать ее в свой физический носитель и, возвращаясь к ней много раз, выбрать оптимальный предмет посягательства. Часто такой способ используется преступником в отношении тех</w:t>
      </w:r>
      <w:r w:rsidR="00A621BC">
        <w:rPr>
          <w:sz w:val="32"/>
          <w:szCs w:val="32"/>
        </w:rPr>
        <w:t>,</w:t>
      </w:r>
      <w:r w:rsidRPr="00264F31">
        <w:rPr>
          <w:sz w:val="32"/>
          <w:szCs w:val="32"/>
        </w:rPr>
        <w:t xml:space="preserve"> кто не уделяет должного внимания регламенту проверки своей системы, предусмотренному методикой защиты компьютерной системы.</w:t>
      </w:r>
    </w:p>
    <w:p w:rsidR="00A576FF" w:rsidRPr="00264F31" w:rsidRDefault="00A576FF" w:rsidP="00A576FF">
      <w:pPr>
        <w:spacing w:line="240" w:lineRule="auto"/>
        <w:ind w:left="113"/>
        <w:rPr>
          <w:sz w:val="32"/>
          <w:szCs w:val="32"/>
        </w:rPr>
      </w:pPr>
      <w:r w:rsidRPr="00264F31">
        <w:rPr>
          <w:sz w:val="32"/>
          <w:szCs w:val="32"/>
        </w:rPr>
        <w:t>«Брешь» – при этом способе производить поиск ошибок или логических несоответствий построения компьютерной программы, которые также могут потом неоднократно использоваться, наряду с этим осуществляется много других несанкционированных доступов.</w:t>
      </w:r>
    </w:p>
    <w:p w:rsidR="00A576FF" w:rsidRPr="00264F31" w:rsidRDefault="00A576FF" w:rsidP="00A576FF">
      <w:pPr>
        <w:spacing w:line="240" w:lineRule="auto"/>
        <w:ind w:left="113"/>
        <w:rPr>
          <w:sz w:val="32"/>
          <w:szCs w:val="32"/>
        </w:rPr>
      </w:pPr>
      <w:r w:rsidRPr="00264F31">
        <w:rPr>
          <w:sz w:val="32"/>
          <w:szCs w:val="32"/>
        </w:rPr>
        <w:t>«Люк» – это логическое продолжение предыдущего способа. В этом случае в найденном способе «бреш</w:t>
      </w:r>
      <w:r w:rsidR="001A6A3C">
        <w:rPr>
          <w:sz w:val="32"/>
          <w:szCs w:val="32"/>
        </w:rPr>
        <w:t>ь</w:t>
      </w:r>
      <w:r w:rsidRPr="00264F31">
        <w:rPr>
          <w:sz w:val="32"/>
          <w:szCs w:val="32"/>
        </w:rPr>
        <w:t>» программа «разрывается» и туда преступник дополнительно вводит одну или несколько команд. Такой «люк» «открывается» по мере необходимости, а включенные команды выполняются автоматически. Такой прием очень часто используется проектами программных средств и работниками организаций, занимающихся профилактикой и ремонтом компьютерной системы с целью автоматизации рутинной работы.</w:t>
      </w:r>
    </w:p>
    <w:p w:rsidR="00A576FF" w:rsidRPr="00264F31" w:rsidRDefault="00A576FF" w:rsidP="00A576FF">
      <w:pPr>
        <w:spacing w:line="240" w:lineRule="auto"/>
        <w:ind w:left="113"/>
        <w:rPr>
          <w:sz w:val="32"/>
          <w:szCs w:val="32"/>
        </w:rPr>
      </w:pPr>
      <w:r w:rsidRPr="00264F31">
        <w:rPr>
          <w:sz w:val="32"/>
          <w:szCs w:val="32"/>
        </w:rPr>
        <w:t xml:space="preserve">«Маскарад» – способ состоит в том, что преступник проникает в компьютерную систему, выдавая себя за законного пользователя. Системы защиты компьютерной техники, в которых нет аутентичной идентификации пользователя (в частности, по </w:t>
      </w:r>
      <w:r w:rsidRPr="00264F31">
        <w:rPr>
          <w:sz w:val="32"/>
          <w:szCs w:val="32"/>
        </w:rPr>
        <w:lastRenderedPageBreak/>
        <w:t>биометрическим параметрам: голос, рисунок сетчатки глаза, отпечатки пальцев рук и т.п.). Наиболее простой способ незаконного доступа в такую систему: получить коды и другие идентифицирующие шифры законных пользователей. Так, законный пользователь компьютерной сети передавал сообщения пользователям сервиса с рабочей станции, что его телефонный номер, с помощью которого осуществляется связь с пользователями, изменен. В качестве нового был назван номер собственного персонального компьютера преступника, который был запрограммирован отвечать на звонки подобно серверу. Пользователи, посылавшие вызов, набирали предусмотренный правилами электронного обмена свой личный код, который в дальнейшем был использован преступником в корыстных целях. Получив полный список кодов пользователей, преступник послал сообщение о том, что прежний номер сервера восстановлен.</w:t>
      </w:r>
    </w:p>
    <w:p w:rsidR="00A576FF" w:rsidRPr="00264F31" w:rsidRDefault="00A576FF" w:rsidP="00A576FF">
      <w:pPr>
        <w:spacing w:line="240" w:lineRule="auto"/>
        <w:ind w:left="113"/>
        <w:rPr>
          <w:sz w:val="32"/>
          <w:szCs w:val="32"/>
        </w:rPr>
      </w:pPr>
      <w:r w:rsidRPr="00264F31">
        <w:rPr>
          <w:sz w:val="32"/>
          <w:szCs w:val="32"/>
        </w:rPr>
        <w:t>В информационных преступлениях способ «маскарад», а также способ «за дураком» может выступать не только в электронной, но и физической форме, когда преступники представляются корреспондентами, сотрудниками различных обслуживающих и вышестоящих организаций, при этом получают необходимый им доступ к средствам компьютерной техники.</w:t>
      </w:r>
    </w:p>
    <w:p w:rsidR="00686E09" w:rsidRDefault="00686E09"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r w:rsidRPr="00264F31">
        <w:rPr>
          <w:b/>
          <w:sz w:val="32"/>
          <w:szCs w:val="32"/>
        </w:rPr>
        <w:t xml:space="preserve">5.2 Особенности возбуждения уголовного дела. </w:t>
      </w:r>
    </w:p>
    <w:p w:rsidR="00A576FF" w:rsidRPr="00264F31" w:rsidRDefault="00A576FF" w:rsidP="00A576FF">
      <w:pPr>
        <w:spacing w:line="240" w:lineRule="auto"/>
        <w:jc w:val="center"/>
        <w:rPr>
          <w:b/>
          <w:sz w:val="32"/>
          <w:szCs w:val="32"/>
        </w:rPr>
      </w:pPr>
      <w:r w:rsidRPr="00264F31">
        <w:rPr>
          <w:b/>
          <w:sz w:val="32"/>
          <w:szCs w:val="32"/>
        </w:rPr>
        <w:t xml:space="preserve">Типичные следственные ситуации и версии </w:t>
      </w:r>
    </w:p>
    <w:p w:rsidR="00A576FF" w:rsidRPr="00264F31" w:rsidRDefault="00A576FF" w:rsidP="00A576FF">
      <w:pPr>
        <w:spacing w:line="240" w:lineRule="auto"/>
        <w:jc w:val="center"/>
        <w:rPr>
          <w:b/>
          <w:sz w:val="32"/>
          <w:szCs w:val="32"/>
        </w:rPr>
      </w:pPr>
      <w:r w:rsidRPr="00264F31">
        <w:rPr>
          <w:b/>
          <w:sz w:val="32"/>
          <w:szCs w:val="32"/>
        </w:rPr>
        <w:t xml:space="preserve">первоначального этапа расследования. </w:t>
      </w:r>
    </w:p>
    <w:p w:rsidR="00A576FF" w:rsidRPr="00264F31" w:rsidRDefault="00A576FF" w:rsidP="00A576FF">
      <w:pPr>
        <w:spacing w:line="240" w:lineRule="auto"/>
        <w:jc w:val="center"/>
        <w:rPr>
          <w:b/>
          <w:sz w:val="32"/>
          <w:szCs w:val="32"/>
        </w:rPr>
      </w:pPr>
      <w:r w:rsidRPr="00264F31">
        <w:rPr>
          <w:b/>
          <w:sz w:val="32"/>
          <w:szCs w:val="32"/>
        </w:rPr>
        <w:t xml:space="preserve">Алгоритм действий следователя и </w:t>
      </w:r>
    </w:p>
    <w:p w:rsidR="00A576FF" w:rsidRPr="00264F31" w:rsidRDefault="00A576FF" w:rsidP="00A576FF">
      <w:pPr>
        <w:spacing w:line="240" w:lineRule="auto"/>
        <w:jc w:val="center"/>
        <w:rPr>
          <w:b/>
          <w:sz w:val="32"/>
          <w:szCs w:val="32"/>
        </w:rPr>
      </w:pPr>
      <w:r w:rsidRPr="00264F31">
        <w:rPr>
          <w:b/>
          <w:sz w:val="32"/>
          <w:szCs w:val="32"/>
        </w:rPr>
        <w:t>сотрудников оперативно-разыскных подразделений</w:t>
      </w:r>
    </w:p>
    <w:p w:rsidR="00A576FF" w:rsidRPr="00264F31" w:rsidRDefault="00A576FF" w:rsidP="00A576FF">
      <w:pPr>
        <w:spacing w:line="240" w:lineRule="auto"/>
        <w:rPr>
          <w:sz w:val="32"/>
          <w:szCs w:val="32"/>
        </w:rPr>
      </w:pPr>
    </w:p>
    <w:p w:rsidR="00A576FF" w:rsidRPr="00264F31" w:rsidRDefault="00A576FF" w:rsidP="00A576FF">
      <w:pPr>
        <w:spacing w:line="240" w:lineRule="auto"/>
        <w:rPr>
          <w:sz w:val="32"/>
          <w:szCs w:val="32"/>
        </w:rPr>
      </w:pPr>
      <w:r w:rsidRPr="00264F31">
        <w:rPr>
          <w:sz w:val="32"/>
          <w:szCs w:val="32"/>
        </w:rPr>
        <w:t>Функция выявления и раскрытия экономических преступлений возложена на оперативно-разыскные подразделения (ОБЭП) Министерства внутренних дел РФ. Для выявления фактов ком</w:t>
      </w:r>
      <w:r w:rsidRPr="00264F31">
        <w:rPr>
          <w:sz w:val="32"/>
          <w:szCs w:val="32"/>
        </w:rPr>
        <w:softHyphen/>
        <w:t>мерческого мошенничества на практике используются такие меры, как наве</w:t>
      </w:r>
      <w:r w:rsidRPr="00264F31">
        <w:rPr>
          <w:sz w:val="32"/>
          <w:szCs w:val="32"/>
        </w:rPr>
        <w:softHyphen/>
        <w:t>дение справок, сбор образцов для сравнительного исследования, проверочная закупка, исследование предметов и документов, оперативное внедрение, кон</w:t>
      </w:r>
      <w:r w:rsidRPr="00264F31">
        <w:rPr>
          <w:sz w:val="32"/>
          <w:szCs w:val="32"/>
        </w:rPr>
        <w:softHyphen/>
        <w:t>тролируемая поставка, оперативный эксперимент.</w:t>
      </w:r>
    </w:p>
    <w:p w:rsidR="00A576FF" w:rsidRPr="00264F31" w:rsidRDefault="00A576FF" w:rsidP="00A576FF">
      <w:pPr>
        <w:spacing w:line="240" w:lineRule="auto"/>
        <w:rPr>
          <w:sz w:val="32"/>
          <w:szCs w:val="32"/>
        </w:rPr>
      </w:pPr>
      <w:r w:rsidRPr="00264F31">
        <w:rPr>
          <w:sz w:val="32"/>
          <w:szCs w:val="32"/>
        </w:rPr>
        <w:lastRenderedPageBreak/>
        <w:t>С помощью исследования документов выявляются незаконное получе</w:t>
      </w:r>
      <w:r w:rsidRPr="00264F31">
        <w:rPr>
          <w:sz w:val="32"/>
          <w:szCs w:val="32"/>
        </w:rPr>
        <w:softHyphen/>
        <w:t>ние кредита, злостное уклонение от погашения кредиторской задолженности, заведомо ложная реклама, фиктивное банкротство, преднамеренное банкрот</w:t>
      </w:r>
      <w:r w:rsidRPr="00264F31">
        <w:rPr>
          <w:sz w:val="32"/>
          <w:szCs w:val="32"/>
        </w:rPr>
        <w:softHyphen/>
        <w:t>ство, обман потребителей, незаконное использование товарного знака и т. д.</w:t>
      </w:r>
    </w:p>
    <w:p w:rsidR="00A576FF" w:rsidRPr="00264F31" w:rsidRDefault="00A576FF" w:rsidP="00A576FF">
      <w:pPr>
        <w:spacing w:line="240" w:lineRule="auto"/>
        <w:rPr>
          <w:sz w:val="32"/>
          <w:szCs w:val="32"/>
        </w:rPr>
      </w:pPr>
      <w:r w:rsidRPr="00264F31">
        <w:rPr>
          <w:sz w:val="32"/>
          <w:szCs w:val="32"/>
        </w:rPr>
        <w:t>Сведения о мошеннических операциях могут поступать непосредствен</w:t>
      </w:r>
      <w:r w:rsidRPr="00264F31">
        <w:rPr>
          <w:sz w:val="32"/>
          <w:szCs w:val="32"/>
        </w:rPr>
        <w:softHyphen/>
        <w:t>но от потерпевших лиц либо от лиц, обнаруживших следы его соверше</w:t>
      </w:r>
      <w:r w:rsidRPr="00264F31">
        <w:rPr>
          <w:sz w:val="32"/>
          <w:szCs w:val="32"/>
        </w:rPr>
        <w:softHyphen/>
        <w:t>ния. Факт совершения коммерческого мошенничества нередко фиксируется ведомственными ревизорами, аудиторами, работниками счетной палаты. В этом случае на органах расследования лежит обязанность проверить, содер</w:t>
      </w:r>
      <w:r w:rsidRPr="00264F31">
        <w:rPr>
          <w:sz w:val="32"/>
          <w:szCs w:val="32"/>
        </w:rPr>
        <w:softHyphen/>
        <w:t>жат ли выявленные нарушения признаки преступления. Нередко по оконча</w:t>
      </w:r>
      <w:r w:rsidRPr="00264F31">
        <w:rPr>
          <w:sz w:val="32"/>
          <w:szCs w:val="32"/>
        </w:rPr>
        <w:softHyphen/>
        <w:t>нии исследования поступивших материалов следователю приходится выно</w:t>
      </w:r>
      <w:r w:rsidRPr="00264F31">
        <w:rPr>
          <w:sz w:val="32"/>
          <w:szCs w:val="32"/>
        </w:rPr>
        <w:softHyphen/>
        <w:t>сить постановления об отказе в возбуждении уголовно</w:t>
      </w:r>
      <w:r w:rsidR="001A6A3C">
        <w:rPr>
          <w:sz w:val="32"/>
          <w:szCs w:val="32"/>
        </w:rPr>
        <w:t>го дела</w:t>
      </w:r>
      <w:r w:rsidRPr="00264F31">
        <w:rPr>
          <w:sz w:val="32"/>
          <w:szCs w:val="32"/>
        </w:rPr>
        <w:t xml:space="preserve"> вследствие от</w:t>
      </w:r>
      <w:r w:rsidRPr="00264F31">
        <w:rPr>
          <w:sz w:val="32"/>
          <w:szCs w:val="32"/>
        </w:rPr>
        <w:softHyphen/>
        <w:t>сутствия признаков преступления.</w:t>
      </w:r>
    </w:p>
    <w:p w:rsidR="00A576FF" w:rsidRPr="00264F31" w:rsidRDefault="00A576FF" w:rsidP="00A576FF">
      <w:pPr>
        <w:spacing w:line="240" w:lineRule="auto"/>
        <w:rPr>
          <w:sz w:val="32"/>
          <w:szCs w:val="32"/>
        </w:rPr>
      </w:pPr>
      <w:r w:rsidRPr="00264F31">
        <w:rPr>
          <w:sz w:val="32"/>
          <w:szCs w:val="32"/>
        </w:rPr>
        <w:t>Немаловажную роль в процессе выявления некоторых форм коммер</w:t>
      </w:r>
      <w:r w:rsidRPr="00264F31">
        <w:rPr>
          <w:sz w:val="32"/>
          <w:szCs w:val="32"/>
        </w:rPr>
        <w:softHyphen/>
        <w:t>ческого мошенничества играет инвентаризация. С</w:t>
      </w:r>
      <w:r w:rsidR="001A6A3C">
        <w:rPr>
          <w:sz w:val="32"/>
          <w:szCs w:val="32"/>
        </w:rPr>
        <w:t xml:space="preserve"> ее</w:t>
      </w:r>
      <w:r w:rsidRPr="00264F31">
        <w:rPr>
          <w:sz w:val="32"/>
          <w:szCs w:val="32"/>
        </w:rPr>
        <w:t xml:space="preserve"> помощью выявляются такие преступления, как хищения, совершенные путем присвое</w:t>
      </w:r>
      <w:r w:rsidRPr="00264F31">
        <w:rPr>
          <w:sz w:val="32"/>
          <w:szCs w:val="32"/>
        </w:rPr>
        <w:softHyphen/>
        <w:t>ния и растраты; злостное уклонение от погашения кредиторской задолжен</w:t>
      </w:r>
      <w:r w:rsidRPr="00264F31">
        <w:rPr>
          <w:sz w:val="32"/>
          <w:szCs w:val="32"/>
        </w:rPr>
        <w:softHyphen/>
        <w:t>ности; фиктивное банкротство; обман потребителей.</w:t>
      </w:r>
    </w:p>
    <w:p w:rsidR="00A576FF" w:rsidRPr="00264F31" w:rsidRDefault="00A576FF" w:rsidP="00A576FF">
      <w:pPr>
        <w:spacing w:line="240" w:lineRule="auto"/>
        <w:rPr>
          <w:sz w:val="32"/>
          <w:szCs w:val="32"/>
        </w:rPr>
      </w:pPr>
      <w:r w:rsidRPr="00264F31">
        <w:rPr>
          <w:sz w:val="32"/>
          <w:szCs w:val="32"/>
        </w:rPr>
        <w:t>Незаконные операции и махинации в сфере розничной торговли выяв</w:t>
      </w:r>
      <w:r w:rsidRPr="00264F31">
        <w:rPr>
          <w:sz w:val="32"/>
          <w:szCs w:val="32"/>
        </w:rPr>
        <w:softHyphen/>
        <w:t>ляются посредством составления ведомости «контрольного сличения остат</w:t>
      </w:r>
      <w:r w:rsidRPr="00264F31">
        <w:rPr>
          <w:sz w:val="32"/>
          <w:szCs w:val="32"/>
        </w:rPr>
        <w:softHyphen/>
        <w:t>ков». Сущность вышеназванного метода состоит в сопоставлении остатков товара на период последней инвентаризации и максимально возможного ос</w:t>
      </w:r>
      <w:r w:rsidRPr="00264F31">
        <w:rPr>
          <w:sz w:val="32"/>
          <w:szCs w:val="32"/>
        </w:rPr>
        <w:softHyphen/>
        <w:t>татка на период проверки. Последний не может быть больше суммы остат</w:t>
      </w:r>
      <w:r w:rsidRPr="00264F31">
        <w:rPr>
          <w:sz w:val="32"/>
          <w:szCs w:val="32"/>
        </w:rPr>
        <w:softHyphen/>
        <w:t>ка, зафиксированного результатами последней инвентаризации и данными, закрепленными в приходно-расходной документации. Следует отметить, что с помощью контрольного сличения остатков могут быть обнаружены из</w:t>
      </w:r>
      <w:r w:rsidRPr="00264F31">
        <w:rPr>
          <w:sz w:val="32"/>
          <w:szCs w:val="32"/>
        </w:rPr>
        <w:softHyphen/>
        <w:t xml:space="preserve">лишки и недостачи товара, которые являются основанием и поводом к возбуждению уголовного дела. </w:t>
      </w:r>
    </w:p>
    <w:p w:rsidR="00A576FF" w:rsidRPr="00264F31" w:rsidRDefault="00A576FF" w:rsidP="00A576FF">
      <w:pPr>
        <w:spacing w:line="240" w:lineRule="auto"/>
        <w:rPr>
          <w:sz w:val="32"/>
          <w:szCs w:val="32"/>
        </w:rPr>
      </w:pPr>
      <w:r w:rsidRPr="00264F31">
        <w:rPr>
          <w:sz w:val="32"/>
          <w:szCs w:val="32"/>
        </w:rPr>
        <w:t>В связи с данным обстоятельством допустимо использовать комплекс типичных версий расследования коммерческого мошенничества.</w:t>
      </w:r>
    </w:p>
    <w:p w:rsidR="00A576FF" w:rsidRPr="00264F31" w:rsidRDefault="00A576FF" w:rsidP="00A576FF">
      <w:pPr>
        <w:spacing w:line="240" w:lineRule="auto"/>
        <w:rPr>
          <w:sz w:val="32"/>
          <w:szCs w:val="32"/>
        </w:rPr>
      </w:pPr>
      <w:r w:rsidRPr="00264F31">
        <w:rPr>
          <w:sz w:val="32"/>
          <w:szCs w:val="32"/>
        </w:rPr>
        <w:lastRenderedPageBreak/>
        <w:t>1. Ущерб является следствием умышленных действий подозреваемого (поскольку имели место различные ухищрения, уловки, трюки, манипуля</w:t>
      </w:r>
      <w:r w:rsidRPr="00264F31">
        <w:rPr>
          <w:sz w:val="32"/>
          <w:szCs w:val="32"/>
        </w:rPr>
        <w:softHyphen/>
        <w:t>ции).</w:t>
      </w:r>
    </w:p>
    <w:p w:rsidR="00A576FF" w:rsidRPr="00264F31" w:rsidRDefault="00A576FF" w:rsidP="00A576FF">
      <w:pPr>
        <w:spacing w:line="240" w:lineRule="auto"/>
        <w:rPr>
          <w:sz w:val="32"/>
          <w:szCs w:val="32"/>
        </w:rPr>
      </w:pPr>
      <w:r w:rsidRPr="00264F31">
        <w:rPr>
          <w:sz w:val="32"/>
          <w:szCs w:val="32"/>
        </w:rPr>
        <w:t>2. Ущерб является следствием неправильной организации работы по</w:t>
      </w:r>
      <w:r w:rsidRPr="00264F31">
        <w:rPr>
          <w:sz w:val="32"/>
          <w:szCs w:val="32"/>
        </w:rPr>
        <w:softHyphen/>
        <w:t>дозреваемого (т. е. имели место просчеты, ошибки, неправильный подбор кад</w:t>
      </w:r>
      <w:r w:rsidRPr="00264F31">
        <w:rPr>
          <w:sz w:val="32"/>
          <w:szCs w:val="32"/>
        </w:rPr>
        <w:softHyphen/>
        <w:t>ров и т. д.).</w:t>
      </w:r>
    </w:p>
    <w:p w:rsidR="00A576FF" w:rsidRPr="00264F31" w:rsidRDefault="00A576FF" w:rsidP="00A576FF">
      <w:pPr>
        <w:spacing w:line="240" w:lineRule="auto"/>
        <w:rPr>
          <w:sz w:val="32"/>
          <w:szCs w:val="32"/>
        </w:rPr>
      </w:pPr>
      <w:r w:rsidRPr="00264F31">
        <w:rPr>
          <w:sz w:val="32"/>
          <w:szCs w:val="32"/>
        </w:rPr>
        <w:t>3. Нанесенный ущерб стал следствием ситуации осознанного ком</w:t>
      </w:r>
      <w:r w:rsidRPr="00264F31">
        <w:rPr>
          <w:sz w:val="32"/>
          <w:szCs w:val="32"/>
        </w:rPr>
        <w:softHyphen/>
        <w:t>мерческого риска.</w:t>
      </w:r>
    </w:p>
    <w:p w:rsidR="00A576FF" w:rsidRPr="00264F31" w:rsidRDefault="00A576FF" w:rsidP="00A576FF">
      <w:pPr>
        <w:spacing w:line="240" w:lineRule="auto"/>
        <w:rPr>
          <w:sz w:val="32"/>
          <w:szCs w:val="32"/>
        </w:rPr>
      </w:pPr>
      <w:r w:rsidRPr="00264F31">
        <w:rPr>
          <w:sz w:val="32"/>
          <w:szCs w:val="32"/>
        </w:rPr>
        <w:t>В последних двух случаях лицо освобождается от уголовной ответст</w:t>
      </w:r>
      <w:r w:rsidRPr="00264F31">
        <w:rPr>
          <w:sz w:val="32"/>
          <w:szCs w:val="32"/>
        </w:rPr>
        <w:softHyphen/>
        <w:t>венности. При этом следует учитывать, что лица, привлекаемые к ответст</w:t>
      </w:r>
      <w:r w:rsidRPr="00264F31">
        <w:rPr>
          <w:sz w:val="32"/>
          <w:szCs w:val="32"/>
        </w:rPr>
        <w:softHyphen/>
        <w:t>венности, стараются уйти от ответственности и пытаются придать своим действиям законный характер, нередко ссылаясь на обстоятельства хозяйст</w:t>
      </w:r>
      <w:r w:rsidRPr="00264F31">
        <w:rPr>
          <w:sz w:val="32"/>
          <w:szCs w:val="32"/>
        </w:rPr>
        <w:softHyphen/>
        <w:t>венного риска, либо заявляют о неосведомленности в тех обстоятельствах, которые привели к нанесени</w:t>
      </w:r>
      <w:r w:rsidR="001A6A3C">
        <w:rPr>
          <w:sz w:val="32"/>
          <w:szCs w:val="32"/>
        </w:rPr>
        <w:t>ю</w:t>
      </w:r>
      <w:r w:rsidRPr="00264F31">
        <w:rPr>
          <w:sz w:val="32"/>
          <w:szCs w:val="32"/>
        </w:rPr>
        <w:t xml:space="preserve"> ущерба. Так, привлекаемые к ответственно</w:t>
      </w:r>
      <w:r w:rsidRPr="00264F31">
        <w:rPr>
          <w:sz w:val="32"/>
          <w:szCs w:val="32"/>
        </w:rPr>
        <w:softHyphen/>
        <w:t>сти бухгалтеры обычно ссылаются на неосведомленность об обстоятельствах заключения сделки, пытаются оправдать себя допущенной арифметической ошибкой. В таких ситуациях заявления подозреваемого необходимо подвер</w:t>
      </w:r>
      <w:r w:rsidRPr="00264F31">
        <w:rPr>
          <w:sz w:val="32"/>
          <w:szCs w:val="32"/>
        </w:rPr>
        <w:softHyphen/>
        <w:t>гать тщательной проверке. В подобных случаях направленность ущерба, умысла подтверждается: анализом протоколов заседаний директоров, выпиской из протоколов общих собраний; ознакомлением с черновой бухгалтерией, с содержанием записных книжек; черновых записей, отметок, компьютерных дискет, ноутбуков и пр.; исследованием ближайшего окружения подозреваемого. При расследовании мошенничеств, совершенных руководителями коммерческих структур в отношении вкладчиков либо контрагентов, необ</w:t>
      </w:r>
      <w:r w:rsidRPr="00264F31">
        <w:rPr>
          <w:sz w:val="32"/>
          <w:szCs w:val="32"/>
        </w:rPr>
        <w:softHyphen/>
        <w:t>ходимо учитывать, что в подавляющем большинстве случаев реальная при</w:t>
      </w:r>
      <w:r w:rsidRPr="00264F31">
        <w:rPr>
          <w:sz w:val="32"/>
          <w:szCs w:val="32"/>
        </w:rPr>
        <w:softHyphen/>
        <w:t>быль, полученная предприятием, тщательно скрывается. Для того чтобы ус</w:t>
      </w:r>
      <w:r w:rsidRPr="00264F31">
        <w:rPr>
          <w:sz w:val="32"/>
          <w:szCs w:val="32"/>
        </w:rPr>
        <w:softHyphen/>
        <w:t>тановить реальный объем реализации продукции, а также размеры товаро</w:t>
      </w:r>
      <w:r w:rsidRPr="00264F31">
        <w:rPr>
          <w:sz w:val="32"/>
          <w:szCs w:val="32"/>
        </w:rPr>
        <w:softHyphen/>
        <w:t>оборота</w:t>
      </w:r>
      <w:r w:rsidR="001A6A3C">
        <w:rPr>
          <w:sz w:val="32"/>
          <w:szCs w:val="32"/>
        </w:rPr>
        <w:t>,</w:t>
      </w:r>
      <w:r w:rsidRPr="00264F31">
        <w:rPr>
          <w:sz w:val="32"/>
          <w:szCs w:val="32"/>
        </w:rPr>
        <w:t xml:space="preserve"> допустимо воспользоваться данными, находящимися в контроли</w:t>
      </w:r>
      <w:r w:rsidRPr="00264F31">
        <w:rPr>
          <w:sz w:val="32"/>
          <w:szCs w:val="32"/>
        </w:rPr>
        <w:softHyphen/>
        <w:t>рующих и иных организациях. Так, объем продукции, поступающей в орга</w:t>
      </w:r>
      <w:r w:rsidRPr="00264F31">
        <w:rPr>
          <w:sz w:val="32"/>
          <w:szCs w:val="32"/>
        </w:rPr>
        <w:softHyphen/>
        <w:t>низацию, может быть зафиксирован в органах налоговой инспекции, в та</w:t>
      </w:r>
      <w:r w:rsidRPr="00264F31">
        <w:rPr>
          <w:sz w:val="32"/>
          <w:szCs w:val="32"/>
        </w:rPr>
        <w:softHyphen/>
        <w:t>моженных органах (если предприятие осуществляет торговлю импортом). Целям установления реального объема поступающих средств могут служить проверки документации предприятий, которые занима</w:t>
      </w:r>
      <w:r w:rsidRPr="00264F31">
        <w:rPr>
          <w:sz w:val="32"/>
          <w:szCs w:val="32"/>
        </w:rPr>
        <w:lastRenderedPageBreak/>
        <w:t>лись поставкой това</w:t>
      </w:r>
      <w:r w:rsidRPr="00264F31">
        <w:rPr>
          <w:sz w:val="32"/>
          <w:szCs w:val="32"/>
        </w:rPr>
        <w:softHyphen/>
        <w:t>ров, предприятий и имели хозяйственные связи с исследуемым предприятием.</w:t>
      </w:r>
    </w:p>
    <w:p w:rsidR="00A576FF" w:rsidRPr="00264F31" w:rsidRDefault="00A576FF" w:rsidP="00A576FF">
      <w:pPr>
        <w:spacing w:line="240" w:lineRule="auto"/>
        <w:rPr>
          <w:sz w:val="32"/>
          <w:szCs w:val="32"/>
        </w:rPr>
      </w:pPr>
      <w:r w:rsidRPr="00264F31">
        <w:rPr>
          <w:sz w:val="32"/>
          <w:szCs w:val="32"/>
        </w:rPr>
        <w:t xml:space="preserve">На первоначальном этапе расследования следователь совместно с оперативно-разыскными службами обязан провести следующие мероприятия: </w:t>
      </w:r>
    </w:p>
    <w:p w:rsidR="00A576FF" w:rsidRPr="00264F31" w:rsidRDefault="00A576FF" w:rsidP="00A576FF">
      <w:pPr>
        <w:spacing w:line="240" w:lineRule="auto"/>
        <w:rPr>
          <w:sz w:val="32"/>
          <w:szCs w:val="32"/>
        </w:rPr>
      </w:pPr>
      <w:r w:rsidRPr="00264F31">
        <w:rPr>
          <w:sz w:val="32"/>
          <w:szCs w:val="32"/>
        </w:rPr>
        <w:t>–</w:t>
      </w:r>
      <w:r w:rsidR="001A6A3C">
        <w:t> </w:t>
      </w:r>
      <w:r w:rsidRPr="00264F31">
        <w:rPr>
          <w:sz w:val="32"/>
          <w:szCs w:val="32"/>
        </w:rPr>
        <w:t xml:space="preserve">анализ акта проверки, в котором зафиксированы выявленные нарушения (акт аудиторской проверки, акт ревизии, инвентаризационная ведомость); </w:t>
      </w:r>
    </w:p>
    <w:p w:rsidR="00A576FF" w:rsidRPr="00264F31" w:rsidRDefault="001A6A3C" w:rsidP="00A576FF">
      <w:pPr>
        <w:spacing w:line="240" w:lineRule="auto"/>
        <w:rPr>
          <w:sz w:val="32"/>
          <w:szCs w:val="32"/>
        </w:rPr>
      </w:pPr>
      <w:r>
        <w:rPr>
          <w:sz w:val="32"/>
          <w:szCs w:val="32"/>
        </w:rPr>
        <w:t>– </w:t>
      </w:r>
      <w:r w:rsidR="00A576FF" w:rsidRPr="00264F31">
        <w:rPr>
          <w:sz w:val="32"/>
          <w:szCs w:val="32"/>
        </w:rPr>
        <w:t>определение лиц, причастных к данном</w:t>
      </w:r>
      <w:r>
        <w:rPr>
          <w:sz w:val="32"/>
          <w:szCs w:val="32"/>
        </w:rPr>
        <w:t xml:space="preserve">у правонарушению, установление </w:t>
      </w:r>
      <w:r w:rsidR="00A576FF" w:rsidRPr="00264F31">
        <w:rPr>
          <w:sz w:val="32"/>
          <w:szCs w:val="32"/>
        </w:rPr>
        <w:t xml:space="preserve">в действиях подозреваемых состава преступления или в выявленных нарушениях  административной ответственности; </w:t>
      </w:r>
    </w:p>
    <w:p w:rsidR="001A6A3C" w:rsidRDefault="001A6A3C" w:rsidP="00A576FF">
      <w:pPr>
        <w:spacing w:line="240" w:lineRule="auto"/>
        <w:rPr>
          <w:sz w:val="32"/>
          <w:szCs w:val="32"/>
        </w:rPr>
      </w:pPr>
      <w:r>
        <w:rPr>
          <w:sz w:val="32"/>
          <w:szCs w:val="32"/>
        </w:rPr>
        <w:t>– </w:t>
      </w:r>
      <w:r w:rsidR="00A576FF" w:rsidRPr="00264F31">
        <w:rPr>
          <w:sz w:val="32"/>
          <w:szCs w:val="32"/>
        </w:rPr>
        <w:t xml:space="preserve">изъятие документов,  отражающих результаты хозяйственной деятельности предприятия; </w:t>
      </w:r>
    </w:p>
    <w:p w:rsidR="00A576FF" w:rsidRPr="00264F31" w:rsidRDefault="001A6A3C" w:rsidP="00A576FF">
      <w:pPr>
        <w:spacing w:line="240" w:lineRule="auto"/>
        <w:rPr>
          <w:sz w:val="32"/>
          <w:szCs w:val="32"/>
        </w:rPr>
      </w:pPr>
      <w:r>
        <w:rPr>
          <w:sz w:val="32"/>
          <w:szCs w:val="32"/>
        </w:rPr>
        <w:t>– </w:t>
      </w:r>
      <w:r w:rsidR="00A576FF" w:rsidRPr="00264F31">
        <w:rPr>
          <w:sz w:val="32"/>
          <w:szCs w:val="32"/>
        </w:rPr>
        <w:t>на основании изъятой документации и акта проверки назнач</w:t>
      </w:r>
      <w:r>
        <w:rPr>
          <w:sz w:val="32"/>
          <w:szCs w:val="32"/>
        </w:rPr>
        <w:t>ение</w:t>
      </w:r>
      <w:r w:rsidR="00A576FF" w:rsidRPr="00264F31">
        <w:rPr>
          <w:sz w:val="32"/>
          <w:szCs w:val="32"/>
        </w:rPr>
        <w:t xml:space="preserve"> судебно-бухгалтерск</w:t>
      </w:r>
      <w:r>
        <w:rPr>
          <w:sz w:val="32"/>
          <w:szCs w:val="32"/>
        </w:rPr>
        <w:t>ой</w:t>
      </w:r>
      <w:r w:rsidR="00A576FF" w:rsidRPr="00264F31">
        <w:rPr>
          <w:sz w:val="32"/>
          <w:szCs w:val="32"/>
        </w:rPr>
        <w:t xml:space="preserve"> экспертиз</w:t>
      </w:r>
      <w:r>
        <w:rPr>
          <w:sz w:val="32"/>
          <w:szCs w:val="32"/>
        </w:rPr>
        <w:t>ы</w:t>
      </w:r>
      <w:r w:rsidR="00A576FF" w:rsidRPr="00264F31">
        <w:rPr>
          <w:sz w:val="32"/>
          <w:szCs w:val="32"/>
        </w:rPr>
        <w:t>, а в случае необходимости – судебно-экономическ</w:t>
      </w:r>
      <w:r>
        <w:rPr>
          <w:sz w:val="32"/>
          <w:szCs w:val="32"/>
        </w:rPr>
        <w:t>ой</w:t>
      </w:r>
      <w:r w:rsidR="00A576FF" w:rsidRPr="00264F31">
        <w:rPr>
          <w:sz w:val="32"/>
          <w:szCs w:val="32"/>
        </w:rPr>
        <w:t xml:space="preserve"> экспертиз</w:t>
      </w:r>
      <w:r>
        <w:rPr>
          <w:sz w:val="32"/>
          <w:szCs w:val="32"/>
        </w:rPr>
        <w:t>ы</w:t>
      </w:r>
      <w:r w:rsidR="00A576FF" w:rsidRPr="00264F31">
        <w:rPr>
          <w:sz w:val="32"/>
          <w:szCs w:val="32"/>
        </w:rPr>
        <w:t xml:space="preserve">; </w:t>
      </w:r>
    </w:p>
    <w:p w:rsidR="00A576FF" w:rsidRPr="00264F31" w:rsidRDefault="001A6A3C" w:rsidP="00A576FF">
      <w:pPr>
        <w:spacing w:line="240" w:lineRule="auto"/>
        <w:rPr>
          <w:sz w:val="32"/>
          <w:szCs w:val="32"/>
        </w:rPr>
      </w:pPr>
      <w:r>
        <w:rPr>
          <w:sz w:val="32"/>
          <w:szCs w:val="32"/>
        </w:rPr>
        <w:t>– </w:t>
      </w:r>
      <w:r w:rsidR="00A576FF" w:rsidRPr="00264F31">
        <w:rPr>
          <w:sz w:val="32"/>
          <w:szCs w:val="32"/>
        </w:rPr>
        <w:t>допрос подозреваемых лиц с предъявлением акта проверки подложных документов и документов, фиксирующих «спорные» суммы; решить вопрос о задержании подозреваемых по ст. ст. 91,</w:t>
      </w:r>
      <w:r>
        <w:rPr>
          <w:sz w:val="32"/>
          <w:szCs w:val="32"/>
        </w:rPr>
        <w:t> </w:t>
      </w:r>
      <w:r w:rsidR="00A576FF" w:rsidRPr="00264F31">
        <w:rPr>
          <w:sz w:val="32"/>
          <w:szCs w:val="32"/>
        </w:rPr>
        <w:t xml:space="preserve">92 УПК РФ; </w:t>
      </w:r>
    </w:p>
    <w:p w:rsidR="00A576FF" w:rsidRPr="00264F31" w:rsidRDefault="001A6A3C" w:rsidP="00A576FF">
      <w:pPr>
        <w:spacing w:line="240" w:lineRule="auto"/>
        <w:rPr>
          <w:sz w:val="32"/>
          <w:szCs w:val="32"/>
        </w:rPr>
      </w:pPr>
      <w:r>
        <w:rPr>
          <w:sz w:val="32"/>
          <w:szCs w:val="32"/>
        </w:rPr>
        <w:t>– </w:t>
      </w:r>
      <w:r w:rsidR="00A576FF" w:rsidRPr="00264F31">
        <w:rPr>
          <w:sz w:val="32"/>
          <w:szCs w:val="32"/>
        </w:rPr>
        <w:t xml:space="preserve">допрос свидетелей, руководителей предприятий, вступавших в хозяйственно-экономические связи с исследуемым предприятием; </w:t>
      </w:r>
    </w:p>
    <w:p w:rsidR="00A576FF" w:rsidRPr="00264F31" w:rsidRDefault="00A576FF" w:rsidP="00A576FF">
      <w:pPr>
        <w:spacing w:line="240" w:lineRule="auto"/>
        <w:rPr>
          <w:sz w:val="32"/>
          <w:szCs w:val="32"/>
        </w:rPr>
      </w:pPr>
      <w:r w:rsidRPr="00264F31">
        <w:rPr>
          <w:sz w:val="32"/>
          <w:szCs w:val="32"/>
        </w:rPr>
        <w:t>–</w:t>
      </w:r>
      <w:r w:rsidR="001A6A3C">
        <w:rPr>
          <w:sz w:val="32"/>
          <w:szCs w:val="32"/>
        </w:rPr>
        <w:t> </w:t>
      </w:r>
      <w:r w:rsidRPr="00264F31">
        <w:rPr>
          <w:sz w:val="32"/>
          <w:szCs w:val="32"/>
        </w:rPr>
        <w:t>допрос потерпевшего непосредственно о факте мошенничест</w:t>
      </w:r>
      <w:r w:rsidRPr="00264F31">
        <w:rPr>
          <w:sz w:val="32"/>
          <w:szCs w:val="32"/>
        </w:rPr>
        <w:softHyphen/>
        <w:t>ва; в случае расхождения показаний:</w:t>
      </w:r>
    </w:p>
    <w:p w:rsidR="00A576FF" w:rsidRPr="00264F31" w:rsidRDefault="00A576FF" w:rsidP="00A576FF">
      <w:pPr>
        <w:spacing w:line="240" w:lineRule="auto"/>
        <w:rPr>
          <w:sz w:val="32"/>
          <w:szCs w:val="32"/>
        </w:rPr>
      </w:pPr>
      <w:r w:rsidRPr="00264F31">
        <w:rPr>
          <w:sz w:val="32"/>
          <w:szCs w:val="32"/>
        </w:rPr>
        <w:t xml:space="preserve">а) очные ставки; </w:t>
      </w:r>
    </w:p>
    <w:p w:rsidR="00A576FF" w:rsidRPr="00264F31" w:rsidRDefault="00A576FF" w:rsidP="00A576FF">
      <w:pPr>
        <w:spacing w:line="240" w:lineRule="auto"/>
        <w:rPr>
          <w:sz w:val="32"/>
          <w:szCs w:val="32"/>
        </w:rPr>
      </w:pPr>
      <w:r w:rsidRPr="00264F31">
        <w:rPr>
          <w:sz w:val="32"/>
          <w:szCs w:val="32"/>
        </w:rPr>
        <w:t xml:space="preserve">б) предъявления для опознания; </w:t>
      </w:r>
    </w:p>
    <w:p w:rsidR="00A576FF" w:rsidRPr="00264F31" w:rsidRDefault="00A576FF" w:rsidP="00A576FF">
      <w:pPr>
        <w:spacing w:line="240" w:lineRule="auto"/>
        <w:rPr>
          <w:sz w:val="32"/>
          <w:szCs w:val="32"/>
        </w:rPr>
      </w:pPr>
      <w:r w:rsidRPr="00264F31">
        <w:rPr>
          <w:sz w:val="32"/>
          <w:szCs w:val="32"/>
        </w:rPr>
        <w:t xml:space="preserve">в) назначение почерковедческой, </w:t>
      </w:r>
      <w:proofErr w:type="spellStart"/>
      <w:r w:rsidRPr="00264F31">
        <w:rPr>
          <w:sz w:val="32"/>
          <w:szCs w:val="32"/>
        </w:rPr>
        <w:t>фоноскопической</w:t>
      </w:r>
      <w:proofErr w:type="spellEnd"/>
      <w:r w:rsidRPr="00264F31">
        <w:rPr>
          <w:sz w:val="32"/>
          <w:szCs w:val="32"/>
        </w:rPr>
        <w:t>, дактило</w:t>
      </w:r>
      <w:r w:rsidRPr="00264F31">
        <w:rPr>
          <w:sz w:val="32"/>
          <w:szCs w:val="32"/>
        </w:rPr>
        <w:softHyphen/>
        <w:t xml:space="preserve">скопической и других видах экспертиз; </w:t>
      </w:r>
    </w:p>
    <w:p w:rsidR="00A576FF" w:rsidRPr="00264F31" w:rsidRDefault="00A576FF" w:rsidP="00A576FF">
      <w:pPr>
        <w:spacing w:line="240" w:lineRule="auto"/>
        <w:rPr>
          <w:sz w:val="32"/>
          <w:szCs w:val="32"/>
        </w:rPr>
      </w:pPr>
      <w:r w:rsidRPr="00264F31">
        <w:rPr>
          <w:sz w:val="32"/>
          <w:szCs w:val="32"/>
        </w:rPr>
        <w:t xml:space="preserve">– анализ черновой бухгалтерии, черновых записей, записных книжек; </w:t>
      </w:r>
    </w:p>
    <w:p w:rsidR="00A576FF" w:rsidRPr="00264F31" w:rsidRDefault="00A576FF" w:rsidP="00A576FF">
      <w:pPr>
        <w:spacing w:line="240" w:lineRule="auto"/>
        <w:rPr>
          <w:sz w:val="32"/>
          <w:szCs w:val="32"/>
        </w:rPr>
      </w:pPr>
      <w:r w:rsidRPr="00264F31">
        <w:rPr>
          <w:sz w:val="32"/>
          <w:szCs w:val="32"/>
        </w:rPr>
        <w:t xml:space="preserve">– проверка близких и знакомых подозреваемых на предмет наличия признаков соучастия в преступлении; </w:t>
      </w:r>
    </w:p>
    <w:p w:rsidR="00A576FF" w:rsidRPr="00264F31" w:rsidRDefault="00A576FF" w:rsidP="00A576FF">
      <w:pPr>
        <w:spacing w:line="240" w:lineRule="auto"/>
        <w:rPr>
          <w:sz w:val="32"/>
          <w:szCs w:val="32"/>
        </w:rPr>
      </w:pPr>
      <w:r w:rsidRPr="00264F31">
        <w:rPr>
          <w:sz w:val="32"/>
          <w:szCs w:val="32"/>
        </w:rPr>
        <w:t>–  изъятие и осмотр вещей и предметов, которые могут иметь доказательственное значение (печатей, компьютерных дискет, личных запи</w:t>
      </w:r>
      <w:r w:rsidRPr="00264F31">
        <w:rPr>
          <w:sz w:val="32"/>
          <w:szCs w:val="32"/>
        </w:rPr>
        <w:softHyphen/>
        <w:t>сей, блокнотов, видеозаписей и т.</w:t>
      </w:r>
      <w:r w:rsidR="001A6A3C">
        <w:rPr>
          <w:sz w:val="32"/>
          <w:szCs w:val="32"/>
        </w:rPr>
        <w:t> </w:t>
      </w:r>
      <w:r w:rsidRPr="00264F31">
        <w:rPr>
          <w:sz w:val="32"/>
          <w:szCs w:val="32"/>
        </w:rPr>
        <w:t xml:space="preserve">д.); </w:t>
      </w:r>
    </w:p>
    <w:p w:rsidR="00A576FF" w:rsidRPr="00264F31" w:rsidRDefault="00A576FF" w:rsidP="00A576FF">
      <w:pPr>
        <w:spacing w:line="240" w:lineRule="auto"/>
        <w:rPr>
          <w:sz w:val="32"/>
          <w:szCs w:val="32"/>
        </w:rPr>
      </w:pPr>
      <w:r w:rsidRPr="00264F31">
        <w:rPr>
          <w:sz w:val="32"/>
          <w:szCs w:val="32"/>
        </w:rPr>
        <w:lastRenderedPageBreak/>
        <w:t>– мероприятия, связанные с розыском и установлением место</w:t>
      </w:r>
      <w:r w:rsidRPr="00264F31">
        <w:rPr>
          <w:sz w:val="32"/>
          <w:szCs w:val="32"/>
        </w:rPr>
        <w:softHyphen/>
        <w:t xml:space="preserve">нахождения похищенного имущества; </w:t>
      </w:r>
    </w:p>
    <w:p w:rsidR="00A576FF" w:rsidRPr="00264F31" w:rsidRDefault="00A576FF" w:rsidP="00A576FF">
      <w:pPr>
        <w:spacing w:line="240" w:lineRule="auto"/>
        <w:rPr>
          <w:sz w:val="32"/>
          <w:szCs w:val="32"/>
        </w:rPr>
      </w:pPr>
      <w:r w:rsidRPr="00264F31">
        <w:rPr>
          <w:sz w:val="32"/>
          <w:szCs w:val="32"/>
        </w:rPr>
        <w:t>–</w:t>
      </w:r>
      <w:r w:rsidRPr="00264F31">
        <w:t xml:space="preserve"> </w:t>
      </w:r>
      <w:r w:rsidRPr="00264F31">
        <w:rPr>
          <w:sz w:val="32"/>
          <w:szCs w:val="32"/>
        </w:rPr>
        <w:t>в случае необходимости прове</w:t>
      </w:r>
      <w:r w:rsidR="001A6A3C">
        <w:rPr>
          <w:sz w:val="32"/>
          <w:szCs w:val="32"/>
        </w:rPr>
        <w:t xml:space="preserve">дение </w:t>
      </w:r>
      <w:r w:rsidRPr="00264F31">
        <w:rPr>
          <w:sz w:val="32"/>
          <w:szCs w:val="32"/>
        </w:rPr>
        <w:t>обыск</w:t>
      </w:r>
      <w:r w:rsidR="001A6A3C">
        <w:rPr>
          <w:sz w:val="32"/>
          <w:szCs w:val="32"/>
        </w:rPr>
        <w:t>а</w:t>
      </w:r>
      <w:r w:rsidRPr="00264F31">
        <w:rPr>
          <w:sz w:val="32"/>
          <w:szCs w:val="32"/>
        </w:rPr>
        <w:t xml:space="preserve"> у подозреваемого либо у близких ему лиц;  </w:t>
      </w:r>
    </w:p>
    <w:p w:rsidR="00A576FF" w:rsidRPr="00264F31" w:rsidRDefault="00A576FF" w:rsidP="00A576FF">
      <w:pPr>
        <w:spacing w:line="240" w:lineRule="auto"/>
        <w:rPr>
          <w:sz w:val="32"/>
          <w:szCs w:val="32"/>
        </w:rPr>
      </w:pPr>
      <w:r w:rsidRPr="00264F31">
        <w:rPr>
          <w:sz w:val="32"/>
          <w:szCs w:val="32"/>
        </w:rPr>
        <w:t>– мероприятия, связанные с обеспечением гражданского</w:t>
      </w:r>
      <w:r w:rsidR="00AB2FDE">
        <w:rPr>
          <w:sz w:val="32"/>
          <w:szCs w:val="32"/>
        </w:rPr>
        <w:t xml:space="preserve"> </w:t>
      </w:r>
      <w:r w:rsidRPr="00264F31">
        <w:rPr>
          <w:sz w:val="32"/>
          <w:szCs w:val="32"/>
        </w:rPr>
        <w:t>иска.</w:t>
      </w:r>
    </w:p>
    <w:p w:rsidR="00A576FF" w:rsidRPr="00264F31" w:rsidRDefault="00A576FF" w:rsidP="00A576FF">
      <w:pPr>
        <w:spacing w:line="240" w:lineRule="auto"/>
        <w:rPr>
          <w:sz w:val="32"/>
          <w:szCs w:val="32"/>
        </w:rPr>
      </w:pPr>
      <w:r w:rsidRPr="00264F31">
        <w:rPr>
          <w:sz w:val="32"/>
          <w:szCs w:val="32"/>
        </w:rPr>
        <w:t>С этой целью накладыва</w:t>
      </w:r>
      <w:r w:rsidR="001A6A3C">
        <w:rPr>
          <w:sz w:val="32"/>
          <w:szCs w:val="32"/>
        </w:rPr>
        <w:t>ется</w:t>
      </w:r>
      <w:r w:rsidRPr="00264F31">
        <w:rPr>
          <w:sz w:val="32"/>
          <w:szCs w:val="32"/>
        </w:rPr>
        <w:t xml:space="preserve"> арест на имущество подозреваемого, на по</w:t>
      </w:r>
      <w:r w:rsidRPr="00264F31">
        <w:rPr>
          <w:sz w:val="32"/>
          <w:szCs w:val="32"/>
        </w:rPr>
        <w:softHyphen/>
        <w:t>хищенное имущество, в случае необходимости – на банковские счета и имущество предприятия.</w:t>
      </w:r>
    </w:p>
    <w:p w:rsidR="00A576FF" w:rsidRPr="00264F31" w:rsidRDefault="00A576FF" w:rsidP="00A576FF">
      <w:pPr>
        <w:spacing w:line="240" w:lineRule="auto"/>
        <w:rPr>
          <w:sz w:val="32"/>
          <w:szCs w:val="32"/>
        </w:rPr>
      </w:pPr>
      <w:r w:rsidRPr="00264F31">
        <w:rPr>
          <w:sz w:val="32"/>
          <w:szCs w:val="32"/>
        </w:rPr>
        <w:t>В процессе возбуждения уголовного дела следует учитывать, что на первоначальном этапе часто очевиден лишь один эпизод коммерческого мо</w:t>
      </w:r>
      <w:r w:rsidRPr="00264F31">
        <w:rPr>
          <w:sz w:val="32"/>
          <w:szCs w:val="32"/>
        </w:rPr>
        <w:softHyphen/>
        <w:t xml:space="preserve">шенничества; установление остальных эпизодов требует дополнительной проверки. В таких ситуациях обвинение предъявляется лишь в отношении установленного факта хищения. В дальнейшем при утверждении других эпизодов хищения возникает необходимость в </w:t>
      </w:r>
      <w:proofErr w:type="spellStart"/>
      <w:r w:rsidRPr="00264F31">
        <w:rPr>
          <w:sz w:val="32"/>
          <w:szCs w:val="32"/>
        </w:rPr>
        <w:t>перепредъявлении</w:t>
      </w:r>
      <w:proofErr w:type="spellEnd"/>
      <w:r w:rsidRPr="00264F31">
        <w:rPr>
          <w:sz w:val="32"/>
          <w:szCs w:val="32"/>
        </w:rPr>
        <w:t xml:space="preserve"> обвинения. </w:t>
      </w:r>
    </w:p>
    <w:p w:rsidR="00A576FF" w:rsidRPr="00264F31" w:rsidRDefault="00A576FF" w:rsidP="00A576FF">
      <w:pPr>
        <w:spacing w:line="240" w:lineRule="auto"/>
        <w:rPr>
          <w:sz w:val="32"/>
          <w:szCs w:val="32"/>
        </w:rPr>
      </w:pPr>
    </w:p>
    <w:p w:rsidR="001A6A3C" w:rsidRDefault="00A576FF" w:rsidP="00A576FF">
      <w:pPr>
        <w:spacing w:line="240" w:lineRule="auto"/>
        <w:jc w:val="center"/>
        <w:rPr>
          <w:b/>
          <w:sz w:val="32"/>
          <w:szCs w:val="32"/>
        </w:rPr>
      </w:pPr>
      <w:r w:rsidRPr="00264F31">
        <w:rPr>
          <w:b/>
          <w:sz w:val="32"/>
          <w:szCs w:val="32"/>
        </w:rPr>
        <w:t xml:space="preserve">5.3 Особенности тактики первоначальных </w:t>
      </w:r>
    </w:p>
    <w:p w:rsidR="00A576FF" w:rsidRPr="00264F31" w:rsidRDefault="00A576FF" w:rsidP="00A576FF">
      <w:pPr>
        <w:spacing w:line="240" w:lineRule="auto"/>
        <w:jc w:val="center"/>
        <w:rPr>
          <w:b/>
          <w:sz w:val="32"/>
          <w:szCs w:val="32"/>
        </w:rPr>
      </w:pPr>
      <w:r w:rsidRPr="00264F31">
        <w:rPr>
          <w:b/>
          <w:sz w:val="32"/>
          <w:szCs w:val="32"/>
        </w:rPr>
        <w:t>следственных действий</w:t>
      </w:r>
    </w:p>
    <w:p w:rsidR="00A576FF" w:rsidRPr="00264F31" w:rsidRDefault="00A576FF" w:rsidP="00A576FF">
      <w:pPr>
        <w:spacing w:line="240" w:lineRule="auto"/>
        <w:rPr>
          <w:b/>
          <w:sz w:val="32"/>
          <w:szCs w:val="32"/>
        </w:rPr>
      </w:pPr>
    </w:p>
    <w:p w:rsidR="00A576FF" w:rsidRPr="00264F31" w:rsidRDefault="00A576FF" w:rsidP="00A576FF">
      <w:pPr>
        <w:spacing w:line="240" w:lineRule="auto"/>
        <w:rPr>
          <w:sz w:val="32"/>
          <w:szCs w:val="32"/>
        </w:rPr>
      </w:pPr>
      <w:r w:rsidRPr="00264F31">
        <w:rPr>
          <w:b/>
          <w:sz w:val="32"/>
          <w:szCs w:val="32"/>
        </w:rPr>
        <w:t xml:space="preserve">Осмотр места происшествия. </w:t>
      </w:r>
      <w:r w:rsidRPr="00264F31">
        <w:rPr>
          <w:sz w:val="32"/>
          <w:szCs w:val="32"/>
        </w:rPr>
        <w:t>Следственные органы редко проводят осмотр места происшествия по делам, связанным с расследованием эконо</w:t>
      </w:r>
      <w:r w:rsidRPr="00264F31">
        <w:rPr>
          <w:sz w:val="32"/>
          <w:szCs w:val="32"/>
        </w:rPr>
        <w:softHyphen/>
        <w:t>мических преступлений. Это объясняется тем, что обстановка совершения преступления в данном случае не всегда имеет доказательственное значе</w:t>
      </w:r>
      <w:r w:rsidRPr="00264F31">
        <w:rPr>
          <w:sz w:val="32"/>
          <w:szCs w:val="32"/>
        </w:rPr>
        <w:softHyphen/>
        <w:t>ние. Тем не менее, в некоторых ситуациях осмотр места происшествия помо</w:t>
      </w:r>
      <w:r w:rsidRPr="00264F31">
        <w:rPr>
          <w:sz w:val="32"/>
          <w:szCs w:val="32"/>
        </w:rPr>
        <w:softHyphen/>
        <w:t>гает зафиксировать состояние предметов, которые могли быть использованы в процессе совершения преступления. Данное следственное действие является особенно важным при расследовании присвоений и растрат. При рас</w:t>
      </w:r>
      <w:r w:rsidRPr="00264F31">
        <w:rPr>
          <w:sz w:val="32"/>
          <w:szCs w:val="32"/>
        </w:rPr>
        <w:softHyphen/>
        <w:t>следовании дел этой категории осматриваются склады, контейнеры, под</w:t>
      </w:r>
      <w:r w:rsidRPr="00264F31">
        <w:rPr>
          <w:sz w:val="32"/>
          <w:szCs w:val="32"/>
        </w:rPr>
        <w:softHyphen/>
        <w:t>собные помещения, из которых изымалось имущество.</w:t>
      </w:r>
    </w:p>
    <w:p w:rsidR="00A576FF" w:rsidRPr="00264F31" w:rsidRDefault="00A576FF" w:rsidP="00A576FF">
      <w:pPr>
        <w:spacing w:line="240" w:lineRule="auto"/>
        <w:rPr>
          <w:sz w:val="32"/>
          <w:szCs w:val="32"/>
        </w:rPr>
      </w:pPr>
      <w:r w:rsidRPr="00264F31">
        <w:rPr>
          <w:sz w:val="32"/>
          <w:szCs w:val="32"/>
        </w:rPr>
        <w:t>Местом совершения коммерческого мошенничества, в основном, яв</w:t>
      </w:r>
      <w:r w:rsidRPr="00264F31">
        <w:rPr>
          <w:sz w:val="32"/>
          <w:szCs w:val="32"/>
        </w:rPr>
        <w:softHyphen/>
        <w:t>ляется помещение: офис, расчетно-кассовый центр, операционный зал, ком</w:t>
      </w:r>
      <w:r w:rsidRPr="00264F31">
        <w:rPr>
          <w:sz w:val="32"/>
          <w:szCs w:val="32"/>
        </w:rPr>
        <w:softHyphen/>
        <w:t>пьютерный зал и т. д. При осмотре места происшествия следует обратить внимание на дета</w:t>
      </w:r>
      <w:r w:rsidRPr="00264F31">
        <w:rPr>
          <w:sz w:val="32"/>
          <w:szCs w:val="32"/>
        </w:rPr>
        <w:softHyphen/>
        <w:t>ли, которые способствуют восстановл</w:t>
      </w:r>
      <w:r w:rsidR="001A6A3C">
        <w:rPr>
          <w:sz w:val="32"/>
          <w:szCs w:val="32"/>
        </w:rPr>
        <w:t xml:space="preserve">ению картины преступления. Не стоит </w:t>
      </w:r>
      <w:r w:rsidRPr="00264F31">
        <w:rPr>
          <w:sz w:val="32"/>
          <w:szCs w:val="32"/>
        </w:rPr>
        <w:lastRenderedPageBreak/>
        <w:t>фиксировать внимание на предметах, не имеющих доказательственного значения, описание их места расположения, особенности строения жела</w:t>
      </w:r>
      <w:r w:rsidRPr="00264F31">
        <w:rPr>
          <w:sz w:val="32"/>
          <w:szCs w:val="32"/>
        </w:rPr>
        <w:softHyphen/>
        <w:t>тельно представить лишь в общих чертах.</w:t>
      </w:r>
    </w:p>
    <w:p w:rsidR="00A576FF" w:rsidRPr="00264F31" w:rsidRDefault="00A576FF" w:rsidP="00A576FF">
      <w:pPr>
        <w:spacing w:line="240" w:lineRule="auto"/>
        <w:rPr>
          <w:sz w:val="32"/>
          <w:szCs w:val="32"/>
        </w:rPr>
      </w:pPr>
      <w:r w:rsidRPr="00264F31">
        <w:rPr>
          <w:sz w:val="32"/>
          <w:szCs w:val="32"/>
        </w:rPr>
        <w:t>В протоколе осмотра места происшествия необходимо отразить состоя</w:t>
      </w:r>
      <w:r w:rsidRPr="00264F31">
        <w:rPr>
          <w:sz w:val="32"/>
          <w:szCs w:val="32"/>
        </w:rPr>
        <w:softHyphen/>
        <w:t>ние исправности компьютеров, факсов, принтеров. Кроме того, целесооб</w:t>
      </w:r>
      <w:r w:rsidRPr="00264F31">
        <w:rPr>
          <w:sz w:val="32"/>
          <w:szCs w:val="32"/>
        </w:rPr>
        <w:softHyphen/>
        <w:t>разно зафиксировать все данные о приборах, с использованием которых могли изготавливаться фиктивные либо подложные документы. В дальней</w:t>
      </w:r>
      <w:r w:rsidRPr="00264F31">
        <w:rPr>
          <w:sz w:val="32"/>
          <w:szCs w:val="32"/>
        </w:rPr>
        <w:softHyphen/>
        <w:t>шем перед органами, осуществляющими расследование, может возникнуть во</w:t>
      </w:r>
      <w:r w:rsidRPr="00264F31">
        <w:rPr>
          <w:sz w:val="32"/>
          <w:szCs w:val="32"/>
        </w:rPr>
        <w:softHyphen/>
        <w:t>прос, связанный с местом изготовления того или иного документа. По</w:t>
      </w:r>
      <w:r w:rsidR="001A6A3C">
        <w:rPr>
          <w:sz w:val="32"/>
          <w:szCs w:val="32"/>
        </w:rPr>
        <w:t xml:space="preserve">этому необходимо </w:t>
      </w:r>
      <w:r w:rsidRPr="00264F31">
        <w:rPr>
          <w:sz w:val="32"/>
          <w:szCs w:val="32"/>
        </w:rPr>
        <w:t>заранее исключить ситуации подмены принтеров, фак</w:t>
      </w:r>
      <w:r w:rsidRPr="00264F31">
        <w:rPr>
          <w:sz w:val="32"/>
          <w:szCs w:val="32"/>
        </w:rPr>
        <w:softHyphen/>
        <w:t>сов и т. д. Предметами, изъятыми с места происшествия, могут быть чернильные авторучки, головки матричных принтеров, штампы, печати, записные книжки, распорядительные записки и пр. Осмотр места происшествия является необходимым следственным действием в случаях, когда задержание происходит в момент совершения ви</w:t>
      </w:r>
      <w:r w:rsidRPr="00264F31">
        <w:rPr>
          <w:sz w:val="32"/>
          <w:szCs w:val="32"/>
        </w:rPr>
        <w:softHyphen/>
        <w:t>новным мошеннических действий.</w:t>
      </w:r>
    </w:p>
    <w:p w:rsidR="00A576FF" w:rsidRPr="00264F31" w:rsidRDefault="00A576FF" w:rsidP="00A576FF">
      <w:pPr>
        <w:spacing w:line="240" w:lineRule="auto"/>
        <w:rPr>
          <w:sz w:val="32"/>
          <w:szCs w:val="32"/>
        </w:rPr>
      </w:pPr>
      <w:r w:rsidRPr="00264F31">
        <w:rPr>
          <w:sz w:val="32"/>
          <w:szCs w:val="32"/>
        </w:rPr>
        <w:t>Указанное следственное действие помогает зафиксировать обстановку преступления. В дальнейшем это может оказать влияние на установление приемов и методов преступного завладения имуществом. Как правило, дан</w:t>
      </w:r>
      <w:r w:rsidRPr="00264F31">
        <w:rPr>
          <w:sz w:val="32"/>
          <w:szCs w:val="32"/>
        </w:rPr>
        <w:softHyphen/>
        <w:t>ные действия производятся на основании результатов оперативно-разыскной деятельности, поэтому у органов следствия и дознания имеется реальная возможность качественно подготовиться к этому мероприятию. Осмотр места происшествия применяется в случае обнаружения тай</w:t>
      </w:r>
      <w:r w:rsidRPr="00264F31">
        <w:rPr>
          <w:sz w:val="32"/>
          <w:szCs w:val="32"/>
        </w:rPr>
        <w:softHyphen/>
        <w:t>ников, специальных контейнеров, используемых для хранения похищенного имущества. Конструкция средств сокрытия имущества, предметов помогает опре</w:t>
      </w:r>
      <w:r w:rsidRPr="00264F31">
        <w:rPr>
          <w:sz w:val="32"/>
          <w:szCs w:val="32"/>
        </w:rPr>
        <w:softHyphen/>
        <w:t>делить масштаб преступной деятельности, время совершения преступления, период времени, в течение которого были совершены те или иные незакон</w:t>
      </w:r>
      <w:r w:rsidRPr="00264F31">
        <w:rPr>
          <w:sz w:val="32"/>
          <w:szCs w:val="32"/>
        </w:rPr>
        <w:softHyphen/>
        <w:t>ные операции и сделки. При осмотре помещений, в которых скрывалось похищенное имущест</w:t>
      </w:r>
      <w:r w:rsidRPr="00264F31">
        <w:rPr>
          <w:sz w:val="32"/>
          <w:szCs w:val="32"/>
        </w:rPr>
        <w:softHyphen/>
        <w:t>во, необходимо зафиксировать факт их принадлежности подозреваемому лицу. В связи с вышеназванной целью надлежит установить следы пребывания подозреваемого в данном месте. Поэтому с места происшест</w:t>
      </w:r>
      <w:r w:rsidRPr="00264F31">
        <w:rPr>
          <w:sz w:val="32"/>
          <w:szCs w:val="32"/>
        </w:rPr>
        <w:softHyphen/>
        <w:t>вия изымаются окурки, вещи, остатки пищи, следы биологического проис</w:t>
      </w:r>
      <w:r w:rsidRPr="00264F31">
        <w:rPr>
          <w:sz w:val="32"/>
          <w:szCs w:val="32"/>
        </w:rPr>
        <w:softHyphen/>
        <w:t xml:space="preserve">хождения и </w:t>
      </w:r>
      <w:r w:rsidR="001A6A3C">
        <w:rPr>
          <w:sz w:val="32"/>
          <w:szCs w:val="32"/>
        </w:rPr>
        <w:t xml:space="preserve">     </w:t>
      </w:r>
      <w:r w:rsidRPr="00264F31">
        <w:rPr>
          <w:sz w:val="32"/>
          <w:szCs w:val="32"/>
        </w:rPr>
        <w:t>т. д.</w:t>
      </w:r>
    </w:p>
    <w:p w:rsidR="00A576FF" w:rsidRPr="00264F31" w:rsidRDefault="00A576FF" w:rsidP="00A576FF">
      <w:pPr>
        <w:spacing w:line="240" w:lineRule="auto"/>
        <w:rPr>
          <w:sz w:val="32"/>
          <w:szCs w:val="32"/>
        </w:rPr>
      </w:pPr>
      <w:r w:rsidRPr="00264F31">
        <w:rPr>
          <w:sz w:val="32"/>
          <w:szCs w:val="32"/>
        </w:rPr>
        <w:lastRenderedPageBreak/>
        <w:t>Неоспоримым доказательством причастности подозреваемого к най</w:t>
      </w:r>
      <w:r w:rsidRPr="00264F31">
        <w:rPr>
          <w:sz w:val="32"/>
          <w:szCs w:val="32"/>
        </w:rPr>
        <w:softHyphen/>
        <w:t>денным предметам являются отпечатки пальцев. Последние могут оставаться на телефонных трубках, стаканах, электрических выключателях, предметах личного пользования. В данном случае необходимо описать основные признаки обнаруженных предметов. Особое внимание надлежит обратить на содержа</w:t>
      </w:r>
      <w:r w:rsidRPr="00264F31">
        <w:rPr>
          <w:sz w:val="32"/>
          <w:szCs w:val="32"/>
        </w:rPr>
        <w:softHyphen/>
        <w:t>ние урн, архивов, состояние печатей, пломб.</w:t>
      </w:r>
    </w:p>
    <w:p w:rsidR="00A576FF" w:rsidRPr="00264F31" w:rsidRDefault="00A576FF" w:rsidP="00A576FF">
      <w:pPr>
        <w:spacing w:line="240" w:lineRule="auto"/>
        <w:rPr>
          <w:sz w:val="32"/>
          <w:szCs w:val="32"/>
        </w:rPr>
      </w:pPr>
      <w:r w:rsidRPr="00264F31">
        <w:rPr>
          <w:b/>
          <w:sz w:val="32"/>
          <w:szCs w:val="32"/>
        </w:rPr>
        <w:t>Допрос</w:t>
      </w:r>
      <w:r w:rsidRPr="00264F31">
        <w:rPr>
          <w:sz w:val="32"/>
          <w:szCs w:val="32"/>
        </w:rPr>
        <w:t xml:space="preserve"> </w:t>
      </w:r>
      <w:r w:rsidRPr="00264F31">
        <w:rPr>
          <w:b/>
          <w:sz w:val="32"/>
          <w:szCs w:val="32"/>
        </w:rPr>
        <w:t xml:space="preserve">потерпевшего. </w:t>
      </w:r>
      <w:r w:rsidRPr="00264F31">
        <w:rPr>
          <w:sz w:val="32"/>
          <w:szCs w:val="32"/>
        </w:rPr>
        <w:t xml:space="preserve">В процессе допроса потерпевшего устанавливается следующий круг обстоятельств: </w:t>
      </w:r>
    </w:p>
    <w:p w:rsidR="00A576FF" w:rsidRPr="00264F31" w:rsidRDefault="001A6A3C" w:rsidP="00A576FF">
      <w:pPr>
        <w:spacing w:line="240" w:lineRule="auto"/>
        <w:rPr>
          <w:sz w:val="32"/>
          <w:szCs w:val="32"/>
        </w:rPr>
      </w:pPr>
      <w:r>
        <w:rPr>
          <w:sz w:val="32"/>
          <w:szCs w:val="32"/>
        </w:rPr>
        <w:t>– </w:t>
      </w:r>
      <w:r w:rsidR="00A576FF" w:rsidRPr="00264F31">
        <w:rPr>
          <w:sz w:val="32"/>
          <w:szCs w:val="32"/>
        </w:rPr>
        <w:t xml:space="preserve">на основании каких данных потерпевший принял решение о передаче имущества в руки мошенников (мошеннической фирмы); </w:t>
      </w:r>
    </w:p>
    <w:p w:rsidR="00A576FF" w:rsidRPr="00264F31" w:rsidRDefault="001A6A3C" w:rsidP="00A576FF">
      <w:pPr>
        <w:spacing w:line="240" w:lineRule="auto"/>
        <w:rPr>
          <w:sz w:val="32"/>
          <w:szCs w:val="32"/>
        </w:rPr>
      </w:pPr>
      <w:r>
        <w:rPr>
          <w:sz w:val="32"/>
          <w:szCs w:val="32"/>
        </w:rPr>
        <w:t>– </w:t>
      </w:r>
      <w:r w:rsidR="00A576FF" w:rsidRPr="00264F31">
        <w:rPr>
          <w:sz w:val="32"/>
          <w:szCs w:val="32"/>
        </w:rPr>
        <w:t xml:space="preserve">выяснить, кто присутствовал при этом, по возможности узнать местонахождение этих лиц; </w:t>
      </w:r>
    </w:p>
    <w:p w:rsidR="00A576FF" w:rsidRPr="00264F31" w:rsidRDefault="001A6A3C" w:rsidP="00A576FF">
      <w:pPr>
        <w:spacing w:line="240" w:lineRule="auto"/>
        <w:rPr>
          <w:sz w:val="32"/>
          <w:szCs w:val="32"/>
        </w:rPr>
      </w:pPr>
      <w:r>
        <w:rPr>
          <w:sz w:val="32"/>
          <w:szCs w:val="32"/>
        </w:rPr>
        <w:t>– </w:t>
      </w:r>
      <w:r w:rsidR="00A576FF" w:rsidRPr="00264F31">
        <w:rPr>
          <w:sz w:val="32"/>
          <w:szCs w:val="32"/>
        </w:rPr>
        <w:t>узнать, кому потер</w:t>
      </w:r>
      <w:r w:rsidR="00A576FF" w:rsidRPr="00264F31">
        <w:rPr>
          <w:sz w:val="32"/>
          <w:szCs w:val="32"/>
        </w:rPr>
        <w:softHyphen/>
        <w:t xml:space="preserve">певший рассказал о поведении потерпевшего; </w:t>
      </w:r>
    </w:p>
    <w:p w:rsidR="00A576FF" w:rsidRPr="00264F31" w:rsidRDefault="00A576FF" w:rsidP="00A576FF">
      <w:pPr>
        <w:spacing w:line="240" w:lineRule="auto"/>
        <w:rPr>
          <w:sz w:val="32"/>
          <w:szCs w:val="32"/>
        </w:rPr>
      </w:pPr>
      <w:r w:rsidRPr="00264F31">
        <w:rPr>
          <w:sz w:val="32"/>
          <w:szCs w:val="32"/>
        </w:rPr>
        <w:t>–</w:t>
      </w:r>
      <w:r w:rsidR="001A6A3C">
        <w:rPr>
          <w:sz w:val="32"/>
          <w:szCs w:val="32"/>
        </w:rPr>
        <w:t> </w:t>
      </w:r>
      <w:r w:rsidRPr="00264F31">
        <w:rPr>
          <w:sz w:val="32"/>
          <w:szCs w:val="32"/>
        </w:rPr>
        <w:t>важно ус</w:t>
      </w:r>
      <w:r w:rsidRPr="00264F31">
        <w:rPr>
          <w:sz w:val="32"/>
          <w:szCs w:val="32"/>
        </w:rPr>
        <w:softHyphen/>
        <w:t xml:space="preserve">тановить факты мошенничества; </w:t>
      </w:r>
    </w:p>
    <w:p w:rsidR="00A576FF" w:rsidRPr="00264F31" w:rsidRDefault="001A6A3C" w:rsidP="00A576FF">
      <w:pPr>
        <w:spacing w:line="240" w:lineRule="auto"/>
        <w:rPr>
          <w:sz w:val="32"/>
          <w:szCs w:val="32"/>
        </w:rPr>
      </w:pPr>
      <w:r>
        <w:rPr>
          <w:sz w:val="32"/>
          <w:szCs w:val="32"/>
        </w:rPr>
        <w:t>– </w:t>
      </w:r>
      <w:r w:rsidR="00A576FF" w:rsidRPr="00264F31">
        <w:rPr>
          <w:sz w:val="32"/>
          <w:szCs w:val="32"/>
        </w:rPr>
        <w:t>при необходимости следует вос</w:t>
      </w:r>
      <w:r w:rsidR="00A576FF" w:rsidRPr="00264F31">
        <w:rPr>
          <w:sz w:val="32"/>
          <w:szCs w:val="32"/>
        </w:rPr>
        <w:softHyphen/>
        <w:t xml:space="preserve">становить картину дальнейшего происшествия, зафиксировать слова и обещания, </w:t>
      </w:r>
      <w:r>
        <w:rPr>
          <w:sz w:val="32"/>
          <w:szCs w:val="32"/>
        </w:rPr>
        <w:t>данные</w:t>
      </w:r>
      <w:r w:rsidR="00A576FF" w:rsidRPr="00264F31">
        <w:rPr>
          <w:sz w:val="32"/>
          <w:szCs w:val="32"/>
        </w:rPr>
        <w:t xml:space="preserve"> потерпевшему, предъявлен</w:t>
      </w:r>
      <w:r>
        <w:rPr>
          <w:sz w:val="32"/>
          <w:szCs w:val="32"/>
        </w:rPr>
        <w:t>ные</w:t>
      </w:r>
      <w:r w:rsidR="00A576FF" w:rsidRPr="00264F31">
        <w:rPr>
          <w:sz w:val="32"/>
          <w:szCs w:val="32"/>
        </w:rPr>
        <w:t xml:space="preserve"> ли при этом документы, подтверждающие наме</w:t>
      </w:r>
      <w:r w:rsidR="00A576FF" w:rsidRPr="00264F31">
        <w:rPr>
          <w:sz w:val="32"/>
          <w:szCs w:val="32"/>
        </w:rPr>
        <w:softHyphen/>
        <w:t>рения получателя средств. Подобные обстоятельства часто определяют ква</w:t>
      </w:r>
      <w:r w:rsidR="00A576FF" w:rsidRPr="00264F31">
        <w:rPr>
          <w:sz w:val="32"/>
          <w:szCs w:val="32"/>
        </w:rPr>
        <w:softHyphen/>
        <w:t>лификацию преступления.</w:t>
      </w:r>
    </w:p>
    <w:p w:rsidR="00A576FF" w:rsidRPr="00264F31" w:rsidRDefault="00A576FF" w:rsidP="00A576FF">
      <w:pPr>
        <w:spacing w:line="240" w:lineRule="auto"/>
        <w:rPr>
          <w:sz w:val="32"/>
          <w:szCs w:val="32"/>
        </w:rPr>
      </w:pPr>
      <w:r w:rsidRPr="00264F31">
        <w:rPr>
          <w:sz w:val="32"/>
          <w:szCs w:val="32"/>
        </w:rPr>
        <w:t>Кроме того, необходимо выяснить, каким образом потерпевший узнал о возможности вложения средств, когда и  в какой обстановке происходила передача средств (имущества), что именно побудило потерпевшего доверить имущество (часть сбережений) обви</w:t>
      </w:r>
      <w:r w:rsidRPr="00264F31">
        <w:rPr>
          <w:sz w:val="32"/>
          <w:szCs w:val="32"/>
        </w:rPr>
        <w:softHyphen/>
        <w:t>няемым.</w:t>
      </w:r>
    </w:p>
    <w:p w:rsidR="00A576FF" w:rsidRPr="00264F31" w:rsidRDefault="00A576FF" w:rsidP="00A576FF">
      <w:pPr>
        <w:spacing w:line="240" w:lineRule="auto"/>
        <w:rPr>
          <w:sz w:val="32"/>
          <w:szCs w:val="32"/>
        </w:rPr>
      </w:pPr>
      <w:r w:rsidRPr="00264F31">
        <w:rPr>
          <w:sz w:val="32"/>
          <w:szCs w:val="32"/>
        </w:rPr>
        <w:t>Если похищенное имущество было наделено индивидуально-родовыми признаками и неизвестно его местонахождение,</w:t>
      </w:r>
      <w:r w:rsidR="001A6A3C">
        <w:rPr>
          <w:sz w:val="32"/>
          <w:szCs w:val="32"/>
        </w:rPr>
        <w:t xml:space="preserve"> то</w:t>
      </w:r>
      <w:r w:rsidRPr="00264F31">
        <w:rPr>
          <w:sz w:val="32"/>
          <w:szCs w:val="32"/>
        </w:rPr>
        <w:t xml:space="preserve"> установить характерные признаки и приметы похищенного имущества. Такие данные позволяют су</w:t>
      </w:r>
      <w:r w:rsidRPr="00264F31">
        <w:rPr>
          <w:sz w:val="32"/>
          <w:szCs w:val="32"/>
        </w:rPr>
        <w:softHyphen/>
        <w:t>щественно ускорить розыск имущества.</w:t>
      </w:r>
    </w:p>
    <w:p w:rsidR="00A576FF" w:rsidRPr="00264F31" w:rsidRDefault="00A576FF" w:rsidP="00A576FF">
      <w:pPr>
        <w:spacing w:line="240" w:lineRule="auto"/>
        <w:rPr>
          <w:sz w:val="32"/>
          <w:szCs w:val="32"/>
        </w:rPr>
      </w:pPr>
      <w:r w:rsidRPr="00264F31">
        <w:rPr>
          <w:sz w:val="32"/>
          <w:szCs w:val="32"/>
        </w:rPr>
        <w:t>Если лица, совершившие хищение имущества, не установлены в ходе допроса потерпевшего, выяснить основные приметы преступников: воз</w:t>
      </w:r>
      <w:r w:rsidRPr="00264F31">
        <w:rPr>
          <w:sz w:val="32"/>
          <w:szCs w:val="32"/>
        </w:rPr>
        <w:softHyphen/>
        <w:t>раст, черты лица, особенности речи, индивидуальные приметы (шрамы, та</w:t>
      </w:r>
      <w:r w:rsidRPr="00264F31">
        <w:rPr>
          <w:sz w:val="32"/>
          <w:szCs w:val="32"/>
        </w:rPr>
        <w:softHyphen/>
        <w:t>туировки). На основании показаний потерпевшего возможно также составле</w:t>
      </w:r>
      <w:r w:rsidRPr="00264F31">
        <w:rPr>
          <w:sz w:val="32"/>
          <w:szCs w:val="32"/>
        </w:rPr>
        <w:softHyphen/>
        <w:t>ние фоторобота. Целесо</w:t>
      </w:r>
      <w:r w:rsidRPr="00264F31">
        <w:rPr>
          <w:sz w:val="32"/>
          <w:szCs w:val="32"/>
        </w:rPr>
        <w:lastRenderedPageBreak/>
        <w:t>образно выяснить, на каких лиц ссылался преступ</w:t>
      </w:r>
      <w:r w:rsidRPr="00264F31">
        <w:rPr>
          <w:sz w:val="32"/>
          <w:szCs w:val="32"/>
        </w:rPr>
        <w:softHyphen/>
        <w:t>ник, какие документы предъявлялись для создания доверительных отноше</w:t>
      </w:r>
      <w:r w:rsidRPr="00264F31">
        <w:rPr>
          <w:sz w:val="32"/>
          <w:szCs w:val="32"/>
        </w:rPr>
        <w:softHyphen/>
        <w:t>ний. Следует узнать, остались ли у потерпевшего документы, квитанции, приходные ордера, свидетельствующие о факте передачи имущества. Такие документы необходимо изъять у потерпевшего и провести их анализ.</w:t>
      </w:r>
    </w:p>
    <w:p w:rsidR="00A576FF" w:rsidRPr="00264F31" w:rsidRDefault="00A576FF" w:rsidP="00A576FF">
      <w:pPr>
        <w:spacing w:line="240" w:lineRule="auto"/>
        <w:rPr>
          <w:sz w:val="32"/>
          <w:szCs w:val="32"/>
        </w:rPr>
      </w:pPr>
      <w:r w:rsidRPr="00264F31">
        <w:rPr>
          <w:sz w:val="32"/>
          <w:szCs w:val="32"/>
        </w:rPr>
        <w:t xml:space="preserve">Нужно помнить, что в показаниях потерпевшего «неразрывно связаны два момента: сообщение сведений об обстоятельствах преступного деяния и выводы, направленные на защиту его интересов». </w:t>
      </w:r>
    </w:p>
    <w:p w:rsidR="00A576FF" w:rsidRPr="00264F31" w:rsidRDefault="00A576FF" w:rsidP="00A576FF">
      <w:pPr>
        <w:spacing w:line="240" w:lineRule="auto"/>
        <w:rPr>
          <w:sz w:val="32"/>
          <w:szCs w:val="32"/>
        </w:rPr>
      </w:pPr>
      <w:r w:rsidRPr="00264F31">
        <w:rPr>
          <w:sz w:val="32"/>
          <w:szCs w:val="32"/>
        </w:rPr>
        <w:t>Иногда лица, понесшие ущерб от преступления, приводят искаженную ин</w:t>
      </w:r>
      <w:r w:rsidRPr="00264F31">
        <w:rPr>
          <w:sz w:val="32"/>
          <w:szCs w:val="32"/>
        </w:rPr>
        <w:softHyphen/>
        <w:t>формацию относительно размеров похищенного имущества и суммы нане</w:t>
      </w:r>
      <w:r w:rsidRPr="00264F31">
        <w:rPr>
          <w:sz w:val="32"/>
          <w:szCs w:val="32"/>
        </w:rPr>
        <w:softHyphen/>
        <w:t>сенного им ущерба. Обычно это вызвано желанием потерпевшего получить более крупную сумму в случае удовлетворения гражданского иска, поэтому показания потерпевшего также надлежит подвергать тщательной проверке.</w:t>
      </w:r>
    </w:p>
    <w:p w:rsidR="00A576FF" w:rsidRPr="00264F31" w:rsidRDefault="00A576FF" w:rsidP="00A576FF">
      <w:pPr>
        <w:spacing w:line="240" w:lineRule="auto"/>
        <w:rPr>
          <w:sz w:val="32"/>
          <w:szCs w:val="32"/>
        </w:rPr>
      </w:pPr>
      <w:r w:rsidRPr="00264F31">
        <w:rPr>
          <w:sz w:val="32"/>
          <w:szCs w:val="32"/>
        </w:rPr>
        <w:t>Потерпевшие нередко подают заявления о нанесении им морального вреда. При оценке размеров морального ущерба в первую очередь следует учитывать последствия совершенного преступления. В частности, надлежит выяснить, был ли причинен вред психическому здоровью потерпевшего. При этом принимаются во внимание суммы, истраченные на лечение, на приобретения лекарств, расходы, связанные с санаторно-курортным лечени</w:t>
      </w:r>
      <w:r w:rsidRPr="00264F31">
        <w:rPr>
          <w:sz w:val="32"/>
          <w:szCs w:val="32"/>
        </w:rPr>
        <w:softHyphen/>
        <w:t>ем, и т. д. Кроме того, надлежит узнать о том, имеется ли причинно-следственная связь между преступлением и нервно-психическими рас</w:t>
      </w:r>
      <w:r w:rsidRPr="00264F31">
        <w:rPr>
          <w:sz w:val="32"/>
          <w:szCs w:val="32"/>
        </w:rPr>
        <w:softHyphen/>
        <w:t>стройствами.</w:t>
      </w:r>
    </w:p>
    <w:p w:rsidR="00A576FF" w:rsidRPr="00264F31" w:rsidRDefault="00A576FF" w:rsidP="00A576FF">
      <w:pPr>
        <w:spacing w:line="240" w:lineRule="auto"/>
        <w:rPr>
          <w:sz w:val="32"/>
          <w:szCs w:val="32"/>
        </w:rPr>
      </w:pPr>
      <w:r w:rsidRPr="00264F31">
        <w:rPr>
          <w:b/>
          <w:sz w:val="32"/>
          <w:szCs w:val="32"/>
        </w:rPr>
        <w:t xml:space="preserve">Выемка. </w:t>
      </w:r>
      <w:r w:rsidRPr="00264F31">
        <w:rPr>
          <w:sz w:val="32"/>
          <w:szCs w:val="32"/>
        </w:rPr>
        <w:t>Выемка документов является важным составляющим элемен</w:t>
      </w:r>
      <w:r w:rsidRPr="00264F31">
        <w:rPr>
          <w:sz w:val="32"/>
          <w:szCs w:val="32"/>
        </w:rPr>
        <w:softHyphen/>
        <w:t>том расследования коммерческого мошенничества. На практике ее проведение осложняется рядом обстоятельств. Во-первых, в настоя</w:t>
      </w:r>
      <w:r w:rsidRPr="00264F31">
        <w:rPr>
          <w:sz w:val="32"/>
          <w:szCs w:val="32"/>
        </w:rPr>
        <w:softHyphen/>
        <w:t>щее время в структуре крупных финансово-экономических центров имеется служба безопасности, которая может воспрепятствовать проведению данно</w:t>
      </w:r>
      <w:r w:rsidRPr="00264F31">
        <w:rPr>
          <w:sz w:val="32"/>
          <w:szCs w:val="32"/>
        </w:rPr>
        <w:softHyphen/>
        <w:t>го следственного действия. Законом установлен особый порядок изъятия документов, содержащих коммерческую тайну (банковскую, вклада, страхования). При проведении выемки уполномоченные органы должны учитывать, что законом допускается принудительная выемка.</w:t>
      </w:r>
    </w:p>
    <w:p w:rsidR="00A576FF" w:rsidRPr="00264F31" w:rsidRDefault="00A576FF" w:rsidP="00A576FF">
      <w:pPr>
        <w:spacing w:line="240" w:lineRule="auto"/>
        <w:rPr>
          <w:sz w:val="32"/>
          <w:szCs w:val="32"/>
        </w:rPr>
      </w:pPr>
      <w:r w:rsidRPr="00264F31">
        <w:rPr>
          <w:sz w:val="32"/>
          <w:szCs w:val="32"/>
        </w:rPr>
        <w:lastRenderedPageBreak/>
        <w:t>Если лицо, у которого находятся интересующие следствие документы, не выдает их добровольно, то возможно их изъятие в принудительном поряд</w:t>
      </w:r>
      <w:r w:rsidRPr="00264F31">
        <w:rPr>
          <w:sz w:val="32"/>
          <w:szCs w:val="32"/>
        </w:rPr>
        <w:softHyphen/>
        <w:t>ки, с применением силовых мер воздействия. Законом также регламентирует</w:t>
      </w:r>
      <w:r w:rsidRPr="00264F31">
        <w:rPr>
          <w:sz w:val="32"/>
          <w:szCs w:val="32"/>
        </w:rPr>
        <w:softHyphen/>
        <w:t>ся порядок выемки документов, содержащих банковскую тайну. Согласно ст. 857 ГК РФ, сведения, составляющие банковскую тай</w:t>
      </w:r>
      <w:r w:rsidRPr="00264F31">
        <w:rPr>
          <w:sz w:val="32"/>
          <w:szCs w:val="32"/>
        </w:rPr>
        <w:softHyphen/>
        <w:t>ну, могут быть предоставлены государственным органам и их должностным лицам «исключительно в случаях и порядке, предусмотренных законом». При толковании данного положения закона следует учитывать, что массив информации, составляющий банковскую тайну, условно можно раз</w:t>
      </w:r>
      <w:r w:rsidRPr="00264F31">
        <w:rPr>
          <w:sz w:val="32"/>
          <w:szCs w:val="32"/>
        </w:rPr>
        <w:softHyphen/>
        <w:t>делить на два разряда.</w:t>
      </w:r>
    </w:p>
    <w:p w:rsidR="00A576FF" w:rsidRPr="00264F31" w:rsidRDefault="00A576FF" w:rsidP="00A576FF">
      <w:pPr>
        <w:spacing w:line="240" w:lineRule="auto"/>
        <w:rPr>
          <w:sz w:val="32"/>
          <w:szCs w:val="32"/>
        </w:rPr>
      </w:pPr>
      <w:r w:rsidRPr="00264F31">
        <w:rPr>
          <w:sz w:val="32"/>
          <w:szCs w:val="32"/>
        </w:rPr>
        <w:t>К первому разряду относят сведения, которые причислены к категории секретных самим банком. Ко второму – те секретные данные, перечень кото</w:t>
      </w:r>
      <w:r w:rsidRPr="00264F31">
        <w:rPr>
          <w:sz w:val="32"/>
          <w:szCs w:val="32"/>
        </w:rPr>
        <w:softHyphen/>
        <w:t xml:space="preserve">рых перечислен в </w:t>
      </w:r>
      <w:r w:rsidR="001A6A3C">
        <w:rPr>
          <w:sz w:val="32"/>
          <w:szCs w:val="32"/>
        </w:rPr>
        <w:t>ФЗ</w:t>
      </w:r>
      <w:r w:rsidRPr="00264F31">
        <w:rPr>
          <w:sz w:val="32"/>
          <w:szCs w:val="32"/>
        </w:rPr>
        <w:t xml:space="preserve"> «О банках и банковской деятельно</w:t>
      </w:r>
      <w:r w:rsidRPr="00264F31">
        <w:rPr>
          <w:sz w:val="32"/>
          <w:szCs w:val="32"/>
        </w:rPr>
        <w:softHyphen/>
        <w:t>сти» от 03.02.1996.</w:t>
      </w:r>
    </w:p>
    <w:p w:rsidR="00A576FF" w:rsidRPr="00264F31" w:rsidRDefault="00A576FF" w:rsidP="00A576FF">
      <w:pPr>
        <w:spacing w:line="240" w:lineRule="auto"/>
        <w:rPr>
          <w:sz w:val="32"/>
          <w:szCs w:val="32"/>
        </w:rPr>
      </w:pPr>
      <w:r w:rsidRPr="00264F31">
        <w:rPr>
          <w:sz w:val="32"/>
          <w:szCs w:val="32"/>
        </w:rPr>
        <w:t>Препятствием к проведению выемки могут быть только ограничения, предусмотренные обозначенным выше Законом. Перечень этих сведений ис</w:t>
      </w:r>
      <w:r w:rsidRPr="00264F31">
        <w:rPr>
          <w:sz w:val="32"/>
          <w:szCs w:val="32"/>
        </w:rPr>
        <w:softHyphen/>
        <w:t>черпывающий и не подлежит операциям и счетам юридиче</w:t>
      </w:r>
      <w:r w:rsidRPr="00264F31">
        <w:rPr>
          <w:sz w:val="32"/>
          <w:szCs w:val="32"/>
        </w:rPr>
        <w:softHyphen/>
        <w:t>ских лиц и граждан, осуществляющих расширительному толкованию. Для изъятия документов, содержащих банковскую тай</w:t>
      </w:r>
      <w:r w:rsidRPr="00264F31">
        <w:rPr>
          <w:sz w:val="32"/>
          <w:szCs w:val="32"/>
        </w:rPr>
        <w:softHyphen/>
        <w:t>ну, необходимо выполнить два условия: наличие возбужденного уголовного дела или судеб</w:t>
      </w:r>
      <w:r w:rsidRPr="00264F31">
        <w:rPr>
          <w:sz w:val="32"/>
          <w:szCs w:val="32"/>
        </w:rPr>
        <w:softHyphen/>
        <w:t>ного решения.</w:t>
      </w:r>
    </w:p>
    <w:p w:rsidR="00A576FF" w:rsidRPr="00264F31" w:rsidRDefault="00A576FF" w:rsidP="00A576FF">
      <w:pPr>
        <w:spacing w:line="240" w:lineRule="auto"/>
        <w:rPr>
          <w:sz w:val="32"/>
          <w:szCs w:val="32"/>
        </w:rPr>
      </w:pPr>
      <w:r w:rsidRPr="00264F31">
        <w:rPr>
          <w:sz w:val="32"/>
          <w:szCs w:val="32"/>
        </w:rPr>
        <w:t>Важно помнить, что при производстве выемки требуется составить подробный протокол изъятых документов. На практике встречаются случаи, когда работники правоохранительных органов халатно относятся к проведе</w:t>
      </w:r>
      <w:r w:rsidRPr="00264F31">
        <w:rPr>
          <w:sz w:val="32"/>
          <w:szCs w:val="32"/>
        </w:rPr>
        <w:softHyphen/>
        <w:t>нию данного следственного действия. В протоколе выемки фиксируется лишь краткая опись документов (например, накладные предприятия «Сармат» за период с марта по июль 2001 г.). Виновные лица нередко используют ранее названную оплошность следователя (органа дознания). Впоследствии со сто</w:t>
      </w:r>
      <w:r w:rsidRPr="00264F31">
        <w:rPr>
          <w:sz w:val="32"/>
          <w:szCs w:val="32"/>
        </w:rPr>
        <w:softHyphen/>
        <w:t>роны обвиняемого, его защитника поступают заявления о существовании в изъятой документации документов, отражающих приход либо расход товар</w:t>
      </w:r>
      <w:r w:rsidRPr="00264F31">
        <w:rPr>
          <w:sz w:val="32"/>
          <w:szCs w:val="32"/>
        </w:rPr>
        <w:softHyphen/>
        <w:t>но-материальных ценностей. Ввиду этого выводы эксперта-бухгалтера, строящиеся на основании изъятой документации, несостоятельны. При проведении выемки обязательно присутствие понятых. После изъятия документов необходимо ознакомить</w:t>
      </w:r>
      <w:r w:rsidR="001A6A3C">
        <w:rPr>
          <w:sz w:val="32"/>
          <w:szCs w:val="32"/>
        </w:rPr>
        <w:t>ся с</w:t>
      </w:r>
      <w:r w:rsidRPr="00264F31">
        <w:rPr>
          <w:sz w:val="32"/>
          <w:szCs w:val="32"/>
        </w:rPr>
        <w:t xml:space="preserve"> их содержани</w:t>
      </w:r>
      <w:r w:rsidRPr="00264F31">
        <w:rPr>
          <w:sz w:val="32"/>
          <w:szCs w:val="32"/>
        </w:rPr>
        <w:softHyphen/>
        <w:t>ем. Целе</w:t>
      </w:r>
      <w:r w:rsidRPr="00264F31">
        <w:rPr>
          <w:sz w:val="32"/>
          <w:szCs w:val="32"/>
        </w:rPr>
        <w:lastRenderedPageBreak/>
        <w:t>сообразно расположить их в хронологическом порядке. Допуска</w:t>
      </w:r>
      <w:r w:rsidRPr="00264F31">
        <w:rPr>
          <w:sz w:val="32"/>
          <w:szCs w:val="32"/>
        </w:rPr>
        <w:softHyphen/>
        <w:t>ется также систематический порядок группировки изъятых документов (на</w:t>
      </w:r>
      <w:r w:rsidRPr="00264F31">
        <w:rPr>
          <w:sz w:val="32"/>
          <w:szCs w:val="32"/>
        </w:rPr>
        <w:softHyphen/>
        <w:t>пример, документы, характеризующие связи с предприятием с ООО «Юг-Гермес», документы, отражающие связи предприятия с ЗАО «</w:t>
      </w:r>
      <w:proofErr w:type="spellStart"/>
      <w:r w:rsidRPr="00264F31">
        <w:rPr>
          <w:sz w:val="32"/>
          <w:szCs w:val="32"/>
        </w:rPr>
        <w:t>Корадо</w:t>
      </w:r>
      <w:proofErr w:type="spellEnd"/>
      <w:r w:rsidRPr="00264F31">
        <w:rPr>
          <w:sz w:val="32"/>
          <w:szCs w:val="32"/>
        </w:rPr>
        <w:t>», группа подложных документов и  т. д.). Доказательственное значение имеют организационно-распорядительные документы предприятия: трудовые кон</w:t>
      </w:r>
      <w:r w:rsidRPr="00264F31">
        <w:rPr>
          <w:sz w:val="32"/>
          <w:szCs w:val="32"/>
        </w:rPr>
        <w:softHyphen/>
        <w:t xml:space="preserve">тракты, приказы, распоряжения, протоколы общих собраний акционеров, совета директоров. На основании данных документов устанавливается круг лиц, работавших когда-либо в организации, сфера полномочий работников. </w:t>
      </w:r>
    </w:p>
    <w:p w:rsidR="00A576FF" w:rsidRPr="00264F31" w:rsidRDefault="00A576FF" w:rsidP="00A576FF">
      <w:pPr>
        <w:spacing w:line="240" w:lineRule="auto"/>
        <w:rPr>
          <w:sz w:val="32"/>
          <w:szCs w:val="32"/>
        </w:rPr>
      </w:pPr>
      <w:r w:rsidRPr="00264F31">
        <w:rPr>
          <w:b/>
          <w:sz w:val="32"/>
          <w:szCs w:val="32"/>
        </w:rPr>
        <w:t xml:space="preserve">Обыск. </w:t>
      </w:r>
      <w:r w:rsidRPr="00264F31">
        <w:rPr>
          <w:sz w:val="32"/>
          <w:szCs w:val="32"/>
        </w:rPr>
        <w:t>Проведение обыска при расследовании коммерческого мошенничества является «ключевым» следствен</w:t>
      </w:r>
      <w:r w:rsidRPr="00264F31">
        <w:rPr>
          <w:sz w:val="32"/>
          <w:szCs w:val="32"/>
        </w:rPr>
        <w:softHyphen/>
        <w:t>ным действием.</w:t>
      </w:r>
    </w:p>
    <w:p w:rsidR="00A576FF" w:rsidRPr="00264F31" w:rsidRDefault="00A576FF" w:rsidP="00A576FF">
      <w:pPr>
        <w:spacing w:line="240" w:lineRule="auto"/>
        <w:rPr>
          <w:sz w:val="32"/>
          <w:szCs w:val="32"/>
        </w:rPr>
      </w:pPr>
      <w:r w:rsidRPr="00264F31">
        <w:rPr>
          <w:sz w:val="32"/>
          <w:szCs w:val="32"/>
        </w:rPr>
        <w:t>Объектом поиска могут являться также договор на открытие лицевого счета, договор о банковском (расчетно-кассовом) обслуживании, документы на радио- и ви</w:t>
      </w:r>
      <w:r w:rsidRPr="00264F31">
        <w:rPr>
          <w:sz w:val="32"/>
          <w:szCs w:val="32"/>
        </w:rPr>
        <w:softHyphen/>
        <w:t>деотехнику, автомашину, (техпаспорт, доверенность).</w:t>
      </w:r>
    </w:p>
    <w:p w:rsidR="00A576FF" w:rsidRPr="00264F31" w:rsidRDefault="00A576FF" w:rsidP="00A576FF">
      <w:pPr>
        <w:spacing w:line="240" w:lineRule="auto"/>
        <w:rPr>
          <w:sz w:val="32"/>
          <w:szCs w:val="32"/>
        </w:rPr>
      </w:pPr>
      <w:r w:rsidRPr="00264F31">
        <w:rPr>
          <w:sz w:val="32"/>
          <w:szCs w:val="32"/>
        </w:rPr>
        <w:t>По месту жительства обвиняемый может скрывать документы, изъятые из бухгалтерии предприятия, поэтому необходимо тщательно исследовать все документы, находящиеся у обвиняемого. Как правило, в процессе обы</w:t>
      </w:r>
      <w:r w:rsidRPr="00264F31">
        <w:rPr>
          <w:sz w:val="32"/>
          <w:szCs w:val="32"/>
        </w:rPr>
        <w:softHyphen/>
        <w:t>ска у следователя отсутствует возможность провести анализ найденных до</w:t>
      </w:r>
      <w:r w:rsidRPr="00264F31">
        <w:rPr>
          <w:sz w:val="32"/>
          <w:szCs w:val="32"/>
        </w:rPr>
        <w:softHyphen/>
        <w:t>кументов, в подобных ситуациях рекомендуется изъять все подозрительные бумаги, а затем после установления содержания документов решить вопрос о их выдаче подозреваемому. В процессе обыска изымаются блокноты, деловые книжки, компьютер</w:t>
      </w:r>
      <w:r w:rsidRPr="00264F31">
        <w:rPr>
          <w:sz w:val="32"/>
          <w:szCs w:val="32"/>
        </w:rPr>
        <w:softHyphen/>
        <w:t>ные дискеты, персональные компьютеры, деловая корреспонденция. Встречаются случаи, когда обвиняемый передает похищенное имуще</w:t>
      </w:r>
      <w:r w:rsidRPr="00264F31">
        <w:rPr>
          <w:sz w:val="32"/>
          <w:szCs w:val="32"/>
        </w:rPr>
        <w:softHyphen/>
        <w:t>ство на хранение знакомым и родственникам, поэтому для определения воз</w:t>
      </w:r>
      <w:r w:rsidRPr="00264F31">
        <w:rPr>
          <w:sz w:val="32"/>
          <w:szCs w:val="32"/>
        </w:rPr>
        <w:softHyphen/>
        <w:t>можного местонахождения имущества необходимо установить круг ближай</w:t>
      </w:r>
      <w:r w:rsidRPr="00264F31">
        <w:rPr>
          <w:sz w:val="32"/>
          <w:szCs w:val="32"/>
        </w:rPr>
        <w:softHyphen/>
        <w:t xml:space="preserve">шего окружения обвиняемого. </w:t>
      </w:r>
    </w:p>
    <w:p w:rsidR="00A576FF" w:rsidRPr="00264F31" w:rsidRDefault="00A576FF" w:rsidP="00A576FF">
      <w:pPr>
        <w:spacing w:line="240" w:lineRule="auto"/>
        <w:rPr>
          <w:sz w:val="32"/>
          <w:szCs w:val="32"/>
        </w:rPr>
      </w:pPr>
      <w:r w:rsidRPr="00264F31">
        <w:rPr>
          <w:sz w:val="32"/>
          <w:szCs w:val="32"/>
        </w:rPr>
        <w:t>Как правило, при расследовании коммерческих мошенничеств возника</w:t>
      </w:r>
      <w:r w:rsidRPr="00264F31">
        <w:rPr>
          <w:sz w:val="32"/>
          <w:szCs w:val="32"/>
        </w:rPr>
        <w:softHyphen/>
        <w:t xml:space="preserve">ет необходимость проведения нескольких обысков. Это связано с тем, что имущество, добытое преступным путем, может быть сокрыто в нескольких местах. Обыски обычно проводятся по месту жительства и  работы обвиняемого (в офисе, на </w:t>
      </w:r>
      <w:r w:rsidRPr="00264F31">
        <w:rPr>
          <w:sz w:val="32"/>
          <w:szCs w:val="32"/>
        </w:rPr>
        <w:lastRenderedPageBreak/>
        <w:t>рабочем месте), по месту жительства родственни</w:t>
      </w:r>
      <w:r w:rsidRPr="00264F31">
        <w:rPr>
          <w:sz w:val="32"/>
          <w:szCs w:val="32"/>
        </w:rPr>
        <w:softHyphen/>
        <w:t>ков и близких. Если обвиняемый имеет несколько квартир, то обыски прово</w:t>
      </w:r>
      <w:r w:rsidRPr="00264F31">
        <w:rPr>
          <w:sz w:val="32"/>
          <w:szCs w:val="32"/>
        </w:rPr>
        <w:softHyphen/>
        <w:t>дятся на каждой из них. Следует учитывать, что обыски необходимо произ</w:t>
      </w:r>
      <w:r w:rsidRPr="00264F31">
        <w:rPr>
          <w:sz w:val="32"/>
          <w:szCs w:val="32"/>
        </w:rPr>
        <w:softHyphen/>
        <w:t>водить внезапно. Обвиняемый не должен приготовиться к данному следст</w:t>
      </w:r>
      <w:r w:rsidRPr="00264F31">
        <w:rPr>
          <w:sz w:val="32"/>
          <w:szCs w:val="32"/>
        </w:rPr>
        <w:softHyphen/>
        <w:t>венному действию и принять меры к сокрытию имущества. Если по делу проводятся несколько обысков, то крайне нежелательно последовательное их проведение. Заинтересованные лица, узнав о проведении обыска в одном месте, могут скрыть интересующие следствие предметы. При необходимости проведения нескольких обысков целесообразно сделать это одновременно.</w:t>
      </w:r>
    </w:p>
    <w:p w:rsidR="00A576FF" w:rsidRPr="00264F31" w:rsidRDefault="00A576FF" w:rsidP="00A576FF">
      <w:pPr>
        <w:spacing w:line="240" w:lineRule="auto"/>
        <w:rPr>
          <w:sz w:val="32"/>
          <w:szCs w:val="32"/>
        </w:rPr>
      </w:pPr>
    </w:p>
    <w:p w:rsidR="00A576FF" w:rsidRPr="00264F31" w:rsidRDefault="001A6A3C" w:rsidP="00A576FF">
      <w:pPr>
        <w:spacing w:line="240" w:lineRule="auto"/>
        <w:jc w:val="center"/>
        <w:rPr>
          <w:sz w:val="32"/>
          <w:szCs w:val="32"/>
        </w:rPr>
      </w:pPr>
      <w:r>
        <w:rPr>
          <w:b/>
          <w:sz w:val="32"/>
          <w:szCs w:val="32"/>
        </w:rPr>
        <w:t>5.4.</w:t>
      </w:r>
      <w:r w:rsidR="00A576FF" w:rsidRPr="00264F31">
        <w:rPr>
          <w:b/>
          <w:sz w:val="32"/>
          <w:szCs w:val="32"/>
        </w:rPr>
        <w:t xml:space="preserve"> Последующие следственные и иные действия</w:t>
      </w:r>
    </w:p>
    <w:p w:rsidR="00A576FF" w:rsidRPr="00264F31" w:rsidRDefault="00A576FF" w:rsidP="00A576FF">
      <w:pPr>
        <w:spacing w:line="240" w:lineRule="auto"/>
        <w:rPr>
          <w:b/>
          <w:sz w:val="32"/>
          <w:szCs w:val="32"/>
        </w:rPr>
      </w:pPr>
    </w:p>
    <w:p w:rsidR="00A576FF" w:rsidRPr="00264F31" w:rsidRDefault="00A576FF" w:rsidP="00A576FF">
      <w:pPr>
        <w:spacing w:line="240" w:lineRule="auto"/>
        <w:rPr>
          <w:sz w:val="32"/>
          <w:szCs w:val="32"/>
        </w:rPr>
      </w:pPr>
      <w:r w:rsidRPr="00264F31">
        <w:rPr>
          <w:b/>
          <w:sz w:val="32"/>
          <w:szCs w:val="32"/>
        </w:rPr>
        <w:t>Задержание</w:t>
      </w:r>
      <w:r w:rsidRPr="00264F31">
        <w:rPr>
          <w:sz w:val="32"/>
          <w:szCs w:val="32"/>
        </w:rPr>
        <w:t>. Следователь и лицо, осуществляющие дознание, должны с ответственностью подойти к вопросу задержания виновного. Помимо прове</w:t>
      </w:r>
      <w:r w:rsidRPr="00264F31">
        <w:rPr>
          <w:sz w:val="32"/>
          <w:szCs w:val="32"/>
        </w:rPr>
        <w:softHyphen/>
        <w:t>дения оперативно-р</w:t>
      </w:r>
      <w:r w:rsidR="001A6A3C">
        <w:rPr>
          <w:sz w:val="32"/>
          <w:szCs w:val="32"/>
        </w:rPr>
        <w:t>а</w:t>
      </w:r>
      <w:r w:rsidRPr="00264F31">
        <w:rPr>
          <w:sz w:val="32"/>
          <w:szCs w:val="32"/>
        </w:rPr>
        <w:t>зыскных мероприятий, связанных с установлением личности и местонахождения подозреваемого (обвиняемого), определением приемов и методов задержания, необходимо тщательно проанализировать правовую сторону вопроса.</w:t>
      </w:r>
    </w:p>
    <w:p w:rsidR="00A576FF" w:rsidRPr="00264F31" w:rsidRDefault="00A576FF" w:rsidP="00A576FF">
      <w:pPr>
        <w:spacing w:line="240" w:lineRule="auto"/>
        <w:rPr>
          <w:sz w:val="32"/>
          <w:szCs w:val="32"/>
        </w:rPr>
      </w:pPr>
      <w:r w:rsidRPr="00264F31">
        <w:rPr>
          <w:sz w:val="32"/>
          <w:szCs w:val="32"/>
        </w:rPr>
        <w:t>Считается общепринятым, что высокую эффективность имеет задержание «с поличным». Данное следственное действие приобретает доказательст</w:t>
      </w:r>
      <w:r w:rsidRPr="00264F31">
        <w:rPr>
          <w:sz w:val="32"/>
          <w:szCs w:val="32"/>
        </w:rPr>
        <w:softHyphen/>
        <w:t>венное значение, если задержание лица, совершившего коммерческое мо</w:t>
      </w:r>
      <w:r w:rsidRPr="00264F31">
        <w:rPr>
          <w:sz w:val="32"/>
          <w:szCs w:val="32"/>
        </w:rPr>
        <w:softHyphen/>
        <w:t>шенничество, происходит в обстановке сбыта похищенного имущества, в мо</w:t>
      </w:r>
      <w:r w:rsidRPr="00264F31">
        <w:rPr>
          <w:sz w:val="32"/>
          <w:szCs w:val="32"/>
        </w:rPr>
        <w:softHyphen/>
        <w:t>мент заключения договора о его продаж, при вывозе имущества, на складе хранения имущества, в период сокрытия следов преступления (уничтожения документов, разговора с сообщниками и т.</w:t>
      </w:r>
      <w:r w:rsidR="001A6A3C">
        <w:rPr>
          <w:sz w:val="32"/>
          <w:szCs w:val="32"/>
        </w:rPr>
        <w:t> </w:t>
      </w:r>
      <w:r w:rsidRPr="00264F31">
        <w:rPr>
          <w:sz w:val="32"/>
          <w:szCs w:val="32"/>
        </w:rPr>
        <w:t>д.). Для фиксации обстановки задержания рекомендуется применять видео- и звукозапись.</w:t>
      </w:r>
    </w:p>
    <w:p w:rsidR="00A576FF" w:rsidRPr="00264F31" w:rsidRDefault="00A576FF" w:rsidP="00A576FF">
      <w:pPr>
        <w:spacing w:line="240" w:lineRule="auto"/>
        <w:rPr>
          <w:sz w:val="32"/>
          <w:szCs w:val="32"/>
        </w:rPr>
      </w:pPr>
      <w:r w:rsidRPr="00264F31">
        <w:rPr>
          <w:sz w:val="32"/>
          <w:szCs w:val="32"/>
        </w:rPr>
        <w:t>Важное значение имеют также показания очевидцев и лиц, непо</w:t>
      </w:r>
      <w:r w:rsidRPr="00264F31">
        <w:rPr>
          <w:sz w:val="32"/>
          <w:szCs w:val="32"/>
        </w:rPr>
        <w:softHyphen/>
        <w:t>средственно принимавших участие в задержании. Лицам, привлекающимся в качестве понятых, необходимо заранее выбрать безопасное и открытое для обзора место. Необходимо заранее быть готовым к тому, что обвиняемый попытается избавиться от компро</w:t>
      </w:r>
      <w:r w:rsidR="001A6A3C">
        <w:rPr>
          <w:sz w:val="32"/>
          <w:szCs w:val="32"/>
        </w:rPr>
        <w:t>метирующих предметов (уничтожит</w:t>
      </w:r>
      <w:r w:rsidRPr="00264F31">
        <w:rPr>
          <w:sz w:val="32"/>
          <w:szCs w:val="32"/>
        </w:rPr>
        <w:t xml:space="preserve"> под</w:t>
      </w:r>
      <w:r w:rsidRPr="00264F31">
        <w:rPr>
          <w:sz w:val="32"/>
          <w:szCs w:val="32"/>
        </w:rPr>
        <w:softHyphen/>
        <w:t>ложные доку</w:t>
      </w:r>
      <w:r w:rsidRPr="00264F31">
        <w:rPr>
          <w:sz w:val="32"/>
          <w:szCs w:val="32"/>
        </w:rPr>
        <w:lastRenderedPageBreak/>
        <w:t>менты, максимально удалится от места хранения похищенного иму</w:t>
      </w:r>
      <w:r w:rsidRPr="00264F31">
        <w:rPr>
          <w:sz w:val="32"/>
          <w:szCs w:val="32"/>
        </w:rPr>
        <w:softHyphen/>
        <w:t>щества и т. д.).</w:t>
      </w:r>
    </w:p>
    <w:p w:rsidR="00A576FF" w:rsidRPr="00264F31" w:rsidRDefault="00A576FF" w:rsidP="00A576FF">
      <w:pPr>
        <w:spacing w:line="240" w:lineRule="auto"/>
        <w:rPr>
          <w:sz w:val="32"/>
          <w:szCs w:val="32"/>
        </w:rPr>
      </w:pPr>
      <w:r w:rsidRPr="00264F31">
        <w:rPr>
          <w:sz w:val="32"/>
          <w:szCs w:val="32"/>
        </w:rPr>
        <w:t>В процессе организации задержания надлежит учитывать, что лица, со</w:t>
      </w:r>
      <w:r w:rsidRPr="00264F31">
        <w:rPr>
          <w:sz w:val="32"/>
          <w:szCs w:val="32"/>
        </w:rPr>
        <w:softHyphen/>
        <w:t>вершающие финансовые махинации, зачастую, имеют личную охрану, со</w:t>
      </w:r>
      <w:r w:rsidRPr="00264F31">
        <w:rPr>
          <w:sz w:val="32"/>
          <w:szCs w:val="32"/>
        </w:rPr>
        <w:softHyphen/>
        <w:t>блюдают меры предосторожности, продумывают пути ухода от правосу</w:t>
      </w:r>
      <w:r w:rsidRPr="00264F31">
        <w:rPr>
          <w:sz w:val="32"/>
          <w:szCs w:val="32"/>
        </w:rPr>
        <w:softHyphen/>
        <w:t>дия. В связи с обозначенными обстоятельствами, надлежит продумать так</w:t>
      </w:r>
      <w:r w:rsidRPr="00264F31">
        <w:rPr>
          <w:sz w:val="32"/>
          <w:szCs w:val="32"/>
        </w:rPr>
        <w:softHyphen/>
        <w:t>тику задержания, при этом основной задачей правоохранительных органов является снижение риска нанесения материального ущерба посторонним гра</w:t>
      </w:r>
      <w:r w:rsidRPr="00264F31">
        <w:rPr>
          <w:sz w:val="32"/>
          <w:szCs w:val="32"/>
        </w:rPr>
        <w:softHyphen/>
        <w:t>жданам.</w:t>
      </w:r>
    </w:p>
    <w:p w:rsidR="00A576FF" w:rsidRPr="00264F31" w:rsidRDefault="00A576FF" w:rsidP="00A576FF">
      <w:pPr>
        <w:spacing w:line="240" w:lineRule="auto"/>
        <w:rPr>
          <w:sz w:val="32"/>
          <w:szCs w:val="32"/>
        </w:rPr>
      </w:pPr>
      <w:r w:rsidRPr="00264F31">
        <w:rPr>
          <w:sz w:val="32"/>
          <w:szCs w:val="32"/>
        </w:rPr>
        <w:t>При задержании необходимо руководствоваться содержанием ст. 38 УК РФ. Главным требованием данной статьи является со</w:t>
      </w:r>
      <w:r w:rsidRPr="00264F31">
        <w:rPr>
          <w:sz w:val="32"/>
          <w:szCs w:val="32"/>
        </w:rPr>
        <w:softHyphen/>
        <w:t>блюдение соразмерности между целями задержания и применяемыми в про</w:t>
      </w:r>
      <w:r w:rsidRPr="00264F31">
        <w:rPr>
          <w:sz w:val="32"/>
          <w:szCs w:val="32"/>
        </w:rPr>
        <w:softHyphen/>
        <w:t>цессе задержания средствами.</w:t>
      </w:r>
    </w:p>
    <w:p w:rsidR="00A576FF" w:rsidRPr="00264F31" w:rsidRDefault="00A576FF" w:rsidP="00A576FF">
      <w:pPr>
        <w:spacing w:line="240" w:lineRule="auto"/>
        <w:rPr>
          <w:sz w:val="32"/>
          <w:szCs w:val="32"/>
        </w:rPr>
      </w:pPr>
      <w:r w:rsidRPr="00264F31">
        <w:rPr>
          <w:b/>
          <w:sz w:val="32"/>
          <w:szCs w:val="32"/>
        </w:rPr>
        <w:t xml:space="preserve">Допрос обвиняемого (подозреваемого). </w:t>
      </w:r>
      <w:r w:rsidRPr="00264F31">
        <w:rPr>
          <w:sz w:val="32"/>
          <w:szCs w:val="32"/>
        </w:rPr>
        <w:t>Искусство допроса обвиняемого состоит в сущности из трех элементов: правильного использования доказательств, которыми располагает следователь, последовательной продуманной постановки обвиняемому вопросов и выверенного определения их последовательности.</w:t>
      </w:r>
    </w:p>
    <w:p w:rsidR="00A576FF" w:rsidRPr="00264F31" w:rsidRDefault="00A576FF" w:rsidP="00A576FF">
      <w:pPr>
        <w:spacing w:line="240" w:lineRule="auto"/>
        <w:rPr>
          <w:sz w:val="32"/>
          <w:szCs w:val="32"/>
        </w:rPr>
      </w:pPr>
      <w:r w:rsidRPr="00264F31">
        <w:rPr>
          <w:sz w:val="32"/>
          <w:szCs w:val="32"/>
        </w:rPr>
        <w:t>На первых допросах, помимо установления обстоятельств совершения преступления, необходимо собрать информацию о личности обви</w:t>
      </w:r>
      <w:r w:rsidRPr="00264F31">
        <w:rPr>
          <w:sz w:val="32"/>
          <w:szCs w:val="32"/>
        </w:rPr>
        <w:softHyphen/>
        <w:t>няемого: выяснить, в какой семье вырос, где учился, какое образование имеет, какое учебное заведение закончил, выявить прежние места работы, по каким обстоятельствам уволился и т.</w:t>
      </w:r>
      <w:r w:rsidR="001A6A3C">
        <w:rPr>
          <w:sz w:val="32"/>
          <w:szCs w:val="32"/>
        </w:rPr>
        <w:t> </w:t>
      </w:r>
      <w:r w:rsidRPr="00264F31">
        <w:rPr>
          <w:sz w:val="32"/>
          <w:szCs w:val="32"/>
        </w:rPr>
        <w:t>п. Важно узнать, какие причины толк</w:t>
      </w:r>
      <w:r w:rsidRPr="00264F31">
        <w:rPr>
          <w:sz w:val="32"/>
          <w:szCs w:val="32"/>
        </w:rPr>
        <w:softHyphen/>
        <w:t>нули обвиняемого на совершение преступления. Такие данные способству</w:t>
      </w:r>
      <w:r w:rsidRPr="00264F31">
        <w:rPr>
          <w:sz w:val="32"/>
          <w:szCs w:val="32"/>
        </w:rPr>
        <w:softHyphen/>
        <w:t>ют установлению субъективной стороны преступления, пониманию мотива совершения преступления. К обязательным вопросам допроса относится признание (непризнание) обвиняемым своей вины. Если вину обви</w:t>
      </w:r>
      <w:r w:rsidRPr="00264F31">
        <w:rPr>
          <w:sz w:val="32"/>
          <w:szCs w:val="32"/>
        </w:rPr>
        <w:softHyphen/>
        <w:t>няемый признает лишь частично, необходимо знать, в чем именно он не со</w:t>
      </w:r>
      <w:r w:rsidRPr="00264F31">
        <w:rPr>
          <w:sz w:val="32"/>
          <w:szCs w:val="32"/>
        </w:rPr>
        <w:softHyphen/>
        <w:t>гласен с выводами следствия. Далее выясняется, каким образом происходи</w:t>
      </w:r>
      <w:r w:rsidRPr="00264F31">
        <w:rPr>
          <w:sz w:val="32"/>
          <w:szCs w:val="32"/>
        </w:rPr>
        <w:softHyphen/>
        <w:t>ло приготовление к коммерческому мошенничеству, кто участвовал в подго</w:t>
      </w:r>
      <w:r w:rsidRPr="00264F31">
        <w:rPr>
          <w:sz w:val="32"/>
          <w:szCs w:val="32"/>
        </w:rPr>
        <w:softHyphen/>
        <w:t>товке преступления, делился ли с кем-либо виновный своими планами (если да, то с кем, и провести допросы этих лиц для закрепления полученных до</w:t>
      </w:r>
      <w:r w:rsidRPr="00264F31">
        <w:rPr>
          <w:sz w:val="32"/>
          <w:szCs w:val="32"/>
        </w:rPr>
        <w:softHyphen/>
        <w:t>казательств). Подобные допросы приобретают дока</w:t>
      </w:r>
      <w:r w:rsidRPr="00264F31">
        <w:rPr>
          <w:sz w:val="32"/>
          <w:szCs w:val="32"/>
        </w:rPr>
        <w:lastRenderedPageBreak/>
        <w:t>зательственное значение, в случае если обвиняемый в дальнейшем отказывается от данных ранее показаний.</w:t>
      </w:r>
    </w:p>
    <w:p w:rsidR="00A576FF" w:rsidRPr="00264F31" w:rsidRDefault="00A576FF" w:rsidP="00A576FF">
      <w:pPr>
        <w:spacing w:line="240" w:lineRule="auto"/>
        <w:rPr>
          <w:sz w:val="32"/>
          <w:szCs w:val="32"/>
        </w:rPr>
      </w:pPr>
      <w:r w:rsidRPr="00264F31">
        <w:rPr>
          <w:sz w:val="32"/>
          <w:szCs w:val="32"/>
        </w:rPr>
        <w:t>Необходимо узнать, каким образом изготавливались реквизиты мо</w:t>
      </w:r>
      <w:r w:rsidRPr="00264F31">
        <w:rPr>
          <w:sz w:val="32"/>
          <w:szCs w:val="32"/>
        </w:rPr>
        <w:softHyphen/>
        <w:t>шенничества (документы, рекламные объявления, создание соответствую</w:t>
      </w:r>
      <w:r w:rsidRPr="00264F31">
        <w:rPr>
          <w:sz w:val="32"/>
          <w:szCs w:val="32"/>
        </w:rPr>
        <w:softHyphen/>
        <w:t>щей обстановки), готовил</w:t>
      </w:r>
      <w:r w:rsidR="001A6A3C">
        <w:rPr>
          <w:sz w:val="32"/>
          <w:szCs w:val="32"/>
        </w:rPr>
        <w:t>и</w:t>
      </w:r>
      <w:r w:rsidRPr="00264F31">
        <w:rPr>
          <w:sz w:val="32"/>
          <w:szCs w:val="32"/>
        </w:rPr>
        <w:t>сь ли речь, диалог, формулировки, кто был ини</w:t>
      </w:r>
      <w:r w:rsidRPr="00264F31">
        <w:rPr>
          <w:sz w:val="32"/>
          <w:szCs w:val="32"/>
        </w:rPr>
        <w:softHyphen/>
        <w:t>циатором мошенничества, кто помогал осуществлению разработанного плана.</w:t>
      </w:r>
    </w:p>
    <w:p w:rsidR="00A576FF" w:rsidRPr="00264F31" w:rsidRDefault="00A576FF" w:rsidP="00A576FF">
      <w:pPr>
        <w:spacing w:line="240" w:lineRule="auto"/>
        <w:rPr>
          <w:sz w:val="32"/>
          <w:szCs w:val="32"/>
        </w:rPr>
      </w:pPr>
      <w:r w:rsidRPr="00264F31">
        <w:rPr>
          <w:sz w:val="32"/>
          <w:szCs w:val="32"/>
        </w:rPr>
        <w:t>При допросе обвиняемого целесообразно использовать тактические приемы, разработанные криминалистической наукой. К числу таких приемов принято относить: формирование у обвиняемого представлений о полной ос</w:t>
      </w:r>
      <w:r w:rsidRPr="00264F31">
        <w:rPr>
          <w:sz w:val="32"/>
          <w:szCs w:val="32"/>
        </w:rPr>
        <w:softHyphen/>
        <w:t>ведомленности следователя об обстоятельствах совершения преступления; предложение дачи показаний с предоставлением возможности деятельного раскаяния; разъяснение содержания статей, оговаривающих смягчение на</w:t>
      </w:r>
      <w:r w:rsidRPr="00264F31">
        <w:rPr>
          <w:sz w:val="32"/>
          <w:szCs w:val="32"/>
        </w:rPr>
        <w:softHyphen/>
        <w:t>казания лицам, оказывающим помощь следствию; использование при до</w:t>
      </w:r>
      <w:r w:rsidRPr="00264F31">
        <w:rPr>
          <w:sz w:val="32"/>
          <w:szCs w:val="32"/>
        </w:rPr>
        <w:softHyphen/>
        <w:t>просе показаний лиц, с которыми у обвиняемого имеется конфликт интере</w:t>
      </w:r>
      <w:r w:rsidRPr="00264F31">
        <w:rPr>
          <w:sz w:val="32"/>
          <w:szCs w:val="32"/>
        </w:rPr>
        <w:softHyphen/>
        <w:t>сов; предъявление доказательств в «нарастающем» порядке; предоставление обвиняемому доказательств, опровергающих его показания.</w:t>
      </w:r>
    </w:p>
    <w:p w:rsidR="00A576FF" w:rsidRPr="00264F31" w:rsidRDefault="00A576FF" w:rsidP="00A576FF">
      <w:pPr>
        <w:spacing w:line="240" w:lineRule="auto"/>
        <w:rPr>
          <w:sz w:val="32"/>
          <w:szCs w:val="32"/>
        </w:rPr>
      </w:pPr>
      <w:r w:rsidRPr="00264F31">
        <w:rPr>
          <w:sz w:val="32"/>
          <w:szCs w:val="32"/>
        </w:rPr>
        <w:t>Если по делу проходит несколько обвиняемых, то требуется соблюдать ряд правил, связанных с организацией допросов. Необходимо, в частности, исключить возможность общения между обвиняемыми, а также принять ме</w:t>
      </w:r>
      <w:r w:rsidRPr="00264F31">
        <w:rPr>
          <w:sz w:val="32"/>
          <w:szCs w:val="32"/>
        </w:rPr>
        <w:softHyphen/>
        <w:t>ры к исключению ситуации обмена информацией, поскольку в данных ситуациях всегда существует опасность сговора обвиняемых. В первую оче</w:t>
      </w:r>
      <w:r w:rsidRPr="00264F31">
        <w:rPr>
          <w:sz w:val="32"/>
          <w:szCs w:val="32"/>
        </w:rPr>
        <w:softHyphen/>
        <w:t>редь допрашивается лицо, стремящееся к сотрудничеству с органами следст</w:t>
      </w:r>
      <w:r w:rsidRPr="00264F31">
        <w:rPr>
          <w:sz w:val="32"/>
          <w:szCs w:val="32"/>
        </w:rPr>
        <w:softHyphen/>
        <w:t>вия, либо лица, выполнявшие второстепенные роли. В арсенал тактических приемов допроса группы входит также и применение меры пресечения в виде заключения под стражу в отношении лидера группы. Последний может ока</w:t>
      </w:r>
      <w:r w:rsidRPr="00264F31">
        <w:rPr>
          <w:sz w:val="32"/>
          <w:szCs w:val="32"/>
        </w:rPr>
        <w:softHyphen/>
        <w:t>зывать психологическое давление на соучастников. Как известно, обвиняе</w:t>
      </w:r>
      <w:r w:rsidRPr="00264F31">
        <w:rPr>
          <w:sz w:val="32"/>
          <w:szCs w:val="32"/>
        </w:rPr>
        <w:softHyphen/>
        <w:t>мые, зачастую, скрывают истинные обстоятельства совершения преступления, в результате</w:t>
      </w:r>
      <w:r w:rsidR="001A6A3C">
        <w:rPr>
          <w:sz w:val="32"/>
          <w:szCs w:val="32"/>
        </w:rPr>
        <w:t xml:space="preserve"> в</w:t>
      </w:r>
      <w:r w:rsidRPr="00264F31">
        <w:rPr>
          <w:sz w:val="32"/>
          <w:szCs w:val="32"/>
        </w:rPr>
        <w:t xml:space="preserve"> сознании лгущего одновременно сосуществуют два па</w:t>
      </w:r>
      <w:r w:rsidRPr="00264F31">
        <w:rPr>
          <w:sz w:val="32"/>
          <w:szCs w:val="32"/>
        </w:rPr>
        <w:softHyphen/>
        <w:t>раллельных события (или два его варианта). Одно из них – действительно произошедшее, которое он хочет скрыть, утаить; другое – вымышленное, о котором он, напротив, намерен рассказать.</w:t>
      </w:r>
    </w:p>
    <w:p w:rsidR="00A576FF" w:rsidRPr="00264F31" w:rsidRDefault="00A576FF" w:rsidP="00A576FF">
      <w:pPr>
        <w:spacing w:line="240" w:lineRule="auto"/>
        <w:rPr>
          <w:sz w:val="32"/>
          <w:szCs w:val="32"/>
        </w:rPr>
      </w:pPr>
      <w:r w:rsidRPr="00264F31">
        <w:rPr>
          <w:sz w:val="32"/>
          <w:szCs w:val="32"/>
        </w:rPr>
        <w:lastRenderedPageBreak/>
        <w:t xml:space="preserve"> </w:t>
      </w:r>
      <w:r w:rsidRPr="00264F31">
        <w:rPr>
          <w:sz w:val="32"/>
          <w:szCs w:val="32"/>
        </w:rPr>
        <w:tab/>
        <w:t>Особенно тщательно следователь должен подготовиться к допросу бух</w:t>
      </w:r>
      <w:r w:rsidRPr="00264F31">
        <w:rPr>
          <w:sz w:val="32"/>
          <w:szCs w:val="32"/>
        </w:rPr>
        <w:softHyphen/>
        <w:t>галтера. Например, 78,4 % из числа опрошенных на вопрос о том, испытывают ли орга</w:t>
      </w:r>
      <w:r w:rsidRPr="00264F31">
        <w:rPr>
          <w:sz w:val="32"/>
          <w:szCs w:val="32"/>
        </w:rPr>
        <w:softHyphen/>
        <w:t>ны предварительного следствия, оперативно-р</w:t>
      </w:r>
      <w:r w:rsidR="001A6A3C">
        <w:rPr>
          <w:sz w:val="32"/>
          <w:szCs w:val="32"/>
        </w:rPr>
        <w:t>а</w:t>
      </w:r>
      <w:r w:rsidRPr="00264F31">
        <w:rPr>
          <w:sz w:val="32"/>
          <w:szCs w:val="32"/>
        </w:rPr>
        <w:t>зыскные службы трудности, связанные с поиском специалистов в сфере экономики, бухгалтеров-ревизоров, ответили положительно; 16, 9 % считают, что подобные трудно</w:t>
      </w:r>
      <w:r w:rsidRPr="00264F31">
        <w:rPr>
          <w:sz w:val="32"/>
          <w:szCs w:val="32"/>
        </w:rPr>
        <w:softHyphen/>
        <w:t>сти не возникают. Допрос бухгалтера целесообразно производить в присутствии спе</w:t>
      </w:r>
      <w:r w:rsidRPr="00264F31">
        <w:rPr>
          <w:sz w:val="32"/>
          <w:szCs w:val="32"/>
        </w:rPr>
        <w:softHyphen/>
        <w:t>циалиста-бухгалтера.</w:t>
      </w:r>
    </w:p>
    <w:p w:rsidR="00A576FF" w:rsidRPr="00264F31" w:rsidRDefault="00A576FF" w:rsidP="00A576FF">
      <w:pPr>
        <w:spacing w:line="240" w:lineRule="auto"/>
        <w:contextualSpacing/>
      </w:pPr>
      <w:r w:rsidRPr="00264F31">
        <w:rPr>
          <w:sz w:val="32"/>
          <w:szCs w:val="32"/>
        </w:rPr>
        <w:t>Нередко в процессе до</w:t>
      </w:r>
      <w:r w:rsidRPr="00264F31">
        <w:rPr>
          <w:sz w:val="32"/>
          <w:szCs w:val="32"/>
        </w:rPr>
        <w:softHyphen/>
        <w:t xml:space="preserve">просов возникает необходимость выяснить, обосновано ли отнесение той или иной суммы на тот или иной бухгалтерский счет, мотивирован ли расход средств предприятия, кто причастен к созданию </w:t>
      </w:r>
      <w:r w:rsidRPr="00264F31">
        <w:rPr>
          <w:rFonts w:eastAsia="Calibri"/>
          <w:szCs w:val="28"/>
        </w:rPr>
        <w:t>«</w:t>
      </w:r>
      <w:r w:rsidRPr="00264F31">
        <w:rPr>
          <w:sz w:val="32"/>
          <w:szCs w:val="32"/>
        </w:rPr>
        <w:t>благоприятной</w:t>
      </w:r>
      <w:r w:rsidRPr="00264F31">
        <w:rPr>
          <w:szCs w:val="28"/>
        </w:rPr>
        <w:t>»</w:t>
      </w:r>
      <w:r w:rsidRPr="00264F31">
        <w:rPr>
          <w:sz w:val="32"/>
          <w:szCs w:val="32"/>
        </w:rPr>
        <w:t xml:space="preserve"> картины финансово-хозяйственной деятельности, как происходило сокрытие финансовых махинаций, говорилось ли руководителю предприятия о неэффективном вложении средств при условии очевидности данного факта.</w:t>
      </w:r>
    </w:p>
    <w:p w:rsidR="00A576FF" w:rsidRPr="00264F31" w:rsidRDefault="00A576FF" w:rsidP="00A576FF">
      <w:pPr>
        <w:spacing w:line="240" w:lineRule="auto"/>
        <w:rPr>
          <w:sz w:val="32"/>
          <w:szCs w:val="32"/>
        </w:rPr>
      </w:pPr>
      <w:r w:rsidRPr="00264F31">
        <w:rPr>
          <w:sz w:val="32"/>
          <w:szCs w:val="32"/>
        </w:rPr>
        <w:t>Особенностью расследования коммерческого мошенничества являют</w:t>
      </w:r>
      <w:r w:rsidRPr="00264F31">
        <w:rPr>
          <w:sz w:val="32"/>
          <w:szCs w:val="32"/>
        </w:rPr>
        <w:softHyphen/>
        <w:t>ся допросы с предъявлением документов. Подобные допросы требуют тща</w:t>
      </w:r>
      <w:r w:rsidRPr="00264F31">
        <w:rPr>
          <w:sz w:val="32"/>
          <w:szCs w:val="32"/>
        </w:rPr>
        <w:softHyphen/>
        <w:t>тельной подготовки.</w:t>
      </w:r>
    </w:p>
    <w:p w:rsidR="00A576FF" w:rsidRPr="00264F31" w:rsidRDefault="00A576FF" w:rsidP="00A576FF">
      <w:pPr>
        <w:spacing w:line="240" w:lineRule="auto"/>
        <w:rPr>
          <w:sz w:val="32"/>
          <w:szCs w:val="32"/>
        </w:rPr>
      </w:pPr>
      <w:r w:rsidRPr="00264F31">
        <w:rPr>
          <w:sz w:val="32"/>
          <w:szCs w:val="32"/>
        </w:rPr>
        <w:t>Необходимо определить круг документов, подлежащих предъявлению, продумать последовательность их представления, установить, где, когда и при каких обстоятельствах был составлен данный документ, чьи подписи стоят на нем. При проведении допросов не следует давать до</w:t>
      </w:r>
      <w:r w:rsidRPr="00264F31">
        <w:rPr>
          <w:sz w:val="32"/>
          <w:szCs w:val="32"/>
        </w:rPr>
        <w:softHyphen/>
        <w:t>кументы в руки обвиняемому, поскольку всегда с</w:t>
      </w:r>
      <w:r w:rsidR="00CF486F">
        <w:rPr>
          <w:sz w:val="32"/>
          <w:szCs w:val="32"/>
        </w:rPr>
        <w:t>уществует риск их уничто</w:t>
      </w:r>
      <w:r w:rsidR="00CF486F">
        <w:rPr>
          <w:sz w:val="32"/>
          <w:szCs w:val="32"/>
        </w:rPr>
        <w:softHyphen/>
        <w:t xml:space="preserve">жения. </w:t>
      </w:r>
      <w:r w:rsidRPr="00264F31">
        <w:rPr>
          <w:sz w:val="32"/>
          <w:szCs w:val="32"/>
        </w:rPr>
        <w:t>При расследовании коммерческого мошенничеств</w:t>
      </w:r>
      <w:r w:rsidR="00CF486F">
        <w:rPr>
          <w:sz w:val="32"/>
          <w:szCs w:val="32"/>
        </w:rPr>
        <w:t xml:space="preserve">а необходимо </w:t>
      </w:r>
      <w:r w:rsidRPr="00264F31">
        <w:rPr>
          <w:sz w:val="32"/>
          <w:szCs w:val="32"/>
        </w:rPr>
        <w:t>вы</w:t>
      </w:r>
      <w:r w:rsidRPr="00264F31">
        <w:rPr>
          <w:sz w:val="32"/>
          <w:szCs w:val="32"/>
        </w:rPr>
        <w:softHyphen/>
        <w:t>яснить, имелось ли у обвиняемого намерение вернуть полученные средства (деньги либо имущество). Если обвиняемый заявляет о том, что у него су</w:t>
      </w:r>
      <w:r w:rsidRPr="00264F31">
        <w:rPr>
          <w:sz w:val="32"/>
          <w:szCs w:val="32"/>
        </w:rPr>
        <w:softHyphen/>
        <w:t>ществовало такое желание, необходимо предоставить ему возможность аргументирован</w:t>
      </w:r>
      <w:r w:rsidR="00CF486F">
        <w:rPr>
          <w:sz w:val="32"/>
          <w:szCs w:val="32"/>
        </w:rPr>
        <w:t>н</w:t>
      </w:r>
      <w:r w:rsidRPr="00264F31">
        <w:rPr>
          <w:sz w:val="32"/>
          <w:szCs w:val="32"/>
        </w:rPr>
        <w:t>о изложить свою позицию по указанному ранее вопросу: что помешало выполнить обязательства перед кредитором (вкладчиками), а так</w:t>
      </w:r>
      <w:r w:rsidRPr="00264F31">
        <w:rPr>
          <w:sz w:val="32"/>
          <w:szCs w:val="32"/>
        </w:rPr>
        <w:softHyphen/>
        <w:t xml:space="preserve">же, что может подтвердить его показания, делился ли обвиняемый с кем-нибудь своими мыслями. </w:t>
      </w:r>
    </w:p>
    <w:p w:rsidR="00A576FF" w:rsidRPr="00264F31" w:rsidRDefault="00A576FF" w:rsidP="00A576FF">
      <w:pPr>
        <w:spacing w:line="240" w:lineRule="auto"/>
        <w:rPr>
          <w:sz w:val="32"/>
          <w:szCs w:val="32"/>
        </w:rPr>
      </w:pPr>
      <w:r w:rsidRPr="00264F31">
        <w:rPr>
          <w:b/>
          <w:sz w:val="32"/>
          <w:szCs w:val="32"/>
        </w:rPr>
        <w:t>Наложение ареста на имущество</w:t>
      </w:r>
      <w:r w:rsidRPr="00264F31">
        <w:rPr>
          <w:sz w:val="32"/>
          <w:szCs w:val="32"/>
        </w:rPr>
        <w:t>. Среди всех процессуальных действий, осуществляемых в ходе расследования коммер</w:t>
      </w:r>
      <w:r w:rsidRPr="00264F31">
        <w:rPr>
          <w:sz w:val="32"/>
          <w:szCs w:val="32"/>
        </w:rPr>
        <w:softHyphen/>
        <w:t>ческого мошенничества, немаловажное значение имеют дей</w:t>
      </w:r>
      <w:r w:rsidRPr="00264F31">
        <w:rPr>
          <w:sz w:val="32"/>
          <w:szCs w:val="32"/>
        </w:rPr>
        <w:lastRenderedPageBreak/>
        <w:t>ствия, связанные с наложением ареста на имущество. Они заключаются в запрете собственнику или владельцу имущества распоряжаться и, в необходимых случаях, пользовать</w:t>
      </w:r>
      <w:r w:rsidRPr="00264F31">
        <w:rPr>
          <w:sz w:val="32"/>
          <w:szCs w:val="32"/>
        </w:rPr>
        <w:softHyphen/>
        <w:t>ся, а также в изъятии имущества и передаче его на хранение. Уголовно-процессуальный кодекс РФ предусматривает особый порядок наложения ареста на имущество и на ценные бумаги. В соответствии со ст. ст. 115 и 116 УПК РФ, в целях обеспечения возможной конфискации имущества или возмещения вреда, причиненного преступлением, допускается наложение ареста на имущество и ценные бумаги. На ценные бумаги либо на сертификаты арест налагается по месту нахождения имущества либо по месту учета прав владель</w:t>
      </w:r>
      <w:r w:rsidRPr="00264F31">
        <w:rPr>
          <w:sz w:val="32"/>
          <w:szCs w:val="32"/>
        </w:rPr>
        <w:softHyphen/>
        <w:t>ца ценных бумаг с соблюдением требований ст. 116 УПК РФ.</w:t>
      </w:r>
    </w:p>
    <w:p w:rsidR="00A576FF" w:rsidRPr="00264F31" w:rsidRDefault="00A576FF" w:rsidP="00A576FF">
      <w:pPr>
        <w:spacing w:line="240" w:lineRule="auto"/>
        <w:rPr>
          <w:sz w:val="32"/>
          <w:szCs w:val="32"/>
        </w:rPr>
      </w:pPr>
      <w:r w:rsidRPr="00264F31">
        <w:rPr>
          <w:sz w:val="32"/>
          <w:szCs w:val="32"/>
        </w:rPr>
        <w:t>Арест на ценные бумаги может налагаться как посред</w:t>
      </w:r>
      <w:r w:rsidRPr="00264F31">
        <w:rPr>
          <w:sz w:val="32"/>
          <w:szCs w:val="32"/>
        </w:rPr>
        <w:softHyphen/>
        <w:t>ством их непосредственного изъятия у владельца (в случаях, если речь идет о ценных бумагах, рассчитанных на предъявителя), так и путем наложения запрета на осуществление операции с ценными бумагами в местах, где эти бумаги учитываются: (реестр акционеров, счет, в депозит банка (фондовой биржи) и т. д.). В соответствии со ст. 116 УПК РФ в протоколе о наложении ареста на ценные бумаги указываются: 1) общее количество ценных бумаг, на которые наложен арест, их вид, категория (тип) или серия; 2) номинальная стоимость; 3) государственный регистрационный номер; 4) сведения об эмитенте или о лицах,  выдавших ценные бумаги либо осуществляющих учет прав владельца ценных бумаг, а также о месте произ</w:t>
      </w:r>
      <w:r w:rsidRPr="00264F31">
        <w:rPr>
          <w:sz w:val="32"/>
          <w:szCs w:val="32"/>
        </w:rPr>
        <w:softHyphen/>
        <w:t>водства учета; 5) сведения о документе, удостоверяющем право собственности на ценные бумаги, на которые наложен арест.</w:t>
      </w:r>
    </w:p>
    <w:p w:rsidR="00A576FF" w:rsidRPr="00264F31" w:rsidRDefault="00A576FF" w:rsidP="00A576FF">
      <w:pPr>
        <w:spacing w:line="240" w:lineRule="auto"/>
        <w:rPr>
          <w:sz w:val="32"/>
          <w:szCs w:val="32"/>
        </w:rPr>
      </w:pPr>
      <w:r w:rsidRPr="00264F31">
        <w:rPr>
          <w:sz w:val="32"/>
          <w:szCs w:val="32"/>
        </w:rPr>
        <w:t>Арест может быть наложен также и на денежные вклады физических и юридических лиц в случае, если есть подозрение о том, что они получены преступным путем. Правовым основанием исполнения кредитными (банков</w:t>
      </w:r>
      <w:r w:rsidRPr="00264F31">
        <w:rPr>
          <w:sz w:val="32"/>
          <w:szCs w:val="32"/>
        </w:rPr>
        <w:softHyphen/>
        <w:t>скими) учреждениями постановлений следователя о наложении ареста на де</w:t>
      </w:r>
      <w:r w:rsidRPr="00264F31">
        <w:rPr>
          <w:sz w:val="32"/>
          <w:szCs w:val="32"/>
        </w:rPr>
        <w:softHyphen/>
        <w:t>нежные средства, находящиеся в банке, является Закон РФ «О банках и банковской деятельности» от 02.01.1990 в редак</w:t>
      </w:r>
      <w:r w:rsidRPr="00264F31">
        <w:rPr>
          <w:sz w:val="32"/>
          <w:szCs w:val="32"/>
        </w:rPr>
        <w:softHyphen/>
        <w:t>ции Федерального закона РФ «О внесении изменений и дополнений в Закон РСФСР «О банках и банковской деятельности» от 03.02.1996.</w:t>
      </w:r>
    </w:p>
    <w:p w:rsidR="00A576FF" w:rsidRPr="00264F31" w:rsidRDefault="00A576FF" w:rsidP="00A576FF">
      <w:pPr>
        <w:spacing w:line="240" w:lineRule="auto"/>
        <w:rPr>
          <w:sz w:val="32"/>
          <w:szCs w:val="32"/>
        </w:rPr>
      </w:pPr>
      <w:r w:rsidRPr="00264F31">
        <w:rPr>
          <w:sz w:val="32"/>
          <w:szCs w:val="32"/>
        </w:rPr>
        <w:lastRenderedPageBreak/>
        <w:t>Согласно ст. 27 данного Закона, на денежные средства и иные ценно</w:t>
      </w:r>
      <w:r w:rsidRPr="00264F31">
        <w:rPr>
          <w:sz w:val="32"/>
          <w:szCs w:val="32"/>
        </w:rPr>
        <w:softHyphen/>
        <w:t>сти юридических и физических лиц, находящиеся на счетах и во вкладах или на хранении в кредитной организации, арест может быть наложен не иначе как судом и арбитражным судом, судьей, а также по постановлению орга</w:t>
      </w:r>
      <w:r w:rsidRPr="00264F31">
        <w:rPr>
          <w:sz w:val="32"/>
          <w:szCs w:val="32"/>
        </w:rPr>
        <w:softHyphen/>
        <w:t>нов предварительного следствия при наличии санкции прокурора. При наложении ареста на денежные средства, находящиеся на счетах и во вкладах, кредитная организация незамедлительно по получении решения о наложении ареста прекращает расходные операции по данному счету (вкладу) в пределах средств, на которые наложен арест. Взыскание на денежные средства и иные ценности физических и юридических лиц, находящиеся на счетах или во вкладах либо на хранении в кредитной организации, может быть обращено на основании исполнитель</w:t>
      </w:r>
      <w:r w:rsidRPr="00264F31">
        <w:rPr>
          <w:sz w:val="32"/>
          <w:szCs w:val="32"/>
        </w:rPr>
        <w:softHyphen/>
        <w:t>ных документов в соответствии с действующим законодательством РФ.</w:t>
      </w:r>
    </w:p>
    <w:p w:rsidR="00A576FF" w:rsidRPr="00264F31" w:rsidRDefault="00A576FF" w:rsidP="00A576FF">
      <w:pPr>
        <w:spacing w:line="240" w:lineRule="auto"/>
        <w:rPr>
          <w:sz w:val="32"/>
          <w:szCs w:val="32"/>
        </w:rPr>
      </w:pPr>
      <w:r w:rsidRPr="00264F31">
        <w:rPr>
          <w:sz w:val="32"/>
          <w:szCs w:val="32"/>
        </w:rPr>
        <w:t>Кредитная организация, Банк России не несут ответственности за ущерб, причиненный в результате наложения ареста или обращения взыска</w:t>
      </w:r>
      <w:r w:rsidRPr="00264F31">
        <w:rPr>
          <w:sz w:val="32"/>
          <w:szCs w:val="32"/>
        </w:rPr>
        <w:softHyphen/>
        <w:t>ния на денежные средства или иные ценности их клиентов, за исключением случаев, предусмотренных законом. Конфискация денежных средств и других ценностей может быть про</w:t>
      </w:r>
      <w:r w:rsidRPr="00264F31">
        <w:rPr>
          <w:sz w:val="32"/>
          <w:szCs w:val="32"/>
        </w:rPr>
        <w:softHyphen/>
        <w:t>изведена на основании вступившего в законную силу приговора суда. Арест на имущество производится в максимально короткие сроки со дня возбуждения уголовного дела. При несоблюдении данного правила иму</w:t>
      </w:r>
      <w:r w:rsidRPr="00264F31">
        <w:rPr>
          <w:sz w:val="32"/>
          <w:szCs w:val="32"/>
        </w:rPr>
        <w:softHyphen/>
        <w:t>щество может быть скрыто от ареста. Наложение ареста на имущество должно происходить в условиях стро</w:t>
      </w:r>
      <w:r w:rsidRPr="00264F31">
        <w:rPr>
          <w:sz w:val="32"/>
          <w:szCs w:val="32"/>
        </w:rPr>
        <w:softHyphen/>
        <w:t>гой конфиденциальности, недопустимо разглашение сведений посторонним лицам (ревизорам, водителям и т. д.). В условиях рыночных отношений информация об аресте имущества имеет весьма высокую стоимость. В процессе наложения ареста на имущество необходимо внимательно следить за участниками данного следственного действия. Имели место случаи, когда заинтересованные лица пытались скрыть имущество, заменить его на более низкое по стоимости имущество.</w:t>
      </w:r>
    </w:p>
    <w:p w:rsidR="00A576FF" w:rsidRPr="00264F31" w:rsidRDefault="00A576FF" w:rsidP="00A576FF">
      <w:pPr>
        <w:spacing w:line="240" w:lineRule="auto"/>
        <w:rPr>
          <w:sz w:val="32"/>
          <w:szCs w:val="32"/>
        </w:rPr>
      </w:pPr>
      <w:r w:rsidRPr="00264F31">
        <w:rPr>
          <w:sz w:val="32"/>
          <w:szCs w:val="32"/>
        </w:rPr>
        <w:t xml:space="preserve">В протоколе необходимо точно отразить все характерные особенности описываемых предметов, общих чертах. Неправильно поступают те следователи, которые описывают предметы лишь с копией протокола наложения ареста на имущество, т. к. </w:t>
      </w:r>
      <w:r w:rsidRPr="00264F31">
        <w:rPr>
          <w:sz w:val="32"/>
          <w:szCs w:val="32"/>
        </w:rPr>
        <w:lastRenderedPageBreak/>
        <w:t>можно подменить их другими однородными, но менее ценными предметами. Если аресты накладываются на автомобильную и иную технику, то нужно подробно описать технические характеристики автомашины, записать номера основных узлов и агрегатов. Надлежит изъять техпаспорт на автомо</w:t>
      </w:r>
      <w:r w:rsidRPr="00264F31">
        <w:rPr>
          <w:sz w:val="32"/>
          <w:szCs w:val="32"/>
        </w:rPr>
        <w:softHyphen/>
        <w:t>биль и приобщить его к делу. При наложении ареста на музыкальную технику, компьютеры следует обратить внимание на состояние данного имущества, отметить в протоколе сведения о том, находятся ли они в исправном состоянии.</w:t>
      </w:r>
    </w:p>
    <w:p w:rsidR="00A576FF" w:rsidRPr="00264F31" w:rsidRDefault="00A576FF" w:rsidP="00A576FF">
      <w:pPr>
        <w:spacing w:line="240" w:lineRule="auto"/>
        <w:rPr>
          <w:sz w:val="32"/>
          <w:szCs w:val="32"/>
        </w:rPr>
      </w:pPr>
      <w:r w:rsidRPr="00264F31">
        <w:rPr>
          <w:sz w:val="32"/>
          <w:szCs w:val="32"/>
        </w:rPr>
        <w:t>В случае, когда налагается арест на коллекцию книг, необходимо ука</w:t>
      </w:r>
      <w:r w:rsidRPr="00264F31">
        <w:rPr>
          <w:sz w:val="32"/>
          <w:szCs w:val="32"/>
        </w:rPr>
        <w:softHyphen/>
        <w:t>зать название книги, фамилию, имя, отчество автора, детально описать в протоколе год издания, количество изданных книг, наименование издатель</w:t>
      </w:r>
      <w:r w:rsidRPr="00264F31">
        <w:rPr>
          <w:sz w:val="32"/>
          <w:szCs w:val="32"/>
        </w:rPr>
        <w:softHyphen/>
        <w:t>ства, так как некоторые книги могут иметь высокую рыночную стоимость в виду редкости издания, малого количество выпущенных экземпляров. Если следователь проигнорирует названные обстоятельства, то существует веро</w:t>
      </w:r>
      <w:r w:rsidRPr="00264F31">
        <w:rPr>
          <w:sz w:val="32"/>
          <w:szCs w:val="32"/>
        </w:rPr>
        <w:softHyphen/>
        <w:t>ятность того, что подозреваемый подменит дорогую книгу на более деше</w:t>
      </w:r>
      <w:r w:rsidRPr="00264F31">
        <w:rPr>
          <w:sz w:val="32"/>
          <w:szCs w:val="32"/>
        </w:rPr>
        <w:softHyphen/>
        <w:t>вую, редкое старинное издание – на современное репринтное и т. д.</w:t>
      </w:r>
    </w:p>
    <w:p w:rsidR="00A576FF" w:rsidRPr="00264F31" w:rsidRDefault="00A576FF" w:rsidP="00A576FF">
      <w:pPr>
        <w:spacing w:line="240" w:lineRule="auto"/>
        <w:rPr>
          <w:sz w:val="32"/>
          <w:szCs w:val="32"/>
        </w:rPr>
      </w:pPr>
      <w:r w:rsidRPr="00264F31">
        <w:rPr>
          <w:sz w:val="32"/>
          <w:szCs w:val="32"/>
        </w:rPr>
        <w:t>Следует учитывать, что крупные финансовые учреждения имеют штат достаточно квалифицированных юристов. Поэтому все оплошности, допу</w:t>
      </w:r>
      <w:r w:rsidRPr="00264F31">
        <w:rPr>
          <w:sz w:val="32"/>
          <w:szCs w:val="32"/>
        </w:rPr>
        <w:softHyphen/>
        <w:t>щенные в процессе наложения ареста на имущество, могут быть использова</w:t>
      </w:r>
      <w:r w:rsidRPr="00264F31">
        <w:rPr>
          <w:sz w:val="32"/>
          <w:szCs w:val="32"/>
        </w:rPr>
        <w:softHyphen/>
        <w:t>ны виновными лицами при сокрытии имущества.</w:t>
      </w:r>
    </w:p>
    <w:p w:rsidR="00A576FF" w:rsidRPr="00264F31" w:rsidRDefault="00A576FF" w:rsidP="00A576FF">
      <w:pPr>
        <w:spacing w:line="240" w:lineRule="auto"/>
        <w:rPr>
          <w:sz w:val="32"/>
          <w:szCs w:val="32"/>
        </w:rPr>
      </w:pPr>
      <w:r w:rsidRPr="00264F31">
        <w:rPr>
          <w:b/>
          <w:sz w:val="32"/>
          <w:szCs w:val="32"/>
        </w:rPr>
        <w:t>Экспертиза.</w:t>
      </w:r>
      <w:r w:rsidRPr="00264F31">
        <w:rPr>
          <w:sz w:val="32"/>
          <w:szCs w:val="32"/>
        </w:rPr>
        <w:t xml:space="preserve"> При расследовании коммерческого мошенни</w:t>
      </w:r>
      <w:r w:rsidRPr="00264F31">
        <w:rPr>
          <w:sz w:val="32"/>
          <w:szCs w:val="32"/>
        </w:rPr>
        <w:softHyphen/>
        <w:t>чества используются возможности нескольких видов экспертиз: судебно-бухгалтерской, судебно-экономической, почерковедческой, товароведческой, технологической и других.</w:t>
      </w:r>
    </w:p>
    <w:p w:rsidR="00A576FF" w:rsidRPr="00264F31" w:rsidRDefault="00A576FF" w:rsidP="00A576FF">
      <w:pPr>
        <w:spacing w:line="240" w:lineRule="auto"/>
        <w:rPr>
          <w:sz w:val="32"/>
          <w:szCs w:val="32"/>
        </w:rPr>
      </w:pPr>
      <w:r w:rsidRPr="00264F31">
        <w:rPr>
          <w:sz w:val="32"/>
          <w:szCs w:val="32"/>
        </w:rPr>
        <w:t>В подавляющем большинстве случаев обвинение строится на данных судебно-бухгалтерской экспертизы. Заключение эксперта-бухгалтера очень часто является внутренним стержнем расследования. В период проведения судебно-бухгалтерской экспертизы следователь должен активно сотрудничать с экспертом, по первому требованию передавать ему документы и необ</w:t>
      </w:r>
      <w:r w:rsidRPr="00264F31">
        <w:rPr>
          <w:sz w:val="32"/>
          <w:szCs w:val="32"/>
        </w:rPr>
        <w:softHyphen/>
        <w:t>ходимую информацию, связанную с обстоятельствами совершения престу</w:t>
      </w:r>
      <w:r w:rsidRPr="00264F31">
        <w:rPr>
          <w:sz w:val="32"/>
          <w:szCs w:val="32"/>
        </w:rPr>
        <w:softHyphen/>
        <w:t xml:space="preserve">пления. Кроме того, у следователя имеется возможность произвести допрос эксперта-бухгалтера. Данное следственное действие </w:t>
      </w:r>
      <w:r w:rsidRPr="00264F31">
        <w:rPr>
          <w:sz w:val="32"/>
          <w:szCs w:val="32"/>
        </w:rPr>
        <w:lastRenderedPageBreak/>
        <w:t>необходимо для уста</w:t>
      </w:r>
      <w:r w:rsidRPr="00264F31">
        <w:rPr>
          <w:sz w:val="32"/>
          <w:szCs w:val="32"/>
        </w:rPr>
        <w:softHyphen/>
        <w:t xml:space="preserve">новления способа и механизма совершения преступления. </w:t>
      </w:r>
    </w:p>
    <w:p w:rsidR="00A576FF" w:rsidRPr="00264F31" w:rsidRDefault="00A576FF" w:rsidP="00A576FF">
      <w:pPr>
        <w:spacing w:line="240" w:lineRule="auto"/>
        <w:rPr>
          <w:sz w:val="32"/>
          <w:szCs w:val="32"/>
        </w:rPr>
      </w:pPr>
      <w:r w:rsidRPr="00264F31">
        <w:rPr>
          <w:sz w:val="32"/>
          <w:szCs w:val="32"/>
        </w:rPr>
        <w:t xml:space="preserve">Судебно-бухгалтерской экспертизой разрешаются вопросы: </w:t>
      </w:r>
    </w:p>
    <w:p w:rsidR="00A576FF" w:rsidRPr="00264F31" w:rsidRDefault="00A576FF" w:rsidP="00A576FF">
      <w:pPr>
        <w:spacing w:line="240" w:lineRule="auto"/>
        <w:rPr>
          <w:sz w:val="32"/>
          <w:szCs w:val="32"/>
        </w:rPr>
      </w:pPr>
      <w:r w:rsidRPr="00264F31">
        <w:rPr>
          <w:sz w:val="32"/>
          <w:szCs w:val="32"/>
        </w:rPr>
        <w:t>– установление наличия или отсутствия недостач либо излишков товар</w:t>
      </w:r>
      <w:r w:rsidRPr="00264F31">
        <w:rPr>
          <w:sz w:val="32"/>
          <w:szCs w:val="32"/>
        </w:rPr>
        <w:softHyphen/>
        <w:t>но-материальных ценностей и денежных средств, периода и места их образо</w:t>
      </w:r>
      <w:r w:rsidRPr="00264F31">
        <w:rPr>
          <w:sz w:val="32"/>
          <w:szCs w:val="32"/>
        </w:rPr>
        <w:softHyphen/>
        <w:t xml:space="preserve">вания, а также размера причиненного ущерба; </w:t>
      </w:r>
    </w:p>
    <w:p w:rsidR="00A576FF" w:rsidRPr="00264F31" w:rsidRDefault="00A576FF" w:rsidP="00A576FF">
      <w:pPr>
        <w:spacing w:line="240" w:lineRule="auto"/>
        <w:rPr>
          <w:sz w:val="32"/>
          <w:szCs w:val="32"/>
        </w:rPr>
      </w:pPr>
      <w:r w:rsidRPr="00264F31">
        <w:rPr>
          <w:sz w:val="32"/>
          <w:szCs w:val="32"/>
        </w:rPr>
        <w:t>– установление правильности документального оформления приема, хра</w:t>
      </w:r>
      <w:r w:rsidRPr="00264F31">
        <w:rPr>
          <w:sz w:val="32"/>
          <w:szCs w:val="32"/>
        </w:rPr>
        <w:softHyphen/>
        <w:t xml:space="preserve">нения, реализации товарно-материальных ценностей и движения денежных средств; </w:t>
      </w:r>
    </w:p>
    <w:p w:rsidR="00A576FF" w:rsidRPr="00264F31" w:rsidRDefault="00A576FF" w:rsidP="00A576FF">
      <w:pPr>
        <w:spacing w:line="240" w:lineRule="auto"/>
        <w:rPr>
          <w:sz w:val="32"/>
          <w:szCs w:val="32"/>
        </w:rPr>
      </w:pPr>
      <w:r w:rsidRPr="00264F31">
        <w:rPr>
          <w:sz w:val="32"/>
          <w:szCs w:val="32"/>
        </w:rPr>
        <w:t>– определение круга лиц, за которыми по документальным данным в пе</w:t>
      </w:r>
      <w:r w:rsidRPr="00264F31">
        <w:rPr>
          <w:sz w:val="32"/>
          <w:szCs w:val="32"/>
        </w:rPr>
        <w:softHyphen/>
        <w:t xml:space="preserve">риод образования недостач (излишков) числились товарно-материальные ценности и денежные средства; определение обоснованности списания сырья, материалов, готовой продукции, товаров; </w:t>
      </w:r>
    </w:p>
    <w:p w:rsidR="00A576FF" w:rsidRPr="00264F31" w:rsidRDefault="00A576FF" w:rsidP="00A576FF">
      <w:pPr>
        <w:spacing w:line="240" w:lineRule="auto"/>
        <w:rPr>
          <w:sz w:val="32"/>
          <w:szCs w:val="32"/>
        </w:rPr>
      </w:pPr>
      <w:r w:rsidRPr="00264F31">
        <w:rPr>
          <w:sz w:val="32"/>
          <w:szCs w:val="32"/>
        </w:rPr>
        <w:t>– установление недостатков в организации бухгалтерского учета и кон</w:t>
      </w:r>
      <w:r w:rsidRPr="00264F31">
        <w:rPr>
          <w:sz w:val="32"/>
          <w:szCs w:val="32"/>
        </w:rPr>
        <w:softHyphen/>
        <w:t>троля, которые способствовали или могли способствовать образованию ма</w:t>
      </w:r>
      <w:r w:rsidRPr="00264F31">
        <w:rPr>
          <w:sz w:val="32"/>
          <w:szCs w:val="32"/>
        </w:rPr>
        <w:softHyphen/>
        <w:t xml:space="preserve">териального ущерба либо препятствовали его своевременному выявлению; </w:t>
      </w:r>
    </w:p>
    <w:p w:rsidR="00A576FF" w:rsidRPr="00264F31" w:rsidRDefault="00A576FF" w:rsidP="00A576FF">
      <w:pPr>
        <w:spacing w:line="240" w:lineRule="auto"/>
        <w:rPr>
          <w:sz w:val="32"/>
          <w:szCs w:val="32"/>
        </w:rPr>
      </w:pPr>
      <w:r w:rsidRPr="00264F31">
        <w:rPr>
          <w:sz w:val="32"/>
          <w:szCs w:val="32"/>
        </w:rPr>
        <w:t>– выявление документальной обоснованности размера сумм по искам, разре</w:t>
      </w:r>
      <w:r w:rsidRPr="00264F31">
        <w:rPr>
          <w:sz w:val="32"/>
          <w:szCs w:val="32"/>
        </w:rPr>
        <w:softHyphen/>
        <w:t xml:space="preserve">шаемым в порядке гражданского судопроизводства; </w:t>
      </w:r>
    </w:p>
    <w:p w:rsidR="00A576FF" w:rsidRPr="00264F31" w:rsidRDefault="00A576FF" w:rsidP="00A576FF">
      <w:pPr>
        <w:spacing w:line="240" w:lineRule="auto"/>
        <w:rPr>
          <w:sz w:val="32"/>
          <w:szCs w:val="32"/>
        </w:rPr>
      </w:pPr>
      <w:r w:rsidRPr="00264F31">
        <w:rPr>
          <w:sz w:val="32"/>
          <w:szCs w:val="32"/>
        </w:rPr>
        <w:t>– определения круга должностных лиц, обязанных обеспечивать выполнение требований бухгал</w:t>
      </w:r>
      <w:r w:rsidRPr="00264F31">
        <w:rPr>
          <w:sz w:val="32"/>
          <w:szCs w:val="32"/>
        </w:rPr>
        <w:softHyphen/>
        <w:t>терского учета и контроля, несоблюдение которых установлено в ходе экс</w:t>
      </w:r>
      <w:r w:rsidRPr="00264F31">
        <w:rPr>
          <w:sz w:val="32"/>
          <w:szCs w:val="32"/>
        </w:rPr>
        <w:softHyphen/>
        <w:t xml:space="preserve">пертизы. </w:t>
      </w:r>
    </w:p>
    <w:p w:rsidR="00A576FF" w:rsidRPr="00264F31" w:rsidRDefault="00A576FF" w:rsidP="00A576FF">
      <w:pPr>
        <w:spacing w:line="240" w:lineRule="auto"/>
        <w:rPr>
          <w:sz w:val="32"/>
          <w:szCs w:val="32"/>
        </w:rPr>
      </w:pPr>
      <w:r w:rsidRPr="00264F31">
        <w:rPr>
          <w:sz w:val="32"/>
          <w:szCs w:val="32"/>
        </w:rPr>
        <w:t>В процессе бухгалтерской экспертизы могут решаться во</w:t>
      </w:r>
      <w:r w:rsidRPr="00264F31">
        <w:rPr>
          <w:sz w:val="32"/>
          <w:szCs w:val="32"/>
        </w:rPr>
        <w:softHyphen/>
        <w:t>просы, связанные с определением наиболее активных счетов бухгалтерского учета, своевременностью оприходования средств предприятия, правильностью составления балансовых отчетов и отчетов о финансово-хозяйственной деятельности предприятия. С помощью названной экспертизы определяется достоверность бухгалтерских проводок и записей в учетных регистрах, уста</w:t>
      </w:r>
      <w:r w:rsidRPr="00264F31">
        <w:rPr>
          <w:sz w:val="32"/>
          <w:szCs w:val="32"/>
        </w:rPr>
        <w:softHyphen/>
        <w:t>навливаются факты нарушения финансовой дисциплины. Важное значение имеет этап подготовки к проведению экспертизы. В рамках организации судебно-бухгалтерской экспертизы лицо, осуществ</w:t>
      </w:r>
      <w:r w:rsidRPr="00264F31">
        <w:rPr>
          <w:sz w:val="32"/>
          <w:szCs w:val="32"/>
        </w:rPr>
        <w:softHyphen/>
        <w:t xml:space="preserve">ляющее расследование по делу, обязано провести следующие мероприятия: согласовать с экспертом срок проведения </w:t>
      </w:r>
      <w:r w:rsidRPr="00264F31">
        <w:rPr>
          <w:sz w:val="32"/>
          <w:szCs w:val="32"/>
        </w:rPr>
        <w:lastRenderedPageBreak/>
        <w:t>судебно-бухгалтерской экс</w:t>
      </w:r>
      <w:r w:rsidRPr="00264F31">
        <w:rPr>
          <w:sz w:val="32"/>
          <w:szCs w:val="32"/>
        </w:rPr>
        <w:softHyphen/>
        <w:t>пертизы; сообщить бухгалтеру фабулу дела и первоначальные версии рассле</w:t>
      </w:r>
      <w:r w:rsidRPr="00264F31">
        <w:rPr>
          <w:sz w:val="32"/>
          <w:szCs w:val="32"/>
        </w:rPr>
        <w:softHyphen/>
        <w:t>дования; указать эксперту на необходимость изъятия из  общей  массы доку</w:t>
      </w:r>
      <w:r w:rsidRPr="00264F31">
        <w:rPr>
          <w:sz w:val="32"/>
          <w:szCs w:val="32"/>
        </w:rPr>
        <w:softHyphen/>
        <w:t>ментов, вызывающих подозрение, и очевидно подложных документов; определить формы контакта с экспертом; принять меры к обеспечению сохранности изъятой документации; совместно с лицом, производящим экспертизу, сформулировать вопросы эксперту; принять меры к обеспечению безопасности эксперта.</w:t>
      </w:r>
    </w:p>
    <w:p w:rsidR="00A576FF" w:rsidRPr="00264F31" w:rsidRDefault="00A576FF" w:rsidP="00A576FF">
      <w:pPr>
        <w:spacing w:line="240" w:lineRule="auto"/>
        <w:rPr>
          <w:sz w:val="32"/>
          <w:szCs w:val="32"/>
        </w:rPr>
      </w:pPr>
      <w:r w:rsidRPr="00264F31">
        <w:rPr>
          <w:sz w:val="32"/>
          <w:szCs w:val="32"/>
        </w:rPr>
        <w:t>В теории и практике существует примерный перечень вопросов, раз</w:t>
      </w:r>
      <w:r w:rsidRPr="00264F31">
        <w:rPr>
          <w:sz w:val="32"/>
          <w:szCs w:val="32"/>
        </w:rPr>
        <w:softHyphen/>
        <w:t xml:space="preserve">решаемых при проведении судебно-бухгалтерской экспертизы: </w:t>
      </w:r>
    </w:p>
    <w:p w:rsidR="00A576FF" w:rsidRPr="00264F31" w:rsidRDefault="00A576FF" w:rsidP="00A576FF">
      <w:pPr>
        <w:spacing w:line="240" w:lineRule="auto"/>
        <w:rPr>
          <w:sz w:val="32"/>
          <w:szCs w:val="32"/>
        </w:rPr>
      </w:pPr>
      <w:r w:rsidRPr="00264F31">
        <w:rPr>
          <w:sz w:val="32"/>
          <w:szCs w:val="32"/>
        </w:rPr>
        <w:t>–</w:t>
      </w:r>
      <w:r w:rsidRPr="00264F31">
        <w:t xml:space="preserve"> </w:t>
      </w:r>
      <w:r w:rsidRPr="00264F31">
        <w:rPr>
          <w:sz w:val="32"/>
          <w:szCs w:val="32"/>
        </w:rPr>
        <w:t>как поставлен бухгалтерский учет, проводился ли он в соответствии с норма</w:t>
      </w:r>
      <w:r w:rsidRPr="00264F31">
        <w:rPr>
          <w:sz w:val="32"/>
          <w:szCs w:val="32"/>
        </w:rPr>
        <w:softHyphen/>
        <w:t>тивами, регистрировались ли данные бухгалтерского учета в соответствую</w:t>
      </w:r>
      <w:r w:rsidRPr="00264F31">
        <w:rPr>
          <w:sz w:val="32"/>
          <w:szCs w:val="32"/>
        </w:rPr>
        <w:softHyphen/>
        <w:t>щих бухгалтерских регистрах;</w:t>
      </w:r>
    </w:p>
    <w:p w:rsidR="00A576FF" w:rsidRPr="00264F31" w:rsidRDefault="00A576FF" w:rsidP="00A576FF">
      <w:pPr>
        <w:spacing w:line="240" w:lineRule="auto"/>
        <w:rPr>
          <w:sz w:val="32"/>
          <w:szCs w:val="32"/>
        </w:rPr>
      </w:pPr>
      <w:r w:rsidRPr="00264F31">
        <w:rPr>
          <w:sz w:val="32"/>
          <w:szCs w:val="32"/>
        </w:rPr>
        <w:t xml:space="preserve">– полностью ли отражены в данных бухгалтерского учета проводимые операции; </w:t>
      </w:r>
    </w:p>
    <w:p w:rsidR="00A576FF" w:rsidRPr="00264F31" w:rsidRDefault="00A576FF" w:rsidP="00A576FF">
      <w:pPr>
        <w:spacing w:line="240" w:lineRule="auto"/>
        <w:rPr>
          <w:sz w:val="32"/>
          <w:szCs w:val="32"/>
        </w:rPr>
      </w:pPr>
      <w:r w:rsidRPr="00264F31">
        <w:rPr>
          <w:sz w:val="32"/>
          <w:szCs w:val="32"/>
        </w:rPr>
        <w:t xml:space="preserve">– осуществлялась ли этой организацией хозяйственная деятельность за указанный период времени; </w:t>
      </w:r>
    </w:p>
    <w:p w:rsidR="00A576FF" w:rsidRPr="00264F31" w:rsidRDefault="00A576FF" w:rsidP="00A576FF">
      <w:pPr>
        <w:spacing w:line="240" w:lineRule="auto"/>
        <w:rPr>
          <w:sz w:val="32"/>
          <w:szCs w:val="32"/>
        </w:rPr>
      </w:pPr>
      <w:r w:rsidRPr="00264F31">
        <w:rPr>
          <w:sz w:val="32"/>
          <w:szCs w:val="32"/>
        </w:rPr>
        <w:t>– получались ли кредиты, в каких банках, на какие сроки, на каких усло</w:t>
      </w:r>
      <w:r w:rsidRPr="00264F31">
        <w:rPr>
          <w:sz w:val="32"/>
          <w:szCs w:val="32"/>
        </w:rPr>
        <w:softHyphen/>
        <w:t xml:space="preserve">виях, в каких суммах, имелись ли нарушения в процессе их получения, какие именно;  </w:t>
      </w:r>
    </w:p>
    <w:p w:rsidR="00A576FF" w:rsidRPr="00264F31" w:rsidRDefault="00A576FF" w:rsidP="00A576FF">
      <w:pPr>
        <w:spacing w:line="240" w:lineRule="auto"/>
        <w:rPr>
          <w:sz w:val="32"/>
          <w:szCs w:val="32"/>
        </w:rPr>
      </w:pPr>
      <w:r w:rsidRPr="00264F31">
        <w:rPr>
          <w:sz w:val="32"/>
          <w:szCs w:val="32"/>
        </w:rPr>
        <w:t xml:space="preserve">– достоверны ли документы, послужившие основанием для получения кредита; какая сумма денежных средств имеется на расчетном, валютном счетах организации, достаточна ли она для погашения кредита; </w:t>
      </w:r>
    </w:p>
    <w:p w:rsidR="00A576FF" w:rsidRPr="00264F31" w:rsidRDefault="00A576FF" w:rsidP="00A576FF">
      <w:pPr>
        <w:spacing w:line="240" w:lineRule="auto"/>
        <w:rPr>
          <w:sz w:val="32"/>
          <w:szCs w:val="32"/>
        </w:rPr>
      </w:pPr>
      <w:r w:rsidRPr="00264F31">
        <w:rPr>
          <w:sz w:val="32"/>
          <w:szCs w:val="32"/>
        </w:rPr>
        <w:t xml:space="preserve">– использовались ли полученные денежные средства; </w:t>
      </w:r>
    </w:p>
    <w:p w:rsidR="00A576FF" w:rsidRPr="00264F31" w:rsidRDefault="00A576FF" w:rsidP="00A576FF">
      <w:pPr>
        <w:spacing w:line="240" w:lineRule="auto"/>
        <w:rPr>
          <w:sz w:val="32"/>
          <w:szCs w:val="32"/>
        </w:rPr>
      </w:pPr>
      <w:r w:rsidRPr="00264F31">
        <w:rPr>
          <w:sz w:val="32"/>
          <w:szCs w:val="32"/>
        </w:rPr>
        <w:t>–</w:t>
      </w:r>
      <w:r w:rsidRPr="00264F31">
        <w:t xml:space="preserve"> </w:t>
      </w:r>
      <w:r w:rsidRPr="00264F31">
        <w:rPr>
          <w:sz w:val="32"/>
          <w:szCs w:val="32"/>
        </w:rPr>
        <w:t xml:space="preserve">обеспечивала ли проводимая организацией хозяйственная деятельность получение прибыли в объеме, достаточном для погашения задолженности; </w:t>
      </w:r>
    </w:p>
    <w:p w:rsidR="00A576FF" w:rsidRPr="00264F31" w:rsidRDefault="00A576FF" w:rsidP="00A576FF">
      <w:pPr>
        <w:spacing w:line="240" w:lineRule="auto"/>
        <w:rPr>
          <w:sz w:val="32"/>
          <w:szCs w:val="32"/>
        </w:rPr>
      </w:pPr>
      <w:r w:rsidRPr="00264F31">
        <w:rPr>
          <w:sz w:val="32"/>
          <w:szCs w:val="32"/>
        </w:rPr>
        <w:t xml:space="preserve">– имелась ли финансовая возможность в установленный срок погасить задолженность по ссуде; </w:t>
      </w:r>
    </w:p>
    <w:p w:rsidR="00A576FF" w:rsidRPr="00264F31" w:rsidRDefault="00A576FF" w:rsidP="00A576FF">
      <w:pPr>
        <w:spacing w:line="240" w:lineRule="auto"/>
        <w:rPr>
          <w:sz w:val="32"/>
          <w:szCs w:val="32"/>
        </w:rPr>
      </w:pPr>
      <w:r w:rsidRPr="00264F31">
        <w:rPr>
          <w:sz w:val="32"/>
          <w:szCs w:val="32"/>
        </w:rPr>
        <w:t xml:space="preserve">– какова стоимость основных и оборотных средств,  имеются ли в организации материальные средства, какова их стоимость; </w:t>
      </w:r>
    </w:p>
    <w:p w:rsidR="00A576FF" w:rsidRPr="00264F31" w:rsidRDefault="00A576FF" w:rsidP="00A576FF">
      <w:pPr>
        <w:spacing w:line="240" w:lineRule="auto"/>
        <w:rPr>
          <w:sz w:val="32"/>
          <w:szCs w:val="32"/>
        </w:rPr>
      </w:pPr>
      <w:r w:rsidRPr="00264F31">
        <w:rPr>
          <w:sz w:val="32"/>
          <w:szCs w:val="32"/>
        </w:rPr>
        <w:t>– соответствует ли движение денежных средств по расчетному и валют</w:t>
      </w:r>
      <w:r w:rsidRPr="00264F31">
        <w:rPr>
          <w:sz w:val="32"/>
          <w:szCs w:val="32"/>
        </w:rPr>
        <w:softHyphen/>
        <w:t>ному счетам организации данным</w:t>
      </w:r>
      <w:r w:rsidR="00CF486F">
        <w:rPr>
          <w:sz w:val="32"/>
          <w:szCs w:val="32"/>
        </w:rPr>
        <w:t>,</w:t>
      </w:r>
      <w:r w:rsidRPr="00264F31">
        <w:rPr>
          <w:sz w:val="32"/>
          <w:szCs w:val="32"/>
        </w:rPr>
        <w:t xml:space="preserve"> приведенным в бухгалтер</w:t>
      </w:r>
      <w:r w:rsidRPr="00264F31">
        <w:rPr>
          <w:sz w:val="32"/>
          <w:szCs w:val="32"/>
        </w:rPr>
        <w:softHyphen/>
        <w:t xml:space="preserve">ской отчетности; аналогичны ли данные балансов, </w:t>
      </w:r>
      <w:r w:rsidRPr="00264F31">
        <w:rPr>
          <w:sz w:val="32"/>
          <w:szCs w:val="32"/>
        </w:rPr>
        <w:lastRenderedPageBreak/>
        <w:t>представленные в банк и налоговую инспекцию и хранящиеся в организации.</w:t>
      </w:r>
    </w:p>
    <w:p w:rsidR="00A576FF" w:rsidRPr="00264F31" w:rsidRDefault="00A576FF" w:rsidP="00A576FF">
      <w:pPr>
        <w:spacing w:line="240" w:lineRule="auto"/>
        <w:rPr>
          <w:sz w:val="32"/>
          <w:szCs w:val="32"/>
        </w:rPr>
      </w:pPr>
      <w:r w:rsidRPr="00264F31">
        <w:rPr>
          <w:sz w:val="32"/>
          <w:szCs w:val="32"/>
        </w:rPr>
        <w:t>Перед экспертом для разрешения допустимо ставить и другие вопросы: имелась ли у предприятия в период получения кредита возможность возврата денежных средств; на какие цели были израсходованы полученные предприятием средства; обоснованы ли перечисления с расчетного счета предприятия; имелась ли у предприятия не взысканная дебиторская задолженность; был ли создан на предприятии резервный фонд для удовлетворения возмож</w:t>
      </w:r>
      <w:r w:rsidRPr="00264F31">
        <w:rPr>
          <w:sz w:val="32"/>
          <w:szCs w:val="32"/>
        </w:rPr>
        <w:softHyphen/>
        <w:t>ных финансовых претензий и исковых требований.</w:t>
      </w:r>
    </w:p>
    <w:p w:rsidR="00A576FF" w:rsidRPr="00264F31" w:rsidRDefault="00A576FF" w:rsidP="00A576FF">
      <w:pPr>
        <w:spacing w:line="240" w:lineRule="auto"/>
        <w:rPr>
          <w:sz w:val="32"/>
          <w:szCs w:val="32"/>
        </w:rPr>
      </w:pPr>
      <w:r w:rsidRPr="00264F31">
        <w:rPr>
          <w:sz w:val="32"/>
          <w:szCs w:val="32"/>
        </w:rPr>
        <w:t>В условиях рыночной экономики усиливаются роль и значение судеб</w:t>
      </w:r>
      <w:r w:rsidRPr="00264F31">
        <w:rPr>
          <w:sz w:val="32"/>
          <w:szCs w:val="32"/>
        </w:rPr>
        <w:softHyphen/>
        <w:t>ной финансово-экономической экспертизы. Судебная финансово-экономическая экспертиза проводится также для выяснения вопросов из об</w:t>
      </w:r>
      <w:r w:rsidRPr="00264F31">
        <w:rPr>
          <w:sz w:val="32"/>
          <w:szCs w:val="32"/>
        </w:rPr>
        <w:softHyphen/>
        <w:t>ласти финансирования и кредитования: расходовались ли по назначению по</w:t>
      </w:r>
      <w:r w:rsidRPr="00264F31">
        <w:rPr>
          <w:sz w:val="32"/>
          <w:szCs w:val="32"/>
        </w:rPr>
        <w:softHyphen/>
        <w:t>лученные в порядке финансирования средства, соблюдался ли установленный порядок ценообразования, правильно ли применялись расчетные эко</w:t>
      </w:r>
      <w:r w:rsidRPr="00264F31">
        <w:rPr>
          <w:sz w:val="32"/>
          <w:szCs w:val="32"/>
        </w:rPr>
        <w:softHyphen/>
        <w:t>номические коэффициенты. С помощью данной экспертизы также выясняет</w:t>
      </w:r>
      <w:r w:rsidRPr="00264F31">
        <w:rPr>
          <w:sz w:val="32"/>
          <w:szCs w:val="32"/>
        </w:rPr>
        <w:softHyphen/>
        <w:t>ся: обоснованность выбранных направлений деятельности; целесообразность создания новых хозяйственно-экономических связей, привлечения посредни</w:t>
      </w:r>
      <w:r w:rsidRPr="00264F31">
        <w:rPr>
          <w:sz w:val="32"/>
          <w:szCs w:val="32"/>
        </w:rPr>
        <w:softHyphen/>
        <w:t>ческих фирм; обоснованность расширения и сокращения штатной численно</w:t>
      </w:r>
      <w:r w:rsidRPr="00264F31">
        <w:rPr>
          <w:sz w:val="32"/>
          <w:szCs w:val="32"/>
        </w:rPr>
        <w:softHyphen/>
        <w:t>сти работников, целесообразность привлечения заемных средств; обоснован</w:t>
      </w:r>
      <w:r w:rsidRPr="00264F31">
        <w:rPr>
          <w:sz w:val="32"/>
          <w:szCs w:val="32"/>
        </w:rPr>
        <w:softHyphen/>
        <w:t>ность списания средств; какие просчеты имелись при руководстве предпри</w:t>
      </w:r>
      <w:r w:rsidRPr="00264F31">
        <w:rPr>
          <w:sz w:val="32"/>
          <w:szCs w:val="32"/>
        </w:rPr>
        <w:softHyphen/>
        <w:t>ятием и т. д.</w:t>
      </w:r>
    </w:p>
    <w:p w:rsidR="00A576FF" w:rsidRPr="00264F31" w:rsidRDefault="00A576FF" w:rsidP="00A576FF">
      <w:pPr>
        <w:spacing w:line="240" w:lineRule="auto"/>
        <w:rPr>
          <w:sz w:val="32"/>
          <w:szCs w:val="32"/>
        </w:rPr>
      </w:pPr>
      <w:r w:rsidRPr="00264F31">
        <w:rPr>
          <w:sz w:val="32"/>
          <w:szCs w:val="32"/>
        </w:rPr>
        <w:t>В этом случае в постановлении о назначении экспертизы допустимо вносить вопросы аналитического характера: была ли возможность финансового оздоровления предприятия; имелась ли у данного предприятия долгосрочная программа экономи</w:t>
      </w:r>
      <w:r w:rsidRPr="00264F31">
        <w:rPr>
          <w:sz w:val="32"/>
          <w:szCs w:val="32"/>
        </w:rPr>
        <w:softHyphen/>
        <w:t>ческого развития; оправданы ли затраты, связанные с приобретением акции (облигаций, векселей);</w:t>
      </w:r>
      <w:r w:rsidR="00CF486F">
        <w:rPr>
          <w:sz w:val="32"/>
          <w:szCs w:val="32"/>
        </w:rPr>
        <w:t xml:space="preserve"> </w:t>
      </w:r>
      <w:r w:rsidRPr="00264F31">
        <w:rPr>
          <w:sz w:val="32"/>
          <w:szCs w:val="32"/>
        </w:rPr>
        <w:t>соизмеримы ли расходы, связанные с   привлечением организации-подрядчика (предприятия-агента); высок ли коэффициент ликвидности (оборачиваемости) средств пред</w:t>
      </w:r>
      <w:r w:rsidRPr="00264F31">
        <w:rPr>
          <w:sz w:val="32"/>
          <w:szCs w:val="32"/>
        </w:rPr>
        <w:softHyphen/>
        <w:t>приятия; обоснованы ли расходы предприятия, связанные с производством рек</w:t>
      </w:r>
      <w:r w:rsidRPr="00264F31">
        <w:rPr>
          <w:sz w:val="32"/>
          <w:szCs w:val="32"/>
        </w:rPr>
        <w:softHyphen/>
        <w:t xml:space="preserve">ламы; обоснованы ли выбранные направления деятельности предприятия; какие направления деятельности фактически осуществляло предприятие; имелись ли </w:t>
      </w:r>
      <w:r w:rsidRPr="00264F31">
        <w:rPr>
          <w:sz w:val="32"/>
          <w:szCs w:val="32"/>
        </w:rPr>
        <w:lastRenderedPageBreak/>
        <w:t>объективные причины банкротства предприятия; являлись ли операции, связанные с приобретением данного вида про</w:t>
      </w:r>
      <w:r w:rsidRPr="00264F31">
        <w:rPr>
          <w:sz w:val="32"/>
          <w:szCs w:val="32"/>
        </w:rPr>
        <w:softHyphen/>
        <w:t>дукции, очевидно убыточными.</w:t>
      </w:r>
    </w:p>
    <w:p w:rsidR="00A576FF" w:rsidRPr="00264F31" w:rsidRDefault="00A576FF" w:rsidP="00AB2FDE">
      <w:pPr>
        <w:spacing w:line="238" w:lineRule="auto"/>
        <w:rPr>
          <w:sz w:val="32"/>
          <w:szCs w:val="32"/>
        </w:rPr>
      </w:pPr>
      <w:r w:rsidRPr="00264F31">
        <w:rPr>
          <w:sz w:val="32"/>
          <w:szCs w:val="32"/>
        </w:rPr>
        <w:t>В процессе подготовки к проведению экспертизы следует помнить, что в постановлении о назначении экспертизы недопустимы вопросы общего характера, а также вопросы, связанные с юридической оценкой деятельности виновного и вопросы справочного характера. При поступлении заключения эксперта и его анализа следователь может допросить эксперта.</w:t>
      </w:r>
    </w:p>
    <w:p w:rsidR="00A576FF" w:rsidRPr="00264F31" w:rsidRDefault="00A576FF" w:rsidP="00AB2FDE">
      <w:pPr>
        <w:spacing w:line="238" w:lineRule="auto"/>
        <w:rPr>
          <w:sz w:val="32"/>
          <w:szCs w:val="32"/>
        </w:rPr>
      </w:pPr>
      <w:r w:rsidRPr="00264F31">
        <w:rPr>
          <w:sz w:val="32"/>
          <w:szCs w:val="32"/>
        </w:rPr>
        <w:t>Обвиняемому предоставляется заключение эксперта, после чего выяс</w:t>
      </w:r>
      <w:r w:rsidRPr="00264F31">
        <w:rPr>
          <w:sz w:val="32"/>
          <w:szCs w:val="32"/>
        </w:rPr>
        <w:softHyphen/>
        <w:t>няют, согласен ли он с его выводами. В случаях, когда обвиняемый не согласен с полученным заключением, необходимо установить: в чем именно выражено его несогласие.</w:t>
      </w:r>
    </w:p>
    <w:p w:rsidR="00A576FF" w:rsidRPr="00264F31" w:rsidRDefault="00A576FF" w:rsidP="00AB2FDE">
      <w:pPr>
        <w:spacing w:line="238" w:lineRule="auto"/>
        <w:rPr>
          <w:sz w:val="32"/>
          <w:szCs w:val="32"/>
        </w:rPr>
      </w:pPr>
      <w:r w:rsidRPr="00264F31">
        <w:rPr>
          <w:sz w:val="32"/>
          <w:szCs w:val="32"/>
        </w:rPr>
        <w:t>В протокол заносятся все высказанные возражения и замечания. Если показания обвиняемого достаточно аргументированы, то надлежит провести допрос. Необходимость его вызова воз</w:t>
      </w:r>
      <w:r w:rsidRPr="00264F31">
        <w:rPr>
          <w:sz w:val="32"/>
          <w:szCs w:val="32"/>
        </w:rPr>
        <w:softHyphen/>
        <w:t>никает в случаях, когда возражения обвиняемого связаны с корреспонденци</w:t>
      </w:r>
      <w:r w:rsidRPr="00264F31">
        <w:rPr>
          <w:sz w:val="32"/>
          <w:szCs w:val="32"/>
        </w:rPr>
        <w:softHyphen/>
        <w:t>ей счетов, определением стоимости активов предприятия и пр. Если заклю</w:t>
      </w:r>
      <w:r w:rsidRPr="00264F31">
        <w:rPr>
          <w:sz w:val="32"/>
          <w:szCs w:val="32"/>
        </w:rPr>
        <w:softHyphen/>
        <w:t>чение экспертизы опровергается с очевидностью, то возникает потребность в проведении повторной экспертизы.</w:t>
      </w:r>
    </w:p>
    <w:p w:rsidR="00A576FF" w:rsidRPr="00264F31" w:rsidRDefault="00A576FF" w:rsidP="00AB2FDE">
      <w:pPr>
        <w:spacing w:line="238" w:lineRule="auto"/>
        <w:rPr>
          <w:sz w:val="32"/>
          <w:szCs w:val="32"/>
        </w:rPr>
      </w:pPr>
      <w:r w:rsidRPr="00264F31">
        <w:rPr>
          <w:sz w:val="32"/>
          <w:szCs w:val="32"/>
        </w:rPr>
        <w:t>Достаточно распространены случаи, когда обвиняемые, ознакомившись с заключением эксперта-бухгалтера, заявляют о своей неосведомленности о правилах ведения бухгалтерского учета. Так, бухгалтер предприятия может ссылаться на недостаток имеющихся у него инструкций, говорить о невозможности ознакомления с последними изменениями в области бухгалтерского учета; руководитель предприятия мо</w:t>
      </w:r>
      <w:r w:rsidRPr="00264F31">
        <w:rPr>
          <w:sz w:val="32"/>
          <w:szCs w:val="32"/>
        </w:rPr>
        <w:softHyphen/>
        <w:t>жет ссылаться на отсутствие специального экономического образования, а также на обстоятельства доверительных отношений между ним и бухгалте</w:t>
      </w:r>
      <w:r w:rsidRPr="00264F31">
        <w:rPr>
          <w:sz w:val="32"/>
          <w:szCs w:val="32"/>
        </w:rPr>
        <w:softHyphen/>
        <w:t>ром. Подобные заявления защитники обвиняемых используют как доказа</w:t>
      </w:r>
      <w:r w:rsidRPr="00264F31">
        <w:rPr>
          <w:sz w:val="32"/>
          <w:szCs w:val="32"/>
        </w:rPr>
        <w:softHyphen/>
        <w:t>тельства, указывающие на отсутствие умысла на хищение и присвоение средств. Лицо, производящее расследова</w:t>
      </w:r>
      <w:r w:rsidR="00AB2FDE">
        <w:rPr>
          <w:sz w:val="32"/>
          <w:szCs w:val="32"/>
        </w:rPr>
        <w:t xml:space="preserve">ние, должно серьезно отнестись </w:t>
      </w:r>
      <w:r w:rsidRPr="00264F31">
        <w:rPr>
          <w:sz w:val="32"/>
          <w:szCs w:val="32"/>
        </w:rPr>
        <w:t>к проверке таких заявлений. В то же время анализ правоприменительной практики показывает, что в анализируемых ситуациях речь, как правило, идет о неконкретизированном умысле.</w:t>
      </w:r>
    </w:p>
    <w:p w:rsidR="00A576FF" w:rsidRPr="00264F31" w:rsidRDefault="00A576FF" w:rsidP="00AB2FDE">
      <w:pPr>
        <w:spacing w:line="238" w:lineRule="auto"/>
        <w:rPr>
          <w:sz w:val="32"/>
          <w:szCs w:val="32"/>
        </w:rPr>
      </w:pPr>
      <w:r w:rsidRPr="00264F31">
        <w:rPr>
          <w:sz w:val="32"/>
          <w:szCs w:val="32"/>
        </w:rPr>
        <w:lastRenderedPageBreak/>
        <w:t>В настоящее время в следственной практике, связанной с расследова</w:t>
      </w:r>
      <w:r w:rsidRPr="00264F31">
        <w:rPr>
          <w:sz w:val="32"/>
          <w:szCs w:val="32"/>
        </w:rPr>
        <w:softHyphen/>
        <w:t>нием преступлений, подпадающих под категорию коммерческого мошенниче</w:t>
      </w:r>
      <w:r w:rsidRPr="00264F31">
        <w:rPr>
          <w:sz w:val="32"/>
          <w:szCs w:val="32"/>
        </w:rPr>
        <w:softHyphen/>
        <w:t>ства, наметилась устойчивая тенденция к назначению правовых экспертиз в от</w:t>
      </w:r>
      <w:r w:rsidRPr="00264F31">
        <w:rPr>
          <w:sz w:val="32"/>
          <w:szCs w:val="32"/>
        </w:rPr>
        <w:softHyphen/>
        <w:t>ношении нормативных актов, призванных регулировать сферу деятельности субъектов предпринимательской (хозяйственной) деятельности. Механизм совершения коммерческого мошенничества базируется на знании субъектами, совершившими анализируемые преступные деяния, основ рыночных отношений, правил ведения бухгалтерского учета, а также на глу</w:t>
      </w:r>
      <w:r w:rsidRPr="00264F31">
        <w:rPr>
          <w:sz w:val="32"/>
          <w:szCs w:val="32"/>
        </w:rPr>
        <w:softHyphen/>
        <w:t>боком знании гражданского, налогового, таможенного, банковского и иного законодательства, воздействующего на сферу деятельности ранее названных субъектов.</w:t>
      </w:r>
    </w:p>
    <w:p w:rsidR="00A576FF" w:rsidRPr="00264F31" w:rsidRDefault="00A576FF" w:rsidP="00AB2FDE">
      <w:pPr>
        <w:shd w:val="clear" w:color="auto" w:fill="FFFFFF"/>
        <w:spacing w:line="238" w:lineRule="auto"/>
        <w:rPr>
          <w:sz w:val="32"/>
          <w:szCs w:val="32"/>
        </w:rPr>
      </w:pPr>
      <w:r w:rsidRPr="00264F31">
        <w:rPr>
          <w:sz w:val="32"/>
          <w:szCs w:val="32"/>
        </w:rPr>
        <w:t>Особенностью указанного законодательства является его изменчивость, недолговечность, а зачастую, и противоречивость. Более того, локальные нормативные акты, разрабатываемые и принимаемые коммерче</w:t>
      </w:r>
      <w:r w:rsidRPr="00264F31">
        <w:rPr>
          <w:sz w:val="32"/>
          <w:szCs w:val="32"/>
        </w:rPr>
        <w:softHyphen/>
        <w:t>скими организациями, не выдерживают стандартов соответствия действую</w:t>
      </w:r>
      <w:r w:rsidRPr="00264F31">
        <w:rPr>
          <w:sz w:val="32"/>
          <w:szCs w:val="32"/>
        </w:rPr>
        <w:softHyphen/>
        <w:t>щему на территории РФ законодательству. Проведение специализированной правовой экспертизы способно значительно облегчить работу следователей, помочь им в выборе дальнейшей модели расследова</w:t>
      </w:r>
      <w:r w:rsidRPr="00264F31">
        <w:rPr>
          <w:sz w:val="32"/>
          <w:szCs w:val="32"/>
        </w:rPr>
        <w:softHyphen/>
        <w:t>ния, найти квалифицированный ответ специалиста, целенаправленно занимающегося изучением конкретных отраслей права.</w:t>
      </w:r>
    </w:p>
    <w:p w:rsidR="00A576FF" w:rsidRPr="00264F31" w:rsidRDefault="00A576FF" w:rsidP="00A576FF">
      <w:pPr>
        <w:shd w:val="clear" w:color="auto" w:fill="FFFFFF"/>
        <w:spacing w:line="240" w:lineRule="auto"/>
        <w:rPr>
          <w:sz w:val="32"/>
          <w:szCs w:val="32"/>
        </w:rPr>
      </w:pPr>
    </w:p>
    <w:p w:rsidR="00A576FF" w:rsidRDefault="00A576F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Default="00CF486F" w:rsidP="00A576FF">
      <w:pPr>
        <w:shd w:val="clear" w:color="auto" w:fill="FFFFFF"/>
        <w:spacing w:line="240" w:lineRule="auto"/>
        <w:rPr>
          <w:sz w:val="32"/>
          <w:szCs w:val="32"/>
        </w:rPr>
      </w:pPr>
    </w:p>
    <w:p w:rsidR="00CF486F" w:rsidRPr="00264F31" w:rsidRDefault="00CF486F" w:rsidP="00A576FF">
      <w:pPr>
        <w:shd w:val="clear" w:color="auto" w:fill="FFFFFF"/>
        <w:spacing w:line="240" w:lineRule="auto"/>
        <w:rPr>
          <w:sz w:val="32"/>
          <w:szCs w:val="32"/>
        </w:rPr>
      </w:pPr>
    </w:p>
    <w:p w:rsidR="00A576FF" w:rsidRPr="00264F31" w:rsidRDefault="00A576FF" w:rsidP="00A576FF">
      <w:pPr>
        <w:spacing w:line="240" w:lineRule="auto"/>
        <w:jc w:val="center"/>
        <w:rPr>
          <w:b/>
          <w:sz w:val="32"/>
          <w:szCs w:val="32"/>
        </w:rPr>
      </w:pPr>
      <w:r w:rsidRPr="00264F31">
        <w:rPr>
          <w:b/>
          <w:sz w:val="32"/>
          <w:szCs w:val="32"/>
        </w:rPr>
        <w:t xml:space="preserve">Глава 6. Расследование присвоения или растраты </w:t>
      </w:r>
    </w:p>
    <w:p w:rsidR="00A576FF" w:rsidRPr="00264F31" w:rsidRDefault="00A576FF" w:rsidP="00A576FF">
      <w:pPr>
        <w:spacing w:line="240" w:lineRule="auto"/>
        <w:jc w:val="center"/>
        <w:rPr>
          <w:b/>
          <w:sz w:val="32"/>
          <w:szCs w:val="32"/>
        </w:rPr>
      </w:pPr>
      <w:r w:rsidRPr="00264F31">
        <w:rPr>
          <w:b/>
          <w:sz w:val="32"/>
          <w:szCs w:val="32"/>
        </w:rPr>
        <w:t>чужого имущества</w:t>
      </w:r>
    </w:p>
    <w:p w:rsidR="00A576FF" w:rsidRPr="00264F31" w:rsidRDefault="00A576FF" w:rsidP="00A576FF">
      <w:pPr>
        <w:spacing w:line="240" w:lineRule="auto"/>
        <w:jc w:val="center"/>
        <w:rPr>
          <w:b/>
          <w:sz w:val="32"/>
          <w:szCs w:val="32"/>
        </w:rPr>
      </w:pPr>
    </w:p>
    <w:p w:rsidR="00A576FF" w:rsidRPr="00264F31" w:rsidRDefault="00A576FF" w:rsidP="00A576FF">
      <w:pPr>
        <w:pStyle w:val="afe"/>
        <w:ind w:firstLine="567"/>
        <w:jc w:val="center"/>
        <w:rPr>
          <w:b/>
          <w:sz w:val="32"/>
          <w:szCs w:val="32"/>
        </w:rPr>
      </w:pPr>
      <w:r w:rsidRPr="00264F31">
        <w:rPr>
          <w:b/>
          <w:sz w:val="32"/>
          <w:szCs w:val="32"/>
        </w:rPr>
        <w:t xml:space="preserve">6.1 Основные элементы криминалистической </w:t>
      </w:r>
    </w:p>
    <w:p w:rsidR="00A576FF" w:rsidRPr="00264F31" w:rsidRDefault="00A576FF" w:rsidP="00A576FF">
      <w:pPr>
        <w:pStyle w:val="afe"/>
        <w:ind w:firstLine="567"/>
        <w:jc w:val="center"/>
        <w:rPr>
          <w:b/>
          <w:sz w:val="32"/>
          <w:szCs w:val="32"/>
        </w:rPr>
      </w:pPr>
      <w:r w:rsidRPr="00264F31">
        <w:rPr>
          <w:b/>
          <w:sz w:val="32"/>
          <w:szCs w:val="32"/>
        </w:rPr>
        <w:t xml:space="preserve">характеристики. </w:t>
      </w:r>
    </w:p>
    <w:p w:rsidR="00A576FF" w:rsidRPr="00264F31" w:rsidRDefault="00A576FF" w:rsidP="00A576FF">
      <w:pPr>
        <w:pStyle w:val="afe"/>
        <w:ind w:firstLine="567"/>
        <w:jc w:val="center"/>
        <w:rPr>
          <w:b/>
          <w:sz w:val="32"/>
          <w:szCs w:val="32"/>
        </w:rPr>
      </w:pPr>
      <w:r w:rsidRPr="00264F31">
        <w:rPr>
          <w:b/>
          <w:sz w:val="32"/>
          <w:szCs w:val="32"/>
        </w:rPr>
        <w:t>Обстоятельства, подлежащие установлению</w:t>
      </w:r>
    </w:p>
    <w:p w:rsidR="00A576FF" w:rsidRPr="00264F31" w:rsidRDefault="00A576FF" w:rsidP="00A576FF">
      <w:pPr>
        <w:spacing w:line="240" w:lineRule="auto"/>
        <w:rPr>
          <w:sz w:val="32"/>
          <w:szCs w:val="32"/>
        </w:rPr>
      </w:pPr>
    </w:p>
    <w:p w:rsidR="00A576FF" w:rsidRPr="00264F31" w:rsidRDefault="00A576FF" w:rsidP="00A576FF">
      <w:pPr>
        <w:spacing w:line="240" w:lineRule="auto"/>
        <w:rPr>
          <w:sz w:val="32"/>
          <w:szCs w:val="32"/>
        </w:rPr>
      </w:pPr>
      <w:r w:rsidRPr="00264F31">
        <w:rPr>
          <w:sz w:val="32"/>
          <w:szCs w:val="32"/>
        </w:rPr>
        <w:t>В структуре преступлений против собственности значительное место занимает хищение чужого имущества, вверенного виновному, путем присвоения или растраты (ст. 160 УК РФ). Присвоение представляет собой неправомерное удержание (невозвращение) чужого имущества с целью обращения его в свою пользу лицом, которому это имущество было вве</w:t>
      </w:r>
      <w:r w:rsidR="00CF486F">
        <w:rPr>
          <w:sz w:val="32"/>
          <w:szCs w:val="32"/>
        </w:rPr>
        <w:t>рено.  Растрата, в свою очередь</w:t>
      </w:r>
      <w:r w:rsidRPr="00264F31">
        <w:rPr>
          <w:sz w:val="32"/>
          <w:szCs w:val="32"/>
        </w:rPr>
        <w:t xml:space="preserve"> состоит в продаже, потреблении, отчуждении или передаче третьим лицам вверенного виновному чужого имущества.  </w:t>
      </w:r>
    </w:p>
    <w:p w:rsidR="00A576FF" w:rsidRPr="00264F31" w:rsidRDefault="00A576FF" w:rsidP="00A576FF">
      <w:pPr>
        <w:spacing w:line="240" w:lineRule="auto"/>
        <w:rPr>
          <w:sz w:val="32"/>
          <w:szCs w:val="32"/>
        </w:rPr>
      </w:pPr>
      <w:r w:rsidRPr="00264F31">
        <w:rPr>
          <w:sz w:val="32"/>
          <w:szCs w:val="32"/>
        </w:rPr>
        <w:t>При присвоении или растрате речь всегда едет о чужом имуществе, вверенном виновному или находящемся в его должностном распоряжении. Полномочия в отношении имущества могут вытекать из должностного положения, договорных отношений или специальных поручений, закрепленных в документальной форме.</w:t>
      </w:r>
    </w:p>
    <w:p w:rsidR="00A576FF" w:rsidRPr="00264F31" w:rsidRDefault="00A576FF" w:rsidP="00A576FF">
      <w:pPr>
        <w:spacing w:line="240" w:lineRule="auto"/>
        <w:rPr>
          <w:sz w:val="32"/>
          <w:szCs w:val="32"/>
        </w:rPr>
      </w:pPr>
      <w:r w:rsidRPr="00264F31">
        <w:rPr>
          <w:sz w:val="32"/>
          <w:szCs w:val="32"/>
        </w:rPr>
        <w:t>Для присвоения и растрат (в дальнейшем хищения) чужого имущества обычно характерны сложная система преступного поведения расхитителей, тщательная продуманность способов, механизма и обстановки совершения подобных хищений.  Как правило, высок и организационный уровень такой преступной деятельности. Поэтому эти хищения часто совершаются организованными преступными группами.  Все это осложняет формирование общей криминалистической характеристики рассматриваемых хищений.</w:t>
      </w:r>
    </w:p>
    <w:p w:rsidR="00A576FF" w:rsidRPr="00264F31" w:rsidRDefault="00A576FF" w:rsidP="00A576FF">
      <w:pPr>
        <w:spacing w:line="240" w:lineRule="auto"/>
        <w:rPr>
          <w:sz w:val="32"/>
          <w:szCs w:val="32"/>
        </w:rPr>
      </w:pPr>
      <w:r w:rsidRPr="00264F31">
        <w:rPr>
          <w:sz w:val="32"/>
          <w:szCs w:val="32"/>
        </w:rPr>
        <w:t>Криминалистическая характеристика хищения чужого имущества состоит из следующих составных элементов: непосредственный объект преступного посягательства, способ, механизм и обстановка их совершения, типичные следы преступной деятельности, типологические черты личности похитителей и организо</w:t>
      </w:r>
      <w:r w:rsidRPr="00264F31">
        <w:rPr>
          <w:sz w:val="32"/>
          <w:szCs w:val="32"/>
        </w:rPr>
        <w:lastRenderedPageBreak/>
        <w:t>ванной преступной группы, а иногда и особенности способов противодействия расхитителей установлению истины и их изобличения.</w:t>
      </w:r>
    </w:p>
    <w:p w:rsidR="00A576FF" w:rsidRPr="00264F31" w:rsidRDefault="00A576FF" w:rsidP="00A576FF">
      <w:pPr>
        <w:spacing w:line="240" w:lineRule="auto"/>
        <w:rPr>
          <w:sz w:val="32"/>
          <w:szCs w:val="32"/>
        </w:rPr>
      </w:pPr>
      <w:r w:rsidRPr="00264F31">
        <w:rPr>
          <w:sz w:val="32"/>
          <w:szCs w:val="32"/>
        </w:rPr>
        <w:t xml:space="preserve">Предметом похищения обычно являются денежные средства (в том числе и иностранная валюта), реже чеки, кредитные карточки, облигации, акции, сертификаты, векселя, и другие товароматериальные ценности. К последним чаще всего относится имущество, сбыт которого или использование по назначению не представляют для расхитителей особой сложности: сырье, полуфабрикаты, техника, готовая продукция, которые преступники могут применить для нужд своей фирмы. Достаточным спросом в преступном обороте пользуются импортные товары народного потребления, включая компьютерную технику, средства связи, видеоаппаратуру, автомашины, запчасти. </w:t>
      </w:r>
    </w:p>
    <w:p w:rsidR="00A576FF" w:rsidRPr="00264F31" w:rsidRDefault="00A576FF" w:rsidP="00A576FF">
      <w:pPr>
        <w:spacing w:line="240" w:lineRule="auto"/>
        <w:rPr>
          <w:sz w:val="32"/>
          <w:szCs w:val="32"/>
        </w:rPr>
      </w:pPr>
      <w:r w:rsidRPr="00264F31">
        <w:rPr>
          <w:sz w:val="32"/>
          <w:szCs w:val="32"/>
        </w:rPr>
        <w:t>Каждый из этих предметов похищения занимает свое особое место в экономической и социальной сферах нашей жизни, связан с определенными финансово-хозяйственными операциями и соответствующим кругом лиц.  Соответственно, и преступное посягательство на каждый из них невозможно без учета их специфики и связанных с ними финансово-хозяйственных процессов.  Поэтому выявление данных о том, что являлось предметом хищения при той или иной финансово-хозяйственной деятельно</w:t>
      </w:r>
      <w:r w:rsidR="00CF486F">
        <w:rPr>
          <w:sz w:val="32"/>
          <w:szCs w:val="32"/>
        </w:rPr>
        <w:t xml:space="preserve">сти, позволяет </w:t>
      </w:r>
      <w:r w:rsidRPr="00264F31">
        <w:rPr>
          <w:sz w:val="32"/>
          <w:szCs w:val="32"/>
        </w:rPr>
        <w:t xml:space="preserve">лучше ориентироваться в возможных способах хищения, его субъекте (субъектах) и способствующих данному преступлению обстоятельствах. </w:t>
      </w:r>
    </w:p>
    <w:p w:rsidR="00A576FF" w:rsidRPr="00264F31" w:rsidRDefault="00A576FF" w:rsidP="00A576FF">
      <w:pPr>
        <w:spacing w:line="240" w:lineRule="auto"/>
        <w:rPr>
          <w:sz w:val="32"/>
          <w:szCs w:val="32"/>
        </w:rPr>
      </w:pPr>
      <w:r w:rsidRPr="00264F31">
        <w:rPr>
          <w:sz w:val="32"/>
          <w:szCs w:val="32"/>
        </w:rPr>
        <w:t>Способы рассматриваемых  хищений зависят от целого ряда объективно и субъективно взаимосвязанных факторов: состояния экономики в целом и в отдельных ее отраслях, правовой защищенности новых направлений предпринимательства, наличия необходимых сил и средств у правоохранительных органов, состояния охраны, учета и контроля на определенном предприятии, компетентности и добросовестности ее руководителей, технической оснащенности и организованности расхитителей, особенностей характеристик их личностей, характера предмета преступного посягательства и других факторов.</w:t>
      </w:r>
    </w:p>
    <w:p w:rsidR="00A576FF" w:rsidRPr="00264F31" w:rsidRDefault="00A576FF" w:rsidP="00A576FF">
      <w:pPr>
        <w:spacing w:line="240" w:lineRule="auto"/>
        <w:rPr>
          <w:sz w:val="32"/>
          <w:szCs w:val="32"/>
        </w:rPr>
      </w:pPr>
      <w:r w:rsidRPr="00264F31">
        <w:rPr>
          <w:sz w:val="32"/>
          <w:szCs w:val="32"/>
        </w:rPr>
        <w:t xml:space="preserve">Значение способа совершения хищения в контексте криминалистической характеристики достаточно велико. Это объясняется </w:t>
      </w:r>
      <w:r w:rsidRPr="00264F31">
        <w:rPr>
          <w:sz w:val="32"/>
          <w:szCs w:val="32"/>
        </w:rPr>
        <w:lastRenderedPageBreak/>
        <w:t>тем, что выявление способа совершения рассматриваемого преступления позволяет быстро установить и изобличить их виновников и выяснить другие обстоятельства предмета доказывания. Это происходит потому, что способ совершения преступления строго определен: во-первых, обстановкой и предметом хищения; во-вторых, необходимостью для расхитителей использовать определенные хозяйственные или финансовые операции и привлечь к участию в хищении определенных лиц, без которых совершение и оформление таких операций невозможно.</w:t>
      </w:r>
    </w:p>
    <w:p w:rsidR="00A576FF" w:rsidRPr="00264F31" w:rsidRDefault="00A576FF" w:rsidP="00A576FF">
      <w:pPr>
        <w:spacing w:line="240" w:lineRule="auto"/>
        <w:rPr>
          <w:sz w:val="32"/>
          <w:szCs w:val="32"/>
        </w:rPr>
      </w:pPr>
      <w:r w:rsidRPr="00264F31">
        <w:rPr>
          <w:sz w:val="32"/>
          <w:szCs w:val="32"/>
        </w:rPr>
        <w:t>Способ совершения рассматриваемого преступления формируется, как правило, из классического ряда элементов: подготовки к совершению преступления; завладения похищенным имуществом; средств сокрытия, маскировки следов хищения. Так, подготовка к совершению хищения может заключаться в регистрации нового предприятия только для осуществления одной или нескольких операций по хищению денежных средств и материальных ценностей, получению банковских кредитов под предлогом развития производства, освоению новых технологий и т. п.   С целью привлечения денежных средств под предлогом выполнения различных инвестиционных программ, как правило, широко используются возможности рекламы в средствах массовой информации.  Похищению техники и оборудования предшествуют их необоснованное списание в результате установления неверных способов (незначительным) сроков амортизации, составление фиктивных актов об утрате или порче. Особой тщательностью отличается подготовка хищения, совершаемого организованными преступными группами.  Эти лица большое внимание уделяют планированию своей преступной деятельности, подбору и распределению функций соучастников, выбору технических средств, отработке методов сокрытия следов преступления.</w:t>
      </w:r>
    </w:p>
    <w:p w:rsidR="00A576FF" w:rsidRPr="00264F31" w:rsidRDefault="00A576FF" w:rsidP="00A576FF">
      <w:pPr>
        <w:spacing w:line="240" w:lineRule="auto"/>
        <w:rPr>
          <w:sz w:val="32"/>
          <w:szCs w:val="32"/>
        </w:rPr>
      </w:pPr>
      <w:r w:rsidRPr="00264F31">
        <w:rPr>
          <w:sz w:val="32"/>
          <w:szCs w:val="32"/>
        </w:rPr>
        <w:t>По способу совершения хищения можно условно разделить на два вида:</w:t>
      </w:r>
    </w:p>
    <w:p w:rsidR="00A576FF" w:rsidRPr="00264F31" w:rsidRDefault="00A576FF" w:rsidP="00A576FF">
      <w:pPr>
        <w:spacing w:line="240" w:lineRule="auto"/>
        <w:rPr>
          <w:sz w:val="32"/>
          <w:szCs w:val="32"/>
        </w:rPr>
      </w:pPr>
      <w:r w:rsidRPr="00264F31">
        <w:rPr>
          <w:sz w:val="32"/>
          <w:szCs w:val="32"/>
        </w:rPr>
        <w:t>1) простые хищения, т. е. совершаемые путем непосредственного незаконного завладения имуществом без каких-либо ухищрени</w:t>
      </w:r>
      <w:r w:rsidR="00CF486F">
        <w:rPr>
          <w:sz w:val="32"/>
          <w:szCs w:val="32"/>
        </w:rPr>
        <w:t>й</w:t>
      </w:r>
      <w:r w:rsidRPr="00264F31">
        <w:rPr>
          <w:sz w:val="32"/>
          <w:szCs w:val="32"/>
        </w:rPr>
        <w:t xml:space="preserve"> и маскировки, например, присвоение и растрата денег кассиром;</w:t>
      </w:r>
    </w:p>
    <w:p w:rsidR="00A576FF" w:rsidRPr="00264F31" w:rsidRDefault="00A576FF" w:rsidP="00A576FF">
      <w:pPr>
        <w:spacing w:line="240" w:lineRule="auto"/>
        <w:rPr>
          <w:sz w:val="32"/>
          <w:szCs w:val="32"/>
        </w:rPr>
      </w:pPr>
      <w:r w:rsidRPr="00264F31">
        <w:rPr>
          <w:sz w:val="32"/>
          <w:szCs w:val="32"/>
        </w:rPr>
        <w:lastRenderedPageBreak/>
        <w:t>2) замаскированные хищения, совершаемые с использованием: а) подлога учетных документов, приходных или расходных кассовых ордеров; б) создание неучтенного избытка продукции и складских организациях; в) создание неучтенных излишек в процессе производства; г) незаконного и обманного получения денежных средств и др.</w:t>
      </w:r>
    </w:p>
    <w:p w:rsidR="00A576FF" w:rsidRPr="00264F31" w:rsidRDefault="00A576FF" w:rsidP="00A576FF">
      <w:pPr>
        <w:spacing w:line="240" w:lineRule="auto"/>
        <w:rPr>
          <w:sz w:val="32"/>
          <w:szCs w:val="32"/>
        </w:rPr>
      </w:pPr>
      <w:r w:rsidRPr="00264F31">
        <w:rPr>
          <w:sz w:val="32"/>
          <w:szCs w:val="32"/>
        </w:rPr>
        <w:t xml:space="preserve">В целях маскировки хищения могут инсценироваться кражами, разбоями, ограблениями, пожарами. К способам сокрытия хищения можно также отнести ложное (криминальное) банкротство предприятия, когда для кредиторов и контролирующих организаций создается видимость финансового краха, и не указываются истинные причины имеющегося хищения денежных и материальных ценностей. Встречаются случаи перевода похищенных средств на банковские счета других юридических и физических лиц, в том числе находящихся за границей. Не являются редкостью частая смена юридического адреса и фактического месторасположения предприятия, его перерегистрация с изменением названия и организационно-правовой формы. Каждый из вышеуказанных способов хищения имеет разнообразный механизм его применения. Например, подлог может выражаться в подлинном оформлении документа, но с ложным содержанием, </w:t>
      </w:r>
      <w:r w:rsidR="00CF486F">
        <w:rPr>
          <w:sz w:val="32"/>
          <w:szCs w:val="32"/>
        </w:rPr>
        <w:t>или в подделке самого документа</w:t>
      </w:r>
      <w:r w:rsidRPr="00264F31">
        <w:rPr>
          <w:sz w:val="32"/>
          <w:szCs w:val="32"/>
        </w:rPr>
        <w:t xml:space="preserve"> различными способами; неучтенный избыток продукции в торговле может быть создан путем обмана покупателей, незаконного списания под предлогом естественной убыли и др.; неучтенные излишки в производстве могут быть созданы путем недовложения сырья, завышения его расхода. Данные о способе совершения хищений бывают ключевыми в криминалистической характеристике, поскольку они позволяют правильно определить место и предмет хищения, лиц, участвующих в нем, конкретные обстоятельства, подлежащие выяснению, характер и местонахождение следов преступления, документов, подлежащих изучению.</w:t>
      </w:r>
    </w:p>
    <w:p w:rsidR="00A576FF" w:rsidRPr="00264F31" w:rsidRDefault="00A576FF" w:rsidP="00A576FF">
      <w:pPr>
        <w:spacing w:line="240" w:lineRule="auto"/>
        <w:rPr>
          <w:sz w:val="32"/>
          <w:szCs w:val="32"/>
        </w:rPr>
      </w:pPr>
      <w:r w:rsidRPr="00264F31">
        <w:rPr>
          <w:sz w:val="32"/>
          <w:szCs w:val="32"/>
        </w:rPr>
        <w:t>Обстановка совершения хищения складывается из условий, в</w:t>
      </w:r>
      <w:r w:rsidR="00AB2FDE">
        <w:rPr>
          <w:sz w:val="32"/>
          <w:szCs w:val="32"/>
        </w:rPr>
        <w:t xml:space="preserve"> которых действует расхититель.</w:t>
      </w:r>
      <w:r w:rsidRPr="00264F31">
        <w:rPr>
          <w:sz w:val="32"/>
          <w:szCs w:val="32"/>
        </w:rPr>
        <w:t xml:space="preserve"> Ее структурные элементы характеризуют место и время совершения хищения, особенности тех работ, кредитных операций, при которых расхищается имущество, состояние контроля за сохранностью материальных и де</w:t>
      </w:r>
      <w:r w:rsidRPr="00264F31">
        <w:rPr>
          <w:sz w:val="32"/>
          <w:szCs w:val="32"/>
        </w:rPr>
        <w:lastRenderedPageBreak/>
        <w:t xml:space="preserve">нежных ценностей, уровень механизации хозяйственных и кредитно-финансовых операций.  Все эти категории существуют, как правило, длительное время и не исчезают к моменту начала расследования. Для обстановки, в которой совершается </w:t>
      </w:r>
      <w:proofErr w:type="gramStart"/>
      <w:r w:rsidRPr="00264F31">
        <w:rPr>
          <w:sz w:val="32"/>
          <w:szCs w:val="32"/>
        </w:rPr>
        <w:t xml:space="preserve">хищение, </w:t>
      </w:r>
      <w:r w:rsidR="00CF486F">
        <w:rPr>
          <w:sz w:val="32"/>
          <w:szCs w:val="32"/>
        </w:rPr>
        <w:t xml:space="preserve">  </w:t>
      </w:r>
      <w:proofErr w:type="gramEnd"/>
      <w:r w:rsidR="00CF486F">
        <w:rPr>
          <w:sz w:val="32"/>
          <w:szCs w:val="32"/>
        </w:rPr>
        <w:t xml:space="preserve"> </w:t>
      </w:r>
      <w:r w:rsidRPr="00264F31">
        <w:rPr>
          <w:sz w:val="32"/>
          <w:szCs w:val="32"/>
        </w:rPr>
        <w:t>обычно свойственно следующее: невысокий технико-организационный уровень хозяйственной и кредитно-финансовой деятельности; ненадлежащий контроль за сохранением имущества; не налаженная должным образом служба бухгалтерского учета и отчетности; атмосфера безразличия к случаям мелких хищений и другое.</w:t>
      </w:r>
    </w:p>
    <w:p w:rsidR="00A576FF" w:rsidRPr="00264F31" w:rsidRDefault="00A576FF" w:rsidP="00A576FF">
      <w:pPr>
        <w:spacing w:line="240" w:lineRule="auto"/>
        <w:rPr>
          <w:sz w:val="32"/>
          <w:szCs w:val="32"/>
        </w:rPr>
      </w:pPr>
      <w:r w:rsidRPr="00264F31">
        <w:rPr>
          <w:sz w:val="32"/>
          <w:szCs w:val="32"/>
        </w:rPr>
        <w:t>По данной категории уголовных дел подлежащие выявлению типичные следы преступной деятельности остаются, преимущественно, в оперативно-технической, бухгалтерской и организационно-управленче</w:t>
      </w:r>
      <w:r w:rsidR="00AB2FDE">
        <w:rPr>
          <w:sz w:val="32"/>
          <w:szCs w:val="32"/>
        </w:rPr>
        <w:t xml:space="preserve">ской документации предприятий. </w:t>
      </w:r>
      <w:r w:rsidRPr="00264F31">
        <w:rPr>
          <w:sz w:val="32"/>
          <w:szCs w:val="32"/>
        </w:rPr>
        <w:t>В ходе изучения обстоятельств хищения следователи сталкиваются с такими источникам информации, как учредительная документация фирмы, протоколы собрания учредителей и акционеров, решения органов управления предприятий, договора и контракты, товарные чеки и квитанции, авансовые отчеты. Существенные по делу данные могут содержаться в черновых записях расхитителей, их деловой переписке, документах банковского оборота, технических носителях информации (дискетах, видеозаписях, магнитных лентах). О преступной деятельности свидетельствуют также обнаруженные у расхитителей непосредственные предметы посягательства, имущество, ценности, нажитые в результате хищения.</w:t>
      </w:r>
    </w:p>
    <w:p w:rsidR="00A576FF" w:rsidRPr="00264F31" w:rsidRDefault="00A576FF" w:rsidP="00A576FF">
      <w:pPr>
        <w:spacing w:line="240" w:lineRule="auto"/>
        <w:rPr>
          <w:sz w:val="32"/>
          <w:szCs w:val="32"/>
        </w:rPr>
      </w:pPr>
      <w:r w:rsidRPr="00264F31">
        <w:rPr>
          <w:sz w:val="32"/>
          <w:szCs w:val="32"/>
        </w:rPr>
        <w:t xml:space="preserve">Данные о типологических чертах личности похитителей включают в себя сведения об их должностном положении, ролевых функциях в механизме присвоения, характере взаимоотношений с другими соучастниками, половозрастных, психологических и деловых качествах.  Для дел о присвоениях характерны достаточно высокий образовательных уровень расхитителей, значительная профессиональная практика и соответствующие знания. </w:t>
      </w:r>
    </w:p>
    <w:p w:rsidR="00A576FF" w:rsidRPr="00264F31" w:rsidRDefault="00A576FF" w:rsidP="00A576FF">
      <w:pPr>
        <w:spacing w:line="240" w:lineRule="auto"/>
        <w:rPr>
          <w:sz w:val="32"/>
          <w:szCs w:val="32"/>
        </w:rPr>
      </w:pPr>
      <w:r w:rsidRPr="00264F31">
        <w:rPr>
          <w:sz w:val="32"/>
          <w:szCs w:val="32"/>
        </w:rPr>
        <w:t>Если хищение совершается организованной преступной группой, то она становится самостоятельным объектом криминалистического изучения.  В этих случаях выявляются и исследуются такие особенности каждой группы, которые, с криминали</w:t>
      </w:r>
      <w:r w:rsidRPr="00264F31">
        <w:rPr>
          <w:sz w:val="32"/>
          <w:szCs w:val="32"/>
        </w:rPr>
        <w:lastRenderedPageBreak/>
        <w:t>стической точки зрения, имеют существенное значение.  В частности, предполагается степень организованности структуры и разветвленности группы, ролевые функции ее участников, принципы распределения похищенного.</w:t>
      </w:r>
    </w:p>
    <w:p w:rsidR="00A576FF" w:rsidRPr="00264F31" w:rsidRDefault="00A576FF" w:rsidP="00A576FF">
      <w:pPr>
        <w:spacing w:line="240" w:lineRule="auto"/>
        <w:rPr>
          <w:sz w:val="32"/>
          <w:szCs w:val="32"/>
        </w:rPr>
      </w:pPr>
      <w:r w:rsidRPr="00264F31">
        <w:rPr>
          <w:sz w:val="32"/>
          <w:szCs w:val="32"/>
        </w:rPr>
        <w:t>При выяснении роли каждого участника в организованных преступных группах следует иметь в виду два аспекта их преступной деятельности. Первый характерен для всех групп и определяет характер действия каждого из них, направленного непосредственно на хищение.  Второй свойственен лишь тем участникам, которые осуществляют управленческие функции в группе как целостной системе.  Второстепенные участники организованной преступной группы, к тому же вошедшие в нее не добровольно, а втянутые с помощью различных приемов, наиболее склонны давать полные и правдивые показания как о своей преступной деятельности, так и о действиях соучастников.</w:t>
      </w:r>
    </w:p>
    <w:p w:rsidR="00A576FF" w:rsidRPr="00264F31" w:rsidRDefault="00A576FF" w:rsidP="00A576FF">
      <w:pPr>
        <w:spacing w:line="240" w:lineRule="auto"/>
        <w:rPr>
          <w:sz w:val="32"/>
          <w:szCs w:val="32"/>
        </w:rPr>
      </w:pPr>
      <w:r w:rsidRPr="00264F31">
        <w:rPr>
          <w:sz w:val="32"/>
          <w:szCs w:val="32"/>
        </w:rPr>
        <w:t>Необходимо иметь в виду, что</w:t>
      </w:r>
      <w:r w:rsidR="00CF486F">
        <w:rPr>
          <w:sz w:val="32"/>
          <w:szCs w:val="32"/>
        </w:rPr>
        <w:t>,</w:t>
      </w:r>
      <w:r w:rsidRPr="00264F31">
        <w:rPr>
          <w:sz w:val="32"/>
          <w:szCs w:val="32"/>
        </w:rPr>
        <w:t xml:space="preserve"> зачастую, организованные преступные группы расхитителей могут быть связаны с группами лиц, совершающих другие преступления, в том числе и должностные (злоупотребление должностными полномочиями, взяточничество, служебный подлог и др.). При наличии такой связи следователю приходится выяснять обстоятельства этих </w:t>
      </w:r>
      <w:r w:rsidRPr="00264F31">
        <w:rPr>
          <w:rFonts w:eastAsia="Calibri"/>
          <w:szCs w:val="28"/>
        </w:rPr>
        <w:t>«</w:t>
      </w:r>
      <w:r w:rsidRPr="00264F31">
        <w:rPr>
          <w:sz w:val="32"/>
          <w:szCs w:val="32"/>
        </w:rPr>
        <w:t>сопутствующих</w:t>
      </w:r>
      <w:r w:rsidRPr="00264F31">
        <w:rPr>
          <w:szCs w:val="28"/>
        </w:rPr>
        <w:t>»</w:t>
      </w:r>
      <w:r w:rsidRPr="00264F31">
        <w:rPr>
          <w:sz w:val="32"/>
          <w:szCs w:val="32"/>
        </w:rPr>
        <w:t xml:space="preserve"> преступлений, что еще больше осложняет расследование и предъявляет дополнительные требования к его организации.</w:t>
      </w:r>
    </w:p>
    <w:p w:rsidR="00A576FF" w:rsidRPr="00264F31" w:rsidRDefault="00A576FF" w:rsidP="00A576FF">
      <w:pPr>
        <w:spacing w:line="240" w:lineRule="auto"/>
        <w:rPr>
          <w:sz w:val="32"/>
          <w:szCs w:val="32"/>
        </w:rPr>
      </w:pPr>
      <w:r w:rsidRPr="00264F31">
        <w:rPr>
          <w:sz w:val="32"/>
          <w:szCs w:val="32"/>
        </w:rPr>
        <w:t>Среди способов противодействия расхитителей установлению истины и их изобличению встречаются такие, как проведение финансово-хозяйственных операций после возбуждения  уголовного дела с целью сокрытия следов присвоения; утаивания источников и обстоятельств получения предприятием  денежных средств, сырья, полуфабрикатов, оборудования; воспрепятствования  проведению контрольных обмеров, инвентаризаций, ревизий; временно</w:t>
      </w:r>
      <w:r w:rsidR="00CF486F">
        <w:rPr>
          <w:sz w:val="32"/>
          <w:szCs w:val="32"/>
        </w:rPr>
        <w:t>го</w:t>
      </w:r>
      <w:r w:rsidRPr="00264F31">
        <w:rPr>
          <w:sz w:val="32"/>
          <w:szCs w:val="32"/>
        </w:rPr>
        <w:t xml:space="preserve"> заимствования денежных и материальных ценностей у других предприятий для сокрытия недостачи и др.</w:t>
      </w:r>
    </w:p>
    <w:p w:rsidR="00A576FF" w:rsidRPr="00264F31" w:rsidRDefault="00A576FF" w:rsidP="00A576FF">
      <w:pPr>
        <w:spacing w:line="240" w:lineRule="auto"/>
        <w:rPr>
          <w:sz w:val="32"/>
          <w:szCs w:val="32"/>
        </w:rPr>
      </w:pPr>
      <w:r w:rsidRPr="00264F31">
        <w:rPr>
          <w:sz w:val="32"/>
          <w:szCs w:val="32"/>
        </w:rPr>
        <w:t>Отмеченные особенности криминалистической характеристики хищений должны учитываться в процессе расследования рассматриваемых преступлений в целях выдвижения и проверки следственных версий, планирования работы по делу, установле</w:t>
      </w:r>
      <w:r w:rsidRPr="00264F31">
        <w:rPr>
          <w:sz w:val="32"/>
          <w:szCs w:val="32"/>
        </w:rPr>
        <w:lastRenderedPageBreak/>
        <w:t>нию обстоятельств, подлежащих доказыванию.  При этом важно разобраться в специфике производственно-хозяйственной и управленческой деятельности предприятия, что позволит верно определить способы подготовки, совершения и сокрытия преступления, выявить и зафиксировать его следы, изобличить всех участников преступной группы.</w:t>
      </w:r>
    </w:p>
    <w:p w:rsidR="00A576FF" w:rsidRPr="00264F31" w:rsidRDefault="00A576FF" w:rsidP="00A576FF">
      <w:pPr>
        <w:spacing w:line="240" w:lineRule="auto"/>
        <w:rPr>
          <w:sz w:val="32"/>
          <w:szCs w:val="32"/>
        </w:rPr>
      </w:pPr>
      <w:r w:rsidRPr="00264F31">
        <w:rPr>
          <w:sz w:val="32"/>
          <w:szCs w:val="32"/>
        </w:rPr>
        <w:t xml:space="preserve">В заключение отметим, что расследование дел о хищениях нередко связано с большими трудностями, </w:t>
      </w:r>
      <w:r w:rsidR="00CF486F">
        <w:rPr>
          <w:sz w:val="32"/>
          <w:szCs w:val="32"/>
        </w:rPr>
        <w:t>обусловленными</w:t>
      </w:r>
      <w:r w:rsidRPr="00264F31">
        <w:rPr>
          <w:sz w:val="32"/>
          <w:szCs w:val="32"/>
        </w:rPr>
        <w:t xml:space="preserve">, как правило, их многоэпизодностью, длительным характером, высокой организованностью. В особо сложных случаях формируется бригада следователей или создается </w:t>
      </w:r>
      <w:r w:rsidR="00CF486F">
        <w:rPr>
          <w:sz w:val="32"/>
          <w:szCs w:val="32"/>
        </w:rPr>
        <w:t xml:space="preserve">СОГ. </w:t>
      </w:r>
      <w:r w:rsidRPr="00264F31">
        <w:rPr>
          <w:sz w:val="32"/>
          <w:szCs w:val="32"/>
        </w:rPr>
        <w:t>Для всестороннего установления всех обстоятельств предмета доказывания по этим делам следует выяснить:</w:t>
      </w:r>
    </w:p>
    <w:p w:rsidR="00A576FF" w:rsidRPr="00264F31" w:rsidRDefault="00A576FF" w:rsidP="00A576FF">
      <w:pPr>
        <w:spacing w:line="240" w:lineRule="auto"/>
        <w:rPr>
          <w:sz w:val="32"/>
          <w:szCs w:val="32"/>
        </w:rPr>
      </w:pPr>
      <w:r w:rsidRPr="00264F31">
        <w:rPr>
          <w:sz w:val="32"/>
          <w:szCs w:val="32"/>
        </w:rPr>
        <w:tab/>
      </w:r>
      <w:proofErr w:type="gramStart"/>
      <w:r w:rsidRPr="00264F31">
        <w:rPr>
          <w:sz w:val="32"/>
          <w:szCs w:val="32"/>
        </w:rPr>
        <w:t>а</w:t>
      </w:r>
      <w:proofErr w:type="gramEnd"/>
      <w:r w:rsidRPr="00264F31">
        <w:rPr>
          <w:sz w:val="32"/>
          <w:szCs w:val="32"/>
        </w:rPr>
        <w:t>) по субъекту – кто конкретно совершил хищение (должностное или не должностное лицо, которому было вверено имущество или денежные средства); состав  организованной преступной группой, обстоятельства и цели ее формирования, личность организатора, роль каждого участника; мотив преступления; как и кому реализовывалось похищенное, на что истрачены деньги; характеристика субъектов преступления;</w:t>
      </w:r>
    </w:p>
    <w:p w:rsidR="00A576FF" w:rsidRPr="00264F31" w:rsidRDefault="00A576FF" w:rsidP="00A576FF">
      <w:pPr>
        <w:spacing w:line="240" w:lineRule="auto"/>
        <w:rPr>
          <w:sz w:val="32"/>
          <w:szCs w:val="32"/>
        </w:rPr>
      </w:pPr>
      <w:r w:rsidRPr="00264F31">
        <w:rPr>
          <w:sz w:val="32"/>
          <w:szCs w:val="32"/>
        </w:rPr>
        <w:t>б) по субъективной стороне – наличие прямого умысла в отношении совершения длительного характера преступной деятельности, сговора с соучастниками, вовлечения третьих лиц;</w:t>
      </w:r>
    </w:p>
    <w:p w:rsidR="00A576FF" w:rsidRPr="00264F31" w:rsidRDefault="00A576FF" w:rsidP="00A576FF">
      <w:pPr>
        <w:spacing w:line="240" w:lineRule="auto"/>
        <w:rPr>
          <w:sz w:val="32"/>
          <w:szCs w:val="32"/>
        </w:rPr>
      </w:pPr>
      <w:r w:rsidRPr="00264F31">
        <w:rPr>
          <w:sz w:val="32"/>
          <w:szCs w:val="32"/>
        </w:rPr>
        <w:t>в) по объекту – какое имущество похищено, кому оно принадлежало, на каких условиях было вверено виновному, какими правами в отношении него был наделен виновный, каковы были его обязанности, каким образом было оформлено документально; суммы похищенных денежных средств, откуда они поступили в распоряжение виновного, в каких целях, как должны быть израсходованы или где находиться и на каких условиях, сумма растраченных денег, на что и при каких обстоятельствах они были потрачены, где и у кого находятся похищенное имущество или приобретенные на похищенные средства вещи;</w:t>
      </w:r>
    </w:p>
    <w:p w:rsidR="00A576FF" w:rsidRPr="00264F31" w:rsidRDefault="00A576FF" w:rsidP="00A576FF">
      <w:pPr>
        <w:spacing w:line="240" w:lineRule="auto"/>
        <w:rPr>
          <w:sz w:val="32"/>
          <w:szCs w:val="32"/>
        </w:rPr>
      </w:pPr>
      <w:r w:rsidRPr="00264F31">
        <w:rPr>
          <w:sz w:val="32"/>
          <w:szCs w:val="32"/>
        </w:rPr>
        <w:t>г) по объективной стороне – как осуществлялась подготовка к хищению, каким способом заблаговремен</w:t>
      </w:r>
      <w:r w:rsidR="00CF486F">
        <w:rPr>
          <w:sz w:val="32"/>
          <w:szCs w:val="32"/>
        </w:rPr>
        <w:t>но маскировалась эта подготовка</w:t>
      </w:r>
      <w:r w:rsidRPr="00264F31">
        <w:rPr>
          <w:sz w:val="32"/>
          <w:szCs w:val="32"/>
        </w:rPr>
        <w:t xml:space="preserve"> и кем; способ совершения хищения и способ его сокрытия; содержание каждого эпизода преступной деятельности; </w:t>
      </w:r>
      <w:r w:rsidRPr="00264F31">
        <w:rPr>
          <w:sz w:val="32"/>
          <w:szCs w:val="32"/>
        </w:rPr>
        <w:lastRenderedPageBreak/>
        <w:t>какие следы и признаки преступных действий должны или могли остаться в документах предприятия, организации, у частных лиц, в местах хранения похищенных ценностей, при их транспортировке, у получателей или пособников; каким средствам или орудиями пользовались виновные при подготовке и совершении преступлений, какие благоприятные условия ими были использованы.</w:t>
      </w:r>
    </w:p>
    <w:p w:rsidR="00A576FF" w:rsidRPr="00264F31" w:rsidRDefault="00A576FF" w:rsidP="00A576FF">
      <w:pPr>
        <w:spacing w:line="240" w:lineRule="auto"/>
        <w:jc w:val="center"/>
        <w:rPr>
          <w:sz w:val="32"/>
          <w:szCs w:val="32"/>
        </w:rPr>
      </w:pPr>
    </w:p>
    <w:p w:rsidR="00A576FF" w:rsidRPr="00264F31" w:rsidRDefault="00A576FF" w:rsidP="00686E09">
      <w:pPr>
        <w:pStyle w:val="afe"/>
        <w:ind w:left="0" w:firstLine="567"/>
        <w:jc w:val="center"/>
        <w:rPr>
          <w:b/>
          <w:sz w:val="32"/>
          <w:szCs w:val="32"/>
        </w:rPr>
      </w:pPr>
      <w:r w:rsidRPr="00264F31">
        <w:rPr>
          <w:b/>
          <w:sz w:val="32"/>
          <w:szCs w:val="32"/>
        </w:rPr>
        <w:t>6.2 Особенности возбуждения уголовного дела.</w:t>
      </w:r>
    </w:p>
    <w:p w:rsidR="00686E09" w:rsidRDefault="00A576FF" w:rsidP="00686E09">
      <w:pPr>
        <w:pStyle w:val="afe"/>
        <w:ind w:left="0" w:firstLine="567"/>
        <w:jc w:val="center"/>
        <w:rPr>
          <w:b/>
          <w:sz w:val="32"/>
          <w:szCs w:val="32"/>
        </w:rPr>
      </w:pPr>
      <w:r w:rsidRPr="00264F31">
        <w:rPr>
          <w:b/>
          <w:sz w:val="32"/>
          <w:szCs w:val="32"/>
        </w:rPr>
        <w:t xml:space="preserve">Типичные следственные ситуации </w:t>
      </w:r>
    </w:p>
    <w:p w:rsidR="00CF486F" w:rsidRDefault="00A576FF" w:rsidP="00686E09">
      <w:pPr>
        <w:pStyle w:val="afe"/>
        <w:ind w:left="0" w:firstLine="567"/>
        <w:jc w:val="center"/>
        <w:rPr>
          <w:b/>
          <w:sz w:val="32"/>
          <w:szCs w:val="32"/>
        </w:rPr>
      </w:pPr>
      <w:r w:rsidRPr="00264F31">
        <w:rPr>
          <w:b/>
          <w:sz w:val="32"/>
          <w:szCs w:val="32"/>
        </w:rPr>
        <w:t>первоначального этапа расследования и действия</w:t>
      </w:r>
    </w:p>
    <w:p w:rsidR="00A576FF" w:rsidRPr="00264F31" w:rsidRDefault="00A576FF" w:rsidP="00686E09">
      <w:pPr>
        <w:pStyle w:val="afe"/>
        <w:ind w:left="0" w:firstLine="567"/>
        <w:jc w:val="center"/>
        <w:rPr>
          <w:b/>
          <w:sz w:val="32"/>
          <w:szCs w:val="32"/>
        </w:rPr>
      </w:pPr>
      <w:r w:rsidRPr="00264F31">
        <w:rPr>
          <w:b/>
          <w:sz w:val="32"/>
          <w:szCs w:val="32"/>
        </w:rPr>
        <w:t>следователя в каждой из них</w:t>
      </w:r>
    </w:p>
    <w:p w:rsidR="00A576FF" w:rsidRPr="00264F31" w:rsidRDefault="00A576FF" w:rsidP="00A576FF">
      <w:pPr>
        <w:spacing w:line="240" w:lineRule="auto"/>
        <w:jc w:val="center"/>
        <w:rPr>
          <w:sz w:val="32"/>
          <w:szCs w:val="32"/>
        </w:rPr>
      </w:pPr>
    </w:p>
    <w:p w:rsidR="00A576FF" w:rsidRPr="00264F31" w:rsidRDefault="00A576FF" w:rsidP="00A576FF">
      <w:pPr>
        <w:spacing w:line="240" w:lineRule="auto"/>
        <w:rPr>
          <w:sz w:val="32"/>
          <w:szCs w:val="32"/>
        </w:rPr>
      </w:pPr>
      <w:r w:rsidRPr="00264F31">
        <w:rPr>
          <w:sz w:val="32"/>
          <w:szCs w:val="32"/>
        </w:rPr>
        <w:t>Уголовные дела о хищениях возбуждаются во всех случаях, когда в заявлениях и сообщениях, поступающих в ОБЭП, к следователю или прокурору, содержатся данные, указывающие на признаки рассматриваемого преступления.  Материалы ревизий, инвентаризаций являются одним из распространенных поводов для возбуждения уголовного дела о хищениях. К заявлению о факте недостачи должны быть приложены: акт ревизии или инвентаризации со сличительной ведомостью или актом о результатах проверки ценностей; объяснения материально ответственных и должностных лиц по обстоятельствам возникновения недостачи; заключение ревизора, аудитора или членов инвентаризационной комиссии по этим обстоятельствам.  Изучение названных документов позволяет решить вопрос о возбуждении уголовного дела.</w:t>
      </w:r>
    </w:p>
    <w:p w:rsidR="00A576FF" w:rsidRPr="00264F31" w:rsidRDefault="00A576FF" w:rsidP="00A576FF">
      <w:pPr>
        <w:spacing w:line="240" w:lineRule="auto"/>
        <w:rPr>
          <w:sz w:val="32"/>
          <w:szCs w:val="32"/>
        </w:rPr>
      </w:pPr>
      <w:r w:rsidRPr="00264F31">
        <w:rPr>
          <w:sz w:val="32"/>
          <w:szCs w:val="32"/>
        </w:rPr>
        <w:t>Предварительный сбор значительного числа документов, подтверждающих наличие хищения, является одной из особенностей возбуждения уголовного дела данной категории преступлений. Она состоит в том, что подавляющее большинство дел о хищениях возбуждается в результате проведения органами дознания оперативно-р</w:t>
      </w:r>
      <w:r w:rsidR="00CF486F">
        <w:rPr>
          <w:sz w:val="32"/>
          <w:szCs w:val="32"/>
        </w:rPr>
        <w:t>а</w:t>
      </w:r>
      <w:r w:rsidRPr="00264F31">
        <w:rPr>
          <w:sz w:val="32"/>
          <w:szCs w:val="32"/>
        </w:rPr>
        <w:t xml:space="preserve">зыскных мероприятий. Вопрос о возбуждении уголовного дела по материалам, собранным сотрудниками ОБЭП, решает следователь, дознаватель. В этих материалах должны содержаться достаточно полные сведения о совершенном преступлении, чтобы определить судебную перспективу возбуждаемого </w:t>
      </w:r>
      <w:r w:rsidRPr="00264F31">
        <w:rPr>
          <w:sz w:val="32"/>
          <w:szCs w:val="32"/>
        </w:rPr>
        <w:lastRenderedPageBreak/>
        <w:t>уголовного дела. Следователю и оперативным работникам ОБЭП необходимо разработать на основе собранных материалов план проведения следственных действий и оперативно-розыскных мероприятий для проверки и обеспечения уголовного дела необходимыми доказательствами.</w:t>
      </w:r>
    </w:p>
    <w:p w:rsidR="00A576FF" w:rsidRPr="00264F31" w:rsidRDefault="00A576FF" w:rsidP="00A576FF">
      <w:pPr>
        <w:spacing w:line="240" w:lineRule="auto"/>
        <w:rPr>
          <w:sz w:val="32"/>
          <w:szCs w:val="32"/>
        </w:rPr>
      </w:pPr>
      <w:r w:rsidRPr="00264F31">
        <w:rPr>
          <w:sz w:val="32"/>
          <w:szCs w:val="32"/>
        </w:rPr>
        <w:t xml:space="preserve">Орган дознания, осуществляющий сбор данных о преступной деятельности расхитителей, вправе самостоятельно принять решение о возбуждении уголовного дела в тех случаях, когда выявляются обстоятельства, требующие принятия неотложных мер по пресечению хищения, немедленному задержанию их исполнителей, проведению других неотложных следственных действий. </w:t>
      </w:r>
    </w:p>
    <w:p w:rsidR="00A576FF" w:rsidRPr="00264F31" w:rsidRDefault="00A576FF" w:rsidP="00A576FF">
      <w:pPr>
        <w:spacing w:line="240" w:lineRule="auto"/>
        <w:rPr>
          <w:sz w:val="32"/>
          <w:szCs w:val="32"/>
        </w:rPr>
      </w:pPr>
      <w:r w:rsidRPr="00264F31">
        <w:rPr>
          <w:sz w:val="32"/>
          <w:szCs w:val="32"/>
        </w:rPr>
        <w:t>На первоначальном этапе расследования хищения, как правило, возникают типичные следственные ситуации, содержание которых в значительной степени определяется источником, видом и объемом поступившей информации, характером и интенсивностью противодействия лиц</w:t>
      </w:r>
      <w:r w:rsidR="00CF486F">
        <w:rPr>
          <w:sz w:val="32"/>
          <w:szCs w:val="32"/>
        </w:rPr>
        <w:t>,</w:t>
      </w:r>
      <w:r w:rsidRPr="00264F31">
        <w:rPr>
          <w:sz w:val="32"/>
          <w:szCs w:val="32"/>
        </w:rPr>
        <w:t xml:space="preserve"> совершивших преступление, в изучении первоочередной информации, степенью возможности использования фактора внезапности при расследовании. </w:t>
      </w:r>
      <w:r w:rsidR="00AB2FDE">
        <w:rPr>
          <w:sz w:val="32"/>
          <w:szCs w:val="32"/>
        </w:rPr>
        <w:t xml:space="preserve">              </w:t>
      </w:r>
      <w:r w:rsidRPr="00264F31">
        <w:rPr>
          <w:sz w:val="32"/>
          <w:szCs w:val="32"/>
        </w:rPr>
        <w:t>В имеющейся криминалистической литературе выделяют три наиболее часто встречающиеся типичные следственные ситуации первоначального этапа расследования, которые, в свою очередь, определяют поведение следователя.</w:t>
      </w:r>
    </w:p>
    <w:p w:rsidR="00A576FF" w:rsidRPr="00264F31" w:rsidRDefault="00A576FF" w:rsidP="00A576FF">
      <w:pPr>
        <w:spacing w:line="240" w:lineRule="auto"/>
        <w:rPr>
          <w:sz w:val="32"/>
          <w:szCs w:val="32"/>
        </w:rPr>
      </w:pPr>
      <w:r w:rsidRPr="00264F31">
        <w:rPr>
          <w:b/>
          <w:sz w:val="32"/>
          <w:szCs w:val="32"/>
        </w:rPr>
        <w:t>Первая ситуация</w:t>
      </w:r>
      <w:r w:rsidRPr="00264F31">
        <w:rPr>
          <w:sz w:val="32"/>
          <w:szCs w:val="32"/>
        </w:rPr>
        <w:t xml:space="preserve"> имеет место при возбуждении уголовного дела по материалам документальной ревизии, инвентаризаций, аудиторских проверок, проверок контрольно-счетной палаты, сведений от должностных лиц, заявлений и писем граждан, проверок соответствующих надзорных, контролирующих органов или прокуратуры и других официальных данных, характер и содержание которых известны заинтересованным лицам. При этом материалы содержат указания на недостаток или избыток преступного происхождения. В этой ситуации возбуждению уголовного дела обычно предшествует предварительная проверка поступивших в правоохранительные органы материалов. </w:t>
      </w:r>
    </w:p>
    <w:p w:rsidR="00A576FF" w:rsidRPr="00264F31" w:rsidRDefault="00A576FF" w:rsidP="00A576FF">
      <w:pPr>
        <w:spacing w:line="240" w:lineRule="auto"/>
        <w:rPr>
          <w:sz w:val="32"/>
          <w:szCs w:val="32"/>
        </w:rPr>
      </w:pPr>
      <w:r w:rsidRPr="00264F31">
        <w:rPr>
          <w:sz w:val="32"/>
          <w:szCs w:val="32"/>
        </w:rPr>
        <w:t xml:space="preserve">Однако это позволяет преступникам подготовиться к процессу расследования совершенного ими преступления. На этой стадии они могут уничтожить или сфальсифицировать изобличающие их документы, выработать единую с соучастниками линию </w:t>
      </w:r>
      <w:r w:rsidRPr="00264F31">
        <w:rPr>
          <w:sz w:val="32"/>
          <w:szCs w:val="32"/>
        </w:rPr>
        <w:lastRenderedPageBreak/>
        <w:t>поведения, воздействовать на свидетелей и лиц, проводящих расследование, спрятать имеющиеся ценности и т. п. В такой ситуации следователю затруднено использовать фактор внезапности при расследовании, что создает дополнительные трудности на первоначальном этапе расследования.</w:t>
      </w:r>
    </w:p>
    <w:p w:rsidR="00A576FF" w:rsidRPr="00264F31" w:rsidRDefault="00A576FF" w:rsidP="00A576FF">
      <w:pPr>
        <w:pStyle w:val="a8"/>
        <w:spacing w:line="240" w:lineRule="auto"/>
        <w:ind w:firstLine="567"/>
        <w:rPr>
          <w:color w:val="auto"/>
          <w:sz w:val="32"/>
          <w:szCs w:val="32"/>
        </w:rPr>
      </w:pPr>
      <w:r w:rsidRPr="00264F31">
        <w:rPr>
          <w:b/>
          <w:color w:val="auto"/>
          <w:sz w:val="32"/>
          <w:szCs w:val="32"/>
        </w:rPr>
        <w:t>Вторая ситуация</w:t>
      </w:r>
      <w:r w:rsidRPr="00264F31">
        <w:rPr>
          <w:color w:val="auto"/>
          <w:sz w:val="32"/>
          <w:szCs w:val="32"/>
        </w:rPr>
        <w:t xml:space="preserve"> складывается тогда, когда уголовное дело возбуждается по материалам оперативно-разыскной деятельности органов дознания, криминальной милиции или органов по  борьбе с организованной преступностью. Оперативно-разыскные данные содержат информацию о преступной деятельности       еще не задержанных преступников либо зафиксированный       факт задержания преступников при транспортировке или реализации похищенного. Объем признаков, указывающих на факт хищения, может быть различным. В отличие от первой следственной ситуации, расследование начинается неожиданно для преступников и иных заинтересованных лиц.</w:t>
      </w:r>
    </w:p>
    <w:p w:rsidR="00A576FF" w:rsidRPr="00264F31" w:rsidRDefault="00A576FF" w:rsidP="00A576FF">
      <w:pPr>
        <w:spacing w:line="240" w:lineRule="auto"/>
        <w:rPr>
          <w:sz w:val="32"/>
          <w:szCs w:val="32"/>
        </w:rPr>
      </w:pPr>
      <w:r w:rsidRPr="00264F31">
        <w:rPr>
          <w:sz w:val="32"/>
          <w:szCs w:val="32"/>
        </w:rPr>
        <w:t>В такой ситуации следователь заблаговременно может ознакомиться с собранными материалами, определить оптимальный момент возбуждения уголовного дела, характер и последовательность первоначальных следственных и иных действий, тщательно их спланировать, осуществить необходимые организационно-подготовительные мероприятия. От оперативности и решительности действий следователя и оперативных работников зависит успех всего расследования.</w:t>
      </w:r>
    </w:p>
    <w:p w:rsidR="00A576FF" w:rsidRPr="00264F31" w:rsidRDefault="00A576FF" w:rsidP="00A576FF">
      <w:pPr>
        <w:spacing w:line="240" w:lineRule="auto"/>
        <w:rPr>
          <w:sz w:val="32"/>
          <w:szCs w:val="32"/>
        </w:rPr>
      </w:pPr>
      <w:r w:rsidRPr="00264F31">
        <w:rPr>
          <w:b/>
          <w:sz w:val="32"/>
          <w:szCs w:val="32"/>
        </w:rPr>
        <w:t>Третья (типичная) ситуация</w:t>
      </w:r>
      <w:r w:rsidRPr="00264F31">
        <w:rPr>
          <w:sz w:val="32"/>
          <w:szCs w:val="32"/>
        </w:rPr>
        <w:t xml:space="preserve"> характеризуется тем, что основания для возбуждения уголовного дела появляются неожиданно как для органов расследования, так и для преступников.     В этой ситуации следователь, не проводя предварительной проверки, немедленно возбуждает уголовное дело. Оперативные работники, действуя под руководством следователя, с наибольшим эффектом используют фактор внезапности для установления способа и обстоятельств хищения и разоблачения преступников.</w:t>
      </w:r>
    </w:p>
    <w:p w:rsidR="00A576FF" w:rsidRPr="00264F31" w:rsidRDefault="00A576FF" w:rsidP="00A576FF">
      <w:pPr>
        <w:spacing w:line="240" w:lineRule="auto"/>
        <w:rPr>
          <w:sz w:val="32"/>
          <w:szCs w:val="32"/>
        </w:rPr>
      </w:pPr>
      <w:r w:rsidRPr="00264F31">
        <w:rPr>
          <w:sz w:val="32"/>
          <w:szCs w:val="32"/>
        </w:rPr>
        <w:t xml:space="preserve">В тех случаях, когда тот или иной факт, содержащий признаки хищения, в отдельности может служить основанием для возбуждения уголовного дела о хищении, возникает необходимость в дополнительной проверке данных, содержащихся в поступивших материалах, в целях выявления других признаков. Такая </w:t>
      </w:r>
      <w:r w:rsidRPr="00264F31">
        <w:rPr>
          <w:sz w:val="32"/>
          <w:szCs w:val="32"/>
        </w:rPr>
        <w:lastRenderedPageBreak/>
        <w:t>проверка может осуществляться в следующем порядке: истребование дополнительных документов и их анализ; получение объяснений от соответствующих лиц; постановка вопроса перед руководителями предприятий, организаций, учреждений о проведении инвентаризации товарно-материальных ценностей и документальной ревизии, если эти действия ранее не были осуществлены.</w:t>
      </w:r>
    </w:p>
    <w:p w:rsidR="00A576FF" w:rsidRPr="00264F31" w:rsidRDefault="00A576FF" w:rsidP="00A576FF">
      <w:pPr>
        <w:spacing w:line="240" w:lineRule="auto"/>
        <w:rPr>
          <w:sz w:val="32"/>
          <w:szCs w:val="32"/>
        </w:rPr>
      </w:pPr>
      <w:r w:rsidRPr="00264F31">
        <w:rPr>
          <w:sz w:val="32"/>
          <w:szCs w:val="32"/>
        </w:rPr>
        <w:t>В стадии возбуждения уголовного дела следователем могут осуществляться организационно-подготовительные действия. Ему следует ознакомиться с характером, структурой и особенностями деятельности предприятий и организаций как путем непосредственного восприятия объекта исследования, так и изучения нормативных актов, регулирующих организацию и деятельность данного предприятия, специальной литературы, получения консультаций у независимых специалистов и т. п.</w:t>
      </w:r>
    </w:p>
    <w:p w:rsidR="00A576FF" w:rsidRPr="00264F31" w:rsidRDefault="00A576FF" w:rsidP="00A576FF">
      <w:pPr>
        <w:spacing w:line="240" w:lineRule="auto"/>
        <w:rPr>
          <w:sz w:val="32"/>
          <w:szCs w:val="32"/>
        </w:rPr>
      </w:pPr>
      <w:r w:rsidRPr="00264F31">
        <w:rPr>
          <w:sz w:val="32"/>
          <w:szCs w:val="32"/>
        </w:rPr>
        <w:t>Следующим важным подготовительным действием является обеспечение сохранности документов, представляющих основной источник доказательств. Это возможно сделать путем опечатывания их в данной организации, истребования, передачи на хранение в вышестоящую организацию, в помещение, куда доступ посторонних без ведома следователя исключен и т. п.</w:t>
      </w:r>
    </w:p>
    <w:p w:rsidR="00A576FF" w:rsidRPr="00264F31" w:rsidRDefault="00A576FF" w:rsidP="00A576FF">
      <w:pPr>
        <w:spacing w:line="240" w:lineRule="auto"/>
        <w:rPr>
          <w:sz w:val="32"/>
          <w:szCs w:val="32"/>
        </w:rPr>
      </w:pPr>
      <w:r w:rsidRPr="00264F31">
        <w:rPr>
          <w:sz w:val="32"/>
          <w:szCs w:val="32"/>
        </w:rPr>
        <w:t>К числу подготовительных мероприятий относится сбор сведений о лицах, подозреваемых в хищениях: образ жизни, характер и привычки, связи и взаимоотношения с работниками данной и других организаций, конкретная роль в хищениях и т. д.</w:t>
      </w:r>
    </w:p>
    <w:p w:rsidR="00A576FF" w:rsidRPr="00264F31" w:rsidRDefault="00A576FF" w:rsidP="00A576FF">
      <w:pPr>
        <w:spacing w:line="240" w:lineRule="auto"/>
        <w:rPr>
          <w:sz w:val="32"/>
          <w:szCs w:val="32"/>
        </w:rPr>
      </w:pPr>
      <w:r w:rsidRPr="00264F31">
        <w:rPr>
          <w:sz w:val="32"/>
          <w:szCs w:val="32"/>
        </w:rPr>
        <w:t xml:space="preserve">Отметим, что следует избегать неоправданного промедления такого рода действий, поскольку оно может значительно осложнить следственную ситуацию после возбуждения уголовного дела.  Кроме того, в результате проведения организационно-подготовительных действий следователь нередко еще до возбуждения уголовного дела устанавливает способ совершения преступления, </w:t>
      </w:r>
      <w:r w:rsidR="00CF486F">
        <w:rPr>
          <w:sz w:val="32"/>
          <w:szCs w:val="32"/>
        </w:rPr>
        <w:t xml:space="preserve">а </w:t>
      </w:r>
      <w:r w:rsidRPr="00264F31">
        <w:rPr>
          <w:sz w:val="32"/>
          <w:szCs w:val="32"/>
        </w:rPr>
        <w:t xml:space="preserve">также лиц, причастных к его совершению.  В связи с этим после возбуждения уголовного дела следователь получает возможность использовать в полной мере фактор внезапности проведения следственных действий. </w:t>
      </w:r>
    </w:p>
    <w:p w:rsidR="00A576FF" w:rsidRPr="00264F31" w:rsidRDefault="00A576FF" w:rsidP="00A576FF">
      <w:pPr>
        <w:spacing w:line="240" w:lineRule="auto"/>
        <w:rPr>
          <w:b/>
          <w:sz w:val="32"/>
          <w:szCs w:val="32"/>
        </w:rPr>
      </w:pPr>
    </w:p>
    <w:p w:rsidR="00A576FF" w:rsidRPr="00264F31" w:rsidRDefault="00A576FF" w:rsidP="00A576FF">
      <w:pPr>
        <w:spacing w:line="240" w:lineRule="auto"/>
        <w:rPr>
          <w:b/>
          <w:sz w:val="32"/>
          <w:szCs w:val="32"/>
        </w:rPr>
      </w:pPr>
    </w:p>
    <w:p w:rsidR="00A576FF" w:rsidRDefault="00A576FF" w:rsidP="00A576FF">
      <w:pPr>
        <w:spacing w:line="240" w:lineRule="auto"/>
        <w:rPr>
          <w:b/>
          <w:sz w:val="32"/>
          <w:szCs w:val="32"/>
        </w:rPr>
      </w:pPr>
    </w:p>
    <w:p w:rsidR="00A576FF" w:rsidRPr="00264F31" w:rsidRDefault="00A576FF" w:rsidP="00AB2FDE">
      <w:pPr>
        <w:pStyle w:val="afe"/>
        <w:ind w:left="0" w:firstLine="567"/>
        <w:jc w:val="center"/>
        <w:rPr>
          <w:b/>
          <w:sz w:val="32"/>
          <w:szCs w:val="32"/>
        </w:rPr>
      </w:pPr>
      <w:r w:rsidRPr="00264F31">
        <w:rPr>
          <w:b/>
          <w:sz w:val="32"/>
          <w:szCs w:val="32"/>
        </w:rPr>
        <w:t xml:space="preserve">6.3 Ревизия и судебно-бухгалтерская экспертиза </w:t>
      </w:r>
    </w:p>
    <w:p w:rsidR="00A576FF" w:rsidRPr="00264F31" w:rsidRDefault="00A576FF" w:rsidP="00AB2FDE">
      <w:pPr>
        <w:pStyle w:val="afe"/>
        <w:ind w:left="0" w:firstLine="567"/>
        <w:jc w:val="center"/>
        <w:rPr>
          <w:b/>
          <w:sz w:val="32"/>
          <w:szCs w:val="32"/>
        </w:rPr>
      </w:pPr>
    </w:p>
    <w:p w:rsidR="00A576FF" w:rsidRPr="00264F31" w:rsidRDefault="00A576FF" w:rsidP="00A576FF">
      <w:pPr>
        <w:spacing w:line="240" w:lineRule="auto"/>
        <w:rPr>
          <w:sz w:val="32"/>
          <w:szCs w:val="32"/>
        </w:rPr>
      </w:pPr>
      <w:r w:rsidRPr="00264F31">
        <w:rPr>
          <w:sz w:val="32"/>
          <w:szCs w:val="32"/>
        </w:rPr>
        <w:t>При расследовании рассматриваемого вида хищения следователю приходится, с целью получения новых доказательств или проверки уже имеющихся</w:t>
      </w:r>
      <w:r w:rsidR="00CF486F">
        <w:rPr>
          <w:sz w:val="32"/>
          <w:szCs w:val="32"/>
        </w:rPr>
        <w:t>,</w:t>
      </w:r>
      <w:r w:rsidRPr="00264F31">
        <w:rPr>
          <w:sz w:val="32"/>
          <w:szCs w:val="32"/>
        </w:rPr>
        <w:t xml:space="preserve"> прибегать к проведению ревизий.  </w:t>
      </w:r>
    </w:p>
    <w:p w:rsidR="00A576FF" w:rsidRPr="00264F31" w:rsidRDefault="00A576FF" w:rsidP="00A576FF">
      <w:pPr>
        <w:spacing w:line="240" w:lineRule="auto"/>
        <w:rPr>
          <w:sz w:val="32"/>
          <w:szCs w:val="32"/>
        </w:rPr>
      </w:pPr>
      <w:r w:rsidRPr="00264F31">
        <w:rPr>
          <w:sz w:val="32"/>
          <w:szCs w:val="32"/>
        </w:rPr>
        <w:t>Следователь, дознаватель, прокурор, решая вопрос об организации ревизии, должны определить: какие обстоятельства можно выяснить с помощью ревизии; на каких объектах и каким методом следует ее провести; деятельность каких должностных лиц необходимо подвергнуть ревизионной проверке; какой период их работы подлежит исследованию; какие специалисты потребуются для разрешения вопросов, которые требуют ревизионной проверки, и сколько времени предоставить ревизорам для выполнения поставленных перед ними задач.</w:t>
      </w:r>
    </w:p>
    <w:p w:rsidR="00A576FF" w:rsidRPr="00264F31" w:rsidRDefault="00A576FF" w:rsidP="00A576FF">
      <w:pPr>
        <w:spacing w:line="240" w:lineRule="auto"/>
        <w:rPr>
          <w:sz w:val="32"/>
          <w:szCs w:val="32"/>
        </w:rPr>
      </w:pPr>
      <w:r w:rsidRPr="00264F31">
        <w:rPr>
          <w:sz w:val="32"/>
          <w:szCs w:val="32"/>
        </w:rPr>
        <w:t>При проведении ревизии могут применяться следующие методы: исследование первичных документов и записей в учетных регистрах; полная или частичная инвентаризация, наблюдение за проводимыми операциями на ревизуемом объекте; организация лабораторных анализов сырья, материалов, полуфабрикатов, готовой продукции.</w:t>
      </w:r>
    </w:p>
    <w:p w:rsidR="00A576FF" w:rsidRPr="00CF486F" w:rsidRDefault="00A576FF" w:rsidP="00CF486F">
      <w:pPr>
        <w:spacing w:line="240" w:lineRule="auto"/>
        <w:contextualSpacing/>
      </w:pPr>
      <w:r w:rsidRPr="00264F31">
        <w:rPr>
          <w:sz w:val="32"/>
          <w:szCs w:val="32"/>
        </w:rPr>
        <w:t xml:space="preserve">Правовым основанием для проведения ревизий производственной и финансово-хозяйственной деятельности организаций следует считать ч. 1 ст. 144 УПК РФ п. 4 ст. 13 Закона РФ от 07.02.2011 г. № 3-ФЗ </w:t>
      </w:r>
      <w:r w:rsidR="00CF486F" w:rsidRPr="00CA3F3B">
        <w:rPr>
          <w:rFonts w:eastAsia="Calibri"/>
          <w:color w:val="000000"/>
          <w:szCs w:val="28"/>
        </w:rPr>
        <w:t>«</w:t>
      </w:r>
      <w:r w:rsidRPr="00264F31">
        <w:rPr>
          <w:sz w:val="32"/>
          <w:szCs w:val="32"/>
        </w:rPr>
        <w:t>О полиции</w:t>
      </w:r>
      <w:r w:rsidR="00B0676F" w:rsidRPr="00CA3F3B">
        <w:rPr>
          <w:color w:val="000000"/>
          <w:szCs w:val="28"/>
        </w:rPr>
        <w:t>»</w:t>
      </w:r>
      <w:r w:rsidRPr="00264F31">
        <w:rPr>
          <w:sz w:val="32"/>
          <w:szCs w:val="32"/>
        </w:rPr>
        <w:t>. Экспертиза может быть первичной, когда она еще не проводилась, и повторной, в тех случаях, когда ревизия происходила до возбуждения уголовного дела, а также дополнительная. Ревизия может проводиться специалистами одной или нескольких специальностей (комплексная).</w:t>
      </w:r>
    </w:p>
    <w:p w:rsidR="00A576FF" w:rsidRPr="00264F31" w:rsidRDefault="00A576FF" w:rsidP="00A576FF">
      <w:pPr>
        <w:spacing w:line="240" w:lineRule="auto"/>
        <w:rPr>
          <w:sz w:val="32"/>
          <w:szCs w:val="32"/>
        </w:rPr>
      </w:pPr>
      <w:r w:rsidRPr="00264F31">
        <w:rPr>
          <w:sz w:val="32"/>
          <w:szCs w:val="32"/>
        </w:rPr>
        <w:t xml:space="preserve">Следователь, организуя ревизию, проводит подготовительную работу: изучает материалы дела с тем, чтобы определить, какие приемы применяли преступники и какие следы могли остаться в документах той или иной организации; знакомится с документооборотом организации, подлежащей </w:t>
      </w:r>
      <w:proofErr w:type="spellStart"/>
      <w:r w:rsidRPr="00264F31">
        <w:rPr>
          <w:sz w:val="32"/>
          <w:szCs w:val="32"/>
        </w:rPr>
        <w:t>обревизованию</w:t>
      </w:r>
      <w:proofErr w:type="spellEnd"/>
      <w:r w:rsidRPr="00264F31">
        <w:rPr>
          <w:sz w:val="32"/>
          <w:szCs w:val="32"/>
        </w:rPr>
        <w:t xml:space="preserve">, при необходимости – с выездом на место для более детального изучения; истребует и изучает нормативные акты, регламентирующие производство ревизий в организациях (на предприятиях) </w:t>
      </w:r>
      <w:r w:rsidRPr="00264F31">
        <w:rPr>
          <w:sz w:val="32"/>
          <w:szCs w:val="32"/>
        </w:rPr>
        <w:lastRenderedPageBreak/>
        <w:t>данной системы; консультируется со специалистами в области бухгалтерского учета, выясняя, в частности, срок, необходимый для проведения ревизии.</w:t>
      </w:r>
      <w:r w:rsidRPr="00264F31">
        <w:rPr>
          <w:sz w:val="32"/>
          <w:szCs w:val="32"/>
        </w:rPr>
        <w:tab/>
      </w:r>
    </w:p>
    <w:p w:rsidR="00A576FF" w:rsidRPr="00264F31" w:rsidRDefault="00A576FF" w:rsidP="00A576FF">
      <w:pPr>
        <w:spacing w:line="240" w:lineRule="auto"/>
        <w:rPr>
          <w:sz w:val="32"/>
          <w:szCs w:val="32"/>
        </w:rPr>
      </w:pPr>
      <w:r w:rsidRPr="00264F31">
        <w:rPr>
          <w:sz w:val="32"/>
          <w:szCs w:val="32"/>
        </w:rPr>
        <w:t>Основаниями для проведения первичной ревизии являются: наличие в деле данных об отдельных фактах хищений, из чего возникает необходимость проверить по первичным документам всю деятельность организаций, или ее отдельные стороны, или деятельность определенного должностного лица; задержание с поличным материально ответственного лица, похитившего материальные ценности, которые были ему вверены; мотивированное ходатайство обвиняемого о проверке путем исследования первичных документов и его показаний, опровергающих предъявленное обвинение; обоснованное сообщение эксперта-бухгалтера о невозможности дать заключение по поставленным перед ним вопросам без предварительного проведения ревизии; в иных случаях.</w:t>
      </w:r>
    </w:p>
    <w:p w:rsidR="00A576FF" w:rsidRPr="00264F31" w:rsidRDefault="00A576FF" w:rsidP="00A576FF">
      <w:pPr>
        <w:spacing w:line="240" w:lineRule="auto"/>
        <w:rPr>
          <w:sz w:val="32"/>
          <w:szCs w:val="32"/>
        </w:rPr>
      </w:pPr>
      <w:r w:rsidRPr="00264F31">
        <w:rPr>
          <w:sz w:val="32"/>
          <w:szCs w:val="32"/>
        </w:rPr>
        <w:t>Основаниями для требования относительно повторной ревизии служат: проведение первичной ревизии в отсутствие заинтересованных лиц, за исключением случаев, когда несомненно установлено, что заинтересованное лицо уклонялось от участия в ревизии; использование выборочного метода при проведении первичной ревизии или неприменение ревизором методов и приемов исследования данных бухгалтерского учета, которые по мнению следователя, могли привести к выявлению фактов, имеющих значение для дела; обоснованное опорочивание выводов первичной ревизии заинтересованными лицами; неполно</w:t>
      </w:r>
      <w:r w:rsidR="00B0676F">
        <w:rPr>
          <w:sz w:val="32"/>
          <w:szCs w:val="32"/>
        </w:rPr>
        <w:t>е</w:t>
      </w:r>
      <w:r w:rsidRPr="00264F31">
        <w:rPr>
          <w:sz w:val="32"/>
          <w:szCs w:val="32"/>
        </w:rPr>
        <w:t xml:space="preserve"> и поверхностно</w:t>
      </w:r>
      <w:r w:rsidR="00B0676F">
        <w:rPr>
          <w:sz w:val="32"/>
          <w:szCs w:val="32"/>
        </w:rPr>
        <w:t>е</w:t>
      </w:r>
      <w:r w:rsidRPr="00264F31">
        <w:rPr>
          <w:sz w:val="32"/>
          <w:szCs w:val="32"/>
        </w:rPr>
        <w:t xml:space="preserve"> проведение первичной ревизии, в частности, если ее выводы не обоснованы документами или противоречат обстоятельствам дела; некомпетентность ревизора в тех вопросах, которые он выяснял; аргументированное несогласие заинтересованных лиц с выводами по результатам первой ревизии.</w:t>
      </w:r>
    </w:p>
    <w:p w:rsidR="00A576FF" w:rsidRPr="00264F31" w:rsidRDefault="00A576FF" w:rsidP="00A576FF">
      <w:pPr>
        <w:spacing w:line="240" w:lineRule="auto"/>
        <w:rPr>
          <w:sz w:val="32"/>
          <w:szCs w:val="32"/>
        </w:rPr>
      </w:pPr>
      <w:r w:rsidRPr="00264F31">
        <w:rPr>
          <w:sz w:val="32"/>
          <w:szCs w:val="32"/>
        </w:rPr>
        <w:t xml:space="preserve">Основаниями для требования о проведении дополнительной ревизии могут являться: фактические данные о том, что нарушения, имеющие значение для дела, могли быть совершены не только в указанных подразделениях (организациях) или не только в обревизованные периоды; фактические данные в отношении должностных лиц, деятельность которых ранее не проверялась; </w:t>
      </w:r>
      <w:r w:rsidRPr="00264F31">
        <w:rPr>
          <w:sz w:val="32"/>
          <w:szCs w:val="32"/>
        </w:rPr>
        <w:lastRenderedPageBreak/>
        <w:t>необходимость исследования не проверявшихся ревизией отдельных операций. С целью проведения комплексной ревизии следователь ставит перед соответствующим руководителем вопрос о привлечении к производству ревизии, наряду с бухгалтером, и других специалистов (строителя, технолога, товароведа, экономиста). Если необходимо выявить действительное состояние денежных средств и материальных ценностей, то следователь одновременно с ревизией организует инвентаризацию. Следователь знакомится с составом ревизоров, назначенных для проведения ревизии, интересуется их компетентностью, взаимоотношениями с лицами, чья деятельность будет проверяться. Задание следователя должно быть конкретным, целенаправленным, составленным с учетом данных, имеющихся в материалах уголовного дела. Оно может содержать рекомендации относительно определенных приемов исследования. Наиболее распространенные в ревизионной практике приемы можно разделить на две большие группы: 1) исследование нескольких документов, отображающих одну и ту же или взаимосвязанные операции; 2) исследование учетных данных, отражающих движение однородных ценностей.</w:t>
      </w:r>
    </w:p>
    <w:p w:rsidR="00A576FF" w:rsidRPr="00264F31" w:rsidRDefault="00A576FF" w:rsidP="00A576FF">
      <w:pPr>
        <w:spacing w:line="240" w:lineRule="auto"/>
        <w:rPr>
          <w:sz w:val="32"/>
          <w:szCs w:val="32"/>
        </w:rPr>
      </w:pPr>
      <w:r w:rsidRPr="00264F31">
        <w:rPr>
          <w:sz w:val="32"/>
          <w:szCs w:val="32"/>
        </w:rPr>
        <w:t>В первой группе приемов чаще используются встречная проверка и взаимный контроль документов, во второй – восстановление количественного учета, контрольное сличение остатков и анализ ежедневного движения имущества и денежных средств с определением остатка после каждой операции.</w:t>
      </w:r>
    </w:p>
    <w:p w:rsidR="00A576FF" w:rsidRPr="00264F31" w:rsidRDefault="00A576FF" w:rsidP="00A576FF">
      <w:pPr>
        <w:spacing w:line="240" w:lineRule="auto"/>
        <w:rPr>
          <w:sz w:val="32"/>
          <w:szCs w:val="32"/>
        </w:rPr>
      </w:pPr>
      <w:r w:rsidRPr="00264F31">
        <w:rPr>
          <w:sz w:val="32"/>
          <w:szCs w:val="32"/>
        </w:rPr>
        <w:t>Если в процессе ревизии выявляются новые факты злоупотреблений, не отраженные в материалах дела, ревизор обязан немедленно сообщить об этом следователю, не ожидая окончания ревизии. В случае необходимости составляется частный (промежуточный) акт освещения сведений о таких злоупотреблениях. По факту получени</w:t>
      </w:r>
      <w:r w:rsidR="00B0676F">
        <w:rPr>
          <w:sz w:val="32"/>
          <w:szCs w:val="32"/>
        </w:rPr>
        <w:t>я</w:t>
      </w:r>
      <w:r w:rsidRPr="00264F31">
        <w:rPr>
          <w:sz w:val="32"/>
          <w:szCs w:val="32"/>
        </w:rPr>
        <w:t xml:space="preserve"> акта ревизии следователь выясняет, полностью ли выполнено поставленное им задание. В ходе анализа материал</w:t>
      </w:r>
      <w:r w:rsidR="00B0676F">
        <w:rPr>
          <w:sz w:val="32"/>
          <w:szCs w:val="32"/>
        </w:rPr>
        <w:t>ов</w:t>
      </w:r>
      <w:r w:rsidRPr="00264F31">
        <w:rPr>
          <w:sz w:val="32"/>
          <w:szCs w:val="32"/>
        </w:rPr>
        <w:t xml:space="preserve"> ревизии и сопоставления их с собранными доказательствами он устанавливает, какое значение для дела имеют ее результаты. Необходимо тщательно проверить следственным путем содержащиеся в акте указания на обстоятельства, возможно свя</w:t>
      </w:r>
      <w:r w:rsidRPr="00264F31">
        <w:rPr>
          <w:sz w:val="32"/>
          <w:szCs w:val="32"/>
        </w:rPr>
        <w:lastRenderedPageBreak/>
        <w:t>занные с хищениями, не довольствуясь их выяснением средствами ревизии.</w:t>
      </w:r>
    </w:p>
    <w:p w:rsidR="00A576FF" w:rsidRPr="00264F31" w:rsidRDefault="00A576FF" w:rsidP="00A576FF">
      <w:pPr>
        <w:spacing w:line="240" w:lineRule="auto"/>
        <w:rPr>
          <w:sz w:val="32"/>
          <w:szCs w:val="32"/>
        </w:rPr>
      </w:pPr>
      <w:r w:rsidRPr="00264F31">
        <w:rPr>
          <w:sz w:val="32"/>
          <w:szCs w:val="32"/>
        </w:rPr>
        <w:t>Материалы ревизии дополняются показаниями ревизора, допрашиваемого в качестве свидетеля. Это особенно важно, когда имеются существенные возражения против акта ревизии, которые не могут быть проверены по документам, но о которых осведомлен ревизор. Если при ознакомлении с материалами ревизии возникает необходимость в осмотре и изъятии документов, целесообразно привлечь к участию в этих следственных действиях специалиста-бухгалтера.</w:t>
      </w:r>
    </w:p>
    <w:p w:rsidR="00A576FF" w:rsidRPr="00264F31" w:rsidRDefault="00A576FF" w:rsidP="00A576FF">
      <w:pPr>
        <w:spacing w:line="240" w:lineRule="auto"/>
        <w:rPr>
          <w:sz w:val="32"/>
          <w:szCs w:val="32"/>
        </w:rPr>
      </w:pPr>
      <w:r w:rsidRPr="00264F31">
        <w:rPr>
          <w:sz w:val="32"/>
          <w:szCs w:val="32"/>
        </w:rPr>
        <w:t>Если возникшие вопросы невозможно разрешить ни допросами ревизора, ни консультацией специалиста, ни дополнительной ним повторной ревизией, то назначается судебно-бухгалтерская экспертиза. При выборе времени назначения экспертизы учитывается: не произойдут ли со временем существенные изменения вещественных доказательств, требующих экспертного исследования; достаточно ли имеющихся материалов для дальнейшего расследования без заключения эксперта.</w:t>
      </w:r>
    </w:p>
    <w:p w:rsidR="00A576FF" w:rsidRPr="00264F31" w:rsidRDefault="00A576FF" w:rsidP="00A576FF">
      <w:pPr>
        <w:spacing w:line="240" w:lineRule="auto"/>
        <w:rPr>
          <w:sz w:val="32"/>
          <w:szCs w:val="32"/>
        </w:rPr>
      </w:pPr>
      <w:r w:rsidRPr="00264F31">
        <w:rPr>
          <w:sz w:val="32"/>
          <w:szCs w:val="32"/>
        </w:rPr>
        <w:t>Судебно-бухгалтерская экспертиза назначается в случаях, когда без применения специальных познаний в области бухгалтерского учета следователь не может разрешить возникшие по существу дела вопросы, если их невозможно решить при проведении ревизии. Основания для ее назначения определяются конкретными обстоятельствами дела. Она может быть назначена как по материалам ревизии, так и по документам и записям учета, представленным следователем. При наличии материалов ревизии необходимость проведения судебно-бухгалтерской экспертизы требуется в следующих случаях: при проверке правильности методов исследования ревизором данных бухгалтерского учета; при неполном выполнении ревизором конкретного задания; если обвиняемый заявит о применении неправильных методов и приемов исследования, допущенных ревизором; когда материалы ревизии не соответствуют материалам уголовного дела (если возникают сомнения в обоснованности выводов ревизора).</w:t>
      </w:r>
    </w:p>
    <w:p w:rsidR="00A576FF" w:rsidRPr="00264F31" w:rsidRDefault="00A576FF" w:rsidP="00A576FF">
      <w:pPr>
        <w:spacing w:line="240" w:lineRule="auto"/>
        <w:rPr>
          <w:sz w:val="32"/>
          <w:szCs w:val="32"/>
        </w:rPr>
      </w:pPr>
      <w:r w:rsidRPr="00264F31">
        <w:rPr>
          <w:sz w:val="32"/>
          <w:szCs w:val="32"/>
        </w:rPr>
        <w:t>Следователь представляет эксперту-бухгалтеру: материалы ревизии (если они имеются), документы, необходимые для установления наличия или отсутствия недостачи (первичные, свод</w:t>
      </w:r>
      <w:r w:rsidRPr="00264F31">
        <w:rPr>
          <w:sz w:val="32"/>
          <w:szCs w:val="32"/>
        </w:rPr>
        <w:lastRenderedPageBreak/>
        <w:t>ные счета, оперативно-технические и др.); протоколы обысков, выемок, изъятия документов; протоколы допросов и очных ставок лиц, показания которых раскрывают обстоятельства хищения; протоколы осмотра документов, которые по определенным обстоятельствам не приобщены к материалам уголовного дела; заключения других экспертиз.</w:t>
      </w:r>
    </w:p>
    <w:p w:rsidR="00A576FF" w:rsidRPr="00264F31" w:rsidRDefault="00A576FF" w:rsidP="00A576FF">
      <w:pPr>
        <w:spacing w:line="240" w:lineRule="auto"/>
        <w:rPr>
          <w:sz w:val="32"/>
          <w:szCs w:val="32"/>
        </w:rPr>
      </w:pPr>
      <w:r w:rsidRPr="00264F31">
        <w:rPr>
          <w:sz w:val="32"/>
          <w:szCs w:val="32"/>
        </w:rPr>
        <w:t>Следователь, признав необходимым назначение экспертизы, в соответствии со ст. 195 УПК РФ выносит об этом постановление. Следователь знакомит с постановлением о назначении экспертизы подозреваемого, обвиняемого, его защитника и разъясняет им их права. Об этом составляется протокол, который подписывается следователем и лицами, которые ознакомлены с постановлением.</w:t>
      </w:r>
    </w:p>
    <w:p w:rsidR="00A576FF" w:rsidRPr="00264F31" w:rsidRDefault="00A576FF" w:rsidP="00A576FF">
      <w:pPr>
        <w:spacing w:line="240" w:lineRule="auto"/>
        <w:rPr>
          <w:sz w:val="32"/>
          <w:szCs w:val="32"/>
        </w:rPr>
      </w:pPr>
      <w:r w:rsidRPr="00264F31">
        <w:rPr>
          <w:sz w:val="32"/>
          <w:szCs w:val="32"/>
        </w:rPr>
        <w:t xml:space="preserve">Перед экспертом следователь, как правило, ставит следующие вопросы: имеются ли недостаток или излишек товарно-материальных ценностей или денежных средств на данном объекте, если да, то каковы его размеры, причины и время образования; правильно ли определена недостающая </w:t>
      </w:r>
      <w:r w:rsidR="00B0676F" w:rsidRPr="00264F31">
        <w:rPr>
          <w:sz w:val="32"/>
          <w:szCs w:val="32"/>
        </w:rPr>
        <w:t xml:space="preserve">(избыточная) </w:t>
      </w:r>
      <w:r w:rsidRPr="00264F31">
        <w:rPr>
          <w:sz w:val="32"/>
          <w:szCs w:val="32"/>
        </w:rPr>
        <w:t>сумма</w:t>
      </w:r>
      <w:r w:rsidR="00B0676F">
        <w:rPr>
          <w:sz w:val="32"/>
          <w:szCs w:val="32"/>
        </w:rPr>
        <w:t>,</w:t>
      </w:r>
      <w:r w:rsidRPr="00264F31">
        <w:rPr>
          <w:sz w:val="32"/>
          <w:szCs w:val="32"/>
        </w:rPr>
        <w:t xml:space="preserve"> обнаруженная в процессе ревизии; состоятельны и достаточны ли методы исследования, применяемые при ревизии; обосновано ли произведено списание сырья (материалов) на изготовление такой-то продукции; правильн</w:t>
      </w:r>
      <w:r w:rsidR="00B0676F">
        <w:rPr>
          <w:sz w:val="32"/>
          <w:szCs w:val="32"/>
        </w:rPr>
        <w:t>о</w:t>
      </w:r>
      <w:r w:rsidRPr="00264F31">
        <w:rPr>
          <w:sz w:val="32"/>
          <w:szCs w:val="32"/>
        </w:rPr>
        <w:t xml:space="preserve"> ли организован бухгалтерский учет в данной организации и в какой мере он достоверен; какие недостатки в организации учета и контроля способствовали хищениям или препятствовали их с</w:t>
      </w:r>
      <w:r w:rsidR="00B0676F">
        <w:rPr>
          <w:sz w:val="32"/>
          <w:szCs w:val="32"/>
        </w:rPr>
        <w:t>воевременному выявлению</w:t>
      </w:r>
      <w:r w:rsidRPr="00264F31">
        <w:rPr>
          <w:sz w:val="32"/>
          <w:szCs w:val="32"/>
        </w:rPr>
        <w:t xml:space="preserve"> и другие вопросы.</w:t>
      </w:r>
    </w:p>
    <w:p w:rsidR="00A576FF" w:rsidRPr="00264F31" w:rsidRDefault="00A576FF" w:rsidP="00A576FF">
      <w:pPr>
        <w:spacing w:line="240" w:lineRule="auto"/>
        <w:rPr>
          <w:sz w:val="32"/>
          <w:szCs w:val="32"/>
        </w:rPr>
      </w:pPr>
      <w:r w:rsidRPr="00264F31">
        <w:rPr>
          <w:sz w:val="32"/>
          <w:szCs w:val="32"/>
        </w:rPr>
        <w:t>Следователь принимает активное участие в организационном обеспечении судебно-бухгалтерской экспертизы (без вмешательства в деятельность эксперта-бухгалтера по существу); организует встречи с обвиняемым, документально 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проведении которых возникает необходимость; ставит дополнительные вопросы. Следователь, получив заключение эксперта, специалиста, выносит суждение о его ценности и путях использования, что определяется посредством его оценки.  Целесообразно предварительное ознакомление, а затем тщательное изуче</w:t>
      </w:r>
      <w:r w:rsidR="00B0676F">
        <w:rPr>
          <w:sz w:val="32"/>
          <w:szCs w:val="32"/>
        </w:rPr>
        <w:lastRenderedPageBreak/>
        <w:t xml:space="preserve">ние экспертного заключения. </w:t>
      </w:r>
      <w:r w:rsidRPr="00264F31">
        <w:rPr>
          <w:sz w:val="32"/>
          <w:szCs w:val="32"/>
        </w:rPr>
        <w:t>При этом проверя</w:t>
      </w:r>
      <w:r w:rsidR="00B0676F">
        <w:rPr>
          <w:sz w:val="32"/>
          <w:szCs w:val="32"/>
        </w:rPr>
        <w:t>ю</w:t>
      </w:r>
      <w:r w:rsidRPr="00264F31">
        <w:rPr>
          <w:sz w:val="32"/>
          <w:szCs w:val="32"/>
        </w:rPr>
        <w:t>тся соблюдение экспертом процессуальных норм, его компетентность, полнота исследований, научная обоснованность, соответствие выводов и заключений исследовательской части и др. Для разъяснения, уточнения или дополнения заключения возможен допрос эксперта. При наличии обоснованных сомнений в правильности заключения или его полноте назначается повторная или дополнительная экспертиза. Следователь, оценив заключение эксперта, решает вопрос о его доказательственном значении и возможности использования полученной информации в процессе расследования.</w:t>
      </w:r>
    </w:p>
    <w:p w:rsidR="00A576FF" w:rsidRPr="00264F31" w:rsidRDefault="00A576FF" w:rsidP="00A576FF">
      <w:pPr>
        <w:spacing w:line="240" w:lineRule="auto"/>
        <w:rPr>
          <w:b/>
          <w:sz w:val="32"/>
          <w:szCs w:val="32"/>
        </w:rPr>
      </w:pPr>
    </w:p>
    <w:p w:rsidR="00A576FF" w:rsidRPr="00264F31" w:rsidRDefault="00A576FF" w:rsidP="00A576FF">
      <w:pPr>
        <w:tabs>
          <w:tab w:val="left" w:pos="540"/>
        </w:tabs>
        <w:spacing w:line="240" w:lineRule="auto"/>
        <w:jc w:val="center"/>
        <w:rPr>
          <w:b/>
          <w:sz w:val="32"/>
          <w:szCs w:val="32"/>
        </w:rPr>
      </w:pPr>
      <w:r w:rsidRPr="00264F31">
        <w:rPr>
          <w:b/>
          <w:sz w:val="32"/>
          <w:szCs w:val="32"/>
        </w:rPr>
        <w:t>6.4 Особенности тактики следственных действий</w:t>
      </w:r>
    </w:p>
    <w:p w:rsidR="00A576FF" w:rsidRPr="00264F31" w:rsidRDefault="00A576FF" w:rsidP="00A576FF">
      <w:pPr>
        <w:spacing w:line="240" w:lineRule="auto"/>
        <w:rPr>
          <w:b/>
          <w:sz w:val="32"/>
          <w:szCs w:val="32"/>
        </w:rPr>
      </w:pPr>
    </w:p>
    <w:p w:rsidR="00A576FF" w:rsidRPr="00264F31" w:rsidRDefault="00A576FF" w:rsidP="00A576FF">
      <w:pPr>
        <w:pStyle w:val="a8"/>
        <w:spacing w:line="240" w:lineRule="auto"/>
        <w:ind w:firstLine="567"/>
        <w:rPr>
          <w:color w:val="auto"/>
          <w:sz w:val="32"/>
          <w:szCs w:val="32"/>
        </w:rPr>
      </w:pPr>
      <w:r w:rsidRPr="00264F31">
        <w:rPr>
          <w:color w:val="auto"/>
          <w:sz w:val="32"/>
          <w:szCs w:val="32"/>
        </w:rPr>
        <w:t>Комплекс проводимых следственных действий зависит от типичной следственной ситуации, которая сложилась на первоначальном этапе расследования. Следователь в целях раскрытия хищения, как правило, осуществляет следующие следственные действия: осмотр документов; обыск и выемка; допрос свидетелей а также подозреваемых (обвиняемых).</w:t>
      </w:r>
    </w:p>
    <w:p w:rsidR="00A576FF" w:rsidRPr="00264F31" w:rsidRDefault="00A576FF" w:rsidP="00A576FF">
      <w:pPr>
        <w:spacing w:line="240" w:lineRule="auto"/>
        <w:rPr>
          <w:b/>
          <w:sz w:val="32"/>
          <w:szCs w:val="32"/>
        </w:rPr>
      </w:pPr>
      <w:r w:rsidRPr="00264F31">
        <w:rPr>
          <w:sz w:val="32"/>
          <w:szCs w:val="32"/>
        </w:rPr>
        <w:t xml:space="preserve">Успех расследования хищения чужого имущества во многом зависит от умения следователя выделять и изучать бухгалтерские и иные документы, т. к. они практически всегда являются важнейшим источником информации. </w:t>
      </w:r>
    </w:p>
    <w:p w:rsidR="00A576FF" w:rsidRPr="00264F31" w:rsidRDefault="00A576FF" w:rsidP="00A576FF">
      <w:pPr>
        <w:spacing w:line="240" w:lineRule="auto"/>
        <w:rPr>
          <w:sz w:val="32"/>
          <w:szCs w:val="32"/>
        </w:rPr>
      </w:pPr>
      <w:r w:rsidRPr="00264F31">
        <w:rPr>
          <w:sz w:val="32"/>
          <w:szCs w:val="32"/>
        </w:rPr>
        <w:t xml:space="preserve">Документы по этим делам в ходе осмотра изучаются с точки зрения законности и полноты операций, зафиксированной в документации, а также с позиции степени отражения в них действительных фактов. Вместе с тем обязательно выясняется, являются ли они подлинными или поддельными (полностью или частично).  При этом комплектуются и исследуются три группы документов: непосредственно связанные с операцией по перемещению интересующих следствие материальных ценностей и указывающих на ответственных за нее лиц (приемо-сдаточные акты, накладные, счета, ведомости); косвенно связанные с интересующей следователя указанной выше операции (данные о получении упаковочных вспомогательных материалов, тары на изготовленную продукцию и др.); относящиеся к фиксации действий по вывозу и транспортировке похищенных материальных ценностей (пропуск </w:t>
      </w:r>
      <w:r w:rsidRPr="00264F31">
        <w:rPr>
          <w:sz w:val="32"/>
          <w:szCs w:val="32"/>
        </w:rPr>
        <w:lastRenderedPageBreak/>
        <w:t>на вывоз с территории предприятия, путевые накладные, путевые листы и др.).</w:t>
      </w:r>
    </w:p>
    <w:p w:rsidR="00A576FF" w:rsidRPr="00264F31" w:rsidRDefault="00A576FF" w:rsidP="00A576FF">
      <w:pPr>
        <w:spacing w:line="240" w:lineRule="auto"/>
        <w:rPr>
          <w:sz w:val="32"/>
          <w:szCs w:val="32"/>
        </w:rPr>
      </w:pPr>
      <w:r w:rsidRPr="00264F31">
        <w:rPr>
          <w:sz w:val="32"/>
          <w:szCs w:val="32"/>
        </w:rPr>
        <w:t>Эти документы изучаются с точки зрения их соответствия действующим нормативным актам, а также путем встречной проверки, методом взаимного контроля и экономического анализа, сличения одного экземпляра документов с другим и применения технико-криминалистических средств.</w:t>
      </w:r>
    </w:p>
    <w:p w:rsidR="00A576FF" w:rsidRPr="00264F31" w:rsidRDefault="00A576FF" w:rsidP="00A576FF">
      <w:pPr>
        <w:spacing w:line="240" w:lineRule="auto"/>
        <w:rPr>
          <w:sz w:val="32"/>
          <w:szCs w:val="32"/>
        </w:rPr>
      </w:pPr>
      <w:r w:rsidRPr="00264F31">
        <w:rPr>
          <w:sz w:val="32"/>
          <w:szCs w:val="32"/>
        </w:rPr>
        <w:t xml:space="preserve">Особенностью обыска по делам этой категории является то, что у виновных нередко обнаруживается </w:t>
      </w:r>
      <w:r w:rsidRPr="00264F31">
        <w:rPr>
          <w:rFonts w:eastAsia="Calibri"/>
          <w:szCs w:val="28"/>
        </w:rPr>
        <w:t>«</w:t>
      </w:r>
      <w:r w:rsidRPr="00264F31">
        <w:rPr>
          <w:sz w:val="32"/>
          <w:szCs w:val="32"/>
        </w:rPr>
        <w:t>черная бухгалтерия</w:t>
      </w:r>
      <w:r w:rsidRPr="00264F31">
        <w:rPr>
          <w:szCs w:val="28"/>
        </w:rPr>
        <w:t>»</w:t>
      </w:r>
      <w:r w:rsidRPr="00264F31">
        <w:rPr>
          <w:sz w:val="32"/>
          <w:szCs w:val="32"/>
        </w:rPr>
        <w:t>, то есть записи о преступных комбинациях, которые приводятся в записных книжках, календарях.  В ряде случаев могут быть обнаружены подготовленные к использованию фактически уничтоженные документы, черновики, поддельные оттиски печати, образцы поддельных подписей. Следует обратить внимание на указание в записных книжках и блокнотах фамилии, адреса, номера телефонов, так как по ним можно установить связи, имеющие отношения к преступлению.</w:t>
      </w:r>
    </w:p>
    <w:p w:rsidR="00A576FF" w:rsidRPr="00264F31" w:rsidRDefault="00A576FF" w:rsidP="00A576FF">
      <w:pPr>
        <w:spacing w:line="240" w:lineRule="auto"/>
        <w:rPr>
          <w:sz w:val="32"/>
          <w:szCs w:val="32"/>
        </w:rPr>
      </w:pPr>
      <w:r w:rsidRPr="00264F31">
        <w:rPr>
          <w:sz w:val="32"/>
          <w:szCs w:val="32"/>
        </w:rPr>
        <w:t>При производстве выемки и обыска по делам о хищениях целесообразно приглашать специалистов в области экономики и бухгалтерского учета для использования их в качестве консультантов для выявления, собирания, осмотра бухгалтерских документов. Кроме того, специалисты помогут изъять только те документы, которые могут содержать сведения для анализа соответствующих хозяйственных операций, а также подсказать, где именно можно обнаружить подлинники иных документов, вторые экземпляры, копии, обратить внимание следователей на ту часть документа, которая имеет основное значение для уголовного дела, что исключает неправильный или неполный отбор документов.</w:t>
      </w:r>
    </w:p>
    <w:p w:rsidR="00A576FF" w:rsidRPr="00264F31" w:rsidRDefault="00A576FF" w:rsidP="00A576FF">
      <w:pPr>
        <w:spacing w:line="240" w:lineRule="auto"/>
        <w:rPr>
          <w:sz w:val="32"/>
          <w:szCs w:val="32"/>
        </w:rPr>
      </w:pPr>
      <w:r w:rsidRPr="00264F31">
        <w:rPr>
          <w:sz w:val="32"/>
          <w:szCs w:val="32"/>
        </w:rPr>
        <w:t>Известно, что ценности и деньги, полученные незаконным путем, преступники помещают в специальные тайники, которые они обычно оборудуют в самых различных местах: квартирах, подвальных помещениях, на приусадебных и дачных участках. Одним из условий успешной подготовки проведения обыска и поиска указанных тайников, в частности, являются взаимодействие следователя, оперативного работника и сотрудника экспертно-криминалистического подразделения, а также использо</w:t>
      </w:r>
      <w:r w:rsidRPr="00264F31">
        <w:rPr>
          <w:sz w:val="32"/>
          <w:szCs w:val="32"/>
        </w:rPr>
        <w:lastRenderedPageBreak/>
        <w:t>вание в процессе обыска научно-технических средств: осветительных приборов, инструментов для вскрытия тайников и хранилищ, специальных поисковых средств.</w:t>
      </w:r>
    </w:p>
    <w:p w:rsidR="00A576FF" w:rsidRPr="00264F31" w:rsidRDefault="00A576FF" w:rsidP="00A576FF">
      <w:pPr>
        <w:spacing w:line="240" w:lineRule="auto"/>
        <w:rPr>
          <w:sz w:val="32"/>
          <w:szCs w:val="32"/>
        </w:rPr>
      </w:pPr>
      <w:r w:rsidRPr="00264F31">
        <w:rPr>
          <w:sz w:val="32"/>
          <w:szCs w:val="32"/>
        </w:rPr>
        <w:t>Способ хранения искомых объектов, места их нахождения, установленные при обыске и выемки, сами по себе не являются доказательств</w:t>
      </w:r>
      <w:r w:rsidR="00B0676F">
        <w:rPr>
          <w:sz w:val="32"/>
          <w:szCs w:val="32"/>
        </w:rPr>
        <w:t>ами</w:t>
      </w:r>
      <w:r w:rsidRPr="00264F31">
        <w:rPr>
          <w:sz w:val="32"/>
          <w:szCs w:val="32"/>
        </w:rPr>
        <w:t>. Однако если деньги, предметы, ценности были обнаружены в тайниках, то это обстоятельство приобретает значение серьезной улики и должно быть зафиксировано в протоколе, с применением фотосъемки или видеозаписи.</w:t>
      </w:r>
    </w:p>
    <w:p w:rsidR="00A576FF" w:rsidRPr="00264F31" w:rsidRDefault="00A576FF" w:rsidP="00A576FF">
      <w:pPr>
        <w:spacing w:line="240" w:lineRule="auto"/>
        <w:rPr>
          <w:sz w:val="32"/>
          <w:szCs w:val="32"/>
        </w:rPr>
      </w:pPr>
      <w:r w:rsidRPr="00264F31">
        <w:rPr>
          <w:sz w:val="32"/>
          <w:szCs w:val="32"/>
        </w:rPr>
        <w:t>Характер тайника зависит обычно как от свойств скрываемых объектов, так и от особенностей лица, которое их скрывает. Ценные бумаги, письма, деньги нередко хранятся под обоями, в книгах, между двойными стенками шкафов, тумбочек, под паркетом или досками пола. Об этом свидетельствует отсутствие шпаклевки и грязи между досками пола, глухой звук при простукивании отдельных участков стены или пола, следы нарушения целостности обоев, утолщения отдельных участков стены или пола, а также отдельных участков мебели, пошатывание плинтусов и досок.</w:t>
      </w:r>
    </w:p>
    <w:p w:rsidR="00A576FF" w:rsidRPr="00264F31" w:rsidRDefault="00A576FF" w:rsidP="00B0676F">
      <w:pPr>
        <w:spacing w:line="21" w:lineRule="atLeast"/>
        <w:rPr>
          <w:sz w:val="32"/>
          <w:szCs w:val="32"/>
        </w:rPr>
      </w:pPr>
      <w:r w:rsidRPr="00264F31">
        <w:rPr>
          <w:sz w:val="32"/>
          <w:szCs w:val="32"/>
        </w:rPr>
        <w:t>При необходимости изъятия определенных предметов и документов, имеющих значение для возбуждения уголовного дела, и если точно известно, где и у кого они находятся, производится в соответствии со ст. 183 УПК РФ их выемка. Чаще всего по рассматриваемым преступлениям изымаются документы на предприятиях (в организациях, учреждениях), где они обычно хранятся, как правило, при предъявлении постановления на выемку документ</w:t>
      </w:r>
      <w:r w:rsidR="00B0676F">
        <w:rPr>
          <w:sz w:val="32"/>
          <w:szCs w:val="32"/>
        </w:rPr>
        <w:t>ы</w:t>
      </w:r>
      <w:r w:rsidRPr="00264F31">
        <w:rPr>
          <w:sz w:val="32"/>
          <w:szCs w:val="32"/>
        </w:rPr>
        <w:t xml:space="preserve"> выдаются добровольно, но при необходимости она может производиться принудительно. Потребность в документах, имеющих доказательственное значение для уголовного дела, может возникать на любой стадии расследования. Объем и степень их конкретизации в основном определяет следователь и указывает об этом в постановлении. Однако в ряде случаев возникает необходимость изъятия документов, относящихся к системе хозяйственных операций или затрагивающих деятельность нескольких материально ответственных лиц или предприятий, либо в большом количестве и сложных. В случаях, когда необходимо разобраться не только в назначении, но и во взаимосвязи документов, целесообразно изъять некоторые из них. При обыске це</w:t>
      </w:r>
      <w:r w:rsidRPr="00264F31">
        <w:rPr>
          <w:sz w:val="32"/>
          <w:szCs w:val="32"/>
        </w:rPr>
        <w:lastRenderedPageBreak/>
        <w:t>лесообразно привлекать специалиста-бухгалтера. Его участие будет способствовать целенаправленному, своевременному, полному выявлению и изъятию документов, что предотвратит возможность их уничтожения с целью сокрытия хищения. Выполненная в достаточном объеме выемка документов обеспечивает качественное проведение ревизии, судебно-бухгалтерской и других экспертиз.</w:t>
      </w:r>
    </w:p>
    <w:p w:rsidR="00A576FF" w:rsidRPr="00264F31" w:rsidRDefault="00A576FF" w:rsidP="00B0676F">
      <w:pPr>
        <w:spacing w:line="21" w:lineRule="atLeast"/>
        <w:rPr>
          <w:sz w:val="32"/>
          <w:szCs w:val="32"/>
        </w:rPr>
      </w:pPr>
      <w:r w:rsidRPr="00264F31">
        <w:rPr>
          <w:sz w:val="32"/>
          <w:szCs w:val="32"/>
        </w:rPr>
        <w:t>В качестве свидетелей допрашиваются лица, присутствующие при операци</w:t>
      </w:r>
      <w:r w:rsidR="00B0676F">
        <w:rPr>
          <w:sz w:val="32"/>
          <w:szCs w:val="32"/>
        </w:rPr>
        <w:t>и</w:t>
      </w:r>
      <w:r w:rsidRPr="00264F31">
        <w:rPr>
          <w:sz w:val="32"/>
          <w:szCs w:val="32"/>
        </w:rPr>
        <w:t xml:space="preserve"> по погрузке, транспортировке, разгрузке похищенного имущества; обладающие информацией об образе жизни виновных, их связях; покупатели похищенного, добросовестно заблуждающиеся относительно источника имущества, которое они приобрели и др.</w:t>
      </w:r>
    </w:p>
    <w:p w:rsidR="00B0676F" w:rsidRDefault="00A576FF" w:rsidP="00B0676F">
      <w:pPr>
        <w:spacing w:line="21" w:lineRule="atLeast"/>
        <w:rPr>
          <w:sz w:val="32"/>
          <w:szCs w:val="32"/>
        </w:rPr>
      </w:pPr>
      <w:r w:rsidRPr="00264F31">
        <w:rPr>
          <w:sz w:val="32"/>
          <w:szCs w:val="32"/>
        </w:rPr>
        <w:t xml:space="preserve">К ним можно отнести: </w:t>
      </w:r>
    </w:p>
    <w:p w:rsidR="00B0676F" w:rsidRDefault="00B0676F" w:rsidP="00B0676F">
      <w:pPr>
        <w:spacing w:line="21" w:lineRule="atLeast"/>
        <w:rPr>
          <w:sz w:val="32"/>
          <w:szCs w:val="32"/>
        </w:rPr>
      </w:pPr>
      <w:r>
        <w:rPr>
          <w:sz w:val="32"/>
          <w:szCs w:val="32"/>
        </w:rPr>
        <w:t>– </w:t>
      </w:r>
      <w:r w:rsidR="00A576FF" w:rsidRPr="00264F31">
        <w:rPr>
          <w:sz w:val="32"/>
          <w:szCs w:val="32"/>
        </w:rPr>
        <w:t xml:space="preserve">заявителя, обратившегося в правоохранительные органы с сообщением об известном ему факте хищения; исполнители и очевидцы производственных и технико-вспомогательных операций, связанных с механизмом хищения; </w:t>
      </w:r>
    </w:p>
    <w:p w:rsidR="00B0676F" w:rsidRDefault="00B0676F" w:rsidP="00B0676F">
      <w:pPr>
        <w:spacing w:line="21" w:lineRule="atLeast"/>
        <w:rPr>
          <w:sz w:val="32"/>
          <w:szCs w:val="32"/>
        </w:rPr>
      </w:pPr>
      <w:r>
        <w:rPr>
          <w:sz w:val="32"/>
          <w:szCs w:val="32"/>
        </w:rPr>
        <w:t>– </w:t>
      </w:r>
      <w:r w:rsidR="00A576FF" w:rsidRPr="00264F31">
        <w:rPr>
          <w:sz w:val="32"/>
          <w:szCs w:val="32"/>
        </w:rPr>
        <w:t xml:space="preserve">бухгалтерские и банковские работники, проводившие соответствующие финансовые операции; </w:t>
      </w:r>
    </w:p>
    <w:p w:rsidR="00B0676F" w:rsidRDefault="00B0676F" w:rsidP="00B0676F">
      <w:pPr>
        <w:spacing w:line="21" w:lineRule="atLeast"/>
        <w:rPr>
          <w:sz w:val="32"/>
          <w:szCs w:val="32"/>
        </w:rPr>
      </w:pPr>
      <w:r>
        <w:rPr>
          <w:sz w:val="32"/>
          <w:szCs w:val="32"/>
        </w:rPr>
        <w:t>– </w:t>
      </w:r>
      <w:r w:rsidR="00A576FF" w:rsidRPr="00264F31">
        <w:rPr>
          <w:sz w:val="32"/>
          <w:szCs w:val="32"/>
        </w:rPr>
        <w:t>участник</w:t>
      </w:r>
      <w:r>
        <w:rPr>
          <w:sz w:val="32"/>
          <w:szCs w:val="32"/>
        </w:rPr>
        <w:t>ов</w:t>
      </w:r>
      <w:r w:rsidR="00A576FF" w:rsidRPr="00264F31">
        <w:rPr>
          <w:sz w:val="32"/>
          <w:szCs w:val="32"/>
        </w:rPr>
        <w:t xml:space="preserve"> подготовки, заключения и технического обеспечения сделок, прикрывавших противоправные действия расхитителей (менеджеры, юристы, переводчики, посредники, секретари и прочие); </w:t>
      </w:r>
    </w:p>
    <w:p w:rsidR="00B0676F" w:rsidRDefault="00B0676F" w:rsidP="00B0676F">
      <w:pPr>
        <w:spacing w:line="21" w:lineRule="atLeast"/>
        <w:rPr>
          <w:sz w:val="32"/>
          <w:szCs w:val="32"/>
        </w:rPr>
      </w:pPr>
      <w:r>
        <w:rPr>
          <w:sz w:val="32"/>
          <w:szCs w:val="32"/>
        </w:rPr>
        <w:t>– </w:t>
      </w:r>
      <w:r w:rsidR="00A576FF" w:rsidRPr="00264F31">
        <w:rPr>
          <w:sz w:val="32"/>
          <w:szCs w:val="32"/>
        </w:rPr>
        <w:t>работник</w:t>
      </w:r>
      <w:r>
        <w:rPr>
          <w:sz w:val="32"/>
          <w:szCs w:val="32"/>
        </w:rPr>
        <w:t>ов</w:t>
      </w:r>
      <w:r w:rsidR="00A576FF" w:rsidRPr="00264F31">
        <w:rPr>
          <w:sz w:val="32"/>
          <w:szCs w:val="32"/>
        </w:rPr>
        <w:t xml:space="preserve"> контролирующих инстанций, аудиторских организаций, ревизионной комиссии предприятия; </w:t>
      </w:r>
    </w:p>
    <w:p w:rsidR="00A576FF" w:rsidRPr="00264F31" w:rsidRDefault="00B0676F" w:rsidP="00B0676F">
      <w:pPr>
        <w:spacing w:line="21" w:lineRule="atLeast"/>
        <w:rPr>
          <w:sz w:val="32"/>
          <w:szCs w:val="32"/>
        </w:rPr>
      </w:pPr>
      <w:r>
        <w:rPr>
          <w:sz w:val="32"/>
          <w:szCs w:val="32"/>
        </w:rPr>
        <w:t>– </w:t>
      </w:r>
      <w:r w:rsidR="00A576FF" w:rsidRPr="00264F31">
        <w:rPr>
          <w:sz w:val="32"/>
          <w:szCs w:val="32"/>
        </w:rPr>
        <w:t>сотрудник</w:t>
      </w:r>
      <w:r>
        <w:rPr>
          <w:sz w:val="32"/>
          <w:szCs w:val="32"/>
        </w:rPr>
        <w:t>ов</w:t>
      </w:r>
      <w:r w:rsidR="00A576FF" w:rsidRPr="00264F31">
        <w:rPr>
          <w:sz w:val="32"/>
          <w:szCs w:val="32"/>
        </w:rPr>
        <w:t xml:space="preserve"> фирм – деловые партнеры предприятия, на котором совершено хищение.</w:t>
      </w:r>
    </w:p>
    <w:p w:rsidR="00A576FF" w:rsidRPr="00264F31" w:rsidRDefault="00A576FF" w:rsidP="00B0676F">
      <w:pPr>
        <w:spacing w:line="21" w:lineRule="atLeast"/>
        <w:rPr>
          <w:sz w:val="32"/>
          <w:szCs w:val="32"/>
        </w:rPr>
      </w:pPr>
      <w:r w:rsidRPr="00264F31">
        <w:rPr>
          <w:sz w:val="32"/>
          <w:szCs w:val="32"/>
        </w:rPr>
        <w:t>Существенные для дела показания могут дать лица, занимающиеся в том же регионе предпринимательской деятельностью аналогичного профиля. Они обычно достаточно осведомлены относительно состояния дел у своих конкурентов, и в результате правильного проведенного допроса можно получить у них ценную для расследования информацию.</w:t>
      </w:r>
    </w:p>
    <w:p w:rsidR="00A576FF" w:rsidRPr="00264F31" w:rsidRDefault="00A576FF" w:rsidP="00B0676F">
      <w:pPr>
        <w:spacing w:line="21" w:lineRule="atLeast"/>
        <w:rPr>
          <w:sz w:val="32"/>
          <w:szCs w:val="32"/>
        </w:rPr>
      </w:pPr>
      <w:r w:rsidRPr="00264F31">
        <w:rPr>
          <w:sz w:val="32"/>
          <w:szCs w:val="32"/>
        </w:rPr>
        <w:t>Эффективность допроса по такой категории дел зависит не только от профессионализма следователя, но и от тщательной подготовки следователя к нему. Подготовка к допросу, особенно</w:t>
      </w:r>
      <w:r w:rsidRPr="00264F31">
        <w:rPr>
          <w:sz w:val="32"/>
          <w:szCs w:val="32"/>
        </w:rPr>
        <w:lastRenderedPageBreak/>
        <w:t xml:space="preserve">го подозреваемого или обвиняемого лица, строится в условиях тесной координации усилий следователя, работников ОБЭП и специалистов, постоянного обмена информацией между ними (при обеспечении должной конспиративности, неразглашения полученных данных). </w:t>
      </w:r>
    </w:p>
    <w:p w:rsidR="00A576FF" w:rsidRPr="00264F31" w:rsidRDefault="00A576FF" w:rsidP="00B0676F">
      <w:pPr>
        <w:spacing w:line="252" w:lineRule="auto"/>
        <w:rPr>
          <w:sz w:val="32"/>
          <w:szCs w:val="32"/>
        </w:rPr>
      </w:pPr>
      <w:r w:rsidRPr="00264F31">
        <w:rPr>
          <w:b/>
          <w:sz w:val="32"/>
          <w:szCs w:val="32"/>
        </w:rPr>
        <w:t>Допрос подозреваемого</w:t>
      </w:r>
      <w:r w:rsidRPr="00264F31">
        <w:rPr>
          <w:sz w:val="32"/>
          <w:szCs w:val="32"/>
        </w:rPr>
        <w:t xml:space="preserve"> по делу хищения рекомендуется проводить в числе первоначальных следственных действий. В предмет допроса подозреваемого на этом этапе расследования должны входить те факты, которые послужили основанием для его задержания. В большинстве случаев доказательства, полученные при задержании, расцениваются подозреваемым как решающие в его изобличении, поэтому допрашиваемый, как правило, не отрицает свою вину. Следователь, используя сложившуюся ситуацию, должен детально разобраться в способах совершения и сокрытия выявленного факта хищения. Допрашиваемому необходимо самому предложить показать, какие изменения в учетной документации образовались в результате его противоправных действий. Опираясь на сведения, полученные от подозреваемого по этим вопросам, на последующих этапах расследования необходимо проверить, не пользовался ли опрашиваемый и ранее аналогичными способами.</w:t>
      </w:r>
    </w:p>
    <w:p w:rsidR="00A576FF" w:rsidRPr="00264F31" w:rsidRDefault="00A576FF" w:rsidP="00B0676F">
      <w:pPr>
        <w:spacing w:line="252" w:lineRule="auto"/>
        <w:rPr>
          <w:sz w:val="32"/>
          <w:szCs w:val="32"/>
        </w:rPr>
      </w:pPr>
      <w:r w:rsidRPr="00264F31">
        <w:rPr>
          <w:b/>
          <w:sz w:val="32"/>
          <w:szCs w:val="32"/>
        </w:rPr>
        <w:t>Допрос обвиняемых</w:t>
      </w:r>
      <w:r w:rsidRPr="00264F31">
        <w:rPr>
          <w:sz w:val="32"/>
          <w:szCs w:val="32"/>
        </w:rPr>
        <w:t xml:space="preserve"> по делам о хищениях рекомендуется вести по эпизодам и по возможности с предъявлением документов. Сам вид документа вызывает у допрашиваемого определенные ассоциации. Обвиняемый, осмотрев предъявленный документ, может вспомнить подробности проведения хозяйственной операции, отраженной в этом документе, назвать ее участников. Ознакомление с содержанием документа позволяет уточнить, какие сведения, приведенные в нем, не соответствуют действительности.</w:t>
      </w:r>
    </w:p>
    <w:p w:rsidR="00A576FF" w:rsidRPr="00264F31" w:rsidRDefault="00A576FF" w:rsidP="00B0676F">
      <w:pPr>
        <w:spacing w:line="252" w:lineRule="auto"/>
        <w:rPr>
          <w:sz w:val="32"/>
          <w:szCs w:val="32"/>
        </w:rPr>
      </w:pPr>
      <w:r w:rsidRPr="00264F31">
        <w:rPr>
          <w:sz w:val="32"/>
          <w:szCs w:val="32"/>
        </w:rPr>
        <w:t xml:space="preserve">Предъявление в ходе допроса учетных документов сопровождается соответствующими разъяснениями их доказательственного значения в зависимости от способов совершения и сокрытия хищения. При допросе обвиняемого документы следует предъявить в таком сочетании, чтобы из сопоставления их содержания допрашиваемый сам мог убедиться в доказанности </w:t>
      </w:r>
      <w:r w:rsidRPr="00264F31">
        <w:rPr>
          <w:sz w:val="32"/>
          <w:szCs w:val="32"/>
        </w:rPr>
        <w:lastRenderedPageBreak/>
        <w:t>предъявленного ему обвинения. Все возражения в целом или в любой его части, а также его суждения относительно доказательств, положенных в его основу, должны быть проверены. Если для решения обоснованности заявления допрашиваемого требуются специальные знания, то по делу должны быть назначены дополнительные соответствующие экспертизы. При проведении допросов, как свидетелей, так и подозреваемых (обвиняемых), следователь для эффективного осуществления допроса применяет систему тактических приемов и комбинаций в зависимости от сложившейся следственной ситуации.</w:t>
      </w:r>
    </w:p>
    <w:p w:rsidR="00A576FF" w:rsidRPr="00264F31" w:rsidRDefault="00A576FF" w:rsidP="00A576FF">
      <w:pPr>
        <w:pStyle w:val="13"/>
        <w:spacing w:after="0" w:line="240" w:lineRule="auto"/>
        <w:ind w:firstLine="567"/>
        <w:jc w:val="both"/>
        <w:rPr>
          <w:rFonts w:ascii="Times New Roman" w:hAnsi="Times New Roman"/>
          <w:szCs w:val="32"/>
        </w:rPr>
      </w:pPr>
      <w:bookmarkStart w:id="1" w:name="_Toc349302754"/>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lastRenderedPageBreak/>
        <w:t>Глава 7. Расследование вымогательств</w:t>
      </w:r>
      <w:bookmarkEnd w:id="1"/>
      <w:r w:rsidR="00B0676F">
        <w:rPr>
          <w:rFonts w:ascii="Times New Roman" w:hAnsi="Times New Roman"/>
          <w:szCs w:val="32"/>
        </w:rPr>
        <w:t>а</w:t>
      </w: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25"/>
        <w:spacing w:after="0" w:line="240" w:lineRule="auto"/>
        <w:ind w:firstLine="567"/>
        <w:rPr>
          <w:rFonts w:ascii="Times New Roman" w:hAnsi="Times New Roman"/>
          <w:color w:val="auto"/>
          <w:sz w:val="32"/>
        </w:rPr>
      </w:pPr>
      <w:bookmarkStart w:id="2" w:name="_Toc349302755"/>
      <w:r w:rsidRPr="00264F31">
        <w:rPr>
          <w:rFonts w:ascii="Times New Roman" w:hAnsi="Times New Roman"/>
          <w:color w:val="auto"/>
          <w:sz w:val="32"/>
        </w:rPr>
        <w:t xml:space="preserve">7.1 Криминалистическая характеристика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вымогательств</w:t>
      </w:r>
      <w:bookmarkEnd w:id="2"/>
      <w:r w:rsidRPr="00264F31">
        <w:rPr>
          <w:rFonts w:ascii="Times New Roman" w:hAnsi="Times New Roman"/>
          <w:color w:val="auto"/>
          <w:sz w:val="32"/>
        </w:rPr>
        <w:t xml:space="preserve">а.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Обстоятельства, подлежащие установлению</w:t>
      </w:r>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Вымогательство – это требование передачи чужого имущества или права на имущество или совершения других действий имущественного характера.</w:t>
      </w:r>
    </w:p>
    <w:p w:rsidR="00A576FF" w:rsidRPr="00264F31" w:rsidRDefault="00A576FF" w:rsidP="00A576FF">
      <w:pPr>
        <w:spacing w:line="240" w:lineRule="auto"/>
        <w:rPr>
          <w:sz w:val="32"/>
          <w:szCs w:val="32"/>
        </w:rPr>
      </w:pPr>
      <w:r w:rsidRPr="00264F31">
        <w:rPr>
          <w:sz w:val="32"/>
          <w:szCs w:val="32"/>
        </w:rPr>
        <w:t>Для этой категории преступлений предмет пося</w:t>
      </w:r>
      <w:r w:rsidRPr="00264F31">
        <w:rPr>
          <w:sz w:val="32"/>
          <w:szCs w:val="32"/>
        </w:rPr>
        <w:softHyphen/>
        <w:t>гательства во многом детерминирует над механизмом совер</w:t>
      </w:r>
      <w:r w:rsidRPr="00264F31">
        <w:rPr>
          <w:sz w:val="32"/>
          <w:szCs w:val="32"/>
        </w:rPr>
        <w:softHyphen/>
        <w:t>шения вымогательства. Для криминалистической характеристики предмет преступного посягательства важен, в первую очередь, как следообразующий объект. Особенность предмета преступного посягательства при вымогательствах заключается в том, что по своей природе он часть обстановки, в которой совершается преступление, а в некоторых случаях может быть и элементом способа совершения преступления.</w:t>
      </w:r>
    </w:p>
    <w:p w:rsidR="00A576FF" w:rsidRPr="00264F31" w:rsidRDefault="00A576FF" w:rsidP="00A576FF">
      <w:pPr>
        <w:spacing w:line="240" w:lineRule="auto"/>
        <w:rPr>
          <w:sz w:val="32"/>
          <w:szCs w:val="32"/>
        </w:rPr>
      </w:pPr>
      <w:r w:rsidRPr="00264F31">
        <w:rPr>
          <w:sz w:val="32"/>
          <w:szCs w:val="32"/>
        </w:rPr>
        <w:t xml:space="preserve">Используемые при этом способы воздействия на потерпевшего можно подразделить на три группы, связанные с угрозой </w:t>
      </w:r>
      <w:r w:rsidR="00AF55CF">
        <w:rPr>
          <w:sz w:val="32"/>
          <w:szCs w:val="32"/>
        </w:rPr>
        <w:t>1) </w:t>
      </w:r>
      <w:r w:rsidRPr="00264F31">
        <w:rPr>
          <w:sz w:val="32"/>
          <w:szCs w:val="32"/>
        </w:rPr>
        <w:t>примения насилия к потер</w:t>
      </w:r>
      <w:r w:rsidR="00AB2FDE">
        <w:rPr>
          <w:sz w:val="32"/>
          <w:szCs w:val="32"/>
        </w:rPr>
        <w:t xml:space="preserve">певшему или близким ему лицам; </w:t>
      </w:r>
      <w:r w:rsidR="00AF55CF">
        <w:rPr>
          <w:sz w:val="32"/>
          <w:szCs w:val="32"/>
        </w:rPr>
        <w:t>2) </w:t>
      </w:r>
      <w:r w:rsidRPr="00264F31">
        <w:rPr>
          <w:sz w:val="32"/>
          <w:szCs w:val="32"/>
        </w:rPr>
        <w:t>оглашения позорящих или ины</w:t>
      </w:r>
      <w:r w:rsidR="00AF55CF">
        <w:rPr>
          <w:sz w:val="32"/>
          <w:szCs w:val="32"/>
        </w:rPr>
        <w:t>х</w:t>
      </w:r>
      <w:r w:rsidRPr="00264F31">
        <w:rPr>
          <w:sz w:val="32"/>
          <w:szCs w:val="32"/>
        </w:rPr>
        <w:t xml:space="preserve"> «нежелательных» сведений о нем или о его близких (шантаж); </w:t>
      </w:r>
      <w:r w:rsidR="00AF55CF">
        <w:rPr>
          <w:sz w:val="32"/>
          <w:szCs w:val="32"/>
        </w:rPr>
        <w:t>3) </w:t>
      </w:r>
      <w:r w:rsidRPr="00264F31">
        <w:rPr>
          <w:sz w:val="32"/>
          <w:szCs w:val="32"/>
        </w:rPr>
        <w:t>повреждения или уничтожения имуществ</w:t>
      </w:r>
      <w:r w:rsidR="00AF55CF">
        <w:rPr>
          <w:sz w:val="32"/>
          <w:szCs w:val="32"/>
        </w:rPr>
        <w:t>а</w:t>
      </w:r>
      <w:r w:rsidRPr="00264F31">
        <w:rPr>
          <w:sz w:val="32"/>
          <w:szCs w:val="32"/>
        </w:rPr>
        <w:t xml:space="preserve"> (ст. 163 УК РФ).</w:t>
      </w:r>
    </w:p>
    <w:p w:rsidR="00A576FF" w:rsidRPr="00264F31" w:rsidRDefault="00A576FF" w:rsidP="00A576FF">
      <w:pPr>
        <w:spacing w:line="240" w:lineRule="auto"/>
        <w:rPr>
          <w:sz w:val="32"/>
          <w:szCs w:val="32"/>
        </w:rPr>
      </w:pPr>
      <w:r w:rsidRPr="00264F31">
        <w:rPr>
          <w:sz w:val="32"/>
          <w:szCs w:val="32"/>
        </w:rPr>
        <w:t>Непосредственным предметом преступного посягательства при вымогательстве в подавляющем большинстве случаев являются наличные деньги и лишь сравнительно редко – другое иму</w:t>
      </w:r>
      <w:r w:rsidR="00AB2FDE">
        <w:rPr>
          <w:sz w:val="32"/>
          <w:szCs w:val="32"/>
        </w:rPr>
        <w:t>щество.</w:t>
      </w:r>
      <w:r w:rsidRPr="00264F31">
        <w:rPr>
          <w:sz w:val="32"/>
          <w:szCs w:val="32"/>
        </w:rPr>
        <w:t xml:space="preserve"> Практически не встречаются вымогательства госу</w:t>
      </w:r>
      <w:r w:rsidRPr="00264F31">
        <w:rPr>
          <w:sz w:val="32"/>
          <w:szCs w:val="32"/>
        </w:rPr>
        <w:softHyphen/>
        <w:t>дарственного имущества. Вымогатели почти всегда пытаются завладеть личным имуществом граждан либо имуществом, при</w:t>
      </w:r>
      <w:r w:rsidRPr="00264F31">
        <w:rPr>
          <w:sz w:val="32"/>
          <w:szCs w:val="32"/>
        </w:rPr>
        <w:softHyphen/>
        <w:t>надлежащим кооперативам.</w:t>
      </w:r>
    </w:p>
    <w:p w:rsidR="00A576FF" w:rsidRPr="00264F31" w:rsidRDefault="00A576FF" w:rsidP="00A576FF">
      <w:pPr>
        <w:spacing w:line="240" w:lineRule="auto"/>
        <w:rPr>
          <w:sz w:val="32"/>
          <w:szCs w:val="32"/>
        </w:rPr>
      </w:pPr>
      <w:r w:rsidRPr="00264F31">
        <w:rPr>
          <w:sz w:val="32"/>
          <w:szCs w:val="32"/>
        </w:rPr>
        <w:t xml:space="preserve">Один из основных элементов криминалистической характеристики вымогательства – данные о способах совершения этого преступления. Обычно сюда входит комплекс действий, направленных на предварительную подготовку, осуществление преступного замысла и сокрытие следов преступления. Такое понимание способа совершения вымогательств ориентирует на полное </w:t>
      </w:r>
      <w:r w:rsidRPr="00264F31">
        <w:rPr>
          <w:sz w:val="32"/>
          <w:szCs w:val="32"/>
        </w:rPr>
        <w:lastRenderedPageBreak/>
        <w:t>выявление тщательно продуманных действий, к которым часто прибегают преступники. Однако имеют место случаи вымогательства в результате внезапно возникшего преступного умысла (например, когда вымогатель находится в состоянии алкогольного или наркотического опьянения).</w:t>
      </w:r>
    </w:p>
    <w:p w:rsidR="00A576FF" w:rsidRPr="00264F31" w:rsidRDefault="00A576FF" w:rsidP="00A576FF">
      <w:pPr>
        <w:spacing w:line="240" w:lineRule="auto"/>
        <w:rPr>
          <w:sz w:val="32"/>
          <w:szCs w:val="32"/>
        </w:rPr>
      </w:pPr>
      <w:r w:rsidRPr="00264F31">
        <w:rPr>
          <w:sz w:val="32"/>
          <w:szCs w:val="32"/>
        </w:rPr>
        <w:t>Предварительная подготовка к совершению вымогательства включает в себя различные действия, характер которых зависит от целей, поставленных преступником, предпола</w:t>
      </w:r>
      <w:r w:rsidRPr="00264F31">
        <w:rPr>
          <w:sz w:val="32"/>
          <w:szCs w:val="32"/>
        </w:rPr>
        <w:softHyphen/>
        <w:t>гаемого способа изъятия денег, личности потенциальной жертвы и т. д. В частности, подготовка к вымогательству может выражаться в получении сведений о деятельности предприятия (кооперативного, арендного и т. п.), о гражданах, занимающихся индивидуальной трудовой деятельностью, торговлей, предпринимательством. Вымогателей интересуют размеры доходов, образ жизни указанных лиц, наличие в их распоряжении денег или ценного имущества и др. Такие сведения преступники получают самостоятельно или через других лиц, которые могут и не быть соучастниками вымогательства. Преступники, готовясь к вымогательству, нередко пытаются приобрести огнестрельное либо холодное оружие, взрывные устройства, изготавливают макеты оружия, подыскивают транспортные средства. Требование вымогателя может быть отражено в анонимном письме, сформулировано по телефону, при личном контакте, через третьих лиц (посредников). Письма нередко составляются измененным почерком, на компьютере, не принадлежащим вымога</w:t>
      </w:r>
      <w:r w:rsidRPr="00264F31">
        <w:rPr>
          <w:sz w:val="32"/>
          <w:szCs w:val="32"/>
        </w:rPr>
        <w:softHyphen/>
        <w:t>телю, а также путем вырезания нужных букв и слов из газет и журналов. Во время разговора по телефону преступник может изменять тембр, интонацию голоса, подражать акценту лиц другой национальности.</w:t>
      </w:r>
    </w:p>
    <w:p w:rsidR="00A576FF" w:rsidRPr="00264F31" w:rsidRDefault="00A576FF" w:rsidP="00A576FF">
      <w:pPr>
        <w:spacing w:line="240" w:lineRule="auto"/>
        <w:rPr>
          <w:sz w:val="32"/>
          <w:szCs w:val="32"/>
        </w:rPr>
      </w:pPr>
      <w:r w:rsidRPr="00264F31">
        <w:rPr>
          <w:sz w:val="32"/>
          <w:szCs w:val="32"/>
        </w:rPr>
        <w:t>В случае несогласия передать имущество вымогатель обыч</w:t>
      </w:r>
      <w:r w:rsidRPr="00264F31">
        <w:rPr>
          <w:sz w:val="32"/>
          <w:szCs w:val="32"/>
        </w:rPr>
        <w:softHyphen/>
        <w:t>но повторяет свое требование, а затем применяет физическое насилие к потерпевшему, причиняя ему телесные повреждения. Встречаются факты истязаний (пыток) потерпевших и их близ</w:t>
      </w:r>
      <w:r w:rsidRPr="00264F31">
        <w:rPr>
          <w:sz w:val="32"/>
          <w:szCs w:val="32"/>
        </w:rPr>
        <w:softHyphen/>
        <w:t>ких. Преступник, угрожая расправой, нередко демонстри</w:t>
      </w:r>
      <w:r w:rsidRPr="00264F31">
        <w:rPr>
          <w:sz w:val="32"/>
          <w:szCs w:val="32"/>
        </w:rPr>
        <w:softHyphen/>
        <w:t>рует оружие или его макеты. Вымогатель может прибегнуть и к уничтожению или повреждению имущества (совершить поджог, испортить товар, повредить автомашину).</w:t>
      </w:r>
    </w:p>
    <w:p w:rsidR="00A576FF" w:rsidRPr="00264F31" w:rsidRDefault="00A576FF" w:rsidP="00A576FF">
      <w:pPr>
        <w:spacing w:line="240" w:lineRule="auto"/>
        <w:rPr>
          <w:sz w:val="32"/>
          <w:szCs w:val="32"/>
        </w:rPr>
      </w:pPr>
      <w:r w:rsidRPr="00264F31">
        <w:rPr>
          <w:sz w:val="32"/>
          <w:szCs w:val="32"/>
        </w:rPr>
        <w:lastRenderedPageBreak/>
        <w:t>Как правило, преступники сами назначают время, место, способ передачи им предмета вымогательства. Передача может осуществляться из рук в руки (для чего вымогатели выбирают малолюдные места, темное время суток, используют транспорт</w:t>
      </w:r>
      <w:r w:rsidRPr="00264F31">
        <w:rPr>
          <w:sz w:val="32"/>
          <w:szCs w:val="32"/>
        </w:rPr>
        <w:softHyphen/>
        <w:t>ные средства) либо через посредников. Чаще преступ</w:t>
      </w:r>
      <w:r w:rsidRPr="00264F31">
        <w:rPr>
          <w:sz w:val="32"/>
          <w:szCs w:val="32"/>
        </w:rPr>
        <w:softHyphen/>
        <w:t>ники указывают конкретное место, где нужно оставить (спрятать) предмет вымогательства и в большинстве случаев изымают его через определенное время.</w:t>
      </w:r>
    </w:p>
    <w:p w:rsidR="00A576FF" w:rsidRPr="00264F31" w:rsidRDefault="00A576FF" w:rsidP="00A576FF">
      <w:pPr>
        <w:spacing w:line="240" w:lineRule="auto"/>
        <w:rPr>
          <w:sz w:val="32"/>
          <w:szCs w:val="32"/>
        </w:rPr>
      </w:pPr>
      <w:r w:rsidRPr="00264F31">
        <w:rPr>
          <w:sz w:val="32"/>
          <w:szCs w:val="32"/>
        </w:rPr>
        <w:t>Вымогательство редко бывает анонимным. Обычно потерпевшие хорошо знают вымогателей, но боятся обратиться в право</w:t>
      </w:r>
      <w:r w:rsidRPr="00264F31">
        <w:rPr>
          <w:sz w:val="32"/>
          <w:szCs w:val="32"/>
        </w:rPr>
        <w:softHyphen/>
        <w:t xml:space="preserve">охранительные органы. Часто вымогательство совершается систематически и имеет многоэпизодный характер. </w:t>
      </w:r>
    </w:p>
    <w:p w:rsidR="00A576FF" w:rsidRPr="00264F31" w:rsidRDefault="00A576FF" w:rsidP="00A576FF">
      <w:pPr>
        <w:spacing w:line="240" w:lineRule="auto"/>
        <w:rPr>
          <w:sz w:val="32"/>
          <w:szCs w:val="32"/>
        </w:rPr>
      </w:pPr>
      <w:r w:rsidRPr="00264F31">
        <w:rPr>
          <w:sz w:val="32"/>
          <w:szCs w:val="32"/>
        </w:rPr>
        <w:t>Такие элементы криминалистической характеристики вымо</w:t>
      </w:r>
      <w:r w:rsidRPr="00264F31">
        <w:rPr>
          <w:sz w:val="32"/>
          <w:szCs w:val="32"/>
        </w:rPr>
        <w:softHyphen/>
        <w:t>гательства, как время и место совершения преступления, тесно связаны между собой. В дневное время вымогательство, как правило, совершается по месту работы потерпевшего (вы</w:t>
      </w:r>
      <w:r w:rsidRPr="00264F31">
        <w:rPr>
          <w:sz w:val="32"/>
          <w:szCs w:val="32"/>
        </w:rPr>
        <w:softHyphen/>
        <w:t>могатель звонит ему по служебному телефону), а в вечернее и ночное – по месту жительства. Исследование места совер</w:t>
      </w:r>
      <w:r w:rsidRPr="00264F31">
        <w:rPr>
          <w:sz w:val="32"/>
          <w:szCs w:val="32"/>
        </w:rPr>
        <w:softHyphen/>
        <w:t>шения вымогательства позволяет восстановить картину преступления, выявить и зафиксировать материальные следы преступле</w:t>
      </w:r>
      <w:r w:rsidRPr="00264F31">
        <w:rPr>
          <w:sz w:val="32"/>
          <w:szCs w:val="32"/>
        </w:rPr>
        <w:softHyphen/>
        <w:t>ния, установить свидетелей. Определение времени совершения вымогательства необходимо для производства оперативно-разыскных мероприятий по задержанию преступ</w:t>
      </w:r>
      <w:r w:rsidRPr="00264F31">
        <w:rPr>
          <w:sz w:val="32"/>
          <w:szCs w:val="32"/>
        </w:rPr>
        <w:softHyphen/>
        <w:t>ника, проверке его алиби и т. д. В зависимости от характера вымогательства, способа его совершения и других обстоятельств остаются различные следы и другие вещественные доказательства. К числу материальных следов преступления могут относиться: анонимное письмо, полу</w:t>
      </w:r>
      <w:r w:rsidRPr="00264F31">
        <w:rPr>
          <w:sz w:val="32"/>
          <w:szCs w:val="32"/>
        </w:rPr>
        <w:softHyphen/>
        <w:t>ченное потерпевшим; магнитная лента с записями телефонных переговоров с вымогателем; повреждения на теле потерпев</w:t>
      </w:r>
      <w:r w:rsidRPr="00264F31">
        <w:rPr>
          <w:sz w:val="32"/>
          <w:szCs w:val="32"/>
        </w:rPr>
        <w:softHyphen/>
        <w:t>шего; пятна крови, следы ног, рук, транспорта, оставленные преступниками при уничтожении или повреждении имущества; образ вымогателя, манера говорить, употребление определенных слов.</w:t>
      </w:r>
    </w:p>
    <w:p w:rsidR="00A576FF" w:rsidRPr="00264F31" w:rsidRDefault="00A576FF" w:rsidP="00A576FF">
      <w:pPr>
        <w:spacing w:line="240" w:lineRule="auto"/>
        <w:rPr>
          <w:sz w:val="32"/>
          <w:szCs w:val="32"/>
        </w:rPr>
      </w:pPr>
      <w:r w:rsidRPr="00264F31">
        <w:rPr>
          <w:sz w:val="32"/>
          <w:szCs w:val="32"/>
        </w:rPr>
        <w:t>Важным элементом криминалистической характеристики вымогательства является личность преступника. Для вымогателей часто характерны такие качества, как жадность, эгоизм, жестокость, бытовая распущенность, цинизм, психическая неуравновешенность, склонность к злоупотреблению спиртными напит</w:t>
      </w:r>
      <w:r w:rsidRPr="00264F31">
        <w:rPr>
          <w:sz w:val="32"/>
          <w:szCs w:val="32"/>
        </w:rPr>
        <w:lastRenderedPageBreak/>
        <w:t>ками и наркотическая зависимость, хотя определенная часть вымогателей отличается силой воли, упорством в достижении цели. В подавляющем большинстве случаев вымогательства совер</w:t>
      </w:r>
      <w:r w:rsidRPr="00264F31">
        <w:rPr>
          <w:sz w:val="32"/>
          <w:szCs w:val="32"/>
        </w:rPr>
        <w:softHyphen/>
        <w:t>шаются мужчинами. Женщины участвуют в таких преступ</w:t>
      </w:r>
      <w:r w:rsidRPr="00264F31">
        <w:rPr>
          <w:sz w:val="32"/>
          <w:szCs w:val="32"/>
        </w:rPr>
        <w:softHyphen/>
        <w:t>лениях, как правило, только в составе групп.</w:t>
      </w:r>
    </w:p>
    <w:p w:rsidR="00A576FF" w:rsidRPr="00264F31" w:rsidRDefault="00A576FF" w:rsidP="00A576FF">
      <w:pPr>
        <w:spacing w:line="240" w:lineRule="auto"/>
        <w:rPr>
          <w:sz w:val="32"/>
          <w:szCs w:val="32"/>
        </w:rPr>
      </w:pPr>
      <w:r w:rsidRPr="00264F31">
        <w:rPr>
          <w:sz w:val="32"/>
          <w:szCs w:val="32"/>
        </w:rPr>
        <w:t>Круг субъектов вымогательства по социальным признакам достаточно широк. Значительное число среди них составляют лица с низким уровнем образова</w:t>
      </w:r>
      <w:r w:rsidR="00AF55CF">
        <w:rPr>
          <w:sz w:val="32"/>
          <w:szCs w:val="32"/>
        </w:rPr>
        <w:t>ния</w:t>
      </w:r>
      <w:r w:rsidRPr="00264F31">
        <w:rPr>
          <w:sz w:val="32"/>
          <w:szCs w:val="32"/>
        </w:rPr>
        <w:t>, занятые малоквали</w:t>
      </w:r>
      <w:r w:rsidRPr="00264F31">
        <w:rPr>
          <w:sz w:val="32"/>
          <w:szCs w:val="32"/>
        </w:rPr>
        <w:softHyphen/>
        <w:t>фицированным трудом. Имеют место случаи совершения вымо</w:t>
      </w:r>
      <w:r w:rsidRPr="00264F31">
        <w:rPr>
          <w:sz w:val="32"/>
          <w:szCs w:val="32"/>
        </w:rPr>
        <w:softHyphen/>
        <w:t>гательства лицами, работающими в кооперативах, занимаю</w:t>
      </w:r>
      <w:r w:rsidRPr="00264F31">
        <w:rPr>
          <w:sz w:val="32"/>
          <w:szCs w:val="32"/>
        </w:rPr>
        <w:softHyphen/>
        <w:t>щимися сезонными работами, бывшими (реже – действующими) спортсменами и т. д. Нередко вымогательством занимаются несовершеннолетние в отношении своих сверстников, особенно в районе совместного проживания и в учебных заведе</w:t>
      </w:r>
      <w:r w:rsidRPr="00264F31">
        <w:rPr>
          <w:sz w:val="32"/>
          <w:szCs w:val="32"/>
        </w:rPr>
        <w:softHyphen/>
        <w:t>ниях.</w:t>
      </w:r>
    </w:p>
    <w:p w:rsidR="00A576FF" w:rsidRPr="00264F31" w:rsidRDefault="00A576FF" w:rsidP="00A576FF">
      <w:pPr>
        <w:spacing w:line="240" w:lineRule="auto"/>
        <w:rPr>
          <w:sz w:val="32"/>
          <w:szCs w:val="32"/>
        </w:rPr>
      </w:pPr>
      <w:r w:rsidRPr="00264F31">
        <w:rPr>
          <w:sz w:val="32"/>
          <w:szCs w:val="32"/>
        </w:rPr>
        <w:t>Вымогательство может совершаться и специально организованными для этого группами, для которых характерно распределение ролей, наличие огнестрельного оружия, автотранспорта, применение изощренных методов насилия над жертвами. Среднестатистический возраст вымогателей – в пределах 17–35 лет. Почти половина из них были ранее судимы, как правило, за имущественные преступления и преступления против личности.</w:t>
      </w:r>
    </w:p>
    <w:p w:rsidR="00A576FF" w:rsidRPr="00264F31" w:rsidRDefault="00A576FF" w:rsidP="00A576FF">
      <w:pPr>
        <w:spacing w:line="240" w:lineRule="auto"/>
        <w:rPr>
          <w:sz w:val="32"/>
          <w:szCs w:val="32"/>
        </w:rPr>
      </w:pPr>
      <w:r w:rsidRPr="00264F31">
        <w:rPr>
          <w:sz w:val="32"/>
          <w:szCs w:val="32"/>
        </w:rPr>
        <w:t>Личность потерпевшего также имеет существенное значение в криминалистической характеристике вымогательства. Пре</w:t>
      </w:r>
      <w:r w:rsidRPr="00264F31">
        <w:rPr>
          <w:sz w:val="32"/>
          <w:szCs w:val="32"/>
        </w:rPr>
        <w:softHyphen/>
        <w:t>ступник чаще всего выбирает в качестве объекта пося</w:t>
      </w:r>
      <w:r w:rsidRPr="00264F31">
        <w:rPr>
          <w:sz w:val="32"/>
          <w:szCs w:val="32"/>
        </w:rPr>
        <w:softHyphen/>
        <w:t>гательства имущество достаточно обеспеченных людей, тех, кто, по его мнению, имеет значительные доходы.</w:t>
      </w:r>
    </w:p>
    <w:p w:rsidR="00A576FF" w:rsidRPr="00264F31" w:rsidRDefault="00A576FF" w:rsidP="00A576FF">
      <w:pPr>
        <w:spacing w:line="240" w:lineRule="auto"/>
        <w:rPr>
          <w:spacing w:val="2"/>
          <w:sz w:val="32"/>
          <w:szCs w:val="32"/>
        </w:rPr>
      </w:pPr>
      <w:r w:rsidRPr="00264F31">
        <w:rPr>
          <w:spacing w:val="2"/>
          <w:sz w:val="32"/>
          <w:szCs w:val="32"/>
        </w:rPr>
        <w:t xml:space="preserve">По делам рассматриваемой категории подлежат установлению следующие обстоятельства: </w:t>
      </w:r>
    </w:p>
    <w:p w:rsidR="00A576FF" w:rsidRPr="00264F31" w:rsidRDefault="00A576FF" w:rsidP="00A576FF">
      <w:pPr>
        <w:spacing w:line="240" w:lineRule="auto"/>
        <w:rPr>
          <w:spacing w:val="2"/>
          <w:sz w:val="32"/>
          <w:szCs w:val="32"/>
        </w:rPr>
      </w:pPr>
      <w:r w:rsidRPr="00264F31">
        <w:rPr>
          <w:spacing w:val="2"/>
          <w:sz w:val="32"/>
          <w:szCs w:val="32"/>
        </w:rPr>
        <w:t xml:space="preserve">– имел ли место факт вымогательства; </w:t>
      </w:r>
    </w:p>
    <w:p w:rsidR="00A576FF" w:rsidRPr="00264F31" w:rsidRDefault="00A576FF" w:rsidP="00A576FF">
      <w:pPr>
        <w:spacing w:line="240" w:lineRule="auto"/>
        <w:rPr>
          <w:spacing w:val="2"/>
          <w:sz w:val="32"/>
          <w:szCs w:val="32"/>
        </w:rPr>
      </w:pPr>
      <w:r w:rsidRPr="00264F31">
        <w:rPr>
          <w:spacing w:val="2"/>
          <w:sz w:val="32"/>
          <w:szCs w:val="32"/>
        </w:rPr>
        <w:t xml:space="preserve">– кому конкретно принадлежит имущество, требуемое вымогателем; </w:t>
      </w:r>
    </w:p>
    <w:p w:rsidR="00A576FF" w:rsidRPr="00264F31" w:rsidRDefault="00A576FF" w:rsidP="00A576FF">
      <w:pPr>
        <w:spacing w:line="240" w:lineRule="auto"/>
        <w:rPr>
          <w:spacing w:val="2"/>
          <w:sz w:val="32"/>
          <w:szCs w:val="32"/>
        </w:rPr>
      </w:pPr>
      <w:r w:rsidRPr="00264F31">
        <w:rPr>
          <w:spacing w:val="2"/>
          <w:sz w:val="32"/>
          <w:szCs w:val="32"/>
        </w:rPr>
        <w:t xml:space="preserve">– каковы время, место и способ совершения вымогательства (осуществлено ли оно в процессе непосредственного общения, по телефону, в письменной форме, какими действиями сопровождалось и т. д.); </w:t>
      </w:r>
    </w:p>
    <w:p w:rsidR="00A576FF" w:rsidRPr="00264F31" w:rsidRDefault="00A576FF" w:rsidP="00A576FF">
      <w:pPr>
        <w:spacing w:line="240" w:lineRule="auto"/>
        <w:rPr>
          <w:spacing w:val="2"/>
          <w:sz w:val="32"/>
          <w:szCs w:val="32"/>
        </w:rPr>
      </w:pPr>
      <w:r w:rsidRPr="00264F31">
        <w:rPr>
          <w:spacing w:val="2"/>
          <w:sz w:val="32"/>
          <w:szCs w:val="32"/>
        </w:rPr>
        <w:lastRenderedPageBreak/>
        <w:t xml:space="preserve">– что явилось предметом вымогательства, какова сумма материального ущерба (если предмет вымогательства передан вымогателю); </w:t>
      </w:r>
    </w:p>
    <w:p w:rsidR="00A576FF" w:rsidRPr="00264F31" w:rsidRDefault="00A576FF" w:rsidP="00A576FF">
      <w:pPr>
        <w:spacing w:line="240" w:lineRule="auto"/>
        <w:rPr>
          <w:spacing w:val="2"/>
          <w:sz w:val="32"/>
          <w:szCs w:val="32"/>
        </w:rPr>
      </w:pPr>
      <w:r w:rsidRPr="00264F31">
        <w:rPr>
          <w:spacing w:val="2"/>
          <w:sz w:val="32"/>
          <w:szCs w:val="32"/>
        </w:rPr>
        <w:t xml:space="preserve">– кто совершил вымогательство, состав группы и роль каждого участника (если оно совершено группой лиц); </w:t>
      </w:r>
    </w:p>
    <w:p w:rsidR="00A576FF" w:rsidRPr="00264F31" w:rsidRDefault="00A576FF" w:rsidP="00A576FF">
      <w:pPr>
        <w:spacing w:line="240" w:lineRule="auto"/>
        <w:rPr>
          <w:spacing w:val="2"/>
          <w:sz w:val="32"/>
          <w:szCs w:val="32"/>
        </w:rPr>
      </w:pPr>
      <w:r w:rsidRPr="00264F31">
        <w:rPr>
          <w:spacing w:val="2"/>
          <w:sz w:val="32"/>
          <w:szCs w:val="32"/>
        </w:rPr>
        <w:t>–  сколько эпизодов вымогательства имело место быть, не сопровождалось ли вымогательство другими преступлениями, если да, то  какими; кто является потерпевшим; каковы причины и условия, способствовавшие совершению вымогательства.</w:t>
      </w:r>
    </w:p>
    <w:p w:rsidR="00A576FF" w:rsidRPr="00264F31" w:rsidRDefault="00A576FF" w:rsidP="00A576FF">
      <w:pPr>
        <w:spacing w:line="240" w:lineRule="auto"/>
        <w:jc w:val="center"/>
        <w:rPr>
          <w:b/>
          <w:sz w:val="32"/>
          <w:szCs w:val="32"/>
        </w:rPr>
      </w:pPr>
    </w:p>
    <w:p w:rsidR="00A576FF" w:rsidRPr="00264F31" w:rsidRDefault="00A576FF" w:rsidP="00A576FF">
      <w:pPr>
        <w:pStyle w:val="25"/>
        <w:spacing w:after="0" w:line="240" w:lineRule="auto"/>
        <w:ind w:firstLine="567"/>
        <w:rPr>
          <w:rFonts w:ascii="Times New Roman" w:hAnsi="Times New Roman"/>
          <w:color w:val="auto"/>
          <w:sz w:val="32"/>
        </w:rPr>
      </w:pPr>
      <w:bookmarkStart w:id="3" w:name="_Toc349302756"/>
      <w:r w:rsidRPr="00264F31">
        <w:rPr>
          <w:rFonts w:ascii="Times New Roman" w:hAnsi="Times New Roman"/>
          <w:color w:val="auto"/>
          <w:sz w:val="32"/>
        </w:rPr>
        <w:t>7.2 Следственные ситуации и версии.</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 xml:space="preserve">Деятельность следователя по установлению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 xml:space="preserve">обстоятельств, подлежащих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доказыванию по уголовному дел</w:t>
      </w:r>
      <w:bookmarkEnd w:id="3"/>
      <w:r w:rsidRPr="00264F31">
        <w:rPr>
          <w:rFonts w:ascii="Times New Roman" w:hAnsi="Times New Roman"/>
          <w:color w:val="auto"/>
          <w:sz w:val="32"/>
        </w:rPr>
        <w:t>у</w:t>
      </w:r>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Особенности типичных ситуаций при первоначальном этапе рассле</w:t>
      </w:r>
      <w:r w:rsidRPr="00264F31">
        <w:rPr>
          <w:sz w:val="32"/>
          <w:szCs w:val="32"/>
        </w:rPr>
        <w:softHyphen/>
        <w:t>дования вымогательства во многом обусловлены следующими обстоятельствами: 1) вымогательство имеет разовый или систематический характер; 2) передано ли вымо</w:t>
      </w:r>
      <w:r w:rsidRPr="00264F31">
        <w:rPr>
          <w:sz w:val="32"/>
          <w:szCs w:val="32"/>
        </w:rPr>
        <w:softHyphen/>
        <w:t>гателю имущество, стоит ли ожидать новых угроз; 3) знает ли заявитель вымогателя. Исходя из этого, целесообразно выделить две наиболее типичные ситуации.</w:t>
      </w:r>
    </w:p>
    <w:p w:rsidR="00A576FF" w:rsidRPr="00264F31" w:rsidRDefault="00A576FF" w:rsidP="00A576FF">
      <w:pPr>
        <w:spacing w:line="240" w:lineRule="auto"/>
        <w:rPr>
          <w:sz w:val="32"/>
          <w:szCs w:val="32"/>
        </w:rPr>
      </w:pPr>
      <w:r w:rsidRPr="00264F31">
        <w:rPr>
          <w:sz w:val="32"/>
          <w:szCs w:val="32"/>
        </w:rPr>
        <w:t>Первая ситуация возникает, когда с заявлением в правоохра</w:t>
      </w:r>
      <w:r w:rsidRPr="00264F31">
        <w:rPr>
          <w:sz w:val="32"/>
          <w:szCs w:val="32"/>
        </w:rPr>
        <w:softHyphen/>
        <w:t>нительные органы обращается лицо, подвергшееся вымогательству, но еще не передавшее преступнику предмет вымогательства. В таких случаях (после осуществления необходимой проверки и возбужде</w:t>
      </w:r>
      <w:r w:rsidRPr="00264F31">
        <w:rPr>
          <w:sz w:val="32"/>
          <w:szCs w:val="32"/>
        </w:rPr>
        <w:softHyphen/>
        <w:t>ния уголовного дела) рекомендуется провести: 1) подробный до</w:t>
      </w:r>
      <w:r w:rsidRPr="00264F31">
        <w:rPr>
          <w:sz w:val="32"/>
          <w:szCs w:val="32"/>
        </w:rPr>
        <w:softHyphen/>
        <w:t>прос заявителя; 2) осмотр предмета вымогательства, который перед задержанием преступника будет ему передан; 3) прослу</w:t>
      </w:r>
      <w:r w:rsidRPr="00264F31">
        <w:rPr>
          <w:sz w:val="32"/>
          <w:szCs w:val="32"/>
        </w:rPr>
        <w:softHyphen/>
        <w:t>шивание и звукозапись телефонных переговоров; 4) задержание вымогателя с поличным. Если преступник известен заявителю, важно провести также оперативно-разыскные мероприятия, чтобы выявить связи вымогателя, его намерения и подготовить задержа</w:t>
      </w:r>
      <w:r w:rsidRPr="00264F31">
        <w:rPr>
          <w:sz w:val="32"/>
          <w:szCs w:val="32"/>
        </w:rPr>
        <w:softHyphen/>
        <w:t>ние на месте преступления.</w:t>
      </w:r>
    </w:p>
    <w:p w:rsidR="00A576FF" w:rsidRPr="00264F31" w:rsidRDefault="00A576FF" w:rsidP="00A576FF">
      <w:pPr>
        <w:spacing w:line="240" w:lineRule="auto"/>
        <w:rPr>
          <w:sz w:val="32"/>
          <w:szCs w:val="32"/>
        </w:rPr>
      </w:pPr>
      <w:r w:rsidRPr="00264F31">
        <w:rPr>
          <w:sz w:val="32"/>
          <w:szCs w:val="32"/>
        </w:rPr>
        <w:t>Вторая ситуация складывается, если с заявлением о вымога</w:t>
      </w:r>
      <w:r w:rsidRPr="00264F31">
        <w:rPr>
          <w:sz w:val="32"/>
          <w:szCs w:val="32"/>
        </w:rPr>
        <w:softHyphen/>
        <w:t xml:space="preserve">тельстве обращается лицо, уже передавшее преступнику предмет вымогательства. Возможны три варианта развития этой ситуации </w:t>
      </w:r>
      <w:r w:rsidRPr="00264F31">
        <w:rPr>
          <w:sz w:val="32"/>
          <w:szCs w:val="32"/>
        </w:rPr>
        <w:lastRenderedPageBreak/>
        <w:t>и, соот</w:t>
      </w:r>
      <w:r w:rsidRPr="00264F31">
        <w:rPr>
          <w:sz w:val="32"/>
          <w:szCs w:val="32"/>
        </w:rPr>
        <w:softHyphen/>
        <w:t>ветственно, действий работников правоохранительных органов.</w:t>
      </w:r>
    </w:p>
    <w:p w:rsidR="00A576FF" w:rsidRPr="00264F31" w:rsidRDefault="00A576FF" w:rsidP="00A576FF">
      <w:pPr>
        <w:pStyle w:val="a8"/>
        <w:spacing w:line="240" w:lineRule="auto"/>
        <w:ind w:firstLine="567"/>
        <w:rPr>
          <w:color w:val="auto"/>
          <w:sz w:val="32"/>
          <w:szCs w:val="32"/>
        </w:rPr>
      </w:pPr>
      <w:r w:rsidRPr="00264F31">
        <w:rPr>
          <w:color w:val="auto"/>
          <w:sz w:val="32"/>
          <w:szCs w:val="32"/>
        </w:rPr>
        <w:t>1. Вымогательство имеет систематический характер, и пре</w:t>
      </w:r>
      <w:r w:rsidRPr="00264F31">
        <w:rPr>
          <w:color w:val="auto"/>
          <w:sz w:val="32"/>
          <w:szCs w:val="32"/>
        </w:rPr>
        <w:softHyphen/>
        <w:t>ступник заявителю известен. В таком случае необходимо дей</w:t>
      </w:r>
      <w:r w:rsidRPr="00264F31">
        <w:rPr>
          <w:color w:val="auto"/>
          <w:sz w:val="32"/>
          <w:szCs w:val="32"/>
        </w:rPr>
        <w:softHyphen/>
        <w:t>ствовать, как в первой ситуации, имея в виду, что преступника можно будет задержать с поличным при следующем эпизоде пере</w:t>
      </w:r>
      <w:r w:rsidRPr="00264F31">
        <w:rPr>
          <w:color w:val="auto"/>
          <w:sz w:val="32"/>
          <w:szCs w:val="32"/>
        </w:rPr>
        <w:softHyphen/>
        <w:t>дачи ему предмета вымогательства.</w:t>
      </w:r>
    </w:p>
    <w:p w:rsidR="00A576FF" w:rsidRPr="00264F31" w:rsidRDefault="00A576FF" w:rsidP="00A576FF">
      <w:pPr>
        <w:spacing w:line="240" w:lineRule="auto"/>
        <w:rPr>
          <w:sz w:val="32"/>
          <w:szCs w:val="32"/>
        </w:rPr>
      </w:pPr>
      <w:r w:rsidRPr="00264F31">
        <w:rPr>
          <w:sz w:val="32"/>
          <w:szCs w:val="32"/>
        </w:rPr>
        <w:t>2. Отсутствуют данные о повторном вымогательстве, но преступник заявителю известен (хотя бы ориентировочно). В подобных случаях (после возбуждения уголовного дела и подробного допроса заявителя) определяющую роль играет комплекс оперативно-разыскных мероприятий. От их результатов зависит решение вопросов об установлении прослушивания и звукозаписи телефонных переговоров, о задержании вымогателя (возможно, за вымогательство в отношении, а другого лица или за другое преступление), его допросе, проведении обысков по месту жительства и работы подозреваемого, проведении очных ставок с потерпевшими и свидетелями.</w:t>
      </w:r>
    </w:p>
    <w:p w:rsidR="00A576FF" w:rsidRPr="00264F31" w:rsidRDefault="00A576FF" w:rsidP="00A576FF">
      <w:pPr>
        <w:spacing w:line="240" w:lineRule="auto"/>
        <w:rPr>
          <w:sz w:val="32"/>
          <w:szCs w:val="32"/>
        </w:rPr>
      </w:pPr>
      <w:r w:rsidRPr="00264F31">
        <w:rPr>
          <w:sz w:val="32"/>
          <w:szCs w:val="32"/>
        </w:rPr>
        <w:t>3. Отсутствует ситуация о повторении вымогательства и преступник (или преступники) заявителю не известен. В таких случаях действия следователя ограничиваются лишь допросом заявителя и возможных свидетелей (до установления личности преступника путем проведения оперативно-разыскных мероприятий).</w:t>
      </w:r>
    </w:p>
    <w:p w:rsidR="00A576FF" w:rsidRPr="00264F31" w:rsidRDefault="00A576FF" w:rsidP="00A576FF">
      <w:pPr>
        <w:spacing w:line="240" w:lineRule="auto"/>
        <w:rPr>
          <w:sz w:val="32"/>
          <w:szCs w:val="32"/>
        </w:rPr>
      </w:pPr>
      <w:r w:rsidRPr="00264F31">
        <w:rPr>
          <w:sz w:val="32"/>
          <w:szCs w:val="32"/>
        </w:rPr>
        <w:t>Первоначальные следственные действия, как правило, не заканчиваются задержанием вымогателя, так как не все задачи этого этапа расследования выполнены. Когда в отношении всех участ</w:t>
      </w:r>
      <w:r w:rsidRPr="00264F31">
        <w:rPr>
          <w:sz w:val="32"/>
          <w:szCs w:val="32"/>
        </w:rPr>
        <w:softHyphen/>
        <w:t>ников вымогательства (или тех, кто непосредственно осуществлял вымогательство, поддерживая контакты с заявителем) собраны данные в достаточном объеме, им предъявляют обвинения и избирают меры пресечения. С этой целью проводят: допрос задер</w:t>
      </w:r>
      <w:r w:rsidRPr="00264F31">
        <w:rPr>
          <w:sz w:val="32"/>
          <w:szCs w:val="32"/>
        </w:rPr>
        <w:softHyphen/>
        <w:t xml:space="preserve">жанного, обыск, осмотр места происшествия, назначают различные экспертизы, в том числе и </w:t>
      </w:r>
      <w:proofErr w:type="spellStart"/>
      <w:r w:rsidRPr="00264F31">
        <w:rPr>
          <w:sz w:val="32"/>
          <w:szCs w:val="32"/>
        </w:rPr>
        <w:t>фоноскопическую</w:t>
      </w:r>
      <w:proofErr w:type="spellEnd"/>
      <w:r w:rsidRPr="00264F31">
        <w:rPr>
          <w:sz w:val="32"/>
          <w:szCs w:val="32"/>
        </w:rPr>
        <w:t>.</w:t>
      </w:r>
    </w:p>
    <w:p w:rsidR="00A576FF" w:rsidRPr="00264F31" w:rsidRDefault="00A576FF" w:rsidP="00A576FF">
      <w:pPr>
        <w:spacing w:line="240" w:lineRule="auto"/>
        <w:rPr>
          <w:sz w:val="32"/>
          <w:szCs w:val="32"/>
        </w:rPr>
      </w:pPr>
      <w:r w:rsidRPr="00264F31">
        <w:rPr>
          <w:sz w:val="32"/>
          <w:szCs w:val="32"/>
        </w:rPr>
        <w:t>На первоначальном этапе расследования вымогательства выдви</w:t>
      </w:r>
      <w:r w:rsidRPr="00264F31">
        <w:rPr>
          <w:sz w:val="32"/>
          <w:szCs w:val="32"/>
        </w:rPr>
        <w:softHyphen/>
        <w:t>гают, как правило, две общие типичные версии (</w:t>
      </w:r>
      <w:proofErr w:type="gramStart"/>
      <w:r w:rsidRPr="00264F31">
        <w:rPr>
          <w:sz w:val="32"/>
          <w:szCs w:val="32"/>
        </w:rPr>
        <w:t>совершено  при</w:t>
      </w:r>
      <w:proofErr w:type="gramEnd"/>
      <w:r w:rsidRPr="00264F31">
        <w:rPr>
          <w:sz w:val="32"/>
          <w:szCs w:val="32"/>
        </w:rPr>
        <w:t xml:space="preserve"> обстоятельствах, указанных в заявлении; имеет место ложный донос), а также ряд частных версий: в первую очередь, о ли</w:t>
      </w:r>
      <w:r w:rsidRPr="00264F31">
        <w:rPr>
          <w:sz w:val="32"/>
          <w:szCs w:val="32"/>
        </w:rPr>
        <w:lastRenderedPageBreak/>
        <w:t>цах, причастных к его совершению (одним лицом, группой лиц, лицом, осведомленным об ис</w:t>
      </w:r>
      <w:r w:rsidRPr="00264F31">
        <w:rPr>
          <w:sz w:val="32"/>
          <w:szCs w:val="32"/>
        </w:rPr>
        <w:softHyphen/>
        <w:t>точниках доходов жертвы, лицом, находящимся с потерпевшим в неприязненных отношениях и т. д.). Результаты неотложных следственных действий дают основания для конкретизации вер</w:t>
      </w:r>
      <w:r w:rsidRPr="00264F31">
        <w:rPr>
          <w:sz w:val="32"/>
          <w:szCs w:val="32"/>
        </w:rPr>
        <w:softHyphen/>
        <w:t>сий и составления развернутого плана расследования.</w:t>
      </w:r>
    </w:p>
    <w:p w:rsidR="00A576FF" w:rsidRPr="00264F31" w:rsidRDefault="00A576FF" w:rsidP="00A576FF">
      <w:pPr>
        <w:spacing w:line="240" w:lineRule="auto"/>
        <w:rPr>
          <w:sz w:val="32"/>
          <w:szCs w:val="32"/>
        </w:rPr>
      </w:pPr>
      <w:r w:rsidRPr="00264F31">
        <w:rPr>
          <w:sz w:val="32"/>
          <w:szCs w:val="32"/>
        </w:rPr>
        <w:t>Перечень вопросов, включаемых в план расследования на первоначальном этапе, зависит от объема собранных данных и сложившейся следственной ситуации. Важное значение имеет со</w:t>
      </w:r>
      <w:r w:rsidRPr="00264F31">
        <w:rPr>
          <w:sz w:val="32"/>
          <w:szCs w:val="32"/>
        </w:rPr>
        <w:softHyphen/>
        <w:t>гласование планов следственных действий и оперативно-разыскных мероприятий. Ведущая роль при этом принадлежит следователю. В согласованном плане должны найти отражение: следственные действия и организационные мероприятия, которые следователь будет осуще</w:t>
      </w:r>
      <w:r w:rsidRPr="00264F31">
        <w:rPr>
          <w:sz w:val="32"/>
          <w:szCs w:val="32"/>
        </w:rPr>
        <w:softHyphen/>
        <w:t>ствлять лично; следственные действия, при произ</w:t>
      </w:r>
      <w:r w:rsidRPr="00264F31">
        <w:rPr>
          <w:sz w:val="32"/>
          <w:szCs w:val="32"/>
        </w:rPr>
        <w:softHyphen/>
        <w:t>водстве которых необходима помощь работников оперативных аппаратов (задержания, обыски); следственные действия, произ</w:t>
      </w:r>
      <w:r w:rsidRPr="00264F31">
        <w:rPr>
          <w:sz w:val="32"/>
          <w:szCs w:val="32"/>
        </w:rPr>
        <w:softHyphen/>
        <w:t>водство которых поручают органу дознания. Кроме того, в плане требуется предусмотреть вопросы, решаемые путем проведения оперативно-разыскных мероприятий (установление места нахождения вымогателя, предмета вымогательства и т. д.). Естественно, средства и методы решения этих вопросов не подлежат разглашению.</w:t>
      </w:r>
    </w:p>
    <w:p w:rsidR="00A576FF" w:rsidRPr="00264F31" w:rsidRDefault="00A576FF" w:rsidP="00A576FF">
      <w:pPr>
        <w:spacing w:line="240" w:lineRule="auto"/>
        <w:rPr>
          <w:sz w:val="32"/>
          <w:szCs w:val="32"/>
        </w:rPr>
      </w:pPr>
    </w:p>
    <w:p w:rsidR="00CD07F1" w:rsidRDefault="00A576FF" w:rsidP="00CD07F1">
      <w:pPr>
        <w:pStyle w:val="25"/>
        <w:spacing w:after="0" w:line="240" w:lineRule="auto"/>
        <w:ind w:firstLine="567"/>
        <w:rPr>
          <w:rFonts w:ascii="Times New Roman" w:hAnsi="Times New Roman"/>
          <w:color w:val="auto"/>
          <w:sz w:val="32"/>
        </w:rPr>
      </w:pPr>
      <w:bookmarkStart w:id="4" w:name="_Toc349302757"/>
      <w:r w:rsidRPr="00264F31">
        <w:rPr>
          <w:rFonts w:ascii="Times New Roman" w:hAnsi="Times New Roman"/>
          <w:color w:val="auto"/>
          <w:sz w:val="32"/>
        </w:rPr>
        <w:t xml:space="preserve">7.3 Особенности тактики первоначальных и </w:t>
      </w:r>
    </w:p>
    <w:p w:rsidR="00A576FF" w:rsidRPr="00264F31" w:rsidRDefault="00A576FF" w:rsidP="00CD07F1">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последующих следственных действий</w:t>
      </w:r>
      <w:bookmarkEnd w:id="4"/>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 xml:space="preserve">К первоначальным следственным действиям по делам о вымогательстве относится </w:t>
      </w:r>
      <w:r w:rsidRPr="00264F31">
        <w:rPr>
          <w:b/>
          <w:sz w:val="32"/>
          <w:szCs w:val="32"/>
        </w:rPr>
        <w:t>допрос потерпевшего</w:t>
      </w:r>
      <w:r w:rsidRPr="00264F31">
        <w:rPr>
          <w:sz w:val="32"/>
          <w:szCs w:val="32"/>
        </w:rPr>
        <w:t>, обратившегося в право</w:t>
      </w:r>
      <w:r w:rsidRPr="00264F31">
        <w:rPr>
          <w:sz w:val="32"/>
          <w:szCs w:val="32"/>
        </w:rPr>
        <w:softHyphen/>
        <w:t>охрани</w:t>
      </w:r>
      <w:r w:rsidRPr="00264F31">
        <w:rPr>
          <w:sz w:val="32"/>
          <w:szCs w:val="32"/>
        </w:rPr>
        <w:softHyphen/>
        <w:t>тельные органы с соответствующим заявлением. Перед началом допроса следователь должен успокоить заявителя, разъяснив ему, что факт обращения в правоохранительные органы и содержание его показаний до определ</w:t>
      </w:r>
      <w:r w:rsidR="00CD07F1">
        <w:rPr>
          <w:sz w:val="32"/>
          <w:szCs w:val="32"/>
        </w:rPr>
        <w:t xml:space="preserve">енного момента </w:t>
      </w:r>
      <w:r w:rsidR="00AF55CF">
        <w:rPr>
          <w:sz w:val="32"/>
          <w:szCs w:val="32"/>
        </w:rPr>
        <w:t>имеют</w:t>
      </w:r>
      <w:r w:rsidR="00CD07F1">
        <w:rPr>
          <w:sz w:val="32"/>
          <w:szCs w:val="32"/>
        </w:rPr>
        <w:t xml:space="preserve"> конфиденциальный </w:t>
      </w:r>
      <w:r w:rsidR="00AF55CF">
        <w:rPr>
          <w:sz w:val="32"/>
          <w:szCs w:val="32"/>
        </w:rPr>
        <w:t>характер</w:t>
      </w:r>
      <w:r w:rsidR="00CD07F1">
        <w:rPr>
          <w:sz w:val="32"/>
          <w:szCs w:val="32"/>
        </w:rPr>
        <w:t>,</w:t>
      </w:r>
      <w:r w:rsidRPr="00264F31">
        <w:rPr>
          <w:sz w:val="32"/>
          <w:szCs w:val="32"/>
        </w:rPr>
        <w:t xml:space="preserve"> </w:t>
      </w:r>
      <w:r w:rsidR="00AF55CF">
        <w:rPr>
          <w:sz w:val="32"/>
          <w:szCs w:val="32"/>
        </w:rPr>
        <w:t>а</w:t>
      </w:r>
      <w:r w:rsidRPr="00264F31">
        <w:rPr>
          <w:sz w:val="32"/>
          <w:szCs w:val="32"/>
        </w:rPr>
        <w:t xml:space="preserve"> ему и его близким гарантируется безопасность. В ходе допроса выясняется, в какой форме и при каких обстоятельствах осуществлялось вымогательство; пере</w:t>
      </w:r>
      <w:r w:rsidRPr="00264F31">
        <w:rPr>
          <w:sz w:val="32"/>
          <w:szCs w:val="32"/>
        </w:rPr>
        <w:softHyphen/>
        <w:t>дачи какой суммы денег или каких ценностей требовал вымо</w:t>
      </w:r>
      <w:r w:rsidRPr="00264F31">
        <w:rPr>
          <w:sz w:val="32"/>
          <w:szCs w:val="32"/>
        </w:rPr>
        <w:softHyphen/>
        <w:t>гатель; чем он угрожал заявителю; выполнил ли заявитель требо</w:t>
      </w:r>
      <w:r w:rsidRPr="00264F31">
        <w:rPr>
          <w:sz w:val="32"/>
          <w:szCs w:val="32"/>
        </w:rPr>
        <w:lastRenderedPageBreak/>
        <w:t>вания вымогателя, если да, какую сумму денег или какое другое имущество он передал вымогателю, когда, где и при каких обстоятельствах; знает ли потерпевший вымогателя, может ли назвать его приметы; если общение происходило по телефону, особенности его голоса и речи; были ли в отношении его другие случаи вымогательства, известны ли ему подобные факты в отношении других лиц; кого он может подозревать в вымогательстве и др.</w:t>
      </w:r>
    </w:p>
    <w:p w:rsidR="00A576FF" w:rsidRPr="00264F31" w:rsidRDefault="00A576FF" w:rsidP="00A576FF">
      <w:pPr>
        <w:spacing w:line="240" w:lineRule="auto"/>
        <w:rPr>
          <w:sz w:val="32"/>
          <w:szCs w:val="32"/>
        </w:rPr>
      </w:pPr>
      <w:r w:rsidRPr="00264F31">
        <w:rPr>
          <w:sz w:val="32"/>
          <w:szCs w:val="32"/>
        </w:rPr>
        <w:t>Если вымогатель знаком с потерпевшим, то дополнительно уста</w:t>
      </w:r>
      <w:r w:rsidRPr="00264F31">
        <w:rPr>
          <w:sz w:val="32"/>
          <w:szCs w:val="32"/>
        </w:rPr>
        <w:softHyphen/>
        <w:t>навливается: где и при каких обстоятельствах произошло знакомство, кто способствовал этому; в каких отношениях нахо</w:t>
      </w:r>
      <w:r w:rsidRPr="00264F31">
        <w:rPr>
          <w:sz w:val="32"/>
          <w:szCs w:val="32"/>
        </w:rPr>
        <w:softHyphen/>
        <w:t>дились потерпевший и преступник до совершения вымогатель</w:t>
      </w:r>
      <w:r w:rsidRPr="00264F31">
        <w:rPr>
          <w:sz w:val="32"/>
          <w:szCs w:val="32"/>
        </w:rPr>
        <w:softHyphen/>
        <w:t>ства; кто и когда интересовался доходами потерпевшего, из</w:t>
      </w:r>
      <w:r w:rsidRPr="00264F31">
        <w:rPr>
          <w:smallCaps/>
          <w:sz w:val="32"/>
          <w:szCs w:val="32"/>
        </w:rPr>
        <w:t xml:space="preserve"> </w:t>
      </w:r>
      <w:r w:rsidRPr="00264F31">
        <w:rPr>
          <w:sz w:val="32"/>
          <w:szCs w:val="32"/>
        </w:rPr>
        <w:t>каких источников преступнику могло стать известно о наличии у заявителя определенной суммы денег, ценностей, предпринимал ли потерпевший попытки каким-либо образом задокументировать (зафиксировать) действия преступника и т. д.</w:t>
      </w:r>
    </w:p>
    <w:p w:rsidR="00A576FF" w:rsidRPr="00264F31" w:rsidRDefault="00A576FF" w:rsidP="00A576FF">
      <w:pPr>
        <w:spacing w:line="240" w:lineRule="auto"/>
        <w:rPr>
          <w:sz w:val="32"/>
          <w:szCs w:val="32"/>
        </w:rPr>
      </w:pPr>
      <w:r w:rsidRPr="00264F31">
        <w:rPr>
          <w:sz w:val="32"/>
          <w:szCs w:val="32"/>
        </w:rPr>
        <w:t>При допросе потерпевшего следует также выяснить, кому и при каких обстоятельствах он сообщал о вымогательстве, с кем советовался по поводу поведения в данной ситуации, у кого и сколько занял денег и как объяснял необходимость займа. Допрос потерпевшего, находящегося в больнице, должен проводиться по согласованию с врачом. Следователь, проводя такой допрос, должен учитывать состояние потерпевшего, поэтому</w:t>
      </w:r>
      <w:r w:rsidRPr="00264F31">
        <w:rPr>
          <w:smallCaps/>
          <w:sz w:val="32"/>
          <w:szCs w:val="32"/>
        </w:rPr>
        <w:t xml:space="preserve"> </w:t>
      </w:r>
      <w:r w:rsidRPr="00264F31">
        <w:rPr>
          <w:sz w:val="32"/>
          <w:szCs w:val="32"/>
        </w:rPr>
        <w:t>полученные показания нуждаются в критической оценке.</w:t>
      </w:r>
    </w:p>
    <w:p w:rsidR="00A576FF" w:rsidRPr="00264F31" w:rsidRDefault="00A576FF" w:rsidP="00A576FF">
      <w:pPr>
        <w:spacing w:line="240" w:lineRule="auto"/>
        <w:rPr>
          <w:sz w:val="32"/>
          <w:szCs w:val="32"/>
        </w:rPr>
      </w:pPr>
      <w:r w:rsidRPr="00264F31">
        <w:rPr>
          <w:sz w:val="32"/>
          <w:szCs w:val="32"/>
        </w:rPr>
        <w:t>Другим следственным действием, характерным для перво</w:t>
      </w:r>
      <w:r w:rsidRPr="00264F31">
        <w:rPr>
          <w:sz w:val="32"/>
          <w:szCs w:val="32"/>
        </w:rPr>
        <w:softHyphen/>
        <w:t>начального этапа расследования вымогательства</w:t>
      </w:r>
      <w:r w:rsidR="00AF55CF">
        <w:rPr>
          <w:sz w:val="32"/>
          <w:szCs w:val="32"/>
        </w:rPr>
        <w:t xml:space="preserve">, </w:t>
      </w:r>
      <w:r w:rsidRPr="00264F31">
        <w:rPr>
          <w:sz w:val="32"/>
          <w:szCs w:val="32"/>
        </w:rPr>
        <w:t>явля</w:t>
      </w:r>
      <w:r w:rsidR="00AF55CF">
        <w:rPr>
          <w:sz w:val="32"/>
          <w:szCs w:val="32"/>
        </w:rPr>
        <w:t>ю</w:t>
      </w:r>
      <w:r w:rsidRPr="00264F31">
        <w:rPr>
          <w:sz w:val="32"/>
          <w:szCs w:val="32"/>
        </w:rPr>
        <w:t xml:space="preserve">тся        </w:t>
      </w:r>
      <w:r w:rsidRPr="00264F31">
        <w:rPr>
          <w:b/>
          <w:sz w:val="32"/>
          <w:szCs w:val="32"/>
        </w:rPr>
        <w:t>контроль и запись телефонных переговоров.</w:t>
      </w:r>
      <w:r w:rsidRPr="00264F31">
        <w:rPr>
          <w:sz w:val="32"/>
          <w:szCs w:val="32"/>
        </w:rPr>
        <w:t xml:space="preserve"> Они проводятся в тех случаях, когда существует основание предполагать, что вымогатели попытаются установить с потерпевшим контакт по телефону. Следователь должен разъяснить лицу, подвергшемуся вымогательству, сущность</w:t>
      </w:r>
      <w:r w:rsidRPr="00264F31">
        <w:rPr>
          <w:smallCaps/>
          <w:sz w:val="32"/>
          <w:szCs w:val="32"/>
        </w:rPr>
        <w:t xml:space="preserve"> </w:t>
      </w:r>
      <w:r w:rsidRPr="00264F31">
        <w:rPr>
          <w:sz w:val="32"/>
          <w:szCs w:val="32"/>
        </w:rPr>
        <w:t>и значение этого следственного действия и получить</w:t>
      </w:r>
      <w:r w:rsidRPr="00264F31">
        <w:rPr>
          <w:smallCaps/>
          <w:sz w:val="32"/>
          <w:szCs w:val="32"/>
        </w:rPr>
        <w:t xml:space="preserve"> </w:t>
      </w:r>
      <w:r w:rsidRPr="00264F31">
        <w:rPr>
          <w:sz w:val="32"/>
          <w:szCs w:val="32"/>
        </w:rPr>
        <w:t>его письменное заявление с просьбой установить прослушивание переговоров по домашнему либо служебному телефону или по обоим одновременно. Затем следо</w:t>
      </w:r>
      <w:r w:rsidRPr="00264F31">
        <w:rPr>
          <w:sz w:val="32"/>
          <w:szCs w:val="32"/>
        </w:rPr>
        <w:softHyphen/>
        <w:t>ватель выносит постановление, получает санкцию суда и направ</w:t>
      </w:r>
      <w:r w:rsidRPr="00264F31">
        <w:rPr>
          <w:sz w:val="32"/>
          <w:szCs w:val="32"/>
        </w:rPr>
        <w:softHyphen/>
        <w:t xml:space="preserve">ляет его в соответствии с ч. 4 ст. 186 УПК РФ для исполнения в соответствующий орган. </w:t>
      </w:r>
    </w:p>
    <w:p w:rsidR="00A576FF" w:rsidRPr="00264F31" w:rsidRDefault="00A576FF" w:rsidP="00A576FF">
      <w:pPr>
        <w:spacing w:line="240" w:lineRule="auto"/>
        <w:rPr>
          <w:sz w:val="32"/>
          <w:szCs w:val="32"/>
        </w:rPr>
      </w:pPr>
      <w:r w:rsidRPr="00264F31">
        <w:rPr>
          <w:sz w:val="32"/>
          <w:szCs w:val="32"/>
        </w:rPr>
        <w:lastRenderedPageBreak/>
        <w:t>Для участия в прослушивании результатов звукозаписи переговоров при необходимости приглашается специалист. Следователь обязан предупредить участников прослушивания об ответствен</w:t>
      </w:r>
      <w:r w:rsidRPr="00264F31">
        <w:rPr>
          <w:sz w:val="32"/>
          <w:szCs w:val="32"/>
        </w:rPr>
        <w:softHyphen/>
        <w:t>ности за разглашение ставших им известных сведений.</w:t>
      </w:r>
    </w:p>
    <w:p w:rsidR="00A576FF" w:rsidRPr="00264F31" w:rsidRDefault="00A576FF" w:rsidP="00A576FF">
      <w:pPr>
        <w:spacing w:line="240" w:lineRule="auto"/>
        <w:rPr>
          <w:sz w:val="32"/>
          <w:szCs w:val="32"/>
        </w:rPr>
      </w:pPr>
      <w:r w:rsidRPr="00264F31">
        <w:rPr>
          <w:sz w:val="32"/>
          <w:szCs w:val="32"/>
        </w:rPr>
        <w:t>После получения кассеты с фонограммой составляется протокол прослушивания, в присутствии понятых следователь осматри</w:t>
      </w:r>
      <w:r w:rsidRPr="00264F31">
        <w:rPr>
          <w:sz w:val="32"/>
          <w:szCs w:val="32"/>
        </w:rPr>
        <w:softHyphen/>
        <w:t>вает ее, проверяя подлинность, цельность, правиль</w:t>
      </w:r>
      <w:r w:rsidRPr="00264F31">
        <w:rPr>
          <w:sz w:val="32"/>
          <w:szCs w:val="32"/>
        </w:rPr>
        <w:softHyphen/>
        <w:t>ность оформления и хранения. Прослушанная фонограмма приобщается к делу в качестве вещественного доказательства, что подтверждается их росписью в протоколе.</w:t>
      </w:r>
    </w:p>
    <w:p w:rsidR="00A576FF" w:rsidRPr="00264F31" w:rsidRDefault="00A576FF" w:rsidP="00A576FF">
      <w:pPr>
        <w:spacing w:line="240" w:lineRule="auto"/>
        <w:rPr>
          <w:sz w:val="32"/>
          <w:szCs w:val="32"/>
        </w:rPr>
      </w:pPr>
      <w:r w:rsidRPr="00264F31">
        <w:rPr>
          <w:sz w:val="32"/>
          <w:szCs w:val="32"/>
        </w:rPr>
        <w:t>Если следователь принимает решение задержать вымогателя с поличным, то предварительно проводится осмотр предмета вымогательства,</w:t>
      </w:r>
      <w:r w:rsidRPr="00264F31">
        <w:rPr>
          <w:b/>
          <w:sz w:val="32"/>
          <w:szCs w:val="32"/>
        </w:rPr>
        <w:t xml:space="preserve"> </w:t>
      </w:r>
      <w:r w:rsidRPr="00264F31">
        <w:rPr>
          <w:sz w:val="32"/>
          <w:szCs w:val="32"/>
        </w:rPr>
        <w:t>который заявитель должен передать пре</w:t>
      </w:r>
      <w:r w:rsidRPr="00264F31">
        <w:rPr>
          <w:sz w:val="32"/>
          <w:szCs w:val="32"/>
        </w:rPr>
        <w:softHyphen/>
        <w:t>ступнику. Предмет вымогательства осматривается по общим правилам следственного осмотра предметов, документов (указываются номера денежных купюр, индивидуальные признаки каждой купюры или подлежащего передаче предмета, его упаковка и т. д.). Предмет или деньги могут</w:t>
      </w:r>
      <w:r w:rsidRPr="00264F31">
        <w:rPr>
          <w:smallCaps/>
          <w:sz w:val="32"/>
          <w:szCs w:val="32"/>
        </w:rPr>
        <w:t xml:space="preserve"> </w:t>
      </w:r>
      <w:r w:rsidRPr="00264F31">
        <w:rPr>
          <w:sz w:val="32"/>
          <w:szCs w:val="32"/>
        </w:rPr>
        <w:t>быть обработаны специальным химическим веществом, о чем делается отметка в протоколе; если предмет вымогательства будет передаваться завернутым в бумагу, часть ее отрывается (что также фиксируется в протоколе) для последующего получения доказательства с помощью экспертизы целого по его частям.</w:t>
      </w:r>
    </w:p>
    <w:p w:rsidR="00A576FF" w:rsidRPr="00264F31" w:rsidRDefault="00A576FF" w:rsidP="00A576FF">
      <w:pPr>
        <w:spacing w:line="240" w:lineRule="auto"/>
        <w:rPr>
          <w:sz w:val="32"/>
          <w:szCs w:val="32"/>
        </w:rPr>
      </w:pPr>
      <w:r w:rsidRPr="00264F31">
        <w:rPr>
          <w:sz w:val="32"/>
          <w:szCs w:val="32"/>
        </w:rPr>
        <w:t>В тех случаях, когда вымогательство сопровождается насильственными действиями в отношении потерпевшего, целесообразно провести освидетельствование, а также осмотр одежды потерпевшего</w:t>
      </w:r>
      <w:r w:rsidRPr="00264F31">
        <w:rPr>
          <w:b/>
          <w:sz w:val="32"/>
          <w:szCs w:val="32"/>
        </w:rPr>
        <w:t xml:space="preserve"> </w:t>
      </w:r>
      <w:r w:rsidRPr="00264F31">
        <w:rPr>
          <w:sz w:val="32"/>
          <w:szCs w:val="32"/>
        </w:rPr>
        <w:t>(при наличии на ней повреждений, следов крови и т. д.). Если в процессе насильственных действий имел место контакт одежды потерпевшего с одеждой вымо</w:t>
      </w:r>
      <w:r w:rsidRPr="00264F31">
        <w:rPr>
          <w:sz w:val="32"/>
          <w:szCs w:val="32"/>
        </w:rPr>
        <w:softHyphen/>
        <w:t>гателя, соответствующие предметы изымаются для проведения экспертизы микрообъектов.</w:t>
      </w:r>
    </w:p>
    <w:p w:rsidR="00A576FF" w:rsidRPr="00264F31" w:rsidRDefault="00A576FF" w:rsidP="00A576FF">
      <w:pPr>
        <w:spacing w:line="240" w:lineRule="auto"/>
        <w:rPr>
          <w:sz w:val="32"/>
          <w:szCs w:val="32"/>
        </w:rPr>
      </w:pPr>
      <w:r w:rsidRPr="00264F31">
        <w:rPr>
          <w:b/>
          <w:sz w:val="32"/>
          <w:szCs w:val="32"/>
        </w:rPr>
        <w:t xml:space="preserve">Задержанию вымогателя </w:t>
      </w:r>
      <w:r w:rsidRPr="00264F31">
        <w:rPr>
          <w:sz w:val="32"/>
          <w:szCs w:val="32"/>
        </w:rPr>
        <w:t>должна предшествовать тщатель</w:t>
      </w:r>
      <w:r w:rsidRPr="00264F31">
        <w:rPr>
          <w:sz w:val="32"/>
          <w:szCs w:val="32"/>
        </w:rPr>
        <w:softHyphen/>
        <w:t>ная подготовка, в процессе которо</w:t>
      </w:r>
      <w:r w:rsidR="00AF55CF">
        <w:rPr>
          <w:sz w:val="32"/>
          <w:szCs w:val="32"/>
        </w:rPr>
        <w:t>й</w:t>
      </w:r>
      <w:r w:rsidRPr="00264F31">
        <w:rPr>
          <w:sz w:val="32"/>
          <w:szCs w:val="32"/>
        </w:rPr>
        <w:t xml:space="preserve"> следователь совместно с работниками оперативных аппаратов (чаще всего – уголов</w:t>
      </w:r>
      <w:r w:rsidRPr="00264F31">
        <w:rPr>
          <w:sz w:val="32"/>
          <w:szCs w:val="32"/>
        </w:rPr>
        <w:softHyphen/>
        <w:t>ного розыска) составляет план этого следственного действия. К участию в операции могут привлекаться сотрудники и других служб. План задержания должен быть составлен с учетом возможного изменения обстановки и порядка действий преступ</w:t>
      </w:r>
      <w:r w:rsidRPr="00264F31">
        <w:rPr>
          <w:sz w:val="32"/>
          <w:szCs w:val="32"/>
        </w:rPr>
        <w:softHyphen/>
        <w:t>ников. Целесообраз</w:t>
      </w:r>
      <w:r w:rsidRPr="00264F31">
        <w:rPr>
          <w:sz w:val="32"/>
          <w:szCs w:val="32"/>
        </w:rPr>
        <w:lastRenderedPageBreak/>
        <w:t>но ознакомить участников задержания с предполагаемым местом его проведения и по возможности провести репетицию отдельных моментов планируемой операции (проводится в другом месте, чтобы не спугнуть вымогателей). Необходимо также заблаговременно решить вопрос об обеспечении безопасности участников задержания, в частности о соответствующей их экипировке. Задержание следует проводить стремительно быстро, решительно и вне</w:t>
      </w:r>
      <w:r w:rsidRPr="00264F31">
        <w:rPr>
          <w:sz w:val="32"/>
          <w:szCs w:val="32"/>
        </w:rPr>
        <w:softHyphen/>
        <w:t>запно для преступников, чтобы они не смогли ока</w:t>
      </w:r>
      <w:r w:rsidRPr="00264F31">
        <w:rPr>
          <w:sz w:val="32"/>
          <w:szCs w:val="32"/>
        </w:rPr>
        <w:softHyphen/>
        <w:t>зать действенного сопротивления, а также не сумели избавиться от предмета вымогательства. Задача осложняется тем, что задержание вооруженных вымогателей – это одновременно и боевая операция, и следственное действие, которое должно проводиться строго в рамках закона. После задержания осуществляется личный обыск задержанного.</w:t>
      </w:r>
      <w:r w:rsidRPr="00264F31">
        <w:rPr>
          <w:b/>
          <w:sz w:val="32"/>
          <w:szCs w:val="32"/>
        </w:rPr>
        <w:t xml:space="preserve"> </w:t>
      </w:r>
      <w:r w:rsidRPr="00264F31">
        <w:rPr>
          <w:sz w:val="32"/>
          <w:szCs w:val="32"/>
        </w:rPr>
        <w:t>Необходимо также осмотреть место задержания, принять меры для обнаружения следов и вещественных доказательств. Обыск по месту жительства и работы осуществляется по общим правилам.</w:t>
      </w:r>
    </w:p>
    <w:p w:rsidR="00A576FF" w:rsidRPr="00264F31" w:rsidRDefault="00A576FF" w:rsidP="00A576FF">
      <w:pPr>
        <w:spacing w:line="240" w:lineRule="auto"/>
        <w:rPr>
          <w:sz w:val="32"/>
          <w:szCs w:val="32"/>
        </w:rPr>
      </w:pPr>
      <w:r w:rsidRPr="00264F31">
        <w:rPr>
          <w:sz w:val="32"/>
          <w:szCs w:val="32"/>
        </w:rPr>
        <w:t>Нередко при расследовании одного эпизода вымогательства приходится задерживать нескольких его участников, находя</w:t>
      </w:r>
      <w:r w:rsidRPr="00264F31">
        <w:rPr>
          <w:sz w:val="32"/>
          <w:szCs w:val="32"/>
        </w:rPr>
        <w:softHyphen/>
        <w:t>щихся как в одном, так и в разных местах, что требует привле</w:t>
      </w:r>
      <w:r w:rsidRPr="00264F31">
        <w:rPr>
          <w:sz w:val="32"/>
          <w:szCs w:val="32"/>
        </w:rPr>
        <w:softHyphen/>
        <w:t>чения значительных сил и средств, особенно тщательного планирования и координации действий. Наиболее слож</w:t>
      </w:r>
      <w:r w:rsidRPr="00264F31">
        <w:rPr>
          <w:sz w:val="32"/>
          <w:szCs w:val="32"/>
        </w:rPr>
        <w:softHyphen/>
        <w:t>ная ситуация возникает тогда, когда необходимость задер</w:t>
      </w:r>
      <w:r w:rsidRPr="00264F31">
        <w:rPr>
          <w:sz w:val="32"/>
          <w:szCs w:val="32"/>
        </w:rPr>
        <w:softHyphen/>
        <w:t>жания создает угрозу жизни и здоровью граждан (напри</w:t>
      </w:r>
      <w:r w:rsidRPr="00264F31">
        <w:rPr>
          <w:sz w:val="32"/>
          <w:szCs w:val="32"/>
        </w:rPr>
        <w:softHyphen/>
        <w:t>мер, если похищен человек в качестве заложника и одной из целей задержания является его освобождение). В подобных слу</w:t>
      </w:r>
      <w:r w:rsidRPr="00264F31">
        <w:rPr>
          <w:sz w:val="32"/>
          <w:szCs w:val="32"/>
        </w:rPr>
        <w:softHyphen/>
        <w:t>чаях важно действовать не только решительно, но одновре</w:t>
      </w:r>
      <w:r w:rsidRPr="00264F31">
        <w:rPr>
          <w:sz w:val="32"/>
          <w:szCs w:val="32"/>
        </w:rPr>
        <w:softHyphen/>
        <w:t>менно крайне осмотрительно, чтобы избежать тяжких последствий.</w:t>
      </w:r>
    </w:p>
    <w:p w:rsidR="00A576FF" w:rsidRPr="00264F31" w:rsidRDefault="00A576FF" w:rsidP="00A576FF">
      <w:pPr>
        <w:spacing w:line="240" w:lineRule="auto"/>
        <w:rPr>
          <w:sz w:val="32"/>
          <w:szCs w:val="32"/>
        </w:rPr>
      </w:pPr>
      <w:r w:rsidRPr="00264F31">
        <w:rPr>
          <w:b/>
          <w:sz w:val="32"/>
          <w:szCs w:val="32"/>
        </w:rPr>
        <w:t xml:space="preserve">Осмотр места происшествия </w:t>
      </w:r>
      <w:r w:rsidRPr="00264F31">
        <w:rPr>
          <w:sz w:val="32"/>
          <w:szCs w:val="32"/>
        </w:rPr>
        <w:t xml:space="preserve">по делам о вымогательстве необходим, если существует возможность обнаружить следы и другие вещественные доказательства. Она появляется когда: </w:t>
      </w:r>
      <w:r w:rsidR="00AF55CF">
        <w:rPr>
          <w:sz w:val="32"/>
          <w:szCs w:val="32"/>
        </w:rPr>
        <w:t xml:space="preserve">      </w:t>
      </w:r>
      <w:r w:rsidRPr="00264F31">
        <w:rPr>
          <w:sz w:val="32"/>
          <w:szCs w:val="32"/>
        </w:rPr>
        <w:t>а) вымогательство сопровождалось примене</w:t>
      </w:r>
      <w:r w:rsidRPr="00264F31">
        <w:rPr>
          <w:sz w:val="32"/>
          <w:szCs w:val="32"/>
        </w:rPr>
        <w:softHyphen/>
        <w:t>нием насилия; б) имело место повреждение или уничтожение имущества. И в первом, и во втором случаях осмотр целесооб</w:t>
      </w:r>
      <w:r w:rsidRPr="00264F31">
        <w:rPr>
          <w:sz w:val="32"/>
          <w:szCs w:val="32"/>
        </w:rPr>
        <w:softHyphen/>
        <w:t>разно проводить в присутствии потерпевшего. Он может дать необходимые пояснения, показать, где конкретно происходило событие и могут находить</w:t>
      </w:r>
      <w:r w:rsidRPr="00264F31">
        <w:rPr>
          <w:sz w:val="32"/>
          <w:szCs w:val="32"/>
        </w:rPr>
        <w:lastRenderedPageBreak/>
        <w:t>ся следы. Предметы, которыми поль</w:t>
      </w:r>
      <w:r w:rsidRPr="00264F31">
        <w:rPr>
          <w:sz w:val="32"/>
          <w:szCs w:val="32"/>
        </w:rPr>
        <w:softHyphen/>
        <w:t>зовались вымогатели, могут быть источниками или носителями микрообъектов.</w:t>
      </w:r>
    </w:p>
    <w:p w:rsidR="00A576FF" w:rsidRPr="00264F31" w:rsidRDefault="00A576FF" w:rsidP="00A576FF">
      <w:pPr>
        <w:spacing w:line="240" w:lineRule="auto"/>
        <w:rPr>
          <w:sz w:val="32"/>
          <w:szCs w:val="32"/>
        </w:rPr>
      </w:pPr>
      <w:r w:rsidRPr="00264F31">
        <w:rPr>
          <w:sz w:val="32"/>
          <w:szCs w:val="32"/>
        </w:rPr>
        <w:t>Для последующего этапа расследования характерны: допро</w:t>
      </w:r>
      <w:r w:rsidRPr="00264F31">
        <w:rPr>
          <w:sz w:val="32"/>
          <w:szCs w:val="32"/>
        </w:rPr>
        <w:softHyphen/>
        <w:t>сы подозреваемых и обвиняемых, предъявление для опознания, очные ставки, назначение судебных экспертиз.</w:t>
      </w:r>
    </w:p>
    <w:p w:rsidR="00A576FF" w:rsidRPr="00264F31" w:rsidRDefault="00A576FF" w:rsidP="00A576FF">
      <w:pPr>
        <w:spacing w:line="240" w:lineRule="auto"/>
        <w:rPr>
          <w:sz w:val="32"/>
          <w:szCs w:val="32"/>
        </w:rPr>
      </w:pPr>
      <w:r w:rsidRPr="00264F31">
        <w:rPr>
          <w:sz w:val="32"/>
          <w:szCs w:val="32"/>
        </w:rPr>
        <w:t xml:space="preserve">Если преступник задержан в момент или непосредственно после получения предмета вымогательства, то </w:t>
      </w:r>
      <w:r w:rsidRPr="00264F31">
        <w:rPr>
          <w:b/>
          <w:sz w:val="32"/>
          <w:szCs w:val="32"/>
        </w:rPr>
        <w:t>допрос подозревае</w:t>
      </w:r>
      <w:r w:rsidRPr="00264F31">
        <w:rPr>
          <w:b/>
          <w:sz w:val="32"/>
          <w:szCs w:val="32"/>
        </w:rPr>
        <w:softHyphen/>
        <w:t xml:space="preserve">мого </w:t>
      </w:r>
      <w:r w:rsidRPr="00264F31">
        <w:rPr>
          <w:sz w:val="32"/>
          <w:szCs w:val="32"/>
        </w:rPr>
        <w:t>целесообразно начать с предложения рассказать последовательно о совершенном преступлении. Задаются вопросы о возникновении преступного умысла, подготовительных дейст</w:t>
      </w:r>
      <w:r w:rsidRPr="00264F31">
        <w:rPr>
          <w:sz w:val="32"/>
          <w:szCs w:val="32"/>
        </w:rPr>
        <w:softHyphen/>
        <w:t>виях, связях с потерпевшим, источниках получения сведений о доходах и образе жизни жертвы, месте жительства и т. д. При обнаружении у задержанного оружия или его макета устанавливаются их происхождение и принадлежность. Если на его одежде и теле обнаружены повреждения, то выясняют</w:t>
      </w:r>
      <w:r w:rsidRPr="00264F31">
        <w:rPr>
          <w:sz w:val="32"/>
          <w:szCs w:val="32"/>
        </w:rPr>
        <w:softHyphen/>
        <w:t xml:space="preserve">ся причина, механизм и время их возникновения. </w:t>
      </w:r>
    </w:p>
    <w:p w:rsidR="00A576FF" w:rsidRPr="00264F31" w:rsidRDefault="00A576FF" w:rsidP="00A576FF">
      <w:pPr>
        <w:spacing w:line="240" w:lineRule="auto"/>
        <w:rPr>
          <w:sz w:val="32"/>
          <w:szCs w:val="32"/>
        </w:rPr>
      </w:pPr>
      <w:r w:rsidRPr="00264F31">
        <w:rPr>
          <w:sz w:val="32"/>
          <w:szCs w:val="32"/>
        </w:rPr>
        <w:t>В процессе расследования вымогательств довольно часто возникает необходимость в проведении очной ставки</w:t>
      </w:r>
      <w:r w:rsidRPr="00264F31">
        <w:rPr>
          <w:b/>
          <w:sz w:val="32"/>
          <w:szCs w:val="32"/>
        </w:rPr>
        <w:t xml:space="preserve"> </w:t>
      </w:r>
      <w:r w:rsidRPr="00264F31">
        <w:rPr>
          <w:sz w:val="32"/>
          <w:szCs w:val="32"/>
        </w:rPr>
        <w:t>подозре</w:t>
      </w:r>
      <w:r w:rsidRPr="00264F31">
        <w:rPr>
          <w:sz w:val="32"/>
          <w:szCs w:val="32"/>
        </w:rPr>
        <w:softHyphen/>
        <w:t>ваемого или обвиняемого с потерпевшим с целью устранения противоречий в их показаниях. Положительные результаты может также обеспечить проведение очных ставок между участниками группы вымогателей, когда один или несколько из соучастников начинают говорить правду, а другие продолжают давать ложные показания. Причем следователь должен быть уверен, что потерпевшего и сознающихся участников преступления не удастся запугать, и они в ходе очной ставки не откажутся от своих показаний. Если остаются сомнения, то проводить очную ставку не следует.</w:t>
      </w:r>
    </w:p>
    <w:p w:rsidR="00A576FF" w:rsidRPr="00264F31" w:rsidRDefault="00A576FF" w:rsidP="00A576FF">
      <w:pPr>
        <w:spacing w:line="240" w:lineRule="auto"/>
        <w:rPr>
          <w:sz w:val="32"/>
          <w:szCs w:val="32"/>
        </w:rPr>
      </w:pPr>
      <w:r w:rsidRPr="00264F31">
        <w:rPr>
          <w:sz w:val="32"/>
          <w:szCs w:val="32"/>
        </w:rPr>
        <w:t xml:space="preserve">К числу </w:t>
      </w:r>
      <w:r w:rsidRPr="00264F31">
        <w:rPr>
          <w:b/>
          <w:sz w:val="32"/>
          <w:szCs w:val="32"/>
        </w:rPr>
        <w:t>судебных экспертиз</w:t>
      </w:r>
      <w:r w:rsidRPr="00264F31">
        <w:rPr>
          <w:sz w:val="32"/>
          <w:szCs w:val="32"/>
        </w:rPr>
        <w:t>,</w:t>
      </w:r>
      <w:r w:rsidRPr="00264F31">
        <w:rPr>
          <w:b/>
          <w:sz w:val="32"/>
          <w:szCs w:val="32"/>
        </w:rPr>
        <w:t xml:space="preserve"> </w:t>
      </w:r>
      <w:r w:rsidRPr="00264F31">
        <w:rPr>
          <w:sz w:val="32"/>
          <w:szCs w:val="32"/>
        </w:rPr>
        <w:t>характерных для расследова</w:t>
      </w:r>
      <w:r w:rsidRPr="00264F31">
        <w:rPr>
          <w:sz w:val="32"/>
          <w:szCs w:val="32"/>
        </w:rPr>
        <w:softHyphen/>
        <w:t xml:space="preserve">ния вымогательства, относятся </w:t>
      </w:r>
      <w:proofErr w:type="spellStart"/>
      <w:r w:rsidRPr="00264F31">
        <w:rPr>
          <w:sz w:val="32"/>
          <w:szCs w:val="32"/>
        </w:rPr>
        <w:t>трасологические</w:t>
      </w:r>
      <w:proofErr w:type="spellEnd"/>
      <w:r w:rsidRPr="00264F31">
        <w:rPr>
          <w:sz w:val="32"/>
          <w:szCs w:val="32"/>
        </w:rPr>
        <w:t xml:space="preserve"> (в том числе</w:t>
      </w:r>
      <w:r w:rsidR="00AB2FDE">
        <w:rPr>
          <w:sz w:val="32"/>
          <w:szCs w:val="32"/>
        </w:rPr>
        <w:t xml:space="preserve"> </w:t>
      </w:r>
      <w:r w:rsidRPr="00264F31">
        <w:rPr>
          <w:sz w:val="32"/>
          <w:szCs w:val="32"/>
        </w:rPr>
        <w:t>дактилоскопическая), почерковедческая, технико-криминалис</w:t>
      </w:r>
      <w:r w:rsidRPr="00264F31">
        <w:rPr>
          <w:sz w:val="32"/>
          <w:szCs w:val="32"/>
        </w:rPr>
        <w:softHyphen/>
        <w:t xml:space="preserve">тическое исследование документов, различные </w:t>
      </w:r>
      <w:proofErr w:type="spellStart"/>
      <w:r w:rsidRPr="00264F31">
        <w:rPr>
          <w:sz w:val="32"/>
          <w:szCs w:val="32"/>
        </w:rPr>
        <w:t>оружиеведческие</w:t>
      </w:r>
      <w:proofErr w:type="spellEnd"/>
      <w:r w:rsidRPr="00264F31">
        <w:rPr>
          <w:sz w:val="32"/>
          <w:szCs w:val="32"/>
        </w:rPr>
        <w:t xml:space="preserve"> экспертизы, а также исследования микрообъектов. Назначению экспертиз может предшествовать получение образцов для срав</w:t>
      </w:r>
      <w:r w:rsidRPr="00264F31">
        <w:rPr>
          <w:sz w:val="32"/>
          <w:szCs w:val="32"/>
        </w:rPr>
        <w:softHyphen/>
        <w:t>нительного исследования.</w:t>
      </w:r>
    </w:p>
    <w:p w:rsidR="00A576FF" w:rsidRPr="00264F31" w:rsidRDefault="00A576FF" w:rsidP="00A576FF">
      <w:pPr>
        <w:spacing w:line="240" w:lineRule="auto"/>
        <w:rPr>
          <w:sz w:val="32"/>
          <w:szCs w:val="32"/>
        </w:rPr>
      </w:pPr>
      <w:r w:rsidRPr="00264F31">
        <w:rPr>
          <w:sz w:val="32"/>
          <w:szCs w:val="32"/>
        </w:rPr>
        <w:t>Особое значение имеет судебно-</w:t>
      </w:r>
      <w:proofErr w:type="spellStart"/>
      <w:r w:rsidRPr="00264F31">
        <w:rPr>
          <w:sz w:val="32"/>
          <w:szCs w:val="32"/>
        </w:rPr>
        <w:t>фоноскопическая</w:t>
      </w:r>
      <w:proofErr w:type="spellEnd"/>
      <w:r w:rsidRPr="00264F31">
        <w:rPr>
          <w:sz w:val="32"/>
          <w:szCs w:val="32"/>
        </w:rPr>
        <w:t xml:space="preserve"> экспер</w:t>
      </w:r>
      <w:r w:rsidRPr="00264F31">
        <w:rPr>
          <w:sz w:val="32"/>
          <w:szCs w:val="32"/>
        </w:rPr>
        <w:softHyphen/>
        <w:t>тиза. При ее назначении в распоряжение экспертов направ</w:t>
      </w:r>
      <w:r w:rsidRPr="00264F31">
        <w:rPr>
          <w:sz w:val="32"/>
          <w:szCs w:val="32"/>
        </w:rPr>
        <w:softHyphen/>
        <w:t xml:space="preserve">ляются </w:t>
      </w:r>
      <w:r w:rsidRPr="00264F31">
        <w:rPr>
          <w:sz w:val="32"/>
          <w:szCs w:val="32"/>
        </w:rPr>
        <w:lastRenderedPageBreak/>
        <w:t>спорная фонограмма (полученная в результате прослу</w:t>
      </w:r>
      <w:r w:rsidRPr="00264F31">
        <w:rPr>
          <w:sz w:val="32"/>
          <w:szCs w:val="32"/>
        </w:rPr>
        <w:softHyphen/>
        <w:t>шивания и звукозаписи телефонных переговоров), а также за</w:t>
      </w:r>
      <w:r w:rsidRPr="00264F31">
        <w:rPr>
          <w:sz w:val="32"/>
          <w:szCs w:val="32"/>
        </w:rPr>
        <w:softHyphen/>
        <w:t>фиксированные на фонограммах свободные либо эксперимен</w:t>
      </w:r>
      <w:r w:rsidRPr="00264F31">
        <w:rPr>
          <w:sz w:val="32"/>
          <w:szCs w:val="32"/>
        </w:rPr>
        <w:softHyphen/>
        <w:t>тальные образцы устной речи соответствующего лица. Свободными образцами считаются не только устная речь, зафиксированная на магнитной ленте вне связи с расследованием по данному делу, но и фонограммы допросов и очных ставок, если их участники не предполагали, что фонограмма в буду</w:t>
      </w:r>
      <w:r w:rsidRPr="00264F31">
        <w:rPr>
          <w:sz w:val="32"/>
          <w:szCs w:val="32"/>
        </w:rPr>
        <w:softHyphen/>
        <w:t xml:space="preserve">щем может стать объектом </w:t>
      </w:r>
      <w:proofErr w:type="spellStart"/>
      <w:r w:rsidRPr="00264F31">
        <w:rPr>
          <w:sz w:val="32"/>
          <w:szCs w:val="32"/>
        </w:rPr>
        <w:t>фоноскопической</w:t>
      </w:r>
      <w:proofErr w:type="spellEnd"/>
      <w:r w:rsidRPr="00264F31">
        <w:rPr>
          <w:sz w:val="32"/>
          <w:szCs w:val="32"/>
        </w:rPr>
        <w:t xml:space="preserve"> экспертизы. Экспериментальные образцы – это устная речь, зафиксированная на фонограммах (с соблюдением требований ст. 202 УПК РФ) специально с целью последующего проведения экспер</w:t>
      </w:r>
      <w:r w:rsidRPr="00264F31">
        <w:rPr>
          <w:sz w:val="32"/>
          <w:szCs w:val="32"/>
        </w:rPr>
        <w:softHyphen/>
        <w:t>тизы.  Перед экспертом обычно ставятся вопросы о принадлеж</w:t>
      </w:r>
      <w:r w:rsidRPr="00264F31">
        <w:rPr>
          <w:sz w:val="32"/>
          <w:szCs w:val="32"/>
        </w:rPr>
        <w:softHyphen/>
        <w:t>ности голоса, записанного на спорной фонограмме, конкретному лицу, а также о возможности монтажа или внесения в фонограмму изменений в процессе и после звукозаписи.</w:t>
      </w:r>
    </w:p>
    <w:p w:rsidR="00A576FF" w:rsidRPr="00264F31" w:rsidRDefault="00A576FF" w:rsidP="00A576FF">
      <w:pPr>
        <w:spacing w:line="240" w:lineRule="auto"/>
        <w:rPr>
          <w:sz w:val="32"/>
          <w:szCs w:val="32"/>
        </w:rPr>
      </w:pPr>
      <w:r w:rsidRPr="00264F31">
        <w:rPr>
          <w:sz w:val="32"/>
          <w:szCs w:val="32"/>
        </w:rPr>
        <w:t>Собирание доказательств в уголовном судопроизводстве осуществляется всеми следственными действиями, названными в уголовно-процессуальном законе. Однако согласно криминалистической методике расследования</w:t>
      </w:r>
      <w:r w:rsidR="00AF55CF">
        <w:rPr>
          <w:sz w:val="32"/>
          <w:szCs w:val="32"/>
        </w:rPr>
        <w:t>,</w:t>
      </w:r>
      <w:r w:rsidRPr="00264F31">
        <w:rPr>
          <w:sz w:val="32"/>
          <w:szCs w:val="32"/>
        </w:rPr>
        <w:t xml:space="preserve"> отдельные виды преступлений распределяются в соответствии с особенностями преступления. Поскольку характер отдельных преступлений обусловлен обстоятельствами</w:t>
      </w:r>
      <w:r w:rsidRPr="00264F31">
        <w:rPr>
          <w:smallCaps/>
          <w:sz w:val="32"/>
          <w:szCs w:val="32"/>
        </w:rPr>
        <w:t xml:space="preserve">, </w:t>
      </w:r>
      <w:r w:rsidRPr="00264F31">
        <w:rPr>
          <w:sz w:val="32"/>
          <w:szCs w:val="32"/>
        </w:rPr>
        <w:t>подлежащими доказыванию, следственные действия для их установления приобретают специальную окраску.</w:t>
      </w:r>
    </w:p>
    <w:p w:rsidR="00A576FF" w:rsidRPr="00264F31" w:rsidRDefault="00A576FF" w:rsidP="00A576FF">
      <w:pPr>
        <w:spacing w:line="240" w:lineRule="auto"/>
        <w:rPr>
          <w:sz w:val="32"/>
          <w:szCs w:val="32"/>
        </w:rPr>
      </w:pPr>
      <w:r w:rsidRPr="00264F31">
        <w:rPr>
          <w:b/>
          <w:sz w:val="32"/>
          <w:szCs w:val="32"/>
        </w:rPr>
        <w:t xml:space="preserve">Предъявление для опознания </w:t>
      </w:r>
      <w:r w:rsidRPr="00264F31">
        <w:rPr>
          <w:sz w:val="32"/>
          <w:szCs w:val="32"/>
        </w:rPr>
        <w:t>относится к числу наиболее трудоемких следственных действий</w:t>
      </w:r>
      <w:r w:rsidRPr="00264F31">
        <w:rPr>
          <w:b/>
          <w:sz w:val="32"/>
          <w:szCs w:val="32"/>
        </w:rPr>
        <w:t xml:space="preserve"> </w:t>
      </w:r>
      <w:r w:rsidRPr="00264F31">
        <w:rPr>
          <w:sz w:val="32"/>
          <w:szCs w:val="32"/>
        </w:rPr>
        <w:t>при расследовании вымогательств. Вымогательства отличаются по способам и приемам установления его участников. Если угроза осуществлялась в результате психического воздействия и бесконтактно – с помощью технических средств (использовались телефон, звукозапись, письмо), то установление преступника производится в процессе опознания по звуковой речи (голосу) или путем производства соответствующих судебных экспертиз.</w:t>
      </w:r>
    </w:p>
    <w:p w:rsidR="00A576FF" w:rsidRPr="00264F31" w:rsidRDefault="00A576FF" w:rsidP="00A576FF">
      <w:pPr>
        <w:spacing w:line="240" w:lineRule="auto"/>
        <w:rPr>
          <w:sz w:val="32"/>
          <w:szCs w:val="32"/>
        </w:rPr>
      </w:pPr>
      <w:r w:rsidRPr="00264F31">
        <w:rPr>
          <w:sz w:val="32"/>
          <w:szCs w:val="32"/>
        </w:rPr>
        <w:t xml:space="preserve">Объектами опознания чаще всего являются люди: непосредственно исполнители-вымогатели; их соучастники (например, охранники, шоферы, связные – «почтальоны»); организаторы </w:t>
      </w:r>
      <w:r w:rsidRPr="00264F31">
        <w:rPr>
          <w:sz w:val="32"/>
          <w:szCs w:val="32"/>
        </w:rPr>
        <w:lastRenderedPageBreak/>
        <w:t>преступных групп. Нередко для опознания предъявляются и средства вымогательства.</w:t>
      </w:r>
    </w:p>
    <w:p w:rsidR="00A576FF" w:rsidRPr="00264F31" w:rsidRDefault="00A576FF" w:rsidP="00A576FF">
      <w:pPr>
        <w:spacing w:line="240" w:lineRule="auto"/>
        <w:rPr>
          <w:sz w:val="32"/>
          <w:szCs w:val="32"/>
        </w:rPr>
      </w:pPr>
      <w:r w:rsidRPr="00264F31">
        <w:rPr>
          <w:sz w:val="32"/>
          <w:szCs w:val="32"/>
        </w:rPr>
        <w:t>Предъявление людей и вещей осуществляется в соответствии с уголовно-процессуальными правилами производства следственных действий и при использовании общих тактических приемов, известных криминалистике. Специфика опознания</w:t>
      </w:r>
      <w:r w:rsidR="00AF55CF">
        <w:rPr>
          <w:sz w:val="32"/>
          <w:szCs w:val="32"/>
        </w:rPr>
        <w:t xml:space="preserve"> людей</w:t>
      </w:r>
      <w:r w:rsidRPr="00264F31">
        <w:rPr>
          <w:sz w:val="32"/>
          <w:szCs w:val="32"/>
        </w:rPr>
        <w:t xml:space="preserve"> обусловлена способом совершения вымогательства (преступник, например, изменяет внешность: надевает маску, наклеивает усы и т. д.). Подготовка, как правило, включает предварительный допрос опознающего, информирование его о цели предстоящего следственного действия, подбор объектов, в числе которых будет предъявлен опознаваемый объект. При этом необходимо учитывать: а) в каком состоянии находился в представляющей интерес ситуации опозна</w:t>
      </w:r>
      <w:r w:rsidRPr="00264F31">
        <w:rPr>
          <w:sz w:val="32"/>
          <w:szCs w:val="32"/>
        </w:rPr>
        <w:softHyphen/>
        <w:t>ющий, в качестве которого чаще всего выступает потерпевший; б) в каких условиях он наблюдал вымогателя, как долго, был ли преступник в маске, гриме, какие применял орудия угрозы и физического воздействия; в) в каком психическом и физическом состоянии находился опознаваемый (задержан, допра</w:t>
      </w:r>
      <w:r w:rsidRPr="00264F31">
        <w:rPr>
          <w:sz w:val="32"/>
          <w:szCs w:val="32"/>
        </w:rPr>
        <w:softHyphen/>
        <w:t>шивался ли, находился ли на излечении и пр.).</w:t>
      </w:r>
    </w:p>
    <w:p w:rsidR="00A576FF" w:rsidRPr="00264F31" w:rsidRDefault="00A576FF" w:rsidP="00A576FF">
      <w:pPr>
        <w:spacing w:line="240" w:lineRule="auto"/>
        <w:rPr>
          <w:sz w:val="32"/>
          <w:szCs w:val="32"/>
        </w:rPr>
      </w:pPr>
      <w:r w:rsidRPr="00264F31">
        <w:rPr>
          <w:sz w:val="32"/>
          <w:szCs w:val="32"/>
        </w:rPr>
        <w:t>Опознающий и опознаваемый находятся в разных помещениях и не видят друг друга. Комнаты соединены средствами связи. Следователь приглашает не менее четверых понятых и помощника из числа следователей или представителей органа дознания. Затем по команде следователя опознаваемый и лица, в числе которых он предъявляется, в определенном порядке (по желанию опознаваемого) передают звуковую речь, а опознающий слушает и сообщает результаты опознания по фонограмме следователю. Следователь готовит не менее трех образцов записи речи различных лиц и в ходе следственного действия воспроизводит эти записи речи опознаваемого. При этом он предлагает понятым назвать порядок воспроизведения предъявленных фонограмм, что отражает в протоколе. Номер опознанной фонограммы также фиксируется в протоколе.</w:t>
      </w:r>
    </w:p>
    <w:p w:rsidR="00A576FF" w:rsidRDefault="00A576FF" w:rsidP="00A576FF">
      <w:pPr>
        <w:spacing w:line="240" w:lineRule="auto"/>
        <w:jc w:val="center"/>
        <w:rPr>
          <w:rFonts w:eastAsia="Calibri"/>
          <w:b/>
          <w:bCs/>
          <w:kern w:val="28"/>
          <w:sz w:val="32"/>
          <w:szCs w:val="32"/>
        </w:rPr>
      </w:pPr>
    </w:p>
    <w:p w:rsidR="008B2605" w:rsidRDefault="008B2605" w:rsidP="00A576FF">
      <w:pPr>
        <w:spacing w:line="240" w:lineRule="auto"/>
        <w:jc w:val="center"/>
        <w:rPr>
          <w:rFonts w:eastAsia="Calibri"/>
          <w:b/>
          <w:bCs/>
          <w:kern w:val="28"/>
          <w:sz w:val="32"/>
          <w:szCs w:val="32"/>
        </w:rPr>
      </w:pPr>
    </w:p>
    <w:p w:rsidR="008B2605" w:rsidRDefault="008B2605" w:rsidP="00A576FF">
      <w:pPr>
        <w:spacing w:line="240" w:lineRule="auto"/>
        <w:jc w:val="center"/>
        <w:rPr>
          <w:rFonts w:eastAsia="Calibri"/>
          <w:b/>
          <w:bCs/>
          <w:kern w:val="28"/>
          <w:sz w:val="32"/>
          <w:szCs w:val="32"/>
        </w:rPr>
      </w:pPr>
    </w:p>
    <w:p w:rsidR="008B2605" w:rsidRPr="00264F31" w:rsidRDefault="008B2605" w:rsidP="00A576FF">
      <w:pPr>
        <w:spacing w:line="240" w:lineRule="auto"/>
        <w:jc w:val="center"/>
        <w:rPr>
          <w:rFonts w:eastAsia="Calibri"/>
          <w:b/>
          <w:bCs/>
          <w:kern w:val="28"/>
          <w:sz w:val="32"/>
          <w:szCs w:val="32"/>
        </w:rPr>
      </w:pPr>
    </w:p>
    <w:p w:rsidR="00A576FF" w:rsidRPr="00264F31" w:rsidRDefault="00A576FF" w:rsidP="00A576FF">
      <w:pPr>
        <w:spacing w:line="240" w:lineRule="auto"/>
        <w:jc w:val="center"/>
        <w:rPr>
          <w:rFonts w:eastAsia="Calibri"/>
          <w:b/>
          <w:bCs/>
          <w:kern w:val="28"/>
          <w:sz w:val="32"/>
          <w:szCs w:val="32"/>
        </w:rPr>
      </w:pPr>
      <w:r w:rsidRPr="00264F31">
        <w:rPr>
          <w:rFonts w:eastAsia="Calibri"/>
          <w:b/>
          <w:bCs/>
          <w:kern w:val="28"/>
          <w:sz w:val="32"/>
          <w:szCs w:val="32"/>
        </w:rPr>
        <w:lastRenderedPageBreak/>
        <w:t>Глава 8.</w:t>
      </w:r>
      <w:r w:rsidRPr="00264F31">
        <w:rPr>
          <w:rFonts w:eastAsia="Calibri"/>
          <w:sz w:val="32"/>
          <w:szCs w:val="32"/>
        </w:rPr>
        <w:t xml:space="preserve"> </w:t>
      </w:r>
      <w:r w:rsidRPr="00264F31">
        <w:rPr>
          <w:rFonts w:eastAsia="Calibri"/>
          <w:b/>
          <w:bCs/>
          <w:kern w:val="28"/>
          <w:sz w:val="32"/>
          <w:szCs w:val="32"/>
        </w:rPr>
        <w:t>Расследование незаконного получения кредита</w:t>
      </w:r>
    </w:p>
    <w:p w:rsidR="00A576FF" w:rsidRPr="00264F31" w:rsidRDefault="00A576FF" w:rsidP="00A576FF">
      <w:pPr>
        <w:shd w:val="clear" w:color="auto" w:fill="FFFFFF"/>
        <w:spacing w:line="240" w:lineRule="auto"/>
        <w:rPr>
          <w:b/>
          <w:bCs/>
          <w:kern w:val="28"/>
          <w:sz w:val="32"/>
          <w:szCs w:val="32"/>
        </w:rPr>
      </w:pPr>
    </w:p>
    <w:p w:rsidR="00A576FF" w:rsidRPr="00264F31" w:rsidRDefault="00A576FF" w:rsidP="00A576FF">
      <w:pPr>
        <w:keepNext/>
        <w:widowControl w:val="0"/>
        <w:autoSpaceDE w:val="0"/>
        <w:autoSpaceDN w:val="0"/>
        <w:adjustRightInd w:val="0"/>
        <w:spacing w:line="240" w:lineRule="auto"/>
        <w:jc w:val="center"/>
        <w:outlineLvl w:val="1"/>
        <w:rPr>
          <w:rFonts w:eastAsia="Calibri"/>
          <w:b/>
          <w:bCs/>
          <w:iCs/>
          <w:sz w:val="32"/>
          <w:szCs w:val="32"/>
        </w:rPr>
      </w:pPr>
      <w:bookmarkStart w:id="5" w:name="_Toc96680920"/>
      <w:r w:rsidRPr="00264F31">
        <w:rPr>
          <w:b/>
          <w:sz w:val="32"/>
          <w:szCs w:val="32"/>
        </w:rPr>
        <w:t>8.1</w:t>
      </w:r>
      <w:r w:rsidRPr="00264F31">
        <w:rPr>
          <w:rFonts w:eastAsia="Calibri"/>
          <w:b/>
          <w:bCs/>
          <w:iCs/>
          <w:sz w:val="32"/>
          <w:szCs w:val="32"/>
        </w:rPr>
        <w:t xml:space="preserve"> Криминалистическая характеристика </w:t>
      </w:r>
      <w:bookmarkEnd w:id="5"/>
      <w:r w:rsidRPr="00264F31">
        <w:rPr>
          <w:rFonts w:eastAsia="Calibri"/>
          <w:b/>
          <w:bCs/>
          <w:iCs/>
          <w:sz w:val="32"/>
          <w:szCs w:val="32"/>
        </w:rPr>
        <w:t xml:space="preserve">незаконного </w:t>
      </w:r>
    </w:p>
    <w:p w:rsidR="00A576FF" w:rsidRPr="00264F31" w:rsidRDefault="00A576FF" w:rsidP="00A576FF">
      <w:pPr>
        <w:keepNext/>
        <w:widowControl w:val="0"/>
        <w:autoSpaceDE w:val="0"/>
        <w:autoSpaceDN w:val="0"/>
        <w:adjustRightInd w:val="0"/>
        <w:spacing w:line="240" w:lineRule="auto"/>
        <w:jc w:val="center"/>
        <w:outlineLvl w:val="1"/>
        <w:rPr>
          <w:rFonts w:eastAsia="Calibri"/>
          <w:b/>
          <w:bCs/>
          <w:iCs/>
          <w:sz w:val="32"/>
          <w:szCs w:val="32"/>
        </w:rPr>
      </w:pPr>
      <w:r w:rsidRPr="00264F31">
        <w:rPr>
          <w:rFonts w:eastAsia="Calibri"/>
          <w:b/>
          <w:bCs/>
          <w:iCs/>
          <w:sz w:val="32"/>
          <w:szCs w:val="32"/>
        </w:rPr>
        <w:t>получения кредита</w:t>
      </w:r>
    </w:p>
    <w:p w:rsidR="00A576FF" w:rsidRPr="00264F31" w:rsidRDefault="00A576FF" w:rsidP="00A576FF">
      <w:pPr>
        <w:keepNext/>
        <w:widowControl w:val="0"/>
        <w:autoSpaceDE w:val="0"/>
        <w:autoSpaceDN w:val="0"/>
        <w:adjustRightInd w:val="0"/>
        <w:spacing w:line="240" w:lineRule="auto"/>
        <w:outlineLvl w:val="1"/>
        <w:rPr>
          <w:rFonts w:eastAsia="Calibri"/>
          <w:b/>
          <w:bCs/>
          <w:iCs/>
          <w:sz w:val="32"/>
          <w:szCs w:val="32"/>
        </w:rPr>
      </w:pP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Криминалистическую характеристику преступлений можно определить как систему обобщенных данных о наиболее типичных признаках определенного вида (группы) преступлений, проявляющихся в способе и механизме деяния, обстановке его совершения, личности субъекта преступления, иных обстоятельствах, закономерная взаимосвязь которых служит основой решения задач раскрытия и расследования преступлений.</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Существует четкое разграничение криминалистической характеристики преступлений как: в теоретической концепции</w:t>
      </w:r>
      <w:r w:rsidR="00AF55CF">
        <w:rPr>
          <w:rFonts w:eastAsia="Calibri"/>
          <w:sz w:val="32"/>
          <w:szCs w:val="32"/>
        </w:rPr>
        <w:t xml:space="preserve"> –</w:t>
      </w:r>
      <w:r w:rsidRPr="00264F31">
        <w:rPr>
          <w:rFonts w:eastAsia="Calibri"/>
          <w:sz w:val="32"/>
          <w:szCs w:val="32"/>
        </w:rPr>
        <w:t xml:space="preserve"> основы формирования частных методик расследования преступлений; рабочего инструмента расследования</w:t>
      </w:r>
      <w:r w:rsidR="00AF55CF">
        <w:rPr>
          <w:rFonts w:eastAsia="Calibri"/>
          <w:sz w:val="32"/>
          <w:szCs w:val="32"/>
        </w:rPr>
        <w:t xml:space="preserve"> –</w:t>
      </w:r>
      <w:r w:rsidRPr="00264F31">
        <w:rPr>
          <w:rFonts w:eastAsia="Calibri"/>
          <w:sz w:val="32"/>
          <w:szCs w:val="32"/>
        </w:rPr>
        <w:t xml:space="preserve"> системы собранных и обобщенных данных о криминалистически значимых признаках определенного вида (группы) преступлений.</w:t>
      </w:r>
    </w:p>
    <w:p w:rsidR="00A576FF" w:rsidRPr="00264F31" w:rsidRDefault="00A576FF" w:rsidP="00A576FF">
      <w:pPr>
        <w:shd w:val="clear" w:color="auto" w:fill="FFFFFF"/>
        <w:spacing w:line="240" w:lineRule="auto"/>
        <w:rPr>
          <w:rFonts w:eastAsia="Calibri"/>
          <w:iCs/>
          <w:sz w:val="32"/>
          <w:szCs w:val="32"/>
        </w:rPr>
      </w:pPr>
      <w:r w:rsidRPr="00264F31">
        <w:rPr>
          <w:rFonts w:eastAsia="Calibri"/>
          <w:sz w:val="32"/>
          <w:szCs w:val="32"/>
        </w:rPr>
        <w:t>Криминалистическая характеристика как единый комплекс имеет практическое значение лишь в тех случаях, когда установлены корреляционные связи и закономерно взаимосвязаны ее элемент</w:t>
      </w:r>
      <w:r w:rsidR="00AF55CF">
        <w:rPr>
          <w:rFonts w:eastAsia="Calibri"/>
          <w:sz w:val="32"/>
          <w:szCs w:val="32"/>
        </w:rPr>
        <w:t>ы</w:t>
      </w:r>
      <w:r w:rsidRPr="00264F31">
        <w:rPr>
          <w:rFonts w:eastAsia="Calibri"/>
          <w:sz w:val="32"/>
          <w:szCs w:val="32"/>
        </w:rPr>
        <w:t>, имеющие закономерный характер и выраженные в количественных показателях. Данные об этих зависимостях могут служить основанием для построения типичных версий по конкретным делам. В этом и только в этом заключается практическое значение криминалистической характеристики.</w:t>
      </w:r>
      <w:r w:rsidRPr="00264F31">
        <w:rPr>
          <w:rFonts w:eastAsia="Calibri"/>
          <w:iCs/>
          <w:sz w:val="32"/>
          <w:szCs w:val="32"/>
        </w:rPr>
        <w:t xml:space="preserve"> </w:t>
      </w:r>
      <w:r w:rsidRPr="00264F31">
        <w:rPr>
          <w:rFonts w:eastAsia="Calibri"/>
          <w:sz w:val="32"/>
          <w:szCs w:val="32"/>
        </w:rPr>
        <w:t>К четырем основным элементам криминалистической характеристики преступлений, встречающимся практически во всех литературных источниках, исследующих эту проблему, относятся: предмет преступного посягательства, способ совершения преступления, следовую картину происшествия, характеристику преступника.</w:t>
      </w:r>
      <w:r w:rsidRPr="00264F31">
        <w:rPr>
          <w:rFonts w:eastAsia="Calibri"/>
          <w:iCs/>
          <w:sz w:val="32"/>
          <w:szCs w:val="32"/>
        </w:rPr>
        <w:t xml:space="preserve"> </w:t>
      </w:r>
      <w:r w:rsidRPr="00264F31">
        <w:rPr>
          <w:rFonts w:eastAsia="Calibri"/>
          <w:sz w:val="32"/>
          <w:szCs w:val="32"/>
        </w:rPr>
        <w:t xml:space="preserve">Кроме того, указывают и другие элементы: классификацию преступлений, обстановку и обстоятельства совершения преступления, следственные ситуации, круг обстоятельств, подлежащих выяснению, распространенность, общественную опасность преступления и мотивы совершения преступлений. Эти и другие элементы – признаки, безусловно, характеризуют преступление и </w:t>
      </w:r>
      <w:r w:rsidRPr="00264F31">
        <w:rPr>
          <w:rFonts w:eastAsia="Calibri"/>
          <w:sz w:val="32"/>
          <w:szCs w:val="32"/>
        </w:rPr>
        <w:lastRenderedPageBreak/>
        <w:t>его совершение, но с позиции практического назначения криминалистической характеристики они должны разделяться на две группы:</w:t>
      </w:r>
      <w:r w:rsidRPr="00264F31">
        <w:rPr>
          <w:rFonts w:eastAsia="Calibri"/>
          <w:iCs/>
          <w:sz w:val="32"/>
          <w:szCs w:val="32"/>
        </w:rPr>
        <w:t xml:space="preserve"> </w:t>
      </w:r>
      <w:r w:rsidRPr="00264F31">
        <w:rPr>
          <w:rFonts w:eastAsia="Calibri"/>
          <w:sz w:val="32"/>
          <w:szCs w:val="32"/>
        </w:rPr>
        <w:t xml:space="preserve">а) признаки, составляющие всестороннюю </w:t>
      </w:r>
      <w:r w:rsidRPr="00264F31">
        <w:rPr>
          <w:rFonts w:eastAsia="Calibri"/>
          <w:iCs/>
          <w:sz w:val="32"/>
          <w:szCs w:val="32"/>
        </w:rPr>
        <w:t xml:space="preserve">характеристику </w:t>
      </w:r>
      <w:r w:rsidRPr="00264F31">
        <w:rPr>
          <w:rFonts w:eastAsia="Calibri"/>
          <w:sz w:val="32"/>
          <w:szCs w:val="32"/>
        </w:rPr>
        <w:t>определенного вида преступлений, позволяющую отличать его от иных видов преступлений;</w:t>
      </w:r>
      <w:r w:rsidRPr="00264F31">
        <w:rPr>
          <w:rFonts w:eastAsia="Calibri"/>
          <w:iCs/>
          <w:sz w:val="32"/>
          <w:szCs w:val="32"/>
        </w:rPr>
        <w:t xml:space="preserve"> </w:t>
      </w:r>
      <w:r w:rsidRPr="00264F31">
        <w:rPr>
          <w:rFonts w:eastAsia="Calibri"/>
          <w:sz w:val="32"/>
          <w:szCs w:val="32"/>
        </w:rPr>
        <w:t xml:space="preserve">б) признаки, способные выполнять </w:t>
      </w:r>
      <w:r w:rsidRPr="00264F31">
        <w:rPr>
          <w:rFonts w:eastAsia="Calibri"/>
          <w:iCs/>
          <w:sz w:val="32"/>
          <w:szCs w:val="32"/>
        </w:rPr>
        <w:t xml:space="preserve">функцию обеспечения </w:t>
      </w:r>
      <w:r w:rsidRPr="00264F31">
        <w:rPr>
          <w:rFonts w:eastAsia="Calibri"/>
          <w:sz w:val="32"/>
          <w:szCs w:val="32"/>
        </w:rPr>
        <w:t xml:space="preserve">раскрытия и расследования преступлений.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 содержанию криминалистической характеристики преступлений как практического инструмента расследования должны быть отнесены только те элементы, которые отличаются четкой поисково-</w:t>
      </w:r>
      <w:proofErr w:type="spellStart"/>
      <w:r w:rsidRPr="00264F31">
        <w:rPr>
          <w:rFonts w:eastAsia="Calibri"/>
          <w:sz w:val="32"/>
          <w:szCs w:val="32"/>
        </w:rPr>
        <w:t>р</w:t>
      </w:r>
      <w:r w:rsidR="00AF55CF">
        <w:rPr>
          <w:rFonts w:eastAsia="Calibri"/>
          <w:sz w:val="32"/>
          <w:szCs w:val="32"/>
        </w:rPr>
        <w:t>а</w:t>
      </w:r>
      <w:r w:rsidRPr="00264F31">
        <w:rPr>
          <w:rFonts w:eastAsia="Calibri"/>
          <w:sz w:val="32"/>
          <w:szCs w:val="32"/>
        </w:rPr>
        <w:t>зыскной</w:t>
      </w:r>
      <w:proofErr w:type="spellEnd"/>
      <w:r w:rsidRPr="00264F31">
        <w:rPr>
          <w:rFonts w:eastAsia="Calibri"/>
          <w:sz w:val="32"/>
          <w:szCs w:val="32"/>
        </w:rPr>
        <w:t xml:space="preserve"> направленностью. Следует отметить, что эти элементы не могут рассматриваться в качестве единой и неизменной системы для всех видов преступлений. Это наиболее типичный набор криминалистически значимых признаков, призванных обеспечивать служебную функцию криминалистической характеристики. Однако применительно к отдельным видам преступлений он может видоизменяться – сокращаться и расширяться. Например, создатель лжефирмы, с целью получения кредита, регистрирует ее на подставное лицо, иногда по украденному паспорту. Цель создания таких «одиночек» – получить кредит, присвоить его, а затем ликвидировать «фирму». При такой ситуации знание личности жертвы преступления (подставное лицо, владелец паспорта) найдет отражение в данных о способе совершения преступления или в дополнительном элементе – характеристике личности преступника либо потерпевшего там, где это будет существенно необходимо. Следует также уточнить содержание отдельных элементов. Например, помимо способа совершения преступления, в качестве элемента криминалистической характеристики необходимо установить способ сокрытия преступления. </w:t>
      </w:r>
    </w:p>
    <w:p w:rsidR="00A576FF" w:rsidRPr="00264F31" w:rsidRDefault="00A576FF" w:rsidP="00A576FF">
      <w:pPr>
        <w:shd w:val="clear" w:color="auto" w:fill="FFFFFF"/>
        <w:spacing w:line="240" w:lineRule="auto"/>
        <w:rPr>
          <w:rFonts w:eastAsia="Calibri"/>
          <w:spacing w:val="-2"/>
          <w:sz w:val="32"/>
          <w:szCs w:val="32"/>
        </w:rPr>
      </w:pPr>
      <w:r w:rsidRPr="00264F31">
        <w:rPr>
          <w:rFonts w:eastAsia="Calibri"/>
          <w:spacing w:val="-2"/>
          <w:sz w:val="32"/>
          <w:szCs w:val="32"/>
        </w:rPr>
        <w:t xml:space="preserve">Поскольку функциональное назначение криминалистической характеристики преступлений – обеспечение раскрытия и расследования – не вызывает сомнений, а ее теоретические основы в целом разработаны, необходимо перейти к созданию ее практической части. При таком подходе криминалистическая характеристика станет рабочим инструментом расследования только тогда, когда предстанет в виде системного обобщения данных расследования значительного массива уголовных дел по каждой отдельной </w:t>
      </w:r>
      <w:r w:rsidRPr="00264F31">
        <w:rPr>
          <w:rFonts w:eastAsia="Calibri"/>
          <w:spacing w:val="-2"/>
          <w:sz w:val="32"/>
          <w:szCs w:val="32"/>
        </w:rPr>
        <w:lastRenderedPageBreak/>
        <w:t>категории преступлений с установлением взаимосвязи всех криминалистически значимых признаков этих видов преступлений. Без этого теоретические основы криминалистической характеристики преступлений будут восприниматься практиками как очередные «отвлеченные научные дискуссии».</w:t>
      </w:r>
    </w:p>
    <w:p w:rsidR="00A576FF" w:rsidRPr="00264F31" w:rsidRDefault="00A576FF" w:rsidP="00A576FF">
      <w:pPr>
        <w:shd w:val="clear" w:color="auto" w:fill="FFFFFF"/>
        <w:spacing w:line="240" w:lineRule="auto"/>
        <w:rPr>
          <w:rFonts w:eastAsia="Calibri"/>
          <w:spacing w:val="-2"/>
          <w:sz w:val="32"/>
          <w:szCs w:val="32"/>
        </w:rPr>
      </w:pPr>
      <w:r w:rsidRPr="00264F31">
        <w:rPr>
          <w:rFonts w:eastAsia="Calibri"/>
          <w:spacing w:val="-2"/>
          <w:sz w:val="32"/>
          <w:szCs w:val="32"/>
        </w:rPr>
        <w:t xml:space="preserve">Как показывает практика, преступники, похитив денежные средства, скрыв и растратив их по своему усмотрению, ссылаются на свою финансовую несостоятельность и объявляют себя банкротами. Эти деяния чаще подпадают под признаки следующих составов преступлений: </w:t>
      </w:r>
      <w:r w:rsidRPr="00264F31">
        <w:rPr>
          <w:rFonts w:eastAsia="Calibri"/>
          <w:iCs/>
          <w:spacing w:val="-2"/>
          <w:sz w:val="32"/>
          <w:szCs w:val="32"/>
        </w:rPr>
        <w:t xml:space="preserve">злостное уклонение от погашения кредиторской задолженности </w:t>
      </w:r>
      <w:r w:rsidRPr="00264F31">
        <w:rPr>
          <w:rFonts w:eastAsia="Calibri"/>
          <w:spacing w:val="-2"/>
          <w:sz w:val="32"/>
          <w:szCs w:val="32"/>
        </w:rPr>
        <w:t xml:space="preserve">(ст. 177 УК), </w:t>
      </w:r>
      <w:r w:rsidRPr="00264F31">
        <w:rPr>
          <w:rFonts w:eastAsia="Calibri"/>
          <w:iCs/>
          <w:spacing w:val="-2"/>
          <w:sz w:val="32"/>
          <w:szCs w:val="32"/>
        </w:rPr>
        <w:t xml:space="preserve">преднамеренное или фиктивное банкротство </w:t>
      </w:r>
      <w:r w:rsidRPr="00264F31">
        <w:rPr>
          <w:rFonts w:eastAsia="Calibri"/>
          <w:spacing w:val="-2"/>
          <w:sz w:val="32"/>
          <w:szCs w:val="32"/>
        </w:rPr>
        <w:t>(ст. 196, 197 УК)».</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Основными проблемами выявления и раскрытия хищений в сфере банковского кредитования являются: несвоевременное обращение банка или кредитной организации с заявлением о совершенном преступлении в правоохранительные органы; не всегда обоснованная юридическая оценка действий участников коммерческой деятельности, посягающих на кредитные средства, и связанное с этим несвоевременное возбуждение уголовного дела, тщательная подготовка совершаемых преступлений. Кроме того, расследование данных преступлений характеризуется слабым обеспечением возмещения ущерба, что является следствием несовершенства законодательства, не позволяющего оперативно выявлять и арестовывать похищенные и переправленные на счета иностранных банков денежные средства.</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Как известно, механизмы преступлений, в частности хищений, а также способы их маскировки изменились в соответствии с проведенными в стране преобразованиями в сфере экономики,     а, следовательно, адекватным должен быть подход и к определению криминалистической характеристики преступлений и</w:t>
      </w:r>
      <w:r w:rsidR="00AF55CF">
        <w:rPr>
          <w:rFonts w:eastAsia="Calibri"/>
          <w:sz w:val="32"/>
          <w:szCs w:val="32"/>
        </w:rPr>
        <w:t xml:space="preserve"> к</w:t>
      </w:r>
      <w:r w:rsidRPr="00264F31">
        <w:rPr>
          <w:rFonts w:eastAsia="Calibri"/>
          <w:sz w:val="32"/>
          <w:szCs w:val="32"/>
        </w:rPr>
        <w:t xml:space="preserve"> ее содержанию. Фазовый подход к криминалистической характеристике преступлений предполагает рассмотрение таких категорий, как сбор и оценка данных, на основе которых преступниками принимается решение о возможности совершения преступления; формирование преступной группы; подготовка средств преступления; реализация преступного замысла; увеличение масштаба преступных операций и совершенствование процедур преступле</w:t>
      </w:r>
      <w:r w:rsidRPr="00264F31">
        <w:rPr>
          <w:rFonts w:eastAsia="Calibri"/>
          <w:sz w:val="32"/>
          <w:szCs w:val="32"/>
        </w:rPr>
        <w:lastRenderedPageBreak/>
        <w:t>ния и т. д., что является отдельной группой криминалистических познаний.</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В криминалистическую характеристику иногда включают следственные ситуации: объем и качество исходной информации, объективные факторы совершения преступления, квалификацию и мобильность следственной группы в данный момент. Однако они не отражают криминалистическую характеристику, поскольку определяют динамику и специфику организационно-тактической деятельности по расследованию преступлений.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Существующий традиционный перечень элементов криминалистической характеристики хищений не может быть исчерпывающим в сфере банковского кредитования, так как специфика банковских операций по кредитованию обусловлена многими факторами, учет которых работниками правоохранительных органов не позволит им всесторонне представить следовую картину преступления и механизм преступной деятельности. По нашему мнению, для обеспечения своевременного раскрытия и расследования хищений в кредитно-банковской сфере следователю важно обладать достаточными знаниями бухгалтерского учета, основных правил организации работы кредитно-банковских учреждений и порядка прохождения документов, отражающих основные банковские операции.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Традиционный подход к содержанию и структуре криминалистичес</w:t>
      </w:r>
      <w:r w:rsidR="00AF55CF">
        <w:rPr>
          <w:rFonts w:eastAsia="Calibri"/>
          <w:sz w:val="32"/>
          <w:szCs w:val="32"/>
        </w:rPr>
        <w:t>кой характеристики преступлений</w:t>
      </w:r>
      <w:r w:rsidRPr="00264F31">
        <w:rPr>
          <w:rFonts w:eastAsia="Calibri"/>
          <w:sz w:val="32"/>
          <w:szCs w:val="32"/>
        </w:rPr>
        <w:t xml:space="preserve"> не исключает использование результатов современных научных исследований проблем борьбы с преступлениями в кредитно-банковской сфере. Незаконное получение банковского кредита главным образом характеризуется отчетливым механизмом подготовки, совершения и сокрытия преступления.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Незаконное получение кредита в сфере </w:t>
      </w:r>
      <w:r w:rsidRPr="00264F31">
        <w:rPr>
          <w:rFonts w:eastAsia="Calibri"/>
          <w:iCs/>
          <w:sz w:val="32"/>
          <w:szCs w:val="32"/>
        </w:rPr>
        <w:t xml:space="preserve">банковской деятельности – </w:t>
      </w:r>
      <w:r w:rsidRPr="00264F31">
        <w:rPr>
          <w:rFonts w:eastAsia="Calibri"/>
          <w:sz w:val="32"/>
          <w:szCs w:val="32"/>
        </w:rPr>
        <w:t>это узкоспециализированный круг экономических отношений не только в финансовой, но и в банковской системе, требующий от работников правоохранительных органов определенных знаний механизмов его функционирования.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w:t>
      </w:r>
      <w:r w:rsidRPr="00264F31">
        <w:rPr>
          <w:rFonts w:eastAsia="Calibri"/>
          <w:iCs/>
          <w:sz w:val="32"/>
          <w:szCs w:val="32"/>
        </w:rPr>
        <w:t>риминалистически значимые сведения о современной структуре банковского кредитования отражают специфику функционирования системы кредитования, т.</w:t>
      </w:r>
      <w:r w:rsidR="00AF55CF">
        <w:rPr>
          <w:rFonts w:eastAsia="Calibri"/>
          <w:iCs/>
          <w:sz w:val="32"/>
          <w:szCs w:val="32"/>
        </w:rPr>
        <w:t> </w:t>
      </w:r>
      <w:r w:rsidRPr="00264F31">
        <w:rPr>
          <w:rFonts w:eastAsia="Calibri"/>
          <w:iCs/>
          <w:sz w:val="32"/>
          <w:szCs w:val="32"/>
        </w:rPr>
        <w:t>е. об особенности опера</w:t>
      </w:r>
      <w:r w:rsidRPr="00264F31">
        <w:rPr>
          <w:rFonts w:eastAsia="Calibri"/>
          <w:iCs/>
          <w:sz w:val="32"/>
          <w:szCs w:val="32"/>
        </w:rPr>
        <w:lastRenderedPageBreak/>
        <w:t>ций по кредитованию, проводимых банками и иными кредитными учреждениями, условия и порядок кредитования как факторы, обусл</w:t>
      </w:r>
      <w:r w:rsidR="00AF55CF">
        <w:rPr>
          <w:rFonts w:eastAsia="Calibri"/>
          <w:iCs/>
          <w:sz w:val="32"/>
          <w:szCs w:val="32"/>
        </w:rPr>
        <w:t>о</w:t>
      </w:r>
      <w:r w:rsidRPr="00264F31">
        <w:rPr>
          <w:rFonts w:eastAsia="Calibri"/>
          <w:iCs/>
          <w:sz w:val="32"/>
          <w:szCs w:val="32"/>
        </w:rPr>
        <w:t>вливающие обстановку незаконного получения кредита.</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Рассмотрение данного элемента криминалистической характеристики преступлений, совершаемых в сфере банковского кредитования, позволяет обеспечить предметное исследование основных ее элементов</w:t>
      </w:r>
      <w:r w:rsidR="00AF55CF">
        <w:rPr>
          <w:rFonts w:eastAsia="Calibri"/>
          <w:sz w:val="32"/>
          <w:szCs w:val="32"/>
        </w:rPr>
        <w:t>,</w:t>
      </w:r>
      <w:r w:rsidRPr="00264F31">
        <w:rPr>
          <w:rFonts w:eastAsia="Calibri"/>
          <w:sz w:val="32"/>
          <w:szCs w:val="32"/>
        </w:rPr>
        <w:t xml:space="preserve"> дает возможность выделить так называемые </w:t>
      </w:r>
      <w:r w:rsidRPr="00264F31">
        <w:rPr>
          <w:rFonts w:eastAsia="Calibri"/>
          <w:szCs w:val="28"/>
        </w:rPr>
        <w:t>«</w:t>
      </w:r>
      <w:r w:rsidRPr="00264F31">
        <w:rPr>
          <w:rFonts w:eastAsia="Calibri"/>
          <w:sz w:val="32"/>
          <w:szCs w:val="32"/>
        </w:rPr>
        <w:t>узкие</w:t>
      </w:r>
      <w:r w:rsidRPr="00264F31">
        <w:rPr>
          <w:szCs w:val="28"/>
        </w:rPr>
        <w:t>»</w:t>
      </w:r>
      <w:r w:rsidRPr="00264F31">
        <w:rPr>
          <w:rFonts w:eastAsia="Calibri"/>
          <w:sz w:val="32"/>
          <w:szCs w:val="32"/>
        </w:rPr>
        <w:t xml:space="preserve"> места в специфической деятельности банков и коммерческих структур, а также позволяет предложить правоохранительным органам рекомендации по совершенствованию профилактики и расследованию сложных и скрытых преступлений, совершенных при незаконном получении кредита.</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Вполне достаточным содержанием рассматриваемого компонент криминалистической характеристики незаконного получения кредита будут следующие сведения: условия и порядок кредитования как факторы, обусловливающие обстановку совершения преступления; меры профилактики, принимаемые кредитным учреждением по обеспечению возврата кредита, к которым относятся: залог, поручительство, банковская гарантия, неустойка, задаток и аванс, удержание имущества должника; правовые институты, применяемые как способы обеспечения возврата кредита; страхование ответственности за непогашение кредита, вексельное обязательство, лизинговые, факторинговые и форфейтинговые операции.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При оперировании понятием </w:t>
      </w:r>
      <w:r w:rsidRPr="00264F31">
        <w:rPr>
          <w:rFonts w:eastAsia="Calibri"/>
          <w:iCs/>
          <w:sz w:val="32"/>
          <w:szCs w:val="32"/>
        </w:rPr>
        <w:t xml:space="preserve">«обстановка незаконного получения банковского кредита» автор </w:t>
      </w:r>
      <w:r w:rsidRPr="00264F31">
        <w:rPr>
          <w:rFonts w:eastAsia="Calibri"/>
          <w:sz w:val="32"/>
          <w:szCs w:val="32"/>
        </w:rPr>
        <w:t>считает необходимым принимать во внимание следующие факторы: совершения преступления, т. е. завладения ссудными средствами банка или иного кредитного учреждения, которое может определяться моментом, с которого преступники получают полную свободу действий по распоряжению кредитом по своему усмотрению; место совершения преступления – это, как правило, банки или кредитные учреждения, в которых совершались операции по кредитованию. Незаконное получение кредитов в большинстве случаев осуществляется путем совершения противоправных действий с участием банковских работников, в том числе и руководящего состава кредитной организации: создаются лжефирмы, чаще всего на под</w:t>
      </w:r>
      <w:r w:rsidRPr="00264F31">
        <w:rPr>
          <w:rFonts w:eastAsia="Calibri"/>
          <w:sz w:val="32"/>
          <w:szCs w:val="32"/>
        </w:rPr>
        <w:lastRenderedPageBreak/>
        <w:t>ставных лиц, исключительно с целью получения кредита и его присвоения; при заключении кредитных договоров изготавливаются подложные документы, создающие видимость финансовой состоятельности (в частности, представляются ложные балансы), недостоверные бизнес-планы и технико-экономические обоснования предстоящих инвестиций за счет кредитных средств; фабрикуются подложные документы в обоснование кредитного запроса, договоры о якобы заключенных сделках; представляются подложные документы на право получения кредита на льготных условиях, по заниженной процентной ставке; представляются в обеспечение возвратности кредита подложные или полученные неправомерным путем гарантийные письма от имени солидных государственных или коммерческих структур; представляется в качестве залога неполноценное либо уже заложенное, а иногда и не принадлежащее получателю кредита имущество; подкупаются банковские работники, чтобы склонить их к выдаче кредитов с нарушением экономических нормативов, требований обеспечения возвратности кредита и т. д.</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Совершение такого рода преступлений не представляется возможным без заинтересованности и непосредственного участия сотрудников банка, так как до принятия кредитным комитетом положительного решения о выдаче кредита каждое подразделение банка тщательно проверяет, анализирует и готовит свое заключение о возможности и целесообразности кредитования конкретного предприятия, индивидуального предпринимателя или физического лица. После поступления заявки и представления заемщиком необходимых документов, кредитный отдел банка на основе данных бухгалтерского учета и отчетности и других финансовых документов готовит заключение об экономическом положении заемщика; отдел по работе с залоговым обеспечением анализирует фактическое наличие залогового имущества и его достаточность для обеспечения возврата кредита. Одновременно, анализируя документы, содержащиеся в юридическом деле, юридический отдел проверяет регистрацию предприятия в установленном законом порядке, внесение сведений о нем в единый государственный реестр юридических лиц либо индивидуальных предпринимателей, полномочия руководителя и правовую при</w:t>
      </w:r>
      <w:r w:rsidRPr="00264F31">
        <w:rPr>
          <w:rFonts w:eastAsia="Calibri"/>
          <w:sz w:val="32"/>
          <w:szCs w:val="32"/>
        </w:rPr>
        <w:lastRenderedPageBreak/>
        <w:t>надлежность залога. Служба безопасности банка, в свою очередь, устанавливает личность учредителей, руководителя, главного бухгалтера потенциального заемщика, положение и связи предприятия. При таком положении дел незаконное получение кредита путем предоставления заведомо ложных сведений возможно только при содействии сотрудников банка, в том числе и руководителей первого уровня. Использование подобных противоправных приемов позволяет преступнику не возвращать в установленный срок полученные кредиты, присваивать их либо, необоснованно пользуясь льготами, получить незаконный доход.</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Криминалистическая характеристика преступлений, совершенных в банковской сфере с использованием служебного положения, представляет собой динамично изменяющуюся на практик</w:t>
      </w:r>
      <w:r w:rsidR="00AF55CF">
        <w:rPr>
          <w:rFonts w:eastAsia="Calibri"/>
          <w:sz w:val="32"/>
          <w:szCs w:val="32"/>
        </w:rPr>
        <w:t>е</w:t>
      </w:r>
      <w:r w:rsidRPr="00264F31">
        <w:rPr>
          <w:rFonts w:eastAsia="Calibri"/>
          <w:sz w:val="32"/>
          <w:szCs w:val="32"/>
        </w:rPr>
        <w:t xml:space="preserve"> категорию, на что влияют причины и условия, способствующие совершению данной категории преступлений, способы их совершения и сокрытия.</w:t>
      </w:r>
    </w:p>
    <w:p w:rsidR="00A576FF" w:rsidRPr="00264F31" w:rsidRDefault="00A576FF" w:rsidP="00A576FF">
      <w:pPr>
        <w:shd w:val="clear" w:color="auto" w:fill="FFFFFF"/>
        <w:spacing w:line="240" w:lineRule="auto"/>
        <w:rPr>
          <w:rFonts w:eastAsia="Calibri"/>
          <w:spacing w:val="1"/>
          <w:sz w:val="32"/>
          <w:szCs w:val="32"/>
        </w:rPr>
      </w:pPr>
      <w:r w:rsidRPr="00264F31">
        <w:rPr>
          <w:rFonts w:eastAsia="Calibri"/>
          <w:sz w:val="32"/>
          <w:szCs w:val="32"/>
        </w:rPr>
        <w:t>Значение криминалистической характеристики заключается в том, что с ее учетом разрабатывается методика раскрытия преступления, совершенного с использованием служебного положения в сфере банковской деятельности. На первоначальном этапе расследования преступлений при недостатке фактических данных по уголовному делу криминалистическая характеристика преступлений рассматриваемой категории дел снабжает следователя обобщенным типовым материалом</w:t>
      </w:r>
      <w:r w:rsidRPr="00264F31">
        <w:rPr>
          <w:rFonts w:eastAsia="Calibri"/>
          <w:spacing w:val="2"/>
          <w:sz w:val="32"/>
          <w:szCs w:val="32"/>
        </w:rPr>
        <w:t xml:space="preserve"> для выдвижения исходных </w:t>
      </w:r>
      <w:r w:rsidRPr="00264F31">
        <w:rPr>
          <w:rFonts w:eastAsia="Calibri"/>
          <w:spacing w:val="1"/>
          <w:sz w:val="32"/>
          <w:szCs w:val="32"/>
        </w:rPr>
        <w:t>следственных действий и определения направления расследования.</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1"/>
          <w:sz w:val="32"/>
          <w:szCs w:val="32"/>
        </w:rPr>
        <w:t xml:space="preserve">Предметом преступной деятельности в данной сфере являются, прежде </w:t>
      </w:r>
      <w:r w:rsidRPr="00264F31">
        <w:rPr>
          <w:rFonts w:eastAsia="Calibri"/>
          <w:spacing w:val="-1"/>
          <w:sz w:val="32"/>
          <w:szCs w:val="32"/>
        </w:rPr>
        <w:t xml:space="preserve">всего, денежные ресурсы в рублях или иностранной валюте, ценные бумаги и </w:t>
      </w:r>
      <w:r w:rsidRPr="00264F31">
        <w:rPr>
          <w:rFonts w:eastAsia="Calibri"/>
          <w:sz w:val="32"/>
          <w:szCs w:val="32"/>
        </w:rPr>
        <w:t>их суррогаты (например, пластиковые карты).</w:t>
      </w:r>
    </w:p>
    <w:p w:rsidR="00A576FF" w:rsidRPr="00264F31" w:rsidRDefault="00A576FF" w:rsidP="00A576FF">
      <w:pPr>
        <w:shd w:val="clear" w:color="auto" w:fill="FFFFFF"/>
        <w:spacing w:line="240" w:lineRule="auto"/>
        <w:rPr>
          <w:rFonts w:eastAsia="Calibri"/>
          <w:spacing w:val="-1"/>
          <w:sz w:val="32"/>
          <w:szCs w:val="32"/>
        </w:rPr>
      </w:pPr>
      <w:r w:rsidRPr="00264F31">
        <w:rPr>
          <w:rFonts w:eastAsia="Calibri"/>
          <w:spacing w:val="1"/>
          <w:sz w:val="32"/>
          <w:szCs w:val="32"/>
        </w:rPr>
        <w:t xml:space="preserve">С учетом изученной научной и специальной литературы, судебной и следственной практики </w:t>
      </w:r>
      <w:r w:rsidRPr="00264F31">
        <w:rPr>
          <w:rFonts w:eastAsia="Calibri"/>
          <w:sz w:val="32"/>
          <w:szCs w:val="32"/>
        </w:rPr>
        <w:t>автор полагает возможным выделить в качестве основных следующие элементы криминалистической характеристики незаконного получения кредита: способ подготовки, совершения и сокрытия преступления, типичные следы механизма следообразования</w:t>
      </w:r>
      <w:r w:rsidRPr="00264F31">
        <w:rPr>
          <w:rFonts w:eastAsia="Calibri"/>
          <w:spacing w:val="-1"/>
          <w:sz w:val="32"/>
          <w:szCs w:val="32"/>
        </w:rPr>
        <w:t>.</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1"/>
          <w:sz w:val="32"/>
          <w:szCs w:val="32"/>
        </w:rPr>
        <w:lastRenderedPageBreak/>
        <w:t xml:space="preserve">Способ </w:t>
      </w:r>
      <w:r w:rsidRPr="00264F31">
        <w:rPr>
          <w:rFonts w:eastAsia="Calibri"/>
          <w:sz w:val="32"/>
          <w:szCs w:val="32"/>
        </w:rPr>
        <w:t>незаконного получения кредита</w:t>
      </w:r>
      <w:r w:rsidRPr="00264F31">
        <w:rPr>
          <w:rFonts w:eastAsia="Calibri"/>
          <w:spacing w:val="2"/>
          <w:sz w:val="32"/>
          <w:szCs w:val="32"/>
        </w:rPr>
        <w:t xml:space="preserve"> обусловливается длительностью его подготовки. Преступники предварительно изучают законодательство, регулирующее </w:t>
      </w:r>
      <w:r w:rsidRPr="00264F31">
        <w:rPr>
          <w:rFonts w:eastAsia="Calibri"/>
          <w:spacing w:val="4"/>
          <w:sz w:val="32"/>
          <w:szCs w:val="32"/>
        </w:rPr>
        <w:t xml:space="preserve">банковскую деятельность в целом, и нормативные акты, определяющие </w:t>
      </w:r>
      <w:r w:rsidRPr="00264F31">
        <w:rPr>
          <w:rFonts w:eastAsia="Calibri"/>
          <w:sz w:val="32"/>
          <w:szCs w:val="32"/>
        </w:rPr>
        <w:t xml:space="preserve">порядок совершения отдельных банковских операций, в частности, а также </w:t>
      </w:r>
      <w:r w:rsidRPr="00264F31">
        <w:rPr>
          <w:rFonts w:eastAsia="Calibri"/>
          <w:spacing w:val="3"/>
          <w:sz w:val="32"/>
          <w:szCs w:val="32"/>
        </w:rPr>
        <w:t xml:space="preserve">создают многоэтапную схему совершения преступления, распределяют </w:t>
      </w:r>
      <w:r w:rsidRPr="00264F31">
        <w:rPr>
          <w:rFonts w:eastAsia="Calibri"/>
          <w:spacing w:val="2"/>
          <w:sz w:val="32"/>
          <w:szCs w:val="32"/>
        </w:rPr>
        <w:t xml:space="preserve">роли в организованной преступной группе и заблаговременно предпринимают </w:t>
      </w:r>
      <w:r w:rsidRPr="00264F31">
        <w:rPr>
          <w:rFonts w:eastAsia="Calibri"/>
          <w:spacing w:val="1"/>
          <w:sz w:val="32"/>
          <w:szCs w:val="32"/>
        </w:rPr>
        <w:t>все необходимые меры для вывоза похищенных денежных средств, например, через подставные фирмы (предварительно их создав).</w:t>
      </w:r>
    </w:p>
    <w:p w:rsidR="00A576FF" w:rsidRPr="00264F31" w:rsidRDefault="00A576FF" w:rsidP="00A576FF">
      <w:pPr>
        <w:shd w:val="clear" w:color="auto" w:fill="FFFFFF"/>
        <w:spacing w:line="240" w:lineRule="auto"/>
        <w:rPr>
          <w:rFonts w:eastAsia="Calibri"/>
          <w:sz w:val="32"/>
          <w:szCs w:val="32"/>
        </w:rPr>
      </w:pPr>
      <w:r w:rsidRPr="00264F31">
        <w:rPr>
          <w:rFonts w:eastAsia="Calibri"/>
          <w:iCs/>
          <w:sz w:val="32"/>
          <w:szCs w:val="32"/>
        </w:rPr>
        <w:t xml:space="preserve">Таким образом, способ незаконного получения кредита – система действий, совершаемых преступниками по подготовке, совершению и сокрытию преступления. </w:t>
      </w:r>
      <w:r w:rsidRPr="00264F31">
        <w:rPr>
          <w:rFonts w:eastAsia="Calibri"/>
          <w:sz w:val="32"/>
          <w:szCs w:val="32"/>
        </w:rPr>
        <w:t xml:space="preserve">Традиционное определение способа совершения по отношению к незаконному получению кредита, на наш взгляд, можно дополнить конкретизацией этого понятия и включает следующее: систему действий по подготовке подложных и сфальсифицированных финансовых и иных деловых документов, позволяющих получить банковский кредит; завладение денежными средствами; маскировку, направленную на сокрытие преступного деяния и виновных лиц, осуществляемую как в процессе подготовки к совершению преступлений, так и после него.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Эти элементы не являются самостоятельными, а представляют собой последовательно сменяющие друг друга этапы незаконного получения кредита, не отделенные четкими временными границами. Так, маскировка хищения может совпадать по времени с подготовкой к нему, когда преступники заранее, еще до совершения преступления применяют приемы сокрытия незаконного получения кредита.</w:t>
      </w:r>
    </w:p>
    <w:p w:rsidR="00A576FF" w:rsidRPr="00264F31" w:rsidRDefault="00A576FF" w:rsidP="00A576FF">
      <w:pPr>
        <w:shd w:val="clear" w:color="auto" w:fill="FFFFFF"/>
        <w:spacing w:line="240" w:lineRule="auto"/>
        <w:rPr>
          <w:rFonts w:eastAsia="Calibri"/>
          <w:sz w:val="32"/>
          <w:szCs w:val="32"/>
        </w:rPr>
      </w:pPr>
      <w:r w:rsidRPr="00264F31">
        <w:rPr>
          <w:rFonts w:eastAsia="Calibri"/>
          <w:bCs/>
          <w:iCs/>
          <w:sz w:val="32"/>
          <w:szCs w:val="32"/>
        </w:rPr>
        <w:t xml:space="preserve">Типичный механизм следообразования </w:t>
      </w:r>
      <w:r w:rsidRPr="00264F31">
        <w:rPr>
          <w:rFonts w:eastAsia="Calibri"/>
          <w:iCs/>
          <w:sz w:val="32"/>
          <w:szCs w:val="32"/>
        </w:rPr>
        <w:t>– это совокупность данных о материальных следах преступления, в частности, о характере и нахождении типичных следов, указывающих на возможные источники получения доказательств.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Как известно, при подготовке и совершении незаконного получения кредита формируется определенный пакет документов, в том числе подложных и содержащих недостоверные сведения. Как показывает практика, основным источником информации и </w:t>
      </w:r>
      <w:r w:rsidRPr="00264F31">
        <w:rPr>
          <w:rFonts w:eastAsia="Calibri"/>
          <w:sz w:val="32"/>
          <w:szCs w:val="32"/>
        </w:rPr>
        <w:lastRenderedPageBreak/>
        <w:t>доказательством при расследовании незаконного получения кредита являются документы как материальные носители криминалистически значимой информации. Характер документов, в которых отражается незаконное получение кредита, непосредственно зависит от способа его совершения.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При незаконном получении кредита следы преступления, как правило, отражаются в ряде документов: ходатайство о выделении льготной ссуды; договор поручительства; заявление получающего ссуду; экономическое обоснование кредита, кредитный договор и др.</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Однако необходимо отметить, что преступниками денежные средства могут быть получены как в виде наличных денег, так и в результате проведения банковских операций безналичным расчетом. Таким образом, вопрос о вещественности – признаке, которым должно обладать имущество, </w:t>
      </w:r>
      <w:r w:rsidRPr="00264F31">
        <w:rPr>
          <w:rFonts w:eastAsia="Calibri"/>
          <w:bCs/>
          <w:sz w:val="32"/>
          <w:szCs w:val="32"/>
        </w:rPr>
        <w:t>в</w:t>
      </w:r>
      <w:r w:rsidRPr="00264F31">
        <w:rPr>
          <w:rFonts w:eastAsia="Calibri"/>
          <w:b/>
          <w:bCs/>
          <w:sz w:val="32"/>
          <w:szCs w:val="32"/>
        </w:rPr>
        <w:t xml:space="preserve"> </w:t>
      </w:r>
      <w:r w:rsidRPr="00264F31">
        <w:rPr>
          <w:rFonts w:eastAsia="Calibri"/>
          <w:sz w:val="32"/>
          <w:szCs w:val="32"/>
        </w:rPr>
        <w:t>последнее время остается актуальным и дискуссионным.</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Криминалистически значимую информацию также возможно получать при изучении личности преступника и его окружения.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Практика показывает, что участников большинства преступлений в этой сфере можно разделить на несколько групп: руководители, ответственные работники кредитных учреждений (банков), лица, имеющие одно или два высших образования (как правило, юридическое и экономическое); работники учета и контроля кредитных учреждений (банка); руководители коммерческих структур, их бухгалтеры, лица с профессиональными навыками и образованием, как правило, имеющие трудности в предпринимательской деятельности, либо находящиеся под давлением криминальных структур.</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Для использования при выявлении, раскрытии и расследовании преступлений данной категории криминалистически значимых сведений о личности преступника работникам правоохранительных органов необходимо оперировать следующими основными категориями: пол, возраст, образование, род занятий, семейное положение, судимость.</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Рассмотренные элементы криминалистической характеристики незаконного получения кредита</w:t>
      </w:r>
      <w:r w:rsidR="00AF55CF">
        <w:rPr>
          <w:rFonts w:eastAsia="Calibri"/>
          <w:sz w:val="32"/>
          <w:szCs w:val="32"/>
        </w:rPr>
        <w:t>,</w:t>
      </w:r>
      <w:r w:rsidRPr="00264F31">
        <w:rPr>
          <w:rFonts w:eastAsia="Calibri"/>
          <w:sz w:val="32"/>
          <w:szCs w:val="32"/>
        </w:rPr>
        <w:t xml:space="preserve"> безусловно</w:t>
      </w:r>
      <w:r w:rsidR="00AF55CF">
        <w:rPr>
          <w:rFonts w:eastAsia="Calibri"/>
          <w:sz w:val="32"/>
          <w:szCs w:val="32"/>
        </w:rPr>
        <w:t>,</w:t>
      </w:r>
      <w:r w:rsidRPr="00264F31">
        <w:rPr>
          <w:rFonts w:eastAsia="Calibri"/>
          <w:sz w:val="32"/>
          <w:szCs w:val="32"/>
        </w:rPr>
        <w:t xml:space="preserve"> находятся во взаимосвязи друг с другом и сочетаются во всевозможных (в за</w:t>
      </w:r>
      <w:r w:rsidRPr="00264F31">
        <w:rPr>
          <w:rFonts w:eastAsia="Calibri"/>
          <w:sz w:val="32"/>
          <w:szCs w:val="32"/>
        </w:rPr>
        <w:lastRenderedPageBreak/>
        <w:t>висимости от обстоятельств конкретного дела) комбинациях. Например, нередко один и тот же фактор обстановки незаконного получения кредита связан с разными способами его совершения. Как правило, обстановка совершения преступления детерминирует способ совершения незаконного получения кредита. Порядок и условия предоставления кредитов как фактор функционирования сферы банковского кредитования, имеющий криминалистическое значение, непосредственно определяют механизмы совершения преступления и следообразования.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Учение о криминалистической характеристике незаконного получения банковского кредита динамично развивается в своем содержательном аспекте и требует серьезного научного подхода к достижению практически значимых целей по разработке частных методик выявления, раскрытия и расследования преступлений данной категории.</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Криминалистическую характеристику преступлений, совершаемых в сфере банковского кредитования, мы определяем, как систему обобщенных криминалистически значимых сведений либо информации о наиболее типичных признаках конкретного вида преступлений, проявляющихся в механизме деяния, обстановке его совершения, личности субъекта преступления, иных обстоятельствах, закономерная взаимосвязь которых служит основой решения задач раскрытия и расследования преступлений. Криминалистическую характеристику любого вида (групп) преступлений следует характеризовать как теоретическую концепцию для формирования частных методик расследования преступления и как рабочий инструмент для собирания криминалистически значимой информации и формирования доказательств.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Таким образом, криминалистическая характеристика незаконного получения кредита – это система сведений (информации) о криминалистически значимых признаках преступлений, совершаемых в сфере банковского кредитования, отражающей закономерные связи между ними и служащей построению и проверке следственных версий для решения конкретных задач.</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Основными элементами криминалистической характеристики рассматриваемого вида преступлений являются способы их </w:t>
      </w:r>
      <w:r w:rsidRPr="00264F31">
        <w:rPr>
          <w:rFonts w:eastAsia="Calibri"/>
          <w:sz w:val="32"/>
          <w:szCs w:val="32"/>
        </w:rPr>
        <w:lastRenderedPageBreak/>
        <w:t>подготовки, совершения и сокрытия, механизм следообразования, а также личность преступника.</w:t>
      </w:r>
    </w:p>
    <w:p w:rsidR="00A576FF" w:rsidRPr="00264F31" w:rsidRDefault="00A576FF" w:rsidP="00A576FF">
      <w:pPr>
        <w:keepNext/>
        <w:widowControl w:val="0"/>
        <w:autoSpaceDE w:val="0"/>
        <w:autoSpaceDN w:val="0"/>
        <w:adjustRightInd w:val="0"/>
        <w:spacing w:line="240" w:lineRule="auto"/>
        <w:jc w:val="center"/>
        <w:outlineLvl w:val="1"/>
        <w:rPr>
          <w:rFonts w:eastAsia="Calibri"/>
          <w:b/>
          <w:bCs/>
          <w:iCs/>
          <w:sz w:val="32"/>
          <w:szCs w:val="32"/>
        </w:rPr>
      </w:pPr>
      <w:bookmarkStart w:id="6" w:name="_Toc96680921"/>
    </w:p>
    <w:p w:rsidR="00A576FF" w:rsidRPr="00264F31" w:rsidRDefault="00A576FF" w:rsidP="00A576FF">
      <w:pPr>
        <w:keepNext/>
        <w:widowControl w:val="0"/>
        <w:autoSpaceDE w:val="0"/>
        <w:autoSpaceDN w:val="0"/>
        <w:adjustRightInd w:val="0"/>
        <w:spacing w:line="240" w:lineRule="auto"/>
        <w:jc w:val="center"/>
        <w:outlineLvl w:val="1"/>
        <w:rPr>
          <w:rFonts w:eastAsia="Calibri"/>
          <w:b/>
          <w:bCs/>
          <w:iCs/>
          <w:sz w:val="32"/>
          <w:szCs w:val="32"/>
        </w:rPr>
      </w:pPr>
      <w:r w:rsidRPr="00264F31">
        <w:rPr>
          <w:b/>
          <w:sz w:val="32"/>
          <w:szCs w:val="32"/>
        </w:rPr>
        <w:t>8.</w:t>
      </w:r>
      <w:r w:rsidRPr="00264F31">
        <w:rPr>
          <w:rFonts w:eastAsia="Calibri"/>
          <w:b/>
          <w:bCs/>
          <w:iCs/>
          <w:sz w:val="32"/>
          <w:szCs w:val="32"/>
        </w:rPr>
        <w:t xml:space="preserve">2 Выявление способов подготовки, совершения и </w:t>
      </w:r>
    </w:p>
    <w:p w:rsidR="00A576FF" w:rsidRPr="00264F31" w:rsidRDefault="00A576FF" w:rsidP="00A576FF">
      <w:pPr>
        <w:keepNext/>
        <w:widowControl w:val="0"/>
        <w:autoSpaceDE w:val="0"/>
        <w:autoSpaceDN w:val="0"/>
        <w:adjustRightInd w:val="0"/>
        <w:spacing w:line="240" w:lineRule="auto"/>
        <w:jc w:val="center"/>
        <w:outlineLvl w:val="1"/>
        <w:rPr>
          <w:rFonts w:eastAsia="Calibri"/>
          <w:b/>
          <w:bCs/>
          <w:iCs/>
          <w:sz w:val="32"/>
          <w:szCs w:val="32"/>
        </w:rPr>
      </w:pPr>
      <w:r w:rsidRPr="00264F31">
        <w:rPr>
          <w:rFonts w:eastAsia="Calibri"/>
          <w:b/>
          <w:bCs/>
          <w:iCs/>
          <w:sz w:val="32"/>
          <w:szCs w:val="32"/>
        </w:rPr>
        <w:t>сокрытия</w:t>
      </w:r>
      <w:bookmarkEnd w:id="6"/>
      <w:r w:rsidRPr="00264F31">
        <w:rPr>
          <w:rFonts w:eastAsia="Calibri"/>
          <w:b/>
          <w:bCs/>
          <w:iCs/>
          <w:sz w:val="32"/>
          <w:szCs w:val="32"/>
        </w:rPr>
        <w:t xml:space="preserve"> незаконного получения кредита</w:t>
      </w:r>
    </w:p>
    <w:p w:rsidR="00A576FF" w:rsidRPr="00264F31" w:rsidRDefault="00A576FF" w:rsidP="00A576FF">
      <w:pPr>
        <w:shd w:val="clear" w:color="auto" w:fill="FFFFFF"/>
        <w:spacing w:line="240" w:lineRule="auto"/>
        <w:rPr>
          <w:rFonts w:eastAsia="Calibri"/>
          <w:spacing w:val="1"/>
          <w:sz w:val="32"/>
          <w:szCs w:val="32"/>
        </w:rPr>
      </w:pPr>
    </w:p>
    <w:p w:rsidR="00A576FF" w:rsidRPr="00264F31" w:rsidRDefault="00A576FF" w:rsidP="00A576FF">
      <w:pPr>
        <w:shd w:val="clear" w:color="auto" w:fill="FFFFFF"/>
        <w:tabs>
          <w:tab w:val="left" w:pos="2599"/>
        </w:tabs>
        <w:spacing w:line="240" w:lineRule="auto"/>
        <w:rPr>
          <w:rFonts w:eastAsia="Calibri"/>
          <w:sz w:val="32"/>
          <w:szCs w:val="32"/>
        </w:rPr>
      </w:pPr>
      <w:r w:rsidRPr="00264F31">
        <w:rPr>
          <w:rFonts w:eastAsia="Calibri"/>
          <w:spacing w:val="-8"/>
          <w:sz w:val="32"/>
          <w:szCs w:val="32"/>
        </w:rPr>
        <w:t xml:space="preserve">Для всех видов преступлений в сфере экономической деятельности, в частности незаконного получения кредита с использованием служебного </w:t>
      </w:r>
      <w:r w:rsidRPr="00264F31">
        <w:rPr>
          <w:rFonts w:eastAsia="Calibri"/>
          <w:sz w:val="32"/>
          <w:szCs w:val="32"/>
        </w:rPr>
        <w:t>положения в банковской сфере, характерна основательная и нередко достаточно длительная подготовка к их совершению. На этом этапе избирается финансовый механизм, необходимый для реализации преступного замысла и соответствующий заданным параметрам. В понятие такого механизма включаются: выявление пробелов в действующем нормативном регулировании конкретной банковской операции, позволяющих легализовать важнейшие элементы криминальной финансовой операции или придать им видимость легальности; сбор образцов бланков, печатей, подписей или изготовление необходимых документов, отражающих аналогичные легальные банковские операции; определение наиболее целесообразной последовательности предстоящего оборота документов; подбор или создание соответствующих финансовых или кредитных организаций и юридических лиц, обеспечивающих движение финансовых ресурсов; изготовление или получение документов, отражающих предстоящую финансовую операцию; подбор или наем исполнителей отдельных операций, приобретение технических, в том числе компьютерных и коммуникационных средств и др.</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Анализ судебной и следственной практики позволяет обобщить и выделить отдельные способы совершения преступлений в банковской деятельности. Незаконное получение кредитов юридическими лицами или предпринимателями (лицами, действующими под видом предпринимателей) осуществляется различными способами. Например, незаконное получение кредитов </w:t>
      </w:r>
      <w:r w:rsidR="00AF55CF" w:rsidRPr="00264F31">
        <w:rPr>
          <w:rFonts w:eastAsia="Calibri"/>
          <w:sz w:val="32"/>
          <w:szCs w:val="32"/>
        </w:rPr>
        <w:t>пр</w:t>
      </w:r>
      <w:r w:rsidR="00AF55CF">
        <w:rPr>
          <w:rFonts w:eastAsia="Calibri"/>
          <w:sz w:val="32"/>
          <w:szCs w:val="32"/>
        </w:rPr>
        <w:t>ои</w:t>
      </w:r>
      <w:r w:rsidR="00AF55CF" w:rsidRPr="00264F31">
        <w:rPr>
          <w:rFonts w:eastAsia="Calibri"/>
          <w:sz w:val="32"/>
          <w:szCs w:val="32"/>
        </w:rPr>
        <w:t>зводятся</w:t>
      </w:r>
      <w:r w:rsidRPr="00264F31">
        <w:rPr>
          <w:rFonts w:eastAsia="Calibri"/>
          <w:sz w:val="32"/>
          <w:szCs w:val="32"/>
        </w:rPr>
        <w:t xml:space="preserve"> путем совершения таких противоправных действий: создаются лжефирмы на подставных лиц исключительно с целью получения кредита и его присвоения; при заключении кредитных договоров изготавливаются подложные документы, создающие </w:t>
      </w:r>
      <w:r w:rsidRPr="00264F31">
        <w:rPr>
          <w:rFonts w:eastAsia="Calibri"/>
          <w:sz w:val="32"/>
          <w:szCs w:val="32"/>
        </w:rPr>
        <w:lastRenderedPageBreak/>
        <w:t>видимость финансовой состоятельности (недостоверные балансы, бизнес-планы и технико-экономические обоснования); представляется в качестве залога неполноценное либо уже заложенное, а иногда и не принадлежащее залогодателю или вообще несуществующее имущество; подкупаются банковские работники, чтобы склонить их к выдаче кредитов с нарушением экономических нормативов, требований обеспечения возвратности кредита и т. д.</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В одних случаях действия по незаконному получению кредита первоначально могут быть направлены не на хищение, а на изыскание средств для погашения долгов. Когда благодаря полученному незаконным путем кредиту не удается выпутаться из долгов, предприниматель скрывается с остатками кредитных сумм, не расплатившись с банком-кредитором. Если долг не возвращен, то уголовное дело</w:t>
      </w:r>
      <w:r w:rsidRPr="00264F31">
        <w:rPr>
          <w:rFonts w:eastAsia="Calibri"/>
          <w:spacing w:val="1"/>
          <w:sz w:val="32"/>
          <w:szCs w:val="32"/>
        </w:rPr>
        <w:t xml:space="preserve"> может быть возбуждено по статье «</w:t>
      </w:r>
      <w:r w:rsidRPr="00264F31">
        <w:rPr>
          <w:rFonts w:eastAsia="Calibri"/>
          <w:sz w:val="32"/>
          <w:szCs w:val="32"/>
        </w:rPr>
        <w:t>Мошенничество в сфере кредитования» (ст. 159(1) УК РФ) – это всегда умышленное преступление. В связи с этим возникают определенные трудности</w:t>
      </w:r>
      <w:r w:rsidR="00AF55CF">
        <w:rPr>
          <w:rFonts w:eastAsia="Calibri"/>
          <w:sz w:val="32"/>
          <w:szCs w:val="32"/>
        </w:rPr>
        <w:t xml:space="preserve"> с доказательством того</w:t>
      </w:r>
      <w:r w:rsidRPr="00264F31">
        <w:rPr>
          <w:rFonts w:eastAsia="Calibri"/>
          <w:sz w:val="32"/>
          <w:szCs w:val="32"/>
        </w:rPr>
        <w:t xml:space="preserve">, что у руководителя предприятия-заемщика имелся умысел не возвращать долг. При такой ситуации, как правило, руководитель откладывает сроки погашения задолженности, ссылаясь на финансовые трудности, и письменно сообщает об этом кредитору, что является правомерным, согласно ГК РФ.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При незаконном завладении имуществом (деньгами) банка путем обмана или злоупотребления доверием (мошенничества) при получении кредита одним из основных способов его совершения является предоставление кредитной организации заведомо ложной информации о потенциальном заемщике, о предмете и условиях обеспечения предполагаемой сделки.</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Наиболее распространенными видами ложной информации о предполагаемом заемщике являются несоответствующие в действительности сведения и документы: о правоспособности и дееспособности организации и ее репутации; о личности ее руководителя (представителей), о наличии у него соответствующих полномочий на получение кредита; о финансовых возможностях фирмы-заемщика (способности заработать средства для погашения долга, о размерах вложения в дело собственного капитала).</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lastRenderedPageBreak/>
        <w:t>Случаи умышленного нарушения процедуры заключения кредитного договора, в частности оформление и получение кредита лицом, не наделенным соответствующими полномочиями, являются одним из наиболее используемых преступниками приемов присвоения чужих денежных средств. Эта уловка позволяет мошенникам впоследствии отказаться от возврата полученных денежных средств, а претензии кредиторов перевести в сферу гражданско-правового спора, имеющего очень мало перспектив на возмещение ущерба потерпевшему. Следует учесть, что ложная информация о документах, удостоверяющих личность руководителя (представителей) фирмы-заемщика, может заключаться не в самом паспорте (удостоверении личности), а в сопутствующих этим документам учетам. Например, паспорт, несмотря на фактическую подлинность, может числиться утраченным в соответствии с заявлением его владельца в органы полиции. Заключение сделки с использованием как будто утраченного паспорта позволяет мошеннику впоследствии отрицать свое участие в ней и на этом основании отказаться от исполнения обязательств. Кроме того, в банк могут быть представлены сфальсифицированные документы, создающие видимость подтверждения полномочий лица, подписывающего договор (например, подложный протокол общего собрания об избрании директора, кадровый приказ о вступлении либо назначении на должность, трудовой контракт с директором).</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Для создания мнимой финансовой устойчивости и надежности заемщика, достаточности вложения собственного капитала в кредитуемое дело мошенники и недобросовестные заемщики часто идут на подлог балансовых счетов, </w:t>
      </w:r>
      <w:proofErr w:type="spellStart"/>
      <w:r w:rsidRPr="00264F31">
        <w:rPr>
          <w:rFonts w:eastAsia="Calibri"/>
          <w:sz w:val="32"/>
          <w:szCs w:val="32"/>
        </w:rPr>
        <w:t>оборотно</w:t>
      </w:r>
      <w:proofErr w:type="spellEnd"/>
      <w:r w:rsidRPr="00264F31">
        <w:rPr>
          <w:rFonts w:eastAsia="Calibri"/>
          <w:sz w:val="32"/>
          <w:szCs w:val="32"/>
        </w:rPr>
        <w:t>-сальдовых ведомостей, расчетно-кассовых документов и иной документации первичного учета.</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Обман и предоставление банку ложной информации о целях будущего займа, о предмете и условиях его обеспечения чаще всего заключаются в несоответствующих действительности сведениях о предмете и условиях его обеспечения, планах заемщика на использование полученного кредита для проведения реальной производственной или коммерческой деятельности (фальшивые бизнес-планы и проекты); в подложных документах об обеспече</w:t>
      </w:r>
      <w:r w:rsidRPr="00264F31">
        <w:rPr>
          <w:rFonts w:eastAsia="Calibri"/>
          <w:sz w:val="32"/>
          <w:szCs w:val="32"/>
        </w:rPr>
        <w:lastRenderedPageBreak/>
        <w:t xml:space="preserve">нии кредита – о вторичных источниках погашения долга (о предмете залога и правах на него залогодателя, о банковской гарантии, поручительстве, о наличии договора страхования и условиях страхования), предусмотренных в кредитном договоре.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Другим способом обмана может быть заведомо неправильное оформление документов на реально существующее имущество, например, договор залога с фальшивыми записями о его регистрации либо недействительный вследствие умышленного несоблюдения требований гражданского законодательства к его оформлению; поддельные банковская гарантия, поручительство, страховое свидетельство.</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Ложная информация о предмете залога может заключаться в несообщении залогодержателю (вопреки требованию ст. 342 ГК РФ) сведений о наличии уже существующих залогов данного имущества. В таких случаях требования залогодержателя (кредитора)</w:t>
      </w:r>
      <w:r w:rsidR="00AF55CF">
        <w:rPr>
          <w:rFonts w:eastAsia="Calibri"/>
          <w:sz w:val="32"/>
          <w:szCs w:val="32"/>
        </w:rPr>
        <w:t>,</w:t>
      </w:r>
      <w:r w:rsidRPr="00264F31">
        <w:rPr>
          <w:rFonts w:eastAsia="Calibri"/>
          <w:sz w:val="32"/>
          <w:szCs w:val="32"/>
        </w:rPr>
        <w:t xml:space="preserve"> в соответствии со ст. 342 ГК РФ, удовлетворяются лишь после выполнения требований предшествующих залогодержателей. Умолчание о предыдущих залогах позволяет мошенникам многократно закладывать одно и то же имущество и присваивать суммы, намного превышающие размеры залога, без опасения быть привлеченными к уголовной ответственности. К числу </w:t>
      </w:r>
      <w:r w:rsidRPr="00264F31">
        <w:rPr>
          <w:rFonts w:eastAsia="Calibri"/>
          <w:szCs w:val="28"/>
        </w:rPr>
        <w:t>«</w:t>
      </w:r>
      <w:r w:rsidRPr="00264F31">
        <w:rPr>
          <w:rFonts w:eastAsia="Calibri"/>
          <w:sz w:val="32"/>
          <w:szCs w:val="32"/>
        </w:rPr>
        <w:t>уловок</w:t>
      </w:r>
      <w:r w:rsidRPr="00264F31">
        <w:rPr>
          <w:szCs w:val="28"/>
        </w:rPr>
        <w:t>»</w:t>
      </w:r>
      <w:r w:rsidRPr="00264F31">
        <w:rPr>
          <w:rFonts w:eastAsia="Calibri"/>
          <w:sz w:val="32"/>
          <w:szCs w:val="32"/>
        </w:rPr>
        <w:t>, делающих недействительным договор поручительства, можно отнести умышленное умолчание в его тексте о том, за исполнение какого обязательства дано поручительство. Одним из основных общих способов незаконного получения кредита с использованием служебного положения работников банка является хищение имущества (денег) банка. Весьма распространен в банковской деятельности фиктивный возврат кредита с использованием ЭВМ или компьютерных сетей. Для этого вида деятельности характерно то, что преступники, используя свое служебное положение, имеют доступ к компьютерной информации финансового характера, сосредоточенной в вычислительных центрах банковских учреждений. Они</w:t>
      </w:r>
      <w:r w:rsidR="00AF55CF">
        <w:rPr>
          <w:rFonts w:eastAsia="Calibri"/>
          <w:sz w:val="32"/>
          <w:szCs w:val="32"/>
        </w:rPr>
        <w:t>,</w:t>
      </w:r>
      <w:r w:rsidRPr="00264F31">
        <w:rPr>
          <w:rFonts w:eastAsia="Calibri"/>
          <w:sz w:val="32"/>
          <w:szCs w:val="32"/>
        </w:rPr>
        <w:t xml:space="preserve"> пользуясь пробелами, возникающи</w:t>
      </w:r>
      <w:r w:rsidR="003B3443">
        <w:rPr>
          <w:rFonts w:eastAsia="Calibri"/>
          <w:sz w:val="32"/>
          <w:szCs w:val="32"/>
        </w:rPr>
        <w:t>м</w:t>
      </w:r>
      <w:r w:rsidR="00AF55CF">
        <w:rPr>
          <w:rFonts w:eastAsia="Calibri"/>
          <w:sz w:val="32"/>
          <w:szCs w:val="32"/>
        </w:rPr>
        <w:t>и</w:t>
      </w:r>
      <w:r w:rsidRPr="00264F31">
        <w:rPr>
          <w:rFonts w:eastAsia="Calibri"/>
          <w:sz w:val="32"/>
          <w:szCs w:val="32"/>
        </w:rPr>
        <w:t xml:space="preserve"> в деятельности ревизионных служб, осуществляют криминальные операции с указанной информацией, находящейся в ЭВМ или на машинных носителях: вносят искажения, неправильные либо фальсифицированные исходные данные в про</w:t>
      </w:r>
      <w:r w:rsidRPr="00264F31">
        <w:rPr>
          <w:rFonts w:eastAsia="Calibri"/>
          <w:sz w:val="32"/>
          <w:szCs w:val="32"/>
        </w:rPr>
        <w:lastRenderedPageBreak/>
        <w:t>граммные выходные компьютера с целью использования их для хищений; устанавливают код проникновения в компьютерную электронную платежную сеть расчетов по карточкам; изготавливают дубликаты платежных карточек, в отдельных случаях даже моделируют бухгалтерскую систему банка. В ряде случаев проникновение в компьютерные сети и доступ к необходимой информации осуществляются с помощью различных «жучков» и прочих технических средств. В результате преступники получают возможность снимать с компьютерных счетов клиентов наличные деньги в рублях и иностранной валюте и эти денежные средства направляют для погашения кредиторской задолженности «нужных» кредиторов.</w:t>
      </w:r>
    </w:p>
    <w:p w:rsidR="00A576FF" w:rsidRPr="00AF55CF" w:rsidRDefault="00A576FF" w:rsidP="00AF55CF">
      <w:pPr>
        <w:spacing w:line="240" w:lineRule="auto"/>
        <w:contextualSpacing/>
      </w:pPr>
      <w:r w:rsidRPr="00264F31">
        <w:rPr>
          <w:rFonts w:eastAsia="Calibri"/>
          <w:sz w:val="32"/>
          <w:szCs w:val="32"/>
        </w:rPr>
        <w:t xml:space="preserve">Совершению данных преступлений также предшествует определенная подготовка, характер которой зависит от степени связей правонарушителей с деятельностью вычислительного центра банка. Посторонние лица продумывают пути доступа к компьютерной системе, пытаются выяснить пароли и ключи программ. Программисты, операторы и другие работники компьютерного центра либо других подразделений банка, замышляющие подобную аферу, выбирают наиболее благоприятную для ее совершения обстановку, т. е. создают подставную фирму на счет которой </w:t>
      </w:r>
      <w:r w:rsidR="00AF55CF" w:rsidRPr="00AF55CF">
        <w:rPr>
          <w:rFonts w:eastAsia="Calibri"/>
          <w:color w:val="000000"/>
          <w:sz w:val="32"/>
          <w:szCs w:val="32"/>
        </w:rPr>
        <w:t>«</w:t>
      </w:r>
      <w:r w:rsidRPr="00AF55CF">
        <w:rPr>
          <w:rFonts w:eastAsia="Calibri"/>
          <w:sz w:val="32"/>
          <w:szCs w:val="32"/>
        </w:rPr>
        <w:t>перекачивают</w:t>
      </w:r>
      <w:r w:rsidR="00AF55CF" w:rsidRPr="00AF55CF">
        <w:rPr>
          <w:color w:val="000000"/>
          <w:sz w:val="32"/>
          <w:szCs w:val="32"/>
        </w:rPr>
        <w:t>»</w:t>
      </w:r>
      <w:r w:rsidRPr="00264F31">
        <w:rPr>
          <w:rFonts w:eastAsia="Calibri"/>
          <w:sz w:val="32"/>
          <w:szCs w:val="32"/>
        </w:rPr>
        <w:t xml:space="preserve"> похищенные деньги и т. д. В основе всех вышеперечисленных способов хищения денежных средств банка с использованием информационных технологий лежит незаконное списание денег со счетов клиента в банке-эмитенте. Оно осуществляется</w:t>
      </w:r>
      <w:r w:rsidRPr="00264F31">
        <w:rPr>
          <w:rFonts w:eastAsia="Calibri"/>
          <w:spacing w:val="1"/>
          <w:sz w:val="32"/>
          <w:szCs w:val="32"/>
        </w:rPr>
        <w:t xml:space="preserve"> путем </w:t>
      </w:r>
      <w:r w:rsidRPr="00264F31">
        <w:rPr>
          <w:rFonts w:eastAsia="Calibri"/>
          <w:sz w:val="32"/>
          <w:szCs w:val="32"/>
        </w:rPr>
        <w:t>незаконного вмешательства в применяемые банком процедуры расчетов, независимо от того, осуществляются ли они на основе бумажных или электронных носителей.</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Наиболее распространенным способом хищений с использованием подлинных пластиковых карточек является «овердрафт с мошенническим применением карточки». Под овердрафтом понимается форма краткосрочного кредита, предоставление которого осуществляется путем списания средств со счета клиента банка, в результате чего образуется дебетовое сальдо. Овердрафт предоставляется наиболее надежным клиентам по договорам, в которых устанавливаются: его максимальная сумма, условия </w:t>
      </w:r>
      <w:r w:rsidRPr="00264F31">
        <w:rPr>
          <w:rFonts w:eastAsia="Calibri"/>
          <w:sz w:val="32"/>
          <w:szCs w:val="32"/>
        </w:rPr>
        <w:lastRenderedPageBreak/>
        <w:t xml:space="preserve">предоставления кредита, порядок погашения. Указанный способ мошенничества применяется в системах банк – </w:t>
      </w:r>
      <w:proofErr w:type="spellStart"/>
      <w:r w:rsidRPr="00264F31">
        <w:rPr>
          <w:rFonts w:eastAsia="Calibri"/>
          <w:sz w:val="32"/>
          <w:szCs w:val="32"/>
        </w:rPr>
        <w:t>мерчант</w:t>
      </w:r>
      <w:proofErr w:type="spellEnd"/>
      <w:r w:rsidRPr="00264F31">
        <w:rPr>
          <w:rFonts w:eastAsia="Calibri"/>
          <w:sz w:val="32"/>
          <w:szCs w:val="32"/>
        </w:rPr>
        <w:t xml:space="preserve"> (предприятие торговли или сферы услуг, принимающее банковские карточки к обслуживанию), использующие для фиксации факта списания денег со счета бумажные носители. Мошенник, располагая кредитной карточкой с значительной суммой денег, за короткий отрезок времени проводит как можно больше операций по выплате денег со счета, незаконно завладевая деньгами и товарами. Преступники рассчитывают на то, что и магазины сдают слипы (расходные документы, содержащие оттиск реквизитов карты и подпись ее владельца) в банк раз в две недели, поэтому факт хищения денег по карточке обнаруживается не сразу, а по истечении довольно длительного времени.</w:t>
      </w:r>
    </w:p>
    <w:p w:rsidR="00A576FF" w:rsidRPr="00264F31" w:rsidRDefault="00A576FF" w:rsidP="00A576FF">
      <w:pPr>
        <w:shd w:val="clear" w:color="auto" w:fill="FFFFFF"/>
        <w:spacing w:line="240" w:lineRule="auto"/>
        <w:rPr>
          <w:rFonts w:eastAsia="Calibri"/>
          <w:spacing w:val="1"/>
          <w:sz w:val="32"/>
          <w:szCs w:val="32"/>
        </w:rPr>
      </w:pPr>
      <w:r w:rsidRPr="00264F31">
        <w:rPr>
          <w:rFonts w:eastAsia="Calibri"/>
          <w:sz w:val="32"/>
          <w:szCs w:val="32"/>
        </w:rPr>
        <w:t>В последнее время наиболее распространенным видом кредитования физических лиц является выдача потребительского кредита на приобретение товаров. В большинстве случаев уполномоченные сотрудники банка-кредитора располагаются прямо в магазинах торгующих товарами в кредит. При этом для получения кредита потенциальному заемщику в ряде случаев достаточно предъявить паспорт или иной документ, удостоверяющий личность (например, водительское удостоверение, служебное удостоверение</w:t>
      </w:r>
      <w:r w:rsidRPr="00264F31">
        <w:rPr>
          <w:rFonts w:eastAsia="Calibri"/>
          <w:spacing w:val="1"/>
          <w:sz w:val="32"/>
          <w:szCs w:val="32"/>
        </w:rPr>
        <w:t xml:space="preserve"> </w:t>
      </w:r>
      <w:r w:rsidRPr="00264F31">
        <w:rPr>
          <w:rFonts w:eastAsia="Calibri"/>
          <w:spacing w:val="6"/>
          <w:sz w:val="32"/>
          <w:szCs w:val="32"/>
        </w:rPr>
        <w:t>и т. д.), и заполнить в соответств</w:t>
      </w:r>
      <w:r w:rsidR="00AF55CF">
        <w:rPr>
          <w:rFonts w:eastAsia="Calibri"/>
          <w:spacing w:val="6"/>
          <w:sz w:val="32"/>
          <w:szCs w:val="32"/>
        </w:rPr>
        <w:t>ии с</w:t>
      </w:r>
      <w:r w:rsidRPr="00264F31">
        <w:rPr>
          <w:rFonts w:eastAsia="Calibri"/>
          <w:spacing w:val="6"/>
          <w:sz w:val="32"/>
          <w:szCs w:val="32"/>
        </w:rPr>
        <w:t xml:space="preserve"> установленным образцом анкету, не подтверждая </w:t>
      </w:r>
      <w:r w:rsidRPr="00264F31">
        <w:rPr>
          <w:rFonts w:eastAsia="Calibri"/>
          <w:spacing w:val="1"/>
          <w:sz w:val="32"/>
          <w:szCs w:val="32"/>
        </w:rPr>
        <w:t xml:space="preserve">документально сведения, вносимые в нее. Подобный упрощенный порядок </w:t>
      </w:r>
      <w:r w:rsidRPr="00264F31">
        <w:rPr>
          <w:rFonts w:eastAsia="Calibri"/>
          <w:sz w:val="32"/>
          <w:szCs w:val="32"/>
        </w:rPr>
        <w:t xml:space="preserve">кредитования физических лиц предоставляет преступникам возможность завладеть денежными средствами банка и товарами путем </w:t>
      </w:r>
      <w:r w:rsidRPr="00264F31">
        <w:rPr>
          <w:rFonts w:eastAsia="Calibri"/>
          <w:spacing w:val="14"/>
          <w:sz w:val="32"/>
          <w:szCs w:val="32"/>
        </w:rPr>
        <w:t>незаконного получения кредита, не имея цели его возвращать. Преступ</w:t>
      </w:r>
      <w:r w:rsidRPr="00264F31">
        <w:rPr>
          <w:rFonts w:eastAsia="Calibri"/>
          <w:spacing w:val="2"/>
          <w:sz w:val="32"/>
          <w:szCs w:val="32"/>
        </w:rPr>
        <w:t xml:space="preserve">ники в этом случае вступают в сговор с сотрудником отдела </w:t>
      </w:r>
      <w:r w:rsidRPr="00264F31">
        <w:rPr>
          <w:rFonts w:eastAsia="Calibri"/>
          <w:sz w:val="32"/>
          <w:szCs w:val="32"/>
        </w:rPr>
        <w:t xml:space="preserve">продаж банка либо действуют по его «наводке». </w:t>
      </w:r>
      <w:r w:rsidRPr="00264F31">
        <w:rPr>
          <w:rFonts w:eastAsia="Calibri"/>
          <w:spacing w:val="7"/>
          <w:sz w:val="32"/>
          <w:szCs w:val="32"/>
        </w:rPr>
        <w:t xml:space="preserve">Похитители, </w:t>
      </w:r>
      <w:r w:rsidRPr="00264F31">
        <w:rPr>
          <w:rFonts w:eastAsia="Calibri"/>
          <w:sz w:val="32"/>
          <w:szCs w:val="32"/>
        </w:rPr>
        <w:t xml:space="preserve">предварительно подобрав и </w:t>
      </w:r>
      <w:r w:rsidRPr="00264F31">
        <w:rPr>
          <w:rFonts w:eastAsia="Calibri"/>
          <w:spacing w:val="-1"/>
          <w:sz w:val="32"/>
          <w:szCs w:val="32"/>
        </w:rPr>
        <w:t xml:space="preserve">убедив оказать соучастие в преступлении лицо, имеющее некоторое внешнее </w:t>
      </w:r>
      <w:r w:rsidRPr="00264F31">
        <w:rPr>
          <w:rFonts w:eastAsia="Calibri"/>
          <w:spacing w:val="10"/>
          <w:sz w:val="32"/>
          <w:szCs w:val="32"/>
        </w:rPr>
        <w:t xml:space="preserve">сходство с фотографией на утерянном либо похищенном паспорте, </w:t>
      </w:r>
      <w:r w:rsidRPr="00264F31">
        <w:rPr>
          <w:rFonts w:eastAsia="Calibri"/>
          <w:spacing w:val="7"/>
          <w:sz w:val="32"/>
          <w:szCs w:val="32"/>
        </w:rPr>
        <w:t xml:space="preserve">отправляются в магазин, торгующий в кредит, и выбирают </w:t>
      </w:r>
      <w:r w:rsidRPr="00264F31">
        <w:rPr>
          <w:rFonts w:eastAsia="Calibri"/>
          <w:sz w:val="32"/>
          <w:szCs w:val="32"/>
        </w:rPr>
        <w:t xml:space="preserve">товары (в большинстве случаев бытовую технику, аудио- и видеоаппаратуру, мобильные телефоны и иное имущество, быстро сбываемое на рынке) на достаточно крупную сумму. Потом с помощью соучастника – сотрудника </w:t>
      </w:r>
      <w:r w:rsidRPr="00264F31">
        <w:rPr>
          <w:rFonts w:eastAsia="Calibri"/>
          <w:spacing w:val="4"/>
          <w:sz w:val="32"/>
          <w:szCs w:val="32"/>
        </w:rPr>
        <w:t>кредитной организации оформ</w:t>
      </w:r>
      <w:r w:rsidRPr="00264F31">
        <w:rPr>
          <w:rFonts w:eastAsia="Calibri"/>
          <w:spacing w:val="4"/>
          <w:sz w:val="32"/>
          <w:szCs w:val="32"/>
        </w:rPr>
        <w:lastRenderedPageBreak/>
        <w:t xml:space="preserve">ляют все необходимые документы для </w:t>
      </w:r>
      <w:r w:rsidRPr="00264F31">
        <w:rPr>
          <w:rFonts w:eastAsia="Calibri"/>
          <w:spacing w:val="1"/>
          <w:sz w:val="32"/>
          <w:szCs w:val="32"/>
        </w:rPr>
        <w:t xml:space="preserve">получения кредита, а </w:t>
      </w:r>
      <w:r w:rsidR="00A60093">
        <w:rPr>
          <w:rFonts w:eastAsia="Calibri"/>
          <w:spacing w:val="1"/>
          <w:sz w:val="32"/>
          <w:szCs w:val="32"/>
        </w:rPr>
        <w:t>именно</w:t>
      </w:r>
      <w:r w:rsidRPr="00264F31">
        <w:rPr>
          <w:rFonts w:eastAsia="Calibri"/>
          <w:spacing w:val="1"/>
          <w:sz w:val="32"/>
          <w:szCs w:val="32"/>
        </w:rPr>
        <w:t xml:space="preserve"> – ксерокопию паспорта, заполняют со слов </w:t>
      </w:r>
      <w:r w:rsidRPr="00264F31">
        <w:rPr>
          <w:rFonts w:eastAsia="Calibri"/>
          <w:sz w:val="32"/>
          <w:szCs w:val="32"/>
        </w:rPr>
        <w:t>недобросовестного заемщика анкету и прикладывают его фотографию, сделанн</w:t>
      </w:r>
      <w:r w:rsidR="00A60093">
        <w:rPr>
          <w:rFonts w:eastAsia="Calibri"/>
          <w:sz w:val="32"/>
          <w:szCs w:val="32"/>
        </w:rPr>
        <w:t>ую</w:t>
      </w:r>
      <w:r w:rsidRPr="00264F31">
        <w:rPr>
          <w:rFonts w:eastAsia="Calibri"/>
          <w:sz w:val="32"/>
          <w:szCs w:val="32"/>
        </w:rPr>
        <w:t xml:space="preserve"> в этом магазине. Данная недостоверная информация и документы направля</w:t>
      </w:r>
      <w:r w:rsidR="00A60093">
        <w:rPr>
          <w:rFonts w:eastAsia="Calibri"/>
          <w:sz w:val="32"/>
          <w:szCs w:val="32"/>
        </w:rPr>
        <w:t>ю</w:t>
      </w:r>
      <w:r w:rsidRPr="00264F31">
        <w:rPr>
          <w:rFonts w:eastAsia="Calibri"/>
          <w:sz w:val="32"/>
          <w:szCs w:val="32"/>
        </w:rPr>
        <w:t xml:space="preserve">тся в </w:t>
      </w:r>
      <w:r w:rsidRPr="00264F31">
        <w:rPr>
          <w:rFonts w:eastAsia="Calibri"/>
          <w:spacing w:val="3"/>
          <w:sz w:val="32"/>
          <w:szCs w:val="32"/>
        </w:rPr>
        <w:t xml:space="preserve">головной банк по электронной почте, который по истечении незначительного </w:t>
      </w:r>
      <w:r w:rsidRPr="00264F31">
        <w:rPr>
          <w:rFonts w:eastAsia="Calibri"/>
          <w:spacing w:val="1"/>
          <w:sz w:val="32"/>
          <w:szCs w:val="32"/>
        </w:rPr>
        <w:t xml:space="preserve">отрезка времени сообщает о разрешении </w:t>
      </w:r>
      <w:proofErr w:type="spellStart"/>
      <w:r w:rsidRPr="00264F31">
        <w:rPr>
          <w:rFonts w:eastAsia="Calibri"/>
          <w:spacing w:val="1"/>
          <w:sz w:val="32"/>
          <w:szCs w:val="32"/>
        </w:rPr>
        <w:t>прокредитовать</w:t>
      </w:r>
      <w:proofErr w:type="spellEnd"/>
      <w:r w:rsidRPr="00264F31">
        <w:rPr>
          <w:rFonts w:eastAsia="Calibri"/>
          <w:spacing w:val="1"/>
          <w:sz w:val="32"/>
          <w:szCs w:val="32"/>
        </w:rPr>
        <w:t xml:space="preserve"> мошенника.</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Разработка способа сокрытия преступления осуществляется параллельно способу совершения преступления и в последние годы стала основной частью проблемы противодействия правоохранительным органам, занимающимся расследованием рассматриваемой категории дел, в установлении истины по уголовному делу и применению уголовной ответственности и наказания за совершенное общественно опасное деяние.</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Для повышении эффективности выявления способов хищения денежных средств банковского кредита необходимо владеть специальными экономическими, бухгалтерски</w:t>
      </w:r>
      <w:r w:rsidR="00A60093">
        <w:rPr>
          <w:rFonts w:eastAsia="Calibri"/>
          <w:sz w:val="32"/>
          <w:szCs w:val="32"/>
        </w:rPr>
        <w:t>ми</w:t>
      </w:r>
      <w:r w:rsidRPr="00264F31">
        <w:rPr>
          <w:rFonts w:eastAsia="Calibri"/>
          <w:sz w:val="32"/>
          <w:szCs w:val="32"/>
        </w:rPr>
        <w:t xml:space="preserve"> и иными знаниями. Они могут быть применены как самими работниками правоохранительных органов, так и </w:t>
      </w:r>
      <w:r w:rsidRPr="00264F31">
        <w:rPr>
          <w:rFonts w:eastAsia="Calibri"/>
          <w:bCs/>
          <w:sz w:val="32"/>
          <w:szCs w:val="32"/>
        </w:rPr>
        <w:t xml:space="preserve">с </w:t>
      </w:r>
      <w:r w:rsidRPr="00264F31">
        <w:rPr>
          <w:rFonts w:eastAsia="Calibri"/>
          <w:sz w:val="32"/>
          <w:szCs w:val="32"/>
        </w:rPr>
        <w:t xml:space="preserve">привлечением специалистов-бухгалтеров, экономистов, программистов отдела решения банковских задач. Специальные бухгалтерские действия по делам рассматриваемой категории обычно используются в следующих формах: помощь специалиста-бухгалтера в </w:t>
      </w:r>
      <w:proofErr w:type="spellStart"/>
      <w:r w:rsidRPr="00264F31">
        <w:rPr>
          <w:rFonts w:eastAsia="Calibri"/>
          <w:sz w:val="32"/>
          <w:szCs w:val="32"/>
        </w:rPr>
        <w:t>непроцессуальной</w:t>
      </w:r>
      <w:proofErr w:type="spellEnd"/>
      <w:r w:rsidRPr="00264F31">
        <w:rPr>
          <w:rFonts w:eastAsia="Calibri"/>
          <w:sz w:val="32"/>
          <w:szCs w:val="32"/>
        </w:rPr>
        <w:t xml:space="preserve"> форме; участие специалиста-бухгалтера в ходе следственных действий, не связанных с проведением специальных исследований; производство документальных ревизий, назначение и производство судебно-бухгалтерских экспертиз.</w:t>
      </w:r>
    </w:p>
    <w:p w:rsidR="00A576FF" w:rsidRPr="00264F31" w:rsidRDefault="00A576FF" w:rsidP="00A576FF">
      <w:pPr>
        <w:shd w:val="clear" w:color="auto" w:fill="FFFFFF"/>
        <w:spacing w:line="240" w:lineRule="auto"/>
        <w:rPr>
          <w:rFonts w:eastAsia="Calibri"/>
          <w:sz w:val="32"/>
          <w:szCs w:val="32"/>
        </w:rPr>
      </w:pPr>
      <w:r w:rsidRPr="00264F31">
        <w:rPr>
          <w:rFonts w:eastAsia="Calibri"/>
          <w:bCs/>
          <w:sz w:val="32"/>
          <w:szCs w:val="32"/>
        </w:rPr>
        <w:t xml:space="preserve">Применение помощи специалиста-бухгалтера в </w:t>
      </w:r>
      <w:proofErr w:type="spellStart"/>
      <w:r w:rsidRPr="00264F31">
        <w:rPr>
          <w:rFonts w:eastAsia="Calibri"/>
          <w:bCs/>
          <w:sz w:val="32"/>
          <w:szCs w:val="32"/>
        </w:rPr>
        <w:t>непроцессуальной</w:t>
      </w:r>
      <w:proofErr w:type="spellEnd"/>
      <w:r w:rsidRPr="00264F31">
        <w:rPr>
          <w:rFonts w:eastAsia="Calibri"/>
          <w:bCs/>
          <w:sz w:val="32"/>
          <w:szCs w:val="32"/>
        </w:rPr>
        <w:t xml:space="preserve"> форме </w:t>
      </w:r>
      <w:r w:rsidRPr="00264F31">
        <w:rPr>
          <w:rFonts w:eastAsia="Calibri"/>
          <w:sz w:val="32"/>
          <w:szCs w:val="32"/>
        </w:rPr>
        <w:t xml:space="preserve">предполагает получение необходимых сведений относительно известных ему специфических вопросов, интересующих правоохранительные органы. Так, специалист в области ведения бухгалтерского учета в банке может разъяснить оперативному работнику и следователю порядок и правила оформления документов, представленных заемщиком для получения банковского кредита. У этого специалиста надлежит получить консультацию о перечне и достоверности бухгалтерских документов, </w:t>
      </w:r>
      <w:r w:rsidRPr="00264F31">
        <w:rPr>
          <w:rFonts w:eastAsia="Calibri"/>
          <w:sz w:val="32"/>
          <w:szCs w:val="32"/>
        </w:rPr>
        <w:lastRenderedPageBreak/>
        <w:t>составленных для регистрации банков и создаваемых ими дочерних фирм.</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Специалист-бухгалтер может установить обоснованность выдачи банковского кредита, способы злоупотреблений, допущенных при отражении операций на счетах бухгалтерского учета по перечислению выделенной заемщику ссуды. Его привлекают для оказания помощи оперативным работникам и следователям в изучении нормативно-правовых актов, регламентирующих учет банковских операций.</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В ряде случаев специалист-бухгалтер может пояснить порядок и правильность проведения операций, связанных с достоверностью переоформления и закрытия счетов юридических лиц в банках. Он должен определить соответствие денежных сумм банковского кредита в выписках из расчетного счета данным, указанным в приложенных к ним оправдательных документах. Информационную ценность представляет произведенный специалистом расчет, который отражает фактические данные по движению денежных средств банковского кредита.</w:t>
      </w:r>
      <w:bookmarkStart w:id="7" w:name="_Toc96680924"/>
    </w:p>
    <w:p w:rsidR="00A576FF" w:rsidRPr="00264F31" w:rsidRDefault="00A576FF" w:rsidP="00A576FF">
      <w:pPr>
        <w:shd w:val="clear" w:color="auto" w:fill="FFFFFF"/>
        <w:spacing w:line="240" w:lineRule="auto"/>
        <w:rPr>
          <w:rFonts w:eastAsia="Calibri"/>
          <w:sz w:val="32"/>
          <w:szCs w:val="32"/>
        </w:rPr>
      </w:pPr>
    </w:p>
    <w:bookmarkEnd w:id="7"/>
    <w:p w:rsidR="00A60093" w:rsidRDefault="00A576FF" w:rsidP="00A576FF">
      <w:pPr>
        <w:keepNext/>
        <w:widowControl w:val="0"/>
        <w:autoSpaceDE w:val="0"/>
        <w:autoSpaceDN w:val="0"/>
        <w:adjustRightInd w:val="0"/>
        <w:spacing w:line="240" w:lineRule="auto"/>
        <w:jc w:val="center"/>
        <w:outlineLvl w:val="1"/>
        <w:rPr>
          <w:rFonts w:eastAsia="Calibri"/>
          <w:b/>
          <w:bCs/>
          <w:iCs/>
          <w:sz w:val="32"/>
          <w:szCs w:val="32"/>
        </w:rPr>
      </w:pPr>
      <w:r w:rsidRPr="00264F31">
        <w:rPr>
          <w:b/>
          <w:sz w:val="32"/>
          <w:szCs w:val="32"/>
        </w:rPr>
        <w:t>8.</w:t>
      </w:r>
      <w:r w:rsidRPr="00264F31">
        <w:rPr>
          <w:rFonts w:eastAsia="Calibri"/>
          <w:b/>
          <w:bCs/>
          <w:iCs/>
          <w:sz w:val="32"/>
          <w:szCs w:val="32"/>
        </w:rPr>
        <w:t>3 Выявление обстоятельств</w:t>
      </w:r>
      <w:r w:rsidR="00A60093">
        <w:rPr>
          <w:rFonts w:eastAsia="Calibri"/>
          <w:b/>
          <w:bCs/>
          <w:iCs/>
          <w:sz w:val="32"/>
          <w:szCs w:val="32"/>
        </w:rPr>
        <w:t>,</w:t>
      </w:r>
      <w:r w:rsidRPr="00264F31">
        <w:rPr>
          <w:rFonts w:eastAsia="Calibri"/>
          <w:b/>
          <w:bCs/>
          <w:iCs/>
          <w:sz w:val="32"/>
          <w:szCs w:val="32"/>
        </w:rPr>
        <w:t xml:space="preserve"> подлежащих </w:t>
      </w:r>
    </w:p>
    <w:p w:rsidR="00A576FF" w:rsidRPr="00264F31" w:rsidRDefault="00A576FF" w:rsidP="00A576FF">
      <w:pPr>
        <w:keepNext/>
        <w:widowControl w:val="0"/>
        <w:autoSpaceDE w:val="0"/>
        <w:autoSpaceDN w:val="0"/>
        <w:adjustRightInd w:val="0"/>
        <w:spacing w:line="240" w:lineRule="auto"/>
        <w:jc w:val="center"/>
        <w:outlineLvl w:val="1"/>
        <w:rPr>
          <w:rFonts w:eastAsia="Calibri"/>
          <w:b/>
          <w:bCs/>
          <w:iCs/>
          <w:sz w:val="32"/>
          <w:szCs w:val="32"/>
        </w:rPr>
      </w:pPr>
      <w:r w:rsidRPr="00264F31">
        <w:rPr>
          <w:rFonts w:eastAsia="Calibri"/>
          <w:b/>
          <w:bCs/>
          <w:iCs/>
          <w:sz w:val="32"/>
          <w:szCs w:val="32"/>
        </w:rPr>
        <w:t>установлению</w:t>
      </w:r>
      <w:r w:rsidR="00A60093">
        <w:rPr>
          <w:rFonts w:eastAsia="Calibri"/>
          <w:b/>
          <w:bCs/>
          <w:iCs/>
          <w:sz w:val="32"/>
          <w:szCs w:val="32"/>
        </w:rPr>
        <w:t>,</w:t>
      </w:r>
      <w:r>
        <w:rPr>
          <w:rFonts w:eastAsia="Calibri"/>
          <w:b/>
          <w:bCs/>
          <w:iCs/>
          <w:sz w:val="32"/>
          <w:szCs w:val="32"/>
        </w:rPr>
        <w:t xml:space="preserve"> </w:t>
      </w:r>
      <w:r w:rsidRPr="00264F31">
        <w:rPr>
          <w:rFonts w:eastAsia="Calibri"/>
          <w:b/>
          <w:bCs/>
          <w:iCs/>
          <w:sz w:val="32"/>
          <w:szCs w:val="32"/>
        </w:rPr>
        <w:t>для возбуждения уголовного дела</w:t>
      </w:r>
    </w:p>
    <w:p w:rsidR="00A576FF" w:rsidRPr="00264F31" w:rsidRDefault="00A576FF" w:rsidP="00A576FF">
      <w:pPr>
        <w:shd w:val="clear" w:color="auto" w:fill="FFFFFF"/>
        <w:spacing w:line="240" w:lineRule="auto"/>
        <w:rPr>
          <w:rFonts w:eastAsia="Calibri"/>
          <w:sz w:val="32"/>
          <w:szCs w:val="32"/>
        </w:rPr>
      </w:pP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В редакции Федера</w:t>
      </w:r>
      <w:r w:rsidR="00A60093">
        <w:rPr>
          <w:rFonts w:eastAsia="Calibri"/>
          <w:sz w:val="32"/>
          <w:szCs w:val="32"/>
        </w:rPr>
        <w:t>льного закона РФ № 23-ФЗ от 04.03.</w:t>
      </w:r>
      <w:r w:rsidRPr="00264F31">
        <w:rPr>
          <w:rFonts w:eastAsia="Calibri"/>
          <w:sz w:val="32"/>
          <w:szCs w:val="32"/>
        </w:rPr>
        <w:t xml:space="preserve">2013 ч. 1 ст. 144 УПК РФ (проверка расследования сообщения о преступлении) отражено, что «дознаватель,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3-х суток со дня поступления указанного сообщения».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При проверке сообщения о преступлении дознаватель, орган дознания, следователь, руководитель следственного органа: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вправе получать объяснения, образцы для сравнительного исследования;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истребовать документы и предметы и изымать их в порядке, установленном настоящим Кодексом;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назначать судебную экспертизу</w:t>
      </w:r>
      <w:r w:rsidRPr="00A576FF">
        <w:rPr>
          <w:rFonts w:eastAsia="Calibri"/>
          <w:sz w:val="32"/>
          <w:szCs w:val="32"/>
        </w:rPr>
        <w:t>;</w:t>
      </w:r>
      <w:r w:rsidRPr="00264F31">
        <w:rPr>
          <w:rFonts w:eastAsia="Calibri"/>
          <w:sz w:val="32"/>
          <w:szCs w:val="32"/>
        </w:rPr>
        <w:t xml:space="preserve">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lastRenderedPageBreak/>
        <w:t>принимать участие в ее производстве и получать заключение эксперта в соответствующий установленный срок;</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производить осмотр места происшествия, документов, предметов, трупов, освидетельствование;</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требовать производства документальных проверок, ревизий, исследований документов, предметов, трупов;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привлекать к участию в этих действиях специалистов;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давать органу дознания обязательное для исполнения письменное поручение о проведении оперативно-разыскных мероприятий.</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Содержание ч. 1 ст. 144 УПК РФ для проверки сообщения о преступлении в полном объеме позволяет выявить криминалистически значимую информацию для формирования доказательств и субъектом расследования принять одно из процессуальных решений, предусмотренных в ч. 1 ст. 145 УПК РФ.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В соответствии со ст. 144 УПК РФ проверка заключается в проведении проверочных действий – собирании дополнительных доказательств, подтверждающих или опровергающих первоначальную информацию о преступлении и необходимых для принятия решения. Проверочные действия предпринимаются при условии, что в поводе недостаточно данных, указывающих на признаки преступления и осуществляются путем производства не принудительных способов собирания доказательств: истребования и принятия представленных предметов и документов (ст. 86). В числе таких действий могут быть получены объяснения от очевидцев и заявителя; истребованы справки; направлены требования о проведении ревизий; документальных проверок, инвентаризаций; поручены иные исследования специалистам. Проведение таких действий предусматривается ч. 4 ст. 21, ст. 141 УПК и иными нормативными актами: федеральными законами РФ «О прокуратуре Российской Федерации» (ст. 6), «О Федеральной службе безопасности» (ст. 13), законом РФ «О полиции» (ст. 11) и др. По общему правилу производство следственных действий (как обладающих принудительным характером) до вынесения постановления о возбуждении уголовного дела не допускается. Это объясняется необходимостью взвешенного применения мер процессуального принуждения; при этом общим условием их приме</w:t>
      </w:r>
      <w:r w:rsidRPr="00264F31">
        <w:rPr>
          <w:rFonts w:eastAsia="Calibri"/>
          <w:sz w:val="32"/>
          <w:szCs w:val="32"/>
        </w:rPr>
        <w:lastRenderedPageBreak/>
        <w:t xml:space="preserve">нения служит именно наличие в деянии данных, указывающих на признаки преступления. Поэтому до установления таких признаков невозможно не только возбуждение дела, но и применение принуждения. Исключение предусмотрено лишь для неотложного осмотра места происшествия (ч. 2 ст. 176 УПК), поскольку при его проведении элемент принуждения минимален (оцепление места происшествия). В УПК РФ предусмотрены также такие средства предварительной проверки сообщений о преступлениях, как: осмотр мест происшествия (ч. 2 ст. 176 УПК РФ); производство судебной экспертизы (ст. 195-207 УПК РФ); требования, поручения, запросы (ч. 4 ст. 21 УПК РФ); принятие представленных потерпевшим, его представителем и другими лицами предметов и документов (ч. 2 и 3 ст. 86 УПК РФ); </w:t>
      </w:r>
      <w:r w:rsidRPr="00264F31">
        <w:rPr>
          <w:rFonts w:eastAsia="Calibri"/>
          <w:spacing w:val="-2"/>
          <w:sz w:val="32"/>
          <w:szCs w:val="32"/>
        </w:rPr>
        <w:t xml:space="preserve">требования производства документальных проверок, ревизий с </w:t>
      </w:r>
      <w:r w:rsidRPr="00264F31">
        <w:rPr>
          <w:rFonts w:eastAsia="Calibri"/>
          <w:sz w:val="32"/>
          <w:szCs w:val="32"/>
        </w:rPr>
        <w:t xml:space="preserve">привлечением к их участию специалиста; требования поручения и запросы прокурора и субъектов расследования (ч. 4 ст. 21 и ч. 2 ст. 144 УПК РФ); принятие представленных предметов и документов (ч. 2 и 3 ст. 86 УПК РФ); осмотр предметов и документов (ч. 1 ст. 176 УПК РФ).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В ходе выявления признаков преступления по делам исследуемой категории преступлений возникает потребность в проведении документальных проверок, ревизии, а иногда с привлечением специ</w:t>
      </w:r>
      <w:r w:rsidR="00A60093">
        <w:rPr>
          <w:rFonts w:eastAsia="Calibri"/>
          <w:sz w:val="32"/>
          <w:szCs w:val="32"/>
        </w:rPr>
        <w:t>алистов изучаются, анализир</w:t>
      </w:r>
      <w:r w:rsidRPr="00264F31">
        <w:rPr>
          <w:rFonts w:eastAsia="Calibri"/>
          <w:sz w:val="32"/>
          <w:szCs w:val="32"/>
        </w:rPr>
        <w:t>уются учетно-финансовые документы, налоговые декларации, акты налоговых проверок, акты инвентаризации, ревизии, аудиторских проверок и т. п. При необходимости могут быть изучены прекращенные уголовные дела, материалы об отказе в возбуждении уголовного дела, материалы служебных проверок (расследований) в целях получения недостающих сведений, имеющих отношение к делу. При таком многообразии документооборота с различными формами собственности и хозяйственно-производственной деятельности существуют различные особенности их проверки, при необходимости, назначается ревизия.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Этот трудоемкий процесс выявления, фиксации, проверки и оценки доказательств на стадии возбуждения уголовного дела по преступлениям в сфере банковского кредитования затруднен тем, что в уголовно-процессуальном законодательстве отсутствуют порядок и механизм истребования документов, ревизии, инвента</w:t>
      </w:r>
      <w:r w:rsidRPr="00264F31">
        <w:rPr>
          <w:rFonts w:eastAsia="Calibri"/>
          <w:sz w:val="32"/>
          <w:szCs w:val="32"/>
        </w:rPr>
        <w:lastRenderedPageBreak/>
        <w:t>ризации, контрольных закупок, обмеров, материалов ведомственного расследования для производства документальных проверок.</w:t>
      </w:r>
    </w:p>
    <w:p w:rsidR="00A576FF" w:rsidRPr="00264F31" w:rsidRDefault="00A576FF" w:rsidP="00A576FF">
      <w:pPr>
        <w:shd w:val="clear" w:color="auto" w:fill="FFFFFF"/>
        <w:spacing w:line="240" w:lineRule="auto"/>
        <w:rPr>
          <w:rFonts w:eastAsia="Calibri"/>
          <w:spacing w:val="-2"/>
          <w:sz w:val="32"/>
          <w:szCs w:val="32"/>
        </w:rPr>
      </w:pPr>
      <w:r w:rsidRPr="00264F31">
        <w:rPr>
          <w:rFonts w:eastAsia="Calibri"/>
          <w:spacing w:val="-1"/>
          <w:sz w:val="32"/>
          <w:szCs w:val="32"/>
        </w:rPr>
        <w:t xml:space="preserve">В законе не указано, каким процессуальным документом регламентируется срок исполнения, за счет каких средств осуществляется производство документальных проверок. Правомерен вопрос: обязан ли руководитель организации, </w:t>
      </w:r>
      <w:r w:rsidRPr="00264F31">
        <w:rPr>
          <w:rFonts w:eastAsia="Calibri"/>
          <w:spacing w:val="-2"/>
          <w:sz w:val="32"/>
          <w:szCs w:val="32"/>
        </w:rPr>
        <w:t>предприятия выполнять требования, указанные в ч. 1 ст. 144 и ч. 2 ст. 21 УПК РФ, с соответствующим запросом следователя, руководителя следственного органа, начальника органа дознания и начальника подразделений органа дознания на стадии возбуждения уголовного дела?</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1"/>
          <w:sz w:val="32"/>
          <w:szCs w:val="32"/>
        </w:rPr>
        <w:t xml:space="preserve">В ст. 144 УПК РФ инкорпорированы положения о том, что при </w:t>
      </w:r>
      <w:r w:rsidRPr="00264F31">
        <w:rPr>
          <w:rFonts w:eastAsia="Calibri"/>
          <w:spacing w:val="-2"/>
          <w:sz w:val="32"/>
          <w:szCs w:val="32"/>
        </w:rPr>
        <w:t xml:space="preserve">проверке сообщения о преступлении орган дознания, дознаватель, следователь и </w:t>
      </w:r>
      <w:r w:rsidRPr="00264F31">
        <w:rPr>
          <w:rFonts w:eastAsia="Calibri"/>
          <w:sz w:val="32"/>
          <w:szCs w:val="32"/>
        </w:rPr>
        <w:t>руководитель следственного органа вправе требовать производства документаль</w:t>
      </w:r>
      <w:r w:rsidRPr="00264F31">
        <w:rPr>
          <w:rFonts w:eastAsia="Calibri"/>
          <w:spacing w:val="2"/>
          <w:sz w:val="32"/>
          <w:szCs w:val="32"/>
        </w:rPr>
        <w:t xml:space="preserve">ных проверок, ревизий и привлекать к их участию специалистов, а в ч. 4 ст. 21 </w:t>
      </w:r>
      <w:r w:rsidRPr="00264F31">
        <w:rPr>
          <w:rFonts w:eastAsia="Calibri"/>
          <w:spacing w:val="-1"/>
          <w:sz w:val="32"/>
          <w:szCs w:val="32"/>
        </w:rPr>
        <w:t xml:space="preserve">УПК РФ законодатель указал, что «требования, поручения и запросы прокурора, </w:t>
      </w:r>
      <w:r w:rsidRPr="00264F31">
        <w:rPr>
          <w:rFonts w:eastAsia="Calibri"/>
          <w:spacing w:val="3"/>
          <w:sz w:val="32"/>
          <w:szCs w:val="32"/>
        </w:rPr>
        <w:t>руководителя следственного органа (в ред. ФЗ № 226 от 2.12.2008), следова</w:t>
      </w:r>
      <w:r w:rsidRPr="00264F31">
        <w:rPr>
          <w:rFonts w:eastAsia="Calibri"/>
          <w:spacing w:val="-1"/>
          <w:sz w:val="32"/>
          <w:szCs w:val="32"/>
        </w:rPr>
        <w:t xml:space="preserve">тель, орган дознания, предъявленные в пределах их полномочий, обязательны для </w:t>
      </w:r>
      <w:r w:rsidRPr="00264F31">
        <w:rPr>
          <w:rFonts w:eastAsia="Calibri"/>
          <w:spacing w:val="1"/>
          <w:sz w:val="32"/>
          <w:szCs w:val="32"/>
        </w:rPr>
        <w:t>исполнения всеми...».</w:t>
      </w:r>
      <w:r w:rsidRPr="00264F31">
        <w:rPr>
          <w:rFonts w:eastAsia="Calibri"/>
          <w:sz w:val="32"/>
          <w:szCs w:val="32"/>
        </w:rPr>
        <w:t xml:space="preserve"> Между тем в теории уголовного процесса истребование доказательств не</w:t>
      </w:r>
      <w:r w:rsidRPr="00264F31">
        <w:rPr>
          <w:rFonts w:eastAsia="Calibri"/>
          <w:spacing w:val="2"/>
          <w:sz w:val="32"/>
          <w:szCs w:val="32"/>
        </w:rPr>
        <w:t xml:space="preserve">изменно рассматривается как один из способов их собирания </w:t>
      </w:r>
      <w:r w:rsidRPr="00264F31">
        <w:rPr>
          <w:rFonts w:eastAsia="Calibri"/>
          <w:spacing w:val="-2"/>
          <w:sz w:val="32"/>
          <w:szCs w:val="32"/>
        </w:rPr>
        <w:t>на стадии возбуждения уголовного дела.</w:t>
      </w:r>
      <w:r w:rsidRPr="00264F31">
        <w:rPr>
          <w:rFonts w:eastAsia="Calibri"/>
          <w:sz w:val="32"/>
          <w:szCs w:val="32"/>
        </w:rPr>
        <w:t xml:space="preserve"> Практика расследования уголовных дел о незаконном получении кредита (ст. 176 УК РФ) свидетельствует, что в ходе выявления данного преступления возникают значительные трудности.</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Истребования доказательств на стадии возбуждения уголовного дела о преступлениях, предусмотренных ст. 176 и 177 УК РФ, представляется целесообразным реализовать при проверке сообщения о преступлении как способ собирания доказательств путем производства документальных проверок кредитного учреждения и ревизии финансово-хозяйственной деятельности конкретных организаций и предприятий с целью выявления существенных нарушений процедуры выделения кредита из бюджетных средств (не по назначению, в обход конкурсной, кредитной комиссии, по единоличным резолюциям «своим» или подстав</w:t>
      </w:r>
      <w:r w:rsidRPr="00264F31">
        <w:rPr>
          <w:rFonts w:eastAsia="Calibri"/>
          <w:sz w:val="32"/>
          <w:szCs w:val="32"/>
        </w:rPr>
        <w:lastRenderedPageBreak/>
        <w:t xml:space="preserve">ным фирмам и т. п.); поддельные документы, представленные в обоснование кредитного запроса, о гарантиях его возврата, о расходовании полученных кредитов. В иных случаях, когда требуются дополнительные сведения, субъект расследования может воспользоваться ч. 4 ст. </w:t>
      </w:r>
      <w:r w:rsidR="00A60093">
        <w:rPr>
          <w:rFonts w:eastAsia="Calibri"/>
          <w:sz w:val="32"/>
          <w:szCs w:val="32"/>
        </w:rPr>
        <w:t>21 УПК РФ и запросить материал</w:t>
      </w:r>
      <w:r w:rsidRPr="00264F31">
        <w:rPr>
          <w:rFonts w:eastAsia="Calibri"/>
          <w:sz w:val="32"/>
          <w:szCs w:val="32"/>
        </w:rPr>
        <w:t>ы юридического дела заемщика из кредитной организации для выяснения его правового статуса: обладает ли он правами юридического лица, какова форма собственности; наименование организации (или индивидуального предпринимателя), получившей кредит; кем, когда она зарегистрирована и кто является ее учредителем; уставной капитал; соотношение внесенных учредителями долей, юридический адрес, номера счетов и в каких банках, кроме «потерпевшего», они открыты; данные о руководителях коммерческой организации; распределение служебных обязанностей (в частности, кто имеет право заключать кредитные договоры и подписывать их); акт проведенной проверки (акт ревизии, аудиторской проверки) с приложением соответствующих документов; характеристика состояния бухгалтерского учета в проверяемой организации; выявленные нарушения порядка ведения учета, составленные приходные и расходные документы, в частности, на кредитные ресурсы и товарные операции, связанные с кредитованием; объяснения лиц, причастных к выявленному нарушению (индивидуального предпринимателя или руководителя организации); данные о том,</w:t>
      </w:r>
      <w:r w:rsidR="00A60093">
        <w:rPr>
          <w:rFonts w:eastAsia="Calibri"/>
          <w:sz w:val="32"/>
          <w:szCs w:val="32"/>
        </w:rPr>
        <w:t xml:space="preserve"> </w:t>
      </w:r>
      <w:r w:rsidRPr="00264F31">
        <w:rPr>
          <w:rFonts w:eastAsia="Calibri"/>
          <w:sz w:val="32"/>
          <w:szCs w:val="32"/>
        </w:rPr>
        <w:t>на выполнение какой целевой программы, на какой срок, в каком размере и на каких условия выделен целевой бюджетный кредит; подробное описание нарушений закона при распределении бюджетных кредитов (с указанием закона и нарушенных норм); кто допустил нарушения при кредитовании с установочными данными этих лиц; выписки из нормативных актов, регламентирующих кредитную операцию, по которой проводится проверка.</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Исследование такого многообразия документооборота для производства документальных проверок на месте нахождения предприятия </w:t>
      </w:r>
      <w:r w:rsidRPr="00264F31">
        <w:rPr>
          <w:rFonts w:eastAsia="Calibri"/>
          <w:spacing w:val="1"/>
          <w:sz w:val="32"/>
          <w:szCs w:val="32"/>
        </w:rPr>
        <w:t xml:space="preserve">– </w:t>
      </w:r>
      <w:r w:rsidRPr="00264F31">
        <w:rPr>
          <w:rFonts w:eastAsia="Calibri"/>
          <w:sz w:val="32"/>
          <w:szCs w:val="32"/>
        </w:rPr>
        <w:t xml:space="preserve">достаточно трудоемкий и длительный по времени процесс. Поэтому на практике сложилась традиция истребования документов по инициативе следователя, руководителя следственного органа, дознавателя, органа дознания в соответствии с ч. 1 </w:t>
      </w:r>
      <w:r w:rsidRPr="00264F31">
        <w:rPr>
          <w:rFonts w:eastAsia="Calibri"/>
          <w:sz w:val="32"/>
          <w:szCs w:val="32"/>
        </w:rPr>
        <w:lastRenderedPageBreak/>
        <w:t>ст. 144 УПК РФ, а в соответствии со ст. 40(1) УПК РФ –</w:t>
      </w:r>
      <w:r w:rsidRPr="00264F31">
        <w:rPr>
          <w:rFonts w:eastAsia="Calibri"/>
          <w:bCs/>
          <w:sz w:val="32"/>
          <w:szCs w:val="32"/>
        </w:rPr>
        <w:t xml:space="preserve"> начальника </w:t>
      </w:r>
      <w:r w:rsidRPr="00264F31">
        <w:rPr>
          <w:rFonts w:eastAsia="Calibri"/>
          <w:sz w:val="32"/>
          <w:szCs w:val="32"/>
        </w:rPr>
        <w:t xml:space="preserve">подразделения органа дознания. Хотя законодатель </w:t>
      </w:r>
      <w:r w:rsidRPr="00264F31">
        <w:rPr>
          <w:rFonts w:eastAsia="Calibri"/>
          <w:iCs/>
          <w:sz w:val="32"/>
          <w:szCs w:val="32"/>
        </w:rPr>
        <w:t xml:space="preserve">в </w:t>
      </w:r>
      <w:r w:rsidRPr="00264F31">
        <w:rPr>
          <w:rFonts w:eastAsia="Calibri"/>
          <w:sz w:val="32"/>
          <w:szCs w:val="32"/>
        </w:rPr>
        <w:t xml:space="preserve">ст. 144 и 40(1) УПК РФ прямых предписаний об истребовании документов не дает, а их представление обосновывает ссылкой на ч. 4 ст. 21 УПК РФ как обязанность должностного лица.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К материалам проверки необходимо приобщить кредитное дело заемщика, в котором могут находиться: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заявление на открытие кредитной линии или выдачи ссуды;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письмо с просьбой выдать разрешение на открытие ссудного счета;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справка об уведомлении налогового органа о намерении налогоплательщика открыть в кредитной организации ссудный, депозитный, валютный или иной счет;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кредитный договор и дополнения к нему;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распоряжение главного бухгалтера кредитной организации о погашении кредита и процентов за пользование кредитом;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письмо о списании с расчетного счета задолженности по кредитному договору;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бухгалтерская отчетность (баланс организации, справки-приложения к балансу и т.п.);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бизнес-план заемщика;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документы, относящиеся к кредитуемой сделке (договоры, контракты и т.п.);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справки о дебиторской задолженности, о полученных кредитах и займах;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выписки из расчетных и текущих счетов;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технико-экономическое обоснование, в котором могут быть указаны основные направления использования заемных средств и конкретные хозяйственные операции и т. п.;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договоры и другие документы, где зафиксированы ложные сведения о возможности реализации заемщиком своей продукции, о ее конкурентоспособности и т. п.;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документы о залоге (договоры и иные документы, подтверждающие право собственности;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договоры о сроках годности товара;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документы, подтверждающие согласие собственника на залог имущества, право аренды;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lastRenderedPageBreak/>
        <w:t>– </w:t>
      </w:r>
      <w:r w:rsidR="00A576FF" w:rsidRPr="00264F31">
        <w:rPr>
          <w:rFonts w:eastAsia="Calibri"/>
          <w:sz w:val="32"/>
          <w:szCs w:val="32"/>
        </w:rPr>
        <w:t xml:space="preserve">документы, разрешающее отчуждение недвижимости; документы, свидетельствующие об отсутствии права третьих лиц на закладываемое имущество и т. п.);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документы, характеризующие финансовое положение поручителя, а также его устав, лицензия (в том числе валютная), список акционеров, наличие корсчетов, бухгалтерские документы и </w:t>
      </w:r>
      <w:r w:rsidR="00A576FF" w:rsidRPr="00264F31">
        <w:rPr>
          <w:rFonts w:eastAsia="Calibri"/>
          <w:iCs/>
          <w:sz w:val="32"/>
          <w:szCs w:val="32"/>
        </w:rPr>
        <w:t>т. п., иные документы, включая переписку.</w:t>
      </w:r>
    </w:p>
    <w:p w:rsidR="00A576FF" w:rsidRPr="00264F31" w:rsidRDefault="00A576FF" w:rsidP="00A576FF">
      <w:pPr>
        <w:shd w:val="clear" w:color="auto" w:fill="FFFFFF"/>
        <w:spacing w:line="240" w:lineRule="auto"/>
        <w:rPr>
          <w:rFonts w:eastAsia="Calibri"/>
          <w:sz w:val="32"/>
          <w:szCs w:val="32"/>
        </w:rPr>
      </w:pPr>
      <w:r w:rsidRPr="00264F31">
        <w:rPr>
          <w:rFonts w:eastAsia="Calibri"/>
          <w:bCs/>
          <w:iCs/>
          <w:sz w:val="32"/>
          <w:szCs w:val="32"/>
        </w:rPr>
        <w:t>Кроме этого, исходя из судебной и следственной практики</w:t>
      </w:r>
      <w:r w:rsidR="00A60093">
        <w:rPr>
          <w:rFonts w:eastAsia="Calibri"/>
          <w:bCs/>
          <w:iCs/>
          <w:sz w:val="32"/>
          <w:szCs w:val="32"/>
        </w:rPr>
        <w:t>,</w:t>
      </w:r>
      <w:r w:rsidRPr="00264F31">
        <w:rPr>
          <w:rFonts w:eastAsia="Calibri"/>
          <w:bCs/>
          <w:iCs/>
          <w:sz w:val="32"/>
          <w:szCs w:val="32"/>
        </w:rPr>
        <w:t xml:space="preserve"> необходимо истребовать из государственной регистрационной палаты юридическое</w:t>
      </w:r>
      <w:r w:rsidRPr="00264F31">
        <w:rPr>
          <w:rFonts w:eastAsia="Calibri"/>
          <w:sz w:val="32"/>
          <w:szCs w:val="32"/>
        </w:rPr>
        <w:t xml:space="preserve"> дело организации или индивидуального предпринимателя; из г</w:t>
      </w:r>
      <w:r w:rsidRPr="00264F31">
        <w:rPr>
          <w:rFonts w:eastAsia="Calibri"/>
          <w:bCs/>
          <w:sz w:val="32"/>
          <w:szCs w:val="32"/>
        </w:rPr>
        <w:t xml:space="preserve">осударственной налоговой службы </w:t>
      </w:r>
      <w:r w:rsidRPr="00264F31">
        <w:rPr>
          <w:rFonts w:eastAsia="Calibri"/>
          <w:sz w:val="32"/>
          <w:szCs w:val="32"/>
        </w:rPr>
        <w:t xml:space="preserve">– информацию не только о правильности исчисления, полноте и своевременности внесения в соответствующие бюджеты государственных налогов и других платежей, установленных законодательством, тем или иным экономическим субъектом (заемщиком), но и сколько и в каких кредитных организациях у этого субъекта (заемщика) открыто счетов, а в необходимых случаях – </w:t>
      </w:r>
      <w:r w:rsidRPr="00264F31">
        <w:rPr>
          <w:rFonts w:eastAsia="Calibri"/>
          <w:bCs/>
          <w:sz w:val="32"/>
          <w:szCs w:val="32"/>
        </w:rPr>
        <w:t xml:space="preserve">финансового </w:t>
      </w:r>
      <w:r w:rsidRPr="00264F31">
        <w:rPr>
          <w:rFonts w:eastAsia="Calibri"/>
          <w:sz w:val="32"/>
          <w:szCs w:val="32"/>
        </w:rPr>
        <w:t>дела организации; из л</w:t>
      </w:r>
      <w:r w:rsidRPr="00264F31">
        <w:rPr>
          <w:rFonts w:eastAsia="Calibri"/>
          <w:bCs/>
          <w:sz w:val="32"/>
          <w:szCs w:val="32"/>
        </w:rPr>
        <w:t>ицензионной палаты истребовать</w:t>
      </w:r>
      <w:r w:rsidRPr="00264F31">
        <w:rPr>
          <w:rFonts w:eastAsia="Calibri"/>
          <w:sz w:val="32"/>
          <w:szCs w:val="32"/>
        </w:rPr>
        <w:t xml:space="preserve"> информацию о наличии у заемщика лицензии на осуществление конкретного вида предпринимательской деятельности; из о</w:t>
      </w:r>
      <w:r w:rsidRPr="00264F31">
        <w:rPr>
          <w:rFonts w:eastAsia="Calibri"/>
          <w:bCs/>
          <w:sz w:val="32"/>
          <w:szCs w:val="32"/>
        </w:rPr>
        <w:t xml:space="preserve">рганов Федерального казначейства РФ </w:t>
      </w:r>
      <w:r w:rsidRPr="00264F31">
        <w:rPr>
          <w:rFonts w:eastAsia="Calibri"/>
          <w:sz w:val="32"/>
          <w:szCs w:val="32"/>
        </w:rPr>
        <w:t xml:space="preserve">– информацию о финансовом положении организации, использующей средства республиканского бюджета, государственных (федеральных) внебюджетных фондов, а также внебюджетных (федеральных) средств; из </w:t>
      </w:r>
      <w:r w:rsidRPr="00264F31">
        <w:rPr>
          <w:rFonts w:eastAsia="Calibri"/>
          <w:bCs/>
          <w:sz w:val="32"/>
          <w:szCs w:val="32"/>
        </w:rPr>
        <w:t xml:space="preserve">Федерального антимонопольного органа </w:t>
      </w:r>
      <w:r w:rsidRPr="00264F31">
        <w:rPr>
          <w:rFonts w:eastAsia="Calibri"/>
          <w:sz w:val="32"/>
          <w:szCs w:val="32"/>
        </w:rPr>
        <w:t xml:space="preserve">– информацию о коммерческих сделках организации с другими экономическими субъектами; из </w:t>
      </w:r>
      <w:r w:rsidRPr="00264F31">
        <w:rPr>
          <w:rFonts w:eastAsia="Calibri"/>
          <w:bCs/>
          <w:sz w:val="32"/>
          <w:szCs w:val="32"/>
        </w:rPr>
        <w:t xml:space="preserve">Федеральной службы по валютному и экспортному контролю и органов Государственного таможенного комитета </w:t>
      </w:r>
      <w:r w:rsidRPr="00264F31">
        <w:rPr>
          <w:rFonts w:eastAsia="Calibri"/>
          <w:sz w:val="32"/>
          <w:szCs w:val="32"/>
        </w:rPr>
        <w:t>– сведения о соблюдении действующего законодательства при валютных и внешнеэкономических операциях, порядке предоставления предприятиям права экспорта стратегически важных сырьевых товаров, а также порядке их квотирования и лицензирования.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Таможенный комитет при необходимости может сообщить сведения о действительном прохождении грузов (товара и транспортного средства) организации или индивидуального предпринимателя через таможенную границу.</w:t>
      </w:r>
    </w:p>
    <w:p w:rsidR="00A576FF" w:rsidRPr="00264F31" w:rsidRDefault="00A576FF" w:rsidP="00A576FF">
      <w:pPr>
        <w:shd w:val="clear" w:color="auto" w:fill="FFFFFF"/>
        <w:spacing w:line="240" w:lineRule="auto"/>
        <w:rPr>
          <w:rFonts w:eastAsia="Calibri"/>
          <w:spacing w:val="-1"/>
          <w:sz w:val="32"/>
          <w:szCs w:val="32"/>
        </w:rPr>
      </w:pPr>
      <w:r w:rsidRPr="00264F31">
        <w:rPr>
          <w:rFonts w:eastAsia="Calibri"/>
          <w:sz w:val="32"/>
          <w:szCs w:val="32"/>
        </w:rPr>
        <w:lastRenderedPageBreak/>
        <w:t>Истребование доказательств на стадии возбуждения уголовного дела, согласно уголовно-процессуальному, закону не может иметь принудительный характер, необходимо согласие на это руководителя</w:t>
      </w:r>
      <w:r w:rsidRPr="00264F31">
        <w:rPr>
          <w:rFonts w:eastAsia="Calibri"/>
          <w:spacing w:val="2"/>
          <w:sz w:val="32"/>
          <w:szCs w:val="32"/>
        </w:rPr>
        <w:t xml:space="preserve"> учреждения, предприятия или организации либо согласие должностного лица или гражданина, осо</w:t>
      </w:r>
      <w:r w:rsidRPr="00264F31">
        <w:rPr>
          <w:rFonts w:eastAsia="Calibri"/>
          <w:spacing w:val="-1"/>
          <w:sz w:val="32"/>
          <w:szCs w:val="32"/>
        </w:rPr>
        <w:t>бенно по делам о незаконном получении кредита или злостном уклонении от погашения кредиторской задолженности, а также других преступлениях в сфере экономической деятельности.</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7"/>
          <w:sz w:val="32"/>
          <w:szCs w:val="32"/>
        </w:rPr>
        <w:t xml:space="preserve">В качестве истребуемых материалов могут подлежать соответствующие </w:t>
      </w:r>
      <w:r w:rsidRPr="00264F31">
        <w:rPr>
          <w:rFonts w:eastAsia="Calibri"/>
          <w:sz w:val="32"/>
          <w:szCs w:val="32"/>
        </w:rPr>
        <w:t>предметы (носители информации) или документы, которые выступают как фи</w:t>
      </w:r>
      <w:r w:rsidRPr="00264F31">
        <w:rPr>
          <w:rFonts w:eastAsia="Calibri"/>
          <w:spacing w:val="2"/>
          <w:sz w:val="32"/>
          <w:szCs w:val="32"/>
        </w:rPr>
        <w:t>нансовые, и иные в качестве источника криминалистически значимой информа</w:t>
      </w:r>
      <w:r w:rsidRPr="00264F31">
        <w:rPr>
          <w:rFonts w:eastAsia="Calibri"/>
          <w:sz w:val="32"/>
          <w:szCs w:val="32"/>
        </w:rPr>
        <w:t>ции (ориентирующей и доказательственной).</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2"/>
          <w:sz w:val="32"/>
          <w:szCs w:val="32"/>
        </w:rPr>
        <w:t xml:space="preserve">Порядок истребования, представления и приобщения к делу, </w:t>
      </w:r>
      <w:r w:rsidRPr="00264F31">
        <w:rPr>
          <w:rFonts w:eastAsia="Calibri"/>
          <w:spacing w:val="-1"/>
          <w:sz w:val="32"/>
          <w:szCs w:val="32"/>
        </w:rPr>
        <w:t xml:space="preserve">как относящегося к иным документам (ст. 84 УПК РФ) доказательства на стадии </w:t>
      </w:r>
      <w:r w:rsidRPr="00264F31">
        <w:rPr>
          <w:rFonts w:eastAsia="Calibri"/>
          <w:sz w:val="32"/>
          <w:szCs w:val="32"/>
        </w:rPr>
        <w:t>возбуждения уголовного дела, не имеет четкой законодательной регламентации.</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На стадии возбуждения уголовного дела представляемые материалы из кредитного дела могут признаваться в качестве «вещественных доказательств», а полученные объяснения от должностных лиц – как иные документы.</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Основанием для такого вывода является анализ мнений ученых, высказавших мнение об определении понятий «вещественных доказательств» и «иных документов».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Объяснения по поводу распоряжения заемщиком незаконно полученным кредитом могут быть получены от сотрудников: кредитной организации (кредитный инспектор, представитель кредитного комитета, залоговой службы, службы безопасности и т.п.); органов Федерального казначейства по проверке заемщика на обоснованность получения государственного кредита; местной администрации или администрации субъекта РФ по вопросам выдачи государственного кредита; организаций, с которыми у заемщика были оформлены отношения во исполнение кредитного договора (страховщиков, поручителей, гарантов, поставщиков, смежников, подрядчиков и т.п.); индивидуального предпринимателя или руководителя организации, выдавшей кредит; бухгалте</w:t>
      </w:r>
      <w:r w:rsidRPr="00264F31">
        <w:rPr>
          <w:rFonts w:eastAsia="Calibri"/>
          <w:sz w:val="32"/>
          <w:szCs w:val="32"/>
        </w:rPr>
        <w:lastRenderedPageBreak/>
        <w:t>рии и финансового отдела организации, получившей кредит; иных кредиторов в случаях предоставления других кредитов.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 помощью документальных ревизий могут быть установлены следующие факты: законность предоставления ссуды коммерческим банком данной организации или индивидуальному предпринимателю; период проведения расчетов между ссудозаемщиком и контрагентом; использование по назначению денежных средств, полученных в качестве ссуды; обоснованность списания с расчетного счета заемщика денежных средств, полученных в качестве ссуды, и зачисление их на расчетный счет какого-либо предприятия (организации); подложные документы, составленные при распределении и использовании кредитных средств; размер неправомерного дохода от использования бюджетных кредитных средств; отступление от нормативных требований; нарушение нормативных предписаний при распределении средств бюджетного кредита.</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6"/>
          <w:sz w:val="32"/>
          <w:szCs w:val="32"/>
        </w:rPr>
        <w:t>Детальный анализ общих положений действующего уголовно-процессу</w:t>
      </w:r>
      <w:r w:rsidRPr="00264F31">
        <w:rPr>
          <w:rFonts w:eastAsia="Calibri"/>
          <w:spacing w:val="4"/>
          <w:sz w:val="32"/>
          <w:szCs w:val="32"/>
        </w:rPr>
        <w:t>ального законодательства также свидетельствует о том, что проведение следст</w:t>
      </w:r>
      <w:r w:rsidRPr="00264F31">
        <w:rPr>
          <w:rFonts w:eastAsia="Calibri"/>
          <w:spacing w:val="2"/>
          <w:sz w:val="32"/>
          <w:szCs w:val="32"/>
        </w:rPr>
        <w:t>венных и иных процессуальных действий, являющихся способами собирания до</w:t>
      </w:r>
      <w:r w:rsidRPr="00264F31">
        <w:rPr>
          <w:rFonts w:eastAsia="Calibri"/>
          <w:spacing w:val="3"/>
          <w:sz w:val="32"/>
          <w:szCs w:val="32"/>
        </w:rPr>
        <w:t>казательств, может осуществляться на протяжении всего уголовного судопроиз</w:t>
      </w:r>
      <w:r w:rsidRPr="00264F31">
        <w:rPr>
          <w:rFonts w:eastAsia="Calibri"/>
          <w:sz w:val="32"/>
          <w:szCs w:val="32"/>
        </w:rPr>
        <w:t>водства (п. 9, 56 ст. 5; ст. 86 УПК РФ).</w:t>
      </w:r>
    </w:p>
    <w:p w:rsidR="00A576FF" w:rsidRPr="00264F31" w:rsidRDefault="00A576FF" w:rsidP="00A576FF">
      <w:pPr>
        <w:shd w:val="clear" w:color="auto" w:fill="FFFFFF"/>
        <w:spacing w:line="240" w:lineRule="auto"/>
        <w:rPr>
          <w:rFonts w:eastAsia="Calibri"/>
          <w:spacing w:val="-15"/>
          <w:sz w:val="32"/>
          <w:szCs w:val="32"/>
        </w:rPr>
      </w:pPr>
      <w:r w:rsidRPr="00264F31">
        <w:rPr>
          <w:rFonts w:eastAsia="Calibri"/>
          <w:iCs/>
          <w:sz w:val="32"/>
          <w:szCs w:val="32"/>
        </w:rPr>
        <w:t xml:space="preserve">По </w:t>
      </w:r>
      <w:r w:rsidRPr="00264F31">
        <w:rPr>
          <w:rFonts w:eastAsia="Calibri"/>
          <w:sz w:val="32"/>
          <w:szCs w:val="32"/>
        </w:rPr>
        <w:t>смыслу закона на стадии возбуждения уголовного дела производство осмотра места происшествия является правомерным способом собирания доказа</w:t>
      </w:r>
      <w:r w:rsidRPr="00264F31">
        <w:rPr>
          <w:rFonts w:eastAsia="Calibri"/>
          <w:spacing w:val="3"/>
          <w:sz w:val="32"/>
          <w:szCs w:val="32"/>
        </w:rPr>
        <w:t xml:space="preserve">тельств, если соблюдаются два обязательных условия. Во-первых, в качестве </w:t>
      </w:r>
      <w:r w:rsidRPr="00264F31">
        <w:rPr>
          <w:rFonts w:eastAsia="Calibri"/>
          <w:sz w:val="32"/>
          <w:szCs w:val="32"/>
        </w:rPr>
        <w:t>объекта осмотра должно выступать именно место происшествия. Во-вторых, изъятие и производство осмотра допускаются только тех предметов, документов и иных объектов, которые имеют отношение к делу.</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1"/>
          <w:sz w:val="32"/>
          <w:szCs w:val="32"/>
        </w:rPr>
        <w:t xml:space="preserve">Важнейшее значение осмотра места происшествия, как способа собирания доказательств для возбуждения уголовного дела, состоит в том, что его результаты, </w:t>
      </w:r>
      <w:r w:rsidRPr="00264F31">
        <w:rPr>
          <w:rFonts w:eastAsia="Calibri"/>
          <w:sz w:val="32"/>
          <w:szCs w:val="32"/>
        </w:rPr>
        <w:t xml:space="preserve">отраженные в соответствующем протоколе, указывают не только на наличие или </w:t>
      </w:r>
      <w:r w:rsidRPr="00264F31">
        <w:rPr>
          <w:rFonts w:eastAsia="Calibri"/>
          <w:spacing w:val="-2"/>
          <w:sz w:val="32"/>
          <w:szCs w:val="32"/>
        </w:rPr>
        <w:t>отсутствие оснований к возбуждению дела, но и могут впоследствии являться до</w:t>
      </w:r>
      <w:r w:rsidRPr="00264F31">
        <w:rPr>
          <w:rFonts w:eastAsia="Calibri"/>
          <w:spacing w:val="-1"/>
          <w:sz w:val="32"/>
          <w:szCs w:val="32"/>
        </w:rPr>
        <w:t>казательствами по уголовному делу.</w:t>
      </w:r>
    </w:p>
    <w:p w:rsidR="00A576FF" w:rsidRPr="00264F31" w:rsidRDefault="00A60093" w:rsidP="00A576FF">
      <w:pPr>
        <w:shd w:val="clear" w:color="auto" w:fill="FFFFFF"/>
        <w:spacing w:line="240" w:lineRule="auto"/>
        <w:rPr>
          <w:rFonts w:eastAsia="Calibri"/>
          <w:spacing w:val="-5"/>
          <w:sz w:val="32"/>
          <w:szCs w:val="32"/>
        </w:rPr>
      </w:pPr>
      <w:r>
        <w:rPr>
          <w:rFonts w:eastAsia="Calibri"/>
          <w:sz w:val="32"/>
          <w:szCs w:val="32"/>
        </w:rPr>
        <w:t>При</w:t>
      </w:r>
      <w:r w:rsidR="00A576FF" w:rsidRPr="00264F31">
        <w:rPr>
          <w:rFonts w:eastAsia="Calibri"/>
          <w:sz w:val="32"/>
          <w:szCs w:val="32"/>
        </w:rPr>
        <w:t xml:space="preserve"> осмотр</w:t>
      </w:r>
      <w:r>
        <w:rPr>
          <w:rFonts w:eastAsia="Calibri"/>
          <w:sz w:val="32"/>
          <w:szCs w:val="32"/>
        </w:rPr>
        <w:t>е</w:t>
      </w:r>
      <w:r w:rsidR="00A576FF" w:rsidRPr="00264F31">
        <w:rPr>
          <w:rFonts w:eastAsia="Calibri"/>
          <w:sz w:val="32"/>
          <w:szCs w:val="32"/>
        </w:rPr>
        <w:t xml:space="preserve"> места происшествия налогоплательщика, следователь, имея в виду необходимость производства документаль</w:t>
      </w:r>
      <w:r w:rsidR="00A576FF" w:rsidRPr="00264F31">
        <w:rPr>
          <w:rFonts w:eastAsia="Calibri"/>
          <w:sz w:val="32"/>
          <w:szCs w:val="32"/>
        </w:rPr>
        <w:lastRenderedPageBreak/>
        <w:t xml:space="preserve">ных проверок и ревизии, должен обращать внимание специалиста, участвующего в осмотре, на те документы, которые следует изымать. </w:t>
      </w:r>
      <w:r w:rsidR="00A576FF" w:rsidRPr="00264F31">
        <w:rPr>
          <w:rFonts w:eastAsia="Calibri"/>
          <w:spacing w:val="-5"/>
          <w:sz w:val="32"/>
          <w:szCs w:val="32"/>
        </w:rPr>
        <w:t>По результатам изученной следственной практики и анализа анкет-опросов к таким документам автор относит кредитное дело заемщика, поступившее из банка или иной кредитной организации, о невозврате кредита, в том числе исчезнувшей фирмы; декларации на физических или юридических лиц налоговой инспекции, злостно уклоняющихся от погашения кредиторской задолженности, не занимающихся никаким видом деятельности, но аккумулирующих средства на своих счетах (счете).</w:t>
      </w:r>
    </w:p>
    <w:p w:rsidR="00A576FF" w:rsidRPr="00264F31" w:rsidRDefault="00A576FF" w:rsidP="00A576FF">
      <w:pPr>
        <w:shd w:val="clear" w:color="auto" w:fill="FFFFFF"/>
        <w:spacing w:line="240" w:lineRule="auto"/>
        <w:rPr>
          <w:rFonts w:eastAsia="Calibri"/>
          <w:bCs/>
          <w:sz w:val="32"/>
          <w:szCs w:val="32"/>
        </w:rPr>
      </w:pPr>
      <w:r w:rsidRPr="00264F31">
        <w:rPr>
          <w:rFonts w:eastAsia="Calibri"/>
          <w:spacing w:val="-5"/>
          <w:sz w:val="32"/>
          <w:szCs w:val="32"/>
        </w:rPr>
        <w:t xml:space="preserve">В ходе осмотра этих документов в сочетании с результатами полученных объяснений от сотрудников кредитных организаций и кредиторов (заемщиков) субъект расследования устанавливает криминалистически значимую </w:t>
      </w:r>
      <w:r w:rsidRPr="00264F31">
        <w:rPr>
          <w:rFonts w:eastAsia="Calibri"/>
          <w:bCs/>
          <w:sz w:val="32"/>
          <w:szCs w:val="32"/>
        </w:rPr>
        <w:t xml:space="preserve">информацию, содержащуюся в бухгалтерских документах, записях на счетах и в отчетности, которая должна использоваться при установлении обстоятельств, необходимых для доказывания по уголовному делу. </w:t>
      </w:r>
    </w:p>
    <w:p w:rsidR="00A576FF" w:rsidRPr="00264F31" w:rsidRDefault="00A576FF" w:rsidP="00A576FF">
      <w:pPr>
        <w:shd w:val="clear" w:color="auto" w:fill="FFFFFF"/>
        <w:spacing w:line="240" w:lineRule="auto"/>
        <w:rPr>
          <w:rFonts w:eastAsia="Calibri"/>
          <w:spacing w:val="-1"/>
          <w:sz w:val="32"/>
          <w:szCs w:val="32"/>
        </w:rPr>
      </w:pPr>
      <w:r w:rsidRPr="00264F31">
        <w:rPr>
          <w:rFonts w:eastAsia="Calibri"/>
          <w:bCs/>
          <w:sz w:val="32"/>
          <w:szCs w:val="32"/>
        </w:rPr>
        <w:t>В</w:t>
      </w:r>
      <w:r w:rsidRPr="00264F31">
        <w:rPr>
          <w:rFonts w:eastAsia="Calibri"/>
          <w:spacing w:val="-1"/>
          <w:sz w:val="32"/>
          <w:szCs w:val="32"/>
        </w:rPr>
        <w:t xml:space="preserve"> зависимости от характера </w:t>
      </w:r>
      <w:r w:rsidRPr="00264F31">
        <w:rPr>
          <w:rFonts w:eastAsia="Calibri"/>
          <w:spacing w:val="-8"/>
          <w:sz w:val="32"/>
          <w:szCs w:val="32"/>
        </w:rPr>
        <w:t xml:space="preserve">преступления </w:t>
      </w:r>
      <w:r w:rsidRPr="00264F31">
        <w:rPr>
          <w:rFonts w:eastAsia="Calibri"/>
          <w:iCs/>
          <w:spacing w:val="-8"/>
          <w:sz w:val="32"/>
          <w:szCs w:val="32"/>
        </w:rPr>
        <w:t xml:space="preserve">установлению подлежат следующие факты: </w:t>
      </w:r>
      <w:r w:rsidRPr="00264F31">
        <w:rPr>
          <w:rFonts w:eastAsia="Calibri"/>
          <w:spacing w:val="-4"/>
          <w:sz w:val="32"/>
          <w:szCs w:val="32"/>
        </w:rPr>
        <w:t xml:space="preserve">обстоятельства, при которых была создана фирма, получившая </w:t>
      </w:r>
      <w:r w:rsidRPr="00264F31">
        <w:rPr>
          <w:rFonts w:eastAsia="Calibri"/>
          <w:spacing w:val="-3"/>
          <w:sz w:val="32"/>
          <w:szCs w:val="32"/>
        </w:rPr>
        <w:t>кредит; насколько законно ее учреждение; подлинность документов, представленных для регистрации. Такими документами являются устав либо учредительный договор и устав, либо только учредитель</w:t>
      </w:r>
      <w:r w:rsidRPr="00264F31">
        <w:rPr>
          <w:rFonts w:eastAsia="Calibri"/>
          <w:spacing w:val="-1"/>
          <w:sz w:val="32"/>
          <w:szCs w:val="32"/>
        </w:rPr>
        <w:t xml:space="preserve">ный договор. Юридическое лицо, не являющееся коммерческой организацией, может действовать на основании общего положения об </w:t>
      </w:r>
      <w:r w:rsidRPr="00264F31">
        <w:rPr>
          <w:rFonts w:eastAsia="Calibri"/>
          <w:spacing w:val="-3"/>
          <w:sz w:val="32"/>
          <w:szCs w:val="32"/>
        </w:rPr>
        <w:t>организациях данного вида (фонды, спортивно-оздоровительные ор</w:t>
      </w:r>
      <w:r w:rsidRPr="00264F31">
        <w:rPr>
          <w:rFonts w:eastAsia="Calibri"/>
          <w:spacing w:val="-4"/>
          <w:sz w:val="32"/>
          <w:szCs w:val="32"/>
        </w:rPr>
        <w:t>ганизации и т. п.). В учредительных документах определяются: наиме</w:t>
      </w:r>
      <w:r w:rsidRPr="00264F31">
        <w:rPr>
          <w:rFonts w:eastAsia="Calibri"/>
          <w:spacing w:val="-1"/>
          <w:sz w:val="32"/>
          <w:szCs w:val="32"/>
        </w:rPr>
        <w:t xml:space="preserve">нование юридического лица, место его нахождения, порядок управления и другие сведения, предусмотренные законом. </w:t>
      </w:r>
    </w:p>
    <w:p w:rsidR="00A60093" w:rsidRDefault="00A576FF" w:rsidP="00A576FF">
      <w:pPr>
        <w:shd w:val="clear" w:color="auto" w:fill="FFFFFF"/>
        <w:spacing w:line="240" w:lineRule="auto"/>
        <w:rPr>
          <w:rFonts w:eastAsia="Calibri"/>
          <w:spacing w:val="1"/>
          <w:sz w:val="32"/>
          <w:szCs w:val="32"/>
        </w:rPr>
      </w:pPr>
      <w:r w:rsidRPr="00264F31">
        <w:rPr>
          <w:rFonts w:eastAsia="Calibri"/>
          <w:spacing w:val="-1"/>
          <w:sz w:val="32"/>
          <w:szCs w:val="32"/>
        </w:rPr>
        <w:t>Так, в учреди</w:t>
      </w:r>
      <w:r w:rsidRPr="00264F31">
        <w:rPr>
          <w:rFonts w:eastAsia="Calibri"/>
          <w:spacing w:val="1"/>
          <w:sz w:val="32"/>
          <w:szCs w:val="32"/>
        </w:rPr>
        <w:t xml:space="preserve">тельном договоре должны быть указаны: </w:t>
      </w:r>
    </w:p>
    <w:p w:rsidR="00A576FF" w:rsidRPr="00264F31" w:rsidRDefault="00A60093" w:rsidP="00A576FF">
      <w:pPr>
        <w:shd w:val="clear" w:color="auto" w:fill="FFFFFF"/>
        <w:spacing w:line="240" w:lineRule="auto"/>
        <w:rPr>
          <w:rFonts w:eastAsia="Calibri"/>
          <w:iCs/>
          <w:spacing w:val="-8"/>
          <w:sz w:val="32"/>
          <w:szCs w:val="32"/>
        </w:rPr>
      </w:pPr>
      <w:r>
        <w:rPr>
          <w:rFonts w:eastAsia="Calibri"/>
          <w:spacing w:val="1"/>
          <w:sz w:val="32"/>
          <w:szCs w:val="32"/>
        </w:rPr>
        <w:t>– </w:t>
      </w:r>
      <w:r w:rsidR="00A576FF" w:rsidRPr="00264F31">
        <w:rPr>
          <w:rFonts w:eastAsia="Calibri"/>
          <w:spacing w:val="1"/>
          <w:sz w:val="32"/>
          <w:szCs w:val="32"/>
        </w:rPr>
        <w:t>порядок совместной дея</w:t>
      </w:r>
      <w:r w:rsidR="00A576FF" w:rsidRPr="00264F31">
        <w:rPr>
          <w:rFonts w:eastAsia="Calibri"/>
          <w:spacing w:val="-4"/>
          <w:sz w:val="32"/>
          <w:szCs w:val="32"/>
        </w:rPr>
        <w:t>тельности, условия передачи юридическому лицу имущества учреди</w:t>
      </w:r>
      <w:r w:rsidR="00A576FF" w:rsidRPr="00264F31">
        <w:rPr>
          <w:rFonts w:eastAsia="Calibri"/>
          <w:spacing w:val="-3"/>
          <w:sz w:val="32"/>
          <w:szCs w:val="32"/>
        </w:rPr>
        <w:t>телей, порядок распределения прибылей и убытков и т. п.;</w:t>
      </w:r>
      <w:r w:rsidR="00A576FF" w:rsidRPr="00264F31">
        <w:rPr>
          <w:rFonts w:eastAsia="Calibri"/>
          <w:iCs/>
          <w:spacing w:val="-8"/>
          <w:sz w:val="32"/>
          <w:szCs w:val="32"/>
        </w:rPr>
        <w:t xml:space="preserve"> </w:t>
      </w:r>
    </w:p>
    <w:p w:rsidR="00A576FF" w:rsidRPr="00264F31" w:rsidRDefault="00A60093" w:rsidP="00A576FF">
      <w:pPr>
        <w:shd w:val="clear" w:color="auto" w:fill="FFFFFF"/>
        <w:spacing w:line="240" w:lineRule="auto"/>
        <w:rPr>
          <w:rFonts w:eastAsia="Calibri"/>
          <w:iCs/>
          <w:spacing w:val="-8"/>
          <w:sz w:val="32"/>
          <w:szCs w:val="32"/>
        </w:rPr>
      </w:pPr>
      <w:r>
        <w:rPr>
          <w:rFonts w:eastAsia="Calibri"/>
          <w:spacing w:val="-3"/>
          <w:sz w:val="32"/>
          <w:szCs w:val="32"/>
        </w:rPr>
        <w:t>– </w:t>
      </w:r>
      <w:r w:rsidR="00A576FF" w:rsidRPr="00264F31">
        <w:rPr>
          <w:rFonts w:eastAsia="Calibri"/>
          <w:spacing w:val="-3"/>
          <w:sz w:val="32"/>
          <w:szCs w:val="32"/>
        </w:rPr>
        <w:t>подлинность или подложность документов о финансово-</w:t>
      </w:r>
      <w:r w:rsidR="00A576FF" w:rsidRPr="00264F31">
        <w:rPr>
          <w:rFonts w:eastAsia="Calibri"/>
          <w:spacing w:val="3"/>
          <w:sz w:val="32"/>
          <w:szCs w:val="32"/>
        </w:rPr>
        <w:t xml:space="preserve">экономическом состоянии предприятия (организации), о той или </w:t>
      </w:r>
      <w:r w:rsidR="00A576FF" w:rsidRPr="00264F31">
        <w:rPr>
          <w:rFonts w:eastAsia="Calibri"/>
          <w:spacing w:val="1"/>
          <w:sz w:val="32"/>
          <w:szCs w:val="32"/>
        </w:rPr>
        <w:t xml:space="preserve">иной хозяйственной сделке, представленной в качестве </w:t>
      </w:r>
      <w:r w:rsidR="00A576FF" w:rsidRPr="00264F31">
        <w:rPr>
          <w:rFonts w:eastAsia="Calibri"/>
          <w:spacing w:val="1"/>
          <w:sz w:val="32"/>
          <w:szCs w:val="32"/>
        </w:rPr>
        <w:lastRenderedPageBreak/>
        <w:t>обоснова</w:t>
      </w:r>
      <w:r w:rsidR="00A576FF" w:rsidRPr="00264F31">
        <w:rPr>
          <w:rFonts w:eastAsia="Calibri"/>
          <w:spacing w:val="-1"/>
          <w:sz w:val="32"/>
          <w:szCs w:val="32"/>
        </w:rPr>
        <w:t>ния кредитной заявки, об оценке залогового имущества и т. п.;</w:t>
      </w:r>
      <w:r w:rsidR="00A576FF" w:rsidRPr="00264F31">
        <w:rPr>
          <w:rFonts w:eastAsia="Calibri"/>
          <w:iCs/>
          <w:spacing w:val="-8"/>
          <w:sz w:val="32"/>
          <w:szCs w:val="32"/>
        </w:rPr>
        <w:t xml:space="preserve"> </w:t>
      </w:r>
    </w:p>
    <w:p w:rsidR="00A576FF" w:rsidRPr="00264F31" w:rsidRDefault="00A60093" w:rsidP="00A576FF">
      <w:pPr>
        <w:shd w:val="clear" w:color="auto" w:fill="FFFFFF"/>
        <w:spacing w:line="240" w:lineRule="auto"/>
        <w:rPr>
          <w:rFonts w:eastAsia="Calibri"/>
          <w:spacing w:val="1"/>
          <w:sz w:val="32"/>
          <w:szCs w:val="32"/>
        </w:rPr>
      </w:pPr>
      <w:r>
        <w:rPr>
          <w:rFonts w:eastAsia="Calibri"/>
          <w:spacing w:val="-1"/>
          <w:sz w:val="32"/>
          <w:szCs w:val="32"/>
        </w:rPr>
        <w:t>– </w:t>
      </w:r>
      <w:r w:rsidR="00A576FF" w:rsidRPr="00264F31">
        <w:rPr>
          <w:rFonts w:eastAsia="Calibri"/>
          <w:spacing w:val="-1"/>
          <w:sz w:val="32"/>
          <w:szCs w:val="32"/>
        </w:rPr>
        <w:t>подлинность или подложность гарантийного письма, выдан</w:t>
      </w:r>
      <w:r w:rsidR="00A576FF" w:rsidRPr="00264F31">
        <w:rPr>
          <w:rFonts w:eastAsia="Calibri"/>
          <w:spacing w:val="1"/>
          <w:sz w:val="32"/>
          <w:szCs w:val="32"/>
        </w:rPr>
        <w:t xml:space="preserve">ного коммерческой структурой или иной солидной организацией; </w:t>
      </w:r>
    </w:p>
    <w:p w:rsidR="00A576FF" w:rsidRPr="00264F31" w:rsidRDefault="00A60093" w:rsidP="00A576FF">
      <w:pPr>
        <w:shd w:val="clear" w:color="auto" w:fill="FFFFFF"/>
        <w:spacing w:line="240" w:lineRule="auto"/>
        <w:rPr>
          <w:rFonts w:eastAsia="Calibri"/>
          <w:spacing w:val="-2"/>
          <w:sz w:val="32"/>
          <w:szCs w:val="32"/>
        </w:rPr>
      </w:pPr>
      <w:r>
        <w:rPr>
          <w:rFonts w:eastAsia="Calibri"/>
          <w:spacing w:val="-2"/>
          <w:sz w:val="32"/>
          <w:szCs w:val="32"/>
        </w:rPr>
        <w:t>– </w:t>
      </w:r>
      <w:r w:rsidR="00A576FF" w:rsidRPr="00264F31">
        <w:rPr>
          <w:rFonts w:eastAsia="Calibri"/>
          <w:spacing w:val="-2"/>
          <w:sz w:val="32"/>
          <w:szCs w:val="32"/>
        </w:rPr>
        <w:t>обстоятельства получения такого письма, что послужило основани</w:t>
      </w:r>
      <w:r w:rsidR="00A576FF" w:rsidRPr="00264F31">
        <w:rPr>
          <w:rFonts w:eastAsia="Calibri"/>
          <w:spacing w:val="-1"/>
          <w:sz w:val="32"/>
          <w:szCs w:val="32"/>
        </w:rPr>
        <w:t>ем для его выдачи (залог, сведения о балансе предприятия и др.);</w:t>
      </w:r>
      <w:r w:rsidR="00A576FF" w:rsidRPr="00264F31">
        <w:rPr>
          <w:rFonts w:eastAsia="Calibri"/>
          <w:iCs/>
          <w:spacing w:val="-8"/>
          <w:sz w:val="32"/>
          <w:szCs w:val="32"/>
        </w:rPr>
        <w:t xml:space="preserve"> </w:t>
      </w:r>
    </w:p>
    <w:p w:rsidR="00A576FF" w:rsidRPr="00264F31" w:rsidRDefault="00A60093" w:rsidP="00A576FF">
      <w:pPr>
        <w:shd w:val="clear" w:color="auto" w:fill="FFFFFF"/>
        <w:spacing w:line="240" w:lineRule="auto"/>
        <w:rPr>
          <w:rFonts w:eastAsia="Calibri"/>
          <w:spacing w:val="-1"/>
          <w:sz w:val="32"/>
          <w:szCs w:val="32"/>
        </w:rPr>
      </w:pPr>
      <w:r>
        <w:rPr>
          <w:rFonts w:eastAsia="Calibri"/>
          <w:sz w:val="32"/>
          <w:szCs w:val="32"/>
        </w:rPr>
        <w:t>– </w:t>
      </w:r>
      <w:r w:rsidR="00A576FF" w:rsidRPr="00264F31">
        <w:rPr>
          <w:rFonts w:eastAsia="Calibri"/>
          <w:sz w:val="32"/>
          <w:szCs w:val="32"/>
        </w:rPr>
        <w:t>подлинность или подложность документов на право получе</w:t>
      </w:r>
      <w:r w:rsidR="00A576FF" w:rsidRPr="00264F31">
        <w:rPr>
          <w:rFonts w:eastAsia="Calibri"/>
          <w:spacing w:val="-3"/>
          <w:sz w:val="32"/>
          <w:szCs w:val="32"/>
        </w:rPr>
        <w:t>ния льготного кредита, основания льготного кредитования, на</w:t>
      </w:r>
      <w:r w:rsidR="00A576FF" w:rsidRPr="00264F31">
        <w:rPr>
          <w:rFonts w:eastAsia="Calibri"/>
          <w:spacing w:val="-1"/>
          <w:sz w:val="32"/>
          <w:szCs w:val="32"/>
        </w:rPr>
        <w:t xml:space="preserve">сколько они правомерны; </w:t>
      </w:r>
    </w:p>
    <w:p w:rsidR="00A576FF" w:rsidRPr="00264F31" w:rsidRDefault="00A60093" w:rsidP="00A576FF">
      <w:pPr>
        <w:shd w:val="clear" w:color="auto" w:fill="FFFFFF"/>
        <w:spacing w:line="240" w:lineRule="auto"/>
        <w:rPr>
          <w:rFonts w:eastAsia="Calibri"/>
          <w:iCs/>
          <w:spacing w:val="-8"/>
          <w:sz w:val="32"/>
          <w:szCs w:val="32"/>
        </w:rPr>
      </w:pPr>
      <w:r>
        <w:rPr>
          <w:rFonts w:eastAsia="Calibri"/>
          <w:spacing w:val="-1"/>
          <w:sz w:val="32"/>
          <w:szCs w:val="32"/>
        </w:rPr>
        <w:t>– </w:t>
      </w:r>
      <w:r w:rsidR="00A576FF" w:rsidRPr="00264F31">
        <w:rPr>
          <w:rFonts w:eastAsia="Calibri"/>
          <w:spacing w:val="-1"/>
          <w:sz w:val="32"/>
          <w:szCs w:val="32"/>
        </w:rPr>
        <w:t>обстоятельства получения правоустанав</w:t>
      </w:r>
      <w:r w:rsidR="00A576FF" w:rsidRPr="00264F31">
        <w:rPr>
          <w:rFonts w:eastAsia="Calibri"/>
          <w:spacing w:val="-6"/>
          <w:sz w:val="32"/>
          <w:szCs w:val="32"/>
        </w:rPr>
        <w:t>ливающего документа;</w:t>
      </w:r>
      <w:r w:rsidR="00A576FF" w:rsidRPr="00264F31">
        <w:rPr>
          <w:rFonts w:eastAsia="Calibri"/>
          <w:iCs/>
          <w:spacing w:val="-8"/>
          <w:sz w:val="32"/>
          <w:szCs w:val="32"/>
        </w:rPr>
        <w:t xml:space="preserve"> </w:t>
      </w:r>
    </w:p>
    <w:p w:rsidR="00A576FF" w:rsidRPr="00264F31" w:rsidRDefault="00A60093" w:rsidP="00A576FF">
      <w:pPr>
        <w:shd w:val="clear" w:color="auto" w:fill="FFFFFF"/>
        <w:spacing w:line="240" w:lineRule="auto"/>
        <w:rPr>
          <w:rFonts w:eastAsia="Calibri"/>
          <w:spacing w:val="-1"/>
          <w:sz w:val="32"/>
          <w:szCs w:val="32"/>
        </w:rPr>
      </w:pPr>
      <w:r>
        <w:rPr>
          <w:rFonts w:eastAsia="Calibri"/>
          <w:spacing w:val="-4"/>
          <w:sz w:val="32"/>
          <w:szCs w:val="32"/>
        </w:rPr>
        <w:t>– </w:t>
      </w:r>
      <w:r w:rsidR="00A576FF" w:rsidRPr="00264F31">
        <w:rPr>
          <w:rFonts w:eastAsia="Calibri"/>
          <w:spacing w:val="-4"/>
          <w:sz w:val="32"/>
          <w:szCs w:val="32"/>
        </w:rPr>
        <w:t>обстоятельства подписания кредитного договора, представлен</w:t>
      </w:r>
      <w:r w:rsidR="00A576FF" w:rsidRPr="00264F31">
        <w:rPr>
          <w:rFonts w:eastAsia="Calibri"/>
          <w:spacing w:val="-3"/>
          <w:sz w:val="32"/>
          <w:szCs w:val="32"/>
        </w:rPr>
        <w:t>ные для этого документы, их соответствие требованиям нормативно-</w:t>
      </w:r>
      <w:r w:rsidR="00A576FF" w:rsidRPr="00264F31">
        <w:rPr>
          <w:rFonts w:eastAsia="Calibri"/>
          <w:spacing w:val="-1"/>
          <w:sz w:val="32"/>
          <w:szCs w:val="32"/>
        </w:rPr>
        <w:t xml:space="preserve">правовых актов; </w:t>
      </w:r>
    </w:p>
    <w:p w:rsidR="00A576FF" w:rsidRPr="00A576FF" w:rsidRDefault="00A60093" w:rsidP="00A576FF">
      <w:pPr>
        <w:shd w:val="clear" w:color="auto" w:fill="FFFFFF"/>
        <w:spacing w:line="240" w:lineRule="auto"/>
        <w:rPr>
          <w:rFonts w:eastAsia="Calibri"/>
          <w:iCs/>
          <w:spacing w:val="-8"/>
          <w:sz w:val="32"/>
          <w:szCs w:val="32"/>
        </w:rPr>
      </w:pPr>
      <w:r>
        <w:rPr>
          <w:rFonts w:eastAsia="Calibri"/>
          <w:spacing w:val="-1"/>
          <w:sz w:val="32"/>
          <w:szCs w:val="32"/>
        </w:rPr>
        <w:t>– </w:t>
      </w:r>
      <w:r w:rsidR="00A576FF" w:rsidRPr="00264F31">
        <w:rPr>
          <w:rFonts w:eastAsia="Calibri"/>
          <w:spacing w:val="-1"/>
          <w:sz w:val="32"/>
          <w:szCs w:val="32"/>
        </w:rPr>
        <w:t xml:space="preserve">движение полученного кредита и его соответствие </w:t>
      </w:r>
      <w:r w:rsidR="00A576FF" w:rsidRPr="00264F31">
        <w:rPr>
          <w:rFonts w:eastAsia="Calibri"/>
          <w:spacing w:val="-4"/>
          <w:sz w:val="32"/>
          <w:szCs w:val="32"/>
        </w:rPr>
        <w:t>договору, представленное в обоснование кредитного запроса;</w:t>
      </w:r>
      <w:r w:rsidR="00A576FF" w:rsidRPr="00264F31">
        <w:rPr>
          <w:rFonts w:eastAsia="Calibri"/>
          <w:iCs/>
          <w:spacing w:val="-8"/>
          <w:sz w:val="32"/>
          <w:szCs w:val="32"/>
        </w:rPr>
        <w:t xml:space="preserve"> </w:t>
      </w:r>
    </w:p>
    <w:p w:rsidR="00A576FF" w:rsidRPr="00264F31" w:rsidRDefault="00A60093" w:rsidP="00A576FF">
      <w:pPr>
        <w:shd w:val="clear" w:color="auto" w:fill="FFFFFF"/>
        <w:spacing w:line="240" w:lineRule="auto"/>
        <w:rPr>
          <w:rFonts w:eastAsia="Calibri"/>
          <w:spacing w:val="-1"/>
          <w:sz w:val="32"/>
          <w:szCs w:val="32"/>
        </w:rPr>
      </w:pPr>
      <w:r>
        <w:rPr>
          <w:rFonts w:eastAsia="Calibri"/>
          <w:spacing w:val="-4"/>
          <w:sz w:val="32"/>
          <w:szCs w:val="32"/>
        </w:rPr>
        <w:t>– </w:t>
      </w:r>
      <w:r w:rsidR="00A576FF" w:rsidRPr="00264F31">
        <w:rPr>
          <w:rFonts w:eastAsia="Calibri"/>
          <w:spacing w:val="-4"/>
          <w:sz w:val="32"/>
          <w:szCs w:val="32"/>
        </w:rPr>
        <w:t>обстоятельства изъятия кредитных средств, перевод их на дру</w:t>
      </w:r>
      <w:r w:rsidR="00A576FF" w:rsidRPr="00264F31">
        <w:rPr>
          <w:rFonts w:eastAsia="Calibri"/>
          <w:spacing w:val="-1"/>
          <w:sz w:val="32"/>
          <w:szCs w:val="32"/>
        </w:rPr>
        <w:t xml:space="preserve">гие счета этой же организации или иной; </w:t>
      </w:r>
    </w:p>
    <w:p w:rsidR="00A576FF" w:rsidRPr="00A576FF" w:rsidRDefault="00A60093" w:rsidP="00A576FF">
      <w:pPr>
        <w:shd w:val="clear" w:color="auto" w:fill="FFFFFF"/>
        <w:spacing w:line="240" w:lineRule="auto"/>
        <w:rPr>
          <w:rFonts w:eastAsia="Calibri"/>
          <w:spacing w:val="1"/>
          <w:sz w:val="32"/>
          <w:szCs w:val="32"/>
        </w:rPr>
      </w:pPr>
      <w:r>
        <w:rPr>
          <w:rFonts w:eastAsia="Calibri"/>
          <w:spacing w:val="-1"/>
          <w:sz w:val="32"/>
          <w:szCs w:val="32"/>
        </w:rPr>
        <w:t>– </w:t>
      </w:r>
      <w:r w:rsidR="00A576FF" w:rsidRPr="00264F31">
        <w:rPr>
          <w:rFonts w:eastAsia="Calibri"/>
          <w:spacing w:val="-1"/>
          <w:sz w:val="32"/>
          <w:szCs w:val="32"/>
        </w:rPr>
        <w:t>обстоятельства их обнали</w:t>
      </w:r>
      <w:r w:rsidR="00A576FF" w:rsidRPr="00264F31">
        <w:rPr>
          <w:rFonts w:eastAsia="Calibri"/>
          <w:sz w:val="32"/>
          <w:szCs w:val="32"/>
        </w:rPr>
        <w:t>чивания и фактическое их расходование; какие сделки были совер</w:t>
      </w:r>
      <w:r w:rsidR="00A576FF" w:rsidRPr="00264F31">
        <w:rPr>
          <w:rFonts w:eastAsia="Calibri"/>
          <w:spacing w:val="1"/>
          <w:sz w:val="32"/>
          <w:szCs w:val="32"/>
        </w:rPr>
        <w:t xml:space="preserve">шены под этот кредит; </w:t>
      </w:r>
    </w:p>
    <w:p w:rsidR="00A576FF" w:rsidRPr="00A576FF" w:rsidRDefault="00A60093" w:rsidP="00A576FF">
      <w:pPr>
        <w:shd w:val="clear" w:color="auto" w:fill="FFFFFF"/>
        <w:spacing w:line="240" w:lineRule="auto"/>
        <w:rPr>
          <w:rFonts w:eastAsia="Calibri"/>
          <w:spacing w:val="1"/>
          <w:sz w:val="32"/>
          <w:szCs w:val="32"/>
        </w:rPr>
      </w:pPr>
      <w:r>
        <w:rPr>
          <w:rFonts w:eastAsia="Calibri"/>
          <w:spacing w:val="1"/>
          <w:sz w:val="32"/>
          <w:szCs w:val="32"/>
        </w:rPr>
        <w:t>– </w:t>
      </w:r>
      <w:r w:rsidR="00A576FF" w:rsidRPr="00264F31">
        <w:rPr>
          <w:rFonts w:eastAsia="Calibri"/>
          <w:spacing w:val="1"/>
          <w:sz w:val="32"/>
          <w:szCs w:val="32"/>
        </w:rPr>
        <w:t>какие хозяйственные операции проведены;</w:t>
      </w:r>
    </w:p>
    <w:p w:rsidR="00A576FF" w:rsidRPr="00A576FF" w:rsidRDefault="00A60093" w:rsidP="00A576FF">
      <w:pPr>
        <w:shd w:val="clear" w:color="auto" w:fill="FFFFFF"/>
        <w:spacing w:line="240" w:lineRule="auto"/>
        <w:rPr>
          <w:rFonts w:eastAsia="Calibri"/>
          <w:spacing w:val="-1"/>
          <w:sz w:val="32"/>
          <w:szCs w:val="32"/>
        </w:rPr>
      </w:pPr>
      <w:r>
        <w:rPr>
          <w:rFonts w:eastAsia="Calibri"/>
          <w:sz w:val="32"/>
          <w:szCs w:val="32"/>
        </w:rPr>
        <w:t>– </w:t>
      </w:r>
      <w:r w:rsidR="00A576FF" w:rsidRPr="00264F31">
        <w:rPr>
          <w:rFonts w:eastAsia="Calibri"/>
          <w:sz w:val="32"/>
          <w:szCs w:val="32"/>
        </w:rPr>
        <w:t>какие материальные ценности приобретены, где и у кого они нахо</w:t>
      </w:r>
      <w:r w:rsidR="00A576FF" w:rsidRPr="00264F31">
        <w:rPr>
          <w:rFonts w:eastAsia="Calibri"/>
          <w:spacing w:val="-1"/>
          <w:sz w:val="32"/>
          <w:szCs w:val="32"/>
        </w:rPr>
        <w:t xml:space="preserve">дятся. </w:t>
      </w:r>
    </w:p>
    <w:p w:rsidR="00A576FF" w:rsidRPr="00264F31" w:rsidRDefault="00A576FF" w:rsidP="00A576FF">
      <w:pPr>
        <w:shd w:val="clear" w:color="auto" w:fill="FFFFFF"/>
        <w:spacing w:line="240" w:lineRule="auto"/>
        <w:rPr>
          <w:rFonts w:eastAsia="Calibri"/>
          <w:iCs/>
          <w:spacing w:val="-8"/>
          <w:sz w:val="32"/>
          <w:szCs w:val="32"/>
        </w:rPr>
      </w:pPr>
      <w:r w:rsidRPr="00264F31">
        <w:rPr>
          <w:rFonts w:eastAsia="Calibri"/>
          <w:spacing w:val="-1"/>
          <w:sz w:val="32"/>
          <w:szCs w:val="32"/>
        </w:rPr>
        <w:t>Если полученный кредит был переведен другой фирме, кото</w:t>
      </w:r>
      <w:r w:rsidRPr="00264F31">
        <w:rPr>
          <w:rFonts w:eastAsia="Calibri"/>
          <w:spacing w:val="1"/>
          <w:sz w:val="32"/>
          <w:szCs w:val="32"/>
        </w:rPr>
        <w:t xml:space="preserve">рая вскоре прекратила существование, то весь комплекс сведений, </w:t>
      </w:r>
      <w:r w:rsidRPr="00264F31">
        <w:rPr>
          <w:rFonts w:eastAsia="Calibri"/>
          <w:spacing w:val="-2"/>
          <w:sz w:val="32"/>
          <w:szCs w:val="32"/>
        </w:rPr>
        <w:t>изложенный в п. 1 и 2, должен быть установлен по этой  фирме:</w:t>
      </w:r>
      <w:r w:rsidRPr="00264F31">
        <w:rPr>
          <w:rFonts w:eastAsia="Calibri"/>
          <w:iCs/>
          <w:spacing w:val="-8"/>
          <w:sz w:val="32"/>
          <w:szCs w:val="32"/>
        </w:rPr>
        <w:t xml:space="preserve"> </w:t>
      </w:r>
    </w:p>
    <w:p w:rsidR="00A576FF" w:rsidRPr="00264F31" w:rsidRDefault="00A60093" w:rsidP="00A576FF">
      <w:pPr>
        <w:shd w:val="clear" w:color="auto" w:fill="FFFFFF"/>
        <w:spacing w:line="240" w:lineRule="auto"/>
        <w:rPr>
          <w:rFonts w:eastAsia="Calibri"/>
          <w:sz w:val="32"/>
          <w:szCs w:val="32"/>
        </w:rPr>
      </w:pPr>
      <w:r>
        <w:rPr>
          <w:rFonts w:eastAsia="Calibri"/>
          <w:sz w:val="32"/>
          <w:szCs w:val="32"/>
        </w:rPr>
        <w:t>– </w:t>
      </w:r>
      <w:r w:rsidR="00A576FF" w:rsidRPr="00264F31">
        <w:rPr>
          <w:rFonts w:eastAsia="Calibri"/>
          <w:sz w:val="32"/>
          <w:szCs w:val="32"/>
        </w:rPr>
        <w:t xml:space="preserve">все участники незаконного получения кредита; </w:t>
      </w:r>
    </w:p>
    <w:p w:rsidR="00A576FF" w:rsidRPr="00264F31" w:rsidRDefault="00A60093" w:rsidP="00A576FF">
      <w:pPr>
        <w:shd w:val="clear" w:color="auto" w:fill="FFFFFF"/>
        <w:spacing w:line="240" w:lineRule="auto"/>
        <w:rPr>
          <w:rFonts w:eastAsia="Calibri"/>
          <w:spacing w:val="1"/>
          <w:sz w:val="32"/>
          <w:szCs w:val="32"/>
        </w:rPr>
      </w:pPr>
      <w:r>
        <w:rPr>
          <w:rFonts w:eastAsia="Calibri"/>
          <w:sz w:val="32"/>
          <w:szCs w:val="32"/>
        </w:rPr>
        <w:t>– </w:t>
      </w:r>
      <w:r w:rsidR="00A576FF" w:rsidRPr="00264F31">
        <w:rPr>
          <w:rFonts w:eastAsia="Calibri"/>
          <w:sz w:val="32"/>
          <w:szCs w:val="32"/>
        </w:rPr>
        <w:t>наличие под</w:t>
      </w:r>
      <w:r w:rsidR="00A576FF" w:rsidRPr="00264F31">
        <w:rPr>
          <w:rFonts w:eastAsia="Calibri"/>
          <w:spacing w:val="2"/>
          <w:sz w:val="32"/>
          <w:szCs w:val="32"/>
        </w:rPr>
        <w:t>ставных лиц, на которых была зарегистрирована лжефирма, нали</w:t>
      </w:r>
      <w:r w:rsidR="00A576FF" w:rsidRPr="00264F31">
        <w:rPr>
          <w:rFonts w:eastAsia="Calibri"/>
          <w:spacing w:val="1"/>
          <w:sz w:val="32"/>
          <w:szCs w:val="32"/>
        </w:rPr>
        <w:t xml:space="preserve">чие организатора всей акции; </w:t>
      </w:r>
    </w:p>
    <w:p w:rsidR="00A576FF" w:rsidRPr="00264F31" w:rsidRDefault="00A60093" w:rsidP="00A576FF">
      <w:pPr>
        <w:shd w:val="clear" w:color="auto" w:fill="FFFFFF"/>
        <w:spacing w:line="240" w:lineRule="auto"/>
        <w:rPr>
          <w:rFonts w:eastAsia="Calibri"/>
          <w:spacing w:val="4"/>
          <w:sz w:val="32"/>
          <w:szCs w:val="32"/>
        </w:rPr>
      </w:pPr>
      <w:r>
        <w:rPr>
          <w:rFonts w:eastAsia="Calibri"/>
          <w:spacing w:val="1"/>
          <w:sz w:val="32"/>
          <w:szCs w:val="32"/>
        </w:rPr>
        <w:t>– </w:t>
      </w:r>
      <w:r w:rsidR="00A576FF" w:rsidRPr="00264F31">
        <w:rPr>
          <w:rFonts w:eastAsia="Calibri"/>
          <w:spacing w:val="1"/>
          <w:sz w:val="32"/>
          <w:szCs w:val="32"/>
        </w:rPr>
        <w:t>если кредит получала реально суще</w:t>
      </w:r>
      <w:r w:rsidR="00A576FF" w:rsidRPr="00264F31">
        <w:rPr>
          <w:rFonts w:eastAsia="Calibri"/>
          <w:spacing w:val="-1"/>
          <w:sz w:val="32"/>
          <w:szCs w:val="32"/>
        </w:rPr>
        <w:t xml:space="preserve">ствующая коммерческая структура и впоследствии перечислила его </w:t>
      </w:r>
      <w:r w:rsidR="00A576FF" w:rsidRPr="00264F31">
        <w:rPr>
          <w:rFonts w:eastAsia="Calibri"/>
          <w:spacing w:val="3"/>
          <w:sz w:val="32"/>
          <w:szCs w:val="32"/>
        </w:rPr>
        <w:t xml:space="preserve">лжефирме, то характер отношений между ними, документальное </w:t>
      </w:r>
      <w:r w:rsidR="00A576FF" w:rsidRPr="00264F31">
        <w:rPr>
          <w:rFonts w:eastAsia="Calibri"/>
          <w:sz w:val="32"/>
          <w:szCs w:val="32"/>
        </w:rPr>
        <w:t>подтверждение сотрудничества, размер прибыли, полученной ком</w:t>
      </w:r>
      <w:r w:rsidR="00A576FF" w:rsidRPr="00264F31">
        <w:rPr>
          <w:rFonts w:eastAsia="Calibri"/>
          <w:spacing w:val="4"/>
          <w:sz w:val="32"/>
          <w:szCs w:val="32"/>
        </w:rPr>
        <w:t xml:space="preserve">мерческой организацией от сделки; роль работников банка: при </w:t>
      </w:r>
      <w:r w:rsidR="00A576FF" w:rsidRPr="00264F31">
        <w:rPr>
          <w:rFonts w:eastAsia="Calibri"/>
          <w:spacing w:val="-1"/>
          <w:sz w:val="32"/>
          <w:szCs w:val="32"/>
        </w:rPr>
        <w:t xml:space="preserve">заключении </w:t>
      </w:r>
      <w:r w:rsidR="00A576FF" w:rsidRPr="00264F31">
        <w:rPr>
          <w:rFonts w:eastAsia="Calibri"/>
          <w:spacing w:val="-1"/>
          <w:sz w:val="32"/>
          <w:szCs w:val="32"/>
        </w:rPr>
        <w:lastRenderedPageBreak/>
        <w:t xml:space="preserve">кредитного договора, при выдаче кредита, по проверке </w:t>
      </w:r>
      <w:r w:rsidR="00A576FF" w:rsidRPr="00264F31">
        <w:rPr>
          <w:rFonts w:eastAsia="Calibri"/>
          <w:spacing w:val="-2"/>
          <w:sz w:val="32"/>
          <w:szCs w:val="32"/>
        </w:rPr>
        <w:t>выполнения промежуточных обязательств как гарантии выполнения</w:t>
      </w:r>
      <w:r w:rsidR="00A576FF">
        <w:rPr>
          <w:rFonts w:eastAsia="Calibri"/>
          <w:spacing w:val="-2"/>
          <w:sz w:val="32"/>
          <w:szCs w:val="32"/>
        </w:rPr>
        <w:t xml:space="preserve"> </w:t>
      </w:r>
      <w:r w:rsidR="00A576FF" w:rsidRPr="00264F31">
        <w:rPr>
          <w:rFonts w:eastAsia="Calibri"/>
          <w:spacing w:val="3"/>
          <w:sz w:val="32"/>
          <w:szCs w:val="32"/>
        </w:rPr>
        <w:t>кредитного договора (завоз строительных материалов или какой-</w:t>
      </w:r>
      <w:r w:rsidR="00A576FF" w:rsidRPr="00264F31">
        <w:rPr>
          <w:rFonts w:eastAsia="Calibri"/>
          <w:spacing w:val="2"/>
          <w:sz w:val="32"/>
          <w:szCs w:val="32"/>
        </w:rPr>
        <w:t xml:space="preserve">либо продукции в установленные сроки, возведение строящегося </w:t>
      </w:r>
      <w:r w:rsidR="00A576FF" w:rsidRPr="00264F31">
        <w:rPr>
          <w:rFonts w:eastAsia="Calibri"/>
          <w:spacing w:val="-1"/>
          <w:sz w:val="32"/>
          <w:szCs w:val="32"/>
        </w:rPr>
        <w:t>здания в обусловленном к определенному сроку объеме и т.п.).</w:t>
      </w:r>
    </w:p>
    <w:p w:rsidR="00A576FF" w:rsidRPr="00264F31" w:rsidRDefault="00A576FF" w:rsidP="00A576FF">
      <w:pPr>
        <w:shd w:val="clear" w:color="auto" w:fill="FFFFFF"/>
        <w:spacing w:line="240" w:lineRule="auto"/>
        <w:rPr>
          <w:rFonts w:eastAsia="Calibri"/>
          <w:sz w:val="32"/>
          <w:szCs w:val="32"/>
        </w:rPr>
      </w:pPr>
      <w:r w:rsidRPr="00264F31">
        <w:rPr>
          <w:rFonts w:eastAsia="Calibri"/>
          <w:bCs/>
          <w:sz w:val="32"/>
          <w:szCs w:val="32"/>
        </w:rPr>
        <w:t>Поиск необходимой информации целесообразно проводить в определенной последовательности, п</w:t>
      </w:r>
      <w:r w:rsidRPr="00264F31">
        <w:rPr>
          <w:rFonts w:eastAsia="Calibri"/>
          <w:sz w:val="32"/>
          <w:szCs w:val="32"/>
        </w:rPr>
        <w:t>режде всего, это комплексный анализ производственной, хозяйственной и финансовой деятельности за ряд периодов. На основе полученной информации определяются объекты или хозяйственные операции, представляющие особый интерес с точки зрения их отрицательного влияния на результаты деятельности организации. Затем необходимо установить факторы, в наиболее существенной степени повлиявшие на ухудшение важнейших показателей. Среди таких факторов, в свою очередь, выделяются те, которые могли возникнуть вследствие совершенных преступлений. Затем устанавливаются условия, способствующие совершению преступлений. Как правило, побудившей причиной таких преступлений является корысть. После этого определяется, кто из работников организации, исходя из их должностного положения,</w:t>
      </w:r>
      <w:r w:rsidR="00A60093">
        <w:rPr>
          <w:rFonts w:eastAsia="Calibri"/>
          <w:sz w:val="32"/>
          <w:szCs w:val="32"/>
        </w:rPr>
        <w:t xml:space="preserve"> мог</w:t>
      </w:r>
      <w:r w:rsidRPr="00264F31">
        <w:rPr>
          <w:rFonts w:eastAsia="Calibri"/>
          <w:sz w:val="32"/>
          <w:szCs w:val="32"/>
        </w:rPr>
        <w:t xml:space="preserve"> воспользоваться эти</w:t>
      </w:r>
      <w:r w:rsidR="00A60093">
        <w:rPr>
          <w:rFonts w:eastAsia="Calibri"/>
          <w:sz w:val="32"/>
          <w:szCs w:val="32"/>
        </w:rPr>
        <w:t>ми условиями. Далее</w:t>
      </w:r>
      <w:r w:rsidRPr="00264F31">
        <w:rPr>
          <w:rFonts w:eastAsia="Calibri"/>
          <w:sz w:val="32"/>
          <w:szCs w:val="32"/>
        </w:rPr>
        <w:t xml:space="preserve"> на основе изучения личных качеств и образа жизни выявляются лица, с наибольшей вероятностью причастные к преступлению. С учетом полученной информации осуществляется криминалистическая диагностика бухгалтерской информации, к которой имели доступ лица, наиболее вероятно причастные к совершению преступления. Исходя из информации о круге таких лиц, признаках, времени и месте, устанавливается наиболее вероятный способ совершения преступления. На основе информации о способе преступления и размере коммерческой деятельности можно установить предполагаемую сумму ущерба. Затем необходимо исследовать бухгалтерские документы, записи на счетах и </w:t>
      </w:r>
      <w:r w:rsidRPr="00264F31">
        <w:rPr>
          <w:rFonts w:eastAsia="Calibri"/>
          <w:bCs/>
          <w:sz w:val="32"/>
          <w:szCs w:val="32"/>
        </w:rPr>
        <w:t>отчетность на предмет поиска признаков умысла на совершение преступления</w:t>
      </w:r>
      <w:r w:rsidRPr="00264F31">
        <w:rPr>
          <w:rFonts w:eastAsia="Calibri"/>
          <w:b/>
          <w:bCs/>
          <w:sz w:val="32"/>
          <w:szCs w:val="32"/>
        </w:rPr>
        <w:t xml:space="preserve">. </w:t>
      </w:r>
      <w:r w:rsidRPr="00264F31">
        <w:rPr>
          <w:rFonts w:eastAsia="Calibri"/>
          <w:sz w:val="32"/>
          <w:szCs w:val="32"/>
        </w:rPr>
        <w:t>Изложенная последовательность действий, по существу, представляет собой основу поисковой методики использования бухгалтерской информации при выявлении и раскрытии преступлений в сфере банковского кредитования.</w:t>
      </w:r>
    </w:p>
    <w:p w:rsidR="00A576FF" w:rsidRPr="00264F31" w:rsidRDefault="00A576FF" w:rsidP="00A576FF">
      <w:pPr>
        <w:spacing w:line="240" w:lineRule="auto"/>
        <w:rPr>
          <w:rFonts w:eastAsia="Calibri"/>
          <w:sz w:val="32"/>
          <w:szCs w:val="32"/>
        </w:rPr>
      </w:pPr>
      <w:r w:rsidRPr="00264F31">
        <w:rPr>
          <w:rFonts w:eastAsia="Calibri"/>
          <w:sz w:val="32"/>
          <w:szCs w:val="32"/>
        </w:rPr>
        <w:lastRenderedPageBreak/>
        <w:t>В ходе осмотра кредитно-финансовой документации может быть: определена по данным бухгалтерской (финансовой) отчетности заемщика его кредитоспособность на момент получения кредита, в том числе и государственного; установлена обеспеченность полученного кредита имуществом или имущественными правами заемщика, в том числе переданными по документам в залог; выяснена возможность возврата кредита в срок, установленный договором, на основе данных об имущественном и финансовом положении организации на момент получения кредита, в том числе государственного; оценена достоверность гарантийных обязательств, предоставленных в обеспечение кредита; установлены наличие и соблюдение утвержденного плана погашения кредита; определена законность оформления кредита, в том числе и государственного. С учетом собранных материалов в совокупности с использованием средств собирания доказательств, согласно ч. 4 ст. 21, ч. 2 и 3 ст. 86, ч. 1 и 2 ст. 176 и ч. 3 ст. 177 УПК РФ, на стадии возбуждения уголовного дела следователь принимает процессуальное решение: возбудить уголовное дело или отказать в возбуждении уголовного дела с принятием решения о рассмотрении его в гражданском или арбитражном судопроизводстве.</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4"/>
          <w:sz w:val="32"/>
          <w:szCs w:val="32"/>
        </w:rPr>
        <w:t xml:space="preserve">С момента возбуждения уголовного дела перед следователем возникает целый </w:t>
      </w:r>
      <w:r w:rsidRPr="00264F31">
        <w:rPr>
          <w:rFonts w:eastAsia="Calibri"/>
          <w:spacing w:val="2"/>
          <w:sz w:val="32"/>
          <w:szCs w:val="32"/>
        </w:rPr>
        <w:t>комплекс задач, разрешение которых связано с установлением истины. Един</w:t>
      </w:r>
      <w:r w:rsidRPr="00264F31">
        <w:rPr>
          <w:rFonts w:eastAsia="Calibri"/>
          <w:spacing w:val="-3"/>
          <w:sz w:val="32"/>
          <w:szCs w:val="32"/>
        </w:rPr>
        <w:t>ственным способом установления объективной истины по уголовному делу является</w:t>
      </w:r>
      <w:r w:rsidRPr="00264F31">
        <w:rPr>
          <w:rFonts w:eastAsia="Calibri"/>
          <w:spacing w:val="-6"/>
          <w:sz w:val="32"/>
          <w:szCs w:val="32"/>
        </w:rPr>
        <w:t xml:space="preserve"> уголовно-процессуальное доказывание – деятельность органов дознания или следо</w:t>
      </w:r>
      <w:r w:rsidRPr="00264F31">
        <w:rPr>
          <w:rFonts w:eastAsia="Calibri"/>
          <w:spacing w:val="-2"/>
          <w:sz w:val="32"/>
          <w:szCs w:val="32"/>
        </w:rPr>
        <w:t xml:space="preserve">вателя по собиранию, проверке и оценке доказательств и обоснованию решений, </w:t>
      </w:r>
      <w:r w:rsidRPr="00264F31">
        <w:rPr>
          <w:rFonts w:eastAsia="Calibri"/>
          <w:spacing w:val="-5"/>
          <w:sz w:val="32"/>
          <w:szCs w:val="32"/>
        </w:rPr>
        <w:t>принимаемых по уголовному делу.</w:t>
      </w:r>
      <w:r w:rsidRPr="00264F31">
        <w:rPr>
          <w:rFonts w:eastAsia="Calibri"/>
          <w:sz w:val="32"/>
          <w:szCs w:val="32"/>
        </w:rPr>
        <w:t xml:space="preserve"> </w:t>
      </w:r>
      <w:r w:rsidRPr="00264F31">
        <w:rPr>
          <w:rFonts w:eastAsia="Calibri"/>
          <w:spacing w:val="-4"/>
          <w:sz w:val="32"/>
          <w:szCs w:val="32"/>
        </w:rPr>
        <w:t>Установление обстоятельств совершенного преступления на основе уголовно-</w:t>
      </w:r>
      <w:r w:rsidRPr="00264F31">
        <w:rPr>
          <w:rFonts w:eastAsia="Calibri"/>
          <w:spacing w:val="-2"/>
          <w:sz w:val="32"/>
          <w:szCs w:val="32"/>
        </w:rPr>
        <w:t xml:space="preserve">процессуального доказывания во многом определяется четким представлением о </w:t>
      </w:r>
      <w:r w:rsidRPr="00264F31">
        <w:rPr>
          <w:rFonts w:eastAsia="Calibri"/>
          <w:spacing w:val="-1"/>
          <w:sz w:val="32"/>
          <w:szCs w:val="32"/>
        </w:rPr>
        <w:t xml:space="preserve">предмете данной деятельности, которым признаются все факты и обстоятельства, </w:t>
      </w:r>
      <w:r w:rsidRPr="00264F31">
        <w:rPr>
          <w:rFonts w:eastAsia="Calibri"/>
          <w:spacing w:val="-3"/>
          <w:sz w:val="32"/>
          <w:szCs w:val="32"/>
        </w:rPr>
        <w:t>имеющие значение для принятия правильного решения.</w:t>
      </w:r>
      <w:r w:rsidRPr="00264F31">
        <w:rPr>
          <w:rFonts w:eastAsia="Calibri"/>
          <w:sz w:val="32"/>
          <w:szCs w:val="32"/>
        </w:rPr>
        <w:t xml:space="preserve"> </w:t>
      </w:r>
      <w:r w:rsidRPr="00264F31">
        <w:rPr>
          <w:rFonts w:eastAsia="Calibri"/>
          <w:spacing w:val="-4"/>
          <w:sz w:val="32"/>
          <w:szCs w:val="32"/>
        </w:rPr>
        <w:t>Предмет доказывания можно определить как круг обстоятельств, который под</w:t>
      </w:r>
      <w:r w:rsidRPr="00264F31">
        <w:rPr>
          <w:rFonts w:eastAsia="Calibri"/>
          <w:spacing w:val="-2"/>
          <w:sz w:val="32"/>
          <w:szCs w:val="32"/>
        </w:rPr>
        <w:t xml:space="preserve">лежит установить по каждому уголовному делу. Если целью доказывания является </w:t>
      </w:r>
      <w:r w:rsidRPr="00264F31">
        <w:rPr>
          <w:rFonts w:eastAsia="Calibri"/>
          <w:spacing w:val="-1"/>
          <w:sz w:val="32"/>
          <w:szCs w:val="32"/>
        </w:rPr>
        <w:t xml:space="preserve">установление объективной истины, то предмет доказывания указывает на тот круг </w:t>
      </w:r>
      <w:r w:rsidRPr="00264F31">
        <w:rPr>
          <w:rFonts w:eastAsia="Calibri"/>
          <w:spacing w:val="-4"/>
          <w:sz w:val="32"/>
          <w:szCs w:val="32"/>
        </w:rPr>
        <w:t xml:space="preserve">обстоятельств, установление </w:t>
      </w:r>
      <w:r w:rsidRPr="00264F31">
        <w:rPr>
          <w:rFonts w:eastAsia="Calibri"/>
          <w:iCs/>
          <w:spacing w:val="-4"/>
          <w:sz w:val="32"/>
          <w:szCs w:val="32"/>
        </w:rPr>
        <w:t xml:space="preserve">которых </w:t>
      </w:r>
      <w:r w:rsidRPr="00264F31">
        <w:rPr>
          <w:rFonts w:eastAsia="Calibri"/>
          <w:spacing w:val="-4"/>
          <w:sz w:val="32"/>
          <w:szCs w:val="32"/>
        </w:rPr>
        <w:t xml:space="preserve">позволяет </w:t>
      </w:r>
      <w:r w:rsidRPr="00264F31">
        <w:rPr>
          <w:rFonts w:eastAsia="Calibri"/>
          <w:spacing w:val="-4"/>
          <w:sz w:val="32"/>
          <w:szCs w:val="32"/>
        </w:rPr>
        <w:lastRenderedPageBreak/>
        <w:t>разрешить дело по существу.</w:t>
      </w:r>
      <w:r w:rsidRPr="00264F31">
        <w:rPr>
          <w:rFonts w:eastAsia="Calibri"/>
          <w:sz w:val="32"/>
          <w:szCs w:val="32"/>
        </w:rPr>
        <w:t xml:space="preserve"> </w:t>
      </w:r>
      <w:r w:rsidRPr="00264F31">
        <w:rPr>
          <w:rFonts w:eastAsia="Calibri"/>
          <w:spacing w:val="-4"/>
          <w:sz w:val="32"/>
          <w:szCs w:val="32"/>
        </w:rPr>
        <w:t xml:space="preserve">При определении предмета доказывания по делам исследуемой категории преступлений </w:t>
      </w:r>
      <w:r w:rsidRPr="00264F31">
        <w:rPr>
          <w:rFonts w:eastAsia="Calibri"/>
          <w:spacing w:val="-1"/>
          <w:sz w:val="32"/>
          <w:szCs w:val="32"/>
        </w:rPr>
        <w:t xml:space="preserve">следует исходить из общих положений, содержащихся в ст. 73 УПК РФ, с учетом </w:t>
      </w:r>
      <w:r w:rsidRPr="00264F31">
        <w:rPr>
          <w:rFonts w:eastAsia="Calibri"/>
          <w:spacing w:val="-2"/>
          <w:sz w:val="32"/>
          <w:szCs w:val="32"/>
        </w:rPr>
        <w:t>особенностей состава преступления, предусмотренного в ст. 176 и 177 УК РФ.</w:t>
      </w:r>
      <w:bookmarkStart w:id="8" w:name="_Toc96680925"/>
    </w:p>
    <w:p w:rsidR="00A576FF" w:rsidRPr="00264F31" w:rsidRDefault="00A576FF" w:rsidP="00A576FF">
      <w:pPr>
        <w:shd w:val="clear" w:color="auto" w:fill="FFFFFF"/>
        <w:spacing w:line="240" w:lineRule="auto"/>
        <w:rPr>
          <w:rFonts w:eastAsia="Calibri"/>
          <w:sz w:val="32"/>
          <w:szCs w:val="32"/>
        </w:rPr>
      </w:pPr>
    </w:p>
    <w:p w:rsidR="00A576FF" w:rsidRPr="00264F31" w:rsidRDefault="00A576FF" w:rsidP="00A576FF">
      <w:pPr>
        <w:keepNext/>
        <w:widowControl w:val="0"/>
        <w:autoSpaceDE w:val="0"/>
        <w:autoSpaceDN w:val="0"/>
        <w:adjustRightInd w:val="0"/>
        <w:spacing w:line="240" w:lineRule="auto"/>
        <w:jc w:val="center"/>
        <w:outlineLvl w:val="1"/>
        <w:rPr>
          <w:rFonts w:eastAsia="Calibri"/>
          <w:b/>
          <w:bCs/>
          <w:iCs/>
          <w:sz w:val="32"/>
          <w:szCs w:val="32"/>
        </w:rPr>
      </w:pPr>
      <w:r w:rsidRPr="00264F31">
        <w:rPr>
          <w:b/>
          <w:sz w:val="32"/>
          <w:szCs w:val="32"/>
        </w:rPr>
        <w:t>8.</w:t>
      </w:r>
      <w:r w:rsidRPr="00264F31">
        <w:rPr>
          <w:rFonts w:eastAsia="Calibri"/>
          <w:b/>
          <w:bCs/>
          <w:iCs/>
          <w:sz w:val="32"/>
          <w:szCs w:val="32"/>
        </w:rPr>
        <w:t xml:space="preserve">4 Типичные следственные ситуации </w:t>
      </w:r>
    </w:p>
    <w:p w:rsidR="00A576FF" w:rsidRPr="00264F31" w:rsidRDefault="00A576FF" w:rsidP="00A576FF">
      <w:pPr>
        <w:keepNext/>
        <w:widowControl w:val="0"/>
        <w:autoSpaceDE w:val="0"/>
        <w:autoSpaceDN w:val="0"/>
        <w:adjustRightInd w:val="0"/>
        <w:spacing w:line="240" w:lineRule="auto"/>
        <w:jc w:val="center"/>
        <w:outlineLvl w:val="1"/>
        <w:rPr>
          <w:rFonts w:eastAsia="Calibri"/>
          <w:b/>
          <w:bCs/>
          <w:iCs/>
          <w:sz w:val="32"/>
          <w:szCs w:val="32"/>
        </w:rPr>
      </w:pPr>
      <w:r w:rsidRPr="00264F31">
        <w:rPr>
          <w:rFonts w:eastAsia="Calibri"/>
          <w:b/>
          <w:bCs/>
          <w:iCs/>
          <w:sz w:val="32"/>
          <w:szCs w:val="32"/>
        </w:rPr>
        <w:t>и алгоритм действия следователя</w:t>
      </w:r>
      <w:bookmarkEnd w:id="8"/>
    </w:p>
    <w:p w:rsidR="00A576FF" w:rsidRPr="00264F31" w:rsidRDefault="00A576FF" w:rsidP="00A576FF">
      <w:pPr>
        <w:shd w:val="clear" w:color="auto" w:fill="FFFFFF"/>
        <w:spacing w:line="240" w:lineRule="auto"/>
        <w:rPr>
          <w:rFonts w:eastAsia="Calibri"/>
          <w:sz w:val="32"/>
          <w:szCs w:val="32"/>
        </w:rPr>
      </w:pP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Процесс возникновения и исчезновения доказательств и иной криминалистически значимой информации, а также расследование преступлений обусл</w:t>
      </w:r>
      <w:r w:rsidR="00A60093">
        <w:rPr>
          <w:rFonts w:eastAsia="Calibri"/>
          <w:sz w:val="32"/>
          <w:szCs w:val="32"/>
        </w:rPr>
        <w:t>о</w:t>
      </w:r>
      <w:r w:rsidRPr="00264F31">
        <w:rPr>
          <w:rFonts w:eastAsia="Calibri"/>
          <w:sz w:val="32"/>
          <w:szCs w:val="32"/>
        </w:rPr>
        <w:t>вливают необходимость при решении многих вопросов тактики, методики расследования и методики экспертно-криминалистической деятельности основываться на их ситуационной природе</w:t>
      </w:r>
      <w:r w:rsidR="00A60093">
        <w:rPr>
          <w:rFonts w:eastAsia="Calibri"/>
          <w:sz w:val="32"/>
          <w:szCs w:val="32"/>
        </w:rPr>
        <w:t>.</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Именно ситуационный подход к преступной деятельности позволяет осуществить научную разработку дифференцированных методических рекомендаций, указывающих на особенности расследования сходных видов преступлений в зависимости от различных криминальных ситуаций (в каком регионе, в какое время года, в помещении или вне его протекала ситуация совершения преступления, имелись ли очевидцы на месте преступления и т. д.).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Опыт расследования преступлений, материалы судебно-следственной практики, связанные с незаконным получением кредита, свидетельствуют о повторяемой совокупности фактов, обстановки, поведения, действий преступников. Чаще всего такие закономерности повторения сходных фактов и обстоятельств имеют место по уголовным делам, относящимся к одной категории преступлений. Основными тактическими задачами расследования являются: выявление типичности, повторяемости ситуаций в преступлениях рассматриваемой категории, а также уточнение, конкретизация условий, в которых будет осуществляться их решение.</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Условия, в которых осуществляется расследование дел о незаконном получении кредита, являются следственной ситуацией, </w:t>
      </w:r>
      <w:r w:rsidRPr="00264F31">
        <w:rPr>
          <w:rFonts w:eastAsia="Calibri"/>
          <w:sz w:val="32"/>
          <w:szCs w:val="32"/>
        </w:rPr>
        <w:lastRenderedPageBreak/>
        <w:t>постоянно изменяющейся под воздействием объективных и субъективных факторов.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Следственные ситуации по своей сути подразделяются на: типичные и специфические; начальные, промежуточные и конечные; бесконфликтные и конфликтные, а в общем виде – на благоприятные и неблагоприятные для расследования.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В зависимости от характера следственной ситуации первоначального этапа расследования, а также при наличии фактических данных (сведений, имеющих отношение к делу) выдвигаются следственные версии о событии в целом и его отдельных обстоятельствах, и на этой основе субъект расследования выдвигает алгоритм следственных и иных процессуальных действий.</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Под версией в криминалистической практике следует понимать предположение следователя о наличии или отсутствии события или фактов из числа имеющих значение для правильного разрешения дела, основанное на доказательствах и других фактических материалах конкретного уголовного дела с учетом опыта расследования аналогичных дел, а также возможное объяснение их возникновения и характера. Построение следственных версий по делу необходимо для конкретизации целей расследования и производства следственных действий. Незаконное получение кредита складывается из системы взаимосвязанных поступков людей. В силу всеобщности отражения эти поступки не проходят бесследно. Они вызывают определенные последствия в виде так называемых следовых картин преступления.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Следовые картины в сфере кредитования появляются при совершении банковских операций – получении кредита в зависимости от степени их выраженности, а также подразделяются на два вида – явные (очевидные, «контрастные») и неявные, когда «контраст» между следом и общим фоном правомерной деятельности минимален. Явные и неявные следы, как правило, имеют многозначный характер. Она обусловлена закономерностями отраженных процессов (не только некоторых свойств кредиторов и их преступных действий, но и других, не представляющих интереса для расследования преступлений, совершаемых в сфере кредитования). Так, возникает понятие признака преступления, который показывает отношение между предметами, явлениями. Он указы</w:t>
      </w:r>
      <w:r w:rsidRPr="00264F31">
        <w:rPr>
          <w:rFonts w:eastAsia="Calibri"/>
          <w:sz w:val="32"/>
          <w:szCs w:val="32"/>
        </w:rPr>
        <w:lastRenderedPageBreak/>
        <w:t xml:space="preserve">вает на то определенное значение свойства следообразующего объекта, которое придается ему субъектом расследования. Признак – категория субъективная, оценочная.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Отражение следов преступной деятельности при незаконном получении кредита можно обнаружить в самых разнообразных документах, связанных с деятельностью заемщика кредита. Следы преступления могут быть отражены в фиктивных договорах о как будто имевшей место сделке, представленной в обоснование кредита заявки; составление фиктивных документов на право получения кредита на льготных основаниях; предоставление заведомо ложных сведений об имуществе, представленном в качестве залога; предоставление подложных гарантийных писем, страховых договоров и полисов от имени государственных и коммерческих структур; обоснование экономической целесообразности получения кредита заведомо ложными сведениями об источниках его погашения, целях кредита; представление соответствующего документа о залоговом имуществе, не принадлежащем на самом деле заемщику, либо уже заложенном, либо не имеющем той ценности, которая объявлена заемщиком; предоставление учредительных документов физическим или юридическим лицом о создании фирм с использованием фальсифицированных документов (паспорта; свидетельства на право собственности на сооружения и помещения; единый государственный реестр, выданный налоговой инспекцией; постановление или распоряжение администрации о выделении земельного участка; договор купли-продажи земельного участка с регистрацией в отделе Минюста РФ; документ о наличии расчетных счетов в банке, как основного, так и дополнительного и т. п.); представление фальсифицированных журналов кассира-операцио</w:t>
      </w:r>
      <w:r w:rsidRPr="00264F31">
        <w:rPr>
          <w:rFonts w:eastAsia="Calibri"/>
          <w:sz w:val="32"/>
          <w:szCs w:val="32"/>
        </w:rPr>
        <w:softHyphen/>
        <w:t>ни</w:t>
      </w:r>
      <w:r w:rsidRPr="00264F31">
        <w:rPr>
          <w:rFonts w:eastAsia="Calibri"/>
          <w:sz w:val="32"/>
          <w:szCs w:val="32"/>
        </w:rPr>
        <w:softHyphen/>
        <w:t xml:space="preserve">ста либо кассовой книги и т.п.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При анализе вышепредставленных документов, возможно</w:t>
      </w:r>
      <w:r w:rsidR="00A60093">
        <w:rPr>
          <w:rFonts w:eastAsia="Calibri"/>
          <w:sz w:val="32"/>
          <w:szCs w:val="32"/>
        </w:rPr>
        <w:t>,</w:t>
      </w:r>
      <w:r w:rsidRPr="00264F31">
        <w:rPr>
          <w:rFonts w:eastAsia="Calibri"/>
          <w:sz w:val="32"/>
          <w:szCs w:val="32"/>
        </w:rPr>
        <w:t xml:space="preserve"> и других документов бухгалтерского и иного учетно-финансового документооборота необходимо учитывать, что по отношению к преступлению документы могут играть двойственную роль. Документ или с</w:t>
      </w:r>
      <w:r w:rsidR="00A60093">
        <w:rPr>
          <w:rFonts w:eastAsia="Calibri"/>
          <w:sz w:val="32"/>
          <w:szCs w:val="32"/>
        </w:rPr>
        <w:t>одержащаяся в нем информация могут</w:t>
      </w:r>
      <w:r w:rsidRPr="00264F31">
        <w:rPr>
          <w:rFonts w:eastAsia="Calibri"/>
          <w:sz w:val="32"/>
          <w:szCs w:val="32"/>
        </w:rPr>
        <w:t xml:space="preserve"> иметь непосредственное отношение к факту события преступления либо существование документа и его содержание представляют собой </w:t>
      </w:r>
      <w:r w:rsidRPr="00264F31">
        <w:rPr>
          <w:rFonts w:eastAsia="Calibri"/>
          <w:sz w:val="32"/>
          <w:szCs w:val="32"/>
        </w:rPr>
        <w:lastRenderedPageBreak/>
        <w:t>логический результат неправомерной деятельности, выступающей как способ совершения дальнейших действий или являющийся «побочным» продуктом совершения неправомерных операций с документами. Данные особенности предполагают использование всего инструментария методов проверки документов, имеющихся у лица, осуществляющего расследование незаконного получения кредита. Эффективность сбора, анализа, оценки и использования документальных данных зависит от использования субъектом расследования специальных знаний в области кредитования, средств и методов почерковедения, технико-криминалисти</w:t>
      </w:r>
      <w:r w:rsidRPr="00264F31">
        <w:rPr>
          <w:rFonts w:eastAsia="Calibri"/>
          <w:sz w:val="32"/>
          <w:szCs w:val="32"/>
        </w:rPr>
        <w:softHyphen/>
        <w:t xml:space="preserve">ческого документоведения, компьютерных и информационных технологий. При таком подходе субъект расследования в полном объеме может получить сведения о характере и обстоятельствах подлежащих установлению событий, об источниках информации, которые содержатся в документах, позволяющих получить кредит незаконным путем, а также суждений о других возможных в исследуемой ситуации источниках. </w:t>
      </w:r>
    </w:p>
    <w:p w:rsidR="00A576FF" w:rsidRPr="00264F31" w:rsidRDefault="00A576FF" w:rsidP="00A576FF">
      <w:pPr>
        <w:shd w:val="clear" w:color="auto" w:fill="FFFFFF"/>
        <w:spacing w:line="240" w:lineRule="auto"/>
        <w:rPr>
          <w:rFonts w:eastAsia="Calibri"/>
          <w:spacing w:val="-2"/>
          <w:sz w:val="32"/>
          <w:szCs w:val="32"/>
        </w:rPr>
      </w:pPr>
      <w:r w:rsidRPr="00264F31">
        <w:rPr>
          <w:rFonts w:eastAsia="Calibri"/>
          <w:spacing w:val="-3"/>
          <w:sz w:val="32"/>
          <w:szCs w:val="32"/>
        </w:rPr>
        <w:t xml:space="preserve">Важным элементом совершения преступлений в данной сфере является такой фактор, как наличие у кредитуемой организации </w:t>
      </w:r>
      <w:r w:rsidRPr="00264F31">
        <w:rPr>
          <w:rFonts w:eastAsia="Calibri"/>
          <w:spacing w:val="-4"/>
          <w:sz w:val="32"/>
          <w:szCs w:val="32"/>
        </w:rPr>
        <w:t xml:space="preserve">нескольких расчетных счетов. Это дает возможность хозяйственной структуре проводить операции по различным счетам, перечислять </w:t>
      </w:r>
      <w:r w:rsidRPr="00264F31">
        <w:rPr>
          <w:rFonts w:eastAsia="Calibri"/>
          <w:spacing w:val="-3"/>
          <w:sz w:val="32"/>
          <w:szCs w:val="32"/>
        </w:rPr>
        <w:t xml:space="preserve">кредит, минуя основной расчетный счет, вводить в заблуждение </w:t>
      </w:r>
      <w:r w:rsidRPr="00264F31">
        <w:rPr>
          <w:rFonts w:eastAsia="Calibri"/>
          <w:spacing w:val="-2"/>
          <w:sz w:val="32"/>
          <w:szCs w:val="32"/>
        </w:rPr>
        <w:t xml:space="preserve">кредитора при наличии претензий к основному расчетному счету.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 числу неявных признаков преступления относится несоблюдение следующих правил: ведение учета и отчетности; ведения кассовых операций; списание товарно-материальных ценностей; документооборота; а также нарушение технологической дисциплины.</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2"/>
          <w:sz w:val="32"/>
          <w:szCs w:val="32"/>
        </w:rPr>
        <w:t xml:space="preserve">Источниками первичной криминалистически значимой информации, содержащей признаки преступления, могут быть не только документы, но и лица: очевидцы сокрытия величины дохода, осознающие этот факт, но не участвовавшие в мошеннических операциях при получении кредита (например, очевидцы, наблюдавшие те или иные криминальные, хозяйственные и финансовые операции, но не оценивающие их как таковые (секретари, оператор компьютерного сервиса, кассир др.); контрагенты – пособники </w:t>
      </w:r>
      <w:r w:rsidRPr="00264F31">
        <w:rPr>
          <w:rFonts w:eastAsia="Calibri"/>
          <w:spacing w:val="-2"/>
          <w:sz w:val="32"/>
          <w:szCs w:val="32"/>
        </w:rPr>
        <w:lastRenderedPageBreak/>
        <w:t xml:space="preserve">в незаконном получении кредита </w:t>
      </w:r>
      <w:r w:rsidRPr="00264F31">
        <w:rPr>
          <w:rFonts w:eastAsia="Calibri"/>
          <w:sz w:val="32"/>
          <w:szCs w:val="32"/>
        </w:rPr>
        <w:t>(поставщики и потребители, составившие подложные документы: договоры, товарно-транспортные накладные, приходные кассовые ордера, справки, банковские работники (контролеры, операционисты, системные администраторы и т.п.); ревизоры, аудиторы, члены инвентаризационных комиссий. Наряду с указанными лицами</w:t>
      </w:r>
      <w:r w:rsidR="00A60093">
        <w:rPr>
          <w:rFonts w:eastAsia="Calibri"/>
          <w:sz w:val="32"/>
          <w:szCs w:val="32"/>
        </w:rPr>
        <w:t>,</w:t>
      </w:r>
      <w:r w:rsidRPr="00264F31">
        <w:rPr>
          <w:rFonts w:eastAsia="Calibri"/>
          <w:sz w:val="32"/>
          <w:szCs w:val="32"/>
        </w:rPr>
        <w:t xml:space="preserve"> источниками информации являются сотрудники службы ОБЭП. Для них многозначность признака служит логическим основанием построения нескольких предположений, объясняющих подлинное значение, например, способа действий при сокрытии прибыли в расчетном счете банка. Она способна уменьшаться с увеличением количества информации, как и число вариантов возможных объяснений признаков. </w:t>
      </w:r>
    </w:p>
    <w:p w:rsidR="00A576FF" w:rsidRPr="00264F31" w:rsidRDefault="00A576FF" w:rsidP="00A576FF">
      <w:pPr>
        <w:shd w:val="clear" w:color="auto" w:fill="FFFFFF"/>
        <w:spacing w:line="240" w:lineRule="auto"/>
        <w:rPr>
          <w:rFonts w:eastAsia="Calibri"/>
          <w:sz w:val="32"/>
          <w:szCs w:val="32"/>
        </w:rPr>
      </w:pPr>
      <w:r w:rsidRPr="00264F31">
        <w:rPr>
          <w:rFonts w:eastAsia="Calibri"/>
          <w:iCs/>
          <w:spacing w:val="-3"/>
          <w:sz w:val="32"/>
          <w:szCs w:val="32"/>
        </w:rPr>
        <w:t xml:space="preserve">Типичной исходной информацией </w:t>
      </w:r>
      <w:r w:rsidRPr="00264F31">
        <w:rPr>
          <w:rFonts w:eastAsia="Calibri"/>
          <w:spacing w:val="-3"/>
          <w:sz w:val="32"/>
          <w:szCs w:val="32"/>
        </w:rPr>
        <w:t>по преступлениям, связанным с креди</w:t>
      </w:r>
      <w:r w:rsidRPr="00264F31">
        <w:rPr>
          <w:rFonts w:eastAsia="Calibri"/>
          <w:spacing w:val="-2"/>
          <w:sz w:val="32"/>
          <w:szCs w:val="32"/>
        </w:rPr>
        <w:t>тованием, являются следующие: сообщения</w:t>
      </w:r>
      <w:r w:rsidRPr="00264F31">
        <w:rPr>
          <w:rFonts w:eastAsia="Calibri"/>
          <w:spacing w:val="2"/>
          <w:sz w:val="32"/>
          <w:szCs w:val="32"/>
        </w:rPr>
        <w:t xml:space="preserve"> банка или иной кредитовавшей организации о невозврате </w:t>
      </w:r>
      <w:r w:rsidRPr="00264F31">
        <w:rPr>
          <w:rFonts w:eastAsia="Calibri"/>
          <w:spacing w:val="-1"/>
          <w:sz w:val="32"/>
          <w:szCs w:val="32"/>
        </w:rPr>
        <w:t xml:space="preserve">кредита, в том числе исчезнувшей фирмой; </w:t>
      </w:r>
      <w:r w:rsidRPr="00264F31">
        <w:rPr>
          <w:rFonts w:eastAsia="Calibri"/>
          <w:spacing w:val="3"/>
          <w:sz w:val="32"/>
          <w:szCs w:val="32"/>
        </w:rPr>
        <w:t xml:space="preserve">налоговой инспекции о наличии коммерческой организации, </w:t>
      </w:r>
      <w:r w:rsidRPr="00264F31">
        <w:rPr>
          <w:rFonts w:eastAsia="Calibri"/>
          <w:sz w:val="32"/>
          <w:szCs w:val="32"/>
        </w:rPr>
        <w:t>не занимающейся никаким видом деятельности, но аккуму</w:t>
      </w:r>
      <w:r w:rsidRPr="00264F31">
        <w:rPr>
          <w:rFonts w:eastAsia="Calibri"/>
          <w:spacing w:val="-2"/>
          <w:sz w:val="32"/>
          <w:szCs w:val="32"/>
        </w:rPr>
        <w:t xml:space="preserve">лирующей средства на своих счетах (счете). </w:t>
      </w:r>
      <w:r w:rsidRPr="00264F31">
        <w:rPr>
          <w:rFonts w:eastAsia="Calibri"/>
          <w:spacing w:val="5"/>
          <w:sz w:val="32"/>
          <w:szCs w:val="32"/>
        </w:rPr>
        <w:t>Источниками данных для возбуждения уголовного дела о не</w:t>
      </w:r>
      <w:r w:rsidRPr="00264F31">
        <w:rPr>
          <w:rFonts w:eastAsia="Calibri"/>
          <w:spacing w:val="1"/>
          <w:sz w:val="32"/>
          <w:szCs w:val="32"/>
        </w:rPr>
        <w:t xml:space="preserve">правомерном кредитовании </w:t>
      </w:r>
      <w:r w:rsidRPr="00264F31">
        <w:rPr>
          <w:rFonts w:eastAsia="Calibri"/>
          <w:spacing w:val="-2"/>
          <w:sz w:val="32"/>
          <w:szCs w:val="32"/>
        </w:rPr>
        <w:t xml:space="preserve">чаще всего являются: </w:t>
      </w:r>
      <w:r w:rsidRPr="00264F31">
        <w:rPr>
          <w:rFonts w:eastAsia="Calibri"/>
          <w:spacing w:val="-1"/>
          <w:sz w:val="32"/>
          <w:szCs w:val="32"/>
        </w:rPr>
        <w:t>материалы органов дознания, содержащие результаты опера</w:t>
      </w:r>
      <w:r w:rsidRPr="00264F31">
        <w:rPr>
          <w:rFonts w:eastAsia="Calibri"/>
          <w:spacing w:val="-4"/>
          <w:sz w:val="32"/>
          <w:szCs w:val="32"/>
        </w:rPr>
        <w:t xml:space="preserve">тивных разработок; </w:t>
      </w:r>
      <w:r w:rsidRPr="00264F31">
        <w:rPr>
          <w:rFonts w:eastAsia="Calibri"/>
          <w:spacing w:val="-2"/>
          <w:sz w:val="32"/>
          <w:szCs w:val="32"/>
        </w:rPr>
        <w:t>материалы, поступающие из контролирующих органов (нало</w:t>
      </w:r>
      <w:r w:rsidRPr="00264F31">
        <w:rPr>
          <w:rFonts w:eastAsia="Calibri"/>
          <w:spacing w:val="-1"/>
          <w:sz w:val="32"/>
          <w:szCs w:val="32"/>
        </w:rPr>
        <w:t xml:space="preserve">говая инспекция, аудиторские фирмы, ревизующие органы); </w:t>
      </w:r>
      <w:r w:rsidRPr="00264F31">
        <w:rPr>
          <w:rFonts w:eastAsia="Calibri"/>
          <w:spacing w:val="-2"/>
          <w:sz w:val="32"/>
          <w:szCs w:val="32"/>
        </w:rPr>
        <w:t>материалы, выделенные из других уголовных дел, а также по</w:t>
      </w:r>
      <w:r w:rsidRPr="00264F31">
        <w:rPr>
          <w:rFonts w:eastAsia="Calibri"/>
          <w:spacing w:val="2"/>
          <w:sz w:val="32"/>
          <w:szCs w:val="32"/>
        </w:rPr>
        <w:t xml:space="preserve">ступившие из арбитражных судов и судов общей юрисдикции (по </w:t>
      </w:r>
      <w:r w:rsidRPr="00264F31">
        <w:rPr>
          <w:rFonts w:eastAsia="Calibri"/>
          <w:spacing w:val="-5"/>
          <w:sz w:val="32"/>
          <w:szCs w:val="32"/>
        </w:rPr>
        <w:t xml:space="preserve">гражданским делам); </w:t>
      </w:r>
      <w:r w:rsidRPr="00264F31">
        <w:rPr>
          <w:rFonts w:eastAsia="Calibri"/>
          <w:sz w:val="32"/>
          <w:szCs w:val="32"/>
        </w:rPr>
        <w:t>сообщения средств массовой информации, заявления и со</w:t>
      </w:r>
      <w:r w:rsidRPr="00264F31">
        <w:rPr>
          <w:rFonts w:eastAsia="Calibri"/>
          <w:spacing w:val="-4"/>
          <w:sz w:val="32"/>
          <w:szCs w:val="32"/>
        </w:rPr>
        <w:t>общения граждан.</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4"/>
          <w:sz w:val="32"/>
          <w:szCs w:val="32"/>
        </w:rPr>
        <w:t xml:space="preserve">При анализе поступивших материалов, прежде всего, требуется </w:t>
      </w:r>
      <w:r w:rsidRPr="00264F31">
        <w:rPr>
          <w:rFonts w:eastAsia="Calibri"/>
          <w:spacing w:val="-3"/>
          <w:sz w:val="32"/>
          <w:szCs w:val="32"/>
        </w:rPr>
        <w:t xml:space="preserve">установить, имеются ли в действиях лица (организации) признаки </w:t>
      </w:r>
      <w:r w:rsidRPr="00264F31">
        <w:rPr>
          <w:rFonts w:eastAsia="Calibri"/>
          <w:spacing w:val="-1"/>
          <w:sz w:val="32"/>
          <w:szCs w:val="32"/>
        </w:rPr>
        <w:t xml:space="preserve">состава преступления </w:t>
      </w:r>
      <w:r w:rsidRPr="00264F31">
        <w:rPr>
          <w:rFonts w:eastAsia="Calibri"/>
          <w:sz w:val="32"/>
          <w:szCs w:val="32"/>
        </w:rPr>
        <w:t>(ст. 176 и 177 УК РФ) или дело должно решаться в гражданском или арбитражном судопроизводстве.</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В ходе предварительной проверки выявляют правовой статус организации (предприятия), получившей (и не возвращающей) кредит, наличие прав юридического лица, форму собственности. Указанные обстоятельства могут быть установлены путем ознакомления с учредительными документами (устав предприятия, </w:t>
      </w:r>
      <w:r w:rsidRPr="00264F31">
        <w:rPr>
          <w:rFonts w:eastAsia="Calibri"/>
          <w:sz w:val="32"/>
          <w:szCs w:val="32"/>
        </w:rPr>
        <w:lastRenderedPageBreak/>
        <w:t>учредительный договор), а также по запросу о регистрации юридического лица в установленном законом порядке может осуществляться финансово-экономическая проверка предприятия (аудиторская, налоговой инспекцией), параллельно изучаются акты предыдущих проверок. Деятельность следователя по выявлению признаков незаконного получения кредита может иметь плановый (регулярный) или ситуативный характер.</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Первичную информацию, лежащую в основе возбуждения уголовных дел о фактах незаконного получения кредита и незаконного банковского кредитования, составляют прошедшие доследственную проверку данные материалов оперативно-р</w:t>
      </w:r>
      <w:r w:rsidR="00A60093">
        <w:rPr>
          <w:rFonts w:eastAsia="Calibri"/>
          <w:sz w:val="32"/>
          <w:szCs w:val="32"/>
        </w:rPr>
        <w:t>а</w:t>
      </w:r>
      <w:r w:rsidRPr="00264F31">
        <w:rPr>
          <w:rFonts w:eastAsia="Calibri"/>
          <w:sz w:val="32"/>
          <w:szCs w:val="32"/>
        </w:rPr>
        <w:t>зыскной деятельности органов, осуществляющих оперативно-р</w:t>
      </w:r>
      <w:r w:rsidR="00A60093">
        <w:rPr>
          <w:rFonts w:eastAsia="Calibri"/>
          <w:sz w:val="32"/>
          <w:szCs w:val="32"/>
        </w:rPr>
        <w:t>а</w:t>
      </w:r>
      <w:r w:rsidRPr="00264F31">
        <w:rPr>
          <w:rFonts w:eastAsia="Calibri"/>
          <w:sz w:val="32"/>
          <w:szCs w:val="32"/>
        </w:rPr>
        <w:t>зыскные мероприятия, а также результаты документальных проверок, ревизий и аудиторских проверок, сообщения прессы, заявления граждан и др. Соответственно, в начале расследования обычно возникает ряд наиболее общих типовых следственных ситуаций. Их содержание в значительной степени определяется источником, видом и объемом поступившей криминалистически значимой информации, характером и интенсивностью помех в получении первоочередной информации, степенью возможного использования фактора внезапности при расследовании преступлений.</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 числу наиболее часто встречающихся в судебной и следственной практике можно отнести ряд типовых ситуаций.</w:t>
      </w:r>
    </w:p>
    <w:p w:rsidR="00A576FF" w:rsidRPr="00264F31" w:rsidRDefault="00A576FF" w:rsidP="00A576FF">
      <w:pPr>
        <w:shd w:val="clear" w:color="auto" w:fill="FFFFFF"/>
        <w:spacing w:line="240" w:lineRule="auto"/>
        <w:rPr>
          <w:rFonts w:eastAsia="Calibri"/>
          <w:sz w:val="32"/>
          <w:szCs w:val="32"/>
        </w:rPr>
      </w:pPr>
      <w:r w:rsidRPr="00264F31">
        <w:rPr>
          <w:rFonts w:eastAsia="Calibri"/>
          <w:b/>
          <w:spacing w:val="-1"/>
          <w:sz w:val="32"/>
          <w:szCs w:val="32"/>
        </w:rPr>
        <w:t xml:space="preserve">Первая следственная ситуация. </w:t>
      </w:r>
      <w:r w:rsidRPr="00264F31">
        <w:rPr>
          <w:rFonts w:eastAsia="Calibri"/>
          <w:spacing w:val="-1"/>
          <w:sz w:val="32"/>
          <w:szCs w:val="32"/>
        </w:rPr>
        <w:t xml:space="preserve">От </w:t>
      </w:r>
      <w:r w:rsidRPr="00264F31">
        <w:rPr>
          <w:rFonts w:eastAsia="Calibri"/>
          <w:spacing w:val="5"/>
          <w:sz w:val="32"/>
          <w:szCs w:val="32"/>
        </w:rPr>
        <w:t xml:space="preserve">банка или других финансовых структур поступили </w:t>
      </w:r>
      <w:r w:rsidRPr="00264F31">
        <w:rPr>
          <w:rFonts w:eastAsia="Calibri"/>
          <w:spacing w:val="1"/>
          <w:sz w:val="32"/>
          <w:szCs w:val="32"/>
        </w:rPr>
        <w:t xml:space="preserve">документальные материалы, в которых обнаруживаются признаки незаконного получения кредита, в том числе с использованием </w:t>
      </w:r>
      <w:r w:rsidRPr="00264F31">
        <w:rPr>
          <w:rFonts w:eastAsia="Calibri"/>
          <w:sz w:val="32"/>
          <w:szCs w:val="32"/>
        </w:rPr>
        <w:t>системы, что привело к значительному материальному ущербу. Правонарушитель известен или нет, но с момента обнаружения факта преступления прошло значительное время. Фактор внезапности чаще всего уже не может быть использован, ибо преступник либо информирован о направлении материалов в следственные органы, либо прошедшее после этого время не позволяет работать по «горячим следам» преступления. Эта ситуация фактически типична для незаконного получения кредита с использованием подложных, сфальсифициро</w:t>
      </w:r>
      <w:r w:rsidRPr="00264F31">
        <w:rPr>
          <w:rFonts w:eastAsia="Calibri"/>
          <w:sz w:val="32"/>
          <w:szCs w:val="32"/>
        </w:rPr>
        <w:lastRenderedPageBreak/>
        <w:t>ванных документов, изготовленных с применением компьютерной техники, особенно цветных принтеров или сканеров.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Следователь, анализируя поступившие из банков материалы (применительно к этой ситуации), должен обратить внимание на следующее: а) все ли необходимые документы, которые представлены, свидетельствуют о противоправном деянии с учетом особенности каждого вида преступлений данной группы (как документы договорно-лицензионного характера, так и все документы с признаками подделки); б) подлинные ли эти документы или представлены их копии; в) представлены ли в материалах объяснения работников банка, подтверждающие факты правонарушений.</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Следователю целесообразно иметь и общую справку с описанием конкретных фактов и указанием лиц, которые располагают информацией об этих фактах и данных об их местонахождении (телефоны, адреса).</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Вместе с тем следователь уже на стадии анализа поступившей первичной информации должен обратить внимание на то, нет ли в ней каких-нибудь сведений о признаках организованной преступной деятельности. Последнюю, как правило, характеризуют: тщательная продуманность и весьма высокий профессионализм совершения преступлений; невозможность осуществления деяния одним лицом без наличия и функционирования организованной структуры; направленность преступной акции (на получение крупных денежных сумм); сведения о вероятной криминальной связи между коммерческими, государственными и банковскими структурами в рамках преступной акции; изобретательные, изощренные и быстрые способы реализации преступно полученных денежных сумм и материальных ценностей; «давление» на следователя уже на стадии изучения первичных материалов с целью принудить его отказаться от возбуждения уголовного дела и т. п.</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При наличии в поступивших первичных материалах достоверных признаков того или иного вида в сфере банковского кредитования преступлений и, особенно, совершенных организованной группой, необходимо немедленно возбудить уголовное дело и приступить к расследованию. Расследование может быть нача</w:t>
      </w:r>
      <w:r w:rsidRPr="00264F31">
        <w:rPr>
          <w:rFonts w:eastAsia="Calibri"/>
          <w:sz w:val="32"/>
          <w:szCs w:val="32"/>
        </w:rPr>
        <w:lastRenderedPageBreak/>
        <w:t xml:space="preserve">то с </w:t>
      </w:r>
      <w:r w:rsidRPr="00264F31">
        <w:rPr>
          <w:rFonts w:eastAsia="Calibri"/>
          <w:spacing w:val="-1"/>
          <w:sz w:val="32"/>
          <w:szCs w:val="32"/>
        </w:rPr>
        <w:t xml:space="preserve">проведения операции по задержанию правонарушителей с поличным. В любом </w:t>
      </w:r>
      <w:r w:rsidRPr="00264F31">
        <w:rPr>
          <w:rFonts w:eastAsia="Calibri"/>
          <w:spacing w:val="1"/>
          <w:sz w:val="32"/>
          <w:szCs w:val="32"/>
        </w:rPr>
        <w:t xml:space="preserve">случае каждое действие следователя после </w:t>
      </w:r>
      <w:r w:rsidRPr="00264F31">
        <w:rPr>
          <w:rFonts w:eastAsia="Calibri"/>
          <w:sz w:val="32"/>
          <w:szCs w:val="32"/>
        </w:rPr>
        <w:t xml:space="preserve">возбуждения уголовного дела на всех этапах его расследования должно быть тщательно спланировано.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План расследования на первоначальном этапе должен быть сориентирован на проверку: достоверности, уточнение фактических данных (сведений), послуживших основанием для возбуждения уголовного дела; собирание новых фактических данных и предупреждение возможных попыток заинтересованных лиц скрыть следы преступления.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Следственные версии выдвигаются с учетом имеющегося первичного материала по поводу невыясненных</w:t>
      </w:r>
      <w:r w:rsidRPr="00264F31">
        <w:rPr>
          <w:rFonts w:eastAsia="Calibri"/>
          <w:spacing w:val="2"/>
          <w:sz w:val="32"/>
          <w:szCs w:val="32"/>
        </w:rPr>
        <w:t xml:space="preserve"> обстоятельств, касающихся виновных </w:t>
      </w:r>
      <w:r w:rsidRPr="00264F31">
        <w:rPr>
          <w:rFonts w:eastAsia="Calibri"/>
          <w:sz w:val="32"/>
          <w:szCs w:val="32"/>
        </w:rPr>
        <w:t>лиц, мотивов и целей их действия, способов совершения преступления и т. п.</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План дальнейшего расследования должен предусматривать не только </w:t>
      </w:r>
      <w:r w:rsidRPr="00264F31">
        <w:rPr>
          <w:rFonts w:eastAsia="Calibri"/>
          <w:spacing w:val="5"/>
          <w:sz w:val="32"/>
          <w:szCs w:val="32"/>
        </w:rPr>
        <w:t xml:space="preserve">последующие действия следователя по еще не законченным проверкой </w:t>
      </w:r>
      <w:r w:rsidRPr="00264F31">
        <w:rPr>
          <w:rFonts w:eastAsia="Calibri"/>
          <w:spacing w:val="1"/>
          <w:sz w:val="32"/>
          <w:szCs w:val="32"/>
        </w:rPr>
        <w:t xml:space="preserve">версиям, но и выдвижение и проверку других возможных версий. Например, при незаконном получении кредита юридическим лицом, </w:t>
      </w:r>
      <w:r w:rsidRPr="00264F31">
        <w:rPr>
          <w:rFonts w:eastAsia="Calibri"/>
          <w:sz w:val="32"/>
          <w:szCs w:val="32"/>
        </w:rPr>
        <w:t xml:space="preserve">ограничивается ли расследуемое преступление теми фактами, по поводу </w:t>
      </w:r>
      <w:r w:rsidRPr="00264F31">
        <w:rPr>
          <w:rFonts w:eastAsia="Calibri"/>
          <w:spacing w:val="3"/>
          <w:sz w:val="32"/>
          <w:szCs w:val="32"/>
        </w:rPr>
        <w:t xml:space="preserve">которых оно было возбуждено, или это только часть его эпизодов. В подобных ситуациях возникает </w:t>
      </w:r>
      <w:r w:rsidRPr="00264F31">
        <w:rPr>
          <w:rFonts w:eastAsia="Calibri"/>
          <w:sz w:val="32"/>
          <w:szCs w:val="32"/>
        </w:rPr>
        <w:t>версия – незаконное получение государственного целевого кредита, а равно его использование не по прямому назначению. Такая версия всегда возникает при установлении того, что расследуемое преступление чаще всего совершается организованной группой.</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Специфика расследования такого преступления обязывает выбирать наиболее эффективные методы ведения следствия. Для того, чтобы оперативно разобраться в том, какие нарушения действующих норм и правил, регулирующих конкретный вид финансово-экономической деятельности, были допущены в каждом конкретном случае, весьма эффективным является метод криминалистического анализа и сопоставления соответствующих норм, правил, требований должного ведения конкретных финансовых операций с особенностями поведения лиц, участвующих в этих операциях в расследуемом случае. Суть этого метода схематично можно представить в следующем виде: все выявленные обстоя</w:t>
      </w:r>
      <w:r w:rsidRPr="00264F31">
        <w:rPr>
          <w:rFonts w:eastAsia="Calibri"/>
          <w:sz w:val="32"/>
          <w:szCs w:val="32"/>
        </w:rPr>
        <w:lastRenderedPageBreak/>
        <w:t>тельства преступного поведения соответствующих субъектов, характеризующие механизм такого поведения и обстановку, в которой оно проявляется, собираются в единый информационный блок; затем в другой блок объединяется вся законодательно-нормативная информация о том, как в соответствии с действующими законами, нормативными положениями и требованиями должна была осуществляться данная финансовая операция; после чего эти два информационных блока (как матрицы) накладываются один на другой. В результате сопоставления можно определить характер допущенных нарушений и круг лиц, связанных с этими нарушениями.</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При последующем применении метода криминалистического анализа служебно-должностных функций участников финансовой операции можно выявить, какие конкретные нарушения действующих правил допущены каждым участником исследуемой финансовой деятельности.</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Для установления способа совершения конкретного финансового преступления целесообразно использовать такие сложившиеся в криминалистике</w:t>
      </w:r>
      <w:r w:rsidRPr="00264F31">
        <w:rPr>
          <w:rFonts w:eastAsia="Calibri"/>
          <w:spacing w:val="7"/>
          <w:sz w:val="32"/>
          <w:szCs w:val="32"/>
        </w:rPr>
        <w:t xml:space="preserve"> методы, как распознавание способа по его типовым </w:t>
      </w:r>
      <w:r w:rsidRPr="00264F31">
        <w:rPr>
          <w:rFonts w:eastAsia="Calibri"/>
          <w:sz w:val="32"/>
          <w:szCs w:val="32"/>
        </w:rPr>
        <w:t>признакам путем проведения ревизии.</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Комплекс</w:t>
      </w:r>
      <w:r w:rsidRPr="00264F31">
        <w:rPr>
          <w:rFonts w:eastAsia="Calibri"/>
          <w:spacing w:val="10"/>
          <w:sz w:val="32"/>
          <w:szCs w:val="32"/>
        </w:rPr>
        <w:t xml:space="preserve"> первоначальных следственных действий и порядок их </w:t>
      </w:r>
      <w:r w:rsidRPr="00264F31">
        <w:rPr>
          <w:rFonts w:eastAsia="Calibri"/>
          <w:sz w:val="32"/>
          <w:szCs w:val="32"/>
        </w:rPr>
        <w:t>проведения зависят от характера первоначальных следственных ситуаций и особенностей отдельных исследуемых категорий преступлений.</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3"/>
          <w:sz w:val="32"/>
          <w:szCs w:val="32"/>
        </w:rPr>
        <w:t xml:space="preserve">В рассмотренной нами ситуации большинство первоначальных </w:t>
      </w:r>
      <w:r w:rsidRPr="00264F31">
        <w:rPr>
          <w:rFonts w:eastAsia="Calibri"/>
          <w:spacing w:val="7"/>
          <w:sz w:val="32"/>
          <w:szCs w:val="32"/>
        </w:rPr>
        <w:t xml:space="preserve">следственных действий, по изложенным ранее соображениям, обычно </w:t>
      </w:r>
      <w:r w:rsidRPr="00264F31">
        <w:rPr>
          <w:rFonts w:eastAsia="Calibri"/>
          <w:spacing w:val="16"/>
          <w:sz w:val="32"/>
          <w:szCs w:val="32"/>
        </w:rPr>
        <w:t xml:space="preserve">лишено эффекта неожиданности для лиц, совершивших данное </w:t>
      </w:r>
      <w:r w:rsidRPr="00264F31">
        <w:rPr>
          <w:rFonts w:eastAsia="Calibri"/>
          <w:spacing w:val="12"/>
          <w:sz w:val="32"/>
          <w:szCs w:val="32"/>
        </w:rPr>
        <w:t xml:space="preserve">преступление. Этой ситуации, независимо от вида совершенного </w:t>
      </w:r>
      <w:r w:rsidRPr="00264F31">
        <w:rPr>
          <w:rFonts w:eastAsia="Calibri"/>
          <w:spacing w:val="7"/>
          <w:sz w:val="32"/>
          <w:szCs w:val="32"/>
        </w:rPr>
        <w:t xml:space="preserve">преступления, свойственны такие первоначальные и иные действия </w:t>
      </w:r>
      <w:r w:rsidRPr="00264F31">
        <w:rPr>
          <w:rFonts w:eastAsia="Calibri"/>
          <w:sz w:val="32"/>
          <w:szCs w:val="32"/>
        </w:rPr>
        <w:t xml:space="preserve">следователя: а) выемка и изучение необходимых нормативных документов, регулирующих данный вид кредитно-финансовой деятельности; б) выемка и </w:t>
      </w:r>
      <w:r w:rsidRPr="00264F31">
        <w:rPr>
          <w:rFonts w:eastAsia="Calibri"/>
          <w:spacing w:val="10"/>
          <w:sz w:val="32"/>
          <w:szCs w:val="32"/>
        </w:rPr>
        <w:t xml:space="preserve">осмотр необходимых платежных банковских документов, не </w:t>
      </w:r>
      <w:r w:rsidRPr="00264F31">
        <w:rPr>
          <w:rFonts w:eastAsia="Calibri"/>
          <w:sz w:val="32"/>
          <w:szCs w:val="32"/>
        </w:rPr>
        <w:t xml:space="preserve">представленных в первичных материалах; в) осмотр и предварительное исследование поддельных банковских документов, </w:t>
      </w:r>
      <w:r w:rsidRPr="00264F31">
        <w:rPr>
          <w:rFonts w:eastAsia="Calibri"/>
          <w:spacing w:val="4"/>
          <w:sz w:val="32"/>
          <w:szCs w:val="32"/>
        </w:rPr>
        <w:t>с помощью которых совершилось преступление; г) выемка и осмотр-</w:t>
      </w:r>
      <w:r w:rsidRPr="00264F31">
        <w:rPr>
          <w:rFonts w:eastAsia="Calibri"/>
          <w:spacing w:val="-1"/>
          <w:sz w:val="32"/>
          <w:szCs w:val="32"/>
        </w:rPr>
        <w:t>изучение документов, показывающих движение денеж</w:t>
      </w:r>
      <w:r w:rsidRPr="00264F31">
        <w:rPr>
          <w:rFonts w:eastAsia="Calibri"/>
          <w:spacing w:val="-1"/>
          <w:sz w:val="32"/>
          <w:szCs w:val="32"/>
        </w:rPr>
        <w:lastRenderedPageBreak/>
        <w:t xml:space="preserve">ных средств по счетам </w:t>
      </w:r>
      <w:r w:rsidRPr="00264F31">
        <w:rPr>
          <w:rFonts w:eastAsia="Calibri"/>
          <w:spacing w:val="10"/>
          <w:sz w:val="32"/>
          <w:szCs w:val="32"/>
        </w:rPr>
        <w:t xml:space="preserve">тех учреждений и организаций, которые фигурируют в подложных </w:t>
      </w:r>
      <w:r w:rsidRPr="00264F31">
        <w:rPr>
          <w:rFonts w:eastAsia="Calibri"/>
          <w:sz w:val="32"/>
          <w:szCs w:val="32"/>
        </w:rPr>
        <w:t xml:space="preserve">банковских документах; д) допрос работников банка (руководителей и тех </w:t>
      </w:r>
      <w:r w:rsidRPr="00264F31">
        <w:rPr>
          <w:rFonts w:eastAsia="Calibri"/>
          <w:spacing w:val="1"/>
          <w:sz w:val="32"/>
          <w:szCs w:val="32"/>
        </w:rPr>
        <w:t xml:space="preserve">сотрудников, которые обнаружили поддельные документы или работали с </w:t>
      </w:r>
      <w:r w:rsidRPr="00264F31">
        <w:rPr>
          <w:rFonts w:eastAsia="Calibri"/>
          <w:spacing w:val="11"/>
          <w:sz w:val="32"/>
          <w:szCs w:val="32"/>
        </w:rPr>
        <w:t xml:space="preserve">ними при оформлении соответствующей банковской операции); е) </w:t>
      </w:r>
      <w:r w:rsidRPr="00264F31">
        <w:rPr>
          <w:rFonts w:eastAsia="Calibri"/>
          <w:sz w:val="32"/>
          <w:szCs w:val="32"/>
        </w:rPr>
        <w:t xml:space="preserve">назначение и проведение ревизий, аудиторских </w:t>
      </w:r>
      <w:r w:rsidRPr="00264F31">
        <w:rPr>
          <w:rFonts w:eastAsia="Calibri"/>
          <w:spacing w:val="-5"/>
          <w:sz w:val="32"/>
          <w:szCs w:val="32"/>
        </w:rPr>
        <w:t xml:space="preserve">проверок, </w:t>
      </w:r>
      <w:r w:rsidRPr="00264F31">
        <w:rPr>
          <w:rFonts w:eastAsia="Calibri"/>
          <w:spacing w:val="8"/>
          <w:sz w:val="32"/>
          <w:szCs w:val="32"/>
        </w:rPr>
        <w:t xml:space="preserve">криминалистических и иных судебных экспертиз для исследования </w:t>
      </w:r>
      <w:r w:rsidRPr="00264F31">
        <w:rPr>
          <w:rFonts w:eastAsia="Calibri"/>
          <w:sz w:val="32"/>
          <w:szCs w:val="32"/>
        </w:rPr>
        <w:t xml:space="preserve">документов; ж) обыск у подозреваемых лиц с целью выявления и изъятия </w:t>
      </w:r>
      <w:r w:rsidRPr="00264F31">
        <w:rPr>
          <w:rFonts w:eastAsia="Calibri"/>
          <w:spacing w:val="2"/>
          <w:sz w:val="32"/>
          <w:szCs w:val="32"/>
        </w:rPr>
        <w:t xml:space="preserve">различного рода документов и иных объектов, имеющих значение для дела; </w:t>
      </w:r>
      <w:r w:rsidRPr="00264F31">
        <w:rPr>
          <w:rFonts w:eastAsia="Calibri"/>
          <w:spacing w:val="3"/>
          <w:sz w:val="32"/>
          <w:szCs w:val="32"/>
        </w:rPr>
        <w:t xml:space="preserve">з) наложение ареста на денежные суммы, начисленные по подложным </w:t>
      </w:r>
      <w:r w:rsidRPr="00264F31">
        <w:rPr>
          <w:rFonts w:eastAsia="Calibri"/>
          <w:spacing w:val="1"/>
          <w:sz w:val="32"/>
          <w:szCs w:val="32"/>
        </w:rPr>
        <w:t xml:space="preserve">банковским документам в коммерческие банки, и </w:t>
      </w:r>
      <w:r w:rsidRPr="00264F31">
        <w:rPr>
          <w:rFonts w:eastAsia="Calibri"/>
          <w:sz w:val="32"/>
          <w:szCs w:val="32"/>
        </w:rPr>
        <w:t>по подложным документам в другие организации.</w:t>
      </w:r>
    </w:p>
    <w:p w:rsidR="00A576FF" w:rsidRPr="00264F31" w:rsidRDefault="00A576FF" w:rsidP="00A576FF">
      <w:pPr>
        <w:shd w:val="clear" w:color="auto" w:fill="FFFFFF"/>
        <w:spacing w:line="240" w:lineRule="auto"/>
        <w:rPr>
          <w:rFonts w:eastAsia="Calibri"/>
          <w:spacing w:val="-3"/>
          <w:sz w:val="32"/>
          <w:szCs w:val="32"/>
        </w:rPr>
      </w:pPr>
      <w:r w:rsidRPr="00264F31">
        <w:rPr>
          <w:rFonts w:eastAsia="Calibri"/>
          <w:b/>
          <w:spacing w:val="2"/>
          <w:sz w:val="32"/>
          <w:szCs w:val="32"/>
        </w:rPr>
        <w:t xml:space="preserve">Вторая </w:t>
      </w:r>
      <w:r w:rsidRPr="00264F31">
        <w:rPr>
          <w:rFonts w:eastAsia="Calibri"/>
          <w:b/>
          <w:sz w:val="32"/>
          <w:szCs w:val="32"/>
        </w:rPr>
        <w:t>следственная</w:t>
      </w:r>
      <w:r w:rsidRPr="00264F31">
        <w:rPr>
          <w:rFonts w:eastAsia="Calibri"/>
          <w:b/>
          <w:spacing w:val="2"/>
          <w:sz w:val="32"/>
          <w:szCs w:val="32"/>
        </w:rPr>
        <w:t xml:space="preserve"> ситуация.</w:t>
      </w:r>
      <w:r w:rsidRPr="00264F31">
        <w:rPr>
          <w:rFonts w:eastAsia="Calibri"/>
          <w:spacing w:val="2"/>
          <w:sz w:val="32"/>
          <w:szCs w:val="32"/>
        </w:rPr>
        <w:t xml:space="preserve"> От оперативно-разыскных подразделений органов внутренних дел получены материалы, содержащие негласные </w:t>
      </w:r>
      <w:r w:rsidRPr="00264F31">
        <w:rPr>
          <w:rFonts w:eastAsia="Calibri"/>
          <w:sz w:val="32"/>
          <w:szCs w:val="32"/>
        </w:rPr>
        <w:t xml:space="preserve">оперативные данные о криминальных фактах в служебной деятельности </w:t>
      </w:r>
      <w:r w:rsidRPr="00264F31">
        <w:rPr>
          <w:rFonts w:eastAsia="Calibri"/>
          <w:spacing w:val="4"/>
          <w:sz w:val="32"/>
          <w:szCs w:val="32"/>
        </w:rPr>
        <w:t xml:space="preserve">некоторых работников банков или коммерческих организаций. </w:t>
      </w:r>
      <w:r w:rsidRPr="00264F31">
        <w:rPr>
          <w:rFonts w:eastAsia="Calibri"/>
          <w:sz w:val="32"/>
          <w:szCs w:val="32"/>
        </w:rPr>
        <w:t xml:space="preserve">Конфиденциальные сведения такого рода </w:t>
      </w:r>
      <w:r w:rsidRPr="00264F31">
        <w:rPr>
          <w:rFonts w:eastAsia="Calibri"/>
          <w:spacing w:val="4"/>
          <w:sz w:val="32"/>
          <w:szCs w:val="32"/>
        </w:rPr>
        <w:t xml:space="preserve">могут </w:t>
      </w:r>
      <w:r w:rsidRPr="00264F31">
        <w:rPr>
          <w:rFonts w:eastAsia="Calibri"/>
          <w:sz w:val="32"/>
          <w:szCs w:val="32"/>
        </w:rPr>
        <w:t xml:space="preserve">поступить из банков относительно </w:t>
      </w:r>
      <w:r w:rsidRPr="00264F31">
        <w:rPr>
          <w:rFonts w:eastAsia="Calibri"/>
          <w:spacing w:val="-1"/>
          <w:sz w:val="32"/>
          <w:szCs w:val="32"/>
        </w:rPr>
        <w:t xml:space="preserve">того, что к ним поступили поддельные документы (чеки, векселя, платежные </w:t>
      </w:r>
      <w:r w:rsidRPr="00264F31">
        <w:rPr>
          <w:rFonts w:eastAsia="Calibri"/>
          <w:spacing w:val="5"/>
          <w:sz w:val="32"/>
          <w:szCs w:val="32"/>
        </w:rPr>
        <w:t xml:space="preserve">поручения и т. д.) или из кредитных учреждений о том, что заемщики </w:t>
      </w:r>
      <w:r w:rsidRPr="00264F31">
        <w:rPr>
          <w:rFonts w:eastAsia="Calibri"/>
          <w:spacing w:val="-1"/>
          <w:sz w:val="32"/>
          <w:szCs w:val="32"/>
        </w:rPr>
        <w:t xml:space="preserve">представили поддельные документы о фиктивном существовании их фирмы, поддельные данные о финансовом состоянии и др., а также от финансовых организаций о </w:t>
      </w:r>
      <w:r w:rsidRPr="00264F31">
        <w:rPr>
          <w:rFonts w:eastAsia="Calibri"/>
          <w:spacing w:val="2"/>
          <w:sz w:val="32"/>
          <w:szCs w:val="32"/>
        </w:rPr>
        <w:t xml:space="preserve">нарушении целостности компьютерной финансовой информации. Объем признаков, указывающих на факт подготовки к совершению преступления, может быть различным. </w:t>
      </w:r>
      <w:r w:rsidRPr="00264F31">
        <w:rPr>
          <w:rFonts w:eastAsia="Calibri"/>
          <w:spacing w:val="6"/>
          <w:sz w:val="32"/>
          <w:szCs w:val="32"/>
        </w:rPr>
        <w:t>Использование фактора внезапности в начале производства неотложных следственных действий возможно и, зачастую</w:t>
      </w:r>
      <w:r w:rsidR="00A60093">
        <w:rPr>
          <w:rFonts w:eastAsia="Calibri"/>
          <w:spacing w:val="6"/>
          <w:sz w:val="32"/>
          <w:szCs w:val="32"/>
        </w:rPr>
        <w:t>, даже необходимо</w:t>
      </w:r>
      <w:r w:rsidRPr="00264F31">
        <w:rPr>
          <w:rFonts w:eastAsia="Calibri"/>
          <w:spacing w:val="6"/>
          <w:sz w:val="32"/>
          <w:szCs w:val="32"/>
        </w:rPr>
        <w:t xml:space="preserve"> для успешного получения доказательственной информации. </w:t>
      </w:r>
      <w:r w:rsidRPr="00264F31">
        <w:rPr>
          <w:rFonts w:eastAsia="Calibri"/>
          <w:spacing w:val="1"/>
          <w:sz w:val="32"/>
          <w:szCs w:val="32"/>
        </w:rPr>
        <w:t xml:space="preserve">Например, в соответствии с ч. 1 ст. 144 УПК РФ следователь может производить документальную проверку и осмотр документов с участием специалиста, а затем задержание с поличным. После этого следует проводить следственные и оперативные </w:t>
      </w:r>
      <w:r w:rsidRPr="00264F31">
        <w:rPr>
          <w:rFonts w:eastAsia="Calibri"/>
          <w:spacing w:val="3"/>
          <w:sz w:val="32"/>
          <w:szCs w:val="32"/>
        </w:rPr>
        <w:t xml:space="preserve">действия по «горячим следам» для выявления и изъятия денежных средств или </w:t>
      </w:r>
      <w:r w:rsidRPr="00264F31">
        <w:rPr>
          <w:rFonts w:eastAsia="Calibri"/>
          <w:sz w:val="32"/>
          <w:szCs w:val="32"/>
        </w:rPr>
        <w:t xml:space="preserve">ликвидного имущества преступников, на которые может быть обращено взыскание; а также оперативные и следственные действия, </w:t>
      </w:r>
      <w:r w:rsidRPr="00264F31">
        <w:rPr>
          <w:rFonts w:eastAsia="Calibri"/>
          <w:sz w:val="32"/>
          <w:szCs w:val="32"/>
        </w:rPr>
        <w:lastRenderedPageBreak/>
        <w:t xml:space="preserve">обеспечивающие </w:t>
      </w:r>
      <w:r w:rsidRPr="00264F31">
        <w:rPr>
          <w:rFonts w:eastAsia="Calibri"/>
          <w:spacing w:val="-3"/>
          <w:sz w:val="32"/>
          <w:szCs w:val="32"/>
        </w:rPr>
        <w:t>получение всей нужной финансовой и иной документации и т. д.</w:t>
      </w:r>
    </w:p>
    <w:p w:rsidR="00A576FF" w:rsidRPr="00264F31" w:rsidRDefault="00A576FF" w:rsidP="00A576FF">
      <w:pPr>
        <w:shd w:val="clear" w:color="auto" w:fill="FFFFFF"/>
        <w:spacing w:line="240" w:lineRule="auto"/>
        <w:rPr>
          <w:rFonts w:eastAsia="Calibri"/>
          <w:spacing w:val="-3"/>
          <w:sz w:val="32"/>
          <w:szCs w:val="32"/>
        </w:rPr>
      </w:pPr>
      <w:r w:rsidRPr="00264F31">
        <w:rPr>
          <w:rFonts w:eastAsia="Calibri"/>
          <w:sz w:val="32"/>
          <w:szCs w:val="32"/>
        </w:rPr>
        <w:t xml:space="preserve">В данной второй следственной ситуации максимально использовать эффект внезапности в начале расследования при проведении первоначальных следственных действий. Для данной ситуации </w:t>
      </w:r>
      <w:r w:rsidRPr="00264F31">
        <w:rPr>
          <w:rFonts w:eastAsia="Calibri"/>
          <w:spacing w:val="-1"/>
          <w:sz w:val="32"/>
          <w:szCs w:val="32"/>
        </w:rPr>
        <w:t>обычно характерен такой перечень первоначальных следственных действий и оперативно-тактических операций</w:t>
      </w:r>
      <w:r w:rsidRPr="00264F31">
        <w:rPr>
          <w:rFonts w:eastAsia="Calibri"/>
          <w:spacing w:val="1"/>
          <w:sz w:val="32"/>
          <w:szCs w:val="32"/>
        </w:rPr>
        <w:t>: а) проведение следственной операции по задержанию заподоз</w:t>
      </w:r>
      <w:r w:rsidRPr="00264F31">
        <w:rPr>
          <w:rFonts w:eastAsia="Calibri"/>
          <w:spacing w:val="7"/>
          <w:sz w:val="32"/>
          <w:szCs w:val="32"/>
        </w:rPr>
        <w:t xml:space="preserve">ренных в хищении и иной финансовой махинации лиц с поличным, их </w:t>
      </w:r>
      <w:r w:rsidRPr="00264F31">
        <w:rPr>
          <w:rFonts w:eastAsia="Calibri"/>
          <w:spacing w:val="13"/>
          <w:sz w:val="32"/>
          <w:szCs w:val="32"/>
        </w:rPr>
        <w:t xml:space="preserve">допрос и личный обыск; б) обыск по месту жительства и работы </w:t>
      </w:r>
      <w:r w:rsidRPr="00264F31">
        <w:rPr>
          <w:rFonts w:eastAsia="Calibri"/>
          <w:spacing w:val="1"/>
          <w:sz w:val="32"/>
          <w:szCs w:val="32"/>
        </w:rPr>
        <w:t xml:space="preserve">задержанного и наложение ареста на его имущество; в) осмотр изъятых </w:t>
      </w:r>
      <w:r w:rsidRPr="00264F31">
        <w:rPr>
          <w:rFonts w:eastAsia="Calibri"/>
          <w:spacing w:val="3"/>
          <w:sz w:val="32"/>
          <w:szCs w:val="32"/>
        </w:rPr>
        <w:t xml:space="preserve">поддельных документов и других объектов, изъятых у задержанного; г) </w:t>
      </w:r>
      <w:r w:rsidRPr="00264F31">
        <w:rPr>
          <w:rFonts w:eastAsia="Calibri"/>
          <w:spacing w:val="11"/>
          <w:sz w:val="32"/>
          <w:szCs w:val="32"/>
        </w:rPr>
        <w:t xml:space="preserve">выемка, осмотр и изучение необходимой документации; д) допрос </w:t>
      </w:r>
      <w:r w:rsidRPr="00264F31">
        <w:rPr>
          <w:rFonts w:eastAsia="Calibri"/>
          <w:spacing w:val="-1"/>
          <w:sz w:val="32"/>
          <w:szCs w:val="32"/>
        </w:rPr>
        <w:t xml:space="preserve">свидетелей; е) назначение и проведение ревизий; ж) назначение и проведение </w:t>
      </w:r>
      <w:r w:rsidRPr="00264F31">
        <w:rPr>
          <w:rFonts w:eastAsia="Calibri"/>
          <w:spacing w:val="-3"/>
          <w:sz w:val="32"/>
          <w:szCs w:val="32"/>
        </w:rPr>
        <w:t>экспертиз; з) определенное сочетание гласных и негласных оперативно-разыскных мер, объединенных единым замыслом, в целях решения конкретной задачи оперативно-разыскной деятельности в сочетании с тактической комбинацией в ходе осуществления субъектом расследования процессуальных действий.</w:t>
      </w:r>
    </w:p>
    <w:p w:rsidR="00A576FF" w:rsidRPr="00264F31" w:rsidRDefault="00A576FF" w:rsidP="00A576FF">
      <w:pPr>
        <w:shd w:val="clear" w:color="auto" w:fill="FFFFFF"/>
        <w:spacing w:line="240" w:lineRule="auto"/>
        <w:rPr>
          <w:rFonts w:eastAsia="Calibri"/>
          <w:sz w:val="32"/>
          <w:szCs w:val="32"/>
        </w:rPr>
      </w:pPr>
      <w:r w:rsidRPr="00264F31">
        <w:rPr>
          <w:rFonts w:eastAsia="Calibri"/>
          <w:b/>
          <w:iCs/>
          <w:spacing w:val="4"/>
          <w:sz w:val="32"/>
          <w:szCs w:val="32"/>
        </w:rPr>
        <w:t>Третья ситуация.</w:t>
      </w:r>
      <w:r w:rsidRPr="00264F31">
        <w:rPr>
          <w:rFonts w:eastAsia="Calibri"/>
          <w:iCs/>
          <w:spacing w:val="4"/>
          <w:sz w:val="32"/>
          <w:szCs w:val="32"/>
        </w:rPr>
        <w:t xml:space="preserve"> </w:t>
      </w:r>
      <w:r w:rsidRPr="00264F31">
        <w:rPr>
          <w:rFonts w:eastAsia="Calibri"/>
          <w:spacing w:val="4"/>
          <w:sz w:val="32"/>
          <w:szCs w:val="32"/>
        </w:rPr>
        <w:t xml:space="preserve">Поступившие в следственные органы материалы дают основание полагать, что незаконное получение кредита с целью уклонения от погашения кредиторской задолженности хорошо замаскированной </w:t>
      </w:r>
      <w:r w:rsidRPr="00264F31">
        <w:rPr>
          <w:rFonts w:eastAsia="Calibri"/>
          <w:spacing w:val="1"/>
          <w:sz w:val="32"/>
          <w:szCs w:val="32"/>
        </w:rPr>
        <w:t xml:space="preserve">организованной группой, о криминальной деятельности которой </w:t>
      </w:r>
      <w:r w:rsidRPr="00264F31">
        <w:rPr>
          <w:rFonts w:eastAsia="Calibri"/>
          <w:spacing w:val="-5"/>
          <w:sz w:val="32"/>
          <w:szCs w:val="32"/>
        </w:rPr>
        <w:t>оперативно-р</w:t>
      </w:r>
      <w:r w:rsidR="00A60093">
        <w:rPr>
          <w:rFonts w:eastAsia="Calibri"/>
          <w:spacing w:val="-5"/>
          <w:sz w:val="32"/>
          <w:szCs w:val="32"/>
        </w:rPr>
        <w:t>а</w:t>
      </w:r>
      <w:r w:rsidRPr="00264F31">
        <w:rPr>
          <w:rFonts w:eastAsia="Calibri"/>
          <w:spacing w:val="-5"/>
          <w:sz w:val="32"/>
          <w:szCs w:val="32"/>
        </w:rPr>
        <w:t>зыскные подразделения ранее не имели информации.</w:t>
      </w:r>
      <w:r w:rsidRPr="00264F31">
        <w:rPr>
          <w:rFonts w:eastAsia="Calibri"/>
          <w:sz w:val="32"/>
          <w:szCs w:val="32"/>
        </w:rPr>
        <w:t xml:space="preserve"> Третья ситуация имеет собирательный характер и включает в себя </w:t>
      </w:r>
      <w:r w:rsidRPr="00264F31">
        <w:rPr>
          <w:rFonts w:eastAsia="Calibri"/>
          <w:spacing w:val="10"/>
          <w:sz w:val="32"/>
          <w:szCs w:val="32"/>
        </w:rPr>
        <w:t xml:space="preserve">информацию всех предыдущих. При установлении факта </w:t>
      </w:r>
      <w:r w:rsidRPr="00264F31">
        <w:rPr>
          <w:rFonts w:eastAsia="Calibri"/>
          <w:spacing w:val="3"/>
          <w:sz w:val="32"/>
          <w:szCs w:val="32"/>
        </w:rPr>
        <w:t xml:space="preserve">совершения преступления членами организованной группы нужно сразу </w:t>
      </w:r>
      <w:r w:rsidRPr="00264F31">
        <w:rPr>
          <w:rFonts w:eastAsia="Calibri"/>
          <w:sz w:val="32"/>
          <w:szCs w:val="32"/>
        </w:rPr>
        <w:t xml:space="preserve">принять меры к созданию СОГ, получению </w:t>
      </w:r>
      <w:r w:rsidRPr="00264F31">
        <w:rPr>
          <w:rFonts w:eastAsia="Calibri"/>
          <w:spacing w:val="7"/>
          <w:sz w:val="32"/>
          <w:szCs w:val="32"/>
        </w:rPr>
        <w:t>имеющейся разведывательной информации от оперативно-разыскных подразделений</w:t>
      </w:r>
      <w:r w:rsidRPr="00264F31">
        <w:rPr>
          <w:rFonts w:eastAsia="Calibri"/>
          <w:spacing w:val="9"/>
          <w:sz w:val="32"/>
          <w:szCs w:val="32"/>
        </w:rPr>
        <w:t xml:space="preserve">, осуществлять соответствующее взаимодействие с </w:t>
      </w:r>
      <w:r w:rsidRPr="00264F31">
        <w:rPr>
          <w:rFonts w:eastAsia="Calibri"/>
          <w:sz w:val="32"/>
          <w:szCs w:val="32"/>
        </w:rPr>
        <w:t xml:space="preserve">органом дознания. Последовательность первоначальных следственных действий </w:t>
      </w:r>
      <w:r w:rsidRPr="00264F31">
        <w:rPr>
          <w:rFonts w:eastAsia="Calibri"/>
          <w:spacing w:val="1"/>
          <w:sz w:val="32"/>
          <w:szCs w:val="32"/>
        </w:rPr>
        <w:t xml:space="preserve">зависит от того, информация какой следственной ситуации доминирует в </w:t>
      </w:r>
      <w:r w:rsidRPr="00264F31">
        <w:rPr>
          <w:rFonts w:eastAsia="Calibri"/>
          <w:spacing w:val="-1"/>
          <w:sz w:val="32"/>
          <w:szCs w:val="32"/>
        </w:rPr>
        <w:t>каждом конкретном случае.</w:t>
      </w:r>
    </w:p>
    <w:p w:rsidR="00A576FF" w:rsidRPr="00264F31" w:rsidRDefault="00A576FF" w:rsidP="00A576FF">
      <w:pPr>
        <w:shd w:val="clear" w:color="auto" w:fill="FFFFFF"/>
        <w:spacing w:line="240" w:lineRule="auto"/>
        <w:rPr>
          <w:rFonts w:eastAsia="Calibri"/>
          <w:sz w:val="32"/>
          <w:szCs w:val="32"/>
        </w:rPr>
      </w:pPr>
      <w:r w:rsidRPr="00264F31">
        <w:rPr>
          <w:rFonts w:eastAsia="Calibri"/>
          <w:b/>
          <w:spacing w:val="-1"/>
          <w:sz w:val="32"/>
          <w:szCs w:val="32"/>
        </w:rPr>
        <w:t>Четвертая ситуация.</w:t>
      </w:r>
      <w:r w:rsidRPr="00264F31">
        <w:rPr>
          <w:rFonts w:eastAsia="Calibri"/>
          <w:spacing w:val="-1"/>
          <w:sz w:val="32"/>
          <w:szCs w:val="32"/>
        </w:rPr>
        <w:t xml:space="preserve"> </w:t>
      </w:r>
      <w:r w:rsidRPr="00264F31">
        <w:rPr>
          <w:rFonts w:eastAsia="Calibri"/>
          <w:spacing w:val="3"/>
          <w:sz w:val="32"/>
          <w:szCs w:val="32"/>
        </w:rPr>
        <w:t xml:space="preserve">Преступник задержан с поличным в момент незаконного получения кредита </w:t>
      </w:r>
      <w:r w:rsidRPr="00264F31">
        <w:rPr>
          <w:rFonts w:eastAsia="Calibri"/>
          <w:sz w:val="32"/>
          <w:szCs w:val="32"/>
        </w:rPr>
        <w:t xml:space="preserve">или сразу после него. </w:t>
      </w:r>
      <w:r w:rsidRPr="00264F31">
        <w:rPr>
          <w:rFonts w:eastAsia="Calibri"/>
          <w:spacing w:val="-1"/>
          <w:sz w:val="32"/>
          <w:szCs w:val="32"/>
        </w:rPr>
        <w:lastRenderedPageBreak/>
        <w:t xml:space="preserve">Эта </w:t>
      </w:r>
      <w:proofErr w:type="spellStart"/>
      <w:r w:rsidRPr="00264F31">
        <w:rPr>
          <w:rFonts w:eastAsia="Calibri"/>
          <w:spacing w:val="-1"/>
          <w:sz w:val="32"/>
          <w:szCs w:val="32"/>
        </w:rPr>
        <w:t>ситауция</w:t>
      </w:r>
      <w:proofErr w:type="spellEnd"/>
      <w:r w:rsidRPr="00264F31">
        <w:rPr>
          <w:rFonts w:eastAsia="Calibri"/>
          <w:spacing w:val="-1"/>
          <w:sz w:val="32"/>
          <w:szCs w:val="32"/>
        </w:rPr>
        <w:t xml:space="preserve"> близка ко второй и отличается лишь тем, что в ней </w:t>
      </w:r>
      <w:r w:rsidRPr="00264F31">
        <w:rPr>
          <w:rFonts w:eastAsia="Calibri"/>
          <w:spacing w:val="9"/>
          <w:sz w:val="32"/>
          <w:szCs w:val="32"/>
        </w:rPr>
        <w:t xml:space="preserve">уже отпала необходимость в разработке и проведении тактической операции по </w:t>
      </w:r>
      <w:r w:rsidRPr="00264F31">
        <w:rPr>
          <w:rFonts w:eastAsia="Calibri"/>
          <w:spacing w:val="1"/>
          <w:sz w:val="32"/>
          <w:szCs w:val="32"/>
        </w:rPr>
        <w:t>задержанию заподозренного в финансовом преступлении с поличным.</w:t>
      </w:r>
    </w:p>
    <w:p w:rsidR="00A576FF" w:rsidRPr="00264F31" w:rsidRDefault="00A576FF" w:rsidP="00A576FF">
      <w:pPr>
        <w:shd w:val="clear" w:color="auto" w:fill="FFFFFF"/>
        <w:spacing w:line="240" w:lineRule="auto"/>
        <w:rPr>
          <w:rFonts w:eastAsia="Calibri"/>
          <w:spacing w:val="-2"/>
          <w:sz w:val="32"/>
          <w:szCs w:val="32"/>
        </w:rPr>
      </w:pPr>
      <w:r w:rsidRPr="00264F31">
        <w:rPr>
          <w:rFonts w:eastAsia="Calibri"/>
          <w:spacing w:val="6"/>
          <w:sz w:val="32"/>
          <w:szCs w:val="32"/>
        </w:rPr>
        <w:t xml:space="preserve">Если преступник задержан с поличным, то расследование обычно </w:t>
      </w:r>
      <w:r w:rsidRPr="00264F31">
        <w:rPr>
          <w:rFonts w:eastAsia="Calibri"/>
          <w:spacing w:val="-1"/>
          <w:sz w:val="32"/>
          <w:szCs w:val="32"/>
        </w:rPr>
        <w:t xml:space="preserve">развивается по следующей схеме: 1) личный обыск задержанного и обыск по </w:t>
      </w:r>
      <w:r w:rsidRPr="00264F31">
        <w:rPr>
          <w:rFonts w:eastAsia="Calibri"/>
          <w:spacing w:val="9"/>
          <w:sz w:val="32"/>
          <w:szCs w:val="32"/>
        </w:rPr>
        <w:t xml:space="preserve">месту его жительства и работы, в процессе которых следует изъять все </w:t>
      </w:r>
      <w:r w:rsidRPr="00264F31">
        <w:rPr>
          <w:rFonts w:eastAsia="Calibri"/>
          <w:sz w:val="32"/>
          <w:szCs w:val="32"/>
        </w:rPr>
        <w:t xml:space="preserve">имеющиеся у него документы (поддельные, финансовые, записные книжки, </w:t>
      </w:r>
      <w:r w:rsidRPr="00264F31">
        <w:rPr>
          <w:rFonts w:eastAsia="Calibri"/>
          <w:spacing w:val="-1"/>
          <w:sz w:val="32"/>
          <w:szCs w:val="32"/>
        </w:rPr>
        <w:t xml:space="preserve">дискеты, черновики, транспортные документы, квитанции для оплаты </w:t>
      </w:r>
      <w:r w:rsidRPr="00264F31">
        <w:rPr>
          <w:rFonts w:eastAsia="Calibri"/>
          <w:sz w:val="32"/>
          <w:szCs w:val="32"/>
        </w:rPr>
        <w:t xml:space="preserve">междугородных переговоров, черновики документов и др.); 2) допрос </w:t>
      </w:r>
      <w:r w:rsidRPr="00264F31">
        <w:rPr>
          <w:rFonts w:eastAsia="Calibri"/>
          <w:spacing w:val="4"/>
          <w:sz w:val="32"/>
          <w:szCs w:val="32"/>
        </w:rPr>
        <w:t xml:space="preserve">подозреваемого; 3) осмотр транспортного средства, которым пользовался </w:t>
      </w:r>
      <w:r w:rsidRPr="00264F31">
        <w:rPr>
          <w:rFonts w:eastAsia="Calibri"/>
          <w:sz w:val="32"/>
          <w:szCs w:val="32"/>
        </w:rPr>
        <w:t xml:space="preserve">подозреваемый; 4) допрос свидетелей (администрации и сотрудников банка, </w:t>
      </w:r>
      <w:r w:rsidRPr="00264F31">
        <w:rPr>
          <w:rFonts w:eastAsia="Calibri"/>
          <w:spacing w:val="6"/>
          <w:sz w:val="32"/>
          <w:szCs w:val="32"/>
        </w:rPr>
        <w:t xml:space="preserve">которым был предъявлен чек для получения денег или материальных </w:t>
      </w:r>
      <w:r w:rsidRPr="00264F31">
        <w:rPr>
          <w:rFonts w:eastAsia="Calibri"/>
          <w:sz w:val="32"/>
          <w:szCs w:val="32"/>
        </w:rPr>
        <w:t xml:space="preserve">ценностей; лиц, подтверждающих отдельные обстоятельства в действиях </w:t>
      </w:r>
      <w:r w:rsidRPr="00264F31">
        <w:rPr>
          <w:rFonts w:eastAsia="Calibri"/>
          <w:spacing w:val="-2"/>
          <w:sz w:val="32"/>
          <w:szCs w:val="32"/>
        </w:rPr>
        <w:t xml:space="preserve">преступника). </w:t>
      </w:r>
      <w:r w:rsidRPr="00264F31">
        <w:rPr>
          <w:rFonts w:eastAsia="Calibri"/>
          <w:sz w:val="32"/>
          <w:szCs w:val="32"/>
        </w:rPr>
        <w:t>При необходимости могут быть проведены опознание и очные ставки.</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При задержании преступника с поличным, прежде всего, осуществляются, как и во всех подобных случаях, личный обыск и допрос задержанного, обыск по месту его жительства и на служебном месте. Затем следует серия необходимых следственных и иных процессуальных действий из типового перечня, характерного для сложившейся следственной ситуации. Наличие признаков, указывающих на совершение преступления организованной группой, обязывает действовать в соответствии с изложенными нами типовыми рекомендациями.</w:t>
      </w:r>
    </w:p>
    <w:p w:rsidR="00A576FF" w:rsidRPr="00264F31" w:rsidRDefault="00A576FF" w:rsidP="00F81895">
      <w:pPr>
        <w:shd w:val="clear" w:color="auto" w:fill="FFFFFF"/>
        <w:spacing w:line="240" w:lineRule="auto"/>
        <w:rPr>
          <w:rFonts w:eastAsia="Calibri"/>
          <w:sz w:val="32"/>
          <w:szCs w:val="32"/>
        </w:rPr>
      </w:pPr>
      <w:r w:rsidRPr="00264F31">
        <w:rPr>
          <w:rFonts w:eastAsia="Calibri"/>
          <w:sz w:val="32"/>
          <w:szCs w:val="32"/>
        </w:rPr>
        <w:t xml:space="preserve">Следственные действия на следующем этапе расследования уголовных дел о преступлениях в сфере незаконного банковского кредитования направлены на решение тех задач, которые </w:t>
      </w:r>
      <w:r w:rsidR="003B3443">
        <w:rPr>
          <w:rFonts w:eastAsia="Calibri"/>
          <w:sz w:val="32"/>
          <w:szCs w:val="32"/>
        </w:rPr>
        <w:t xml:space="preserve">          </w:t>
      </w:r>
      <w:r w:rsidRPr="00264F31">
        <w:rPr>
          <w:rFonts w:eastAsia="Calibri"/>
          <w:sz w:val="32"/>
          <w:szCs w:val="32"/>
        </w:rPr>
        <w:t xml:space="preserve">предусмотрены планом дальнейшего расследования, о чем говорилось ранее. </w:t>
      </w:r>
      <w:proofErr w:type="spellStart"/>
      <w:r w:rsidRPr="00264F31">
        <w:rPr>
          <w:rFonts w:eastAsia="Calibri"/>
          <w:sz w:val="32"/>
          <w:szCs w:val="32"/>
        </w:rPr>
        <w:t>Об</w:t>
      </w:r>
      <w:r w:rsidR="003B3443">
        <w:rPr>
          <w:rFonts w:eastAsia="Calibri"/>
          <w:sz w:val="32"/>
          <w:szCs w:val="32"/>
        </w:rPr>
        <w:t>щетактические</w:t>
      </w:r>
      <w:proofErr w:type="spellEnd"/>
      <w:r w:rsidR="003B3443">
        <w:rPr>
          <w:rFonts w:eastAsia="Calibri"/>
          <w:sz w:val="32"/>
          <w:szCs w:val="32"/>
        </w:rPr>
        <w:t xml:space="preserve"> приемы проведения </w:t>
      </w:r>
      <w:r w:rsidRPr="00264F31">
        <w:rPr>
          <w:rFonts w:eastAsia="Calibri"/>
          <w:sz w:val="32"/>
          <w:szCs w:val="32"/>
        </w:rPr>
        <w:t>отдельных следственных и иных действий следователя по анализируемым делам имеют свою специфику. Результат расследования указанных преступлений во многом зависит от умения следователя работать с документами финансового характера, его знания особенностей банковской деятельности, банковского кредитования и т.</w:t>
      </w:r>
      <w:r w:rsidR="00A60093">
        <w:rPr>
          <w:rFonts w:eastAsia="Calibri"/>
          <w:sz w:val="32"/>
          <w:szCs w:val="32"/>
        </w:rPr>
        <w:t> </w:t>
      </w:r>
      <w:r w:rsidRPr="00264F31">
        <w:rPr>
          <w:rFonts w:eastAsia="Calibri"/>
          <w:sz w:val="32"/>
          <w:szCs w:val="32"/>
        </w:rPr>
        <w:t>д. Отмеченные качества позволяют собрать важную для рас</w:t>
      </w:r>
      <w:r w:rsidRPr="00264F31">
        <w:rPr>
          <w:rFonts w:eastAsia="Calibri"/>
          <w:sz w:val="32"/>
          <w:szCs w:val="32"/>
        </w:rPr>
        <w:lastRenderedPageBreak/>
        <w:t xml:space="preserve">следования криминалистически значимую информацию, сопоставить отдельные информационные блоки и правильно разобраться во всех обстоятельствах расследуемого деяния. Следователь, изъяв все документы, с использованием которых совершено финансовое </w:t>
      </w:r>
      <w:r w:rsidR="00A60093" w:rsidRPr="00264F31">
        <w:rPr>
          <w:rFonts w:eastAsia="Calibri"/>
          <w:sz w:val="32"/>
          <w:szCs w:val="32"/>
        </w:rPr>
        <w:t>пре</w:t>
      </w:r>
      <w:r w:rsidR="00A60093">
        <w:rPr>
          <w:rFonts w:eastAsia="Calibri"/>
          <w:sz w:val="32"/>
          <w:szCs w:val="32"/>
        </w:rPr>
        <w:t xml:space="preserve">ступлении, </w:t>
      </w:r>
      <w:r w:rsidRPr="00264F31">
        <w:rPr>
          <w:rFonts w:eastAsia="Calibri"/>
          <w:sz w:val="32"/>
          <w:szCs w:val="32"/>
        </w:rPr>
        <w:t>регламентирующие деятельность банковских учреждений и их компьютерных сетей, тщательно их осматривает, изучает и оценивает.</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Докуме</w:t>
      </w:r>
      <w:r w:rsidR="003B3443">
        <w:rPr>
          <w:rFonts w:eastAsia="Calibri"/>
          <w:sz w:val="32"/>
          <w:szCs w:val="32"/>
        </w:rPr>
        <w:t>нты, приобщаемые к данным делам прежде всего</w:t>
      </w:r>
      <w:r w:rsidRPr="00264F31">
        <w:rPr>
          <w:rFonts w:eastAsia="Calibri"/>
          <w:sz w:val="32"/>
          <w:szCs w:val="32"/>
        </w:rPr>
        <w:t xml:space="preserve"> осматриваются и изучаются для того, чтобы определить, является тот или иной документ подлинным либо поддельным (полностью или частично), в связи с чем анализируют все реквизиты доку</w:t>
      </w:r>
      <w:r w:rsidR="00A60093">
        <w:rPr>
          <w:rFonts w:eastAsia="Calibri"/>
          <w:sz w:val="32"/>
          <w:szCs w:val="32"/>
        </w:rPr>
        <w:t>мента, обращают</w:t>
      </w:r>
      <w:r w:rsidRPr="00264F31">
        <w:rPr>
          <w:rFonts w:eastAsia="Calibri"/>
          <w:sz w:val="32"/>
          <w:szCs w:val="32"/>
        </w:rPr>
        <w:t xml:space="preserve"> внимание на возможный способ его подделки. Затем осуществляются арифметическая, нормативная проверка, проверка соответствия отраженных операций установленным правилам. При преступном использовании компьютерных сетей осматриваются и исследуются документы, содержащие следы несанкционированного доступа в такую сеть и ее криминального использования; документы со следами сбоя в действии аппаратуры и с описанием соответствующего программного обеспечения.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В расследовании банковских преступлений, в частности, в сфере финансово-кредитной системы, следователю необходимо принять решение о производстве иных процессуальных действий, например судебных </w:t>
      </w:r>
      <w:r w:rsidR="00AB2FDE">
        <w:rPr>
          <w:rFonts w:eastAsia="Calibri"/>
          <w:sz w:val="32"/>
          <w:szCs w:val="32"/>
        </w:rPr>
        <w:t xml:space="preserve">экспертиз. В их число входят </w:t>
      </w:r>
      <w:r w:rsidRPr="00264F31">
        <w:rPr>
          <w:rFonts w:eastAsia="Calibri"/>
          <w:sz w:val="32"/>
          <w:szCs w:val="32"/>
        </w:rPr>
        <w:t>криминалистические экспертизы</w:t>
      </w:r>
      <w:r w:rsidR="00AB2FDE">
        <w:rPr>
          <w:rFonts w:eastAsia="Calibri"/>
          <w:sz w:val="32"/>
          <w:szCs w:val="32"/>
        </w:rPr>
        <w:t xml:space="preserve"> документов (почерковедческая, </w:t>
      </w:r>
      <w:proofErr w:type="spellStart"/>
      <w:r w:rsidRPr="00264F31">
        <w:rPr>
          <w:rFonts w:eastAsia="Calibri"/>
          <w:sz w:val="32"/>
          <w:szCs w:val="32"/>
        </w:rPr>
        <w:t>актилоскопическая</w:t>
      </w:r>
      <w:proofErr w:type="spellEnd"/>
      <w:r w:rsidRPr="00264F31">
        <w:rPr>
          <w:rFonts w:eastAsia="Calibri"/>
          <w:sz w:val="32"/>
          <w:szCs w:val="32"/>
        </w:rPr>
        <w:t>, технико-криминалистическая), судебно-полиграфическая, судебно-бухгалтерские, судебно-эконо</w:t>
      </w:r>
      <w:r w:rsidRPr="00264F31">
        <w:rPr>
          <w:rFonts w:eastAsia="Calibri"/>
          <w:sz w:val="32"/>
          <w:szCs w:val="32"/>
        </w:rPr>
        <w:softHyphen/>
        <w:t>мические, экспертизы в области компьютерных информационных технологий. Их назначение и проведение, прежде всего, связаны с исследованием поддельных документов, с изучением сущности соответствующих финансовых операций, с определением возможностей и способов несанкционированного доступа к программному обеспечению финансовой деятельности банка, предприятия кредитора и др.</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Расследование преступления по своей природе является сложным познавательным процессом, частным случаем объективной действительности. Доказывание на предварительном следствии представляет собой процесс развития в сознании следователя от неполного, недостоверного представления к полному </w:t>
      </w:r>
      <w:r w:rsidRPr="00264F31">
        <w:rPr>
          <w:rFonts w:eastAsia="Calibri"/>
          <w:sz w:val="32"/>
          <w:szCs w:val="32"/>
        </w:rPr>
        <w:lastRenderedPageBreak/>
        <w:t>знанию, от предположения – к внутреннему убеждению о содержании расследуемого события и о виновности или невиновности лиц, обвиняемых в совершении преступлений.</w:t>
      </w:r>
    </w:p>
    <w:p w:rsidR="00A576FF" w:rsidRPr="00264F31" w:rsidRDefault="00A576FF" w:rsidP="00A576FF">
      <w:pPr>
        <w:shd w:val="clear" w:color="auto" w:fill="FFFFFF"/>
        <w:spacing w:line="240" w:lineRule="auto"/>
        <w:rPr>
          <w:rFonts w:eastAsia="Calibri"/>
          <w:sz w:val="32"/>
          <w:szCs w:val="32"/>
        </w:rPr>
      </w:pPr>
    </w:p>
    <w:p w:rsidR="00686E09" w:rsidRDefault="00A576FF" w:rsidP="00A576FF">
      <w:pPr>
        <w:keepNext/>
        <w:widowControl w:val="0"/>
        <w:autoSpaceDE w:val="0"/>
        <w:autoSpaceDN w:val="0"/>
        <w:adjustRightInd w:val="0"/>
        <w:spacing w:line="240" w:lineRule="auto"/>
        <w:jc w:val="center"/>
        <w:outlineLvl w:val="1"/>
        <w:rPr>
          <w:rFonts w:eastAsia="Calibri"/>
          <w:b/>
          <w:bCs/>
          <w:iCs/>
          <w:sz w:val="32"/>
          <w:szCs w:val="32"/>
        </w:rPr>
      </w:pPr>
      <w:bookmarkStart w:id="9" w:name="_Toc96680926"/>
      <w:r w:rsidRPr="00264F31">
        <w:rPr>
          <w:b/>
          <w:sz w:val="32"/>
          <w:szCs w:val="32"/>
        </w:rPr>
        <w:t xml:space="preserve">8.5 </w:t>
      </w:r>
      <w:r w:rsidRPr="00264F31">
        <w:rPr>
          <w:rFonts w:eastAsia="Calibri"/>
          <w:b/>
          <w:bCs/>
          <w:iCs/>
          <w:sz w:val="32"/>
          <w:szCs w:val="32"/>
        </w:rPr>
        <w:t xml:space="preserve">Особенности тактики отдельных </w:t>
      </w:r>
    </w:p>
    <w:p w:rsidR="00A576FF" w:rsidRPr="00264F31" w:rsidRDefault="00A576FF" w:rsidP="00686E09">
      <w:pPr>
        <w:keepNext/>
        <w:widowControl w:val="0"/>
        <w:autoSpaceDE w:val="0"/>
        <w:autoSpaceDN w:val="0"/>
        <w:adjustRightInd w:val="0"/>
        <w:spacing w:line="240" w:lineRule="auto"/>
        <w:jc w:val="center"/>
        <w:outlineLvl w:val="1"/>
        <w:rPr>
          <w:rFonts w:eastAsia="Calibri"/>
          <w:b/>
          <w:bCs/>
          <w:iCs/>
          <w:sz w:val="32"/>
          <w:szCs w:val="32"/>
        </w:rPr>
      </w:pPr>
      <w:r w:rsidRPr="00264F31">
        <w:rPr>
          <w:rFonts w:eastAsia="Calibri"/>
          <w:b/>
          <w:bCs/>
          <w:iCs/>
          <w:sz w:val="32"/>
          <w:szCs w:val="32"/>
        </w:rPr>
        <w:t>следственных действий</w:t>
      </w:r>
      <w:bookmarkEnd w:id="9"/>
    </w:p>
    <w:p w:rsidR="00A576FF" w:rsidRPr="00264F31" w:rsidRDefault="00A576FF" w:rsidP="00A576FF">
      <w:pPr>
        <w:keepNext/>
        <w:widowControl w:val="0"/>
        <w:autoSpaceDE w:val="0"/>
        <w:autoSpaceDN w:val="0"/>
        <w:adjustRightInd w:val="0"/>
        <w:spacing w:line="240" w:lineRule="auto"/>
        <w:jc w:val="center"/>
        <w:outlineLvl w:val="1"/>
        <w:rPr>
          <w:rFonts w:eastAsia="Calibri"/>
          <w:b/>
          <w:bCs/>
          <w:iCs/>
          <w:sz w:val="32"/>
          <w:szCs w:val="32"/>
        </w:rPr>
      </w:pPr>
    </w:p>
    <w:p w:rsidR="00A576FF" w:rsidRPr="00264F31" w:rsidRDefault="00A576FF" w:rsidP="00A576FF">
      <w:pPr>
        <w:shd w:val="clear" w:color="auto" w:fill="FFFFFF"/>
        <w:spacing w:line="240" w:lineRule="auto"/>
        <w:rPr>
          <w:rFonts w:eastAsia="Calibri"/>
          <w:sz w:val="32"/>
          <w:szCs w:val="32"/>
        </w:rPr>
      </w:pPr>
      <w:r w:rsidRPr="00264F31">
        <w:rPr>
          <w:rFonts w:eastAsia="Calibri"/>
          <w:b/>
          <w:bCs/>
          <w:sz w:val="32"/>
          <w:szCs w:val="32"/>
        </w:rPr>
        <w:t xml:space="preserve">Осмотр места происшествия. </w:t>
      </w:r>
      <w:r w:rsidRPr="00264F31">
        <w:rPr>
          <w:rFonts w:eastAsia="Calibri"/>
          <w:sz w:val="32"/>
          <w:szCs w:val="32"/>
        </w:rPr>
        <w:t>Осмотр – понятие обобщающее, объединяющ</w:t>
      </w:r>
      <w:r w:rsidR="00A60093">
        <w:rPr>
          <w:rFonts w:eastAsia="Calibri"/>
          <w:sz w:val="32"/>
          <w:szCs w:val="32"/>
        </w:rPr>
        <w:t>е</w:t>
      </w:r>
      <w:r w:rsidRPr="00264F31">
        <w:rPr>
          <w:rFonts w:eastAsia="Calibri"/>
          <w:sz w:val="32"/>
          <w:szCs w:val="32"/>
        </w:rPr>
        <w:t>е в себе несколько видов этого следственного действия. Когда речь идет о следственном осмотре, имеется в виду один из его видов.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Значение осмотра исключительно велико, потому что он относится к таким следственным действиям, проведение которых позволяет обнаружить, исследовать и закрепить доказательства, устанавливающие событие преступления и виновность конкретного лица, выявить обстоятельства, обусл</w:t>
      </w:r>
      <w:r w:rsidR="00A60093">
        <w:rPr>
          <w:rFonts w:eastAsia="Calibri"/>
          <w:sz w:val="32"/>
          <w:szCs w:val="32"/>
        </w:rPr>
        <w:t>о</w:t>
      </w:r>
      <w:r w:rsidRPr="00264F31">
        <w:rPr>
          <w:rFonts w:eastAsia="Calibri"/>
          <w:sz w:val="32"/>
          <w:szCs w:val="32"/>
        </w:rPr>
        <w:t>вливающие совершени</w:t>
      </w:r>
      <w:r w:rsidR="00A60093">
        <w:rPr>
          <w:rFonts w:eastAsia="Calibri"/>
          <w:sz w:val="32"/>
          <w:szCs w:val="32"/>
        </w:rPr>
        <w:t>е</w:t>
      </w:r>
      <w:r w:rsidRPr="00264F31">
        <w:rPr>
          <w:rFonts w:eastAsia="Calibri"/>
          <w:sz w:val="32"/>
          <w:szCs w:val="32"/>
        </w:rPr>
        <w:t xml:space="preserve"> преступления. Осмотр, который проводится на этапе предварительной проверки сообщения или в процессе предварительного расследования, принято называть следственным в отличие от осмотра, осуществляемого судом (ст. 284 и 287 УПК РФ). Осмотр может быть составной частью таких следственных действий, как задержание, обыск, выемка, наложение ареста на почтово-телеграфные отправления, их осмотр и выемка, следственный эксперимент, проверка показаний на месте, контроль и запись переговоров. Такой осмотр является вспомогательным, так как он обеспечивает реализацию целей указанных следственных действий. Его результаты фиксируются в протоколе соответствующего следственного действия. Закон для производства осмотра не предусматривает вынесения каких-либо специальных постановлений. Осмотр места происшествия является важным и неотложным следственным действием. Место происшествия включает в себя как место совершения общественно опасного деяния, так и место его подготовки, сокрытия предметов преступного посягательства, орудий преступления и иных вещественных доказательств.</w:t>
      </w:r>
    </w:p>
    <w:p w:rsidR="00A576FF" w:rsidRPr="00264F31" w:rsidRDefault="00A576FF" w:rsidP="00A576FF">
      <w:pPr>
        <w:shd w:val="clear" w:color="auto" w:fill="FFFFFF"/>
        <w:spacing w:line="240" w:lineRule="auto"/>
        <w:rPr>
          <w:rFonts w:eastAsia="Calibri"/>
          <w:spacing w:val="2"/>
          <w:sz w:val="32"/>
          <w:szCs w:val="32"/>
        </w:rPr>
      </w:pPr>
      <w:r w:rsidRPr="00264F31">
        <w:rPr>
          <w:rFonts w:eastAsia="Calibri"/>
          <w:spacing w:val="4"/>
          <w:sz w:val="32"/>
          <w:szCs w:val="32"/>
        </w:rPr>
        <w:t>В ходе осмотра места происшествия при обнаружении пред</w:t>
      </w:r>
      <w:r w:rsidRPr="00264F31">
        <w:rPr>
          <w:rFonts w:eastAsia="Calibri"/>
          <w:spacing w:val="1"/>
          <w:sz w:val="32"/>
          <w:szCs w:val="32"/>
        </w:rPr>
        <w:t>метов и документов, имеющих значение для уголовного де</w:t>
      </w:r>
      <w:r w:rsidRPr="00264F31">
        <w:rPr>
          <w:rFonts w:eastAsia="Calibri"/>
          <w:spacing w:val="1"/>
          <w:sz w:val="32"/>
          <w:szCs w:val="32"/>
        </w:rPr>
        <w:lastRenderedPageBreak/>
        <w:t xml:space="preserve">ла, они должны быть в </w:t>
      </w:r>
      <w:r w:rsidRPr="00264F31">
        <w:rPr>
          <w:rFonts w:eastAsia="Calibri"/>
          <w:spacing w:val="-1"/>
          <w:sz w:val="32"/>
          <w:szCs w:val="32"/>
        </w:rPr>
        <w:t>обязательном порядке исследованы не только путем непосредственного их наблю</w:t>
      </w:r>
      <w:r w:rsidRPr="00264F31">
        <w:rPr>
          <w:rFonts w:eastAsia="Calibri"/>
          <w:spacing w:val="2"/>
          <w:sz w:val="32"/>
          <w:szCs w:val="32"/>
        </w:rPr>
        <w:t>дения и описания в протоколе данного следственного действия, но и в целях пре</w:t>
      </w:r>
      <w:r w:rsidRPr="00264F31">
        <w:rPr>
          <w:rFonts w:eastAsia="Calibri"/>
          <w:spacing w:val="5"/>
          <w:sz w:val="32"/>
          <w:szCs w:val="32"/>
        </w:rPr>
        <w:t>дотвращения встречающихся на практике случаев их утраты, порчи или дефор</w:t>
      </w:r>
      <w:r w:rsidRPr="00264F31">
        <w:rPr>
          <w:rFonts w:eastAsia="Calibri"/>
          <w:spacing w:val="3"/>
          <w:sz w:val="32"/>
          <w:szCs w:val="32"/>
        </w:rPr>
        <w:t>мации. Необходимо использовать и другие приемы выявления и отображения со</w:t>
      </w:r>
      <w:r w:rsidRPr="00264F31">
        <w:rPr>
          <w:rFonts w:eastAsia="Calibri"/>
          <w:spacing w:val="7"/>
          <w:sz w:val="32"/>
          <w:szCs w:val="32"/>
        </w:rPr>
        <w:t xml:space="preserve">хранившихся таким образом следов: измерение, фотографирование, упаковка, </w:t>
      </w:r>
      <w:r w:rsidRPr="00264F31">
        <w:rPr>
          <w:rFonts w:eastAsia="Calibri"/>
          <w:spacing w:val="1"/>
          <w:sz w:val="32"/>
          <w:szCs w:val="32"/>
        </w:rPr>
        <w:t xml:space="preserve">опечатывание, </w:t>
      </w:r>
      <w:proofErr w:type="spellStart"/>
      <w:r w:rsidRPr="00264F31">
        <w:rPr>
          <w:rFonts w:eastAsia="Calibri"/>
          <w:spacing w:val="1"/>
          <w:sz w:val="32"/>
          <w:szCs w:val="32"/>
        </w:rPr>
        <w:t>звуко</w:t>
      </w:r>
      <w:proofErr w:type="spellEnd"/>
      <w:r w:rsidRPr="00264F31">
        <w:rPr>
          <w:rFonts w:eastAsia="Calibri"/>
          <w:spacing w:val="1"/>
          <w:sz w:val="32"/>
          <w:szCs w:val="32"/>
        </w:rPr>
        <w:t>- и видеозапись, изготовление планов, схем, слепков и оттис</w:t>
      </w:r>
      <w:r w:rsidRPr="00264F31">
        <w:rPr>
          <w:rFonts w:eastAsia="Calibri"/>
          <w:spacing w:val="2"/>
          <w:sz w:val="32"/>
          <w:szCs w:val="32"/>
        </w:rPr>
        <w:t xml:space="preserve">ков, производство документальных проверок и ревизии. </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2"/>
          <w:sz w:val="32"/>
          <w:szCs w:val="32"/>
        </w:rPr>
        <w:t>Кроме того, согласно ч. 3 ст. 177 УПК РФ, если для производства такого осмотра требуется продолжитель</w:t>
      </w:r>
      <w:r w:rsidRPr="00264F31">
        <w:rPr>
          <w:rFonts w:eastAsia="Calibri"/>
          <w:spacing w:val="1"/>
          <w:sz w:val="32"/>
          <w:szCs w:val="32"/>
        </w:rPr>
        <w:t>ное время или осмотр на месте затруднен, то предметы должны быть изъяты, упа</w:t>
      </w:r>
      <w:r w:rsidRPr="00264F31">
        <w:rPr>
          <w:rFonts w:eastAsia="Calibri"/>
          <w:sz w:val="32"/>
          <w:szCs w:val="32"/>
        </w:rPr>
        <w:t xml:space="preserve">кованы, опечатаны, заверены подписями следователя и понятых на месте осмотра. </w:t>
      </w:r>
      <w:r w:rsidRPr="00264F31">
        <w:rPr>
          <w:rFonts w:eastAsia="Calibri"/>
          <w:spacing w:val="5"/>
          <w:sz w:val="32"/>
          <w:szCs w:val="32"/>
        </w:rPr>
        <w:t>Изъятию подлежат только те предметы, которые могут иметь отношение к уго</w:t>
      </w:r>
      <w:r w:rsidRPr="00264F31">
        <w:rPr>
          <w:rFonts w:eastAsia="Calibri"/>
          <w:spacing w:val="1"/>
          <w:sz w:val="32"/>
          <w:szCs w:val="32"/>
        </w:rPr>
        <w:t>ловному делу. При этом в протоколе осмотра по возможности указываются инди</w:t>
      </w:r>
      <w:r w:rsidRPr="00264F31">
        <w:rPr>
          <w:rFonts w:eastAsia="Calibri"/>
          <w:spacing w:val="2"/>
          <w:sz w:val="32"/>
          <w:szCs w:val="32"/>
        </w:rPr>
        <w:t>видуальные признаки и особенности изымаемых предметов. Поскольку докумен</w:t>
      </w:r>
      <w:r w:rsidRPr="00264F31">
        <w:rPr>
          <w:rFonts w:eastAsia="Calibri"/>
          <w:spacing w:val="1"/>
          <w:sz w:val="32"/>
          <w:szCs w:val="32"/>
        </w:rPr>
        <w:t xml:space="preserve">ты следует изучать по методике осмотра предметов, то по делам о преступлениях в сфере кредитования изъятые документы </w:t>
      </w:r>
      <w:r w:rsidRPr="00264F31">
        <w:rPr>
          <w:rFonts w:eastAsia="Calibri"/>
          <w:sz w:val="32"/>
          <w:szCs w:val="32"/>
        </w:rPr>
        <w:t xml:space="preserve">после их осмотра следует подвергать документальной проверке или ревизии с участием специалиста.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Таким образом, по существу сказанное оз</w:t>
      </w:r>
      <w:r w:rsidRPr="00264F31">
        <w:rPr>
          <w:rFonts w:eastAsia="Calibri"/>
          <w:spacing w:val="1"/>
          <w:sz w:val="32"/>
          <w:szCs w:val="32"/>
        </w:rPr>
        <w:t>начает, что в тех случаях, когда во время производства осмотра места происшест</w:t>
      </w:r>
      <w:r w:rsidRPr="00264F31">
        <w:rPr>
          <w:rFonts w:eastAsia="Calibri"/>
          <w:spacing w:val="5"/>
          <w:sz w:val="32"/>
          <w:szCs w:val="32"/>
        </w:rPr>
        <w:t>вия до возбуждения уголовного дела происходит обнаружение предметов и до</w:t>
      </w:r>
      <w:r w:rsidRPr="00264F31">
        <w:rPr>
          <w:rFonts w:eastAsia="Calibri"/>
          <w:spacing w:val="2"/>
          <w:sz w:val="32"/>
          <w:szCs w:val="32"/>
        </w:rPr>
        <w:t>кументов, имеющих определенное доказательственное значение, и дознаватель, следователь вынуждены в рамках осуществляемого ими следст</w:t>
      </w:r>
      <w:r w:rsidRPr="00264F31">
        <w:rPr>
          <w:rFonts w:eastAsia="Calibri"/>
          <w:spacing w:val="7"/>
          <w:sz w:val="32"/>
          <w:szCs w:val="32"/>
        </w:rPr>
        <w:t>венного действия проводить еще и осмотр этих объектов.</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Основными задачами осмотра происшествия являются: выяснение обстановки происшествия для юридического ее закрепления, механизма и иных его обстоятельств; обнаружение, фиксация, изъятие материальных следов преступления, других вещественных доказательств; отражение всех действий следователя и всего обнаруженного в той последовательности и в том виде, в каком обнаруженное наблюдалось в момент осмотра; описание и перечисление всего изъятого при осмотре; принятие мер к сохранению изъятых в процессе осмотра предметов и документов.</w:t>
      </w:r>
    </w:p>
    <w:p w:rsidR="00A576FF" w:rsidRPr="00264F31" w:rsidRDefault="00A576FF" w:rsidP="00A576FF">
      <w:pPr>
        <w:shd w:val="clear" w:color="auto" w:fill="FFFFFF"/>
        <w:spacing w:line="240" w:lineRule="auto"/>
        <w:rPr>
          <w:rFonts w:eastAsia="Calibri"/>
          <w:spacing w:val="2"/>
          <w:sz w:val="32"/>
          <w:szCs w:val="32"/>
        </w:rPr>
      </w:pPr>
      <w:r w:rsidRPr="00264F31">
        <w:rPr>
          <w:rFonts w:eastAsia="Calibri"/>
          <w:spacing w:val="2"/>
          <w:sz w:val="32"/>
          <w:szCs w:val="32"/>
        </w:rPr>
        <w:lastRenderedPageBreak/>
        <w:t>Следственные органы редко проводят осмотр места происшествия по делам, связанным с расследованием незаконного получения кредита. Это объясняется тем, что обстановка совершения преступления в данном случае не всегда имеет доказательственное значение. Тем не менее в некоторых ситуациях осмотр места происшествия помогает зафиксировать состояние предметов, которые могли быть использованы в процессе совершения преступления, что предусмотрено ст. 176 УК РФ. Местом совершения преступления в основном являются помещения (офис, расчетно-кассовый центр, операционный и компьютерный зал и т. д.).</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2"/>
          <w:sz w:val="32"/>
          <w:szCs w:val="32"/>
        </w:rPr>
        <w:t xml:space="preserve">В протоколе осмотра места происшествия необходимо отразить </w:t>
      </w:r>
      <w:r w:rsidRPr="00264F31">
        <w:rPr>
          <w:rFonts w:eastAsia="Calibri"/>
          <w:spacing w:val="1"/>
          <w:sz w:val="32"/>
          <w:szCs w:val="32"/>
        </w:rPr>
        <w:t xml:space="preserve">состояние исправности компьютеров, факсов, принтеров. Кроме того, </w:t>
      </w:r>
      <w:r w:rsidRPr="00264F31">
        <w:rPr>
          <w:rFonts w:eastAsia="Calibri"/>
          <w:spacing w:val="2"/>
          <w:sz w:val="32"/>
          <w:szCs w:val="32"/>
        </w:rPr>
        <w:t xml:space="preserve">целесообразно зафиксировать все данные о приборах, с использованием </w:t>
      </w:r>
      <w:r w:rsidRPr="00264F31">
        <w:rPr>
          <w:rFonts w:eastAsia="Calibri"/>
          <w:spacing w:val="1"/>
          <w:sz w:val="32"/>
          <w:szCs w:val="32"/>
        </w:rPr>
        <w:t xml:space="preserve">которых могли изготавливаться фиктивные либо подложные документы. В </w:t>
      </w:r>
      <w:r w:rsidRPr="00264F31">
        <w:rPr>
          <w:rFonts w:eastAsia="Calibri"/>
          <w:spacing w:val="6"/>
          <w:sz w:val="32"/>
          <w:szCs w:val="32"/>
        </w:rPr>
        <w:t xml:space="preserve">дальнейшем перед органами, осуществляющими расследование, может </w:t>
      </w:r>
      <w:r w:rsidRPr="00264F31">
        <w:rPr>
          <w:rFonts w:eastAsia="Calibri"/>
          <w:spacing w:val="1"/>
          <w:sz w:val="32"/>
          <w:szCs w:val="32"/>
        </w:rPr>
        <w:t xml:space="preserve">возникать вопрос, связанный с местом изготовления того или иного документа. </w:t>
      </w:r>
      <w:r w:rsidRPr="00264F31">
        <w:rPr>
          <w:rFonts w:eastAsia="Calibri"/>
          <w:spacing w:val="8"/>
          <w:sz w:val="32"/>
          <w:szCs w:val="32"/>
        </w:rPr>
        <w:t xml:space="preserve">Поэтому необходимо заранее исключить ситуации подмены </w:t>
      </w:r>
      <w:r w:rsidRPr="00264F31">
        <w:rPr>
          <w:rFonts w:eastAsia="Calibri"/>
          <w:sz w:val="32"/>
          <w:szCs w:val="32"/>
        </w:rPr>
        <w:t xml:space="preserve">принтеров, факсов и т. д. </w:t>
      </w:r>
    </w:p>
    <w:p w:rsidR="00A576FF" w:rsidRPr="00264F31" w:rsidRDefault="00A576FF" w:rsidP="00A576FF">
      <w:pPr>
        <w:shd w:val="clear" w:color="auto" w:fill="FFFFFF"/>
        <w:spacing w:line="240" w:lineRule="auto"/>
        <w:rPr>
          <w:rFonts w:eastAsia="Calibri"/>
          <w:spacing w:val="-1"/>
          <w:sz w:val="32"/>
          <w:szCs w:val="32"/>
        </w:rPr>
      </w:pPr>
      <w:r w:rsidRPr="00264F31">
        <w:rPr>
          <w:rFonts w:eastAsia="Calibri"/>
          <w:spacing w:val="4"/>
          <w:sz w:val="32"/>
          <w:szCs w:val="32"/>
        </w:rPr>
        <w:t xml:space="preserve">Для следователя при расследовании дел рассматриваемой категории </w:t>
      </w:r>
      <w:r w:rsidRPr="00264F31">
        <w:rPr>
          <w:rFonts w:eastAsia="Calibri"/>
          <w:spacing w:val="1"/>
          <w:sz w:val="32"/>
          <w:szCs w:val="32"/>
        </w:rPr>
        <w:t xml:space="preserve">могут представлять интерес следующие документы: </w:t>
      </w:r>
      <w:r w:rsidR="00A60093">
        <w:rPr>
          <w:rFonts w:eastAsia="Calibri"/>
          <w:spacing w:val="1"/>
          <w:sz w:val="32"/>
          <w:szCs w:val="32"/>
        </w:rPr>
        <w:t xml:space="preserve"> </w:t>
      </w:r>
      <w:r w:rsidRPr="00264F31">
        <w:rPr>
          <w:rFonts w:eastAsia="Calibri"/>
          <w:spacing w:val="1"/>
          <w:sz w:val="32"/>
          <w:szCs w:val="32"/>
        </w:rPr>
        <w:t xml:space="preserve">1) регистрационные </w:t>
      </w:r>
      <w:r w:rsidRPr="00264F31">
        <w:rPr>
          <w:rFonts w:eastAsia="Calibri"/>
          <w:sz w:val="32"/>
          <w:szCs w:val="32"/>
        </w:rPr>
        <w:t xml:space="preserve">документы, фиксирующие очередность получения кредита, ссуды, покупки </w:t>
      </w:r>
      <w:r w:rsidRPr="00264F31">
        <w:rPr>
          <w:rFonts w:eastAsia="Calibri"/>
          <w:spacing w:val="11"/>
          <w:sz w:val="32"/>
          <w:szCs w:val="32"/>
        </w:rPr>
        <w:t xml:space="preserve">банком или фирмой квартиры, автомобиля своему работнику; 2) </w:t>
      </w:r>
      <w:r w:rsidRPr="00264F31">
        <w:rPr>
          <w:rFonts w:eastAsia="Calibri"/>
          <w:sz w:val="32"/>
          <w:szCs w:val="32"/>
        </w:rPr>
        <w:t xml:space="preserve">управленческие документы (распоряжения, приказы, протоколы), например решение о предоставлении льготного кредита или об учреждении дочернего </w:t>
      </w:r>
      <w:r w:rsidRPr="00264F31">
        <w:rPr>
          <w:rFonts w:eastAsia="Calibri"/>
          <w:spacing w:val="2"/>
          <w:sz w:val="32"/>
          <w:szCs w:val="32"/>
        </w:rPr>
        <w:t xml:space="preserve">предприятия и составе его учредителей, приказы о приеме на работу, </w:t>
      </w:r>
      <w:r w:rsidRPr="00264F31">
        <w:rPr>
          <w:rFonts w:eastAsia="Calibri"/>
          <w:spacing w:val="1"/>
          <w:sz w:val="32"/>
          <w:szCs w:val="32"/>
        </w:rPr>
        <w:t xml:space="preserve">перемещениях и увольнениях некоторых лиц; 3) материалы проверок (в том </w:t>
      </w:r>
      <w:r w:rsidRPr="00264F31">
        <w:rPr>
          <w:rFonts w:eastAsia="Calibri"/>
          <w:spacing w:val="2"/>
          <w:sz w:val="32"/>
          <w:szCs w:val="32"/>
        </w:rPr>
        <w:t xml:space="preserve">числе и внутренних) законности совершения определенных банковских </w:t>
      </w:r>
      <w:r w:rsidRPr="00264F31">
        <w:rPr>
          <w:rFonts w:eastAsia="Calibri"/>
          <w:sz w:val="32"/>
          <w:szCs w:val="32"/>
        </w:rPr>
        <w:t xml:space="preserve">операций; 4) ведомственные письма, инструкции и другие нормативные документы, определяющие условия и порядок проведения той или иной </w:t>
      </w:r>
      <w:r w:rsidRPr="00264F31">
        <w:rPr>
          <w:rFonts w:eastAsia="Calibri"/>
          <w:spacing w:val="4"/>
          <w:sz w:val="32"/>
          <w:szCs w:val="32"/>
        </w:rPr>
        <w:t xml:space="preserve">банковской операции; 5) бухгалтерские документы; 6) различного рода </w:t>
      </w:r>
      <w:r w:rsidRPr="00264F31">
        <w:rPr>
          <w:rFonts w:eastAsia="Calibri"/>
          <w:spacing w:val="1"/>
          <w:sz w:val="32"/>
          <w:szCs w:val="32"/>
        </w:rPr>
        <w:t xml:space="preserve">справки и ходатайства (они могут быть подложными); 7) сберегательные книжки, лицевые счета граждан, почтовые переводы, квитанции почтовых </w:t>
      </w:r>
      <w:r w:rsidRPr="00264F31">
        <w:rPr>
          <w:rFonts w:eastAsia="Calibri"/>
          <w:sz w:val="32"/>
          <w:szCs w:val="32"/>
        </w:rPr>
        <w:t>переводов, ломбардов как признаки получе</w:t>
      </w:r>
      <w:r w:rsidRPr="00264F31">
        <w:rPr>
          <w:rFonts w:eastAsia="Calibri"/>
          <w:sz w:val="32"/>
          <w:szCs w:val="32"/>
        </w:rPr>
        <w:lastRenderedPageBreak/>
        <w:t xml:space="preserve">ния денег или ценностей; 8) </w:t>
      </w:r>
      <w:r w:rsidRPr="00264F31">
        <w:rPr>
          <w:rFonts w:eastAsia="Calibri"/>
          <w:spacing w:val="10"/>
          <w:sz w:val="32"/>
          <w:szCs w:val="32"/>
        </w:rPr>
        <w:t xml:space="preserve">командировочные удостоверения, счета ресторанов, гостиниц как </w:t>
      </w:r>
      <w:r w:rsidRPr="00264F31">
        <w:rPr>
          <w:rFonts w:eastAsia="Calibri"/>
          <w:sz w:val="32"/>
          <w:szCs w:val="32"/>
        </w:rPr>
        <w:t xml:space="preserve">возможные признаки пребывания в том или ином месте; 9) личные записи и </w:t>
      </w:r>
      <w:r w:rsidRPr="00264F31">
        <w:rPr>
          <w:rFonts w:eastAsia="Calibri"/>
          <w:spacing w:val="-1"/>
          <w:sz w:val="32"/>
          <w:szCs w:val="32"/>
        </w:rPr>
        <w:t>записки фигурантов.</w:t>
      </w:r>
    </w:p>
    <w:p w:rsidR="00A576FF" w:rsidRPr="00264F31" w:rsidRDefault="00A576FF" w:rsidP="00A576FF">
      <w:pPr>
        <w:shd w:val="clear" w:color="auto" w:fill="FFFFFF"/>
        <w:spacing w:line="240" w:lineRule="auto"/>
        <w:rPr>
          <w:rFonts w:eastAsia="Calibri"/>
          <w:spacing w:val="-1"/>
          <w:sz w:val="32"/>
          <w:szCs w:val="32"/>
        </w:rPr>
      </w:pPr>
      <w:r w:rsidRPr="00264F31">
        <w:rPr>
          <w:rFonts w:eastAsia="Calibri"/>
          <w:spacing w:val="2"/>
          <w:sz w:val="32"/>
          <w:szCs w:val="32"/>
        </w:rPr>
        <w:t xml:space="preserve">Важно также отметить, что изучение движения денежных средств на </w:t>
      </w:r>
      <w:r w:rsidRPr="00264F31">
        <w:rPr>
          <w:rFonts w:eastAsia="Calibri"/>
          <w:spacing w:val="-1"/>
          <w:sz w:val="32"/>
          <w:szCs w:val="32"/>
        </w:rPr>
        <w:t>расчетном счете предприятия в ряде случаев помогает сотрудникам правоохранительных органов установить признаки мошеннических действий при незаконном получении кредита.</w:t>
      </w:r>
    </w:p>
    <w:p w:rsidR="00A576FF" w:rsidRPr="00264F31" w:rsidRDefault="00A576FF" w:rsidP="00A576FF">
      <w:pPr>
        <w:shd w:val="clear" w:color="auto" w:fill="FFFFFF"/>
        <w:spacing w:line="240" w:lineRule="auto"/>
        <w:rPr>
          <w:rFonts w:eastAsia="Calibri"/>
          <w:spacing w:val="-2"/>
          <w:sz w:val="32"/>
          <w:szCs w:val="32"/>
        </w:rPr>
      </w:pPr>
      <w:r w:rsidRPr="00264F31">
        <w:rPr>
          <w:rFonts w:eastAsia="Calibri"/>
          <w:spacing w:val="6"/>
          <w:sz w:val="32"/>
          <w:szCs w:val="32"/>
        </w:rPr>
        <w:t>Особое значение в банковской деятельности имеет такой вид</w:t>
      </w:r>
      <w:r w:rsidRPr="00264F31">
        <w:rPr>
          <w:rFonts w:eastAsia="Calibri"/>
          <w:smallCaps/>
          <w:spacing w:val="6"/>
          <w:sz w:val="32"/>
          <w:szCs w:val="32"/>
        </w:rPr>
        <w:t xml:space="preserve"> </w:t>
      </w:r>
      <w:r w:rsidRPr="00264F31">
        <w:rPr>
          <w:rFonts w:eastAsia="Calibri"/>
          <w:spacing w:val="7"/>
          <w:sz w:val="32"/>
          <w:szCs w:val="32"/>
        </w:rPr>
        <w:t xml:space="preserve">документов, как ценная бумага, которой, в соответствии со ст. 143 нового </w:t>
      </w:r>
      <w:r w:rsidRPr="00264F31">
        <w:rPr>
          <w:rFonts w:eastAsia="Calibri"/>
          <w:spacing w:val="1"/>
          <w:sz w:val="32"/>
          <w:szCs w:val="32"/>
        </w:rPr>
        <w:t xml:space="preserve">Гражданского кодекса РФ, является документ, удостоверяющий имущественные </w:t>
      </w:r>
      <w:r w:rsidRPr="00264F31">
        <w:rPr>
          <w:rFonts w:eastAsia="Calibri"/>
          <w:spacing w:val="12"/>
          <w:sz w:val="32"/>
          <w:szCs w:val="32"/>
        </w:rPr>
        <w:t xml:space="preserve">права как вид права, осуществление или передача которых возможны только при их </w:t>
      </w:r>
      <w:r w:rsidRPr="00264F31">
        <w:rPr>
          <w:rFonts w:eastAsia="Calibri"/>
          <w:spacing w:val="-2"/>
          <w:sz w:val="32"/>
          <w:szCs w:val="32"/>
        </w:rPr>
        <w:t>предъявлении в установленном порядке.</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Значение документов в следственных мероприятиях по делам о преступлениях в сфере банков</w:t>
      </w:r>
      <w:r w:rsidR="00A60093">
        <w:rPr>
          <w:rFonts w:eastAsia="Calibri"/>
          <w:sz w:val="32"/>
          <w:szCs w:val="32"/>
        </w:rPr>
        <w:t xml:space="preserve">ской деятельности определяется, </w:t>
      </w:r>
      <w:r w:rsidRPr="00264F31">
        <w:rPr>
          <w:rFonts w:eastAsia="Calibri"/>
          <w:sz w:val="32"/>
          <w:szCs w:val="32"/>
        </w:rPr>
        <w:t>прежде всего, тем, что в них отражается содержание и результаты всех финансовых и хозяйственных операций. Поскольку преступники, совершая или скрывая факт незаконного получения кредита, используют или учувствуют во многих финансово-кредитных операциях, сам факт незаконного банковского кредитования получает отражение во многих документах.</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Документ должен быть описан в протоколе следственного действия, и </w:t>
      </w:r>
      <w:r w:rsidR="00A60093">
        <w:rPr>
          <w:rFonts w:eastAsia="Calibri"/>
          <w:sz w:val="32"/>
          <w:szCs w:val="32"/>
        </w:rPr>
        <w:t>описани</w:t>
      </w:r>
      <w:r w:rsidR="00F81895">
        <w:rPr>
          <w:rFonts w:eastAsia="Calibri"/>
          <w:sz w:val="32"/>
          <w:szCs w:val="32"/>
        </w:rPr>
        <w:t>е</w:t>
      </w:r>
      <w:r w:rsidRPr="00264F31">
        <w:rPr>
          <w:rFonts w:eastAsia="Calibri"/>
          <w:sz w:val="32"/>
          <w:szCs w:val="32"/>
        </w:rPr>
        <w:t xml:space="preserve"> может быть различным. Нередко возникают ситуации, когда представленная документация имеет большой объем и относится, к примеру, к категории бухгалтерской отчетности. В этом случае, как показывает практика, необходимо, детально исследовав все полученные документы, указать их названия, реквизиты и иные признаки, характеризующие последние как вещественные доказательства. Может быть, в последующем, по окончании предварительного следствия, например по факту невозврата кредитных денежных средств, доказательственное значение будут иметь всего лишь одно единственное платежное поручение, расходный кассовый ордер или иной отчетный бухгалтерский документ. Таким образом, процесс формирования доказательств по делу в этой части окончится признанием вещественными доказательствами всех представленных документов. </w:t>
      </w:r>
      <w:r w:rsidRPr="00264F31">
        <w:rPr>
          <w:rFonts w:eastAsia="Calibri"/>
          <w:sz w:val="32"/>
          <w:szCs w:val="32"/>
        </w:rPr>
        <w:lastRenderedPageBreak/>
        <w:t>Это определено спецификой расследования уголовных дел, связанных с преступлениями в кредитно-финансовой сфере.</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Работа следователя с документами проводится в два основных взаимосвязанных этапа проверки и оценки по существу отраженных в них операций. Первый из них – это установление и анализ внешних признаков и реквизитов документа. Второй этап предполагает анализ его содержания.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С точки зрения смысла и целевого назначения документа необходимо проверять наличие и производить оценку всех его реквизитов: исполнен ли он на надлежащем бланке, все ли необходимые реквизиты имеются, наличие лишних реквизитов, нет ли в документе повреждений, свидетельствующих о его вторичном испол</w:t>
      </w:r>
      <w:r w:rsidR="00A60093">
        <w:rPr>
          <w:rFonts w:eastAsia="Calibri"/>
          <w:sz w:val="32"/>
          <w:szCs w:val="32"/>
        </w:rPr>
        <w:t>ьзовании или подделке и т. п. В</w:t>
      </w:r>
      <w:r w:rsidRPr="00264F31">
        <w:rPr>
          <w:rFonts w:eastAsia="Calibri"/>
          <w:sz w:val="32"/>
          <w:szCs w:val="32"/>
        </w:rPr>
        <w:t>ышеперечисленные вопросы должны быть разрешены на основе тщательного осмотра документа, в ходе которого ни одна деталь не должна остаться без внимания и глубокого анализа.</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Сначала следует убедиться в наличии всех необходимых для данного вида документов реквизитов. Расчетные документы, к примеру, должны содержать следующие реквизиты: наименование документа, его номер, дату выписки, номер банка плательщика и его название, имя плательщика и номер его счета в банке, имя получателя средств, номер его счета и наименование банка, в котором он открыт, назначение платежа, его сумма. На первом экземпляре документа проставляются подписи, а при использовании платежных поручений – еще и печать предприятия. Неправильное указание либо отсутствие какого-либо из реквизитов (например, даты, подписи, наименования товара, под закупку которого берется кредит, печати, штампа и т. д.) обязательно фиксируется в протоколе осмотра. Установление этого обстоятельства свидетельствует о противоправных посягательствах и обуславливает необходимость проверки по существу отраженных в документе фактов и операций. Если все реквизиты в документе имеются, необходимо уточнить, соответствует ли каждый из них смыслу и целевому назначению. Выявление такого несоответствия может стать веским доказательством.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При осмотре документа необходимо обращать внимание на те признаки, которые свидетельствуют о частичной его подделке </w:t>
      </w:r>
      <w:r w:rsidRPr="00264F31">
        <w:rPr>
          <w:rFonts w:eastAsia="Calibri"/>
          <w:sz w:val="32"/>
          <w:szCs w:val="32"/>
        </w:rPr>
        <w:lastRenderedPageBreak/>
        <w:t>– подчистке, дописке, переделке текста, травлении и т. д. При обнаружении этих признаков необходимо назначать криминалистическую экспертизу.</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Осмотр предполагает и анализ содержания документа. При этом необходимо выяснить, насколько объективно точно отражает документ те хозяйственные операции, которые им оформлены, и не содержит ли он внутренних противоречий. Естественно, что такому анализу должно предшествовать тщательное изучение соответствующих операций, порядка и правил их документального оформления. Для анализа документа, с точки зрения противоречивости его содержания, необходимо сопоставить между собой различные его части, сравнить зафиксированные количественные и качественные показатели, цифровые значения и т. д.</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Документы, в соответствии с ч. 3 ст. 177 УПК РФ</w:t>
      </w:r>
      <w:r w:rsidR="00A60093">
        <w:rPr>
          <w:rFonts w:eastAsia="Calibri"/>
          <w:sz w:val="32"/>
          <w:szCs w:val="32"/>
        </w:rPr>
        <w:t>,</w:t>
      </w:r>
      <w:r w:rsidRPr="00264F31">
        <w:rPr>
          <w:rFonts w:eastAsia="Calibri"/>
          <w:sz w:val="32"/>
          <w:szCs w:val="32"/>
        </w:rPr>
        <w:t xml:space="preserve"> могут быть изъяты при проведении следственного осмотра (бухгалтерские документы, документы, удостоверяющие личность, медицинские документы). Согласно ч. 4 ст. 21 УПК РФ, документы могут быть истребованы и представлены по запросу органов предварительного расследования (справки, характеристики, бухгалтерские и иные отчетные документы). Документами признаются и материалы доследственной проверки, проведенной в соответствии с ч. 1 ст. 144 УПК РФ (рапорт, акты изъятия, документальные проверки, акты ревизии, объяснения и т.д.).</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Верховным судом РФ дано разъяснение, согласно которому при расследовании преступлений, связанных с нарушениями определенных правил либо возложенных на виновного обязанностей, к материалам уголовного дела должны быть приобщены соответствующие инструкции или выписки из </w:t>
      </w:r>
      <w:proofErr w:type="gramStart"/>
      <w:r w:rsidRPr="00264F31">
        <w:rPr>
          <w:rFonts w:eastAsia="Calibri"/>
          <w:sz w:val="32"/>
          <w:szCs w:val="32"/>
        </w:rPr>
        <w:t>них.</w:t>
      </w:r>
      <w:r w:rsidRPr="00264F31">
        <w:rPr>
          <w:rFonts w:eastAsia="Calibri"/>
          <w:sz w:val="32"/>
          <w:szCs w:val="32"/>
          <w:vertAlign w:val="superscript"/>
        </w:rPr>
        <w:t>.</w:t>
      </w:r>
      <w:proofErr w:type="gramEnd"/>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Обязательным условием допустимости документа как доказательства является наличие сведений о том, каким образом он получен и приобщен к делу, т. е. введен в уголовное судопроизводство (например, сопроводительное письмо, рапорт оперативного работника, протокол следственного действия). В определенных случаях для допустимости сведений, содержащихся в документе, должна быть соблюдена форма, предусмотренная для документов подобного рода (наличие печати, подписи уполномоченного лица и т. д.). К делу может быть приобщена копия доку</w:t>
      </w:r>
      <w:r w:rsidRPr="00264F31">
        <w:rPr>
          <w:rFonts w:eastAsia="Calibri"/>
          <w:sz w:val="32"/>
          <w:szCs w:val="32"/>
        </w:rPr>
        <w:lastRenderedPageBreak/>
        <w:t xml:space="preserve">мента, в этом случае она должна быть сверена с подлинником и удостоверена субъектом расследования. При этом вынесения какого-либо постановления не требуется. По ходатайству законного владельца изъятые и приобщенные к уголовному делу документы или их копии могут быть переданы ему для ответственного хранения. Документы, обладающие признаками, указанными в ч. 1 ст. 81 УПК РФ, должны быть признаны вещественными доказательствами. Вместе с тем при разграничении таких источников доказательств, как вещественные доказательства и иные документы, следует иметь в виду следующее. Указанные источники могут являться средствами для обнаружения преступления и установления обстоятельств уголовного дела (п. 3 ч. 1 ст. 81 УПК РФ). Однако документы (как вещественные доказательства) обладают этим признаком в силу того, что они рассматриваются как орудия преступления или сохраняют следы преступления; либо на них были направлены преступные действия.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Результативность осмотра непосредственно зависит </w:t>
      </w:r>
      <w:r w:rsidR="00A60093">
        <w:rPr>
          <w:rFonts w:eastAsia="Calibri"/>
          <w:sz w:val="32"/>
          <w:szCs w:val="32"/>
        </w:rPr>
        <w:t>от</w:t>
      </w:r>
      <w:r w:rsidRPr="00264F31">
        <w:rPr>
          <w:rFonts w:eastAsia="Calibri"/>
          <w:sz w:val="32"/>
          <w:szCs w:val="32"/>
        </w:rPr>
        <w:t xml:space="preserve"> времени, прошедшего с момента совершения преступления. Поэтому осмотр места происшествия является единственным следственным действием, которое, в соответствии с ч. 1 ст. 144 и ч. 2 ст. 176 УПК РФ, может производиться до возбуждения уголовного дела на этапе предварительной проверки сообщения о преступлении, как неотложного следственного действия. В этих случаях при наличии к тому оснований, уголовное дело возбуждается немедленно после проведения осмотра места происшествия.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 неотложным следственным действиям относятся случаи, когда промедление с осмотром может привести к невосполнимой утрате следов и вещественных доказательств, невозможности восстановления объективной картины происшедшего, своевременного установлени</w:t>
      </w:r>
      <w:r w:rsidR="00A60093">
        <w:rPr>
          <w:rFonts w:eastAsia="Calibri"/>
          <w:sz w:val="32"/>
          <w:szCs w:val="32"/>
        </w:rPr>
        <w:t>я и задержания лица, совершившего</w:t>
      </w:r>
      <w:r w:rsidRPr="00264F31">
        <w:rPr>
          <w:rFonts w:eastAsia="Calibri"/>
          <w:sz w:val="32"/>
          <w:szCs w:val="32"/>
        </w:rPr>
        <w:t xml:space="preserve"> преступление и т.</w:t>
      </w:r>
      <w:r w:rsidR="00A60093">
        <w:rPr>
          <w:rFonts w:eastAsia="Calibri"/>
          <w:sz w:val="32"/>
          <w:szCs w:val="32"/>
        </w:rPr>
        <w:t> </w:t>
      </w:r>
      <w:r w:rsidRPr="00264F31">
        <w:rPr>
          <w:rFonts w:eastAsia="Calibri"/>
          <w:sz w:val="32"/>
          <w:szCs w:val="32"/>
        </w:rPr>
        <w:t>д. Экстренность его проведения обусловлена возможностью необратимого изменения первоначального состояния обстановки и объектов осмотра, а также тем, что в ходе осмотра следователь и дознаватель могут получить такие сведения, которые влияют на дальнейший ход расследования.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Одним из условий качественного производства осмотра является участие в нем соответствующих специалистов, что способ</w:t>
      </w:r>
      <w:r w:rsidRPr="00264F31">
        <w:rPr>
          <w:rFonts w:eastAsia="Calibri"/>
          <w:sz w:val="32"/>
          <w:szCs w:val="32"/>
        </w:rPr>
        <w:lastRenderedPageBreak/>
        <w:t xml:space="preserve">ствует выявлению следов, установлению механизма их образования, в том числе изъятию и сохранению предметов и документов, имеющих значение для дела и т. д. Таковыми могут быть представители самых различных отраслей знания: криминалистики, финансово-кредитной системы, аудиторы, экономисты, налогового дела, </w:t>
      </w:r>
      <w:proofErr w:type="spellStart"/>
      <w:r w:rsidRPr="00264F31">
        <w:rPr>
          <w:rFonts w:eastAsia="Calibri"/>
          <w:sz w:val="32"/>
          <w:szCs w:val="32"/>
        </w:rPr>
        <w:t>росторгнадзора</w:t>
      </w:r>
      <w:proofErr w:type="spellEnd"/>
      <w:r w:rsidRPr="00264F31">
        <w:rPr>
          <w:rFonts w:eastAsia="Calibri"/>
          <w:sz w:val="32"/>
          <w:szCs w:val="32"/>
        </w:rPr>
        <w:t xml:space="preserve">, </w:t>
      </w:r>
      <w:proofErr w:type="spellStart"/>
      <w:r w:rsidRPr="00264F31">
        <w:rPr>
          <w:rFonts w:eastAsia="Calibri"/>
          <w:sz w:val="32"/>
          <w:szCs w:val="32"/>
        </w:rPr>
        <w:t>росфиннадзора</w:t>
      </w:r>
      <w:proofErr w:type="spellEnd"/>
      <w:r w:rsidRPr="00264F31">
        <w:rPr>
          <w:rFonts w:eastAsia="Calibri"/>
          <w:sz w:val="32"/>
          <w:szCs w:val="32"/>
        </w:rPr>
        <w:t xml:space="preserve"> и т. д. Следует иметь в виду, что уголовно-процессуальный закон предусматривает случаи обязательного участия специалиста в осмотре в ходе проверки сообщения о совершенном преступлении (ч. 1 ст. 144 УПК РФ).</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В соответствии с п. 1 ч. 2 ст. 70 УПК РФ, участие в осмотре (как и в ином следственном действии) лица в качестве специалиста не является основанием для его отвода, если он в дальнейшем выступает в качестве эксперта. Не менее важным является решение вопроса об участии в нем подозреваемого (п. 9 ч. 4 ст. 46 УПК РФ) и обвиняемого (п. 10 ч. 4 ст. 47 УПК РФ). К осмотру они могут привлекаться с разрешения следователя (п. 3 ч. 2 ст. 38 УПК РФ). При этом он учитывает целесообразность их участия в данном следственном действии, предварительно определив, будет ли это способствовать выяснению обстоятельств происшедшего, отысканию следов и орудий преступления. Если следователем выгодно такое разрешение, то в осмотре, проводимом совместно с подозреваемым и обвиняемым, по их ходатайству может участвовать защитник (п. 5 ч. 1 ст. 53 УПК), который вправе привлечь к производству данного следственного действия специалиста (п. 3 ч. 1 ст. 53 УПК РФ). Осмотр должен производиться с участием понятых. Если он проводится в труднодоступном месте и при этом отсутствуют надлежащие средства сообщения, </w:t>
      </w:r>
      <w:proofErr w:type="gramStart"/>
      <w:r w:rsidRPr="00264F31">
        <w:rPr>
          <w:rFonts w:eastAsia="Calibri"/>
          <w:sz w:val="32"/>
          <w:szCs w:val="32"/>
        </w:rPr>
        <w:t>либо  связан</w:t>
      </w:r>
      <w:proofErr w:type="gramEnd"/>
      <w:r w:rsidRPr="00264F31">
        <w:rPr>
          <w:rFonts w:eastAsia="Calibri"/>
          <w:sz w:val="32"/>
          <w:szCs w:val="32"/>
        </w:rPr>
        <w:t xml:space="preserve"> с опасностью для жизни и здоровья людей, участие понятых не является обязательным. В этом случае следует применять научно-технические средства фиксации хода и результата осмотра. Данный способ осмотра крайне редко встречается по делам исследуемой категории преступлений. Понятые подбираются на общих основаниях, однако по делам исследуемой категории преступлений целесообразно понятыми привлекать к участию в осмотре работников учетно-финансовой и аудиторской деятельности. Осмотр следов преступления и иных предметов произво</w:t>
      </w:r>
      <w:r w:rsidRPr="00264F31">
        <w:rPr>
          <w:rFonts w:eastAsia="Calibri"/>
          <w:sz w:val="32"/>
          <w:szCs w:val="32"/>
        </w:rPr>
        <w:lastRenderedPageBreak/>
        <w:t>дятся на месте обнаружения. В то же время бывают ситуации, когда для проведения полного и всестороннего осмотра требуется длительный промежуток времени, он может быть крайне затруднителен или невозможен.</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Законодательством с учетом данной ситуаций установлен порядок, согласно которому, что при осмотре места происшествия следователь изымает следы преступления и предметы, упаковывает их, опечатывает, заверяет своей подписью и подписью понятых непосредственно на месте их обнаружения. При этом изымаются только те предметы, которые могут иметь отношение к уголовному делу. В данном случае в протоколе, по возможности, указываются индивидуальные признаки и особенности изымаемых предметов (ч. 3 ст. 177 УПК РФ).</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Изымаемые при осмотре места происшествия предметы упаковываются и опечатываются таким образом, чтобы в процессе хранения они не потеряли доказательственного значения. В протоколе указывается, где они будут храниться. В протоколе осмотра необходимо указать сведения об упаковке, печати, которой опечатываются, изъятые и упакованные предметы (номер печати, организация, которому она принадлежит и др.).</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Одним из условий обеспечения соблюдения установленного законом порядка осмотра является обязательное предъявление понятым и иным участникам осмотра всего, что было обнаружено и изъято при осмотре. В протоколе осмотра делается соответствующая запись, что в дальнейшем удостоверяется подписями всех участников осмотра.</w:t>
      </w:r>
    </w:p>
    <w:p w:rsidR="00A576FF" w:rsidRPr="00264F31" w:rsidRDefault="00A576FF" w:rsidP="00A576FF">
      <w:pPr>
        <w:shd w:val="clear" w:color="auto" w:fill="FFFFFF"/>
        <w:spacing w:line="240" w:lineRule="auto"/>
        <w:rPr>
          <w:rFonts w:eastAsia="Calibri"/>
          <w:sz w:val="32"/>
          <w:szCs w:val="32"/>
        </w:rPr>
      </w:pPr>
      <w:r w:rsidRPr="00264F31">
        <w:rPr>
          <w:rFonts w:eastAsia="Calibri"/>
          <w:b/>
          <w:bCs/>
          <w:sz w:val="32"/>
          <w:szCs w:val="32"/>
        </w:rPr>
        <w:t xml:space="preserve">Обыск. </w:t>
      </w:r>
      <w:r w:rsidRPr="00264F31">
        <w:rPr>
          <w:rFonts w:eastAsia="Calibri"/>
          <w:sz w:val="32"/>
          <w:szCs w:val="32"/>
        </w:rPr>
        <w:t xml:space="preserve">В делах о незаконном получении кредита и злостном уклонении от погашения кредиторской задолженности исключительно велико значение таких следственных действий, как </w:t>
      </w:r>
      <w:r w:rsidRPr="00264F31">
        <w:rPr>
          <w:rFonts w:eastAsia="Calibri"/>
          <w:bCs/>
          <w:sz w:val="32"/>
          <w:szCs w:val="32"/>
        </w:rPr>
        <w:t xml:space="preserve">обыск и выемка. Обыск </w:t>
      </w:r>
      <w:r w:rsidRPr="00264F31">
        <w:rPr>
          <w:rFonts w:eastAsia="Calibri"/>
          <w:sz w:val="32"/>
          <w:szCs w:val="32"/>
        </w:rPr>
        <w:t>может служить средством как установления группового характера совершенного преступления, так и получения информации о существовании преступного сообщества, его составе, целях, распределении</w:t>
      </w:r>
      <w:r w:rsidRPr="00264F31">
        <w:rPr>
          <w:rFonts w:eastAsia="Calibri"/>
          <w:spacing w:val="6"/>
          <w:sz w:val="32"/>
          <w:szCs w:val="32"/>
        </w:rPr>
        <w:t xml:space="preserve"> ролей между </w:t>
      </w:r>
      <w:r w:rsidRPr="00264F31">
        <w:rPr>
          <w:rFonts w:eastAsia="Calibri"/>
          <w:sz w:val="32"/>
          <w:szCs w:val="32"/>
        </w:rPr>
        <w:t>участниками, личности организатора и т. п.</w:t>
      </w:r>
    </w:p>
    <w:p w:rsidR="00A576FF" w:rsidRPr="00264F31" w:rsidRDefault="00A576FF" w:rsidP="00A576FF">
      <w:pPr>
        <w:shd w:val="clear" w:color="auto" w:fill="FFFFFF"/>
        <w:spacing w:line="240" w:lineRule="auto"/>
        <w:rPr>
          <w:rFonts w:eastAsia="Calibri"/>
          <w:sz w:val="32"/>
          <w:szCs w:val="32"/>
        </w:rPr>
      </w:pPr>
      <w:r w:rsidRPr="00264F31">
        <w:rPr>
          <w:rFonts w:eastAsia="Calibri"/>
          <w:spacing w:val="1"/>
          <w:sz w:val="32"/>
          <w:szCs w:val="32"/>
        </w:rPr>
        <w:t xml:space="preserve">В результате своевременно проведенных обыска и выемки сотрудники правоохранительных органов получают возможность анализа </w:t>
      </w:r>
      <w:r w:rsidRPr="00264F31">
        <w:rPr>
          <w:rFonts w:eastAsia="Calibri"/>
          <w:spacing w:val="3"/>
          <w:sz w:val="32"/>
          <w:szCs w:val="32"/>
        </w:rPr>
        <w:t xml:space="preserve">важнейших источников доказательств по делам данной </w:t>
      </w:r>
      <w:r w:rsidRPr="00264F31">
        <w:rPr>
          <w:rFonts w:eastAsia="Calibri"/>
          <w:spacing w:val="3"/>
          <w:sz w:val="32"/>
          <w:szCs w:val="32"/>
        </w:rPr>
        <w:lastRenderedPageBreak/>
        <w:t xml:space="preserve">категории – </w:t>
      </w:r>
      <w:r w:rsidRPr="00264F31">
        <w:rPr>
          <w:rFonts w:eastAsia="Calibri"/>
          <w:sz w:val="32"/>
          <w:szCs w:val="32"/>
        </w:rPr>
        <w:t>документов. Вместе с тем возникают случаи, когда оперативники и следователи во время проведения обыска или выемки сталкиваются с целым рядом серьезных проблем.</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Возможны случаи, когда у обыскиваемых обнаруживаются: базы данных на владельцев кредитных карточек, номера расчетных счетов и сведения о движении денежных средств коммерческих фирм, другие важные для следствия данные, находящиеся в памяти компьютера или на дисках. Следователь может не знать всех нюансов работы с базами данных. Поэтому рекомендуется в случае обыска в помещениях, где имеются компьютеры, приглашать специалистов-программистов, системных администраторов. Специалист сможет проверить информацию, размещенную на винчестере, лазерных дисках, обратить внимание следователя на «</w:t>
      </w:r>
      <w:proofErr w:type="spellStart"/>
      <w:r w:rsidRPr="00264F31">
        <w:rPr>
          <w:rFonts w:eastAsia="Calibri"/>
          <w:sz w:val="32"/>
          <w:szCs w:val="32"/>
        </w:rPr>
        <w:t>запароленные</w:t>
      </w:r>
      <w:proofErr w:type="spellEnd"/>
      <w:r w:rsidRPr="00264F31">
        <w:rPr>
          <w:rFonts w:eastAsia="Calibri"/>
          <w:sz w:val="32"/>
          <w:szCs w:val="32"/>
        </w:rPr>
        <w:t>» файлы. В случае нахождения интересующей следователя информации, а также отказа обыскиваемого подсказать доступ к засекреченной им информации компьютер и определенные периферийные устройства подлежат изъятию. Следователю необходимо иметь в виду, что в большинстве случаев мож</w:t>
      </w:r>
      <w:r w:rsidR="00260983">
        <w:rPr>
          <w:rFonts w:eastAsia="Calibri"/>
          <w:sz w:val="32"/>
          <w:szCs w:val="32"/>
        </w:rPr>
        <w:t xml:space="preserve">но </w:t>
      </w:r>
      <w:proofErr w:type="spellStart"/>
      <w:r w:rsidRPr="00264F31">
        <w:rPr>
          <w:rFonts w:eastAsia="Calibri"/>
          <w:sz w:val="32"/>
          <w:szCs w:val="32"/>
        </w:rPr>
        <w:t>восстанавить</w:t>
      </w:r>
      <w:proofErr w:type="spellEnd"/>
      <w:r w:rsidRPr="00264F31">
        <w:rPr>
          <w:rFonts w:eastAsia="Calibri"/>
          <w:sz w:val="32"/>
          <w:szCs w:val="32"/>
        </w:rPr>
        <w:t xml:space="preserve"> удаленную с жесткого диска компьютера информацию, даже если содержащие ее файлы незадолго до этого были уничтожены.</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На магнитных дисках может скрываться информация о теневой финансовой деятельности кредитора-заемщика, финансовом положении фирмы, уклоняющейся от погашения кредиторской задолженности. С целью выявления скрытой компьютерной информации может быть назначена комплексная компьютерно-техническая и, например, финансово-экономическая экспертизы.</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Подготовка обыска в кредитной организации предполагает систему организационных мероприятий, выполняемых органом расследования с целью реализации принятого решения о производстве данного следственного действия, а именно: сбор ориентирующей информации; подготовка технических и иных средств; определени</w:t>
      </w:r>
      <w:r w:rsidR="00260983">
        <w:rPr>
          <w:rFonts w:eastAsia="Calibri"/>
          <w:sz w:val="32"/>
          <w:szCs w:val="32"/>
        </w:rPr>
        <w:t>е</w:t>
      </w:r>
      <w:r w:rsidRPr="00264F31">
        <w:rPr>
          <w:rFonts w:eastAsia="Calibri"/>
          <w:sz w:val="32"/>
          <w:szCs w:val="32"/>
        </w:rPr>
        <w:t xml:space="preserve"> круга участников обыска и их инструктаж и т.</w:t>
      </w:r>
      <w:r w:rsidR="00260983">
        <w:rPr>
          <w:rFonts w:eastAsia="Calibri"/>
          <w:sz w:val="32"/>
          <w:szCs w:val="32"/>
        </w:rPr>
        <w:t> </w:t>
      </w:r>
      <w:r w:rsidRPr="00264F31">
        <w:rPr>
          <w:rFonts w:eastAsia="Calibri"/>
          <w:sz w:val="32"/>
          <w:szCs w:val="32"/>
        </w:rPr>
        <w:t>д. При этом необходимо отметить, что обязательными участника</w:t>
      </w:r>
      <w:r w:rsidR="00260983">
        <w:rPr>
          <w:rFonts w:eastAsia="Calibri"/>
          <w:sz w:val="32"/>
          <w:szCs w:val="32"/>
        </w:rPr>
        <w:t xml:space="preserve">ми </w:t>
      </w:r>
      <w:r w:rsidRPr="00264F31">
        <w:rPr>
          <w:rFonts w:eastAsia="Calibri"/>
          <w:sz w:val="32"/>
          <w:szCs w:val="32"/>
        </w:rPr>
        <w:t>обыска в кредитной организации являются понятые и представители кредитной организации. По мнению В. Д. Ларичева, в качестве понятых нежелательно приглашать работников обыскивае</w:t>
      </w:r>
      <w:r w:rsidRPr="00264F31">
        <w:rPr>
          <w:rFonts w:eastAsia="Calibri"/>
          <w:sz w:val="32"/>
          <w:szCs w:val="32"/>
        </w:rPr>
        <w:lastRenderedPageBreak/>
        <w:t xml:space="preserve">мой кредитной организации, так как это, с одной стороны, снижает их наблюдательность, а с другой – сказаться в случае возникновения спорной или конфликтной ситуации во время обыска может отрицательно либо в последующем поставить под сомнения результаты обыска, так как они будут фактически заинтересованными лицами. </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В ходе обыска особое внимание следует уделять блокнотам и ежедневникам обыскиваемых. Различного рода записи, содержащиеся в них, могут </w:t>
      </w:r>
      <w:r w:rsidR="00260983">
        <w:rPr>
          <w:rFonts w:eastAsia="Calibri"/>
          <w:sz w:val="32"/>
          <w:szCs w:val="32"/>
        </w:rPr>
        <w:t>представлять</w:t>
      </w:r>
      <w:r w:rsidRPr="00264F31">
        <w:rPr>
          <w:rFonts w:eastAsia="Calibri"/>
          <w:sz w:val="32"/>
          <w:szCs w:val="32"/>
        </w:rPr>
        <w:t xml:space="preserve"> важную информацию для расследования.</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Криминалистически значимую информацию можно получить при изъятии документов в момент задержания. В случае хищений при проведении банками кредитных операций у расхитителей могут быть с собой подложные документы, бланки для их изготовления. При проведении расчетов с помощью пластиковых карточек это могут быть украденные или поддельные карточки.</w:t>
      </w:r>
    </w:p>
    <w:p w:rsidR="00A576FF" w:rsidRPr="00264F31" w:rsidRDefault="00A576FF" w:rsidP="00A576FF">
      <w:pPr>
        <w:shd w:val="clear" w:color="auto" w:fill="FFFFFF"/>
        <w:spacing w:line="240" w:lineRule="auto"/>
        <w:rPr>
          <w:rFonts w:eastAsia="Calibri"/>
          <w:sz w:val="32"/>
          <w:szCs w:val="32"/>
        </w:rPr>
      </w:pPr>
      <w:r w:rsidRPr="00264F31">
        <w:rPr>
          <w:rFonts w:eastAsia="Calibri"/>
          <w:sz w:val="32"/>
          <w:szCs w:val="32"/>
        </w:rPr>
        <w:t xml:space="preserve">После задержания членов преступной группировки необходимо незамедлительно и одновременно проводить обыск в местах, где могут быть сосредоточены вещественные доказательства. В случае промедления они могут быть уничтожены или вывезены соучастниками. </w:t>
      </w:r>
    </w:p>
    <w:p w:rsidR="00A576FF" w:rsidRPr="00264F31" w:rsidRDefault="00A576FF" w:rsidP="00A576FF">
      <w:pPr>
        <w:shd w:val="clear" w:color="auto" w:fill="FFFFFF"/>
        <w:spacing w:line="240" w:lineRule="auto"/>
        <w:rPr>
          <w:rFonts w:eastAsia="Calibri"/>
          <w:sz w:val="32"/>
          <w:szCs w:val="32"/>
        </w:rPr>
      </w:pPr>
      <w:r w:rsidRPr="00264F31">
        <w:rPr>
          <w:rFonts w:eastAsia="Calibri"/>
          <w:b/>
          <w:bCs/>
          <w:sz w:val="32"/>
          <w:szCs w:val="32"/>
        </w:rPr>
        <w:t xml:space="preserve">Выемка. </w:t>
      </w:r>
      <w:r w:rsidRPr="00264F31">
        <w:rPr>
          <w:rFonts w:eastAsia="Calibri"/>
          <w:sz w:val="32"/>
          <w:szCs w:val="32"/>
        </w:rPr>
        <w:t>Выемка является самостоятельным следственным действием. Основания и порядок производства выемки предусмотрены в ст. 183 УПК РФ. Производство указанного следственного действия имеет своей целью изъятие предметов и документов, имеющих значение для уголовного дела, что объединяет выемку с обыском. Однако в отличие от обыска, при проведении выемки точно известно, в каком месте или у кого они находятся. Кроме того, при выемке также известно, какие именно предметы и документы подлежат изъятию.</w:t>
      </w:r>
    </w:p>
    <w:p w:rsidR="00A576FF" w:rsidRPr="00264F31" w:rsidRDefault="00A576FF" w:rsidP="00260983">
      <w:pPr>
        <w:shd w:val="clear" w:color="auto" w:fill="FFFFFF"/>
        <w:spacing w:line="240" w:lineRule="auto"/>
        <w:rPr>
          <w:rFonts w:eastAsia="Calibri"/>
          <w:sz w:val="32"/>
          <w:szCs w:val="32"/>
        </w:rPr>
      </w:pPr>
      <w:r w:rsidRPr="00264F31">
        <w:rPr>
          <w:rFonts w:eastAsia="Calibri"/>
          <w:sz w:val="32"/>
          <w:szCs w:val="32"/>
        </w:rPr>
        <w:t>Содержание выемки заключается в изъятии индивидуально-определенных предметов и документов, имеющих значение для уголовного дела. Основная особенность производства данного следственного действия заключается в том, что выемка предметов и документов, содержащих государственную тайну или иную охраняемую федеральным законом тайну, может производиться следователем только по судебному решению с согласия руково</w:t>
      </w:r>
      <w:r w:rsidRPr="00264F31">
        <w:rPr>
          <w:rFonts w:eastAsia="Calibri"/>
          <w:sz w:val="32"/>
          <w:szCs w:val="32"/>
        </w:rPr>
        <w:lastRenderedPageBreak/>
        <w:t>дителя следственного органа. В данном случае имеются в виду предметы и документы, соответственно отражающие или содержащие информацию, охраняемою в режиме тайны.</w:t>
      </w:r>
    </w:p>
    <w:p w:rsidR="00A576FF" w:rsidRPr="00264F31" w:rsidRDefault="00A576FF" w:rsidP="00260983">
      <w:pPr>
        <w:shd w:val="clear" w:color="auto" w:fill="FFFFFF"/>
        <w:spacing w:line="240" w:lineRule="auto"/>
        <w:rPr>
          <w:rFonts w:eastAsia="Calibri"/>
          <w:sz w:val="32"/>
          <w:szCs w:val="32"/>
        </w:rPr>
      </w:pPr>
      <w:r w:rsidRPr="00264F31">
        <w:rPr>
          <w:rFonts w:eastAsia="Calibri"/>
          <w:sz w:val="32"/>
          <w:szCs w:val="32"/>
        </w:rPr>
        <w:t>В соответствии с Федеральным законом</w:t>
      </w:r>
      <w:r w:rsidR="00FF60AB">
        <w:rPr>
          <w:rFonts w:eastAsia="Calibri"/>
          <w:sz w:val="32"/>
          <w:szCs w:val="32"/>
        </w:rPr>
        <w:t xml:space="preserve"> от 20.02.</w:t>
      </w:r>
      <w:r w:rsidRPr="00264F31">
        <w:rPr>
          <w:rFonts w:eastAsia="Calibri"/>
          <w:sz w:val="32"/>
          <w:szCs w:val="32"/>
        </w:rPr>
        <w:t xml:space="preserve">1995 № 24-ФЗ «Об информации, информатизации и защите информации» в составе информации выделяют так называемую информацию с ограниченным доступом. К ней относится документированная информация с ограниченным доступом по условиям ее правового режима, которая подразделяется на информацию, относящуюся к государственной тайне, и конфиденциальную. Последняя защищается в режиме других тайн. В данном случае тайна – предусмотренный законодательством специальный режим доступа и использования определенной совокупности информации, за нарушение которого предусматривается юридическая ответственность. Действующим законодательством </w:t>
      </w:r>
      <w:r w:rsidR="00686E09" w:rsidRPr="00264F31">
        <w:rPr>
          <w:rFonts w:eastAsia="Calibri"/>
          <w:sz w:val="32"/>
          <w:szCs w:val="32"/>
        </w:rPr>
        <w:t>предусмотрены</w:t>
      </w:r>
      <w:r w:rsidRPr="00264F31">
        <w:rPr>
          <w:rFonts w:eastAsia="Calibri"/>
          <w:sz w:val="32"/>
          <w:szCs w:val="32"/>
        </w:rPr>
        <w:t xml:space="preserve"> около пятидесяти различных тайн и сведений конфиденциального характера, к числу которых в первую очередь относятся: государст</w:t>
      </w:r>
      <w:r w:rsidR="00FF60AB">
        <w:rPr>
          <w:rFonts w:eastAsia="Calibri"/>
          <w:sz w:val="32"/>
          <w:szCs w:val="32"/>
        </w:rPr>
        <w:t>венная тайна (закон РФ от 21.07.</w:t>
      </w:r>
      <w:r w:rsidRPr="00264F31">
        <w:rPr>
          <w:rFonts w:eastAsia="Calibri"/>
          <w:sz w:val="32"/>
          <w:szCs w:val="32"/>
        </w:rPr>
        <w:t>1993 № 5485-1 «О государственной тайне»; служебная тайна (ст. 139 ГК РФ); тайна переписки, телефонных переговоров, почтовых и телеграфных сообщений (ст</w:t>
      </w:r>
      <w:r w:rsidR="00FF60AB">
        <w:rPr>
          <w:rFonts w:eastAsia="Calibri"/>
          <w:sz w:val="32"/>
          <w:szCs w:val="32"/>
        </w:rPr>
        <w:t>. 32 Федерального закона от 16.02.1995</w:t>
      </w:r>
      <w:r w:rsidRPr="00264F31">
        <w:rPr>
          <w:rFonts w:eastAsia="Calibri"/>
          <w:sz w:val="32"/>
          <w:szCs w:val="32"/>
        </w:rPr>
        <w:t xml:space="preserve"> № 15-ФЗ «О связи»); тайна голосования (с</w:t>
      </w:r>
      <w:r w:rsidR="00FF60AB">
        <w:rPr>
          <w:rFonts w:eastAsia="Calibri"/>
          <w:sz w:val="32"/>
          <w:szCs w:val="32"/>
        </w:rPr>
        <w:t xml:space="preserve">т. 7 Федерального закона от 19.09.1997        </w:t>
      </w:r>
      <w:r w:rsidRPr="00264F31">
        <w:rPr>
          <w:rFonts w:eastAsia="Calibri"/>
          <w:sz w:val="32"/>
          <w:szCs w:val="32"/>
        </w:rPr>
        <w:t>№ 124-ФЗ «Об основных гарантиях избирательных прав и права на участие в референдуме граждан Российской Федерации») и др.</w:t>
      </w:r>
    </w:p>
    <w:p w:rsidR="00A576FF" w:rsidRPr="00264F31" w:rsidRDefault="00A576FF" w:rsidP="00260983">
      <w:pPr>
        <w:shd w:val="clear" w:color="auto" w:fill="FFFFFF"/>
        <w:spacing w:line="240" w:lineRule="auto"/>
        <w:rPr>
          <w:rFonts w:eastAsia="Calibri"/>
          <w:sz w:val="32"/>
          <w:szCs w:val="32"/>
        </w:rPr>
      </w:pPr>
      <w:r w:rsidRPr="00264F31">
        <w:rPr>
          <w:rFonts w:eastAsia="Calibri"/>
          <w:sz w:val="32"/>
          <w:szCs w:val="32"/>
        </w:rPr>
        <w:t>Дополнительные процессуальные требования предъявляются к производству выемки документов, содержащих информацию, охраняемую в режиме банковской тайны, если она касается вкладов и счетов граждан, в банках и иных кредитных организациях. В этом случае данное следственное действие может производиться только на основании судебного решения, принимаемого в порядке, предусмотренном ст. 165 УПК РФ.</w:t>
      </w:r>
    </w:p>
    <w:p w:rsidR="00A576FF" w:rsidRPr="00264F31" w:rsidRDefault="00A576FF" w:rsidP="00260983">
      <w:pPr>
        <w:shd w:val="clear" w:color="auto" w:fill="FFFFFF"/>
        <w:spacing w:line="240" w:lineRule="auto"/>
        <w:rPr>
          <w:rFonts w:eastAsia="Calibri"/>
          <w:sz w:val="32"/>
          <w:szCs w:val="32"/>
        </w:rPr>
      </w:pPr>
      <w:r w:rsidRPr="00264F31">
        <w:rPr>
          <w:rFonts w:eastAsia="Calibri"/>
          <w:sz w:val="32"/>
          <w:szCs w:val="32"/>
        </w:rPr>
        <w:t>Перед производством выемки следователь предлагает выдать предметы и документы, подлежащие изъятию. В случае отказа выдать предметы и документы, имеющие значение для уголовного дела, выемка производится принудительно.</w:t>
      </w:r>
    </w:p>
    <w:p w:rsidR="00A576FF"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bookmarkStart w:id="10" w:name="_Toc349302766"/>
      <w:r w:rsidRPr="00264F31">
        <w:rPr>
          <w:rFonts w:ascii="Times New Roman" w:hAnsi="Times New Roman"/>
          <w:szCs w:val="32"/>
        </w:rPr>
        <w:lastRenderedPageBreak/>
        <w:t xml:space="preserve">Глава 9. Расследование изготовления, хранения, </w:t>
      </w:r>
    </w:p>
    <w:p w:rsidR="00A576FF" w:rsidRPr="00264F31"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перевозки или сбыта поддельных денег или ценных бумаг</w:t>
      </w:r>
      <w:bookmarkEnd w:id="10"/>
    </w:p>
    <w:p w:rsidR="00A576FF" w:rsidRPr="00264F31" w:rsidRDefault="00A576FF" w:rsidP="00A576FF">
      <w:pPr>
        <w:pStyle w:val="25"/>
        <w:spacing w:after="0" w:line="240" w:lineRule="auto"/>
        <w:ind w:firstLine="567"/>
        <w:rPr>
          <w:rFonts w:ascii="Times New Roman" w:hAnsi="Times New Roman"/>
          <w:color w:val="auto"/>
          <w:sz w:val="32"/>
        </w:rPr>
      </w:pPr>
      <w:bookmarkStart w:id="11" w:name="_Toc349302767"/>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9.1 Криминалистическая характеристика</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фальшивомонетничества</w:t>
      </w:r>
      <w:bookmarkEnd w:id="11"/>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В структуре и содержании элементного состава криминалистической характеристики преступлений, связанных с фальшивомонетничеством, следует учитывать специфику данного вида преступления. Во-первых, диспозиция рассматриваемого преступления предусматривает два самостоятельных и в то же время находящихся в определенной взаимозависимости преступления – «незаконное изготовление в целях сбыта» и «незаконный сбыт поддельных банковских билетов». Во-вторых, второе преступление – «незаконный сбыт поддельных банковских билетов» – несмотря на то, что является самостоятельным преступлением, одновременно выступает в качестве одного из способов сокрытия первого преступления – «незаконного изготовления в целях сбыта поддельных банковских билетов».</w:t>
      </w:r>
    </w:p>
    <w:p w:rsidR="00A576FF" w:rsidRPr="00264F31" w:rsidRDefault="00A576FF" w:rsidP="00A576FF">
      <w:pPr>
        <w:spacing w:line="240" w:lineRule="auto"/>
        <w:rPr>
          <w:sz w:val="32"/>
          <w:szCs w:val="32"/>
        </w:rPr>
      </w:pPr>
      <w:r w:rsidRPr="00264F31">
        <w:rPr>
          <w:sz w:val="32"/>
          <w:szCs w:val="32"/>
        </w:rPr>
        <w:t xml:space="preserve">Центральным элементом криминалистической характеристики, в том числе и фальшивомонетничества, являются способы подготовки, совершения и сокрытия преступления. Фальшивомонетчики при изготовлении своей «продукции» используют сложную современную технику (компьютеры, выводные устройства к ним, офсетные машины цифровой обработки, полиграфическое оборудование, ксероксы и т. п.). Это требует от них достаточно высокого уровня образованности и определенного опыта работы с такого рода техникой. </w:t>
      </w:r>
    </w:p>
    <w:p w:rsidR="00A576FF" w:rsidRPr="00264F31" w:rsidRDefault="00A576FF" w:rsidP="00A576FF">
      <w:pPr>
        <w:spacing w:line="240" w:lineRule="auto"/>
        <w:rPr>
          <w:sz w:val="32"/>
          <w:szCs w:val="32"/>
        </w:rPr>
      </w:pPr>
      <w:r w:rsidRPr="00264F31">
        <w:rPr>
          <w:sz w:val="32"/>
          <w:szCs w:val="32"/>
        </w:rPr>
        <w:t>Содержание способа незаконного изготовления поддельных банковских билетов (ПББ) определяется как минимум двумя факторами. Во-первых, наличием у субъекта специальных знаний, умений и навыков в работе с полиграфическим оборудованием или иной техникой, позволяющей осуществлять печать или копирование цветного изображения лицевой и оборотной сторон банковских билетов. Во-вторых, для изготовителя ПББ ст. 186 УК РФ предусматривается наличие умысла на их сбыт.</w:t>
      </w:r>
    </w:p>
    <w:p w:rsidR="00A576FF" w:rsidRPr="00264F31" w:rsidRDefault="00A576FF" w:rsidP="00A576FF">
      <w:pPr>
        <w:spacing w:line="240" w:lineRule="auto"/>
        <w:rPr>
          <w:sz w:val="32"/>
          <w:szCs w:val="32"/>
        </w:rPr>
      </w:pPr>
      <w:r w:rsidRPr="00264F31">
        <w:rPr>
          <w:sz w:val="32"/>
          <w:szCs w:val="32"/>
        </w:rPr>
        <w:lastRenderedPageBreak/>
        <w:t xml:space="preserve">В настоящее время в судебно-следственной практике встречаются два наиболее распространенных способа подделки банковских билетов. Один из них – </w:t>
      </w:r>
      <w:r w:rsidRPr="00264F31">
        <w:rPr>
          <w:b/>
          <w:i/>
          <w:sz w:val="32"/>
          <w:szCs w:val="32"/>
        </w:rPr>
        <w:t>частичная подделка.</w:t>
      </w:r>
      <w:r w:rsidRPr="00264F31">
        <w:rPr>
          <w:sz w:val="32"/>
          <w:szCs w:val="32"/>
        </w:rPr>
        <w:t xml:space="preserve"> В этом случае отдельные реквизиты, обозначающие достоинство денежного билета, заменяются на реквизиты билета большего достоинства. Частичная подделка билетов, как правило, осуществляется вручную с использованием общедоступных средств и материалов. Реквизиты, обозначающие достоинство денежного билета, удаляются механическим путем или закрашиваются. Новые изображения наносятся вручную, надпечатываются способом высокой или трафаретной печати. В некоторых случаях недостающие изображения вырезаются из билета (банкноты) большего достоинства или черно-белой ее ксерокопии и наклеиваются на другую. Такой способ подделки характерен для валюты (американских доллар</w:t>
      </w:r>
      <w:r w:rsidR="007E5002">
        <w:rPr>
          <w:sz w:val="32"/>
          <w:szCs w:val="32"/>
        </w:rPr>
        <w:t>ов</w:t>
      </w:r>
      <w:r w:rsidRPr="00264F31">
        <w:rPr>
          <w:sz w:val="32"/>
          <w:szCs w:val="32"/>
        </w:rPr>
        <w:t>, немецких мар</w:t>
      </w:r>
      <w:r w:rsidR="007E5002">
        <w:rPr>
          <w:sz w:val="32"/>
          <w:szCs w:val="32"/>
        </w:rPr>
        <w:t>о</w:t>
      </w:r>
      <w:r w:rsidRPr="00264F31">
        <w:rPr>
          <w:sz w:val="32"/>
          <w:szCs w:val="32"/>
        </w:rPr>
        <w:t xml:space="preserve">к), ранее он встречался на российских купюрах. Его выявить нетрудно, достаточно внимательно изучить «подозрительный билет» и сравнить его с аналогичным подлинным билетом того же достоинства. </w:t>
      </w:r>
    </w:p>
    <w:p w:rsidR="00A576FF" w:rsidRPr="00264F31" w:rsidRDefault="00A576FF" w:rsidP="00A576FF">
      <w:pPr>
        <w:spacing w:line="240" w:lineRule="auto"/>
        <w:rPr>
          <w:w w:val="95"/>
          <w:sz w:val="32"/>
          <w:szCs w:val="32"/>
        </w:rPr>
      </w:pPr>
      <w:r w:rsidRPr="00264F31">
        <w:rPr>
          <w:sz w:val="32"/>
          <w:szCs w:val="32"/>
        </w:rPr>
        <w:t>Признаками частичной подделки являются: несоответствие содержания графического изображения банковского билета (банкноты) его номинальному достоинству; наличие следов клея, красящих веществ в местах расположения цифрового или текстового описания достоинства билета (банкноты); утолщение или уточнение бумаги в местах расположения цифрового и текстового описания достоинства билета (банкноты); шероховатость верхнего слоя поверхности денежного билета (потеря глянца)</w:t>
      </w:r>
      <w:r w:rsidRPr="00264F31">
        <w:rPr>
          <w:w w:val="95"/>
          <w:sz w:val="32"/>
          <w:szCs w:val="32"/>
        </w:rPr>
        <w:t>.</w:t>
      </w:r>
    </w:p>
    <w:p w:rsidR="00A576FF" w:rsidRPr="00264F31" w:rsidRDefault="00A576FF" w:rsidP="00A576FF">
      <w:pPr>
        <w:spacing w:line="240" w:lineRule="auto"/>
        <w:rPr>
          <w:sz w:val="32"/>
          <w:szCs w:val="32"/>
        </w:rPr>
      </w:pPr>
      <w:r w:rsidRPr="00264F31">
        <w:rPr>
          <w:sz w:val="32"/>
          <w:szCs w:val="32"/>
        </w:rPr>
        <w:t xml:space="preserve">Второй способ – </w:t>
      </w:r>
      <w:r w:rsidRPr="00264F31">
        <w:rPr>
          <w:b/>
          <w:i/>
          <w:sz w:val="32"/>
          <w:szCs w:val="32"/>
        </w:rPr>
        <w:t>изготовление полностью поддельных банковских билетов.</w:t>
      </w:r>
      <w:r w:rsidRPr="00264F31">
        <w:rPr>
          <w:sz w:val="32"/>
          <w:szCs w:val="32"/>
        </w:rPr>
        <w:t xml:space="preserve"> В этих случаях применяются </w:t>
      </w:r>
      <w:proofErr w:type="spellStart"/>
      <w:r w:rsidRPr="00264F31">
        <w:rPr>
          <w:sz w:val="32"/>
          <w:szCs w:val="32"/>
        </w:rPr>
        <w:t>нерегламентируемые</w:t>
      </w:r>
      <w:proofErr w:type="spellEnd"/>
      <w:r w:rsidRPr="00264F31">
        <w:rPr>
          <w:sz w:val="32"/>
          <w:szCs w:val="32"/>
        </w:rPr>
        <w:t xml:space="preserve"> материалы и технологические процессы. К числу способов, используемых изготовителями при полной подделке банковского билета, можно отнести: полиграфический (глубокая, высокая, плоская (офсетная) и трафаретная печать); электростатический (электрофотография и электрография) с применением полноцветной копировально-множительной техники типа «ксерокс», лазерного принтера, цифровых офсетных машин и т. п.;  использование полноцветных выводных устройств к персональному компьютеру капельно-струйного типа; рисование; фоторепро</w:t>
      </w:r>
      <w:r w:rsidRPr="00264F31">
        <w:rPr>
          <w:sz w:val="32"/>
          <w:szCs w:val="32"/>
        </w:rPr>
        <w:lastRenderedPageBreak/>
        <w:t>дукционный способ. Банковские билеты, изготовленные вышеописанными способами</w:t>
      </w:r>
      <w:r w:rsidR="007E5002">
        <w:rPr>
          <w:sz w:val="32"/>
          <w:szCs w:val="32"/>
        </w:rPr>
        <w:t>,</w:t>
      </w:r>
      <w:r w:rsidRPr="00264F31">
        <w:rPr>
          <w:sz w:val="32"/>
          <w:szCs w:val="32"/>
        </w:rPr>
        <w:t xml:space="preserve"> могут быть как «грубой» подделкой, так и подделкой, выполненной на достаточно высоком техническом уровне, </w:t>
      </w:r>
      <w:r w:rsidR="007E5002" w:rsidRPr="00264F31">
        <w:rPr>
          <w:sz w:val="32"/>
          <w:szCs w:val="32"/>
        </w:rPr>
        <w:t>содержащей</w:t>
      </w:r>
      <w:r w:rsidRPr="00264F31">
        <w:rPr>
          <w:sz w:val="32"/>
          <w:szCs w:val="32"/>
        </w:rPr>
        <w:t xml:space="preserve"> имитацию водяного знака, защитных волокон и нитей, других защитных средств подлинных банковских билетов. По тактильным свойствам такой билет очень похож на подлинный банковский билет. Качество фальсификатов зависит от технического оснащения, профессиональных знаний и навыков изготовителя. Общественная опасность данного преступления пропорционально зависит от качества и количества изготавливаемых преступником денег.</w:t>
      </w:r>
    </w:p>
    <w:p w:rsidR="00A576FF" w:rsidRPr="00264F31" w:rsidRDefault="00A576FF" w:rsidP="00A576FF">
      <w:pPr>
        <w:spacing w:line="240" w:lineRule="auto"/>
        <w:rPr>
          <w:sz w:val="32"/>
          <w:szCs w:val="32"/>
        </w:rPr>
      </w:pPr>
      <w:r w:rsidRPr="00264F31">
        <w:rPr>
          <w:sz w:val="32"/>
          <w:szCs w:val="32"/>
        </w:rPr>
        <w:t>На практике фальсификаты, выполненные сочетанием всех способов полиграфической печати, позволяют преступникам добиться значительного сходства с подлинными банкнотами, поскольку предприятия, осуществляющие выпуск платежных средств, в своем производстве используют именно полиграфическую (глубокую, высокую и плоскую) печать. Однако применение преступниками средств нетрадиционной оперативной полиграфии</w:t>
      </w:r>
      <w:r w:rsidR="007E5002">
        <w:rPr>
          <w:sz w:val="32"/>
          <w:szCs w:val="32"/>
        </w:rPr>
        <w:t xml:space="preserve"> (ксероксов, принтеров и т. п.)</w:t>
      </w:r>
      <w:r w:rsidRPr="00264F31">
        <w:rPr>
          <w:sz w:val="32"/>
          <w:szCs w:val="32"/>
        </w:rPr>
        <w:t xml:space="preserve"> не позволя</w:t>
      </w:r>
      <w:r w:rsidR="007E5002">
        <w:rPr>
          <w:sz w:val="32"/>
          <w:szCs w:val="32"/>
        </w:rPr>
        <w:t>е</w:t>
      </w:r>
      <w:r w:rsidRPr="00264F31">
        <w:rPr>
          <w:sz w:val="32"/>
          <w:szCs w:val="32"/>
        </w:rPr>
        <w:t>т им не только приблизиться к заводской технологии, но и добиться значительного сходства. Обычно подделки, выпущенные с использованием компьютерной, копировально-множительной техники, а также способом рисования и фоторепродукции или выполненные одним из способов полиграфической печати, не отличаются особым сходством с подлинными деньгами, а потому рассчитаны на недлительный оборот.</w:t>
      </w:r>
    </w:p>
    <w:p w:rsidR="00A576FF" w:rsidRPr="00264F31" w:rsidRDefault="00A576FF" w:rsidP="00A576FF">
      <w:pPr>
        <w:spacing w:line="240" w:lineRule="auto"/>
        <w:rPr>
          <w:sz w:val="32"/>
          <w:szCs w:val="32"/>
        </w:rPr>
      </w:pPr>
      <w:r w:rsidRPr="00264F31">
        <w:rPr>
          <w:sz w:val="32"/>
          <w:szCs w:val="32"/>
        </w:rPr>
        <w:t xml:space="preserve">Подделка банковских билетов </w:t>
      </w:r>
      <w:r w:rsidRPr="00264F31">
        <w:rPr>
          <w:b/>
          <w:i/>
          <w:sz w:val="32"/>
          <w:szCs w:val="32"/>
        </w:rPr>
        <w:t>способом трафаретной печати</w:t>
      </w:r>
      <w:r w:rsidRPr="00264F31">
        <w:rPr>
          <w:b/>
          <w:sz w:val="32"/>
          <w:szCs w:val="32"/>
        </w:rPr>
        <w:t xml:space="preserve"> </w:t>
      </w:r>
      <w:r w:rsidRPr="00264F31">
        <w:rPr>
          <w:sz w:val="32"/>
          <w:szCs w:val="32"/>
        </w:rPr>
        <w:t>представляет определенную опасность, так как банкноты, выполненные таким способом, имеют значительное сходство с подлинными. Как показывает практика, способом трафаретной печати в большинстве случаев подделываются доллары США. Такой способ подделки банковских билетов Центрального банка Российской Федерации (ЦБ РФ) практически не встречается.</w:t>
      </w:r>
    </w:p>
    <w:p w:rsidR="00A576FF" w:rsidRPr="00264F31" w:rsidRDefault="00A576FF" w:rsidP="00A576FF">
      <w:pPr>
        <w:spacing w:line="240" w:lineRule="auto"/>
        <w:rPr>
          <w:sz w:val="32"/>
          <w:szCs w:val="32"/>
        </w:rPr>
      </w:pPr>
      <w:r w:rsidRPr="00264F31">
        <w:rPr>
          <w:sz w:val="32"/>
          <w:szCs w:val="32"/>
        </w:rPr>
        <w:t xml:space="preserve">Сущность трафаретной печати заключается в продавливании краски через печатающие элементы формы, которая в упрощенном виде представляет собой трафарет. Ранее для формного материала применялись шелковые сетки, поэтому этот способ еще </w:t>
      </w:r>
      <w:r w:rsidRPr="00264F31">
        <w:rPr>
          <w:sz w:val="32"/>
          <w:szCs w:val="32"/>
        </w:rPr>
        <w:lastRenderedPageBreak/>
        <w:t>называется шелкотрафаретным или сеткографией. Частота сетки выбирается в зависимости от характера воспроизводимого изображения, свойств краски и т. п. Чем мельче сетка, тем точнее воспроизводится изображение, но и сложнее процесс печатания. Печатные формы могут изготавливаться ручным, фотомеханическим и электроискровым способами. Форма трафаретной печати накладывается на лист бумаги и закатывается краской, которая продавливается резиновым ракелем через печатающие элементы и закрепляется на листе бумаги толстым слоем.</w:t>
      </w:r>
    </w:p>
    <w:p w:rsidR="00A576FF" w:rsidRPr="00264F31" w:rsidRDefault="00A576FF" w:rsidP="00A576FF">
      <w:pPr>
        <w:spacing w:line="240" w:lineRule="auto"/>
        <w:rPr>
          <w:sz w:val="32"/>
          <w:szCs w:val="32"/>
        </w:rPr>
      </w:pPr>
      <w:r w:rsidRPr="00264F31">
        <w:rPr>
          <w:sz w:val="32"/>
          <w:szCs w:val="32"/>
        </w:rPr>
        <w:t>Основные признаки трафаретной печати: дробление штрихов знаков на мелкие элементы сетки, на которой изготовлена форма; ровный объемный большой слой краски по всей площади; отсутствие рельефности в штрихах знаков; поверхность штрихов знаков неровная, зубчатая.</w:t>
      </w:r>
    </w:p>
    <w:p w:rsidR="00A576FF" w:rsidRPr="00264F31" w:rsidRDefault="00A576FF" w:rsidP="00A576FF">
      <w:pPr>
        <w:spacing w:line="240" w:lineRule="auto"/>
        <w:rPr>
          <w:sz w:val="32"/>
          <w:szCs w:val="32"/>
        </w:rPr>
      </w:pPr>
      <w:r w:rsidRPr="00264F31">
        <w:rPr>
          <w:sz w:val="32"/>
          <w:szCs w:val="32"/>
        </w:rPr>
        <w:t xml:space="preserve">Подделка банковских билетов ЦБ РФ и иностранной валюты с использованием форм </w:t>
      </w:r>
      <w:r w:rsidRPr="00264F31">
        <w:rPr>
          <w:b/>
          <w:i/>
          <w:sz w:val="32"/>
          <w:szCs w:val="32"/>
        </w:rPr>
        <w:t>плоской офсетной печати</w:t>
      </w:r>
      <w:r w:rsidRPr="00264F31">
        <w:rPr>
          <w:i/>
          <w:sz w:val="32"/>
          <w:szCs w:val="32"/>
        </w:rPr>
        <w:t>.</w:t>
      </w:r>
      <w:r w:rsidRPr="00264F31">
        <w:rPr>
          <w:sz w:val="32"/>
          <w:szCs w:val="32"/>
        </w:rPr>
        <w:t xml:space="preserve"> </w:t>
      </w:r>
      <w:r w:rsidR="007E5002">
        <w:rPr>
          <w:sz w:val="32"/>
          <w:szCs w:val="32"/>
        </w:rPr>
        <w:t>Она</w:t>
      </w:r>
      <w:r w:rsidRPr="00264F31">
        <w:rPr>
          <w:sz w:val="32"/>
          <w:szCs w:val="32"/>
        </w:rPr>
        <w:t xml:space="preserve"> (через промежуточную поверхность) является разновидностью плоской печати и, как способ изготовления поддельных денег, у фальшивомонетчиков пользуется определенной популярностью по двум основным причинам: во-первых, при сравнительно минимальных затратах позволяет выпустить в оборот большое количество фальсификатов; во-вторых, обеспечивается максимальное сходство с подлинными деньгами. Конечно</w:t>
      </w:r>
      <w:r w:rsidR="007E5002">
        <w:rPr>
          <w:sz w:val="32"/>
          <w:szCs w:val="32"/>
        </w:rPr>
        <w:t>,</w:t>
      </w:r>
      <w:r w:rsidRPr="00264F31">
        <w:rPr>
          <w:sz w:val="32"/>
          <w:szCs w:val="32"/>
        </w:rPr>
        <w:t xml:space="preserve"> уровень подделки зависит, прежде всего, от качества материалов и инструментов, используемых для изготовления ПББ, а также от профессионализма преступников. Для получения форм плоской печати необходимо создать на поверхности формного материала устойчивые печатающие и пробельные элементы. Это может быть достигнуто различными способами, но наибольшую популярность получили биметаллические и монометаллические печатные формы. В качестве материалов формной основы используются пластины из алюминия или стали. При изготовлении биметаллической формы на поверхность наращивается слой меди (печатающие элементы), а над ними – слой хрома или никеля (для пробельных элементов). В обоих случаях на пластину наносят негативный или позитивный слой. Иногда преступники в своей деятельности употребляют комбинирование, при котором используют плоский офсет с </w:t>
      </w:r>
      <w:r w:rsidRPr="00264F31">
        <w:rPr>
          <w:sz w:val="32"/>
          <w:szCs w:val="32"/>
        </w:rPr>
        <w:lastRenderedPageBreak/>
        <w:t>элементами дорисовки. Основные признаки комбинированного способа подделки варьируются в зависимости от того, какими орудиями и инструментами выполняется тот или иной элемент поддельного банковского билета. Например, при рисовании будут присутствовать признаки, характеризующие этот процесс: бледность цветного изображения, неровности в штрихах, следы от воздействия цветных карандашей и фломастеров, неравномерность распределения красителя, частичное отслоение и перенос красителя изображения билета на объекты, имеющие с ним контакт.</w:t>
      </w:r>
    </w:p>
    <w:p w:rsidR="00A576FF" w:rsidRPr="00264F31" w:rsidRDefault="00A576FF" w:rsidP="00A576FF">
      <w:pPr>
        <w:spacing w:line="240" w:lineRule="auto"/>
        <w:rPr>
          <w:spacing w:val="-2"/>
          <w:sz w:val="32"/>
          <w:szCs w:val="32"/>
        </w:rPr>
      </w:pPr>
      <w:r w:rsidRPr="00264F31">
        <w:rPr>
          <w:spacing w:val="-2"/>
          <w:sz w:val="32"/>
          <w:szCs w:val="32"/>
        </w:rPr>
        <w:t xml:space="preserve">Основные признаки подделки банковских билетов, изготавливаемых с использованием форм плоской офсетной печати: отсутствие деформации бумаги в местах графического изображения; тонкий красочный слой, через который просматривается фактура бумаги; ровный, четкий или немного волнистый край штрихов; наличие некоторого количества так называемых – </w:t>
      </w:r>
      <w:r w:rsidRPr="00264F31">
        <w:rPr>
          <w:rFonts w:eastAsia="Calibri"/>
          <w:szCs w:val="28"/>
        </w:rPr>
        <w:t>«</w:t>
      </w:r>
      <w:r w:rsidRPr="00264F31">
        <w:rPr>
          <w:spacing w:val="-2"/>
          <w:sz w:val="32"/>
          <w:szCs w:val="32"/>
        </w:rPr>
        <w:t>марашек</w:t>
      </w:r>
      <w:r w:rsidRPr="00264F31">
        <w:rPr>
          <w:szCs w:val="28"/>
        </w:rPr>
        <w:t>»</w:t>
      </w:r>
      <w:r w:rsidRPr="00264F31">
        <w:rPr>
          <w:spacing w:val="-2"/>
          <w:sz w:val="32"/>
          <w:szCs w:val="32"/>
        </w:rPr>
        <w:t>.</w:t>
      </w:r>
    </w:p>
    <w:p w:rsidR="00A576FF" w:rsidRPr="00264F31" w:rsidRDefault="00A576FF" w:rsidP="00A576FF">
      <w:pPr>
        <w:spacing w:line="240" w:lineRule="auto"/>
        <w:rPr>
          <w:sz w:val="32"/>
          <w:szCs w:val="32"/>
        </w:rPr>
      </w:pPr>
      <w:r w:rsidRPr="00264F31">
        <w:rPr>
          <w:sz w:val="32"/>
          <w:szCs w:val="32"/>
        </w:rPr>
        <w:t xml:space="preserve">В практике современного фальшивомонетничества широкое распространение получил </w:t>
      </w:r>
      <w:r w:rsidRPr="00264F31">
        <w:rPr>
          <w:b/>
          <w:i/>
          <w:sz w:val="32"/>
          <w:szCs w:val="32"/>
        </w:rPr>
        <w:t xml:space="preserve">способ офсетной печати растровых и </w:t>
      </w:r>
      <w:proofErr w:type="spellStart"/>
      <w:r w:rsidRPr="00264F31">
        <w:rPr>
          <w:b/>
          <w:i/>
          <w:sz w:val="32"/>
          <w:szCs w:val="32"/>
        </w:rPr>
        <w:t>нерастровых</w:t>
      </w:r>
      <w:proofErr w:type="spellEnd"/>
      <w:r w:rsidRPr="00264F31">
        <w:rPr>
          <w:b/>
          <w:i/>
          <w:sz w:val="32"/>
          <w:szCs w:val="32"/>
        </w:rPr>
        <w:t xml:space="preserve"> форм</w:t>
      </w:r>
      <w:r w:rsidRPr="00264F31">
        <w:rPr>
          <w:i/>
          <w:sz w:val="32"/>
          <w:szCs w:val="32"/>
        </w:rPr>
        <w:t>.</w:t>
      </w:r>
      <w:r w:rsidRPr="00264F31">
        <w:rPr>
          <w:sz w:val="32"/>
          <w:szCs w:val="32"/>
        </w:rPr>
        <w:t xml:space="preserve"> </w:t>
      </w:r>
      <w:r w:rsidR="007E5002">
        <w:rPr>
          <w:sz w:val="32"/>
          <w:szCs w:val="32"/>
        </w:rPr>
        <w:t>Его о</w:t>
      </w:r>
      <w:r w:rsidRPr="00264F31">
        <w:rPr>
          <w:sz w:val="32"/>
          <w:szCs w:val="32"/>
        </w:rPr>
        <w:t xml:space="preserve">сновное отличие от обычного офсета заключается в том, что при печати используется комбинированный способ нанесения красителей в штрихах графического изображения, отображающихся в виде симметрично расположенных растровых точек, причем толщина красочного слоя зависит от их размера. Изображение имеет достаточно четко выраженную растровую структуру, которая просматривается при небольшом увеличении. Печать с растровых и </w:t>
      </w:r>
      <w:proofErr w:type="spellStart"/>
      <w:r w:rsidRPr="00264F31">
        <w:rPr>
          <w:sz w:val="32"/>
          <w:szCs w:val="32"/>
        </w:rPr>
        <w:t>нерастровых</w:t>
      </w:r>
      <w:proofErr w:type="spellEnd"/>
      <w:r w:rsidRPr="00264F31">
        <w:rPr>
          <w:sz w:val="32"/>
          <w:szCs w:val="32"/>
        </w:rPr>
        <w:t xml:space="preserve"> форм отличается и от капельно-струйной по симметрично расположенным точкам (к примеру, в струйной печати точки расположены хаотично).</w:t>
      </w:r>
    </w:p>
    <w:p w:rsidR="00A576FF" w:rsidRPr="00264F31" w:rsidRDefault="00A576FF" w:rsidP="00A576FF">
      <w:pPr>
        <w:spacing w:line="240" w:lineRule="auto"/>
        <w:rPr>
          <w:sz w:val="32"/>
          <w:szCs w:val="32"/>
        </w:rPr>
      </w:pPr>
      <w:r w:rsidRPr="00264F31">
        <w:rPr>
          <w:sz w:val="32"/>
          <w:szCs w:val="32"/>
        </w:rPr>
        <w:t xml:space="preserve">Изготовленные электрофотографическим способом ПББ имеют ряд общих, специфичных для него признаков. Так, цветные изображения на лицевой   и оборотной сторонах образуются в результате поверхностного, хаотичного наслоения «спекшихся» частиц красящих веществ (тонера) различных (желтого, розового, красного, зеленого, синего, фиолетового, коричневого и черного) цветов, которые имеют достаточно выраженную зернистость и не растворяются при смачивании водой. Прочность крепления красящего вещества с «подложкой» в большинстве случаев зависит </w:t>
      </w:r>
      <w:r w:rsidRPr="00264F31">
        <w:rPr>
          <w:sz w:val="32"/>
          <w:szCs w:val="32"/>
        </w:rPr>
        <w:lastRenderedPageBreak/>
        <w:t>от качества используемой бумаги, поэтому при неоднократном перегибании билета наблюдается осыпание частиц тонера.</w:t>
      </w:r>
    </w:p>
    <w:p w:rsidR="00A576FF" w:rsidRPr="00264F31" w:rsidRDefault="00A576FF" w:rsidP="00A576FF">
      <w:pPr>
        <w:spacing w:line="240" w:lineRule="auto"/>
        <w:rPr>
          <w:sz w:val="32"/>
          <w:szCs w:val="32"/>
        </w:rPr>
      </w:pPr>
      <w:r w:rsidRPr="00264F31">
        <w:rPr>
          <w:sz w:val="32"/>
          <w:szCs w:val="32"/>
        </w:rPr>
        <w:t>При боковом освещении билета частицы красящих веществ изображения блестят (этот признак не всегда присутствует). Даже при незначительном увеличении банковского билета, например</w:t>
      </w:r>
      <w:r w:rsidR="007E5002">
        <w:rPr>
          <w:sz w:val="32"/>
          <w:szCs w:val="32"/>
        </w:rPr>
        <w:t>, через</w:t>
      </w:r>
      <w:r w:rsidRPr="00264F31">
        <w:rPr>
          <w:sz w:val="32"/>
          <w:szCs w:val="32"/>
        </w:rPr>
        <w:t xml:space="preserve"> криминалистическую лупу, нетрудно заметить нечеткость штрихов изображений, </w:t>
      </w:r>
      <w:proofErr w:type="spellStart"/>
      <w:r w:rsidRPr="00264F31">
        <w:rPr>
          <w:sz w:val="32"/>
          <w:szCs w:val="32"/>
        </w:rPr>
        <w:t>непропечатку</w:t>
      </w:r>
      <w:proofErr w:type="spellEnd"/>
      <w:r w:rsidRPr="00264F31">
        <w:rPr>
          <w:sz w:val="32"/>
          <w:szCs w:val="32"/>
        </w:rPr>
        <w:t xml:space="preserve"> </w:t>
      </w:r>
      <w:proofErr w:type="spellStart"/>
      <w:r w:rsidRPr="00264F31">
        <w:rPr>
          <w:sz w:val="32"/>
          <w:szCs w:val="32"/>
        </w:rPr>
        <w:t>гильошированных</w:t>
      </w:r>
      <w:proofErr w:type="spellEnd"/>
      <w:r w:rsidRPr="00264F31">
        <w:rPr>
          <w:sz w:val="32"/>
          <w:szCs w:val="32"/>
        </w:rPr>
        <w:t xml:space="preserve"> розеток, виньеток, бордюрных полос, цифр и букв микротекстов (</w:t>
      </w:r>
      <w:proofErr w:type="spellStart"/>
      <w:r w:rsidRPr="00264F31">
        <w:rPr>
          <w:sz w:val="32"/>
          <w:szCs w:val="32"/>
        </w:rPr>
        <w:t>микропечати</w:t>
      </w:r>
      <w:proofErr w:type="spellEnd"/>
      <w:r w:rsidRPr="00264F31">
        <w:rPr>
          <w:sz w:val="32"/>
          <w:szCs w:val="32"/>
        </w:rPr>
        <w:t>), нанесенных на изображение основной и  оборотной  сторон банковского билета. На пробельных участках лицевой и оборотной сторон банкноты на купонных полях имеются отдельные точечные наслоения красящих веществ, так называемые «марашки».</w:t>
      </w:r>
    </w:p>
    <w:p w:rsidR="00A576FF" w:rsidRPr="00264F31" w:rsidRDefault="00A576FF" w:rsidP="00A576FF">
      <w:pPr>
        <w:spacing w:line="240" w:lineRule="auto"/>
        <w:rPr>
          <w:b/>
          <w:i/>
          <w:sz w:val="32"/>
          <w:szCs w:val="32"/>
        </w:rPr>
      </w:pPr>
      <w:r w:rsidRPr="00264F31">
        <w:rPr>
          <w:b/>
          <w:i/>
          <w:sz w:val="32"/>
          <w:szCs w:val="32"/>
        </w:rPr>
        <w:t xml:space="preserve">Основные признаки ПББ, выполненных с помощью капельно-струйной печати с использованием капельно-струйных и капельно-пузырьковых принтеров </w:t>
      </w:r>
    </w:p>
    <w:p w:rsidR="00A576FF" w:rsidRPr="00264F31" w:rsidRDefault="00A576FF" w:rsidP="00A576FF">
      <w:pPr>
        <w:spacing w:line="240" w:lineRule="auto"/>
        <w:rPr>
          <w:sz w:val="32"/>
          <w:szCs w:val="32"/>
        </w:rPr>
      </w:pPr>
      <w:r w:rsidRPr="00264F31">
        <w:rPr>
          <w:sz w:val="32"/>
          <w:szCs w:val="32"/>
        </w:rPr>
        <w:t>1. Копии, получаемые на данном оборудовании, по внешнему виду практически неразличимы, поэтому их достаточно трудно дифференцировать по каким-то признакам. В то же время известен ряд характерных признаков применения и капельно-струйного, и капельно-пузырькового принтера.</w:t>
      </w:r>
    </w:p>
    <w:p w:rsidR="00A576FF" w:rsidRPr="00264F31" w:rsidRDefault="00A576FF" w:rsidP="00A576FF">
      <w:pPr>
        <w:spacing w:line="240" w:lineRule="auto"/>
        <w:rPr>
          <w:sz w:val="32"/>
          <w:szCs w:val="32"/>
        </w:rPr>
      </w:pPr>
      <w:r w:rsidRPr="00264F31">
        <w:rPr>
          <w:sz w:val="32"/>
          <w:szCs w:val="32"/>
        </w:rPr>
        <w:t>2. Цветные изображ</w:t>
      </w:r>
      <w:r w:rsidR="007E5002">
        <w:rPr>
          <w:sz w:val="32"/>
          <w:szCs w:val="32"/>
        </w:rPr>
        <w:t>ения лицевой и оборотной сторон</w:t>
      </w:r>
      <w:r w:rsidRPr="00264F31">
        <w:rPr>
          <w:sz w:val="32"/>
          <w:szCs w:val="32"/>
        </w:rPr>
        <w:t xml:space="preserve"> банковских билетов образуются в результате хаотичного точечного проникновения в толщину бумаги «подложки» красящих веществ различных цветов (желтого, розового, красного, зеленого, синего, фиолетового, коричневого и черного), которые при смачивании водой растворяются. Происходит размыв изображения, часть красящего вещества переходит на те предметы, с которыми соприкасается.</w:t>
      </w:r>
    </w:p>
    <w:p w:rsidR="00A576FF" w:rsidRPr="00264F31" w:rsidRDefault="00A576FF" w:rsidP="00A576FF">
      <w:pPr>
        <w:spacing w:line="240" w:lineRule="auto"/>
        <w:rPr>
          <w:sz w:val="32"/>
          <w:szCs w:val="32"/>
        </w:rPr>
      </w:pPr>
      <w:r w:rsidRPr="00264F31">
        <w:rPr>
          <w:sz w:val="32"/>
          <w:szCs w:val="32"/>
        </w:rPr>
        <w:t>3. Красочные точки изображения одного размера, а при воспроизведении полутонов включается встроенная система растрирования, которая делает это изображение довольно похожим на оттиск плоской офсетной печати.</w:t>
      </w:r>
    </w:p>
    <w:p w:rsidR="00A576FF" w:rsidRPr="00264F31" w:rsidRDefault="00A576FF" w:rsidP="00A576FF">
      <w:pPr>
        <w:spacing w:line="240" w:lineRule="auto"/>
        <w:rPr>
          <w:sz w:val="32"/>
          <w:szCs w:val="32"/>
        </w:rPr>
      </w:pPr>
      <w:r w:rsidRPr="00264F31">
        <w:rPr>
          <w:sz w:val="32"/>
          <w:szCs w:val="32"/>
        </w:rPr>
        <w:t>4. Для этого способа подделки характерна матовость (общая бледность) цветных изображений.</w:t>
      </w:r>
    </w:p>
    <w:p w:rsidR="00A576FF" w:rsidRPr="00264F31" w:rsidRDefault="00A576FF" w:rsidP="00A576FF">
      <w:pPr>
        <w:spacing w:line="240" w:lineRule="auto"/>
        <w:rPr>
          <w:sz w:val="32"/>
          <w:szCs w:val="32"/>
        </w:rPr>
      </w:pPr>
      <w:r w:rsidRPr="00264F31">
        <w:rPr>
          <w:sz w:val="32"/>
          <w:szCs w:val="32"/>
        </w:rPr>
        <w:t xml:space="preserve">5. С помощью капельно-струйного способа печати из-за недостаточной разрешающей способности, как и при ксерографии, </w:t>
      </w:r>
      <w:r w:rsidR="007E5002">
        <w:rPr>
          <w:sz w:val="32"/>
          <w:szCs w:val="32"/>
        </w:rPr>
        <w:lastRenderedPageBreak/>
        <w:t>не</w:t>
      </w:r>
      <w:r w:rsidRPr="00264F31">
        <w:rPr>
          <w:sz w:val="32"/>
          <w:szCs w:val="32"/>
        </w:rPr>
        <w:t xml:space="preserve">возможно четко воспроизвести штрихи изображения, </w:t>
      </w:r>
      <w:proofErr w:type="spellStart"/>
      <w:r w:rsidRPr="00264F31">
        <w:rPr>
          <w:sz w:val="32"/>
          <w:szCs w:val="32"/>
        </w:rPr>
        <w:t>пропечатку</w:t>
      </w:r>
      <w:proofErr w:type="spellEnd"/>
      <w:r w:rsidRPr="00264F31">
        <w:rPr>
          <w:sz w:val="32"/>
          <w:szCs w:val="32"/>
        </w:rPr>
        <w:t xml:space="preserve"> </w:t>
      </w:r>
      <w:proofErr w:type="spellStart"/>
      <w:r w:rsidRPr="00264F31">
        <w:rPr>
          <w:sz w:val="32"/>
          <w:szCs w:val="32"/>
        </w:rPr>
        <w:t>гильошированных</w:t>
      </w:r>
      <w:proofErr w:type="spellEnd"/>
      <w:r w:rsidRPr="00264F31">
        <w:rPr>
          <w:sz w:val="32"/>
          <w:szCs w:val="32"/>
        </w:rPr>
        <w:t xml:space="preserve"> розеток, виньеток, бордюрных полос, цифр и букв микротекстов (</w:t>
      </w:r>
      <w:proofErr w:type="spellStart"/>
      <w:r w:rsidRPr="00264F31">
        <w:rPr>
          <w:sz w:val="32"/>
          <w:szCs w:val="32"/>
        </w:rPr>
        <w:t>микропечати</w:t>
      </w:r>
      <w:proofErr w:type="spellEnd"/>
      <w:r w:rsidRPr="00264F31">
        <w:rPr>
          <w:sz w:val="32"/>
          <w:szCs w:val="32"/>
        </w:rPr>
        <w:t>).</w:t>
      </w:r>
    </w:p>
    <w:p w:rsidR="00A576FF" w:rsidRPr="00264F31" w:rsidRDefault="00A576FF" w:rsidP="00A576FF">
      <w:pPr>
        <w:spacing w:line="240" w:lineRule="auto"/>
        <w:rPr>
          <w:sz w:val="32"/>
          <w:szCs w:val="32"/>
        </w:rPr>
      </w:pPr>
      <w:r w:rsidRPr="00264F31">
        <w:rPr>
          <w:sz w:val="32"/>
          <w:szCs w:val="32"/>
        </w:rPr>
        <w:t>6. На пробельных участках лицевой и оборотной сторон билета вне поля расположения цветных изображений имеются отдельные «марашки». Как уже ранее упоминалось, ПББ, выполненные на такого рода оборудовании, относятся к «грубой» подделке, поскольку этот способ печати, как и электрофотографический, не используются в стандартных технологиях при изготовлении бумажных денег.</w:t>
      </w:r>
    </w:p>
    <w:p w:rsidR="00A576FF" w:rsidRPr="00264F31" w:rsidRDefault="00A576FF" w:rsidP="00A576FF">
      <w:pPr>
        <w:spacing w:line="240" w:lineRule="auto"/>
        <w:rPr>
          <w:sz w:val="32"/>
          <w:szCs w:val="32"/>
        </w:rPr>
      </w:pPr>
      <w:r w:rsidRPr="00264F31">
        <w:rPr>
          <w:b/>
          <w:i/>
          <w:sz w:val="32"/>
          <w:szCs w:val="32"/>
        </w:rPr>
        <w:t>Фотографический (фоторепродукционный) способ</w:t>
      </w:r>
      <w:r w:rsidRPr="00264F31">
        <w:rPr>
          <w:sz w:val="32"/>
          <w:szCs w:val="32"/>
        </w:rPr>
        <w:t xml:space="preserve"> изготовления поддельных банковских билетов в настоящее время, как и способ рисования, применяется крайне редко. Основной причиной такой «непопулярности» стало, с одной стороны, появление менее трудоемких и не требующих от изготовителя особых умений и навыков способов подделки, а с другой – низкое качество такого рода фальсификатов.</w:t>
      </w:r>
    </w:p>
    <w:p w:rsidR="00A576FF" w:rsidRPr="00264F31" w:rsidRDefault="00A576FF" w:rsidP="00A576FF">
      <w:pPr>
        <w:spacing w:line="240" w:lineRule="auto"/>
        <w:rPr>
          <w:sz w:val="32"/>
          <w:szCs w:val="32"/>
        </w:rPr>
      </w:pPr>
      <w:r w:rsidRPr="00264F31">
        <w:rPr>
          <w:sz w:val="32"/>
          <w:szCs w:val="32"/>
        </w:rPr>
        <w:t xml:space="preserve">Основные признаки подделки: большая ломкость бумаги; липкость поверхности бумаги при увлажнении; чрезмерная </w:t>
      </w:r>
      <w:proofErr w:type="spellStart"/>
      <w:r w:rsidRPr="00264F31">
        <w:rPr>
          <w:sz w:val="32"/>
          <w:szCs w:val="32"/>
        </w:rPr>
        <w:t>глянцевость</w:t>
      </w:r>
      <w:proofErr w:type="spellEnd"/>
      <w:r w:rsidRPr="00264F31">
        <w:rPr>
          <w:sz w:val="32"/>
          <w:szCs w:val="32"/>
        </w:rPr>
        <w:t xml:space="preserve"> бумаги; несоответствие окраски подлинному билету; черная окраска (в ряде случаев) номера и серии; необычная толщина билета; наличие клея в местах склеивания. Чаще всего ПББ, выполненные фотографическим способом или способом рисования, из-за их низкого качества относят в разряд «грубой» подделки, а действия лиц, изготовивших их, квалифицируются как мошенничество. Особого внимания среди подделок банковских билетов заслуживают </w:t>
      </w:r>
      <w:r w:rsidRPr="00264F31">
        <w:rPr>
          <w:b/>
          <w:i/>
          <w:sz w:val="32"/>
          <w:szCs w:val="32"/>
        </w:rPr>
        <w:t>способы имитации отдельных защитных свойств</w:t>
      </w:r>
      <w:r w:rsidRPr="00264F31">
        <w:rPr>
          <w:sz w:val="32"/>
          <w:szCs w:val="32"/>
        </w:rPr>
        <w:t>, например</w:t>
      </w:r>
      <w:r w:rsidR="007E5002">
        <w:rPr>
          <w:sz w:val="32"/>
          <w:szCs w:val="32"/>
        </w:rPr>
        <w:t>,</w:t>
      </w:r>
      <w:r w:rsidRPr="00264F31">
        <w:rPr>
          <w:sz w:val="32"/>
          <w:szCs w:val="32"/>
        </w:rPr>
        <w:t xml:space="preserve"> водяного знака.</w:t>
      </w:r>
    </w:p>
    <w:p w:rsidR="00A576FF" w:rsidRPr="00264F31" w:rsidRDefault="00A576FF" w:rsidP="007E5002">
      <w:pPr>
        <w:spacing w:line="238" w:lineRule="auto"/>
        <w:rPr>
          <w:sz w:val="32"/>
          <w:szCs w:val="32"/>
        </w:rPr>
      </w:pPr>
      <w:r w:rsidRPr="00264F31">
        <w:rPr>
          <w:sz w:val="32"/>
          <w:szCs w:val="32"/>
        </w:rPr>
        <w:t>Водяные знаки как средство защиты документов, в том числе и банковских билетов РФ, известны сравнительно давно. Они относятся к разряду элементов технологической защиты бумажных денег не только российского образца, но и некоторых иностранных валют, что представляет для фальшивомонетчиков серьезную трудность при подделке. При изготовлении эмиссионной бумаги формируется водяной знак, а информация о технологии его изготовления отнесена в разряд сведений, составляющих государственную тайну. В существующей практике фальшивомо</w:t>
      </w:r>
      <w:r w:rsidRPr="00264F31">
        <w:rPr>
          <w:sz w:val="32"/>
          <w:szCs w:val="32"/>
        </w:rPr>
        <w:lastRenderedPageBreak/>
        <w:t>нетничества распространено несколько способов имитации водяного знака: рисование, тиснение и пропитка.</w:t>
      </w:r>
    </w:p>
    <w:p w:rsidR="00A576FF" w:rsidRPr="00264F31" w:rsidRDefault="00A576FF" w:rsidP="007E5002">
      <w:pPr>
        <w:spacing w:line="238" w:lineRule="auto"/>
        <w:rPr>
          <w:sz w:val="32"/>
          <w:szCs w:val="32"/>
        </w:rPr>
      </w:pPr>
      <w:r w:rsidRPr="00264F31">
        <w:rPr>
          <w:sz w:val="32"/>
          <w:szCs w:val="32"/>
        </w:rPr>
        <w:t>Признаки поддельности водяного знака: нечеткость и размытость линий; несоответствие конфигурации отдельных элементов и линий оригинальному знаку; наличие графических искажений.</w:t>
      </w:r>
    </w:p>
    <w:p w:rsidR="00A576FF" w:rsidRPr="00264F31" w:rsidRDefault="00A576FF" w:rsidP="007E5002">
      <w:pPr>
        <w:spacing w:line="238" w:lineRule="auto"/>
        <w:rPr>
          <w:sz w:val="32"/>
          <w:szCs w:val="32"/>
        </w:rPr>
      </w:pPr>
      <w:r w:rsidRPr="00264F31">
        <w:rPr>
          <w:sz w:val="32"/>
          <w:szCs w:val="32"/>
        </w:rPr>
        <w:t xml:space="preserve">Среди </w:t>
      </w:r>
      <w:r w:rsidRPr="00264F31">
        <w:rPr>
          <w:b/>
          <w:i/>
          <w:sz w:val="32"/>
          <w:szCs w:val="32"/>
        </w:rPr>
        <w:t>способов подделки монет</w:t>
      </w:r>
      <w:r w:rsidRPr="00264F31">
        <w:rPr>
          <w:sz w:val="32"/>
          <w:szCs w:val="32"/>
        </w:rPr>
        <w:t xml:space="preserve"> наибольшее распространение получили: литье в неподвижных, подвижных формах и метод штамповки.</w:t>
      </w:r>
    </w:p>
    <w:p w:rsidR="00A576FF" w:rsidRPr="00264F31" w:rsidRDefault="00A576FF" w:rsidP="007E5002">
      <w:pPr>
        <w:spacing w:line="238" w:lineRule="auto"/>
        <w:rPr>
          <w:sz w:val="32"/>
          <w:szCs w:val="32"/>
        </w:rPr>
      </w:pPr>
      <w:r w:rsidRPr="00264F31">
        <w:rPr>
          <w:sz w:val="32"/>
          <w:szCs w:val="32"/>
        </w:rPr>
        <w:t>Основные признаки поддельности монет, выполненных литьем в неподвижных формах: несоответствие весу подлинных монет при их сравнении; наличие наплавов металла на поверхности аверса и реверса; наличие газовых и усадочных раковин, а также следов литника в виде рекристаллизации металла в форме сыпи; округлость краев канта букв, цифр; отсутствие четкости в мелких деталях герба; несоответствие стандарту надписей и цифрового обозначения номинала монеты; отсутствие или неодинаковые промежутки рифления гурта. В случаях когда монета отливалась в форме, состоящей из двух половин, на образующей поверхности имеются след залива металла между половинками форм или следы опиливания гурта. Форма перед литьем покрывается графитом, то в газовых раковинах или непосредственно на монетном поле видны мелкие черные частицы графита.</w:t>
      </w:r>
    </w:p>
    <w:p w:rsidR="00A576FF" w:rsidRPr="00264F31" w:rsidRDefault="00A576FF" w:rsidP="007E5002">
      <w:pPr>
        <w:spacing w:line="238" w:lineRule="auto"/>
        <w:rPr>
          <w:sz w:val="32"/>
          <w:szCs w:val="32"/>
        </w:rPr>
      </w:pPr>
      <w:r w:rsidRPr="00264F31">
        <w:rPr>
          <w:sz w:val="32"/>
          <w:szCs w:val="32"/>
        </w:rPr>
        <w:t>Монеты, отлитые в подвижных формах, имеют более четкий рельеф, чем при литье их в неподвижных формах, на монетном поле отсутствуют крупные газовые раковины и наплывы. Однако они также нестандартны по массе, цвету, надписям и дефектам в мелких деталях букв и герба, нанесенных на аверсе и реверсе.</w:t>
      </w:r>
    </w:p>
    <w:p w:rsidR="00A576FF" w:rsidRPr="00264F31" w:rsidRDefault="00A576FF" w:rsidP="007E5002">
      <w:pPr>
        <w:spacing w:line="238" w:lineRule="auto"/>
        <w:rPr>
          <w:sz w:val="32"/>
          <w:szCs w:val="32"/>
        </w:rPr>
      </w:pPr>
      <w:r w:rsidRPr="00264F31">
        <w:rPr>
          <w:sz w:val="32"/>
          <w:szCs w:val="32"/>
        </w:rPr>
        <w:t>Монеты, выполненные методом штамповки, отличаются удовлетворительным качеством поверхности монетного поля. В отличие от монет, выполненных литьем, у них отсутствуют след</w:t>
      </w:r>
      <w:r w:rsidR="007E5002">
        <w:rPr>
          <w:sz w:val="32"/>
          <w:szCs w:val="32"/>
        </w:rPr>
        <w:t>ы</w:t>
      </w:r>
      <w:r w:rsidRPr="00264F31">
        <w:rPr>
          <w:sz w:val="32"/>
          <w:szCs w:val="32"/>
        </w:rPr>
        <w:t xml:space="preserve"> наплывов и газовых раковин. Однако глубина рельефа герба, надписей</w:t>
      </w:r>
      <w:r w:rsidR="007E5002">
        <w:rPr>
          <w:sz w:val="32"/>
          <w:szCs w:val="32"/>
        </w:rPr>
        <w:t>,</w:t>
      </w:r>
      <w:r w:rsidRPr="00264F31">
        <w:rPr>
          <w:sz w:val="32"/>
          <w:szCs w:val="32"/>
        </w:rPr>
        <w:t xml:space="preserve"> по сравнению с подлинными монетами, в значительной степени отличается. Кроме того, в отдельных экземплярах могут наблюдаться смещенные и сдвоенные изображения.</w:t>
      </w:r>
    </w:p>
    <w:p w:rsidR="00A576FF" w:rsidRPr="00264F31" w:rsidRDefault="00A576FF" w:rsidP="007E5002">
      <w:pPr>
        <w:spacing w:line="238" w:lineRule="auto"/>
        <w:rPr>
          <w:sz w:val="32"/>
          <w:szCs w:val="32"/>
        </w:rPr>
      </w:pPr>
      <w:r w:rsidRPr="00264F31">
        <w:rPr>
          <w:sz w:val="32"/>
          <w:szCs w:val="32"/>
        </w:rPr>
        <w:t>Важнейшим элементом криминалистической характеристики данной категории преступлений является информация о личности преступника, мотивах и целях совершения им преступления, по</w:t>
      </w:r>
      <w:r w:rsidRPr="00264F31">
        <w:rPr>
          <w:sz w:val="32"/>
          <w:szCs w:val="32"/>
        </w:rPr>
        <w:lastRenderedPageBreak/>
        <w:t>скольку конечная цель всего уголовного судопроизводства – установление виновных лиц и их наказание.</w:t>
      </w:r>
    </w:p>
    <w:p w:rsidR="00A576FF" w:rsidRPr="00264F31" w:rsidRDefault="00A576FF" w:rsidP="007E5002">
      <w:pPr>
        <w:spacing w:line="238" w:lineRule="auto"/>
        <w:rPr>
          <w:sz w:val="32"/>
          <w:szCs w:val="32"/>
        </w:rPr>
      </w:pPr>
      <w:r w:rsidRPr="00264F31">
        <w:rPr>
          <w:sz w:val="32"/>
          <w:szCs w:val="32"/>
        </w:rPr>
        <w:t xml:space="preserve">В субъекте фальшивомонетничества принято различать: изготовителя поддельных банковских билетов; посредника (курьера), распространяющего фальсификаты между «мелкими» посредниками или сбытчиками; «мелкооптового» сбытчика поддельных банковских билетов. </w:t>
      </w:r>
    </w:p>
    <w:p w:rsidR="00A576FF" w:rsidRPr="00264F31" w:rsidRDefault="00A576FF" w:rsidP="007E5002">
      <w:pPr>
        <w:spacing w:line="238" w:lineRule="auto"/>
        <w:rPr>
          <w:sz w:val="32"/>
          <w:szCs w:val="32"/>
        </w:rPr>
      </w:pPr>
      <w:r w:rsidRPr="00264F31">
        <w:rPr>
          <w:sz w:val="32"/>
          <w:szCs w:val="32"/>
        </w:rPr>
        <w:t>При рассмотрении социально-психологической характеристики участников преступных групп фальшивомонетчиков особое внимание следует уделить главному их участнику – изготовителю ПББ.</w:t>
      </w:r>
    </w:p>
    <w:p w:rsidR="00A576FF" w:rsidRPr="00264F31" w:rsidRDefault="00A576FF" w:rsidP="007E5002">
      <w:pPr>
        <w:spacing w:line="238" w:lineRule="auto"/>
        <w:rPr>
          <w:sz w:val="32"/>
          <w:szCs w:val="32"/>
        </w:rPr>
      </w:pPr>
      <w:r w:rsidRPr="00264F31">
        <w:rPr>
          <w:sz w:val="32"/>
          <w:szCs w:val="32"/>
        </w:rPr>
        <w:t>Изготовитель ПББ существенно отличается от других участ</w:t>
      </w:r>
      <w:r w:rsidR="007E5002">
        <w:rPr>
          <w:sz w:val="32"/>
          <w:szCs w:val="32"/>
        </w:rPr>
        <w:t xml:space="preserve">ников фальшивомонетничества, </w:t>
      </w:r>
      <w:r w:rsidRPr="00264F31">
        <w:rPr>
          <w:sz w:val="32"/>
          <w:szCs w:val="32"/>
        </w:rPr>
        <w:t>достаточно высоким уровнем интеллекта, является специалистом в области полиграфии или компьютерной техники. Часто изготовитель выступает организатором преступной группы, но это нехарактерно для организованных преступных сообществ. В тех случаях, когда инициатором создания преступной группы является изготовитель, им подбираются ближайшие соучастники преступления: владельцы помещений и оборудования, на котором печатаются поддельные банковские билеты, посредники – лица, осуществляющие хранение и распространение ПББ. Последние, в свою очередь, подыскивают себе помощников – более «мелких» посредников и сбытчиков. Изготовители ПББ находятся в постоянном поиске более современных способов совершения преступления с наименьшими затратами. Для того чтобы их деятельность была менее заметной для окружающих, они часто склонны к изоляции. Круг участников изготовления ПББ может быть сведен до минимума. Роль помощников (посредников), как правило, выполняют родственники или близкие по духу люди.</w:t>
      </w:r>
    </w:p>
    <w:p w:rsidR="00A576FF" w:rsidRPr="00264F31" w:rsidRDefault="00A576FF" w:rsidP="007E5002">
      <w:pPr>
        <w:spacing w:line="238" w:lineRule="auto"/>
        <w:rPr>
          <w:sz w:val="32"/>
          <w:szCs w:val="32"/>
        </w:rPr>
      </w:pPr>
      <w:r w:rsidRPr="00264F31">
        <w:rPr>
          <w:sz w:val="32"/>
          <w:szCs w:val="32"/>
        </w:rPr>
        <w:t xml:space="preserve">Роль посредника (курьера) в структуре фальшивомонетничества для правоохранительных органов чаще всего незаметна. </w:t>
      </w:r>
    </w:p>
    <w:p w:rsidR="00A576FF" w:rsidRDefault="00A576FF" w:rsidP="007E5002">
      <w:pPr>
        <w:spacing w:line="238" w:lineRule="auto"/>
        <w:rPr>
          <w:sz w:val="32"/>
          <w:szCs w:val="32"/>
        </w:rPr>
      </w:pPr>
      <w:r w:rsidRPr="00264F31">
        <w:rPr>
          <w:sz w:val="32"/>
          <w:szCs w:val="32"/>
        </w:rPr>
        <w:t xml:space="preserve">Для сбытчика ПББ, как и для посредника не обязательно наличие специальной подготовки и </w:t>
      </w:r>
      <w:r w:rsidR="007E5002">
        <w:rPr>
          <w:sz w:val="32"/>
          <w:szCs w:val="32"/>
        </w:rPr>
        <w:t>интеллектуальных способностей</w:t>
      </w:r>
      <w:r w:rsidRPr="00264F31">
        <w:rPr>
          <w:sz w:val="32"/>
          <w:szCs w:val="32"/>
        </w:rPr>
        <w:t xml:space="preserve"> интеллекта. В большинстве своем это люди низших социальных сословий, склонные не только к фальшивомонетничеству, </w:t>
      </w:r>
      <w:r w:rsidRPr="00264F31">
        <w:rPr>
          <w:sz w:val="32"/>
          <w:szCs w:val="32"/>
        </w:rPr>
        <w:lastRenderedPageBreak/>
        <w:t xml:space="preserve">но и к совершению других преступлений, в том числе насильственных. </w:t>
      </w:r>
    </w:p>
    <w:p w:rsidR="00A576FF" w:rsidRPr="00264F31" w:rsidRDefault="00A576FF" w:rsidP="00A576FF">
      <w:pPr>
        <w:pStyle w:val="25"/>
        <w:spacing w:after="0" w:line="240" w:lineRule="auto"/>
        <w:ind w:firstLine="567"/>
        <w:rPr>
          <w:rFonts w:ascii="Times New Roman" w:hAnsi="Times New Roman"/>
          <w:color w:val="auto"/>
          <w:sz w:val="32"/>
        </w:rPr>
      </w:pPr>
      <w:bookmarkStart w:id="12" w:name="_Toc349302768"/>
      <w:r w:rsidRPr="00264F31">
        <w:rPr>
          <w:rFonts w:ascii="Times New Roman" w:hAnsi="Times New Roman"/>
          <w:color w:val="auto"/>
          <w:sz w:val="32"/>
        </w:rPr>
        <w:t>9.2 Особенности возбуждения уголовного дела</w:t>
      </w:r>
      <w:bookmarkEnd w:id="12"/>
      <w:r w:rsidRPr="00264F31">
        <w:rPr>
          <w:rFonts w:ascii="Times New Roman" w:hAnsi="Times New Roman"/>
          <w:color w:val="auto"/>
          <w:sz w:val="32"/>
        </w:rPr>
        <w:t xml:space="preserve">.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Обстоятельства, подлежащие установлению</w:t>
      </w:r>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 xml:space="preserve">Известно, что процесс расследования уголовного дела складывается из нескольких этапов. </w:t>
      </w:r>
    </w:p>
    <w:p w:rsidR="00A576FF" w:rsidRPr="00264F31" w:rsidRDefault="00A576FF" w:rsidP="00A576FF">
      <w:pPr>
        <w:spacing w:line="240" w:lineRule="auto"/>
        <w:rPr>
          <w:sz w:val="32"/>
          <w:szCs w:val="32"/>
        </w:rPr>
      </w:pPr>
      <w:r w:rsidRPr="00264F31">
        <w:rPr>
          <w:sz w:val="32"/>
          <w:szCs w:val="32"/>
        </w:rPr>
        <w:t>Стадии предварительной (доследственной) проверки материалов, а соответственно, и деятельность по проверке материалов, служащих основанием к возбуждению уголовного дела, состоит из двух стадий. Сущность первой стадии сводится к анализу имеющихся у следователя (оперуполномоченного ОБЭП) материалов, определению своей компетенции в решении данного вопроса и круга мероприятий, направленных на поиск недостающей информации для квалификации деяния. Содержание второй стадии доследственной проверки материалов должно сводиться к выполнению действий, направленных на истребование необходимых материалов для принятия решения о возбуждении уголовного дела.</w:t>
      </w:r>
    </w:p>
    <w:p w:rsidR="00A576FF" w:rsidRPr="00264F31" w:rsidRDefault="00A576FF" w:rsidP="00A576FF">
      <w:pPr>
        <w:spacing w:line="240" w:lineRule="auto"/>
        <w:rPr>
          <w:sz w:val="32"/>
          <w:szCs w:val="32"/>
        </w:rPr>
      </w:pPr>
      <w:r w:rsidRPr="00264F31">
        <w:rPr>
          <w:sz w:val="32"/>
          <w:szCs w:val="32"/>
        </w:rPr>
        <w:t>Для незаконного изготовления банковских билетов, монет, а также их сбыта обстоятельствами, исключающими возбуждение уголовного дела (</w:t>
      </w:r>
      <w:proofErr w:type="spellStart"/>
      <w:r w:rsidRPr="00264F31">
        <w:rPr>
          <w:sz w:val="32"/>
          <w:szCs w:val="32"/>
        </w:rPr>
        <w:t>пп</w:t>
      </w:r>
      <w:proofErr w:type="spellEnd"/>
      <w:r w:rsidRPr="00264F31">
        <w:rPr>
          <w:sz w:val="32"/>
          <w:szCs w:val="32"/>
        </w:rPr>
        <w:t xml:space="preserve">. 1 и 2 ч. 1 ст. 24 УПК РФ), могут считаться случаи обнаружения гражданами, юридическими лицами и работниками правоохранительных органов подлинных билетов, имеющих какие-либо изменения, появившиеся на них вследствие нахождения в агрессивной среде. Для установления этих обстоятельств следователь может выбрать два направления. Первое – назначается предварительное исследование банковских билетов, вызывающих сомнение в их подлинности, результат оформляется справкой. На основании </w:t>
      </w:r>
      <w:r w:rsidR="007E5002">
        <w:rPr>
          <w:sz w:val="32"/>
          <w:szCs w:val="32"/>
        </w:rPr>
        <w:t>полученного</w:t>
      </w:r>
      <w:r w:rsidRPr="00264F31">
        <w:rPr>
          <w:sz w:val="32"/>
          <w:szCs w:val="32"/>
        </w:rPr>
        <w:t xml:space="preserve"> результата следователь принимает решение об отказе в возбуждении уголовного дела за отсутствием события преступления. Второе – возбуждается уголовное дело, проводятся первоначальные следственные действия, по результатам технико-криминалистической экспертизы принимается решение о прекращении уголовного дела.</w:t>
      </w:r>
    </w:p>
    <w:p w:rsidR="00A576FF" w:rsidRPr="00264F31" w:rsidRDefault="00A576FF" w:rsidP="00A576FF">
      <w:pPr>
        <w:spacing w:line="240" w:lineRule="auto"/>
        <w:rPr>
          <w:sz w:val="32"/>
          <w:szCs w:val="32"/>
        </w:rPr>
      </w:pPr>
      <w:r w:rsidRPr="00264F31">
        <w:rPr>
          <w:sz w:val="32"/>
          <w:szCs w:val="32"/>
        </w:rPr>
        <w:t>Проверочные действия в большей степени отвечают задачам улучшения правоприменительной практики, поскольку позволя</w:t>
      </w:r>
      <w:r w:rsidRPr="00264F31">
        <w:rPr>
          <w:sz w:val="32"/>
          <w:szCs w:val="32"/>
        </w:rPr>
        <w:lastRenderedPageBreak/>
        <w:t>ют избежать случаев необоснованного возбуждения уголовного дела и экономии уголовно-процессуальных действий и средств. Не менее важными и представляющими значительный интерес являются обстоятельства, указывающие на отсутствие состава преступления, предусмотренного ст. 186 УК РФ. К ним можно отнести: отсутствие умысла на сбыт поддельных банковских билетов при их изготовлении; добросовестное заблуждение лица, сбывающего поддельные банковские билеты, вследствие своей неосведомленности; подделку банковских билетов, изъятых из современного денежного оборота; сбыт поддельных банковских билетов с явными признаками (грубой) подделки для незначительного круга лиц, квалифицируемый как мошенничество; хранение и приобретение поддельных банковских билетов; изготовление или сбыт поддельных банковских билетов лицом, не достигшим возраста, с которого в установленном законом порядке наступает уголовная ответственность за совершение такого рода преступления, либо невменяемым.</w:t>
      </w:r>
    </w:p>
    <w:p w:rsidR="00A576FF" w:rsidRPr="00264F31" w:rsidRDefault="00A576FF" w:rsidP="00A576FF">
      <w:pPr>
        <w:spacing w:line="240" w:lineRule="auto"/>
        <w:rPr>
          <w:sz w:val="32"/>
          <w:szCs w:val="32"/>
        </w:rPr>
      </w:pPr>
      <w:r w:rsidRPr="00264F31">
        <w:rPr>
          <w:sz w:val="32"/>
          <w:szCs w:val="32"/>
        </w:rPr>
        <w:t>Основанием к возбуждению любого уголовного дела, в том числе и по фальшивомонетничеству, является наличие достаточных данных, указывающих на признаки преступления.</w:t>
      </w:r>
    </w:p>
    <w:p w:rsidR="00A576FF" w:rsidRPr="00264F31" w:rsidRDefault="00A576FF" w:rsidP="00A576FF">
      <w:pPr>
        <w:spacing w:line="240" w:lineRule="auto"/>
        <w:rPr>
          <w:sz w:val="32"/>
          <w:szCs w:val="32"/>
        </w:rPr>
      </w:pPr>
      <w:r w:rsidRPr="00264F31">
        <w:rPr>
          <w:sz w:val="32"/>
          <w:szCs w:val="32"/>
        </w:rPr>
        <w:t xml:space="preserve">Для подготовительного этапа к расследованию фальшивомонетничества характерны следующие ситуации: </w:t>
      </w:r>
    </w:p>
    <w:p w:rsidR="00A576FF" w:rsidRPr="00264F31" w:rsidRDefault="00A576FF" w:rsidP="00A576FF">
      <w:pPr>
        <w:spacing w:line="240" w:lineRule="auto"/>
        <w:rPr>
          <w:sz w:val="32"/>
          <w:szCs w:val="32"/>
        </w:rPr>
      </w:pPr>
      <w:r w:rsidRPr="00264F31">
        <w:rPr>
          <w:sz w:val="32"/>
          <w:szCs w:val="32"/>
        </w:rPr>
        <w:t>1) материал</w:t>
      </w:r>
      <w:r w:rsidR="007E5002">
        <w:rPr>
          <w:sz w:val="32"/>
          <w:szCs w:val="32"/>
        </w:rPr>
        <w:t>ы</w:t>
      </w:r>
      <w:r w:rsidRPr="00264F31">
        <w:rPr>
          <w:sz w:val="32"/>
          <w:szCs w:val="32"/>
        </w:rPr>
        <w:t>, поступивши</w:t>
      </w:r>
      <w:r w:rsidR="007E5002">
        <w:rPr>
          <w:sz w:val="32"/>
          <w:szCs w:val="32"/>
        </w:rPr>
        <w:t>е</w:t>
      </w:r>
      <w:r w:rsidRPr="00264F31">
        <w:rPr>
          <w:sz w:val="32"/>
          <w:szCs w:val="32"/>
        </w:rPr>
        <w:t xml:space="preserve"> от органа дознания, являясь законным поводом к возбуждению уголовного дела, содерж</w:t>
      </w:r>
      <w:r w:rsidR="007E5002">
        <w:rPr>
          <w:sz w:val="32"/>
          <w:szCs w:val="32"/>
        </w:rPr>
        <w:t>а</w:t>
      </w:r>
      <w:r w:rsidRPr="00264F31">
        <w:rPr>
          <w:sz w:val="32"/>
          <w:szCs w:val="32"/>
        </w:rPr>
        <w:t>т достаточные данные, указывающие на признаки фальшивомонетни</w:t>
      </w:r>
      <w:r w:rsidR="007E5002">
        <w:rPr>
          <w:sz w:val="32"/>
          <w:szCs w:val="32"/>
        </w:rPr>
        <w:t>чества</w:t>
      </w:r>
      <w:r w:rsidRPr="00264F31">
        <w:rPr>
          <w:sz w:val="32"/>
          <w:szCs w:val="32"/>
        </w:rPr>
        <w:t xml:space="preserve">; </w:t>
      </w:r>
    </w:p>
    <w:p w:rsidR="00A576FF" w:rsidRPr="00264F31" w:rsidRDefault="00A576FF" w:rsidP="00A576FF">
      <w:pPr>
        <w:spacing w:line="240" w:lineRule="auto"/>
        <w:rPr>
          <w:sz w:val="32"/>
          <w:szCs w:val="32"/>
        </w:rPr>
      </w:pPr>
      <w:r w:rsidRPr="00264F31">
        <w:rPr>
          <w:sz w:val="32"/>
          <w:szCs w:val="32"/>
        </w:rPr>
        <w:t>2) в поступившем материале содержится повод к возбуждению уголовного дела, но нет оснований считать, что совершено преступление.</w:t>
      </w:r>
    </w:p>
    <w:p w:rsidR="00A576FF" w:rsidRPr="00264F31" w:rsidRDefault="00A576FF" w:rsidP="00A576FF">
      <w:pPr>
        <w:spacing w:line="240" w:lineRule="auto"/>
        <w:rPr>
          <w:sz w:val="32"/>
          <w:szCs w:val="32"/>
        </w:rPr>
      </w:pPr>
      <w:r w:rsidRPr="00264F31">
        <w:rPr>
          <w:sz w:val="32"/>
          <w:szCs w:val="32"/>
        </w:rPr>
        <w:t xml:space="preserve">По уголовным делам о фальшивомонетничестве на подготовительной стадии </w:t>
      </w:r>
      <w:proofErr w:type="spellStart"/>
      <w:r w:rsidRPr="00264F31">
        <w:rPr>
          <w:sz w:val="32"/>
          <w:szCs w:val="32"/>
        </w:rPr>
        <w:t>истребуются</w:t>
      </w:r>
      <w:proofErr w:type="spellEnd"/>
      <w:r w:rsidRPr="00264F31">
        <w:rPr>
          <w:sz w:val="32"/>
          <w:szCs w:val="32"/>
        </w:rPr>
        <w:t xml:space="preserve">: </w:t>
      </w:r>
    </w:p>
    <w:p w:rsidR="00A576FF" w:rsidRPr="00264F31" w:rsidRDefault="007E5002" w:rsidP="00A576FF">
      <w:pPr>
        <w:spacing w:line="240" w:lineRule="auto"/>
        <w:rPr>
          <w:sz w:val="32"/>
          <w:szCs w:val="32"/>
        </w:rPr>
      </w:pPr>
      <w:r>
        <w:rPr>
          <w:sz w:val="32"/>
          <w:szCs w:val="32"/>
        </w:rPr>
        <w:t>– </w:t>
      </w:r>
      <w:r w:rsidR="00A576FF" w:rsidRPr="00264F31">
        <w:rPr>
          <w:sz w:val="32"/>
          <w:szCs w:val="32"/>
        </w:rPr>
        <w:t xml:space="preserve">документы, свидетельствующие об обнаружении и изъятии ПББ из оборота; </w:t>
      </w:r>
    </w:p>
    <w:p w:rsidR="00A576FF" w:rsidRPr="00264F31" w:rsidRDefault="007E5002" w:rsidP="00A576FF">
      <w:pPr>
        <w:spacing w:line="240" w:lineRule="auto"/>
        <w:rPr>
          <w:sz w:val="32"/>
          <w:szCs w:val="32"/>
        </w:rPr>
      </w:pPr>
      <w:r>
        <w:rPr>
          <w:sz w:val="32"/>
          <w:szCs w:val="32"/>
        </w:rPr>
        <w:t>– </w:t>
      </w:r>
      <w:r w:rsidR="00A576FF" w:rsidRPr="00264F31">
        <w:rPr>
          <w:sz w:val="32"/>
          <w:szCs w:val="32"/>
        </w:rPr>
        <w:t xml:space="preserve">справка о проведении специальных исследований, о подлинности или поддельности изъятых ПББ; </w:t>
      </w:r>
    </w:p>
    <w:p w:rsidR="00A576FF" w:rsidRPr="00264F31" w:rsidRDefault="007E5002" w:rsidP="00A576FF">
      <w:pPr>
        <w:spacing w:line="240" w:lineRule="auto"/>
        <w:rPr>
          <w:sz w:val="32"/>
          <w:szCs w:val="32"/>
        </w:rPr>
      </w:pPr>
      <w:r>
        <w:rPr>
          <w:sz w:val="32"/>
          <w:szCs w:val="32"/>
        </w:rPr>
        <w:lastRenderedPageBreak/>
        <w:t>– </w:t>
      </w:r>
      <w:r w:rsidR="00A576FF" w:rsidRPr="00264F31">
        <w:rPr>
          <w:sz w:val="32"/>
          <w:szCs w:val="32"/>
        </w:rPr>
        <w:t>справка о проверк</w:t>
      </w:r>
      <w:r>
        <w:rPr>
          <w:sz w:val="32"/>
          <w:szCs w:val="32"/>
        </w:rPr>
        <w:t xml:space="preserve">е ПББ и орудий преступлений по                        </w:t>
      </w:r>
      <w:r w:rsidR="00A576FF" w:rsidRPr="00264F31">
        <w:rPr>
          <w:sz w:val="32"/>
          <w:szCs w:val="32"/>
        </w:rPr>
        <w:t>информационно-справочным (криминалистическим, оперативно-справочным и р</w:t>
      </w:r>
      <w:r>
        <w:rPr>
          <w:sz w:val="32"/>
          <w:szCs w:val="32"/>
        </w:rPr>
        <w:t>а</w:t>
      </w:r>
      <w:r w:rsidR="00A576FF" w:rsidRPr="00264F31">
        <w:rPr>
          <w:sz w:val="32"/>
          <w:szCs w:val="32"/>
        </w:rPr>
        <w:t xml:space="preserve">зыскным) учетам; </w:t>
      </w:r>
    </w:p>
    <w:p w:rsidR="00A576FF" w:rsidRPr="00264F31" w:rsidRDefault="007E5002" w:rsidP="00A576FF">
      <w:pPr>
        <w:spacing w:line="240" w:lineRule="auto"/>
        <w:rPr>
          <w:sz w:val="32"/>
          <w:szCs w:val="32"/>
        </w:rPr>
      </w:pPr>
      <w:r>
        <w:rPr>
          <w:sz w:val="32"/>
          <w:szCs w:val="32"/>
        </w:rPr>
        <w:t>– </w:t>
      </w:r>
      <w:r w:rsidR="00A576FF" w:rsidRPr="00264F31">
        <w:rPr>
          <w:sz w:val="32"/>
          <w:szCs w:val="32"/>
        </w:rPr>
        <w:t xml:space="preserve">объяснительные лиц, причастных к событию преступления; </w:t>
      </w:r>
    </w:p>
    <w:p w:rsidR="00A576FF" w:rsidRPr="00264F31" w:rsidRDefault="007E5002" w:rsidP="00A576FF">
      <w:pPr>
        <w:spacing w:line="240" w:lineRule="auto"/>
        <w:rPr>
          <w:sz w:val="32"/>
          <w:szCs w:val="32"/>
        </w:rPr>
      </w:pPr>
      <w:r>
        <w:rPr>
          <w:sz w:val="32"/>
          <w:szCs w:val="32"/>
        </w:rPr>
        <w:t>– </w:t>
      </w:r>
      <w:r w:rsidR="00A576FF" w:rsidRPr="00264F31">
        <w:rPr>
          <w:sz w:val="32"/>
          <w:szCs w:val="32"/>
        </w:rPr>
        <w:t xml:space="preserve">рапорты сотрудников ОБЭП о проведении оперативно-разыскного мероприятия. </w:t>
      </w:r>
    </w:p>
    <w:p w:rsidR="00A576FF" w:rsidRPr="00264F31" w:rsidRDefault="00A576FF" w:rsidP="00A576FF">
      <w:pPr>
        <w:spacing w:line="240" w:lineRule="auto"/>
        <w:rPr>
          <w:sz w:val="32"/>
          <w:szCs w:val="32"/>
        </w:rPr>
      </w:pPr>
      <w:r w:rsidRPr="00264F31">
        <w:rPr>
          <w:sz w:val="32"/>
          <w:szCs w:val="32"/>
        </w:rPr>
        <w:t xml:space="preserve">Особое место в содержании доследственной проверки должно занимать установление обстоятельств, указывающих на признаки совершенного преступления, а также информации, впоследствии могущей стать доказательственной. </w:t>
      </w:r>
      <w:r w:rsidR="007E5002">
        <w:rPr>
          <w:sz w:val="32"/>
          <w:szCs w:val="32"/>
        </w:rPr>
        <w:t>Н</w:t>
      </w:r>
      <w:r w:rsidRPr="00264F31">
        <w:rPr>
          <w:sz w:val="32"/>
          <w:szCs w:val="32"/>
        </w:rPr>
        <w:t>аиболее важные сведения для принятия данного решения необходимо условно разделить на две группы: сведения об элементах, характеризующих событие преступления (место, время, способ, орудия, предметы); сведения, характеризующие изготовителя, сбытчика, пособников, а также мотивы совершения ими преступления. Следующим элементом, характеризующим событие преступления, причем достаточно важным для следователя, является способ совершения преступления. Сведения о способе совершения преступления, как месте и времени, позволяют формировать у следователя представление о характере происшедшего события. Для фальшивомонетничества он может быть в виде изготовления и сбыта.</w:t>
      </w:r>
    </w:p>
    <w:p w:rsidR="00A576FF" w:rsidRPr="00264F31" w:rsidRDefault="00A576FF" w:rsidP="00A576FF">
      <w:pPr>
        <w:spacing w:line="240" w:lineRule="auto"/>
        <w:rPr>
          <w:sz w:val="32"/>
          <w:szCs w:val="32"/>
        </w:rPr>
      </w:pPr>
      <w:r w:rsidRPr="00264F31">
        <w:rPr>
          <w:sz w:val="32"/>
          <w:szCs w:val="32"/>
        </w:rPr>
        <w:t>Сведения об изготовлении чаще всего устанавливаются по следам подделки на обнаруженных банковских билетах, в некоторых случаях комплексно – по</w:t>
      </w:r>
      <w:r w:rsidR="007E5002">
        <w:rPr>
          <w:sz w:val="32"/>
          <w:szCs w:val="32"/>
        </w:rPr>
        <w:t xml:space="preserve"> </w:t>
      </w:r>
      <w:r w:rsidRPr="00264F31">
        <w:rPr>
          <w:sz w:val="32"/>
          <w:szCs w:val="32"/>
        </w:rPr>
        <w:t>следам на билетах, техническим приспособлениям и материалам, используемыми преступниками при их печати. Они также могут применяться и для других бытовых целей. Поэтому технические приспособления, находясь вне совокупности следов подделки и криминалистически значимой информации, непосредственно не указывают на характер противоправных с их участием действий.</w:t>
      </w:r>
    </w:p>
    <w:p w:rsidR="00A576FF" w:rsidRPr="00264F31" w:rsidRDefault="00A576FF" w:rsidP="007E5002">
      <w:pPr>
        <w:spacing w:line="238" w:lineRule="auto"/>
        <w:rPr>
          <w:sz w:val="32"/>
          <w:szCs w:val="32"/>
        </w:rPr>
      </w:pPr>
      <w:r w:rsidRPr="00264F31">
        <w:rPr>
          <w:sz w:val="32"/>
          <w:szCs w:val="32"/>
        </w:rPr>
        <w:t xml:space="preserve">Таким образом, обнаружение оборудования, с помощью которого изготавливались ПББ, или каких-либо приспособлений для совершения фальшивомонетничества может лишь косвенно указывать на возможность совершения преступления. Для решения вопроса о возбуждении уголовного дела необходима совокупность криминалистически значимой информации, которая </w:t>
      </w:r>
      <w:r w:rsidRPr="00264F31">
        <w:rPr>
          <w:sz w:val="32"/>
          <w:szCs w:val="32"/>
        </w:rPr>
        <w:lastRenderedPageBreak/>
        <w:t xml:space="preserve">указывала бы на орудия совершения преступления. Информация о способах сбыта ПББ выявляется также по </w:t>
      </w:r>
      <w:proofErr w:type="gramStart"/>
      <w:r w:rsidRPr="00264F31">
        <w:rPr>
          <w:sz w:val="32"/>
          <w:szCs w:val="32"/>
        </w:rPr>
        <w:t>следами</w:t>
      </w:r>
      <w:r w:rsidR="007E5002">
        <w:rPr>
          <w:sz w:val="32"/>
          <w:szCs w:val="32"/>
        </w:rPr>
        <w:t xml:space="preserve">  их</w:t>
      </w:r>
      <w:proofErr w:type="gramEnd"/>
      <w:r w:rsidRPr="00264F31">
        <w:rPr>
          <w:sz w:val="32"/>
          <w:szCs w:val="32"/>
        </w:rPr>
        <w:t xml:space="preserve"> подделки и может сопровождаться обнаружением сбытчика в момент их сбыта гражданами или представителями юридических лиц (продавцами, кассирами, бухгалтерами и т. п.). </w:t>
      </w:r>
    </w:p>
    <w:p w:rsidR="00A576FF" w:rsidRPr="00264F31" w:rsidRDefault="00A576FF" w:rsidP="007E5002">
      <w:pPr>
        <w:spacing w:line="238" w:lineRule="auto"/>
        <w:rPr>
          <w:sz w:val="32"/>
          <w:szCs w:val="32"/>
        </w:rPr>
      </w:pPr>
      <w:r w:rsidRPr="00264F31">
        <w:rPr>
          <w:sz w:val="32"/>
          <w:szCs w:val="32"/>
        </w:rPr>
        <w:t xml:space="preserve">Установление сведений об орудиях и предметах или обнаружение их самих для следователя при решении вопроса о возбуждении уголовного дела играет не последнюю роль. Выявление красок, бумаги, клея, ножниц или даже приспособлений, специально изготовленных преступником для печати поддельных денег, как впрочем и самих ПББ, могут свидетельствовать о характере противоправных действий лишь в комплексе. По отдельности каждый из них лишь косвенно может указывать на возможное совершение фальшивомонетничества.  В то же время и поддельные деньги, и технические средства, которые использовались преступником для их печати, могут указывать на личность преступника и его мотивы. Поэтому, устанавливая сведения о событии фальшивомонетничества, следователь в определенной мере собирает информацию о субъекте совершения преступления, что, безусловно, важно для решения вопроса о возбуждении уголовного дела. </w:t>
      </w:r>
    </w:p>
    <w:p w:rsidR="00A576FF" w:rsidRPr="00264F31" w:rsidRDefault="00A576FF" w:rsidP="007E5002">
      <w:pPr>
        <w:spacing w:line="238" w:lineRule="auto"/>
        <w:rPr>
          <w:sz w:val="32"/>
          <w:szCs w:val="32"/>
        </w:rPr>
      </w:pPr>
      <w:r w:rsidRPr="00264F31">
        <w:rPr>
          <w:sz w:val="32"/>
          <w:szCs w:val="32"/>
        </w:rPr>
        <w:t>Например, к числу сведений, косвенно характеризующих действия изготовителя ПББ и мотивы совершения им преступления, можно отнести: качество и количество банкнот; профессиональные навыки изготовителя (применимые только к этому действию); выявление случаев сбыта банкнот, изготовленных аналогичным способом, с применением одного и того же оборудования; сведения о преступной деятельности изготовителя, выявленные оперативным путем; обнаружение орудий и инструментов, заготовок, специальной литературы по месту жительства (работы) заподозренного; наличие у заподозренного и членов его семьи материальных благ при отсутствии легальных источников их получения.</w:t>
      </w:r>
    </w:p>
    <w:p w:rsidR="00A576FF" w:rsidRPr="00264F31" w:rsidRDefault="00A576FF" w:rsidP="007E5002">
      <w:pPr>
        <w:spacing w:line="238" w:lineRule="auto"/>
        <w:rPr>
          <w:sz w:val="32"/>
          <w:szCs w:val="32"/>
        </w:rPr>
      </w:pPr>
      <w:r w:rsidRPr="00264F31">
        <w:rPr>
          <w:sz w:val="32"/>
          <w:szCs w:val="32"/>
        </w:rPr>
        <w:t xml:space="preserve">О характере умышленных действий сбытчика ПББ могут свидетельствовать следующие данные: обнаружение у него </w:t>
      </w:r>
      <w:r w:rsidR="007E5002">
        <w:rPr>
          <w:sz w:val="32"/>
          <w:szCs w:val="32"/>
        </w:rPr>
        <w:t>ПББ</w:t>
      </w:r>
      <w:r w:rsidRPr="00264F31">
        <w:rPr>
          <w:sz w:val="32"/>
          <w:szCs w:val="32"/>
        </w:rPr>
        <w:t xml:space="preserve">, имеющих существенное сходство с подлинниками аналогичного номинала, находящимися в обороте; неоднократность попыток </w:t>
      </w:r>
      <w:r w:rsidRPr="00264F31">
        <w:rPr>
          <w:sz w:val="32"/>
          <w:szCs w:val="32"/>
        </w:rPr>
        <w:lastRenderedPageBreak/>
        <w:t>сбыта ПББ одного и того же билета; предъявление заподозренным ПББ большого номинала в счет оплаты недорогих товаров и услуг; наличие у заподозренного при себе или по месту жительства большого количества ПББ.</w:t>
      </w:r>
    </w:p>
    <w:p w:rsidR="00A576FF" w:rsidRDefault="00A576FF" w:rsidP="00A576FF">
      <w:pPr>
        <w:spacing w:line="240" w:lineRule="auto"/>
        <w:rPr>
          <w:sz w:val="32"/>
          <w:szCs w:val="32"/>
        </w:rPr>
      </w:pPr>
    </w:p>
    <w:p w:rsidR="007E5002" w:rsidRPr="00264F31" w:rsidRDefault="007E5002" w:rsidP="00A576FF">
      <w:pPr>
        <w:spacing w:line="240" w:lineRule="auto"/>
        <w:rPr>
          <w:sz w:val="32"/>
          <w:szCs w:val="32"/>
        </w:rPr>
      </w:pPr>
    </w:p>
    <w:p w:rsidR="00A576FF" w:rsidRPr="00264F31" w:rsidRDefault="00A576FF" w:rsidP="00A576FF">
      <w:pPr>
        <w:spacing w:line="240" w:lineRule="auto"/>
        <w:jc w:val="center"/>
        <w:rPr>
          <w:b/>
          <w:sz w:val="32"/>
          <w:szCs w:val="32"/>
        </w:rPr>
      </w:pPr>
      <w:r w:rsidRPr="00264F31">
        <w:rPr>
          <w:b/>
          <w:sz w:val="32"/>
          <w:szCs w:val="32"/>
        </w:rPr>
        <w:t xml:space="preserve">9.3 Следственные ситуации и версии. </w:t>
      </w:r>
    </w:p>
    <w:p w:rsidR="00A576FF" w:rsidRPr="00264F31" w:rsidRDefault="00A576FF" w:rsidP="00A576FF">
      <w:pPr>
        <w:spacing w:line="240" w:lineRule="auto"/>
        <w:jc w:val="center"/>
        <w:rPr>
          <w:b/>
          <w:sz w:val="32"/>
          <w:szCs w:val="32"/>
        </w:rPr>
      </w:pPr>
      <w:r w:rsidRPr="00264F31">
        <w:rPr>
          <w:b/>
          <w:sz w:val="32"/>
          <w:szCs w:val="32"/>
        </w:rPr>
        <w:t>Алгоритм действий следователя</w:t>
      </w: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rPr>
          <w:sz w:val="32"/>
          <w:szCs w:val="32"/>
        </w:rPr>
      </w:pPr>
      <w:r w:rsidRPr="00264F31">
        <w:rPr>
          <w:sz w:val="32"/>
          <w:szCs w:val="32"/>
        </w:rPr>
        <w:t>Для первоначального этапа расследования фальшивомонетничества характерны следующие типичные следственные ситуации:</w:t>
      </w:r>
    </w:p>
    <w:p w:rsidR="00A576FF" w:rsidRPr="00264F31" w:rsidRDefault="00A576FF" w:rsidP="00A576FF">
      <w:pPr>
        <w:spacing w:line="240" w:lineRule="auto"/>
        <w:rPr>
          <w:sz w:val="32"/>
          <w:szCs w:val="32"/>
        </w:rPr>
      </w:pPr>
      <w:r w:rsidRPr="00264F31">
        <w:rPr>
          <w:sz w:val="32"/>
          <w:szCs w:val="32"/>
        </w:rPr>
        <w:t>1) в кассе магазина (банка, иного учреждения, участника товарно-денежного оборота) или у граждан при пересчете наличных денег обнаруживаются банковские билеты (монеты) ЦБ РФ, банкноты иностранной валюты со следами подделки, при этом какие-либо данные об изготовителе или сбытчике отсутствуют;</w:t>
      </w:r>
    </w:p>
    <w:p w:rsidR="00A576FF" w:rsidRPr="00264F31" w:rsidRDefault="00A576FF" w:rsidP="00A576FF">
      <w:pPr>
        <w:spacing w:line="240" w:lineRule="auto"/>
        <w:rPr>
          <w:sz w:val="32"/>
          <w:szCs w:val="32"/>
        </w:rPr>
      </w:pPr>
      <w:r w:rsidRPr="00264F31">
        <w:rPr>
          <w:sz w:val="32"/>
          <w:szCs w:val="32"/>
        </w:rPr>
        <w:t>2) в кассе магазина (банка, иного учреждения, участника товарно-денежного оборота) или у граждан при пересчете наличных денег обнаруживаются банковские билеты (монеты) ЦБ РФ, банкноты иностранной валюты со следами подделки, при этом имеется ориентирующая информация об изготовителе или сбытчике, позволяющая только подозревать лицо в совершении данного преступления;</w:t>
      </w:r>
    </w:p>
    <w:p w:rsidR="00A576FF" w:rsidRPr="00264F31" w:rsidRDefault="00A576FF" w:rsidP="00A576FF">
      <w:pPr>
        <w:spacing w:line="240" w:lineRule="auto"/>
        <w:rPr>
          <w:sz w:val="32"/>
          <w:szCs w:val="32"/>
        </w:rPr>
      </w:pPr>
      <w:r w:rsidRPr="00264F31">
        <w:rPr>
          <w:sz w:val="32"/>
          <w:szCs w:val="32"/>
        </w:rPr>
        <w:t>3) в кассе магазина (банка, иного учреждения, участника товарно-денежного оборота) или у граждан обнаруживаются банковские билеты (монеты) ЦБ РФ, банкноты иностранной валюты непосредственно в момент их сбыта либо сразу после него, при этом подозреваемый задерживается с поличным, непосредственно в момент совершения преступления гражданами или работниками полиции.</w:t>
      </w:r>
    </w:p>
    <w:p w:rsidR="00A576FF" w:rsidRPr="00264F31" w:rsidRDefault="00A576FF" w:rsidP="00A576FF">
      <w:pPr>
        <w:spacing w:line="240" w:lineRule="auto"/>
        <w:rPr>
          <w:sz w:val="32"/>
          <w:szCs w:val="32"/>
        </w:rPr>
      </w:pPr>
      <w:r w:rsidRPr="00264F31">
        <w:rPr>
          <w:sz w:val="32"/>
          <w:szCs w:val="32"/>
        </w:rPr>
        <w:t>Первая типичная следственная ситуация имеет весьма распространенный характер, и, как показывает практика, каждое второе преступление остается нераскрытым. Особенностью этой следственной ситуации является отсутствие хотя бы минимальной информации о преступниках.</w:t>
      </w:r>
    </w:p>
    <w:p w:rsidR="00A576FF" w:rsidRPr="00264F31" w:rsidRDefault="00A576FF" w:rsidP="00A576FF">
      <w:pPr>
        <w:spacing w:line="240" w:lineRule="auto"/>
        <w:rPr>
          <w:sz w:val="32"/>
          <w:szCs w:val="32"/>
        </w:rPr>
      </w:pPr>
      <w:r w:rsidRPr="00264F31">
        <w:rPr>
          <w:sz w:val="32"/>
          <w:szCs w:val="32"/>
        </w:rPr>
        <w:lastRenderedPageBreak/>
        <w:t>Действия следователей и оперативных работников в данном случае чаще всего составляют типичный набор проводимых следственных действий и оперативно-разыскных мероприятий: осмотр места происшествия, выемка ПББ, допрос лиц, обнаруживших факт совершенного преступления (кассиров, продавцов, рыночных торговцев и других возможных свидетелей), производство криминалистических экспертиз, личный сыск по ориентировкам, оперативные установки, проверки по оперативным учетам МВД, опрос граждан с целью выявления очевидцев и т. п.</w:t>
      </w:r>
    </w:p>
    <w:p w:rsidR="00A576FF" w:rsidRPr="007E5002" w:rsidRDefault="00A576FF" w:rsidP="007E5002">
      <w:pPr>
        <w:spacing w:line="240" w:lineRule="auto"/>
        <w:rPr>
          <w:sz w:val="32"/>
          <w:szCs w:val="32"/>
        </w:rPr>
      </w:pPr>
      <w:r w:rsidRPr="007E5002">
        <w:rPr>
          <w:sz w:val="32"/>
          <w:szCs w:val="32"/>
        </w:rPr>
        <w:t>Для расследования фальшивомонетничества на первоначальном этапе расследования необходимо доказать: факт незаконного изготовления ПББ или банкнот иностранной валюты с целью сбыта; факт незаконного сбыта ПББ; причастность к совершению преступления конкретных лиц и их мотивы.</w:t>
      </w:r>
    </w:p>
    <w:p w:rsidR="00A576FF" w:rsidRPr="00264F31" w:rsidRDefault="00A576FF" w:rsidP="00A576FF">
      <w:pPr>
        <w:spacing w:line="240" w:lineRule="auto"/>
        <w:rPr>
          <w:sz w:val="32"/>
          <w:szCs w:val="32"/>
        </w:rPr>
      </w:pPr>
      <w:r w:rsidRPr="00264F31">
        <w:rPr>
          <w:sz w:val="32"/>
          <w:szCs w:val="32"/>
        </w:rPr>
        <w:t>Особое место в доказывании фактов незаконного изготовления и сбыта ПББ отводится мотивам преступления. Установить обстоятельства, характеризующие субъективную сторону преступления, без участия в процессе расследования изготовителя (сбытчика) весьма сложно. В то же время квалифицировать его может наличие комплекса косвенных улик. К их числу относится: появление в обороте значительного количества ПББ, имеющих достаточное сходство с подлинными, технология изготовления которых приближена к заводским, в частности, наличие на поддельных купюрах имитации некоторых защитных средств, на которые, прежде всего, обращают внимание большинство участников денежного оборота; использование современных средств цветной полиграфии и материалов высокого качества; значительная продолжительность преступной деятельности изготовителя по времени; наличие соучастников совершения преступления; высокая степень организованности и устойчивость преступной группы и т. д.</w:t>
      </w:r>
    </w:p>
    <w:p w:rsidR="00A576FF" w:rsidRPr="00264F31" w:rsidRDefault="00A576FF" w:rsidP="00A576FF">
      <w:pPr>
        <w:spacing w:line="240" w:lineRule="auto"/>
        <w:rPr>
          <w:sz w:val="32"/>
          <w:szCs w:val="32"/>
        </w:rPr>
      </w:pPr>
      <w:r w:rsidRPr="00264F31">
        <w:rPr>
          <w:sz w:val="32"/>
          <w:szCs w:val="32"/>
        </w:rPr>
        <w:t>Действия следователя и членов СОГ во второй следственной ситуации несколько отличаются от действий в условиях первой следственной ситуации тем, что они позволяют им незамедлительно приступить к проверке имеющейся информации о причастности конкретных лиц к совершенному преступлению, сбору доказательств их вины. Между тем, как и</w:t>
      </w:r>
      <w:r w:rsidR="007E5002">
        <w:rPr>
          <w:sz w:val="32"/>
          <w:szCs w:val="32"/>
        </w:rPr>
        <w:t xml:space="preserve"> в первой следственной </w:t>
      </w:r>
      <w:r w:rsidR="007E5002">
        <w:rPr>
          <w:sz w:val="32"/>
          <w:szCs w:val="32"/>
        </w:rPr>
        <w:lastRenderedPageBreak/>
        <w:t>ситуации</w:t>
      </w:r>
      <w:r w:rsidRPr="00264F31">
        <w:rPr>
          <w:sz w:val="32"/>
          <w:szCs w:val="32"/>
        </w:rPr>
        <w:t xml:space="preserve"> следователем собираются доказательства существования события и наличия состава преступления.</w:t>
      </w:r>
    </w:p>
    <w:p w:rsidR="00A576FF" w:rsidRPr="00264F31" w:rsidRDefault="00A576FF" w:rsidP="00A576FF">
      <w:pPr>
        <w:spacing w:line="240" w:lineRule="auto"/>
        <w:rPr>
          <w:sz w:val="32"/>
          <w:szCs w:val="32"/>
        </w:rPr>
      </w:pPr>
      <w:r w:rsidRPr="00264F31">
        <w:rPr>
          <w:sz w:val="32"/>
          <w:szCs w:val="32"/>
        </w:rPr>
        <w:t>В зависимости от характера, объема информации о событии фальшивомонетничества и лицах, причастных к нему, действия СОГ в условиях данной ситуации на первых порах имеют негласный характер. Цель проводимых оперативно-разыскных мероприятий – проверить достоверность имеющейся информации, а в случае подтверждения – обеспечить оперативное сопровождение следственным действиям, проводимым следователем на заключительном этапе оперативно-тактических комбинаций, разработанных СОГ.</w:t>
      </w:r>
    </w:p>
    <w:p w:rsidR="00A576FF" w:rsidRPr="00264F31" w:rsidRDefault="00A576FF" w:rsidP="00A576FF">
      <w:pPr>
        <w:spacing w:line="240" w:lineRule="auto"/>
        <w:rPr>
          <w:sz w:val="32"/>
          <w:szCs w:val="32"/>
        </w:rPr>
      </w:pPr>
      <w:r w:rsidRPr="00264F31">
        <w:rPr>
          <w:sz w:val="32"/>
          <w:szCs w:val="32"/>
        </w:rPr>
        <w:t>Значительные затруднения в сборе доказательств испытывают следователи из-за несогласованности действий с оперативными работниками ОБЭП. Одних лишь только следственных действий для раскрытия фальшивомонетничества недостаточно; их следует сочетать с оперативными мероприятиями. Чаще всего разрозненность и несогласованность следственных действий в рамках оперативно-разыскных мероприятий позволяют фальшивомонетчикам уничтожить предметы и следы преступления.</w:t>
      </w:r>
    </w:p>
    <w:p w:rsidR="00A576FF" w:rsidRPr="00264F31" w:rsidRDefault="00A576FF" w:rsidP="00A576FF">
      <w:pPr>
        <w:spacing w:line="240" w:lineRule="auto"/>
        <w:rPr>
          <w:sz w:val="32"/>
          <w:szCs w:val="32"/>
        </w:rPr>
      </w:pPr>
      <w:r w:rsidRPr="00264F31">
        <w:rPr>
          <w:sz w:val="32"/>
          <w:szCs w:val="32"/>
        </w:rPr>
        <w:t>В отличие от двух предыдущих</w:t>
      </w:r>
      <w:r w:rsidR="007E5002">
        <w:rPr>
          <w:sz w:val="32"/>
          <w:szCs w:val="32"/>
        </w:rPr>
        <w:t>,</w:t>
      </w:r>
      <w:r w:rsidRPr="00264F31">
        <w:rPr>
          <w:sz w:val="32"/>
          <w:szCs w:val="32"/>
        </w:rPr>
        <w:t xml:space="preserve"> третья следственная ситуация значительно облегчает работу членов СОГ, так как лицо, подозреваемое в совершении данного преступления, задержано. Кроме того, имеется некоторая доказательственная информация, подтверждающая факт сбыта. Однако при этом отсутству</w:t>
      </w:r>
      <w:r w:rsidR="007E5002">
        <w:rPr>
          <w:sz w:val="32"/>
          <w:szCs w:val="32"/>
        </w:rPr>
        <w:t>ю</w:t>
      </w:r>
      <w:r w:rsidRPr="00264F31">
        <w:rPr>
          <w:sz w:val="32"/>
          <w:szCs w:val="32"/>
        </w:rPr>
        <w:t xml:space="preserve">т сведения об изготовителе и о мотивах совершения преступления. Расследование в данной следственной ситуации имеет специфичный характер, хотя в основном оно направлено на получение разнообразной информации, подтверждающей или опровергающей участие задержанного лица в преступлении. </w:t>
      </w:r>
    </w:p>
    <w:p w:rsidR="00A576FF" w:rsidRPr="00264F31" w:rsidRDefault="00A576FF" w:rsidP="00A576FF">
      <w:pPr>
        <w:spacing w:line="240" w:lineRule="auto"/>
        <w:rPr>
          <w:sz w:val="32"/>
          <w:szCs w:val="32"/>
        </w:rPr>
      </w:pPr>
    </w:p>
    <w:p w:rsidR="00A576FF" w:rsidRPr="00264F31" w:rsidRDefault="00A576FF" w:rsidP="00A576FF">
      <w:pPr>
        <w:pStyle w:val="25"/>
        <w:spacing w:after="0" w:line="240" w:lineRule="auto"/>
        <w:ind w:firstLine="567"/>
        <w:rPr>
          <w:rFonts w:ascii="Times New Roman" w:hAnsi="Times New Roman"/>
          <w:color w:val="auto"/>
          <w:sz w:val="32"/>
        </w:rPr>
      </w:pPr>
      <w:bookmarkStart w:id="13" w:name="_Toc349302769"/>
      <w:r w:rsidRPr="00264F31">
        <w:rPr>
          <w:rFonts w:ascii="Times New Roman" w:hAnsi="Times New Roman"/>
          <w:color w:val="auto"/>
          <w:sz w:val="32"/>
        </w:rPr>
        <w:t xml:space="preserve">9.4 Особенности тактики первоначальных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следственных действий</w:t>
      </w:r>
      <w:bookmarkEnd w:id="13"/>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 xml:space="preserve">По делам о фальшивомонетничестве характерно производство таких первоначальных следственных действий, как следственный осмотр, выемка, обыск, задержание подозреваемого, допросы (потерпевшего, свидетеля и подозреваемого), очные </w:t>
      </w:r>
      <w:r w:rsidRPr="00264F31">
        <w:rPr>
          <w:sz w:val="32"/>
          <w:szCs w:val="32"/>
        </w:rPr>
        <w:lastRenderedPageBreak/>
        <w:t>ставки, освидетельствование и криминалистические экспертизы. Среди разновидностей следственного осмотра наибольшее распространение в практике расследования данного вида преступлений получили осмотр места происшествия и банковских билетов, предметов, орудий преступлений.</w:t>
      </w:r>
    </w:p>
    <w:p w:rsidR="007E5002" w:rsidRDefault="00A576FF" w:rsidP="00A576FF">
      <w:pPr>
        <w:spacing w:line="240" w:lineRule="auto"/>
        <w:rPr>
          <w:sz w:val="32"/>
          <w:szCs w:val="32"/>
        </w:rPr>
      </w:pPr>
      <w:r w:rsidRPr="00264F31">
        <w:rPr>
          <w:sz w:val="32"/>
          <w:szCs w:val="32"/>
        </w:rPr>
        <w:t xml:space="preserve">Применительно к фальшивомонетничеству </w:t>
      </w:r>
      <w:r w:rsidRPr="00264F31">
        <w:rPr>
          <w:b/>
          <w:sz w:val="32"/>
          <w:szCs w:val="32"/>
        </w:rPr>
        <w:t>осмотр места происшествия</w:t>
      </w:r>
      <w:r w:rsidRPr="00264F31">
        <w:rPr>
          <w:sz w:val="32"/>
          <w:szCs w:val="32"/>
        </w:rPr>
        <w:t xml:space="preserve"> имеет ряд особенных черт. Мест совершения преступления может быть несколько (как минимум два – место изготовления орудий преступлений или первых опытных фальсификатов и место, где непосредственно изготавливались ПББ), нередко – по месту работы изготовителя, а затем – дома. Мест сбыта ПББ может быть множество, нередко в целях конспирации поддельные деньги сбывают вдали от места изготовления, даже в другом регионе. Обстановка места изготовления ПББ к моменту его осмотра чаще всего мошенником изменяется: орудия и предметы преступления тщательно прячутся, а предметы бытового назначения, используемые при изготовлении ППБ, необходимой криминалистически значимой информации о преступлении в себе «не имеют». Поскольку изготовитель свою преступную деятельность скрывает в помещениях, занимаемых им (квартира, дача, частный дом, гараж, сарай и т. п.), то для вторжения в жилище (если отсутствует добровольное согласие проживающих в нем лиц), где планируется производство осмотра места преступления, необходимо судебное решение. Для полноты и эффективности осмотра места изготовления ПББ необходимо участие соответствующего специалиста либо следователь сам должен иметь специальную подготовку в вопросах способов подделки денег и используемых для этого средств, приспособлений и материалов. Поскольку сведения о средствах защиты подлинных банковских билетов представляют государственную тайну, то для участия в следственном действии в качестве понятых рекомендуется приглашать лиц, работающих в банковской сфере. Действия следователя в ходе осмотра места происшествия главным образом должны быть направлены на решение следующих конкретных задач: установить, имело ли место фальшивомонетничество – незаконное изготовление и (или) незаконный сбыт ПББ; обнаружить, за</w:t>
      </w:r>
      <w:r w:rsidRPr="00264F31">
        <w:rPr>
          <w:sz w:val="32"/>
          <w:szCs w:val="32"/>
        </w:rPr>
        <w:lastRenderedPageBreak/>
        <w:t xml:space="preserve">фиксировать и изъять приспособления, материалы и следы изготовления и сбыта ПББ. </w:t>
      </w:r>
    </w:p>
    <w:p w:rsidR="00A576FF" w:rsidRPr="00264F31" w:rsidRDefault="00A576FF" w:rsidP="00A576FF">
      <w:pPr>
        <w:spacing w:line="240" w:lineRule="auto"/>
        <w:rPr>
          <w:sz w:val="32"/>
          <w:szCs w:val="32"/>
        </w:rPr>
      </w:pPr>
      <w:r w:rsidRPr="00264F31">
        <w:rPr>
          <w:sz w:val="32"/>
          <w:szCs w:val="32"/>
        </w:rPr>
        <w:t xml:space="preserve">Отметим некоторые особенности поиска, обнаружения и фиксации следов преступления, приспособлений и материалов, используемых изготовителем. Во-первых, без участия специалиста или применения соответствующих знаний самого следователя обнаружить их будет затруднительно, поскольку большинство из них, зачастую, внешне не выделяются из </w:t>
      </w:r>
      <w:r w:rsidRPr="00264F31">
        <w:rPr>
          <w:spacing w:val="-2"/>
          <w:sz w:val="32"/>
          <w:szCs w:val="32"/>
        </w:rPr>
        <w:t>предметов (объектов) домашней утвари. Во-вторых, следователь на месте предполагаемого изготовления ПББ должен мысленно смоделировать событие преступления и, анализируя имеющую информацию, прежде всего, о способе подделки, тщательно изучает обстановку помещения и предметов, находящихся в нем, с целью установления следов фальшивомонетничества.</w:t>
      </w:r>
    </w:p>
    <w:p w:rsidR="00A576FF" w:rsidRPr="00264F31" w:rsidRDefault="00A576FF" w:rsidP="00A576FF">
      <w:pPr>
        <w:spacing w:line="240" w:lineRule="auto"/>
        <w:rPr>
          <w:sz w:val="32"/>
          <w:szCs w:val="32"/>
        </w:rPr>
      </w:pPr>
      <w:r w:rsidRPr="00264F31">
        <w:rPr>
          <w:sz w:val="32"/>
          <w:szCs w:val="32"/>
        </w:rPr>
        <w:t xml:space="preserve">В случае обнаружения места изготовления банковских билетов с помощью копировально-множительной техники, персонального компьютера и выводных к нему устройств следователю необходимо установить характер и расположение помещения, где находятся средства компьютерной техники (СКТ). У владельца помещения уточняют, кому принадлежит СКТ, кто работает на ней и кто отвечает за ее ремонт. Кроме того, обязательно фиксируются пути проникновения в данное помещение. Указанные обстоятельства устанавливаются для более ясного представления эксплуатации СКТ. Далее рекомендуется изучить пространственное расположение предметов на месте, их положение относительно друг друга, с точки зрения целевого назначения и размещения при обычном использовании. Перед непосредственным осмотром помещения рекомендуется предложить находящимся в нем лицам покинуть его. При этом не допускается, чтобы они выполнили какие-либо манипуляции с СКТ. Если технические средства подключены к сети электроснабжения, то необходимо проследить, чтобы никто из присутствующих не отключил электроснабжение. Следователю, осуществляющему осмотр, не рекомендуется выполнять какие-либо манипуляции с компьютерной техникой, если результат этих действий неизвестен. В данном случае имеется в виду возможность уничтожения информации при несанкционированном доступе к СКТ. Кроме этого, на </w:t>
      </w:r>
      <w:r w:rsidRPr="00264F31">
        <w:rPr>
          <w:sz w:val="32"/>
          <w:szCs w:val="32"/>
        </w:rPr>
        <w:lastRenderedPageBreak/>
        <w:t xml:space="preserve">осматриваемом компьютере могут быть установлены и иные средства защиты от недозволенного доступа, поэтому осмотр СКТ рекомендуется осуществлять только с участием специалиста. При осмотре частей СКТ особое внимание следует обратить на поиск следы рук, которые могут находиться на клавишах клавиатуры, корпусе блок питания или мониторе. После внешнего осмотра СКТ исследуется содержимое пеналов рабочего стола, книжных полок, урны и т. п. При изучении содержания хранящейся литературы рекомендуется провести анализ не только текста книг, но и черновых записей в приведенных записных книжках, на листах отрывных настольных календарей. После осмотра помещения СКТ упаковываются для последующей транспортировки к месту хранения, а также более тщательного осмотра и извлечения информации в лабораторных условиях. Однако перед тем, как СКТ упаковывать, необходимо выполнить следующие требования: не пытаться на месте просматривать содержащуюся в ней информацию; не обращаться за консультациями к владельцу или к персоналу, привлекать в качестве специалиста только незаинтересованных лиц; отключить питание всех приборов, находящихся в помещении, без предварительной их парковки, поскольку на момент завершения работы станции могут быть установлены дополнительные пароли, отсутствие которых может также уничтожить информацию. Наряду с техническими средствами, изымается и соответствующая документация к ним. При осмотре необходимо обязательно акцентировать внимание понятых на всех действиях следователя в этот период, т. к. некоторым участникам, например, понятым, могут быть непонятны </w:t>
      </w:r>
      <w:r w:rsidR="007C78F2">
        <w:rPr>
          <w:sz w:val="32"/>
          <w:szCs w:val="32"/>
        </w:rPr>
        <w:t xml:space="preserve">его </w:t>
      </w:r>
      <w:r w:rsidRPr="00264F31">
        <w:rPr>
          <w:sz w:val="32"/>
          <w:szCs w:val="32"/>
        </w:rPr>
        <w:t>действия. Перед упаковкой СКТ опечатывается, после чего помещается в специально приспособленные коробки. Например, для сохранности информации на магнитных носителях станцию рекомендуется помещать в экранированные контейнеры, лучше всего упаковывать в пакет из фольги. Недопустимо приклеивать что-либо наносить подписи, пластилиновые печати и т. п. непосредственно к физическим носителям информации. В протоколе делается подробная запись, где указываются серийный номер, тип, название. В случае невозможности изъятия СКТ, они блокируются в том же помещении. Дверные и оконные проемы данного по</w:t>
      </w:r>
      <w:r w:rsidRPr="00264F31">
        <w:rPr>
          <w:sz w:val="32"/>
          <w:szCs w:val="32"/>
        </w:rPr>
        <w:lastRenderedPageBreak/>
        <w:t>мещения опечатываются и сдаются под охрану соответствующих должностных лиц.</w:t>
      </w:r>
    </w:p>
    <w:p w:rsidR="00A576FF" w:rsidRPr="00264F31" w:rsidRDefault="00A576FF" w:rsidP="00A576FF">
      <w:pPr>
        <w:spacing w:line="240" w:lineRule="auto"/>
        <w:rPr>
          <w:sz w:val="32"/>
          <w:szCs w:val="32"/>
        </w:rPr>
      </w:pPr>
      <w:r w:rsidRPr="00264F31">
        <w:rPr>
          <w:sz w:val="32"/>
          <w:szCs w:val="32"/>
        </w:rPr>
        <w:t xml:space="preserve">В случае изготовления ПББ полиграфическим способом следователь должен помнить, что полиграфическое оборудование, использованное фальшивомонетчиком, </w:t>
      </w:r>
      <w:proofErr w:type="gramStart"/>
      <w:r w:rsidRPr="00264F31">
        <w:rPr>
          <w:sz w:val="32"/>
          <w:szCs w:val="32"/>
        </w:rPr>
        <w:t>может быть</w:t>
      </w:r>
      <w:proofErr w:type="gramEnd"/>
      <w:r w:rsidRPr="00264F31">
        <w:rPr>
          <w:sz w:val="32"/>
          <w:szCs w:val="32"/>
        </w:rPr>
        <w:t xml:space="preserve"> как промышленного так</w:t>
      </w:r>
      <w:r w:rsidR="007C78F2">
        <w:rPr>
          <w:sz w:val="32"/>
          <w:szCs w:val="32"/>
        </w:rPr>
        <w:t>,</w:t>
      </w:r>
      <w:r w:rsidRPr="00264F31">
        <w:rPr>
          <w:sz w:val="32"/>
          <w:szCs w:val="32"/>
        </w:rPr>
        <w:t xml:space="preserve"> и кустарного изготовления. Оборудование промышленного изготовления, как правило, хранится в типографиях, и в этом случае его местонахождение легко отследить. Эта особенность также должна учитываться следователем при поиске места изготовления. Сложнее решается вопрос с оборудованием, созда</w:t>
      </w:r>
      <w:r w:rsidR="007C78F2">
        <w:rPr>
          <w:sz w:val="32"/>
          <w:szCs w:val="32"/>
        </w:rPr>
        <w:t>нным</w:t>
      </w:r>
      <w:r w:rsidRPr="00264F31">
        <w:rPr>
          <w:sz w:val="32"/>
          <w:szCs w:val="32"/>
        </w:rPr>
        <w:t xml:space="preserve"> кустарным способом, так как оно менее громоздкое, что позволяет расположить его в любом, даже</w:t>
      </w:r>
      <w:r w:rsidR="007C78F2">
        <w:rPr>
          <w:sz w:val="32"/>
          <w:szCs w:val="32"/>
        </w:rPr>
        <w:t xml:space="preserve"> в</w:t>
      </w:r>
      <w:r w:rsidRPr="00264F31">
        <w:rPr>
          <w:sz w:val="32"/>
          <w:szCs w:val="32"/>
        </w:rPr>
        <w:t xml:space="preserve"> небольшом помещении (например, сарае или гараже). Это существенно затрудняет обнаружение его местонахождения. Однако на кустарно изготовленном оборудовании зачастую невозможно добиться качественной печати и длительного срока службы, поскольку для его изготовления используются различные подручные материалы, которые по своим характеристикам уступают аналогам, используемым в серийном промышленном производстве. </w:t>
      </w:r>
    </w:p>
    <w:p w:rsidR="00A576FF" w:rsidRPr="00264F31" w:rsidRDefault="00A576FF" w:rsidP="00A576FF">
      <w:pPr>
        <w:spacing w:line="240" w:lineRule="auto"/>
        <w:rPr>
          <w:sz w:val="32"/>
          <w:szCs w:val="32"/>
        </w:rPr>
      </w:pPr>
      <w:r w:rsidRPr="00264F31">
        <w:rPr>
          <w:b/>
          <w:sz w:val="32"/>
          <w:szCs w:val="32"/>
        </w:rPr>
        <w:t>Осмотр банковских билетов (банкнот), монет</w:t>
      </w:r>
      <w:r w:rsidRPr="00264F31">
        <w:rPr>
          <w:sz w:val="32"/>
          <w:szCs w:val="32"/>
        </w:rPr>
        <w:t>. Данный вид следственного осмотра является самостоятельным следственным действием, которое проводится в случаях, если они ранее в ходе расследования не осматривались совсем или поверхностно.</w:t>
      </w:r>
    </w:p>
    <w:p w:rsidR="00A576FF" w:rsidRPr="00264F31" w:rsidRDefault="00A576FF" w:rsidP="00A576FF">
      <w:pPr>
        <w:spacing w:line="240" w:lineRule="auto"/>
        <w:rPr>
          <w:sz w:val="32"/>
          <w:szCs w:val="32"/>
        </w:rPr>
      </w:pPr>
      <w:r w:rsidRPr="00264F31">
        <w:rPr>
          <w:sz w:val="32"/>
          <w:szCs w:val="32"/>
        </w:rPr>
        <w:t xml:space="preserve">После описания местонахождения осматриваемого билета и поиска следов рук на его поверхности следователь, соблюдая последовательность, приступает к тщательному его изучению: общих признаков билета (длина, ширина, толщина, качество бумаги, наличие (отсутствие) водяного знака, защитной нити, цветных волокон, </w:t>
      </w:r>
      <w:proofErr w:type="spellStart"/>
      <w:r w:rsidRPr="00264F31">
        <w:rPr>
          <w:sz w:val="32"/>
          <w:szCs w:val="32"/>
        </w:rPr>
        <w:t>тонирования</w:t>
      </w:r>
      <w:proofErr w:type="spellEnd"/>
      <w:r w:rsidRPr="00264F31">
        <w:rPr>
          <w:sz w:val="32"/>
          <w:szCs w:val="32"/>
        </w:rPr>
        <w:t xml:space="preserve"> бумаги, фоновой сетки, номера и серии, цветовые характеристики, контрастность и плотность красок, наличие блеска или растров), затем частных признаков и свойств, средств защиты банковского билета. Осмотр и описание билета проводятся сверху вниз, слева направо, от общего к частному. Вначале осматривается лицевая сторона билета, затем – оборотная. Особое внимание при осмотре рекомендуется уделять обнаружению возможных признаков подделки. Для этого необходимо использовать в качестве сравнения подлинный билет аналогично</w:t>
      </w:r>
      <w:r w:rsidRPr="00264F31">
        <w:rPr>
          <w:sz w:val="32"/>
          <w:szCs w:val="32"/>
        </w:rPr>
        <w:lastRenderedPageBreak/>
        <w:t>го достоинства. Для полноты и всесторонности осмотра           банковского билета рекомендуется использовать технико-криминалистические приемы, основанные на преломлении луча света («на просвет», в «скользящем» боковом, отраженном свете), а также лучей невидимого диапазона спектра. Осмотр элементов банковских билетов (банкнот), имеющих минимальные размеры (</w:t>
      </w:r>
      <w:proofErr w:type="spellStart"/>
      <w:r w:rsidRPr="00264F31">
        <w:rPr>
          <w:sz w:val="32"/>
          <w:szCs w:val="32"/>
        </w:rPr>
        <w:t>микропечать</w:t>
      </w:r>
      <w:proofErr w:type="spellEnd"/>
      <w:r w:rsidRPr="00264F31">
        <w:rPr>
          <w:sz w:val="32"/>
          <w:szCs w:val="32"/>
        </w:rPr>
        <w:t>, защитная нить, элементы рисунка), рекомендуется осуществлять комбинированным способом с использованием средств увеличения 7–10 крат (криминалистической лупы или микроскопа) и дополнительного освещения. При описании элементов билета (монеты) необходимо использовать специальную терминологию, которая поможет устранить разночтения в документах, поскольку внесение дополнительных, не общепринятых терминов может существенно затруднять понимание другими лицами того, что написано в протоколе. Общее правило распространяется и на случаи описания денег. Выводы в протоколе осмотра о подлинности или поддельности осматриваемого билета</w:t>
      </w:r>
      <w:r w:rsidR="007C78F2">
        <w:rPr>
          <w:sz w:val="32"/>
          <w:szCs w:val="32"/>
        </w:rPr>
        <w:t xml:space="preserve"> не приводятся</w:t>
      </w:r>
      <w:r w:rsidRPr="00264F31">
        <w:rPr>
          <w:sz w:val="32"/>
          <w:szCs w:val="32"/>
        </w:rPr>
        <w:t>.</w:t>
      </w:r>
    </w:p>
    <w:p w:rsidR="00A576FF" w:rsidRPr="00264F31" w:rsidRDefault="00A576FF" w:rsidP="00A576FF">
      <w:pPr>
        <w:spacing w:line="240" w:lineRule="auto"/>
        <w:rPr>
          <w:sz w:val="32"/>
          <w:szCs w:val="32"/>
        </w:rPr>
      </w:pPr>
      <w:r w:rsidRPr="00264F31">
        <w:rPr>
          <w:sz w:val="32"/>
          <w:szCs w:val="32"/>
        </w:rPr>
        <w:t>При описании образцов иностранной валюты, например долларов США, необходимо использовать специальные справочники, в которых приводятся основные наименования элементов банкноты, их расположение и другая соответствующая информация. Например, на оборотной стороне банкноты достоинством 100 долларов ярко-зеленой краской изображен Дворец Независимости (</w:t>
      </w:r>
      <w:r w:rsidRPr="00264F31">
        <w:rPr>
          <w:sz w:val="32"/>
          <w:szCs w:val="32"/>
          <w:lang w:val="en-US"/>
        </w:rPr>
        <w:t>Independence</w:t>
      </w:r>
      <w:r w:rsidRPr="00264F31">
        <w:rPr>
          <w:sz w:val="32"/>
          <w:szCs w:val="32"/>
        </w:rPr>
        <w:t xml:space="preserve"> </w:t>
      </w:r>
      <w:r w:rsidRPr="00264F31">
        <w:rPr>
          <w:sz w:val="32"/>
          <w:szCs w:val="32"/>
          <w:lang w:val="en-US"/>
        </w:rPr>
        <w:t>hall</w:t>
      </w:r>
      <w:r w:rsidRPr="00264F31">
        <w:rPr>
          <w:sz w:val="32"/>
          <w:szCs w:val="32"/>
        </w:rPr>
        <w:t>), а на 10-долларовой банкноте – Капитолия. Размерные характеристики билетов ЦБ РФ, а также иностранной валюты в зависимости от номинала устанавливаются банком, осуществляющим эмиссию. Измерения билетов рекомендуется производить с помощью линеек, штангенциркуля, микрометра. Длина и ширина билета должны измеряться в миллиметрах, а толщина – в сотых долях (в ББ ЦБ РФ по технологическим условиям печати формат бумаги может иметь допуск не более 1,5 мм по ширине и длине). Толщина билета (банкноты) измеряется с помощью микрометра (например, толщина банкнот долларов США составляет 0,0043 дюйма, или 1,09 мм). Изучение рельефных особенностей бумаги банковского билета может осуществляться тактильно (на ощупь) и с использованием «скользя</w:t>
      </w:r>
      <w:r w:rsidRPr="00264F31">
        <w:rPr>
          <w:sz w:val="32"/>
          <w:szCs w:val="32"/>
        </w:rPr>
        <w:lastRenderedPageBreak/>
        <w:t>щего» света (источник освещения располагается с правой или левой стороны под углом от 5 до 30</w:t>
      </w:r>
      <w:r w:rsidRPr="00264F31">
        <w:rPr>
          <w:sz w:val="32"/>
          <w:szCs w:val="32"/>
          <w:vertAlign w:val="superscript"/>
        </w:rPr>
        <w:t xml:space="preserve"> </w:t>
      </w:r>
      <w:r w:rsidRPr="00264F31">
        <w:rPr>
          <w:sz w:val="32"/>
          <w:szCs w:val="32"/>
        </w:rPr>
        <w:t>градусов, свет как бы скользит по поверхности, отсюда его название – «скользящий» или «</w:t>
      </w:r>
      <w:proofErr w:type="spellStart"/>
      <w:r w:rsidRPr="00264F31">
        <w:rPr>
          <w:sz w:val="32"/>
          <w:szCs w:val="32"/>
        </w:rPr>
        <w:t>косопадающий</w:t>
      </w:r>
      <w:proofErr w:type="spellEnd"/>
      <w:r w:rsidRPr="00264F31">
        <w:rPr>
          <w:sz w:val="32"/>
          <w:szCs w:val="32"/>
        </w:rPr>
        <w:t>»). С использованием «скользящего» света изучаются не только признаки глубокой печати, но и световые «ловушки» (</w:t>
      </w:r>
      <w:proofErr w:type="spellStart"/>
      <w:r w:rsidRPr="00264F31">
        <w:rPr>
          <w:sz w:val="32"/>
          <w:szCs w:val="32"/>
        </w:rPr>
        <w:t>кипп</w:t>
      </w:r>
      <w:proofErr w:type="spellEnd"/>
      <w:r w:rsidRPr="00264F31">
        <w:rPr>
          <w:sz w:val="32"/>
          <w:szCs w:val="32"/>
        </w:rPr>
        <w:t>-эффект) – скрытое изображение, которое возможно рассмотреть под определенным углом зрения (например, «РР» на орнаментной ленте лицевой стороны ББ ЦБ РФ). Наряду с этим, согласно приему осмотра, применяется осмотр билета «на просвет» и в ярком отраженном свете. Осмотр бумажных денег «на просвет» рекомендуется использовать для изучения их внутреннего строения (источник освещения обычно располагается под плоскостью, на которой помещается билет; полка, используемая для осмотра, изготавливается из матового стекла, а в качестве средств освещения могут применяться люминесцентные лампы или накаливания): есть ли водяной знак, защитная нить и совмещаются ли элементы изображения лицевой и оборотной сторон билета.</w:t>
      </w:r>
    </w:p>
    <w:p w:rsidR="00A576FF" w:rsidRPr="00264F31" w:rsidRDefault="00A576FF" w:rsidP="00A576FF">
      <w:pPr>
        <w:spacing w:line="240" w:lineRule="auto"/>
        <w:rPr>
          <w:sz w:val="32"/>
          <w:szCs w:val="32"/>
        </w:rPr>
      </w:pPr>
      <w:r w:rsidRPr="00264F31">
        <w:rPr>
          <w:sz w:val="32"/>
          <w:szCs w:val="32"/>
        </w:rPr>
        <w:t>Если на бумаге присутствует водяной знак, то он тщательно изучается в следующей последовательности. Сначала анализируют характер его изображения: что символизирует знак, размерные данные, а также тоновые градации (тон – полутон – общее поле – общий фон). Особое внимание уделяется выявлению признаков его имитации. Для этого необходимо комбинирование в применении света в ходе осмотра. Например, для обнаружения признаков подделки водяного знака способами рисования и пропитки наиболее удачным будет осмотр билета в «скользящем» свете. В этом случае на билете будут присутствовать участки, которые по отражательной способности света отличаются от общего фона.</w:t>
      </w:r>
    </w:p>
    <w:p w:rsidR="00A576FF" w:rsidRPr="00264F31" w:rsidRDefault="00A576FF" w:rsidP="00A576FF">
      <w:pPr>
        <w:spacing w:line="240" w:lineRule="auto"/>
        <w:rPr>
          <w:sz w:val="32"/>
          <w:szCs w:val="32"/>
        </w:rPr>
      </w:pPr>
      <w:r w:rsidRPr="00264F31">
        <w:rPr>
          <w:sz w:val="32"/>
          <w:szCs w:val="32"/>
        </w:rPr>
        <w:t>При осмотре структуры билета в проходящем свете</w:t>
      </w:r>
      <w:r w:rsidR="007C78F2">
        <w:rPr>
          <w:sz w:val="32"/>
          <w:szCs w:val="32"/>
        </w:rPr>
        <w:t>,</w:t>
      </w:r>
      <w:r w:rsidRPr="00264F31">
        <w:rPr>
          <w:sz w:val="32"/>
          <w:szCs w:val="32"/>
        </w:rPr>
        <w:t xml:space="preserve"> наряду с водяным знаком, может изучаться защитная нить (если она есть). В первую очередь описываются ее размеры и расположение. При наличии на ее поверхности микротекстов для удобства изучения их содержания рекомендуется использовать средства увеличения (лупу или микроскоп). Таким способом определяется качество их исполнения и характер расположения на нити.</w:t>
      </w:r>
    </w:p>
    <w:p w:rsidR="00A576FF" w:rsidRPr="00264F31" w:rsidRDefault="00A576FF" w:rsidP="00A576FF">
      <w:pPr>
        <w:spacing w:line="240" w:lineRule="auto"/>
        <w:rPr>
          <w:sz w:val="32"/>
          <w:szCs w:val="32"/>
        </w:rPr>
      </w:pPr>
      <w:r w:rsidRPr="00264F31">
        <w:rPr>
          <w:sz w:val="32"/>
          <w:szCs w:val="32"/>
        </w:rPr>
        <w:lastRenderedPageBreak/>
        <w:t>Осмотр монет несколько отличается от осмотра бумажных денег, хотя и осуществляется с применением общепринятых технико-кримина</w:t>
      </w:r>
      <w:r w:rsidRPr="00264F31">
        <w:rPr>
          <w:sz w:val="32"/>
          <w:szCs w:val="32"/>
        </w:rPr>
        <w:softHyphen/>
        <w:t xml:space="preserve">листических приемов и средств (микрометра, весов, лупы и других научно-технических средств). Основное отличие осмотра монет от бумажных денег заключается в характере технологического процесса их изготовления (льются из легких сплавов металла) и характерных для этого способа подделки следов. Монеты, как и банковские билеты имеют основные нумизматические обозначения (термины). Лицевая сторона монеты (где изображен герб) – это аверс, а обратная – реверс. По внешнему кругу аверса и реверса расположен кант. Вся поверхность обеих сторон называется монетным полем, а образующая линия ребра монеты – гурт (на нем может быть нанесено рифление). </w:t>
      </w:r>
    </w:p>
    <w:p w:rsidR="00A576FF" w:rsidRPr="00264F31" w:rsidRDefault="00A576FF" w:rsidP="00A576FF">
      <w:pPr>
        <w:spacing w:line="240" w:lineRule="auto"/>
        <w:rPr>
          <w:sz w:val="32"/>
          <w:szCs w:val="32"/>
        </w:rPr>
      </w:pPr>
      <w:r w:rsidRPr="00264F31">
        <w:rPr>
          <w:sz w:val="32"/>
          <w:szCs w:val="32"/>
        </w:rPr>
        <w:t>Непосредственно перед осмотром монеты фотографируются по правилам криминалистической фотосъемки. При выполнении детальной фотосъемки рекомендуется фотографировать обе ее стороны. В случаях обнаружения каких-то отличительных следов, расположенных на гурте, делается фотоснимок следа. В ходе осмотра рекомендуется придерживаться основных правил описания объектов: вначале изучаются и фиксируются общие признаки монеты, а затем – частные; фиксация информации об осматриваемой монете излагается в протоколе осмотра с использованием специальной терминологии и с тщательной детализацией частных признаков монеты. Так, одной из особенностей поддельных монет из сплавов легких металлов, в отличие от подлинных, является способность оставлять след на бумаге при соприкосновении гурта с ней (рисует линии). В описании монеты необходимо указывать номинал, цвет, массу, размеры, характер монетного поля (гладкое или покрытое раковинами, наплавами металла). Отсутствие на монетном поле наплывов и раковин, недостаточно глубокий рельеф могут указывать на то, что монета изготавливалась способом штамповки. Наличие наплывов металла на поверхности аверса и реверса, газовые и усадочные раковины, следы литника в виде рекристаллизации металла (на поверхности металла скопление металлических кристалликов в виде сыпи); округлость краев канта, букв, цифр при осмотре монет будут указывать на факт отливки ее в неподвижной или подвижной форме.</w:t>
      </w:r>
    </w:p>
    <w:p w:rsidR="00A576FF" w:rsidRPr="00264F31" w:rsidRDefault="00A576FF" w:rsidP="00A576FF">
      <w:pPr>
        <w:spacing w:line="240" w:lineRule="auto"/>
        <w:rPr>
          <w:sz w:val="32"/>
          <w:szCs w:val="32"/>
        </w:rPr>
      </w:pPr>
      <w:r w:rsidRPr="00264F31">
        <w:rPr>
          <w:b/>
          <w:sz w:val="32"/>
          <w:szCs w:val="32"/>
        </w:rPr>
        <w:lastRenderedPageBreak/>
        <w:t>Тактика обыска</w:t>
      </w:r>
      <w:r w:rsidRPr="00264F31">
        <w:rPr>
          <w:sz w:val="32"/>
          <w:szCs w:val="32"/>
        </w:rPr>
        <w:t>. Не менее важным, чем следственный ос</w:t>
      </w:r>
      <w:r w:rsidR="007C78F2">
        <w:rPr>
          <w:sz w:val="32"/>
          <w:szCs w:val="32"/>
        </w:rPr>
        <w:t>мотр, по делам данной категории</w:t>
      </w:r>
      <w:r w:rsidRPr="00264F31">
        <w:rPr>
          <w:sz w:val="32"/>
          <w:szCs w:val="32"/>
        </w:rPr>
        <w:t xml:space="preserve"> является другое следственное действие – обыск. Наибольшую сложность для следователя в ходе проведения обыска представляет поиск предметов, приспособлений, материалов, используемых изготовителем при подделывании банковских билетов, особенно тех, которые по своим бытовым назначениям не выделяются из общего числа объектов, находящихся в помещении обыскиваемого. Неоценимую услугу в этом может оказать сам подозреваемый. В данном случае могут проявляться некоторые психофизиологические реакции самого обыскиваемого, но для этого его необходимо вывести его из состояния психологического равновесия. Для многих людей весьма эффективным средством изменения психофизиологического состояния является слово-раздражитель. Именно это «нужное» слово может помочь следователю при проведении поисковых действий. В криминалистике этот метод достаточно давно известен и называется методом «словесной разведки». Его сущность сводится к наблюдению за реакцией обыскиваемого во время проведения поисковых действий, когда ищущие по заранее намеченному сценарию вслух произносят названия объектов, подлежащих осмотру. Подозреваемый слышит это и в зависимости от того, где спрятаны искомые объекты, может внешне проявлять нервозность, раздражительность. Кроме того, у него могут наблюдаться потливость, покраснение кожи открытых частей тела, озноб или тремор – дрожание пальцев рук, век, потирание волос головы, рук.</w:t>
      </w:r>
    </w:p>
    <w:p w:rsidR="00A576FF" w:rsidRPr="00264F31" w:rsidRDefault="00A576FF" w:rsidP="00A576FF">
      <w:pPr>
        <w:pStyle w:val="a8"/>
        <w:spacing w:line="240" w:lineRule="auto"/>
        <w:ind w:firstLine="567"/>
        <w:rPr>
          <w:color w:val="auto"/>
          <w:sz w:val="32"/>
          <w:szCs w:val="32"/>
        </w:rPr>
      </w:pPr>
      <w:r w:rsidRPr="00264F31">
        <w:rPr>
          <w:color w:val="auto"/>
          <w:sz w:val="32"/>
          <w:szCs w:val="32"/>
        </w:rPr>
        <w:t xml:space="preserve">Эффективность данного метода значительно повысится, если его дополнить некоторыми тактическими моментами. Например, к обыску у следователя должны быть заготовлены конкретизирующие вопросы к допрашиваемому, не имеющие ничего общего с обыском. </w:t>
      </w:r>
      <w:r w:rsidR="007C78F2">
        <w:rPr>
          <w:color w:val="auto"/>
          <w:sz w:val="32"/>
          <w:szCs w:val="32"/>
        </w:rPr>
        <w:t>В момент п</w:t>
      </w:r>
      <w:r w:rsidRPr="00264F31">
        <w:rPr>
          <w:color w:val="auto"/>
          <w:sz w:val="32"/>
          <w:szCs w:val="32"/>
        </w:rPr>
        <w:t>рименения «словесной разведки» он беседует с обыскиваемым и каждый раз, наблюдая за его реакцией, задает детализирующие вопросы. Обыскиваемый, наблюдающий за действиями ищущих, не сможет отвечать конкретно на поставленные вопросы, поскольку его внимание будет в большей степени сконцентрировано на действиях тех членов СОГ, которые находятся ближе всех к месту сокрытия искомых предметов.</w:t>
      </w:r>
    </w:p>
    <w:p w:rsidR="00A576FF" w:rsidRPr="00264F31" w:rsidRDefault="00A576FF" w:rsidP="00A576FF">
      <w:pPr>
        <w:spacing w:line="240" w:lineRule="auto"/>
        <w:rPr>
          <w:sz w:val="32"/>
          <w:szCs w:val="32"/>
        </w:rPr>
      </w:pPr>
      <w:r w:rsidRPr="00264F31">
        <w:rPr>
          <w:sz w:val="32"/>
          <w:szCs w:val="32"/>
        </w:rPr>
        <w:lastRenderedPageBreak/>
        <w:t>В ходе обыска могут использоваться и другие тактические приемы, которые не совсем характерны для него, например стимулирование положительных качеств обыскиваемого, видеозаписью</w:t>
      </w:r>
      <w:r w:rsidR="007C78F2">
        <w:rPr>
          <w:sz w:val="32"/>
          <w:szCs w:val="32"/>
        </w:rPr>
        <w:t xml:space="preserve"> его</w:t>
      </w:r>
      <w:r w:rsidRPr="00264F31">
        <w:rPr>
          <w:sz w:val="32"/>
          <w:szCs w:val="32"/>
        </w:rPr>
        <w:t xml:space="preserve"> беседы со следователем в момент производства обыска (в некоторых случаях это может обеспечить достаточно хороший результат). Видеозапись беседы обыскиваемого со следователем особенно важна для анализа действий СОГ при проведении оперативно-тактических комбинаций в период первоначального «безрезультативного» обыска, чтобы при повторном обыске можно было акцентировать внимание на обследовании предметов и объектов, вызывавших у подозреваемого волнение.</w:t>
      </w:r>
    </w:p>
    <w:p w:rsidR="00A576FF" w:rsidRPr="00264F31" w:rsidRDefault="00A576FF" w:rsidP="00A576FF">
      <w:pPr>
        <w:spacing w:line="240" w:lineRule="auto"/>
        <w:rPr>
          <w:sz w:val="32"/>
          <w:szCs w:val="32"/>
        </w:rPr>
      </w:pPr>
      <w:r w:rsidRPr="00264F31">
        <w:rPr>
          <w:sz w:val="32"/>
          <w:szCs w:val="32"/>
        </w:rPr>
        <w:t>В тех случаях, когда производство обыска поручается органу дознания, следователю необходимо провести тщательную подготовку участников следственного действия, а также представить им подробный план-задание СОГ на его проведение.</w:t>
      </w:r>
    </w:p>
    <w:p w:rsidR="00A576FF" w:rsidRPr="00264F31" w:rsidRDefault="00A576FF" w:rsidP="00A576FF">
      <w:pPr>
        <w:spacing w:line="240" w:lineRule="auto"/>
        <w:rPr>
          <w:sz w:val="32"/>
          <w:szCs w:val="32"/>
        </w:rPr>
      </w:pPr>
      <w:r w:rsidRPr="00264F31">
        <w:rPr>
          <w:sz w:val="32"/>
          <w:szCs w:val="32"/>
        </w:rPr>
        <w:t>Эффективность обыска по делам данной категории преступлений может быть достигнута: грамотно спланированной и профессионально проведенной оперативно-тактической комбинацией в целях получения необходимой информации для обеспечения фактора внезапности его проведения; анализом информации о личности обыскиваемого и местах осуществлении данного следственного действия; применением тактико-психологических приемов при проведении поисковых действий; адекватным (в плане противодействия обыскиваемому) поведением следователя и членов СОГ; применением современных технических средств фиксации его хода и результатов.</w:t>
      </w:r>
    </w:p>
    <w:p w:rsidR="00A576FF" w:rsidRPr="00264F31" w:rsidRDefault="00A576FF" w:rsidP="00A576FF">
      <w:pPr>
        <w:spacing w:line="240" w:lineRule="auto"/>
        <w:rPr>
          <w:sz w:val="32"/>
          <w:szCs w:val="32"/>
        </w:rPr>
      </w:pPr>
      <w:r w:rsidRPr="00264F31">
        <w:rPr>
          <w:sz w:val="32"/>
          <w:szCs w:val="32"/>
        </w:rPr>
        <w:t xml:space="preserve">Наиболее важным в плане сбора доказательственной информации является такое следственное действие, как </w:t>
      </w:r>
      <w:r w:rsidRPr="00264F31">
        <w:rPr>
          <w:b/>
          <w:sz w:val="32"/>
          <w:szCs w:val="32"/>
        </w:rPr>
        <w:t>допрос свидетеля</w:t>
      </w:r>
      <w:r w:rsidRPr="00264F31">
        <w:rPr>
          <w:sz w:val="32"/>
          <w:szCs w:val="32"/>
        </w:rPr>
        <w:t>.</w:t>
      </w:r>
    </w:p>
    <w:p w:rsidR="00A576FF" w:rsidRPr="00264F31" w:rsidRDefault="00A576FF" w:rsidP="00A576FF">
      <w:pPr>
        <w:spacing w:line="240" w:lineRule="auto"/>
        <w:rPr>
          <w:sz w:val="32"/>
          <w:szCs w:val="32"/>
        </w:rPr>
      </w:pPr>
      <w:r w:rsidRPr="00264F31">
        <w:rPr>
          <w:sz w:val="32"/>
          <w:szCs w:val="32"/>
        </w:rPr>
        <w:t>В качестве свидетелей чаще всего допрашиваются счетные работники (кассиры, бухгалтеры, продавцы и т. п.), а также граждане, ставшие очевидцами действий виновных лиц. Особое внимание заслуживает допрос счетного работника, получавшего ПББ от физических лиц. Следователю необходимо получить подробную информацию об обстоятельствах сбыта и о лице, которое совершило данное действие. Для этого допрос целесообразно начи</w:t>
      </w:r>
      <w:r w:rsidRPr="00264F31">
        <w:rPr>
          <w:sz w:val="32"/>
          <w:szCs w:val="32"/>
        </w:rPr>
        <w:lastRenderedPageBreak/>
        <w:t xml:space="preserve">нают с предварительной беседы с допрашиваемым, направленной на установление с ним психологического контакта. </w:t>
      </w:r>
    </w:p>
    <w:p w:rsidR="00A576FF" w:rsidRPr="00264F31" w:rsidRDefault="00A576FF" w:rsidP="00A576FF">
      <w:pPr>
        <w:spacing w:line="240" w:lineRule="auto"/>
        <w:rPr>
          <w:sz w:val="32"/>
          <w:szCs w:val="32"/>
        </w:rPr>
      </w:pPr>
      <w:r w:rsidRPr="00264F31">
        <w:rPr>
          <w:sz w:val="32"/>
          <w:szCs w:val="32"/>
        </w:rPr>
        <w:t>К числу характерных устанавливаемых обстоятельств для допроса свидетелей – очевидцев фальшивомонетничества можно отнести следующие: время непосредственного сбыта ПББ (на момент открытия магазина, кассы банка и других торговых точек, в часы пик или в конце рабочего времени); когда и при каких обстоятельствах ими были обнаружены поддельные деньги; признаки</w:t>
      </w:r>
      <w:r w:rsidR="007C78F2">
        <w:rPr>
          <w:sz w:val="32"/>
          <w:szCs w:val="32"/>
        </w:rPr>
        <w:t>,</w:t>
      </w:r>
      <w:r w:rsidRPr="00264F31">
        <w:rPr>
          <w:sz w:val="32"/>
          <w:szCs w:val="32"/>
        </w:rPr>
        <w:t xml:space="preserve"> по которым они это определили; при обнаружении поддельных денег в момент их сбыта, почему не были своевременно приняты меры к задержанию подозреваемого; не был ли сбытчик ранее в торговой точке; какая сделка с поддельными деньгами выполнялась (купля-продажа, размен и т. п.); какие товары приобретались </w:t>
      </w:r>
      <w:r w:rsidRPr="00264F31">
        <w:rPr>
          <w:spacing w:val="-4"/>
          <w:sz w:val="32"/>
          <w:szCs w:val="32"/>
        </w:rPr>
        <w:t>сбытчиком и какие документы на это составлялись (товарные чеки, гарантийные талоны, накладные на получение товаров); условия, в котором осуществлялась сделка (освещение, наличие детекторов валюты, кассовых аппаратов и т. п.); наличие специальной подготовки и проведени</w:t>
      </w:r>
      <w:r w:rsidR="007C78F2">
        <w:rPr>
          <w:spacing w:val="-4"/>
          <w:sz w:val="32"/>
          <w:szCs w:val="32"/>
        </w:rPr>
        <w:t>е</w:t>
      </w:r>
      <w:r w:rsidRPr="00264F31">
        <w:rPr>
          <w:spacing w:val="-4"/>
          <w:sz w:val="32"/>
          <w:szCs w:val="32"/>
        </w:rPr>
        <w:t xml:space="preserve"> инструктажа работника.</w:t>
      </w:r>
    </w:p>
    <w:p w:rsidR="00A576FF" w:rsidRPr="00264F31" w:rsidRDefault="00A576FF" w:rsidP="00A576FF">
      <w:pPr>
        <w:spacing w:line="240" w:lineRule="auto"/>
        <w:rPr>
          <w:sz w:val="32"/>
          <w:szCs w:val="32"/>
        </w:rPr>
      </w:pPr>
      <w:r w:rsidRPr="00264F31">
        <w:rPr>
          <w:sz w:val="32"/>
          <w:szCs w:val="32"/>
        </w:rPr>
        <w:t xml:space="preserve">Допрос свидетелей, наблюдавших за действиями сбытчика ПББ со стороны, представляет собой достаточно ценную информацию о факте совершения преступления. В частности, обстоятельства, характеризующие мотив деяния сбытчика, приобретают особую значимость при допросе свидетелей. Свидетель, который наблюдал за его действиями, мог, например, видеть у подозреваемого в руках, наряду с поддельными деньгами, и другие билеты меньшего номинала, которые сбытчик почему-то не использовал при покупке недорогостоящего товара. </w:t>
      </w:r>
    </w:p>
    <w:p w:rsidR="00A576FF" w:rsidRPr="008B2605" w:rsidRDefault="00A576FF" w:rsidP="008B2605">
      <w:pPr>
        <w:spacing w:line="18" w:lineRule="atLeast"/>
        <w:rPr>
          <w:sz w:val="31"/>
          <w:szCs w:val="31"/>
        </w:rPr>
      </w:pPr>
      <w:r w:rsidRPr="00264F31">
        <w:rPr>
          <w:b/>
          <w:sz w:val="32"/>
          <w:szCs w:val="32"/>
        </w:rPr>
        <w:t>Допрос подозреваемого</w:t>
      </w:r>
      <w:r w:rsidRPr="00264F31">
        <w:rPr>
          <w:sz w:val="32"/>
          <w:szCs w:val="32"/>
        </w:rPr>
        <w:t xml:space="preserve"> по делам о фальшивомонетничестве в большинстве случаев протекает в конфликтной ситуации. Сущность ее сводится к активному противодействию допрашиваемого следователю. Чаще всего подозреваемый дает ложные показания, которые без применения определенных тактических комбинаций с использованием доказательств в отдельных случаях разоблачить невозможно. Так, сбытчик факт сбыта им поддельных денег практически во всех случаях объясняет своим незнанием того, что у него были поддельные деньги. Изготовитель ПББ на допросе, как и сбытчик, объясняет свои действия как </w:t>
      </w:r>
      <w:r w:rsidRPr="008B2605">
        <w:rPr>
          <w:sz w:val="31"/>
          <w:szCs w:val="31"/>
        </w:rPr>
        <w:t>неумыш</w:t>
      </w:r>
      <w:r w:rsidRPr="008B2605">
        <w:rPr>
          <w:sz w:val="31"/>
          <w:szCs w:val="31"/>
        </w:rPr>
        <w:lastRenderedPageBreak/>
        <w:t>ленные, поэтому следователи, часто не найдя существенных доказательств и не получив признательных показаний, прекращают уголовное дело за недоказанностью.</w:t>
      </w:r>
    </w:p>
    <w:p w:rsidR="00A576FF" w:rsidRPr="008B2605" w:rsidRDefault="00A576FF" w:rsidP="008B2605">
      <w:pPr>
        <w:spacing w:line="18" w:lineRule="atLeast"/>
        <w:rPr>
          <w:sz w:val="31"/>
          <w:szCs w:val="31"/>
        </w:rPr>
      </w:pPr>
      <w:r w:rsidRPr="008B2605">
        <w:rPr>
          <w:sz w:val="31"/>
          <w:szCs w:val="31"/>
        </w:rPr>
        <w:t>В целях повышения эффективности допроса лиц, подозреваемых в совершении фальшивомонетничества, с учетом складывающейся практики расследования следователю необходимо учитывать возможное противодействие этих лиц и принимать меры к их устранению. Для того чтобы правильно, профессионально, грамотно это сделать, необходима тщательная подготовка к допросу самого следователя. Характер и содержание подготовительных действий следователя к допросу подозреваемого в большей степени зависят от объема имеющихся в деле доказательств и информации о личности допрашиваемого.</w:t>
      </w:r>
    </w:p>
    <w:p w:rsidR="00A576FF" w:rsidRPr="008B2605" w:rsidRDefault="00A576FF" w:rsidP="008B2605">
      <w:pPr>
        <w:spacing w:line="18" w:lineRule="atLeast"/>
        <w:rPr>
          <w:sz w:val="31"/>
          <w:szCs w:val="31"/>
        </w:rPr>
      </w:pPr>
      <w:r w:rsidRPr="008B2605">
        <w:rPr>
          <w:sz w:val="31"/>
          <w:szCs w:val="31"/>
        </w:rPr>
        <w:t>Эффективным средством изобличения подозреваемого во лжи является проведение оперативно-тактических комбинаций. Для этого возможно производство первоначального допроса подозреваемого, сущность которого сводится к получению объяснений последнего о происшедшем и побуждению его к активным действиям по сокрытию следов и орудий совершенного им преступления. Существенной тактической ошибкой в практике расследования фальшивомонетничества является предоставление подозреваемому (после его допроса) права написать явку с повинной. В данном случае утрачивается значимость формы добровольного содействия виновного органам предварительного расследования в раскрытии и расследовании совершенного им преступления. О добровольности не может идти речь, так как подозреваемый первоначально представляет ложные показания, а когда видит свою безысходность ситуации, пишет явку с повинной. В целях получения правдивых показаний от других соучастников преступления эффективным тактическим приемом может быть использование противоречий в их показаниях по одним и тем же обстоятельствам с тщательной детализацией события в ходе допроса. Особый интерес для следователя представляет восприятие подозреваемым доказательственной и иной информации, в той или иной мере уличающей последнего в совершении преступления. Например, какова будет реакция допрашиваемого, если следователь, наряду с доказательствами, изложит иную информацию о действиях виновного, направленных на уничтожение имевшихся у него поддельных денег. Другой тактиче</w:t>
      </w:r>
      <w:r w:rsidRPr="008B2605">
        <w:rPr>
          <w:sz w:val="31"/>
          <w:szCs w:val="31"/>
        </w:rPr>
        <w:lastRenderedPageBreak/>
        <w:t>ский прием: оперативный работник во время допроса подозреваемого как бы случайно демонстрирует следователю предметы преступления, которые были изъяты без участия подозреваемого. Беседа следователя и подозреваемого в этот момент специально на некоторое время прерывается, чтобы последний мог наблюдать происходящее в кабинете. Далее следователь предлагает подозреваемому продолжить прерванный рассказ и в этот момент начинает наблюдать за его реакцией. Эффективность допроса по делам данной категории преступлений может быть достигнута только благодаря профессионально подготовленным действиям следователя во время допроса, комплексном</w:t>
      </w:r>
      <w:r w:rsidR="007C78F2" w:rsidRPr="008B2605">
        <w:rPr>
          <w:sz w:val="31"/>
          <w:szCs w:val="31"/>
        </w:rPr>
        <w:t>у</w:t>
      </w:r>
      <w:r w:rsidRPr="008B2605">
        <w:rPr>
          <w:sz w:val="31"/>
          <w:szCs w:val="31"/>
        </w:rPr>
        <w:t xml:space="preserve"> использованию всех известных, не противоречащих закону тактических приемов, проведению тактических комбинаций в сочетании с оперативно-разыскными мероприятиями и </w:t>
      </w:r>
      <w:r w:rsidR="007C78F2" w:rsidRPr="008B2605">
        <w:rPr>
          <w:sz w:val="31"/>
          <w:szCs w:val="31"/>
        </w:rPr>
        <w:t>применению</w:t>
      </w:r>
      <w:r w:rsidRPr="008B2605">
        <w:rPr>
          <w:sz w:val="31"/>
          <w:szCs w:val="31"/>
        </w:rPr>
        <w:t xml:space="preserve"> данных, полученных по их результатам.</w:t>
      </w:r>
    </w:p>
    <w:p w:rsidR="00A576FF" w:rsidRPr="008B2605" w:rsidRDefault="00A576FF" w:rsidP="008B2605">
      <w:pPr>
        <w:spacing w:line="18" w:lineRule="atLeast"/>
        <w:rPr>
          <w:sz w:val="31"/>
          <w:szCs w:val="31"/>
        </w:rPr>
      </w:pPr>
      <w:r w:rsidRPr="008B2605">
        <w:rPr>
          <w:b/>
          <w:sz w:val="31"/>
          <w:szCs w:val="31"/>
        </w:rPr>
        <w:t>Назначение и производство криминалистических экспертиз</w:t>
      </w:r>
      <w:r w:rsidRPr="008B2605">
        <w:rPr>
          <w:sz w:val="31"/>
          <w:szCs w:val="31"/>
        </w:rPr>
        <w:t xml:space="preserve">. Как показывает практика, большинство следователей, расследующих факты фальшивомонетничества, назначают криминалистическую экспертизу документов, где основным вопросом является определение соответствия технологии изготовления банковского билета государственным стандартам, т. е. технологиям, используемым ГПО </w:t>
      </w:r>
      <w:r w:rsidRPr="008B2605">
        <w:rPr>
          <w:rFonts w:eastAsia="Calibri"/>
          <w:sz w:val="31"/>
          <w:szCs w:val="31"/>
        </w:rPr>
        <w:t>«</w:t>
      </w:r>
      <w:r w:rsidRPr="008B2605">
        <w:rPr>
          <w:sz w:val="31"/>
          <w:szCs w:val="31"/>
        </w:rPr>
        <w:t xml:space="preserve">Гознак» и другими зарубежными учреждениями, которым предоставлено право осуществлять эмиссию. Кроме того, перед экспертом ставится вопрос относительно установления способа подделки. Реже назначаются и проводятся комплексные исследования бумаги, красок, приспособлений и других материалов, используемых при изготовлении поддельных денег. Значительно реже проводятся дактилоскопические и другие традиционные криминалистические экспертизы. Современное состояние экспертных методик идентификации устройств множительной техники, к сожалению, не позволяет на необходимом уровне устанавливать индивидуальную принадлежность исследуемого образца поддельного билета к конкретному выводному устройству. Исключение составляет идентификация устройств множительной техники, цифровой обработки сигнала, имеющих встроенные системы растрирования скрытых меток, а также аппаратуры, имеющей дефект пишущего устройства, который устойчиво повторяется при изготовлении копий. В этом случае эксперт на основании повторяющихся признаков может дать заключение о том, что представленные образцы </w:t>
      </w:r>
      <w:r w:rsidRPr="008B2605">
        <w:rPr>
          <w:sz w:val="31"/>
          <w:szCs w:val="31"/>
        </w:rPr>
        <w:lastRenderedPageBreak/>
        <w:t xml:space="preserve">банковских билетов могли быть изготовлены на одном и том же печатающем устройстве. Несмотря на вероятностный характер ответа эксперта, информация о поддельных деньгах, изготовленных аналогичным способом и с использованием одного и того же устройства, в определенной мере помогает следователю проверить имевшиеся и выдвинуть новые версии о месте нахождения изготовителя. В ходе назначения экспертизы банковских билетов эксперту может быть предложен вопрос не идентификационного характера, например: «Не поступали ли ранее на исследование банковские билеты, изготовленные таким же способом?». Данный вопрос разрешается путем сравнения исследуемого билета с образцами поддельных денег, находящихся в криминалистических коллекциях как на региональном, так и на федеральном уровнях. Несмотря на достаточно высокую в общетеоретическом плане разработанность вопросов, связанных с назначением и производством экспертиз по делам данной категории, некоторые проблемы остаются неразрешенными. Например, в ряде работ следователям рекомендуется при назначении технической экспертизы документов ставить перед экспертом не совсем корректный вопрос: «Не является ли данный денежный знак фальшивым (поддельным)?». Дело в том, что специалист не может дать ответ, фальшивый или подлинный билет, поскольку термин «подделка» «поддельный» имеет сугубо юридический характер; на этот вопрос может ответить только следователь, расследующий данное преступление. Эксперт должен отвечать на вопрос, требующий от него знания технологии изготовления банковского билета, поэтому представляется более правильным и корректным вопрос: «Соответствует ли технология изготовления представленного на исследование банковского билета (банкноты) технологии изготовления банковских билетов ГПО </w:t>
      </w:r>
      <w:r w:rsidRPr="008B2605">
        <w:rPr>
          <w:rFonts w:eastAsia="Calibri"/>
          <w:sz w:val="31"/>
          <w:szCs w:val="31"/>
        </w:rPr>
        <w:t>«</w:t>
      </w:r>
      <w:r w:rsidRPr="008B2605">
        <w:rPr>
          <w:sz w:val="31"/>
          <w:szCs w:val="31"/>
        </w:rPr>
        <w:t>Гознак»?». Если не соответствует, то каким способом и с применением каких инструментов он был изготовлен? Возможна постановка и других вопросов, которые рассматриваются несколькими специалистами в разных отраслях знаний. Чаще всего такие исследования проводятся при установлении источников поступления расходных материалов (химический состав краски, бумаги), а также определении типа устройств, используемых при печати билетов.</w:t>
      </w:r>
      <w:bookmarkStart w:id="14" w:name="_Toc349302750"/>
    </w:p>
    <w:p w:rsidR="00686E09" w:rsidRDefault="00686E09" w:rsidP="00A576FF">
      <w:pPr>
        <w:spacing w:line="240" w:lineRule="auto"/>
        <w:jc w:val="center"/>
        <w:rPr>
          <w:b/>
          <w:sz w:val="32"/>
          <w:szCs w:val="32"/>
        </w:rPr>
      </w:pPr>
    </w:p>
    <w:p w:rsidR="007C78F2" w:rsidRDefault="007C78F2"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r w:rsidRPr="00264F31">
        <w:rPr>
          <w:b/>
          <w:sz w:val="32"/>
          <w:szCs w:val="32"/>
        </w:rPr>
        <w:lastRenderedPageBreak/>
        <w:t>Глава 10. Расследование налоговых преступлений</w:t>
      </w:r>
      <w:bookmarkEnd w:id="14"/>
    </w:p>
    <w:p w:rsidR="00A576FF" w:rsidRPr="00264F31" w:rsidRDefault="00A576FF" w:rsidP="00A576FF">
      <w:pPr>
        <w:spacing w:line="240" w:lineRule="auto"/>
        <w:jc w:val="center"/>
        <w:rPr>
          <w:sz w:val="32"/>
          <w:szCs w:val="32"/>
        </w:rPr>
      </w:pPr>
    </w:p>
    <w:p w:rsidR="00686E09" w:rsidRDefault="00A576FF" w:rsidP="00A576FF">
      <w:pPr>
        <w:pStyle w:val="25"/>
        <w:spacing w:after="0" w:line="240" w:lineRule="auto"/>
        <w:ind w:firstLine="567"/>
        <w:rPr>
          <w:rFonts w:ascii="Times New Roman" w:hAnsi="Times New Roman"/>
          <w:color w:val="auto"/>
          <w:sz w:val="32"/>
        </w:rPr>
      </w:pPr>
      <w:bookmarkStart w:id="15" w:name="_Toc349302751"/>
      <w:r w:rsidRPr="00264F31">
        <w:rPr>
          <w:rFonts w:ascii="Times New Roman" w:hAnsi="Times New Roman"/>
          <w:color w:val="auto"/>
          <w:sz w:val="32"/>
        </w:rPr>
        <w:t xml:space="preserve">10.1 Криминалистическая характеристика </w:t>
      </w:r>
      <w:r>
        <w:rPr>
          <w:rFonts w:ascii="Times New Roman" w:hAnsi="Times New Roman"/>
          <w:color w:val="auto"/>
          <w:sz w:val="32"/>
        </w:rPr>
        <w:t xml:space="preserve">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налоговых преступлений</w:t>
      </w:r>
      <w:bookmarkEnd w:id="15"/>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К видам налоговых преступлений относятся: уклонение от уплаты налога и (или) сборов с физических лиц (ст. 198 УК РФ); уклонение от уплаты налогов и (или) сборов с организации (ст. 199 УК РФ); неисполнение обязанностей налогового агента (ст.199 (1) УК РФ) и сокрытие денежных средств или имущества организации или индивидуального предпринимателя, за счет которых должно производиться взыскание налога и (или) сборов (ст.199(2) УК РФ). С криминалистических позиций данное преступление следует считать преступным деянием, совершаемым в процессе формирования и уплаты налогов и сборов, которое находит обязательное отражение в системе экономическо</w:t>
      </w:r>
      <w:r w:rsidR="007C78F2">
        <w:rPr>
          <w:sz w:val="32"/>
          <w:szCs w:val="32"/>
        </w:rPr>
        <w:t>й</w:t>
      </w:r>
      <w:r w:rsidRPr="00264F31">
        <w:rPr>
          <w:sz w:val="32"/>
          <w:szCs w:val="32"/>
        </w:rPr>
        <w:t xml:space="preserve"> информации или не находит должного отражения.</w:t>
      </w:r>
    </w:p>
    <w:p w:rsidR="00A576FF" w:rsidRPr="00264F31" w:rsidRDefault="00A576FF" w:rsidP="00A576FF">
      <w:pPr>
        <w:spacing w:line="240" w:lineRule="auto"/>
        <w:rPr>
          <w:sz w:val="32"/>
          <w:szCs w:val="32"/>
        </w:rPr>
      </w:pPr>
      <w:r w:rsidRPr="00264F31">
        <w:rPr>
          <w:sz w:val="32"/>
          <w:szCs w:val="32"/>
        </w:rPr>
        <w:t>Налоговые преступления, как правило, сочетаются с другими корыстными деяниями и являются своеобразным «придатком» к ним. Уклонение от уплаты налогов обычно связано с нелегальным бизнесом, различными видами противозаконной деятельности, контрабандой, хищениями, коррупцией и т. д.</w:t>
      </w:r>
    </w:p>
    <w:p w:rsidR="00A576FF" w:rsidRPr="00264F31" w:rsidRDefault="00A576FF" w:rsidP="00A576FF">
      <w:pPr>
        <w:spacing w:line="240" w:lineRule="auto"/>
        <w:rPr>
          <w:sz w:val="32"/>
          <w:szCs w:val="32"/>
        </w:rPr>
      </w:pPr>
      <w:r w:rsidRPr="00264F31">
        <w:rPr>
          <w:sz w:val="32"/>
          <w:szCs w:val="32"/>
        </w:rPr>
        <w:t>Особенность налоговых преступлений, с позиции криминалистической характеристики, проявляется в способах и методах, которыми они совершаются, в субъектном составе участников, в следообразующих факторах. Объектами таких преступлений являются наиболее значительные по объему налоги.</w:t>
      </w:r>
    </w:p>
    <w:p w:rsidR="00A576FF" w:rsidRPr="00264F31" w:rsidRDefault="00A576FF" w:rsidP="00A576FF">
      <w:pPr>
        <w:spacing w:line="240" w:lineRule="auto"/>
        <w:rPr>
          <w:sz w:val="32"/>
          <w:szCs w:val="32"/>
        </w:rPr>
      </w:pPr>
      <w:r w:rsidRPr="00264F31">
        <w:rPr>
          <w:sz w:val="32"/>
          <w:szCs w:val="32"/>
        </w:rPr>
        <w:t xml:space="preserve">Сферы, в которых чаще всего совершаются налоговые преступления: кредитно-финансовая и банковская деятельность, топливно-энергетический, военно-промышленный комплексы, автомобильный бизнес, добыча и переработка драгоценных металлов и стратегического сырья, теневой алкогольный бизнес, экспортно-импортные операции, сфера игорного и шоу-бизнеса, аудио-, </w:t>
      </w:r>
      <w:proofErr w:type="spellStart"/>
      <w:r w:rsidRPr="00264F31">
        <w:rPr>
          <w:sz w:val="32"/>
          <w:szCs w:val="32"/>
        </w:rPr>
        <w:t>видеопиратство</w:t>
      </w:r>
      <w:proofErr w:type="spellEnd"/>
      <w:r w:rsidRPr="00264F31">
        <w:rPr>
          <w:sz w:val="32"/>
          <w:szCs w:val="32"/>
        </w:rPr>
        <w:t>.</w:t>
      </w:r>
    </w:p>
    <w:p w:rsidR="00A576FF" w:rsidRPr="00264F31" w:rsidRDefault="00A576FF" w:rsidP="00A576FF">
      <w:pPr>
        <w:spacing w:line="240" w:lineRule="auto"/>
        <w:rPr>
          <w:sz w:val="32"/>
          <w:szCs w:val="32"/>
        </w:rPr>
      </w:pPr>
      <w:r w:rsidRPr="00264F31">
        <w:rPr>
          <w:sz w:val="32"/>
          <w:szCs w:val="32"/>
        </w:rPr>
        <w:t xml:space="preserve">  Основная масса налоговых преступлений приходится на коммерческие структуры малого и среднего бизнеса: акционер</w:t>
      </w:r>
      <w:r w:rsidRPr="00264F31">
        <w:rPr>
          <w:sz w:val="32"/>
          <w:szCs w:val="32"/>
        </w:rPr>
        <w:lastRenderedPageBreak/>
        <w:t xml:space="preserve">ные общества и товарищества; государственные и муниципальные предприятия; индивидуально-частные предприятия. </w:t>
      </w:r>
    </w:p>
    <w:p w:rsidR="00A576FF" w:rsidRPr="00264F31" w:rsidRDefault="00A576FF" w:rsidP="00A576FF">
      <w:pPr>
        <w:spacing w:line="240" w:lineRule="auto"/>
        <w:rPr>
          <w:spacing w:val="-2"/>
          <w:sz w:val="32"/>
          <w:szCs w:val="32"/>
        </w:rPr>
      </w:pPr>
      <w:r w:rsidRPr="00264F31">
        <w:rPr>
          <w:spacing w:val="-2"/>
          <w:sz w:val="32"/>
          <w:szCs w:val="32"/>
        </w:rPr>
        <w:t xml:space="preserve">Способы, применяемые преступниками для </w:t>
      </w:r>
      <w:proofErr w:type="spellStart"/>
      <w:r w:rsidRPr="00264F31">
        <w:rPr>
          <w:spacing w:val="-2"/>
          <w:sz w:val="32"/>
          <w:szCs w:val="32"/>
        </w:rPr>
        <w:t>избежания</w:t>
      </w:r>
      <w:proofErr w:type="spellEnd"/>
      <w:r w:rsidRPr="00264F31">
        <w:rPr>
          <w:spacing w:val="-2"/>
          <w:sz w:val="32"/>
          <w:szCs w:val="32"/>
        </w:rPr>
        <w:t xml:space="preserve"> уплаты налогов или снижения их размеров, достаточно разнообразны и многочисленны. </w:t>
      </w:r>
      <w:r w:rsidRPr="00264F31">
        <w:rPr>
          <w:sz w:val="32"/>
          <w:szCs w:val="32"/>
        </w:rPr>
        <w:t>Способы совершения и сокрытия следов преступной деятельности по уклонению от уплаты налогов совпадают, поскольку и те и другие направлены на обман, введение в заблуждение работников налоговых органов и налоговой полиции.</w:t>
      </w:r>
      <w:r w:rsidRPr="00264F31">
        <w:rPr>
          <w:spacing w:val="-2"/>
          <w:sz w:val="32"/>
          <w:szCs w:val="32"/>
        </w:rPr>
        <w:t xml:space="preserve"> </w:t>
      </w:r>
      <w:r w:rsidRPr="00264F31">
        <w:rPr>
          <w:sz w:val="32"/>
          <w:szCs w:val="32"/>
        </w:rPr>
        <w:t>Налоговые документы, связанные с исчислением и уплатой налогов (расчеты по конкретным налогам, налоговые декларации), могут быть сфальсифицированы, например, путем неправильного использования льгот и процентов (для исчисления налогов), т. е. без искажения данных бухгалтерского учета. Это можно назвать материальным подлогом без фальсификации учетных данных. Выявление таких несоответствий не составит труда для налоговых служб при проведении камеральной проверки.</w:t>
      </w:r>
      <w:r w:rsidRPr="00264F31">
        <w:rPr>
          <w:spacing w:val="-2"/>
          <w:sz w:val="32"/>
          <w:szCs w:val="32"/>
        </w:rPr>
        <w:t xml:space="preserve"> </w:t>
      </w:r>
      <w:r w:rsidRPr="00264F31">
        <w:rPr>
          <w:sz w:val="32"/>
          <w:szCs w:val="32"/>
        </w:rPr>
        <w:t>Наиболее изощренные способы, к которым прибегают преступники</w:t>
      </w:r>
      <w:r w:rsidR="007C78F2">
        <w:rPr>
          <w:sz w:val="32"/>
          <w:szCs w:val="32"/>
        </w:rPr>
        <w:t xml:space="preserve">, </w:t>
      </w:r>
      <w:r w:rsidRPr="00264F31">
        <w:rPr>
          <w:sz w:val="32"/>
          <w:szCs w:val="32"/>
        </w:rPr>
        <w:t>связан</w:t>
      </w:r>
      <w:r w:rsidR="007C78F2">
        <w:rPr>
          <w:sz w:val="32"/>
          <w:szCs w:val="32"/>
        </w:rPr>
        <w:t>ы</w:t>
      </w:r>
      <w:r w:rsidRPr="00264F31">
        <w:rPr>
          <w:sz w:val="32"/>
          <w:szCs w:val="32"/>
        </w:rPr>
        <w:t xml:space="preserve"> с интеллектуальным подлогом и отличаются продуманностью всех операций по искажению учетных данных с момента создания первичных учетных документов и до составления бухгалтерской, а затем и налоговой отчетности.</w:t>
      </w:r>
    </w:p>
    <w:p w:rsidR="00A576FF" w:rsidRPr="00264F31" w:rsidRDefault="00A576FF" w:rsidP="00A576FF">
      <w:pPr>
        <w:spacing w:line="240" w:lineRule="auto"/>
        <w:rPr>
          <w:sz w:val="32"/>
          <w:szCs w:val="32"/>
        </w:rPr>
      </w:pPr>
      <w:r w:rsidRPr="00264F31">
        <w:rPr>
          <w:sz w:val="32"/>
          <w:szCs w:val="32"/>
        </w:rPr>
        <w:t xml:space="preserve">Преступники </w:t>
      </w:r>
      <w:r w:rsidR="007C78F2">
        <w:rPr>
          <w:sz w:val="32"/>
          <w:szCs w:val="32"/>
        </w:rPr>
        <w:t xml:space="preserve">в </w:t>
      </w:r>
      <w:r w:rsidRPr="00264F31">
        <w:rPr>
          <w:sz w:val="32"/>
          <w:szCs w:val="32"/>
        </w:rPr>
        <w:t>достаточной степени разбираются в вопросах учетного процесса и стараются исказить все взаимосвязанные элементы метода бухгалтерского учета: создание документа; оформление бухгалтерской проводки; отражение проводки в сводных документах и регистрах бухгалтерского учета; подготовку бухгалтерской отчетности (баланс, отчет о прибылях и убытках, отчет о движении капитала); составление налоговой отчетности. Таким образом, создается вид законной деятельности. Современное техническое оснащение, использование компьютерных технологий в учетном процессе еще больше усложня</w:t>
      </w:r>
      <w:r w:rsidR="007C78F2">
        <w:rPr>
          <w:sz w:val="32"/>
          <w:szCs w:val="32"/>
        </w:rPr>
        <w:t>ю</w:t>
      </w:r>
      <w:r w:rsidRPr="00264F31">
        <w:rPr>
          <w:sz w:val="32"/>
          <w:szCs w:val="32"/>
        </w:rPr>
        <w:t>т процесс отслеживания следов преступной деятельности. Однако следы налоговых преступлений, а также материальные и интеллектуальные остаются в бухгалтерских документах, в неофициальных (черновых) записях, на технических носителях информации, устанавливаются путем допроса свидетелей и подозреваемых.</w:t>
      </w:r>
    </w:p>
    <w:p w:rsidR="00A576FF" w:rsidRPr="00264F31" w:rsidRDefault="00A576FF" w:rsidP="00A576FF">
      <w:pPr>
        <w:spacing w:line="240" w:lineRule="auto"/>
        <w:rPr>
          <w:sz w:val="32"/>
          <w:szCs w:val="32"/>
        </w:rPr>
      </w:pPr>
      <w:r w:rsidRPr="00264F31">
        <w:rPr>
          <w:sz w:val="32"/>
          <w:szCs w:val="32"/>
        </w:rPr>
        <w:lastRenderedPageBreak/>
        <w:t xml:space="preserve">Особенностью налоговых преступлений является тот факт, что без данных бухгалтерского учета невозможно определить налогооблагаемую базу и исчислить налоги, а бухгалтерский учет обладает защитными (превентивной, </w:t>
      </w:r>
      <w:proofErr w:type="spellStart"/>
      <w:r w:rsidRPr="00264F31">
        <w:rPr>
          <w:sz w:val="32"/>
          <w:szCs w:val="32"/>
        </w:rPr>
        <w:t>следообразующей</w:t>
      </w:r>
      <w:proofErr w:type="spellEnd"/>
      <w:r w:rsidRPr="00264F31">
        <w:rPr>
          <w:sz w:val="32"/>
          <w:szCs w:val="32"/>
        </w:rPr>
        <w:t xml:space="preserve"> и охранительной) функциями. След преступной деятельности по сокрытию объектов налогообложения каким-то образом найдет отображение (либо не будет должным образом отображена хозяйственная операция) в данных учета. Криминалистически значимые следы по анализируемой категории преступлений наиболее универсальны. Они могут порождаться как опосредованным взаимодействием преступления и финансового учета, когда в учете отражается уже измененная хозяйственная деятельность, так и при любом виде непосредственного влияния преступления на процесс сбора и обработки данных. Так, неполное или искаженное отражение в документах регистрируемой в них хозяйственной деятельности или фиксация в учете полностью вымышленных хозяйственных операций приведут к подлогам в документах (документальные следы), иногда в учетных записях (учетные следы). Однако при этом оно </w:t>
      </w:r>
      <w:r w:rsidR="007C78F2" w:rsidRPr="00264F31">
        <w:rPr>
          <w:sz w:val="32"/>
          <w:szCs w:val="32"/>
        </w:rPr>
        <w:t xml:space="preserve">обязательно </w:t>
      </w:r>
      <w:r w:rsidRPr="00264F31">
        <w:rPr>
          <w:sz w:val="32"/>
          <w:szCs w:val="32"/>
        </w:rPr>
        <w:t>вызовет и изменения некоторых экономических показателей, характеризующих итоги хозяйственной деятельности данного предприятия, например, занижение размера налогооблагаемой прибыли или объема реализованной продукции.</w:t>
      </w:r>
    </w:p>
    <w:p w:rsidR="00A576FF" w:rsidRPr="00264F31" w:rsidRDefault="00A576FF" w:rsidP="00A576FF">
      <w:pPr>
        <w:spacing w:line="240" w:lineRule="auto"/>
        <w:rPr>
          <w:sz w:val="32"/>
          <w:szCs w:val="32"/>
        </w:rPr>
      </w:pPr>
      <w:r w:rsidRPr="00264F31">
        <w:rPr>
          <w:sz w:val="32"/>
          <w:szCs w:val="32"/>
        </w:rPr>
        <w:t>Содержание учетных следов проявляется как различного рода несоответствия между элементами метода бухгалтерского учета, вызванными вмешательством в события преступления (записи в учете, не подтвержденные документами, отчетность, не вытекающая из данных учета, и т. п.)</w:t>
      </w:r>
    </w:p>
    <w:p w:rsidR="00A576FF" w:rsidRPr="00264F31" w:rsidRDefault="00A576FF" w:rsidP="00A576FF">
      <w:pPr>
        <w:spacing w:line="240" w:lineRule="auto"/>
        <w:rPr>
          <w:sz w:val="32"/>
          <w:szCs w:val="32"/>
        </w:rPr>
      </w:pPr>
      <w:r w:rsidRPr="00264F31">
        <w:rPr>
          <w:sz w:val="32"/>
          <w:szCs w:val="32"/>
        </w:rPr>
        <w:t xml:space="preserve">Фальсификация, искажение, подлоги в бухгалтерских документах – наиболее распространенные способы сокрытия объектов налогообложения и размеров налогооблагаемой базы. В связи с искажением данных бухгалтерского учета параллельно происходит сокрытие нескольких видов налогов, например, сокрытие объема реализации товаров повлечет уменьшение налога на прибыль, НДС, акцизов, налогов в дорожные фонды. В результате преступных действий скрываются не только крупные, но и другие, менее значительные налоги, хотя их неуплата не является </w:t>
      </w:r>
      <w:r w:rsidRPr="00264F31">
        <w:rPr>
          <w:sz w:val="32"/>
          <w:szCs w:val="32"/>
        </w:rPr>
        <w:lastRenderedPageBreak/>
        <w:t>самостоятельной целью преступников. Интеллектуальные следы могут быть обнаружены не только в учетных документах, но и в специально подготовленных приказах, фиктивных договорах, иногда в преступном получении льгот и скидок по налогам.  Наиболее распространенными видами корыстных побуждений являются злоупотребление служебным положением и предоставленными полномочиями, сознательное искажение первичных учетных документов, регистров бухгалтерского учета и отчетности, завышение себестоимости продукции в целях уклонения от налогообложения, а также обмана деловых партнеров.</w:t>
      </w:r>
    </w:p>
    <w:p w:rsidR="00A576FF" w:rsidRPr="00264F31" w:rsidRDefault="00A576FF" w:rsidP="00A576FF">
      <w:pPr>
        <w:spacing w:line="240" w:lineRule="auto"/>
        <w:rPr>
          <w:sz w:val="32"/>
          <w:szCs w:val="32"/>
        </w:rPr>
      </w:pPr>
      <w:r w:rsidRPr="00264F31">
        <w:rPr>
          <w:b/>
          <w:sz w:val="32"/>
          <w:szCs w:val="32"/>
        </w:rPr>
        <w:t>Способы уклонения от уплаты налогов</w:t>
      </w:r>
      <w:r w:rsidRPr="00264F31">
        <w:rPr>
          <w:sz w:val="32"/>
          <w:szCs w:val="32"/>
        </w:rPr>
        <w:t xml:space="preserve">, связанные с формированием себестоимости (издержек) производства: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завышение цены приобретаемых товарно-материальных ценностей;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неправомерное применение нормативов ускоренной амортизации основных фондов;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включение в затратную часть оплаты по фиктивным договорам за работу и услуги, которые в действительности не выполнялись;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включение в себестоимость затрат, не предусмотренных Положением о составе затрат, содержащихся в себестоимости продукции (работ, услуг), утвержденным постановлением Правительства РФ от 05. 08. 1992 № 552;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отражение затрат на капитальные вложения как затрат на текущий ремонт; </w:t>
      </w:r>
    </w:p>
    <w:p w:rsidR="00A576FF" w:rsidRPr="00264F31" w:rsidRDefault="007C78F2" w:rsidP="00A576FF">
      <w:pPr>
        <w:spacing w:line="240" w:lineRule="auto"/>
        <w:rPr>
          <w:sz w:val="32"/>
          <w:szCs w:val="32"/>
        </w:rPr>
      </w:pPr>
      <w:r>
        <w:rPr>
          <w:sz w:val="32"/>
          <w:szCs w:val="32"/>
        </w:rPr>
        <w:t>– </w:t>
      </w:r>
      <w:proofErr w:type="spellStart"/>
      <w:r w:rsidR="00A576FF" w:rsidRPr="00264F31">
        <w:rPr>
          <w:sz w:val="32"/>
          <w:szCs w:val="32"/>
        </w:rPr>
        <w:t>бездокументальное</w:t>
      </w:r>
      <w:proofErr w:type="spellEnd"/>
      <w:r w:rsidR="00A576FF" w:rsidRPr="00264F31">
        <w:rPr>
          <w:sz w:val="32"/>
          <w:szCs w:val="32"/>
        </w:rPr>
        <w:t xml:space="preserve"> (фиктивное) списание материалов, запасных частей и  издержки производства;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необоснованное включение в себестоимость расходов, подлежащих финансированию за счет прибыли;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фиктивное увеличение командировочных расходов, нарядов на выполненные работы;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включение в издержки материалов заказчика;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включение расходов будущих периодов в затраты отчетного периода;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определение фактической себестоимости материальных ресурсов, предназначенных для производства продукции, иным методом, чем это определено в учетной политике предприятия; </w:t>
      </w:r>
    </w:p>
    <w:p w:rsidR="00A576FF" w:rsidRPr="00264F31" w:rsidRDefault="007C78F2" w:rsidP="00A576FF">
      <w:pPr>
        <w:spacing w:line="240" w:lineRule="auto"/>
        <w:rPr>
          <w:sz w:val="32"/>
          <w:szCs w:val="32"/>
        </w:rPr>
      </w:pPr>
      <w:r>
        <w:rPr>
          <w:sz w:val="32"/>
          <w:szCs w:val="32"/>
        </w:rPr>
        <w:lastRenderedPageBreak/>
        <w:t>– </w:t>
      </w:r>
      <w:r w:rsidR="00A576FF" w:rsidRPr="00264F31">
        <w:rPr>
          <w:sz w:val="32"/>
          <w:szCs w:val="32"/>
        </w:rPr>
        <w:t>включение арендных платежей, не зарегистрированных в установленном порядке;</w:t>
      </w:r>
    </w:p>
    <w:p w:rsidR="007C78F2" w:rsidRDefault="007C78F2" w:rsidP="00A576FF">
      <w:pPr>
        <w:spacing w:line="240" w:lineRule="auto"/>
        <w:rPr>
          <w:sz w:val="32"/>
          <w:szCs w:val="32"/>
        </w:rPr>
      </w:pPr>
      <w:r>
        <w:rPr>
          <w:sz w:val="32"/>
          <w:szCs w:val="32"/>
        </w:rPr>
        <w:t>– </w:t>
      </w:r>
      <w:r w:rsidR="00A576FF" w:rsidRPr="00264F31">
        <w:rPr>
          <w:sz w:val="32"/>
          <w:szCs w:val="32"/>
        </w:rPr>
        <w:t xml:space="preserve">расходы на подготовку, переподготовку и повышение квалификации сотрудников сверх разрешенного предела; </w:t>
      </w:r>
    </w:p>
    <w:p w:rsidR="00A576FF" w:rsidRPr="00264F31" w:rsidRDefault="007C78F2" w:rsidP="00A576FF">
      <w:pPr>
        <w:spacing w:line="240" w:lineRule="auto"/>
        <w:rPr>
          <w:sz w:val="32"/>
          <w:szCs w:val="32"/>
        </w:rPr>
      </w:pPr>
      <w:r>
        <w:rPr>
          <w:sz w:val="32"/>
          <w:szCs w:val="32"/>
        </w:rPr>
        <w:t>– </w:t>
      </w:r>
      <w:r w:rsidR="00A576FF" w:rsidRPr="00264F31">
        <w:rPr>
          <w:sz w:val="32"/>
          <w:szCs w:val="32"/>
        </w:rPr>
        <w:t xml:space="preserve">включение затрат (в себестоимость) по договорам страхования от несчастных случаев в пользу своих работников с негосударственными фондами сверх установленных пределов; </w:t>
      </w:r>
    </w:p>
    <w:p w:rsidR="00A576FF" w:rsidRPr="00264F31" w:rsidRDefault="007C78F2" w:rsidP="00A576FF">
      <w:pPr>
        <w:spacing w:line="240" w:lineRule="auto"/>
        <w:rPr>
          <w:sz w:val="32"/>
          <w:szCs w:val="32"/>
        </w:rPr>
      </w:pPr>
      <w:r>
        <w:rPr>
          <w:sz w:val="32"/>
          <w:szCs w:val="32"/>
        </w:rPr>
        <w:t>– </w:t>
      </w:r>
      <w:r w:rsidR="00A576FF" w:rsidRPr="00264F31">
        <w:rPr>
          <w:sz w:val="32"/>
          <w:szCs w:val="32"/>
        </w:rPr>
        <w:t>включение  начисленных, но фактически не уплаченных процентов по банковским кредитам.</w:t>
      </w:r>
    </w:p>
    <w:p w:rsidR="00A576FF" w:rsidRPr="00264F31" w:rsidRDefault="00A576FF" w:rsidP="00A576FF">
      <w:pPr>
        <w:pStyle w:val="FR2"/>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b/>
          <w:i w:val="0"/>
          <w:sz w:val="32"/>
          <w:szCs w:val="32"/>
        </w:rPr>
        <w:t>Способы уклонения от уплаты налогов</w:t>
      </w:r>
      <w:r w:rsidRPr="00264F31">
        <w:rPr>
          <w:rFonts w:ascii="Times New Roman" w:hAnsi="Times New Roman" w:cs="Times New Roman"/>
          <w:i w:val="0"/>
          <w:sz w:val="32"/>
          <w:szCs w:val="32"/>
        </w:rPr>
        <w:t>, отражающие</w:t>
      </w:r>
      <w:r w:rsidR="00F81895">
        <w:rPr>
          <w:rFonts w:ascii="Times New Roman" w:hAnsi="Times New Roman" w:cs="Times New Roman"/>
          <w:i w:val="0"/>
          <w:sz w:val="32"/>
          <w:szCs w:val="32"/>
        </w:rPr>
        <w:t>ся</w:t>
      </w:r>
      <w:r w:rsidRPr="00264F31">
        <w:rPr>
          <w:rFonts w:ascii="Times New Roman" w:hAnsi="Times New Roman" w:cs="Times New Roman"/>
          <w:i w:val="0"/>
          <w:sz w:val="32"/>
          <w:szCs w:val="32"/>
        </w:rPr>
        <w:t xml:space="preserve"> в сокрытии выручки от реализации товаров, работ, услуг: </w:t>
      </w:r>
    </w:p>
    <w:p w:rsidR="00A576FF" w:rsidRPr="00264F31" w:rsidRDefault="007C78F2" w:rsidP="00A576FF">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ненадлежащее отражение на счетах бухгалтерского учета сумм, зачисленных на расчетный счет за выполненные работы; </w:t>
      </w:r>
    </w:p>
    <w:p w:rsidR="00A576FF" w:rsidRPr="00264F31" w:rsidRDefault="007C78F2" w:rsidP="00A576FF">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сокрытие выручки от розничной торговли: а) подмена или уничтожение накладных и других документов после продажи товара; б) не оприходование наличной выручки за продукцию, реализованную через доверенных лиц; в) занижение объема реализованной продукции; г) занижение фактической цены реализованных товаров; д) реализация одного товара под видом другого; ж) проведение взаимозачета без отражения по счету «Реализация».</w:t>
      </w:r>
    </w:p>
    <w:p w:rsidR="00A576FF" w:rsidRPr="00264F31" w:rsidRDefault="00A576FF" w:rsidP="00A576FF">
      <w:pPr>
        <w:pStyle w:val="FR2"/>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b/>
          <w:i w:val="0"/>
          <w:sz w:val="32"/>
          <w:szCs w:val="32"/>
        </w:rPr>
        <w:t>Способы уклонения от уплаты социального налога</w:t>
      </w:r>
      <w:r w:rsidRPr="00264F31">
        <w:rPr>
          <w:rFonts w:ascii="Times New Roman" w:hAnsi="Times New Roman" w:cs="Times New Roman"/>
          <w:i w:val="0"/>
          <w:sz w:val="32"/>
          <w:szCs w:val="32"/>
        </w:rPr>
        <w:t>: занижение фонда оплаты труда и выплата разницы за счет оформления фиктивных командировочных расходов.</w:t>
      </w:r>
    </w:p>
    <w:p w:rsidR="00A576FF" w:rsidRPr="00264F31" w:rsidRDefault="00A576FF" w:rsidP="00A576FF">
      <w:pPr>
        <w:pStyle w:val="FR2"/>
        <w:tabs>
          <w:tab w:val="left" w:pos="7655"/>
        </w:tabs>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b/>
          <w:i w:val="0"/>
          <w:sz w:val="32"/>
          <w:szCs w:val="32"/>
        </w:rPr>
        <w:t>Способы уклонения от уплаты налогов,</w:t>
      </w:r>
      <w:r w:rsidRPr="00264F31">
        <w:rPr>
          <w:rFonts w:ascii="Times New Roman" w:hAnsi="Times New Roman" w:cs="Times New Roman"/>
          <w:i w:val="0"/>
          <w:sz w:val="32"/>
          <w:szCs w:val="32"/>
        </w:rPr>
        <w:t xml:space="preserve"> обусл</w:t>
      </w:r>
      <w:r w:rsidR="007C78F2">
        <w:rPr>
          <w:rFonts w:ascii="Times New Roman" w:hAnsi="Times New Roman" w:cs="Times New Roman"/>
          <w:i w:val="0"/>
          <w:sz w:val="32"/>
          <w:szCs w:val="32"/>
        </w:rPr>
        <w:t>о</w:t>
      </w:r>
      <w:r w:rsidRPr="00264F31">
        <w:rPr>
          <w:rFonts w:ascii="Times New Roman" w:hAnsi="Times New Roman" w:cs="Times New Roman"/>
          <w:i w:val="0"/>
          <w:sz w:val="32"/>
          <w:szCs w:val="32"/>
        </w:rPr>
        <w:t>вл</w:t>
      </w:r>
      <w:r w:rsidR="007C78F2">
        <w:rPr>
          <w:rFonts w:ascii="Times New Roman" w:hAnsi="Times New Roman" w:cs="Times New Roman"/>
          <w:i w:val="0"/>
          <w:sz w:val="32"/>
          <w:szCs w:val="32"/>
        </w:rPr>
        <w:t xml:space="preserve">енные </w:t>
      </w:r>
      <w:r w:rsidRPr="00264F31">
        <w:rPr>
          <w:rFonts w:ascii="Times New Roman" w:hAnsi="Times New Roman" w:cs="Times New Roman"/>
          <w:i w:val="0"/>
          <w:sz w:val="32"/>
          <w:szCs w:val="32"/>
        </w:rPr>
        <w:t xml:space="preserve">нарушением порядка отражения финансовых результатов: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занижение прибыли и отражение ее в виде дебиторской задолженности при реализации продукции по уставной, но не основной деятельности;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не отражение на счетах бухгалтерского учета прибыли, полученной на предоставленные предприятиям и организациям кредиты;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не отражение доходов, полученных от сдачи в аренду основных средств;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излишнее начисление средств в фонды предприятия за счет налогооблагаемой прибыли;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отражение поступающих средств в специальные фонды </w:t>
      </w:r>
      <w:r w:rsidR="00A576FF" w:rsidRPr="00264F31">
        <w:rPr>
          <w:rFonts w:ascii="Times New Roman" w:hAnsi="Times New Roman" w:cs="Times New Roman"/>
          <w:i w:val="0"/>
          <w:sz w:val="32"/>
          <w:szCs w:val="32"/>
        </w:rPr>
        <w:lastRenderedPageBreak/>
        <w:t xml:space="preserve">предприятия, минуя счет 99 «Прибыли и убытки»;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не отражение на счетах бухгалтерского учета безвозмездно и временно полученной помощи;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заключение организацией договоров с физическими лицами, другими организациями с заранее обусловленными штрафными санкциями;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не отражение в бухгалтерском учете в разделе «внереализационные доходы» штрафных санкций, полученных от других предприятий;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использование прибыли для покрытия убытков, связанных со списанием с баланса основных средств, нематериальных активов, запаса материалов, остатков незавершенного производства, готовой продукции и товаров, якобы утративших качество в процессе хранения и неиспользуемых при производстве продукции по заказам; </w:t>
      </w:r>
    </w:p>
    <w:p w:rsidR="00A576FF" w:rsidRPr="00264F31" w:rsidRDefault="007C78F2" w:rsidP="00A576FF">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прямая фальсификация бухгалтерских балансов и других форм отчетности.</w:t>
      </w:r>
    </w:p>
    <w:p w:rsidR="00A576FF" w:rsidRPr="00264F31" w:rsidRDefault="00A576FF" w:rsidP="00A576FF">
      <w:pPr>
        <w:spacing w:line="240" w:lineRule="auto"/>
        <w:rPr>
          <w:sz w:val="32"/>
          <w:szCs w:val="32"/>
        </w:rPr>
      </w:pPr>
      <w:r w:rsidRPr="00264F31">
        <w:rPr>
          <w:b/>
          <w:sz w:val="32"/>
          <w:szCs w:val="32"/>
        </w:rPr>
        <w:t>Способы уклонения от уплаты налогов</w:t>
      </w:r>
      <w:r w:rsidRPr="00264F31">
        <w:rPr>
          <w:sz w:val="32"/>
          <w:szCs w:val="32"/>
        </w:rPr>
        <w:t>, связанные с неправомерным использованием льгот: «</w:t>
      </w:r>
      <w:proofErr w:type="spellStart"/>
      <w:r w:rsidRPr="00264F31">
        <w:rPr>
          <w:sz w:val="32"/>
          <w:szCs w:val="32"/>
        </w:rPr>
        <w:t>псевдоэкспорта</w:t>
      </w:r>
      <w:proofErr w:type="spellEnd"/>
      <w:r w:rsidRPr="00264F31">
        <w:rPr>
          <w:sz w:val="32"/>
          <w:szCs w:val="32"/>
        </w:rPr>
        <w:t>» с целью реализации товаров (сырья) без уплаты НДС и акцизов на территории России; формальное зачисление на работу инвалидов и пенсионеров с целью получения льгот по налогообложению; деятельность предприятий только в период времени, в течение которого законом предусматривается льгота по налогообложению.</w:t>
      </w:r>
    </w:p>
    <w:p w:rsidR="00A576FF" w:rsidRPr="00264F31" w:rsidRDefault="00A576FF" w:rsidP="00A576FF">
      <w:pPr>
        <w:pStyle w:val="FR2"/>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b/>
          <w:i w:val="0"/>
          <w:sz w:val="32"/>
          <w:szCs w:val="32"/>
        </w:rPr>
        <w:t xml:space="preserve">Способы уклонения физических лиц от уплаты налогов </w:t>
      </w:r>
      <w:r w:rsidRPr="00264F31">
        <w:rPr>
          <w:rFonts w:ascii="Times New Roman" w:hAnsi="Times New Roman" w:cs="Times New Roman"/>
          <w:i w:val="0"/>
          <w:sz w:val="32"/>
          <w:szCs w:val="32"/>
        </w:rPr>
        <w:t xml:space="preserve">путем включения в декларацию заведомо искаженных данных о доходах или расходах также отличаются многообразием. </w:t>
      </w:r>
    </w:p>
    <w:p w:rsidR="00A576FF" w:rsidRPr="00264F31" w:rsidRDefault="00A576FF" w:rsidP="00A576FF">
      <w:pPr>
        <w:pStyle w:val="FR2"/>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i w:val="0"/>
          <w:sz w:val="32"/>
          <w:szCs w:val="32"/>
        </w:rPr>
        <w:t xml:space="preserve">Основной способ, который чаще всего используется налогоплательщиком – это сокрытие валового дохода путем: </w:t>
      </w:r>
    </w:p>
    <w:p w:rsidR="00A576FF" w:rsidRPr="00264F31" w:rsidRDefault="007C78F2" w:rsidP="00A576FF">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занижения объема реализованной продукции (товара); </w:t>
      </w:r>
    </w:p>
    <w:p w:rsidR="00A576FF" w:rsidRPr="00264F31" w:rsidRDefault="007C78F2" w:rsidP="00A576FF">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утаивани</w:t>
      </w:r>
      <w:r>
        <w:rPr>
          <w:rFonts w:ascii="Times New Roman" w:hAnsi="Times New Roman" w:cs="Times New Roman"/>
          <w:i w:val="0"/>
          <w:sz w:val="32"/>
          <w:szCs w:val="32"/>
        </w:rPr>
        <w:t>я</w:t>
      </w:r>
      <w:r w:rsidR="00A576FF" w:rsidRPr="00264F31">
        <w:rPr>
          <w:rFonts w:ascii="Times New Roman" w:hAnsi="Times New Roman" w:cs="Times New Roman"/>
          <w:i w:val="0"/>
          <w:sz w:val="32"/>
          <w:szCs w:val="32"/>
        </w:rPr>
        <w:t xml:space="preserve"> в годовом доходе прибыли, полученной в связи с предоставлением кредита, а также сокрытия выручки от реализации продукции, работ и услуг при наличии актов выполненных работ; </w:t>
      </w:r>
    </w:p>
    <w:p w:rsidR="00A576FF" w:rsidRPr="00264F31" w:rsidRDefault="007C78F2" w:rsidP="00A576FF">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завышения цены приобретаемого товара в первичных документах; </w:t>
      </w:r>
    </w:p>
    <w:p w:rsidR="00A576FF" w:rsidRPr="00264F31" w:rsidRDefault="007C78F2" w:rsidP="00A576FF">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00A576FF" w:rsidRPr="00264F31">
        <w:rPr>
          <w:rFonts w:ascii="Times New Roman" w:hAnsi="Times New Roman" w:cs="Times New Roman"/>
          <w:i w:val="0"/>
          <w:sz w:val="32"/>
          <w:szCs w:val="32"/>
        </w:rPr>
        <w:t xml:space="preserve">занижения фактической цены реализации товаров; </w:t>
      </w:r>
    </w:p>
    <w:p w:rsidR="00A576FF" w:rsidRPr="00264F31" w:rsidRDefault="007C78F2" w:rsidP="00A576FF">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z w:val="32"/>
          <w:szCs w:val="32"/>
        </w:rPr>
        <w:lastRenderedPageBreak/>
        <w:t>– </w:t>
      </w:r>
      <w:r w:rsidR="00A576FF" w:rsidRPr="00264F31">
        <w:rPr>
          <w:rFonts w:ascii="Times New Roman" w:hAnsi="Times New Roman" w:cs="Times New Roman"/>
          <w:i w:val="0"/>
          <w:sz w:val="32"/>
          <w:szCs w:val="32"/>
        </w:rPr>
        <w:t>укрывательств</w:t>
      </w:r>
      <w:r>
        <w:rPr>
          <w:rFonts w:ascii="Times New Roman" w:hAnsi="Times New Roman" w:cs="Times New Roman"/>
          <w:i w:val="0"/>
          <w:sz w:val="32"/>
          <w:szCs w:val="32"/>
        </w:rPr>
        <w:t>а</w:t>
      </w:r>
      <w:r w:rsidR="00A576FF" w:rsidRPr="00264F31">
        <w:rPr>
          <w:rFonts w:ascii="Times New Roman" w:hAnsi="Times New Roman" w:cs="Times New Roman"/>
          <w:i w:val="0"/>
          <w:sz w:val="32"/>
          <w:szCs w:val="32"/>
        </w:rPr>
        <w:t xml:space="preserve"> доходов, полученных за сдачу внаем или аренду личного </w:t>
      </w:r>
      <w:r w:rsidR="00A576FF" w:rsidRPr="00264F31">
        <w:rPr>
          <w:rFonts w:ascii="Times New Roman" w:hAnsi="Times New Roman" w:cs="Times New Roman"/>
          <w:i w:val="0"/>
          <w:spacing w:val="-2"/>
          <w:sz w:val="32"/>
          <w:szCs w:val="32"/>
        </w:rPr>
        <w:t xml:space="preserve">имущества; </w:t>
      </w:r>
    </w:p>
    <w:p w:rsidR="00A576FF" w:rsidRPr="00264F31" w:rsidRDefault="007C78F2" w:rsidP="00A576FF">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00A576FF" w:rsidRPr="00264F31">
        <w:rPr>
          <w:rFonts w:ascii="Times New Roman" w:hAnsi="Times New Roman" w:cs="Times New Roman"/>
          <w:i w:val="0"/>
          <w:spacing w:val="-2"/>
          <w:sz w:val="32"/>
          <w:szCs w:val="32"/>
        </w:rPr>
        <w:t xml:space="preserve">обманного отражения физическим лицом кредита как ссуды, полученной на приобретение (строительство) жилья, путем имитации строительства; </w:t>
      </w:r>
    </w:p>
    <w:p w:rsidR="00A576FF" w:rsidRPr="00264F31" w:rsidRDefault="007C78F2" w:rsidP="00A576FF">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00A576FF" w:rsidRPr="00264F31">
        <w:rPr>
          <w:rFonts w:ascii="Times New Roman" w:hAnsi="Times New Roman" w:cs="Times New Roman"/>
          <w:i w:val="0"/>
          <w:spacing w:val="-2"/>
          <w:sz w:val="32"/>
          <w:szCs w:val="32"/>
        </w:rPr>
        <w:t xml:space="preserve">включения в затратную часть различных фиктивных расходов по фиктивным договорам или подложным документам; </w:t>
      </w:r>
    </w:p>
    <w:p w:rsidR="00A576FF" w:rsidRPr="00264F31" w:rsidRDefault="007C78F2" w:rsidP="00A576FF">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00A576FF" w:rsidRPr="00264F31">
        <w:rPr>
          <w:rFonts w:ascii="Times New Roman" w:hAnsi="Times New Roman" w:cs="Times New Roman"/>
          <w:i w:val="0"/>
          <w:spacing w:val="-2"/>
          <w:sz w:val="32"/>
          <w:szCs w:val="32"/>
        </w:rPr>
        <w:t xml:space="preserve">завышения списания сырья и материалов на произведенную продукцию; </w:t>
      </w:r>
    </w:p>
    <w:p w:rsidR="00A576FF" w:rsidRPr="00264F31" w:rsidRDefault="007C78F2" w:rsidP="00A576FF">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00A576FF" w:rsidRPr="00264F31">
        <w:rPr>
          <w:rFonts w:ascii="Times New Roman" w:hAnsi="Times New Roman" w:cs="Times New Roman"/>
          <w:i w:val="0"/>
          <w:spacing w:val="-2"/>
          <w:sz w:val="32"/>
          <w:szCs w:val="32"/>
        </w:rPr>
        <w:t xml:space="preserve">не включения в доходы натуральной оплаты труда; </w:t>
      </w:r>
    </w:p>
    <w:p w:rsidR="007C78F2" w:rsidRDefault="007C78F2" w:rsidP="00A576FF">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00A576FF" w:rsidRPr="00264F31">
        <w:rPr>
          <w:rFonts w:ascii="Times New Roman" w:hAnsi="Times New Roman" w:cs="Times New Roman"/>
          <w:i w:val="0"/>
          <w:spacing w:val="-2"/>
          <w:sz w:val="32"/>
          <w:szCs w:val="32"/>
        </w:rPr>
        <w:t xml:space="preserve">неправомерного использования льгот; </w:t>
      </w:r>
    </w:p>
    <w:p w:rsidR="00A576FF" w:rsidRPr="00264F31" w:rsidRDefault="007C78F2" w:rsidP="00A576FF">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pacing w:val="-2"/>
          <w:sz w:val="32"/>
          <w:szCs w:val="32"/>
        </w:rPr>
        <w:t>– </w:t>
      </w:r>
      <w:r w:rsidR="00A576FF" w:rsidRPr="00264F31">
        <w:rPr>
          <w:rFonts w:ascii="Times New Roman" w:hAnsi="Times New Roman" w:cs="Times New Roman"/>
          <w:i w:val="0"/>
          <w:spacing w:val="-2"/>
          <w:sz w:val="32"/>
          <w:szCs w:val="32"/>
        </w:rPr>
        <w:t>прямого искажения данных о доходах в декларации.</w:t>
      </w:r>
    </w:p>
    <w:p w:rsidR="00A576FF" w:rsidRPr="00264F31" w:rsidRDefault="00A576FF" w:rsidP="00A576FF">
      <w:pPr>
        <w:spacing w:line="240" w:lineRule="auto"/>
        <w:rPr>
          <w:sz w:val="32"/>
          <w:szCs w:val="32"/>
        </w:rPr>
      </w:pPr>
      <w:r w:rsidRPr="00264F31">
        <w:rPr>
          <w:sz w:val="32"/>
          <w:szCs w:val="32"/>
        </w:rPr>
        <w:t>Способы сокрытия налогооблагаемой базы по налогу на имущество дифференцируются в зависимости от: вида деятельности налогоплательщика; способа формирования запасов; принципов деления имущества предприятия на вне оборотные и текущие активы; выбора метода оценки имущества, включаемого в налогооблагаемую базу; метода учета хозяйственных операций на отдельных синтетических счетах; формирования показателей, участвующих в расчете налогооблагаемой базы. Приведенный перечень способов уклонения от уплаты налогов и сборов с использованием данных бухгалтерского учета не имеет исчерпывающего характера.</w:t>
      </w:r>
    </w:p>
    <w:p w:rsidR="00A576FF" w:rsidRPr="00264F31" w:rsidRDefault="00A576FF" w:rsidP="00A576FF">
      <w:pPr>
        <w:spacing w:line="240" w:lineRule="auto"/>
        <w:rPr>
          <w:sz w:val="32"/>
          <w:szCs w:val="32"/>
        </w:rPr>
      </w:pPr>
      <w:r w:rsidRPr="00264F31">
        <w:rPr>
          <w:sz w:val="32"/>
          <w:szCs w:val="32"/>
        </w:rPr>
        <w:t xml:space="preserve">Отличительной особенностью криминалистической характеристики налоговых преступлений является субъектный состав. В соответствии с Федеральным Законом РФ от 21.11.96 № 129-ФЗ (ред. от 28.09.2010) «О бухгалтерском учете» ответственность за организацию бухгалтерского учета отвечает руководитель. Главный бухгалтер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В подавляющем большинстве случаев инициатива совершения налоговых преступлений исходит от руководителей, которые часто являются владельцами предприятий. Исходя из требований ФЗ РФ № 129-ФЗ, субъектами налоговых преступлений могут быть руководитель и главный бухгалтер организации. Постановлением Пленума Верховного суда РФ от 04.07.1997 </w:t>
      </w:r>
      <w:r w:rsidRPr="00264F31">
        <w:rPr>
          <w:sz w:val="32"/>
          <w:szCs w:val="32"/>
        </w:rPr>
        <w:lastRenderedPageBreak/>
        <w:t xml:space="preserve">№ 8 «О некоторых вопросах применения судами Российской Федерации уголовного законодательства об ответственности за уклонение от уплаты налогов» субъектный состав расширен: субъектами могут быть даже лица, не работающие в организации, но осуществляющие руководство по уклонению от уплаты налогов и сборов.  </w:t>
      </w:r>
    </w:p>
    <w:p w:rsidR="00A576FF" w:rsidRPr="00264F31" w:rsidRDefault="00A576FF" w:rsidP="00A576FF">
      <w:pPr>
        <w:spacing w:line="240" w:lineRule="auto"/>
        <w:rPr>
          <w:sz w:val="32"/>
          <w:szCs w:val="32"/>
        </w:rPr>
      </w:pPr>
      <w:r w:rsidRPr="00264F31">
        <w:rPr>
          <w:sz w:val="32"/>
          <w:szCs w:val="32"/>
        </w:rPr>
        <w:t>В большинстве случаев группа налоговых преступников не превышает двух человек – это руководитель и главный бухгалтер. Иногда участниками преступления являются их заместители, продавцы, кассиры, в исключительных случаях встречаются лица, не работающие на предприятии, но являющиеся организаторами преступления или его непосредственными участниками. Большую опасность представляет корпоративное сокрытие прибыли устойчивыми преступными группами, которые хорошо организованы, функционируют на основе общности целей их участников, направленной на незаконное получение доходов в крупных размерах. Для таких групп характерны: устойчивость, тщательная конспирация, сохранение коммерческой тайны, масштабность преступной деятельности во времени и пространстве. Члены преступной группы, как правило, имеют внутренние связи (дружеские, супружеские), а также обширные внешние связи среди работников исполнительных, в том числе правоохранительных органов, банковской системы.</w:t>
      </w:r>
    </w:p>
    <w:p w:rsidR="00A576FF" w:rsidRPr="00264F31" w:rsidRDefault="00A576FF" w:rsidP="00A576FF">
      <w:pPr>
        <w:spacing w:line="240" w:lineRule="auto"/>
        <w:rPr>
          <w:sz w:val="32"/>
          <w:szCs w:val="32"/>
        </w:rPr>
      </w:pPr>
      <w:r w:rsidRPr="00264F31">
        <w:rPr>
          <w:sz w:val="32"/>
          <w:szCs w:val="32"/>
        </w:rPr>
        <w:t xml:space="preserve">Для методики расследования налоговых преступлений существенное значение могут иметь данные криминалистической характеристики личности преступника. Особенности совершения налоговых преступлений обусловлены тем, что субъекты преступления (руководители предприятий) наделены особыми организационно-распорядительными функциями, а также обладают специальными познаниями, реализующимися в их профессиональной деятельности, что вызывает определенные трудности при выявлении и расследовании данных преступлений. </w:t>
      </w:r>
    </w:p>
    <w:p w:rsidR="00A576FF" w:rsidRPr="00264F31" w:rsidRDefault="00A576FF" w:rsidP="00A576FF">
      <w:pPr>
        <w:spacing w:line="240" w:lineRule="auto"/>
        <w:rPr>
          <w:sz w:val="32"/>
          <w:szCs w:val="32"/>
        </w:rPr>
      </w:pPr>
      <w:r w:rsidRPr="00264F31">
        <w:rPr>
          <w:sz w:val="32"/>
          <w:szCs w:val="32"/>
        </w:rPr>
        <w:t>Следует отметить, что условия внешней среды находят отражение в события</w:t>
      </w:r>
      <w:r w:rsidR="0016772D">
        <w:rPr>
          <w:sz w:val="32"/>
          <w:szCs w:val="32"/>
        </w:rPr>
        <w:t>х</w:t>
      </w:r>
      <w:r w:rsidRPr="00264F31">
        <w:rPr>
          <w:sz w:val="32"/>
          <w:szCs w:val="32"/>
        </w:rPr>
        <w:t xml:space="preserve"> налоговых преступлений, в частности влияя на выбор того или иного способа их совершения и механизмов образования следов, которые они оставляют в системе экономической информации. В связи с этим необходимо выделить совокупность </w:t>
      </w:r>
      <w:r w:rsidRPr="00264F31">
        <w:rPr>
          <w:sz w:val="32"/>
          <w:szCs w:val="32"/>
        </w:rPr>
        <w:lastRenderedPageBreak/>
        <w:t>тех факторов внешней среды, которые влияют на специфику преступной деятельности при совершении налоговых преступлений: действующая налоговая система; дефекты бухгалтерского учета, финансово-экономического и налогового контроля; дефекты законодательной системы, несовершенство уголовного и налогового законодательства; ошибки и недоработки в деятельности правоохранительных органов; определившийся тип нарушителей закона, чьи корыстные интересы приобрели устойчивый и целенаправленный характер; психологическая атмосфера в хозяйственной среде, негативное отношение к налогам; специфика документооборота; экономическая нестабильность.</w:t>
      </w:r>
    </w:p>
    <w:p w:rsidR="00A576FF" w:rsidRPr="00264F31" w:rsidRDefault="00A576FF" w:rsidP="00A576FF">
      <w:pPr>
        <w:spacing w:line="240" w:lineRule="auto"/>
        <w:rPr>
          <w:sz w:val="32"/>
          <w:szCs w:val="32"/>
        </w:rPr>
      </w:pPr>
      <w:r w:rsidRPr="00264F31">
        <w:rPr>
          <w:sz w:val="32"/>
          <w:szCs w:val="32"/>
        </w:rPr>
        <w:t>Субъекты налоговых правонарушений и преступлений подготавливают план уклонения от уплаты налогов с учетом</w:t>
      </w:r>
      <w:r w:rsidRPr="00264F31">
        <w:rPr>
          <w:b/>
          <w:sz w:val="32"/>
          <w:szCs w:val="32"/>
        </w:rPr>
        <w:t xml:space="preserve"> </w:t>
      </w:r>
      <w:r w:rsidRPr="00264F31">
        <w:rPr>
          <w:sz w:val="32"/>
          <w:szCs w:val="32"/>
        </w:rPr>
        <w:t>всех условий современной действительности, выбирают время, объекты налогообложения и соответствующие способы. Преступники с этой целью используют различные средства на протяжении всей преступной деятельности: коммуникации, связь, специальную литературу, документы, средства фиксирования, накопления и систематизации необходимых данных (информации), бланки документов, финансовые средства, транспорт, помещения. Кроме того, ими применяются: знания общих возможностей преступной деятельности соответствующего вида, а также налогового и уголовного законодательства; основ конъюнктуры рынка; системы учета и отчетности; складывается четкое представление о действиях правоохранительных органов, налоговых органов и полиции; умение общаться и устанавливать контакты с нужными людьми; оценивать ситуацию и выбирать варианты уклонения от уплаты налогов.</w:t>
      </w:r>
    </w:p>
    <w:p w:rsidR="00A576FF" w:rsidRPr="0016772D" w:rsidRDefault="00A576FF" w:rsidP="0016772D">
      <w:pPr>
        <w:spacing w:line="240" w:lineRule="auto"/>
        <w:rPr>
          <w:sz w:val="32"/>
          <w:szCs w:val="32"/>
        </w:rPr>
      </w:pPr>
      <w:r w:rsidRPr="00264F31">
        <w:rPr>
          <w:sz w:val="32"/>
          <w:szCs w:val="32"/>
        </w:rPr>
        <w:t xml:space="preserve">Преступный замысел при совершении налоговых преступлений начинает реализовываться именно на учетной стадии, а подложные сведения в отчетности являются уже следствием совершенного преступления. Изощренность налоговых преступлений свидетельствует о том, что нарушители налогового законодательства отличаются высоким уровнем образования. Основной причиной увеличения налоговой преступности является нравственно-психологическое состояние налогоплательщиков. В данном случае следует выделить: негативное отношение к </w:t>
      </w:r>
      <w:r w:rsidRPr="0016772D">
        <w:rPr>
          <w:sz w:val="32"/>
          <w:szCs w:val="32"/>
        </w:rPr>
        <w:t>существую</w:t>
      </w:r>
      <w:r w:rsidRPr="0016772D">
        <w:rPr>
          <w:sz w:val="32"/>
          <w:szCs w:val="32"/>
        </w:rPr>
        <w:lastRenderedPageBreak/>
        <w:t>щей налоговой системе; низкий уровень правовой культуры; корыстную мотивацию.</w:t>
      </w:r>
    </w:p>
    <w:p w:rsidR="00A576FF" w:rsidRPr="0016772D" w:rsidRDefault="00A576FF" w:rsidP="0016772D">
      <w:pPr>
        <w:pStyle w:val="21"/>
        <w:spacing w:after="0" w:line="240" w:lineRule="auto"/>
        <w:ind w:left="0"/>
        <w:rPr>
          <w:sz w:val="32"/>
          <w:szCs w:val="32"/>
        </w:rPr>
      </w:pPr>
      <w:r w:rsidRPr="0016772D">
        <w:rPr>
          <w:sz w:val="32"/>
          <w:szCs w:val="32"/>
        </w:rPr>
        <w:t>Следовательно, налоговые преступления обусловлены причинами и способами их совершения и характеризуются повышенной латентностью.</w:t>
      </w:r>
    </w:p>
    <w:p w:rsidR="00A576FF" w:rsidRPr="0016772D" w:rsidRDefault="00A576FF" w:rsidP="0016772D">
      <w:pPr>
        <w:pStyle w:val="21"/>
        <w:spacing w:after="0" w:line="240" w:lineRule="auto"/>
        <w:ind w:left="0"/>
        <w:rPr>
          <w:sz w:val="32"/>
          <w:szCs w:val="32"/>
        </w:rPr>
      </w:pPr>
    </w:p>
    <w:p w:rsidR="00A576FF" w:rsidRPr="0016772D" w:rsidRDefault="00A576FF" w:rsidP="0016772D">
      <w:pPr>
        <w:pStyle w:val="25"/>
        <w:spacing w:after="0" w:line="240" w:lineRule="auto"/>
        <w:ind w:firstLine="567"/>
        <w:rPr>
          <w:rFonts w:ascii="Times New Roman" w:hAnsi="Times New Roman"/>
          <w:color w:val="auto"/>
          <w:sz w:val="32"/>
        </w:rPr>
      </w:pPr>
      <w:bookmarkStart w:id="16" w:name="_Toc349302752"/>
      <w:r w:rsidRPr="0016772D">
        <w:rPr>
          <w:rFonts w:ascii="Times New Roman" w:hAnsi="Times New Roman"/>
          <w:color w:val="auto"/>
          <w:sz w:val="32"/>
        </w:rPr>
        <w:t>10.2 Особенности возбуждения уголовного дела</w:t>
      </w:r>
      <w:bookmarkEnd w:id="16"/>
      <w:r w:rsidRPr="0016772D">
        <w:rPr>
          <w:rFonts w:ascii="Times New Roman" w:hAnsi="Times New Roman"/>
          <w:color w:val="auto"/>
          <w:sz w:val="32"/>
        </w:rPr>
        <w:t xml:space="preserve">. </w:t>
      </w:r>
    </w:p>
    <w:p w:rsidR="00A576FF" w:rsidRPr="0016772D" w:rsidRDefault="00A576FF" w:rsidP="0016772D">
      <w:pPr>
        <w:pStyle w:val="25"/>
        <w:spacing w:after="0" w:line="240" w:lineRule="auto"/>
        <w:ind w:firstLine="567"/>
        <w:rPr>
          <w:rFonts w:ascii="Times New Roman" w:hAnsi="Times New Roman"/>
          <w:color w:val="auto"/>
          <w:sz w:val="32"/>
        </w:rPr>
      </w:pPr>
      <w:r w:rsidRPr="0016772D">
        <w:rPr>
          <w:rFonts w:ascii="Times New Roman" w:hAnsi="Times New Roman"/>
          <w:color w:val="auto"/>
          <w:sz w:val="32"/>
        </w:rPr>
        <w:t xml:space="preserve">Обстоятельства, подлежащие установлению. </w:t>
      </w:r>
    </w:p>
    <w:p w:rsidR="00A576FF" w:rsidRPr="0016772D" w:rsidRDefault="00A576FF" w:rsidP="0016772D">
      <w:pPr>
        <w:pStyle w:val="25"/>
        <w:spacing w:after="0" w:line="240" w:lineRule="auto"/>
        <w:ind w:firstLine="567"/>
        <w:rPr>
          <w:rFonts w:ascii="Times New Roman" w:hAnsi="Times New Roman"/>
          <w:color w:val="auto"/>
          <w:sz w:val="32"/>
        </w:rPr>
      </w:pPr>
      <w:r w:rsidRPr="0016772D">
        <w:rPr>
          <w:rFonts w:ascii="Times New Roman" w:hAnsi="Times New Roman"/>
          <w:color w:val="auto"/>
          <w:sz w:val="32"/>
        </w:rPr>
        <w:t xml:space="preserve">Типичные следственные ситуации и версии. </w:t>
      </w:r>
    </w:p>
    <w:p w:rsidR="00A576FF" w:rsidRPr="0016772D" w:rsidRDefault="00A576FF" w:rsidP="0016772D">
      <w:pPr>
        <w:pStyle w:val="25"/>
        <w:spacing w:after="0" w:line="240" w:lineRule="auto"/>
        <w:ind w:firstLine="567"/>
        <w:rPr>
          <w:rFonts w:ascii="Times New Roman" w:hAnsi="Times New Roman"/>
          <w:color w:val="auto"/>
          <w:sz w:val="32"/>
        </w:rPr>
      </w:pPr>
      <w:r w:rsidRPr="0016772D">
        <w:rPr>
          <w:rFonts w:ascii="Times New Roman" w:hAnsi="Times New Roman"/>
          <w:color w:val="auto"/>
          <w:sz w:val="32"/>
        </w:rPr>
        <w:t>Алгоритм действий следователя</w:t>
      </w:r>
    </w:p>
    <w:p w:rsidR="00A576FF" w:rsidRPr="0016772D" w:rsidRDefault="00A576FF" w:rsidP="0016772D">
      <w:pPr>
        <w:pStyle w:val="25"/>
        <w:spacing w:after="0" w:line="240" w:lineRule="auto"/>
        <w:ind w:firstLine="567"/>
        <w:rPr>
          <w:rFonts w:ascii="Times New Roman" w:hAnsi="Times New Roman"/>
          <w:color w:val="auto"/>
          <w:sz w:val="32"/>
        </w:rPr>
      </w:pPr>
    </w:p>
    <w:p w:rsidR="00A576FF" w:rsidRPr="0016772D" w:rsidRDefault="00A576FF" w:rsidP="0016772D">
      <w:pPr>
        <w:spacing w:line="240" w:lineRule="auto"/>
        <w:rPr>
          <w:sz w:val="32"/>
          <w:szCs w:val="32"/>
        </w:rPr>
      </w:pPr>
      <w:r w:rsidRPr="0016772D">
        <w:rPr>
          <w:sz w:val="32"/>
          <w:szCs w:val="32"/>
        </w:rPr>
        <w:t>Поводом к возбуждению уголовных дел о налоговых преступлениях является непосредственное обнаружение признаков налоговых преступлений.</w:t>
      </w:r>
    </w:p>
    <w:p w:rsidR="00A576FF" w:rsidRPr="0016772D" w:rsidRDefault="00A576FF" w:rsidP="0016772D">
      <w:pPr>
        <w:spacing w:line="240" w:lineRule="auto"/>
        <w:rPr>
          <w:sz w:val="32"/>
          <w:szCs w:val="32"/>
        </w:rPr>
      </w:pPr>
      <w:r w:rsidRPr="0016772D">
        <w:rPr>
          <w:sz w:val="32"/>
          <w:szCs w:val="32"/>
        </w:rPr>
        <w:t xml:space="preserve">На первоначальном этапе расследования следователь намечает комплекс организационных, оперативно-разыскных мероприятий и следственных действий, выдвигает версии и проверяет доказательства. При планировании расследования налоговых преступлений требуется уточнить обстоятельства совершенного преступления, определить круг необходимых доказательств, пути их поиска и способы закрепления. На подготовительном этапе следует изучить положения текущего законодательства, порядок оформления бухгалтерской документации, регистрационные документы, уставы, протоколы собраний учредителей, договоры, приказы и т. д. Организационные мероприятия предполагают быстрое обнаружение, сбор, закрепление и исследование доказательств. К таким мероприятиям относятся: формирование следственной группы, подбор компетентных специалистов, организация инвентаризаций, проверок, определение приемов и способов совершения преступления, принятие мер к сохранности документов, собирание сведений о личности, связях преступников. В ходе проверок, осуществляемых сотрудниками УБЭП (ОБЭП), реализуется </w:t>
      </w:r>
      <w:r w:rsidR="0016772D">
        <w:rPr>
          <w:sz w:val="32"/>
          <w:szCs w:val="32"/>
        </w:rPr>
        <w:t>оперативно-</w:t>
      </w:r>
      <w:proofErr w:type="spellStart"/>
      <w:r w:rsidR="0016772D">
        <w:rPr>
          <w:sz w:val="32"/>
          <w:szCs w:val="32"/>
        </w:rPr>
        <w:t>р</w:t>
      </w:r>
      <w:r w:rsidR="00F81895">
        <w:rPr>
          <w:sz w:val="32"/>
          <w:szCs w:val="32"/>
        </w:rPr>
        <w:t>а</w:t>
      </w:r>
      <w:r w:rsidR="0016772D">
        <w:rPr>
          <w:sz w:val="32"/>
          <w:szCs w:val="32"/>
        </w:rPr>
        <w:t>зыскная</w:t>
      </w:r>
      <w:proofErr w:type="spellEnd"/>
      <w:r w:rsidR="0016772D">
        <w:rPr>
          <w:sz w:val="32"/>
          <w:szCs w:val="32"/>
        </w:rPr>
        <w:t xml:space="preserve"> деятельность</w:t>
      </w:r>
      <w:r w:rsidRPr="0016772D">
        <w:rPr>
          <w:sz w:val="32"/>
          <w:szCs w:val="32"/>
        </w:rPr>
        <w:t xml:space="preserve">, регулируемая </w:t>
      </w:r>
      <w:r w:rsidR="0016772D">
        <w:rPr>
          <w:sz w:val="32"/>
          <w:szCs w:val="32"/>
        </w:rPr>
        <w:t>ФЗ</w:t>
      </w:r>
      <w:r w:rsidRPr="0016772D">
        <w:rPr>
          <w:sz w:val="32"/>
          <w:szCs w:val="32"/>
        </w:rPr>
        <w:t xml:space="preserve"> «Об оперативно-розыскной деятельности». </w:t>
      </w:r>
    </w:p>
    <w:p w:rsidR="00A576FF" w:rsidRPr="00264F31" w:rsidRDefault="00A576FF" w:rsidP="0016772D">
      <w:pPr>
        <w:spacing w:line="240" w:lineRule="auto"/>
        <w:rPr>
          <w:sz w:val="32"/>
          <w:szCs w:val="32"/>
        </w:rPr>
      </w:pPr>
      <w:r w:rsidRPr="0016772D">
        <w:rPr>
          <w:sz w:val="32"/>
          <w:szCs w:val="32"/>
        </w:rPr>
        <w:t>В числе оперативно-разыскных мероприятий могут быть: розыск преступников и свидетелей, сбор сведений, необходимых для определения тактики допроса этих лиц; изучение</w:t>
      </w:r>
      <w:r w:rsidRPr="00264F31">
        <w:rPr>
          <w:sz w:val="32"/>
          <w:szCs w:val="32"/>
        </w:rPr>
        <w:t xml:space="preserve"> личности </w:t>
      </w:r>
      <w:r w:rsidRPr="00264F31">
        <w:rPr>
          <w:sz w:val="32"/>
          <w:szCs w:val="32"/>
        </w:rPr>
        <w:lastRenderedPageBreak/>
        <w:t>подозреваемых, обвиняемых и иных лиц, ставших субъектами процесса расследования. По результатам таких действий и проверок составляются соответствующие протоколы и акты, которые вместе с другими документами образуют материалы проверки соблюдения налогового законодательства.</w:t>
      </w:r>
    </w:p>
    <w:p w:rsidR="00A576FF" w:rsidRPr="00264F31" w:rsidRDefault="00A576FF" w:rsidP="00A576FF">
      <w:pPr>
        <w:spacing w:line="240" w:lineRule="auto"/>
        <w:rPr>
          <w:sz w:val="32"/>
          <w:szCs w:val="32"/>
        </w:rPr>
      </w:pPr>
      <w:r w:rsidRPr="00264F31">
        <w:rPr>
          <w:sz w:val="32"/>
          <w:szCs w:val="32"/>
        </w:rPr>
        <w:t>Для этапа проверочных действий характерны две типичные ситуации: первичная информация получена гласным способом (негласное наблюдение за передвижением и сбытом товарно-материальных ценностей, сырья, продукции, технологическими процессами производства; изучение документооборота; осмотр помещений, транспорта, беседы с работниками, возможными свидетелями, запросы в криминалистические учеты и банки данных и т. п.); первичные данные поступают из открытых и официальных источников (документы налоговых служб, заключений аудиторских фирм, акты контрольно-ревизионных управлений (КРУ), средства массовой информации).</w:t>
      </w:r>
    </w:p>
    <w:p w:rsidR="00A576FF" w:rsidRPr="00264F31" w:rsidRDefault="00A576FF" w:rsidP="00A576FF">
      <w:pPr>
        <w:spacing w:line="240" w:lineRule="auto"/>
        <w:rPr>
          <w:sz w:val="32"/>
          <w:szCs w:val="32"/>
        </w:rPr>
      </w:pPr>
      <w:r w:rsidRPr="00264F31">
        <w:rPr>
          <w:sz w:val="32"/>
          <w:szCs w:val="32"/>
        </w:rPr>
        <w:t xml:space="preserve">При получении информации из официальных источников проверка имеют комбинированный характер. Основное внимание уделяется гласным действиям, однако для фактов устанавливаются негласно. </w:t>
      </w:r>
      <w:r w:rsidRPr="00264F31">
        <w:rPr>
          <w:spacing w:val="-2"/>
          <w:sz w:val="32"/>
          <w:szCs w:val="32"/>
        </w:rPr>
        <w:t>В ходе выполнения гласных и негласных проверочных действий существенная роль отводится следующим специалистам: бухгалтерам, ревизорам, аудиторам, технологам, товароведам. Они могут иметь консультацию по следующим вопросам: содержание и вид документа и его относимость к данному расследованию, каким образом может быть истолкована собранная информация; в чем выражается отступление от существующих правил и т. д. Налоговые преступления тщательно скрываются, и различным действиям по сокрытию объектов налогообложения придается вид законных хозяйственных операций. Однако признаки налогового преступления остаются. Они могут носить как явный характер (полное несоответствие реальной хозяйственной деятельности ее документальному отражению; несоответствие записей в бухгалтерских документах; наличие материальных подлогов в документах; уничтожение бухгалтерских документов и т. д.), так и в большинстве случаев не выделяться на общем фоне правомерной деятельности.</w:t>
      </w:r>
      <w:r w:rsidRPr="00264F31">
        <w:rPr>
          <w:sz w:val="32"/>
          <w:szCs w:val="32"/>
        </w:rPr>
        <w:t xml:space="preserve"> К неявным признакам относятся различного рода нарушения, которые могут трактоваться как отсутствие </w:t>
      </w:r>
      <w:r w:rsidRPr="00264F31">
        <w:rPr>
          <w:sz w:val="32"/>
          <w:szCs w:val="32"/>
        </w:rPr>
        <w:lastRenderedPageBreak/>
        <w:t>профессионализма, небрежность, халатность. К их числу относятся «неумышленные» нарушения правил ведения учета и отчетности, правил ведения кассовых и банковских операций, ошибочное применение налоговых льгот, правил документооборота, различные нарушения технологической дисциплины.</w:t>
      </w:r>
    </w:p>
    <w:p w:rsidR="00A576FF" w:rsidRPr="00264F31" w:rsidRDefault="00A576FF" w:rsidP="00A576FF">
      <w:pPr>
        <w:spacing w:line="240" w:lineRule="auto"/>
        <w:rPr>
          <w:sz w:val="32"/>
          <w:szCs w:val="32"/>
        </w:rPr>
      </w:pPr>
      <w:r w:rsidRPr="00264F31">
        <w:rPr>
          <w:sz w:val="32"/>
          <w:szCs w:val="32"/>
        </w:rPr>
        <w:t>В ходе осуществления любых проверочных действий должны приниматься меры, обеспечивающие сохранность документов (первичных, сводных, регистров бухгалтерского учета, бухгалтерской и налоговой отчетности, черновых записей, приказов, переписки, хозяйственных договоров и т. д.). Источниками первичной информации, содержащей признаки преступления, могут быть не только документы, но и лица: очевидцы сокрытия величины дохода, осознающие сам факт, но не участвующие в налоговом преступлении (например, продавцы); очевидцы, наблюдавшие те или иные криминальные хозяйственные и финансовые операции, но не оценивающие их как таковые (секретари, водители транспорта, работники охраны и др.); контрагенты – пособники в совершении налоговых преступлений (поставщики и потребители, составившие подложные документы: договоры, товарно-транспортные накладные, приходные кассовые ордера, справки и пр.); ревизоры, аудиторы, члены инвентаризационных комиссий. Наряду с указанными лицами, источниками информации являются и налоговые инспекторы, сотрудники службы борьбы с экономическими преступлениями МВД России.</w:t>
      </w:r>
    </w:p>
    <w:p w:rsidR="00A576FF" w:rsidRPr="00264F31" w:rsidRDefault="00A576FF" w:rsidP="00A576FF">
      <w:pPr>
        <w:spacing w:line="240" w:lineRule="auto"/>
        <w:rPr>
          <w:sz w:val="32"/>
          <w:szCs w:val="32"/>
        </w:rPr>
      </w:pPr>
      <w:r w:rsidRPr="00264F31">
        <w:rPr>
          <w:sz w:val="32"/>
          <w:szCs w:val="32"/>
        </w:rPr>
        <w:t>При выявлении обстоятельств, позволяющих предполагать совершение нарушения законодательства о налогах и сборах, содержащего признаки преступления, предусмотренного ст. 198 УК РФ, в органы предварительного следствия и дознания направляют: акт выездной налоговой проверки (если проводилась); возражения по акту (при их наличии); копию принятого по акту решения; при обжаловании принятого решения – копии жалоб, копии ответов на жалобы, а при наличии судебного разбирательства – копии судебных решений (определений); документы, содержащие сведения о том, в каком порядке и в какие сроки налогоплательщик должен был представить соответствующему органу декларацию о доходах; копию декларации о доходах, а также документы и расчеты, на основании которых сделан вывод о включе</w:t>
      </w:r>
      <w:r w:rsidRPr="00264F31">
        <w:rPr>
          <w:sz w:val="32"/>
          <w:szCs w:val="32"/>
        </w:rPr>
        <w:lastRenderedPageBreak/>
        <w:t>нии налогоплательщиком заведомо ложных сведений в декларацию о доходах.</w:t>
      </w:r>
    </w:p>
    <w:p w:rsidR="00A576FF" w:rsidRPr="00264F31" w:rsidRDefault="00A576FF" w:rsidP="00A576FF">
      <w:pPr>
        <w:spacing w:line="240" w:lineRule="auto"/>
        <w:rPr>
          <w:sz w:val="32"/>
          <w:szCs w:val="32"/>
        </w:rPr>
      </w:pPr>
      <w:r w:rsidRPr="00264F31">
        <w:rPr>
          <w:sz w:val="32"/>
          <w:szCs w:val="32"/>
        </w:rPr>
        <w:t>При выявлении обстоятельств, позволяющих предполагать совершение нарушения законодательства о налогах и сборах, содержащего признаки преступления, предусмотренного ст. 199, 199(1) и 199(2) УК РФ, в органы предварительного следствия и дознания направляют: акт выездной налоговой проверки (если проводилась); возражения по акту (при их наличии); копию принятого по акту решения; при обжаловании принятого решения – копии жалоб, ответов на жалобы, а при наличии судебного разбирательства – копии судебных решений (определений); подлинники или заверенные копии бухгалтерских документов, отчетов, деклараций, иных документов, подтверждающих факт неуплаты налогов или страховых взносов в государственные внебюджетные фонды; копии приказов о назначении на должность лиц, ответственных за финансово-хозяйственную деятельность налогоплательщика в проверяемый период, и материалов о привлечении их к административной ответственности (если привлекались); объяснения должностных лиц налогоплательщика – организации по фактам налоговых правонарушений, выявленных в ходе проверки (при отсутствии письменных возражений по акту выездной налоговой проверки).</w:t>
      </w:r>
    </w:p>
    <w:p w:rsidR="00A576FF" w:rsidRPr="00264F31" w:rsidRDefault="00A576FF" w:rsidP="00A576FF">
      <w:pPr>
        <w:spacing w:line="240" w:lineRule="auto"/>
        <w:rPr>
          <w:sz w:val="32"/>
          <w:szCs w:val="32"/>
        </w:rPr>
      </w:pPr>
      <w:r w:rsidRPr="00264F31">
        <w:rPr>
          <w:sz w:val="32"/>
          <w:szCs w:val="32"/>
        </w:rPr>
        <w:t>К акту выездной налоговой проверки прилагают копии: заключений экспертов (в случае проведения экспертизы); протоколов опроса свидетелей; осмотра (обследования) производственных, складских, торговых и иных помещений, используемых налогоплательщиком для извлечения доходов либо связанных с содержанием  объектов  налогообложения; протоколов, составленных при производстве иных действий по осуществлению налогового контроля (в случае производства соответствующих действий), а также другие материалы, имеющие значение для подтверждения отраженных в акте фактов налоговых  преступлений.</w:t>
      </w:r>
    </w:p>
    <w:p w:rsidR="00A576FF" w:rsidRPr="00264F31" w:rsidRDefault="00A576FF" w:rsidP="00A576FF">
      <w:pPr>
        <w:spacing w:line="240" w:lineRule="auto"/>
        <w:rPr>
          <w:sz w:val="32"/>
          <w:szCs w:val="32"/>
        </w:rPr>
      </w:pPr>
      <w:r w:rsidRPr="00264F31">
        <w:rPr>
          <w:sz w:val="32"/>
          <w:szCs w:val="32"/>
        </w:rPr>
        <w:t xml:space="preserve">В соответствии со ст. 36 Налогового кодекса РФ при наличии достаточных данных, указывающих на признаки преступления, налоговые органы производят проверки. По их результатам составляется акт, на основании которого налоговыми органами </w:t>
      </w:r>
      <w:r w:rsidRPr="00264F31">
        <w:rPr>
          <w:sz w:val="32"/>
          <w:szCs w:val="32"/>
        </w:rPr>
        <w:lastRenderedPageBreak/>
        <w:t xml:space="preserve">принимается одно из следующих решений: в случае обнаружения налоговых правонарушений, содержащих признаки состава преступления – о возбуждении уголовного дела; в случае обнаружения налогового правонарушения, не содержащего признаков состава преступления – об отказе в возбуждении уголовного дела и о направлении материалов в соответствующий налоговый орган; при отсутствии налогового правонарушения – об отказе в возбуждении  уголовного дела. </w:t>
      </w:r>
    </w:p>
    <w:p w:rsidR="00A576FF" w:rsidRPr="00264F31" w:rsidRDefault="00A576FF" w:rsidP="00A576FF">
      <w:pPr>
        <w:pStyle w:val="25"/>
        <w:spacing w:after="0" w:line="240" w:lineRule="auto"/>
        <w:ind w:firstLine="567"/>
        <w:rPr>
          <w:rFonts w:ascii="Times New Roman" w:hAnsi="Times New Roman"/>
          <w:color w:val="auto"/>
          <w:sz w:val="32"/>
        </w:rPr>
      </w:pPr>
      <w:bookmarkStart w:id="17" w:name="_Toc349302753"/>
    </w:p>
    <w:p w:rsidR="00686E09"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 xml:space="preserve">10.3 Особенности тактики </w:t>
      </w:r>
      <w:r w:rsidR="00686E09" w:rsidRPr="00264F31">
        <w:rPr>
          <w:rFonts w:ascii="Times New Roman" w:hAnsi="Times New Roman"/>
          <w:color w:val="auto"/>
          <w:sz w:val="32"/>
        </w:rPr>
        <w:t xml:space="preserve">первоначальных </w:t>
      </w:r>
    </w:p>
    <w:p w:rsidR="00A576FF" w:rsidRPr="00264F31" w:rsidRDefault="00686E09" w:rsidP="00A576FF">
      <w:pPr>
        <w:pStyle w:val="25"/>
        <w:spacing w:after="0" w:line="240" w:lineRule="auto"/>
        <w:ind w:firstLine="567"/>
        <w:rPr>
          <w:rFonts w:ascii="Times New Roman" w:hAnsi="Times New Roman"/>
          <w:color w:val="auto"/>
          <w:sz w:val="32"/>
        </w:rPr>
      </w:pPr>
      <w:r>
        <w:rPr>
          <w:rFonts w:ascii="Times New Roman" w:hAnsi="Times New Roman"/>
          <w:color w:val="auto"/>
          <w:sz w:val="32"/>
        </w:rPr>
        <w:t>и</w:t>
      </w:r>
      <w:r w:rsidR="00A576FF" w:rsidRPr="00264F31">
        <w:rPr>
          <w:rFonts w:ascii="Times New Roman" w:hAnsi="Times New Roman"/>
          <w:color w:val="auto"/>
          <w:sz w:val="32"/>
        </w:rPr>
        <w:t xml:space="preserve"> последующих следственных действий</w:t>
      </w:r>
      <w:bookmarkEnd w:id="17"/>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Последовательность производства следственных действий обусловлена характером следственной ситуации на первоначальном этапе расследования и криминалистической характеристикой рассматриваемых преступлений. Типичными по делам рассматриваемой категории могут быть следующие ситуации: в момент возбуждения уголовного дела имеются достаточные основания для предъявления обвинения конкретному лицу; основные доказательства, подтверждающие наличие в деянии лица состава преступления, собираются после возбуждения уголовного дела; основные обстоятельства преступления установлены, но неизвестно лицо, совершившее преступление.</w:t>
      </w:r>
    </w:p>
    <w:p w:rsidR="00A576FF" w:rsidRPr="00264F31" w:rsidRDefault="00A576FF" w:rsidP="00A576FF">
      <w:pPr>
        <w:spacing w:line="240" w:lineRule="auto"/>
        <w:rPr>
          <w:sz w:val="32"/>
          <w:szCs w:val="32"/>
        </w:rPr>
      </w:pPr>
      <w:r w:rsidRPr="00264F31">
        <w:rPr>
          <w:sz w:val="32"/>
          <w:szCs w:val="32"/>
        </w:rPr>
        <w:t>Первоначальный этап расследования заключается в производстве следственных действий, направленных на собирание достаточных доказательств вины</w:t>
      </w:r>
      <w:r w:rsidR="0016772D">
        <w:rPr>
          <w:sz w:val="32"/>
          <w:szCs w:val="32"/>
        </w:rPr>
        <w:t xml:space="preserve"> подозреваемого или обвиняемого</w:t>
      </w:r>
      <w:r w:rsidRPr="00264F31">
        <w:rPr>
          <w:sz w:val="32"/>
          <w:szCs w:val="32"/>
        </w:rPr>
        <w:t xml:space="preserve"> (выемки, обыска, следственного осмотра, допроса, очных ставок и т. д.).</w:t>
      </w:r>
    </w:p>
    <w:p w:rsidR="00A576FF" w:rsidRPr="00264F31" w:rsidRDefault="00A576FF" w:rsidP="00A576FF">
      <w:pPr>
        <w:spacing w:line="240" w:lineRule="auto"/>
        <w:rPr>
          <w:sz w:val="32"/>
          <w:szCs w:val="32"/>
        </w:rPr>
      </w:pPr>
      <w:r w:rsidRPr="00264F31">
        <w:rPr>
          <w:sz w:val="32"/>
          <w:szCs w:val="32"/>
        </w:rPr>
        <w:t>Расследование налоговых преступлений представляет повышенную сложность и характеризуется целым рядом особенностей. Прежде всего при планировании расследования фактов уклонения от уплаты налогов необходимо иметь в виду, что</w:t>
      </w:r>
      <w:r w:rsidR="0016772D">
        <w:rPr>
          <w:sz w:val="32"/>
          <w:szCs w:val="32"/>
        </w:rPr>
        <w:t>,</w:t>
      </w:r>
      <w:r w:rsidRPr="00264F31">
        <w:rPr>
          <w:sz w:val="32"/>
          <w:szCs w:val="32"/>
        </w:rPr>
        <w:t xml:space="preserve"> несмотря на внешне скрытый характер действий преступника, они обычно находят отражение в различных финансово-хозяйственных документах. Поэтому если на первоначальном этапе расследования выясняется, что в уголовном деле отсутствуют отдельные документы, имеющие доказательственное зна</w:t>
      </w:r>
      <w:r w:rsidRPr="00264F31">
        <w:rPr>
          <w:sz w:val="32"/>
          <w:szCs w:val="32"/>
        </w:rPr>
        <w:lastRenderedPageBreak/>
        <w:t>чение, то лицо, осуществляющее расследование, обязано принять оперативные меры по их обнаружению и изъятию.</w:t>
      </w:r>
    </w:p>
    <w:p w:rsidR="00A576FF" w:rsidRPr="00264F31" w:rsidRDefault="00A576FF" w:rsidP="00A576FF">
      <w:pPr>
        <w:spacing w:line="240" w:lineRule="auto"/>
        <w:rPr>
          <w:sz w:val="32"/>
          <w:szCs w:val="32"/>
        </w:rPr>
      </w:pPr>
      <w:r w:rsidRPr="00264F31">
        <w:rPr>
          <w:sz w:val="32"/>
          <w:szCs w:val="32"/>
        </w:rPr>
        <w:t xml:space="preserve">В процессе расследования налоговых преступлений </w:t>
      </w:r>
      <w:r w:rsidRPr="00264F31">
        <w:rPr>
          <w:b/>
          <w:sz w:val="32"/>
          <w:szCs w:val="32"/>
        </w:rPr>
        <w:t xml:space="preserve">выемка </w:t>
      </w:r>
      <w:r w:rsidRPr="00264F31">
        <w:rPr>
          <w:sz w:val="32"/>
          <w:szCs w:val="32"/>
        </w:rPr>
        <w:t>производится в целях изъятия документов, находящихся в учреждениях, организациях, на предприятиях, о местонахождении которых известно следствию. Своевременное проведение выемки лишает преступников возможности скрыть от следствия или уничтожить документы, имеющие доказательственное значение. Целенаправленное и полное изъятие бухгалтерских документов произвести достаточно сложно, поэтому для повышении эффективности действий по выемке документов следует привлечь специалиста-бухгалтера, который укажет на возможное местонахождение документов, их состав и объем, период времени, в течени</w:t>
      </w:r>
      <w:r w:rsidR="0016772D">
        <w:rPr>
          <w:sz w:val="32"/>
          <w:szCs w:val="32"/>
        </w:rPr>
        <w:t>е</w:t>
      </w:r>
      <w:r w:rsidRPr="00264F31">
        <w:rPr>
          <w:sz w:val="32"/>
          <w:szCs w:val="32"/>
        </w:rPr>
        <w:t xml:space="preserve"> которого могут искажаться учетные данные. По уголовным делам о налоговых преступлениях выемки обычно проводятся в помещениях секретариата, бухгалтерии, кабинетах руководящих работников, архивах, складах и т. д. Документы учета операций по расчетным счетам изымать следует в соответствующих банках и иных кредитно-финансовых учреждениях. Некоторые имеющие значение для дела документы могут быть изъяты в вышестоящей (головной) организации, в обслуживающей аудиторской фирме, страховой компании или транспортной организации, а также на предприятиях, с которыми осуществлялись финансово-хозяйственные сделки. </w:t>
      </w:r>
    </w:p>
    <w:p w:rsidR="00A576FF" w:rsidRPr="00264F31" w:rsidRDefault="00A576FF" w:rsidP="00A576FF">
      <w:pPr>
        <w:spacing w:line="240" w:lineRule="auto"/>
        <w:rPr>
          <w:sz w:val="32"/>
          <w:szCs w:val="32"/>
        </w:rPr>
      </w:pPr>
      <w:r w:rsidRPr="00264F31">
        <w:rPr>
          <w:sz w:val="32"/>
          <w:szCs w:val="32"/>
        </w:rPr>
        <w:t xml:space="preserve">В процессе выемки, как правило, изымаются: регистрационные документы (учредительный договор, протокол общего собрания, свидетельство о регистрации, устав); документы бухгалтерского учета и отчетности (бухгалтерские книги, регистры, отчеты и балансы); приказы, распоряжения, служебная переписка, договоры, книга учета выдачи доверенностей; документы учета операций по расчетным счетам (платежные требования и поручения,  банковские выписки); первичные кассовые документы (кассовые ордера, кассовая книга); транспортные и приемо-сдаточные документы (товарно-транспортные накладные, счета-фактуры); документы складского учета. Изыматься должны по возможности подлинные документы, так как копии впоследствии могут быть не признаны судом в качестве доказательств. Замена </w:t>
      </w:r>
      <w:r w:rsidRPr="00264F31">
        <w:rPr>
          <w:sz w:val="32"/>
          <w:szCs w:val="32"/>
        </w:rPr>
        <w:lastRenderedPageBreak/>
        <w:t>подлинников копиями может допускаться в исключительных случаях, причем такие копии должны быть соответствующим образом заверены.</w:t>
      </w:r>
    </w:p>
    <w:p w:rsidR="00A576FF" w:rsidRPr="00264F31" w:rsidRDefault="00A576FF" w:rsidP="00A576FF">
      <w:pPr>
        <w:spacing w:line="240" w:lineRule="auto"/>
        <w:rPr>
          <w:spacing w:val="2"/>
          <w:sz w:val="32"/>
          <w:szCs w:val="32"/>
        </w:rPr>
      </w:pPr>
      <w:r w:rsidRPr="00264F31">
        <w:rPr>
          <w:spacing w:val="2"/>
          <w:sz w:val="32"/>
          <w:szCs w:val="32"/>
        </w:rPr>
        <w:t>Однако с помощью выемок не всегда удается изъять все необходимые документы. Это объясняется тем, что подозреваемые, зная содержание акта документальной проверки, принимают меры к сокрытию документов, свидетельствующих о совершении пре</w:t>
      </w:r>
      <w:r w:rsidRPr="00264F31">
        <w:rPr>
          <w:spacing w:val="2"/>
          <w:sz w:val="32"/>
          <w:szCs w:val="32"/>
        </w:rPr>
        <w:softHyphen/>
        <w:t xml:space="preserve">ступления. В этих условиях обнаружить и изъять важные доказательства возможно лишь при проведении обысков. </w:t>
      </w:r>
      <w:r w:rsidRPr="00264F31">
        <w:rPr>
          <w:sz w:val="32"/>
          <w:szCs w:val="32"/>
        </w:rPr>
        <w:t>При рас</w:t>
      </w:r>
      <w:r w:rsidRPr="00264F31">
        <w:rPr>
          <w:sz w:val="32"/>
          <w:szCs w:val="32"/>
        </w:rPr>
        <w:softHyphen/>
        <w:t xml:space="preserve">следовании налоговых преступлений в большинстве случаев обыски производятся с целью обнаружения и изъятия документов, содержащих сведения о финансово-хозяйственной деятельности, денежных сумм и материальных ценностей. Местами проведения обысков могут быть те же помещения, что и </w:t>
      </w:r>
      <w:r w:rsidR="0016772D">
        <w:rPr>
          <w:sz w:val="32"/>
          <w:szCs w:val="32"/>
        </w:rPr>
        <w:t>при производстве выемок. Однако</w:t>
      </w:r>
      <w:r w:rsidRPr="00264F31">
        <w:rPr>
          <w:sz w:val="32"/>
          <w:szCs w:val="32"/>
        </w:rPr>
        <w:t xml:space="preserve"> согласно материалам уголовных дел, более эффективными являются обыски по месту жительства руководителей предприятия, бухгалтерских работников, а также принадлежащих им дач, гаражей, автомобилей и подсобных помещений.</w:t>
      </w:r>
      <w:r w:rsidRPr="00264F31">
        <w:rPr>
          <w:spacing w:val="2"/>
          <w:sz w:val="32"/>
          <w:szCs w:val="32"/>
        </w:rPr>
        <w:t xml:space="preserve"> </w:t>
      </w:r>
      <w:r w:rsidRPr="00264F31">
        <w:rPr>
          <w:sz w:val="32"/>
          <w:szCs w:val="32"/>
        </w:rPr>
        <w:t xml:space="preserve">В обязательном порядке изымаются черновые записи и записи неофициального учета, документы, содержащие следы неоговоренных исправлений и подчисток. </w:t>
      </w:r>
      <w:r w:rsidRPr="00264F31">
        <w:rPr>
          <w:spacing w:val="-2"/>
          <w:sz w:val="32"/>
          <w:szCs w:val="32"/>
        </w:rPr>
        <w:t>В отдельных случаях на основе неофициальных учетных документов можно установить обстоятельства совершения той или иной хозяйственной операции. Эти документы позволяют сопоставить данные неофициального учета с бухгалтерской отчетностью. Расхождение в показателях может указывать на уклонение от уплаты налогов.</w:t>
      </w:r>
    </w:p>
    <w:p w:rsidR="00A576FF" w:rsidRPr="00264F31" w:rsidRDefault="00A576FF" w:rsidP="00A576FF">
      <w:pPr>
        <w:spacing w:line="240" w:lineRule="auto"/>
        <w:rPr>
          <w:sz w:val="32"/>
          <w:szCs w:val="32"/>
        </w:rPr>
      </w:pPr>
      <w:r w:rsidRPr="00264F31">
        <w:rPr>
          <w:sz w:val="32"/>
          <w:szCs w:val="32"/>
        </w:rPr>
        <w:t>Неофициальный учет, т. е. не предусмотренный нормативными актами учет финансово-хозяйственных операций, как правило, проводи</w:t>
      </w:r>
      <w:r w:rsidR="0016772D">
        <w:rPr>
          <w:sz w:val="32"/>
          <w:szCs w:val="32"/>
        </w:rPr>
        <w:t xml:space="preserve">тся материально </w:t>
      </w:r>
      <w:r w:rsidRPr="00264F31">
        <w:rPr>
          <w:sz w:val="32"/>
          <w:szCs w:val="32"/>
        </w:rPr>
        <w:t>ответственными лицами по собственной инициативе для самоконтроля. В качестве записей неофициального учета, содержащих учетные сведения, наиболее часто фигурируют записные книжки, ежедневники, настольные календари, тетради, книги.</w:t>
      </w:r>
    </w:p>
    <w:p w:rsidR="00A576FF" w:rsidRPr="00264F31" w:rsidRDefault="00A576FF" w:rsidP="00A576FF">
      <w:pPr>
        <w:spacing w:line="240" w:lineRule="auto"/>
        <w:rPr>
          <w:sz w:val="32"/>
          <w:szCs w:val="32"/>
        </w:rPr>
      </w:pPr>
      <w:r w:rsidRPr="00264F31">
        <w:rPr>
          <w:sz w:val="32"/>
          <w:szCs w:val="32"/>
        </w:rPr>
        <w:t>В записях неофициального учета могут содержаться сведения о сделках, которые не нашли последующего отражения в бухгалтерских документах, о реализации товаров (продукции) и оказании услуг, о поступлении на склад товаров, о размерах получен</w:t>
      </w:r>
      <w:r w:rsidRPr="00264F31">
        <w:rPr>
          <w:sz w:val="32"/>
          <w:szCs w:val="32"/>
        </w:rPr>
        <w:lastRenderedPageBreak/>
        <w:t>ной или сданной выручки. Записи неофициального учета, сохранившиеся за определенный период, позволяют полностью проследить финансово-хозяйственную деятельность предприятия даже в том случае, когда бухгалтерский учет не велся или утрачены бухгалтерские документы. С помощью записей неофициального учета можно установить факты продажи неучтенных товаров, завышения цен реализации, фальсификации официальных учетных документов, определить количество и ассортимент товара. Сущность информации, содержащейся в перечисленных носителях, предопределяет необходимость ее применения для достижения целей раскрытия и рас</w:t>
      </w:r>
      <w:r w:rsidRPr="00264F31">
        <w:rPr>
          <w:sz w:val="32"/>
          <w:szCs w:val="32"/>
        </w:rPr>
        <w:softHyphen/>
        <w:t>следования преступлений. Основная проблема, которая возникает в ходе использования записей неофициального учета – это определение их относимости и допустимости. С целью установления относимости таких материалов следует проводить их осмотр, предъявлять для опознания или в ходе допросов, назначать почерковедческие экспертизы. Как отмечалось выше, указанные записи, как правило, не имеют реквизитов, присущих официальным документам (даты, фамилии или подписи лица, исполнившего запись). Поэтому в ходе расследования лица, которые вели неофициальные записи, в случае изъятия пытаются представить их как предполагаемые (нереализованные) проекты коммерческих сделок, ошибочные или примерные расчеты и т. п. Подобные доводы могут быть опровергнуты путем сопоставления неофициальных записей с аналогичными записями других работников предприятия или с данными бухгалтерского учета.</w:t>
      </w:r>
    </w:p>
    <w:p w:rsidR="00A576FF" w:rsidRPr="00264F31" w:rsidRDefault="00A576FF" w:rsidP="00A576FF">
      <w:pPr>
        <w:spacing w:line="240" w:lineRule="auto"/>
        <w:rPr>
          <w:sz w:val="32"/>
          <w:szCs w:val="32"/>
        </w:rPr>
      </w:pPr>
      <w:r w:rsidRPr="00264F31">
        <w:rPr>
          <w:sz w:val="32"/>
          <w:szCs w:val="32"/>
        </w:rPr>
        <w:t>В настоящее время информация о финансово-хозяйственной деятельности, как правило, находится в памяти персональных компьютеров или хранится на магнитных носителях. Преступления, совершаемые с использованием компьютерных технологий и достаточно обоснованной системы сокрытия следов преступления, представляют наибольшую опасность и сложность для расследования.</w:t>
      </w:r>
    </w:p>
    <w:p w:rsidR="00A576FF" w:rsidRPr="00264F31" w:rsidRDefault="00A576FF" w:rsidP="00A576FF">
      <w:pPr>
        <w:spacing w:line="240" w:lineRule="auto"/>
        <w:rPr>
          <w:sz w:val="32"/>
          <w:szCs w:val="32"/>
        </w:rPr>
      </w:pPr>
      <w:r w:rsidRPr="00264F31">
        <w:rPr>
          <w:sz w:val="32"/>
          <w:szCs w:val="32"/>
        </w:rPr>
        <w:t xml:space="preserve">Для обнаружения, фиксации и изъятия информации, хранящейся в памяти компьютера, следует обратиться к помощи специалиста-программиста, а при необходимости назначить инженерно-техническую экспертизу. </w:t>
      </w:r>
    </w:p>
    <w:p w:rsidR="00A576FF" w:rsidRPr="00264F31" w:rsidRDefault="00A576FF" w:rsidP="00A576FF">
      <w:pPr>
        <w:spacing w:line="240" w:lineRule="auto"/>
        <w:rPr>
          <w:sz w:val="32"/>
          <w:szCs w:val="32"/>
        </w:rPr>
      </w:pPr>
      <w:r w:rsidRPr="00264F31">
        <w:rPr>
          <w:sz w:val="32"/>
          <w:szCs w:val="32"/>
        </w:rPr>
        <w:lastRenderedPageBreak/>
        <w:t xml:space="preserve">На успех расследования существенно может повлиять умелое производство </w:t>
      </w:r>
      <w:r w:rsidRPr="00264F31">
        <w:rPr>
          <w:b/>
          <w:sz w:val="32"/>
          <w:szCs w:val="32"/>
        </w:rPr>
        <w:t>следственного осмотра</w:t>
      </w:r>
      <w:r w:rsidRPr="00264F31">
        <w:rPr>
          <w:sz w:val="32"/>
          <w:szCs w:val="32"/>
        </w:rPr>
        <w:t>. Чаще других по уголовным делам о налоговых преступлениях производятся осмотры различных документов, в которых зафиксированы финансово-хозяйственные операции. В ходе осмотра с участием специалистов устанавливаются: вид документа (договор, накладная, кассовый ордер); кем и когда выдан или изготовлен документ; внешний вид документа (качество бумаги, чернил, текста); содержание, указывающее на факты и обстоятельства, важные для расследования; признаки внесенных в документ изменений.</w:t>
      </w:r>
    </w:p>
    <w:p w:rsidR="00A576FF" w:rsidRPr="00264F31" w:rsidRDefault="00A576FF" w:rsidP="00A576FF">
      <w:pPr>
        <w:spacing w:line="240" w:lineRule="auto"/>
        <w:rPr>
          <w:sz w:val="32"/>
          <w:szCs w:val="32"/>
        </w:rPr>
      </w:pPr>
      <w:r w:rsidRPr="00264F31">
        <w:rPr>
          <w:sz w:val="32"/>
          <w:szCs w:val="32"/>
        </w:rPr>
        <w:t xml:space="preserve">Осмотр необходимо начинать с изучения основного текста документа, а также всех имеющихся в нем надписей, пометок и резолюций. Следует обратить внимание на наличие и содержание реквизитов и подписей, необходимых для данного вида документов, на соответствие формы и содержания документов, безошибочность их оформления. При осмотре документов строгой отчетности необходимо обращать внимание на их номера и указанные в них даты. В целях выявления возможных несоответствий необходимо произвести сопоставление сведений, содержащихся в документах, относящихся к различным учетам, но отражающих одни и те же финансово-хозяйственные операции. Целесообразно проверить соблюдение математической точности расчетов и их соответствие предъявляемым требованиям. В некоторых случаях, наряду с осмотром документов может иметь значение и осмотр помещений и даже участков местности, поскольку коммерческие операции, не отраженные налогоплательщиком в документах бухгалтерского учета, как правило, связаны с приобретением сырья и материалов или товаров, их хранением, транспортировкой и реализацией. В этих случаях объектом осмотра являются кабинеты руководителей предприятия, бухгалтерии, торговые, складские, подсобные и производственные помещения, гаражи. В этих помещениях возможно обнаружение неучтенного сырья (материалов), готовой продукции, товаров, их следов, а также оборудования и транспорта, не состоящих на балансе предприятия.  </w:t>
      </w:r>
    </w:p>
    <w:p w:rsidR="00A576FF" w:rsidRPr="00264F31" w:rsidRDefault="00A576FF" w:rsidP="00A576FF">
      <w:pPr>
        <w:spacing w:line="240" w:lineRule="auto"/>
        <w:rPr>
          <w:sz w:val="32"/>
          <w:szCs w:val="32"/>
        </w:rPr>
      </w:pPr>
      <w:r w:rsidRPr="00264F31">
        <w:rPr>
          <w:sz w:val="32"/>
          <w:szCs w:val="32"/>
        </w:rPr>
        <w:t>При расследовании налоговых преступлений широко используются свидетельские показания.</w:t>
      </w:r>
      <w:r w:rsidRPr="00264F31">
        <w:rPr>
          <w:b/>
          <w:sz w:val="32"/>
          <w:szCs w:val="32"/>
        </w:rPr>
        <w:t xml:space="preserve"> Допрос свидетелей</w:t>
      </w:r>
      <w:r w:rsidRPr="00264F31">
        <w:rPr>
          <w:sz w:val="32"/>
          <w:szCs w:val="32"/>
        </w:rPr>
        <w:t xml:space="preserve"> является обязательным следственным действием при расследовании лю</w:t>
      </w:r>
      <w:r w:rsidRPr="00264F31">
        <w:rPr>
          <w:sz w:val="32"/>
          <w:szCs w:val="32"/>
        </w:rPr>
        <w:lastRenderedPageBreak/>
        <w:t xml:space="preserve">бых видов преступлений. Его цель – получение показаний, имеющих значение по делу. Свидетелями по данной категории дел, как правило, являются: сотрудники налоговых органов и иные лица, осуществлявшие проверку налогоплательщика и выявившие нарушения; бухгалтерские работники, занимавшиеся непосредственным учетом хозяйственной деятельности и составлением отчетности; кассиры, кладовщики и экспедиторы, оформлявшие различные первичные документы; продавцы, водители, грузчики и иные лица, непосредственно участвовавшие в осуществлении хозяйственных операций; представители предприятий-партнеров. </w:t>
      </w:r>
    </w:p>
    <w:p w:rsidR="00A576FF" w:rsidRPr="00264F31" w:rsidRDefault="00A576FF" w:rsidP="00A576FF">
      <w:pPr>
        <w:spacing w:line="240" w:lineRule="auto"/>
        <w:rPr>
          <w:sz w:val="32"/>
          <w:szCs w:val="32"/>
        </w:rPr>
      </w:pPr>
      <w:r w:rsidRPr="00264F31">
        <w:rPr>
          <w:sz w:val="32"/>
          <w:szCs w:val="32"/>
        </w:rPr>
        <w:t xml:space="preserve">Допрос сотрудников органов налогового контроля позволяет установить обстоятельства обнаружения налогового преступления, определить суть выявленного нарушения налогового законодательства. </w:t>
      </w:r>
      <w:r w:rsidRPr="00264F31">
        <w:rPr>
          <w:spacing w:val="-2"/>
          <w:sz w:val="32"/>
          <w:szCs w:val="32"/>
        </w:rPr>
        <w:t>Бухгалтерские работники, кассиры, кладовщики и экспедиторы могут дать показания, касающиеся порядка ведения на предприятии бухгалтерского учета и представления отчетности, права и обязанностей сотрудников, порядка оприходования и хранения товарно-материальных ценностей, сдачи денежной наличности в кассу, места нахождения первичных документов и документов неофициального учета. Обычно такие свидетели не заинтересованы в даче ложных показаний, однако, необходимо учитывать, что некоторые из них по тем или иным причинам могут исказить отдельные факты.</w:t>
      </w:r>
      <w:r w:rsidRPr="00264F31">
        <w:rPr>
          <w:sz w:val="32"/>
          <w:szCs w:val="32"/>
        </w:rPr>
        <w:t xml:space="preserve"> </w:t>
      </w:r>
    </w:p>
    <w:p w:rsidR="00A576FF" w:rsidRPr="00264F31" w:rsidRDefault="00A576FF" w:rsidP="00A576FF">
      <w:pPr>
        <w:spacing w:line="240" w:lineRule="auto"/>
        <w:rPr>
          <w:sz w:val="32"/>
          <w:szCs w:val="32"/>
        </w:rPr>
      </w:pPr>
      <w:r w:rsidRPr="00264F31">
        <w:rPr>
          <w:sz w:val="32"/>
          <w:szCs w:val="32"/>
        </w:rPr>
        <w:t>Ценные показания могут быть получены и от сотрудников предприятия, непосредственно участвовавших в производственных и коммерческих операциях в качестве исполнителей. Это могут быть секретари, сотрудники охраны, грузчики и другие лица. На основании их показаний можно установить истинное положение дел на предприятии, обстоятельства совершения конкретных хозяйственных операций (количество реализованного товара, условия его погрузки и транспортировки), места хранения неоприходованных товарно-материальных ценностей и документов. Указанные лица в наименьшей степени заинтересованы в даче ложных показаний. Однако на них может быть оказано определенное воздействие со стороны руководителей, ви</w:t>
      </w:r>
      <w:r w:rsidRPr="00264F31">
        <w:rPr>
          <w:sz w:val="32"/>
          <w:szCs w:val="32"/>
        </w:rPr>
        <w:softHyphen/>
        <w:t>новных в совершении преступления и пытающихся избежать ответственно</w:t>
      </w:r>
      <w:r w:rsidRPr="00264F31">
        <w:rPr>
          <w:sz w:val="32"/>
          <w:szCs w:val="32"/>
        </w:rPr>
        <w:lastRenderedPageBreak/>
        <w:t>сти путем введения следствия в заблуждение. Для получения правдивых показаний допрос указанной категории свидетелей следует по возможности проводить на ранней стадии расследования, что позволит избежать давления на свидетелей и значительно снизит вероятность дачи ложных показаний. Последнюю группу свидетелей составляют представители других предприятий или организаций, с которыми в процессе хозяйственной деятельности осуществлялись деловые контакты или совершались сделки. Часто такими свидетелями являются коммер</w:t>
      </w:r>
      <w:r w:rsidRPr="00264F31">
        <w:rPr>
          <w:sz w:val="32"/>
          <w:szCs w:val="32"/>
        </w:rPr>
        <w:softHyphen/>
        <w:t>ческие директора или экспедиторы, осуществлявшие заключение договоров и закупку товаров. От них можно получить показания об условиях договоров, объемах поставленных товаров и их оплате.</w:t>
      </w:r>
    </w:p>
    <w:p w:rsidR="00A576FF" w:rsidRPr="00264F31" w:rsidRDefault="00A576FF" w:rsidP="00A576FF">
      <w:pPr>
        <w:spacing w:line="240" w:lineRule="auto"/>
        <w:rPr>
          <w:sz w:val="32"/>
          <w:szCs w:val="32"/>
        </w:rPr>
      </w:pPr>
      <w:r w:rsidRPr="00264F31">
        <w:rPr>
          <w:sz w:val="32"/>
          <w:szCs w:val="32"/>
        </w:rPr>
        <w:t>В немалой степени сложность проведения допросов по делам о налоговых преступлениях определяется тем, что установлению подлежат обстоятельства, имевшие место в прошлом, так как обычно с момента совершения финансово-хозяйственной операции, не нашедшей отражения в бухгалтерских документах, и до выявления налогового преступления проходит несколько месяцев. По этой причине многие свидетели приблизительно помнят обстоятельства происшедшего и с большим трудом вспоминают отдельные подробности. Это вызывает необходимость привлечение имеющихся в распоряжении следователя документов. Практика показывает, что допросы, проведенные без предъявления необхо</w:t>
      </w:r>
      <w:r w:rsidRPr="00264F31">
        <w:rPr>
          <w:sz w:val="32"/>
          <w:szCs w:val="32"/>
        </w:rPr>
        <w:softHyphen/>
        <w:t>димых документов, неэффективны и имеют, как правило, поверхностный характер. В этих случаях допрашиваемые часто ссылаются на то, что они практически не помнят интересующие следователя обстоятельства. Если при допросе следователем предъявляются документы, в особенности составленные самим допрашиваемым, то, как правило, удается получить более обстоятельные ответы. Исходя из этого, необходимо рекомендовать не только подробно изучать материалы дела и подлежащие выяснению обстоятельства перед проведением допроса, но и подготовить доказательства, которые будут использованы в процессе его проведения. Подобный порядок следует применять и при</w:t>
      </w:r>
      <w:r w:rsidRPr="00264F31">
        <w:rPr>
          <w:b/>
          <w:sz w:val="32"/>
          <w:szCs w:val="32"/>
        </w:rPr>
        <w:t xml:space="preserve"> </w:t>
      </w:r>
      <w:r w:rsidRPr="00264F31">
        <w:rPr>
          <w:sz w:val="32"/>
          <w:szCs w:val="32"/>
        </w:rPr>
        <w:t xml:space="preserve">допросе обвиняемого в совершении налогового преступления. В большинстве случаев обвиняемые по данной категории дел имеют высокий уровень образования, обладают достаточными знаниями </w:t>
      </w:r>
      <w:r w:rsidRPr="00264F31">
        <w:rPr>
          <w:sz w:val="32"/>
          <w:szCs w:val="32"/>
        </w:rPr>
        <w:lastRenderedPageBreak/>
        <w:t>в области права и экономики и способны правильно оценить доказательственную силу предъявляемых на допросе документов. В связи с этим целесообразно их предъявлять после того, как лицо допрошено по всем обстоятельствам, в том числе и связанным с документами. При этом процесс допроса должен строиться так, чтобы допрашиваемый в дальнейшем при предъявлении известного следователю факта не мог его оспорить.</w:t>
      </w:r>
    </w:p>
    <w:p w:rsidR="00A576FF" w:rsidRPr="00264F31" w:rsidRDefault="00A576FF" w:rsidP="00A576FF">
      <w:pPr>
        <w:spacing w:line="240" w:lineRule="auto"/>
        <w:rPr>
          <w:sz w:val="32"/>
          <w:szCs w:val="32"/>
        </w:rPr>
      </w:pPr>
      <w:r w:rsidRPr="00264F31">
        <w:rPr>
          <w:sz w:val="32"/>
          <w:szCs w:val="32"/>
        </w:rPr>
        <w:t xml:space="preserve"> Следователь должен быть готов к тому, что обвиняемые по данной категории дел</w:t>
      </w:r>
      <w:r w:rsidR="0016772D">
        <w:rPr>
          <w:sz w:val="32"/>
          <w:szCs w:val="32"/>
        </w:rPr>
        <w:t>,</w:t>
      </w:r>
      <w:r w:rsidRPr="00264F31">
        <w:rPr>
          <w:sz w:val="32"/>
          <w:szCs w:val="32"/>
        </w:rPr>
        <w:t xml:space="preserve"> с целью уклонения от уголовной ответственности</w:t>
      </w:r>
      <w:r w:rsidR="0016772D">
        <w:rPr>
          <w:sz w:val="32"/>
          <w:szCs w:val="32"/>
        </w:rPr>
        <w:t>,</w:t>
      </w:r>
      <w:r w:rsidRPr="00264F31">
        <w:rPr>
          <w:sz w:val="32"/>
          <w:szCs w:val="32"/>
        </w:rPr>
        <w:t xml:space="preserve"> нередко избирают активную позицию защиты. Указанные лица пытаются ввести следователя в заблуждение путем неверного истолкования положений налогового законодательства, а в качестве оправданий предоставляют различные фиктивные договоры и другие документы.</w:t>
      </w:r>
    </w:p>
    <w:p w:rsidR="00A576FF" w:rsidRPr="00264F31" w:rsidRDefault="00A576FF" w:rsidP="00A576FF">
      <w:pPr>
        <w:pStyle w:val="21"/>
        <w:spacing w:after="0" w:line="240" w:lineRule="auto"/>
        <w:ind w:left="0"/>
        <w:rPr>
          <w:sz w:val="32"/>
          <w:szCs w:val="32"/>
        </w:rPr>
      </w:pPr>
      <w:r w:rsidRPr="00264F31">
        <w:rPr>
          <w:sz w:val="32"/>
          <w:szCs w:val="32"/>
        </w:rPr>
        <w:t>Во избежание лишних затруднений, которые могут возникнуть в этих случаях, следователю необходимо тщательно</w:t>
      </w:r>
      <w:r w:rsidR="0016772D">
        <w:rPr>
          <w:sz w:val="32"/>
          <w:szCs w:val="32"/>
        </w:rPr>
        <w:t xml:space="preserve"> </w:t>
      </w:r>
      <w:r w:rsidRPr="00264F31">
        <w:rPr>
          <w:sz w:val="32"/>
          <w:szCs w:val="32"/>
        </w:rPr>
        <w:t>ознакомить</w:t>
      </w:r>
      <w:r w:rsidR="0016772D">
        <w:rPr>
          <w:sz w:val="32"/>
          <w:szCs w:val="32"/>
        </w:rPr>
        <w:t xml:space="preserve">ся с теми </w:t>
      </w:r>
      <w:r w:rsidRPr="00264F31">
        <w:rPr>
          <w:sz w:val="32"/>
          <w:szCs w:val="32"/>
        </w:rPr>
        <w:t>положения</w:t>
      </w:r>
      <w:r w:rsidR="0016772D">
        <w:rPr>
          <w:sz w:val="32"/>
          <w:szCs w:val="32"/>
        </w:rPr>
        <w:t xml:space="preserve">ми налогового законодательства </w:t>
      </w:r>
      <w:r w:rsidRPr="00264F31">
        <w:rPr>
          <w:sz w:val="32"/>
          <w:szCs w:val="32"/>
        </w:rPr>
        <w:t>которые были нарушены, проконсультироваться со специалистами в области налогообложения, учета и отчетности. Согласно ст. 168 УПК РФ следователь может привлекать к участию в производстве следственных действий соответствующих специалистов, в данном случае – в области бухгалтерского учета и налогообложения.</w:t>
      </w:r>
      <w:r w:rsidRPr="00264F31">
        <w:rPr>
          <w:b/>
          <w:sz w:val="32"/>
          <w:szCs w:val="32"/>
        </w:rPr>
        <w:t xml:space="preserve"> </w:t>
      </w:r>
      <w:r w:rsidRPr="00264F31">
        <w:rPr>
          <w:sz w:val="32"/>
          <w:szCs w:val="32"/>
        </w:rPr>
        <w:t>Если в показаниях свидетелей и подозреваемого содержатся существенные противоречия, то их следует устранять путем</w:t>
      </w:r>
      <w:r w:rsidRPr="00264F31">
        <w:rPr>
          <w:b/>
          <w:sz w:val="32"/>
          <w:szCs w:val="32"/>
        </w:rPr>
        <w:t xml:space="preserve"> </w:t>
      </w:r>
      <w:r w:rsidRPr="00264F31">
        <w:rPr>
          <w:sz w:val="32"/>
          <w:szCs w:val="32"/>
        </w:rPr>
        <w:t xml:space="preserve">проведения </w:t>
      </w:r>
      <w:r w:rsidRPr="00264F31">
        <w:rPr>
          <w:b/>
          <w:sz w:val="32"/>
          <w:szCs w:val="32"/>
        </w:rPr>
        <w:t>очных ставок</w:t>
      </w:r>
      <w:r w:rsidRPr="00264F31">
        <w:rPr>
          <w:sz w:val="32"/>
          <w:szCs w:val="32"/>
        </w:rPr>
        <w:t>.</w:t>
      </w:r>
    </w:p>
    <w:p w:rsidR="00A576FF" w:rsidRPr="00264F31" w:rsidRDefault="00A576FF" w:rsidP="00A576FF">
      <w:pPr>
        <w:spacing w:line="240" w:lineRule="auto"/>
        <w:rPr>
          <w:sz w:val="32"/>
          <w:szCs w:val="32"/>
        </w:rPr>
      </w:pPr>
      <w:r w:rsidRPr="00264F31">
        <w:rPr>
          <w:sz w:val="32"/>
          <w:szCs w:val="32"/>
        </w:rPr>
        <w:t>В процессе расследования налоговых преступлений проведению очных ставок следует уделять особое внимание, так как противоречия в показаниях обвиняемых и свидетелей возникают достаточно часто. Обычно они имеют место в показа</w:t>
      </w:r>
      <w:r w:rsidRPr="00264F31">
        <w:rPr>
          <w:sz w:val="32"/>
          <w:szCs w:val="32"/>
        </w:rPr>
        <w:softHyphen/>
        <w:t>ниях руководителя и бухгалтера, подозреваемых в совершении преступления, руководителя и подчиненных работников, а также руководителя и представителей других предприятий, с которыми осуществлялись коммерческие сделки. В этих случаях проти</w:t>
      </w:r>
      <w:r w:rsidRPr="00264F31">
        <w:rPr>
          <w:sz w:val="32"/>
          <w:szCs w:val="32"/>
        </w:rPr>
        <w:softHyphen/>
        <w:t>воречия обычно не являются результатом добросовестного заблуждения, а исходят из ложных показаний, как правило, основываются на желании одного из допрошенных возложить вину на других лиц и самому избежать уголовной ответственности. Решение о проведе</w:t>
      </w:r>
      <w:r w:rsidRPr="00264F31">
        <w:rPr>
          <w:sz w:val="32"/>
          <w:szCs w:val="32"/>
        </w:rPr>
        <w:lastRenderedPageBreak/>
        <w:t>нии очной ставки следует принимать в тех случаях, когда противоречия в показаниях участвующих в деле лиц являются существенными и обстоятельства, по которым даны противоречивые показания, не были или не могут быть устранены при проведении других следственных действий. Не следует проводить очные ставки в тех случаях, когда есть основания полагать, что существенные противоречия по уголовному делу с их помощью невозможно разрешить.</w:t>
      </w:r>
    </w:p>
    <w:p w:rsidR="00A576FF" w:rsidRPr="00264F31" w:rsidRDefault="00A576FF" w:rsidP="00A576FF">
      <w:pPr>
        <w:spacing w:line="240" w:lineRule="auto"/>
        <w:rPr>
          <w:sz w:val="32"/>
          <w:szCs w:val="32"/>
        </w:rPr>
      </w:pPr>
      <w:r w:rsidRPr="00264F31">
        <w:rPr>
          <w:b/>
          <w:sz w:val="32"/>
          <w:szCs w:val="32"/>
        </w:rPr>
        <w:t xml:space="preserve">Наложение ареста на имущество </w:t>
      </w:r>
      <w:r w:rsidRPr="00264F31">
        <w:rPr>
          <w:sz w:val="32"/>
          <w:szCs w:val="32"/>
        </w:rPr>
        <w:t xml:space="preserve">(ст. 115 УПК РФ) может производиться в случае неисполнения налогоплательщиком-организацией в установленные сроки обязанности по уплате налога и при наличии у налоговой полиции достаточных оснований полагать, что указанное лицо предпримет меры, чтобы скрыться либо утаить свое имущество.  </w:t>
      </w:r>
    </w:p>
    <w:p w:rsidR="0016772D" w:rsidRDefault="00A576FF" w:rsidP="00A576FF">
      <w:pPr>
        <w:spacing w:line="240" w:lineRule="auto"/>
        <w:rPr>
          <w:sz w:val="32"/>
          <w:szCs w:val="32"/>
        </w:rPr>
      </w:pPr>
      <w:r w:rsidRPr="00264F31">
        <w:rPr>
          <w:sz w:val="32"/>
          <w:szCs w:val="32"/>
        </w:rPr>
        <w:t xml:space="preserve">Преступники стремятся надежно спрятать документы, предметы и ценности, поэтому в большинстве случаев наложить арест на имущество не представляется возможным. Существенную помощь следователям в установлении мест сокрытия имущества могут оказать работники органов дознания, которые оперативным путем устанавливают лиц и места, где находятся ценности, которые могут обеспечить возмещение причиненного материального ущерба государству. Наложение ареста на имущество и передача его для хранения оформляются соответствующим протоколом, к которому прилагают опись предметов с указанием их наименования, размеров, массы, количества, цены, стоимости, отличительных признаков. </w:t>
      </w:r>
    </w:p>
    <w:p w:rsidR="00A576FF" w:rsidRPr="00264F31" w:rsidRDefault="00A576FF" w:rsidP="00A576FF">
      <w:pPr>
        <w:spacing w:line="240" w:lineRule="auto"/>
        <w:rPr>
          <w:sz w:val="32"/>
          <w:szCs w:val="32"/>
        </w:rPr>
      </w:pPr>
      <w:r w:rsidRPr="00264F31">
        <w:rPr>
          <w:b/>
          <w:sz w:val="32"/>
          <w:szCs w:val="32"/>
        </w:rPr>
        <w:t>Судебные экспертизы</w:t>
      </w:r>
      <w:r w:rsidRPr="00264F31">
        <w:rPr>
          <w:sz w:val="32"/>
          <w:szCs w:val="32"/>
        </w:rPr>
        <w:t xml:space="preserve"> по уголовным делам о налоговых преступлениях распространенными экспертизами являются: </w:t>
      </w:r>
      <w:r w:rsidR="0016772D">
        <w:rPr>
          <w:sz w:val="32"/>
          <w:szCs w:val="32"/>
        </w:rPr>
        <w:t xml:space="preserve">         </w:t>
      </w:r>
      <w:r w:rsidRPr="00264F31">
        <w:rPr>
          <w:sz w:val="32"/>
          <w:szCs w:val="32"/>
        </w:rPr>
        <w:t>тех</w:t>
      </w:r>
      <w:r w:rsidR="0016772D">
        <w:rPr>
          <w:sz w:val="32"/>
          <w:szCs w:val="32"/>
        </w:rPr>
        <w:t>нико-</w:t>
      </w:r>
      <w:r w:rsidRPr="00264F31">
        <w:rPr>
          <w:sz w:val="32"/>
          <w:szCs w:val="32"/>
        </w:rPr>
        <w:t>криминалистическая экспертиза доку</w:t>
      </w:r>
      <w:r w:rsidR="0016772D">
        <w:rPr>
          <w:sz w:val="32"/>
          <w:szCs w:val="32"/>
        </w:rPr>
        <w:t xml:space="preserve">ментов; </w:t>
      </w:r>
      <w:r w:rsidRPr="00264F31">
        <w:rPr>
          <w:sz w:val="32"/>
          <w:szCs w:val="32"/>
        </w:rPr>
        <w:t>судебн</w:t>
      </w:r>
      <w:r w:rsidR="0016772D">
        <w:rPr>
          <w:sz w:val="32"/>
          <w:szCs w:val="32"/>
        </w:rPr>
        <w:t>о-</w:t>
      </w:r>
      <w:r w:rsidRPr="00264F31">
        <w:rPr>
          <w:sz w:val="32"/>
          <w:szCs w:val="32"/>
        </w:rPr>
        <w:t>почерковедческая, судебно</w:t>
      </w:r>
      <w:r w:rsidR="0016772D">
        <w:rPr>
          <w:sz w:val="32"/>
          <w:szCs w:val="32"/>
        </w:rPr>
        <w:t>-</w:t>
      </w:r>
      <w:r w:rsidRPr="00264F31">
        <w:rPr>
          <w:sz w:val="32"/>
          <w:szCs w:val="32"/>
        </w:rPr>
        <w:t>экономическая, судебно</w:t>
      </w:r>
      <w:r w:rsidR="0016772D">
        <w:rPr>
          <w:sz w:val="32"/>
          <w:szCs w:val="32"/>
        </w:rPr>
        <w:t xml:space="preserve"> </w:t>
      </w:r>
      <w:r w:rsidRPr="00264F31">
        <w:rPr>
          <w:sz w:val="32"/>
          <w:szCs w:val="32"/>
        </w:rPr>
        <w:t>бухгалтерская, судебно</w:t>
      </w:r>
      <w:r w:rsidR="0016772D">
        <w:rPr>
          <w:sz w:val="32"/>
          <w:szCs w:val="32"/>
        </w:rPr>
        <w:t>-</w:t>
      </w:r>
      <w:r w:rsidRPr="00264F31">
        <w:rPr>
          <w:sz w:val="32"/>
          <w:szCs w:val="32"/>
        </w:rPr>
        <w:t>технологическая, судебно</w:t>
      </w:r>
      <w:r w:rsidR="0016772D">
        <w:rPr>
          <w:sz w:val="32"/>
          <w:szCs w:val="32"/>
        </w:rPr>
        <w:t>-</w:t>
      </w:r>
      <w:r w:rsidRPr="00264F31">
        <w:rPr>
          <w:sz w:val="32"/>
          <w:szCs w:val="32"/>
        </w:rPr>
        <w:t>товароведческая</w:t>
      </w:r>
      <w:r w:rsidR="0016772D">
        <w:rPr>
          <w:sz w:val="32"/>
          <w:szCs w:val="32"/>
        </w:rPr>
        <w:t>.</w:t>
      </w:r>
    </w:p>
    <w:p w:rsidR="00A576FF" w:rsidRPr="00264F31" w:rsidRDefault="00A576FF" w:rsidP="00A576FF">
      <w:pPr>
        <w:spacing w:line="240" w:lineRule="auto"/>
        <w:rPr>
          <w:sz w:val="32"/>
          <w:szCs w:val="32"/>
        </w:rPr>
      </w:pPr>
      <w:r w:rsidRPr="00264F31">
        <w:rPr>
          <w:sz w:val="32"/>
          <w:szCs w:val="32"/>
        </w:rPr>
        <w:t xml:space="preserve">Налоговый учет проводится на основе данных бухгалтерского учета или иных документально подтвержденных данных об объектах, подлежащих налогообложению либо связанных с налогообложением. Следовательно, одной из основных форм использования специальных бухгалтерских знаний при расследовании </w:t>
      </w:r>
      <w:r w:rsidRPr="00264F31">
        <w:rPr>
          <w:sz w:val="32"/>
          <w:szCs w:val="32"/>
        </w:rPr>
        <w:lastRenderedPageBreak/>
        <w:t xml:space="preserve">налоговых преступлений является судебно-бухгалтерская экспертиза. </w:t>
      </w:r>
    </w:p>
    <w:p w:rsidR="00A576FF" w:rsidRPr="00264F31" w:rsidRDefault="00A576FF" w:rsidP="00A576FF">
      <w:pPr>
        <w:spacing w:line="240" w:lineRule="auto"/>
        <w:rPr>
          <w:sz w:val="32"/>
          <w:szCs w:val="32"/>
        </w:rPr>
      </w:pPr>
      <w:r w:rsidRPr="00264F31">
        <w:rPr>
          <w:sz w:val="32"/>
          <w:szCs w:val="32"/>
        </w:rPr>
        <w:t>В зависимости от способа совершения налогового преступления (подделка документов, нарушение технологических процессов и др.) могут проводиться и другие экспертизы, которые обычно предшествуют судебно-бухгалтерской.</w:t>
      </w:r>
    </w:p>
    <w:p w:rsidR="00A576FF" w:rsidRPr="00264F31" w:rsidRDefault="00A576FF" w:rsidP="00A576FF">
      <w:pPr>
        <w:spacing w:line="240" w:lineRule="auto"/>
        <w:rPr>
          <w:sz w:val="32"/>
          <w:szCs w:val="32"/>
        </w:rPr>
      </w:pPr>
      <w:r w:rsidRPr="00264F31">
        <w:rPr>
          <w:sz w:val="32"/>
          <w:szCs w:val="32"/>
        </w:rPr>
        <w:t xml:space="preserve">Технико-криминалистическая экспертиза документов предполагает исследование материалов документов, технических способов их изготовления и внесения в них каких-либо изменений.  Задачами данного вида экспертизы являются установление того, каким способом изготовлен документ; использован ли для этого подлинный или поддельный бланк; нанесены ли оттиски печати и штампа подлинными или поддельными клише; что было нанесено раньше: текст, подпись, оттиск печати; вносились ли исправления в первоначальный текст, каков характер исправлений; первоначальный текст документа. </w:t>
      </w:r>
    </w:p>
    <w:p w:rsidR="00A576FF" w:rsidRPr="00264F31" w:rsidRDefault="00A576FF" w:rsidP="00A576FF">
      <w:pPr>
        <w:spacing w:line="240" w:lineRule="auto"/>
        <w:rPr>
          <w:sz w:val="32"/>
          <w:szCs w:val="32"/>
        </w:rPr>
      </w:pPr>
      <w:r w:rsidRPr="00264F31">
        <w:rPr>
          <w:sz w:val="32"/>
          <w:szCs w:val="32"/>
        </w:rPr>
        <w:t xml:space="preserve"> Судебно-почерковедческая экспертиза служит для исследования качественных и количественных характеристик почерка и подписей, приведенных в различных учетных (первичных, регистрах, бухгалтерской отчетности), налоговых (расчетах, отчетах) и иных документах. Объектами указанной экспертизы являются рукописные тексты, цифровые данные и подписи в этих документах.</w:t>
      </w:r>
    </w:p>
    <w:p w:rsidR="00A576FF" w:rsidRPr="00264F31" w:rsidRDefault="00A576FF" w:rsidP="00A576FF">
      <w:pPr>
        <w:spacing w:line="240" w:lineRule="auto"/>
        <w:rPr>
          <w:sz w:val="32"/>
          <w:szCs w:val="32"/>
        </w:rPr>
      </w:pPr>
      <w:r w:rsidRPr="00264F31">
        <w:rPr>
          <w:sz w:val="32"/>
          <w:szCs w:val="32"/>
        </w:rPr>
        <w:t>На разрешение эксперта могут быть предложены следующие вопросы: кем из проверяемых лиц оформлен документ; выполнены ли исследуемые документы одним лицом; заполнены ли разные фрагменты одного документа одним или разными лицами; не составлен ли текст документа лицом, образцы почерка которого прилагаются.</w:t>
      </w:r>
    </w:p>
    <w:p w:rsidR="00A576FF" w:rsidRPr="00264F31" w:rsidRDefault="00A576FF" w:rsidP="00A576FF">
      <w:pPr>
        <w:spacing w:line="240" w:lineRule="auto"/>
        <w:rPr>
          <w:sz w:val="32"/>
          <w:szCs w:val="32"/>
        </w:rPr>
      </w:pPr>
      <w:r w:rsidRPr="00264F31">
        <w:rPr>
          <w:sz w:val="32"/>
          <w:szCs w:val="32"/>
        </w:rPr>
        <w:t>Судебно-технологическая экспертиза проводится для установления нарушений, связанных с изменениями свойств товара, готовых продуктов, полуфабрикатов, условий изготовления продукции. Для производства этой экспертизы следователи должны приглашать опытных сотрудников научно-исследовательских институтов, инженеров-технологов предприятий и др. Объектами исследований могут быть: технологический процесс изготовления продукции, оборудование, приспособления, предметы, ис</w:t>
      </w:r>
      <w:r w:rsidRPr="00264F31">
        <w:rPr>
          <w:sz w:val="32"/>
          <w:szCs w:val="32"/>
        </w:rPr>
        <w:lastRenderedPageBreak/>
        <w:t>пользуемые преступниками в процессе изготовления продукции. Экспертам-технологам предоставляют образцы сырья, готовой продукции, данные замеров (процента, градуса, температуры, влажности воздуха), а также материалы дела (протоколы осмотра и допросов), содержащие сведения о том, как осуществлялся технологический процесс изготовления продукции. Для проведения судебно-технологической экспертизы могут быть предложены следующие вопросы: каковы вид и сорт обнаруженной продукции, для приготовления какой продукции предназначено представленное для исследования сырья; какое количество продукции можно выработать из исследуемого сырья; каковы возможности и вероятное количество выпускаемой продукции в данных условиях способом, указанным подозреваемым.</w:t>
      </w:r>
    </w:p>
    <w:p w:rsidR="00A576FF" w:rsidRPr="00264F31" w:rsidRDefault="00A576FF" w:rsidP="00A576FF">
      <w:pPr>
        <w:spacing w:line="240" w:lineRule="auto"/>
        <w:rPr>
          <w:sz w:val="32"/>
          <w:szCs w:val="32"/>
        </w:rPr>
      </w:pPr>
      <w:r w:rsidRPr="00264F31">
        <w:rPr>
          <w:sz w:val="32"/>
          <w:szCs w:val="32"/>
        </w:rPr>
        <w:t xml:space="preserve">Судебно-товароведческая экспертиза проводится в случаях необходимости исследования потребительских свойств товаров, продукции. При этом исследованию подлежат: сырье, полуфабрикаты, готовая продукция, тара, документы, содержащие сведения о продукции. Специалисту для исследования предоставляют образцы проб сырья, полуфабрикатов, продукции, а также справки, акты, свидетельства, содержащие информацию врача, технолога. Необходимо также направить протоколы допросов свидетелей, подозреваемых, содержащие сведения, необходимые для данной экспертизы. </w:t>
      </w:r>
    </w:p>
    <w:p w:rsidR="00A576FF" w:rsidRPr="00264F31" w:rsidRDefault="00A576FF" w:rsidP="00A576FF">
      <w:pPr>
        <w:spacing w:line="240" w:lineRule="auto"/>
        <w:rPr>
          <w:sz w:val="32"/>
          <w:szCs w:val="32"/>
        </w:rPr>
      </w:pPr>
      <w:r w:rsidRPr="00264F31">
        <w:rPr>
          <w:sz w:val="32"/>
          <w:szCs w:val="32"/>
        </w:rPr>
        <w:t>На разрешение судебно-товароведческой экспертизы могут быть предложены следующие вопросы: какими данными характеризуется сырье, используемое для изготовления конкретного вида изделия; под воздействием каких причин изменился состав сырья, товаров и возникли дефекты, имеют ли они производственный характер или образовались в результате каких-либо повреждений; каковы наименование, сорт, артикул, вид предоставленных на исследование сырья и товаров.</w:t>
      </w:r>
    </w:p>
    <w:p w:rsidR="00A576FF" w:rsidRPr="00264F31" w:rsidRDefault="00A576FF" w:rsidP="00A576FF">
      <w:pPr>
        <w:spacing w:line="240" w:lineRule="auto"/>
        <w:rPr>
          <w:sz w:val="32"/>
          <w:szCs w:val="32"/>
        </w:rPr>
      </w:pPr>
      <w:r w:rsidRPr="00264F31">
        <w:rPr>
          <w:sz w:val="32"/>
          <w:szCs w:val="32"/>
        </w:rPr>
        <w:t xml:space="preserve">Судебно-бухгалтерская экспертиза – это процессуально-правовая форма применения экспертно-бухгалтерских знаний в целях получения источника доказательств по уголовным (арбитражным) делам. Предметом судебно-бухгалтерской экспертизы являются хозяйственные операции, отраженные в документах и ставшие объектом расследования и судебного разбирательства. </w:t>
      </w:r>
      <w:r w:rsidRPr="00264F31">
        <w:rPr>
          <w:sz w:val="32"/>
          <w:szCs w:val="32"/>
        </w:rPr>
        <w:lastRenderedPageBreak/>
        <w:t>Система бухгалтерского учета построена таким образом, что в состоянии вырабатывать показатели реальной стоимости имущества организаций, показатели прибыли и добавленной стоимости, т. е. объектов налогообложения. Объектом исследования бухгалтера-эксперта являются материалы уголовного дела, непосредственно ими учтенные документальные (акты проверок, ревизий, первичные учетные документы, учетные регистры, бухгалтерская и налоговая отчетность) и другие доказательства, а также протоколы следствия. Кроме того, используются образцы продукции, сырья, материалов и т. п., имеющие значение для обоснования выводов экспертизы, заключения экспертов других специальностей. Объектами судебно-бухгалтерской экспертизы являются также качество проведенной налоговой проверки, достоверность информации, представленной на исследование экспертизы, соответствие хозяйственных операций действующему законодательству. Специфическим признаком судебно-бухгалтерской экспертизы являются использование специальных бухгалтерск</w:t>
      </w:r>
      <w:r w:rsidR="0016772D">
        <w:rPr>
          <w:sz w:val="32"/>
          <w:szCs w:val="32"/>
        </w:rPr>
        <w:t>их</w:t>
      </w:r>
      <w:r w:rsidRPr="00264F31">
        <w:rPr>
          <w:sz w:val="32"/>
          <w:szCs w:val="32"/>
        </w:rPr>
        <w:t xml:space="preserve"> знаний и исследование учетных документов. При производстве экспертизы по налоговым преступлениям необходимо установить, в результате каких нарушений произошло занижение сумм налогов, подлежащих уплате, какая сумма не перечислена в бюджет, с использованием каких учетных документов и какими методами со</w:t>
      </w:r>
      <w:r w:rsidR="0016772D">
        <w:rPr>
          <w:sz w:val="32"/>
          <w:szCs w:val="32"/>
        </w:rPr>
        <w:t>вершались преступления.</w:t>
      </w:r>
    </w:p>
    <w:p w:rsidR="00A576FF" w:rsidRPr="00264F31" w:rsidRDefault="00A576FF" w:rsidP="00A576FF">
      <w:pPr>
        <w:spacing w:line="240" w:lineRule="auto"/>
        <w:rPr>
          <w:sz w:val="32"/>
          <w:szCs w:val="32"/>
        </w:rPr>
      </w:pPr>
      <w:r w:rsidRPr="00264F31">
        <w:rPr>
          <w:sz w:val="32"/>
          <w:szCs w:val="32"/>
        </w:rPr>
        <w:t>Судебно-бухгалтерская экспертиза по делам о налоговых преступлениях проводится в следующих случаях:</w:t>
      </w:r>
    </w:p>
    <w:p w:rsidR="00A576FF" w:rsidRPr="00A576FF" w:rsidRDefault="00A576FF" w:rsidP="00A576FF">
      <w:pPr>
        <w:spacing w:line="240" w:lineRule="auto"/>
        <w:rPr>
          <w:sz w:val="32"/>
          <w:szCs w:val="32"/>
        </w:rPr>
      </w:pPr>
      <w:r w:rsidRPr="00264F31">
        <w:rPr>
          <w:sz w:val="32"/>
          <w:szCs w:val="32"/>
        </w:rPr>
        <w:t xml:space="preserve">– на предприятиях, на которых допущено нарушение налогового законодательства, осуществлялся бухгалтерский учет; </w:t>
      </w:r>
    </w:p>
    <w:p w:rsidR="00A576FF" w:rsidRPr="00264F31" w:rsidRDefault="00A576FF" w:rsidP="00A576FF">
      <w:pPr>
        <w:spacing w:line="240" w:lineRule="auto"/>
        <w:rPr>
          <w:sz w:val="32"/>
          <w:szCs w:val="32"/>
        </w:rPr>
      </w:pPr>
      <w:r w:rsidRPr="00264F31">
        <w:rPr>
          <w:sz w:val="32"/>
          <w:szCs w:val="32"/>
        </w:rPr>
        <w:t xml:space="preserve">–  в полном объеме сохранились первичные документы и учетные регистры; </w:t>
      </w:r>
    </w:p>
    <w:p w:rsidR="00A576FF" w:rsidRPr="00A576FF" w:rsidRDefault="00A576FF" w:rsidP="00A576FF">
      <w:pPr>
        <w:spacing w:line="240" w:lineRule="auto"/>
        <w:rPr>
          <w:sz w:val="32"/>
          <w:szCs w:val="32"/>
        </w:rPr>
      </w:pPr>
      <w:r w:rsidRPr="00264F31">
        <w:rPr>
          <w:sz w:val="32"/>
          <w:szCs w:val="32"/>
        </w:rPr>
        <w:t xml:space="preserve">– выводы налоговых проверок вызывают сомнения или опротестовываются представителями предприятия; </w:t>
      </w:r>
    </w:p>
    <w:p w:rsidR="00A576FF" w:rsidRPr="00264F31" w:rsidRDefault="00A576FF" w:rsidP="00A576FF">
      <w:pPr>
        <w:spacing w:line="240" w:lineRule="auto"/>
        <w:rPr>
          <w:sz w:val="32"/>
          <w:szCs w:val="32"/>
        </w:rPr>
      </w:pPr>
      <w:r w:rsidRPr="00264F31">
        <w:rPr>
          <w:sz w:val="32"/>
          <w:szCs w:val="32"/>
        </w:rPr>
        <w:t>– невозможно устранить содержащиеся в сведениях противоречия или получить ответы на ряд вопросов в рамках налоговой проверки.</w:t>
      </w: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spacing w:line="240" w:lineRule="auto"/>
        <w:jc w:val="center"/>
        <w:rPr>
          <w:b/>
          <w:sz w:val="32"/>
          <w:szCs w:val="32"/>
        </w:rPr>
      </w:pPr>
      <w:r w:rsidRPr="00264F31">
        <w:rPr>
          <w:b/>
          <w:sz w:val="32"/>
          <w:szCs w:val="32"/>
        </w:rPr>
        <w:lastRenderedPageBreak/>
        <w:t>Глава 11. Расследование терроризма</w:t>
      </w:r>
    </w:p>
    <w:p w:rsidR="00A576FF" w:rsidRPr="00264F31" w:rsidRDefault="00A576FF" w:rsidP="00A576FF">
      <w:pPr>
        <w:spacing w:line="240" w:lineRule="auto"/>
        <w:jc w:val="center"/>
        <w:rPr>
          <w:b/>
          <w:sz w:val="32"/>
          <w:szCs w:val="32"/>
        </w:rPr>
      </w:pPr>
    </w:p>
    <w:p w:rsidR="00A576FF" w:rsidRPr="00264F31" w:rsidRDefault="00A576FF" w:rsidP="00A576FF">
      <w:pPr>
        <w:pStyle w:val="1d"/>
        <w:keepNext/>
        <w:keepLines/>
        <w:shd w:val="clear" w:color="auto" w:fill="auto"/>
        <w:spacing w:line="240" w:lineRule="auto"/>
        <w:ind w:firstLine="567"/>
        <w:jc w:val="center"/>
        <w:rPr>
          <w:sz w:val="32"/>
          <w:szCs w:val="32"/>
        </w:rPr>
      </w:pPr>
      <w:r w:rsidRPr="00264F31">
        <w:rPr>
          <w:sz w:val="32"/>
          <w:szCs w:val="32"/>
        </w:rPr>
        <w:t xml:space="preserve">11.1 Криминалистическая характеристика преступлений </w:t>
      </w:r>
    </w:p>
    <w:p w:rsidR="00A576FF" w:rsidRPr="00264F31" w:rsidRDefault="00A576FF" w:rsidP="00A576FF">
      <w:pPr>
        <w:pStyle w:val="1d"/>
        <w:keepNext/>
        <w:keepLines/>
        <w:shd w:val="clear" w:color="auto" w:fill="auto"/>
        <w:spacing w:line="240" w:lineRule="auto"/>
        <w:ind w:firstLine="567"/>
        <w:jc w:val="center"/>
        <w:rPr>
          <w:sz w:val="32"/>
          <w:szCs w:val="32"/>
        </w:rPr>
      </w:pPr>
      <w:r w:rsidRPr="00264F31">
        <w:rPr>
          <w:sz w:val="32"/>
          <w:szCs w:val="32"/>
        </w:rPr>
        <w:t>террористического характера</w:t>
      </w:r>
    </w:p>
    <w:p w:rsidR="00A576FF" w:rsidRPr="00264F31" w:rsidRDefault="00A576FF" w:rsidP="00A576FF">
      <w:pPr>
        <w:pStyle w:val="1d"/>
        <w:keepNext/>
        <w:keepLines/>
        <w:shd w:val="clear" w:color="auto" w:fill="auto"/>
        <w:spacing w:line="240" w:lineRule="auto"/>
        <w:ind w:firstLine="567"/>
        <w:jc w:val="center"/>
        <w:rPr>
          <w:sz w:val="32"/>
          <w:szCs w:val="32"/>
        </w:rPr>
      </w:pP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На современном этапе в качестве основных элементов криминалистической характеристики преступле</w:t>
      </w:r>
      <w:r w:rsidRPr="00264F31">
        <w:rPr>
          <w:rFonts w:ascii="Times New Roman" w:hAnsi="Times New Roman"/>
          <w:sz w:val="32"/>
          <w:szCs w:val="32"/>
        </w:rPr>
        <w:softHyphen/>
        <w:t xml:space="preserve">ний большинство ученых-криминалистов выделяют следующие: </w:t>
      </w:r>
    </w:p>
    <w:p w:rsidR="00A576FF" w:rsidRPr="00264F31" w:rsidRDefault="0016772D" w:rsidP="00A576FF">
      <w:pPr>
        <w:pStyle w:val="15"/>
        <w:shd w:val="clear" w:color="auto" w:fill="auto"/>
        <w:spacing w:line="240" w:lineRule="auto"/>
        <w:ind w:left="20"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способ совершения преступления (включая подготовку и сокрытие); </w:t>
      </w:r>
    </w:p>
    <w:p w:rsidR="00A576FF" w:rsidRPr="00264F31" w:rsidRDefault="0016772D" w:rsidP="00A576FF">
      <w:pPr>
        <w:pStyle w:val="15"/>
        <w:shd w:val="clear" w:color="auto" w:fill="auto"/>
        <w:spacing w:line="240" w:lineRule="auto"/>
        <w:ind w:left="20"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обстановку преступления (место, время, используемое оружие, объект посягательства, охват территории и т. д.); </w:t>
      </w:r>
    </w:p>
    <w:p w:rsidR="0016772D" w:rsidRDefault="0016772D" w:rsidP="00A576FF">
      <w:pPr>
        <w:pStyle w:val="15"/>
        <w:shd w:val="clear" w:color="auto" w:fill="auto"/>
        <w:spacing w:line="240" w:lineRule="auto"/>
        <w:ind w:left="20"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данные о субъектах преступления: вид группы (в случаях группо</w:t>
      </w:r>
      <w:r w:rsidR="00A576FF" w:rsidRPr="00264F31">
        <w:rPr>
          <w:rFonts w:ascii="Times New Roman" w:hAnsi="Times New Roman"/>
          <w:sz w:val="32"/>
          <w:szCs w:val="32"/>
        </w:rPr>
        <w:softHyphen/>
        <w:t>вых преступлений), количество участников, состав, степень организо</w:t>
      </w:r>
      <w:r w:rsidR="00A576FF" w:rsidRPr="00264F31">
        <w:rPr>
          <w:rFonts w:ascii="Times New Roman" w:hAnsi="Times New Roman"/>
          <w:sz w:val="32"/>
          <w:szCs w:val="32"/>
        </w:rPr>
        <w:softHyphen/>
        <w:t xml:space="preserve">ванности и вооруженности; </w:t>
      </w:r>
    </w:p>
    <w:p w:rsidR="00A576FF" w:rsidRPr="00264F31" w:rsidRDefault="0016772D" w:rsidP="00A576FF">
      <w:pPr>
        <w:pStyle w:val="15"/>
        <w:shd w:val="clear" w:color="auto" w:fill="auto"/>
        <w:spacing w:line="240" w:lineRule="auto"/>
        <w:ind w:left="20"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личность участников; </w:t>
      </w:r>
    </w:p>
    <w:p w:rsidR="0016772D" w:rsidRDefault="0016772D" w:rsidP="00A576FF">
      <w:pPr>
        <w:pStyle w:val="15"/>
        <w:shd w:val="clear" w:color="auto" w:fill="auto"/>
        <w:spacing w:line="240" w:lineRule="auto"/>
        <w:ind w:left="20"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сведения о жертвах преступлений террористического характера; </w:t>
      </w:r>
    </w:p>
    <w:p w:rsidR="00A576FF" w:rsidRPr="00264F31" w:rsidRDefault="0016772D" w:rsidP="00A576FF">
      <w:pPr>
        <w:pStyle w:val="15"/>
        <w:shd w:val="clear" w:color="auto" w:fill="auto"/>
        <w:spacing w:line="240" w:lineRule="auto"/>
        <w:ind w:left="20"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механизм следообразования.</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При рассмотре</w:t>
      </w:r>
      <w:r w:rsidR="0016772D">
        <w:rPr>
          <w:rFonts w:ascii="Times New Roman" w:hAnsi="Times New Roman"/>
          <w:sz w:val="32"/>
          <w:szCs w:val="32"/>
        </w:rPr>
        <w:t>нии этой категории преступлений</w:t>
      </w:r>
      <w:r w:rsidRPr="00264F31">
        <w:rPr>
          <w:rFonts w:ascii="Times New Roman" w:hAnsi="Times New Roman"/>
          <w:sz w:val="32"/>
          <w:szCs w:val="32"/>
        </w:rPr>
        <w:t xml:space="preserve"> необходимо при</w:t>
      </w:r>
      <w:r w:rsidRPr="00264F31">
        <w:rPr>
          <w:rFonts w:ascii="Times New Roman" w:hAnsi="Times New Roman"/>
          <w:sz w:val="32"/>
          <w:szCs w:val="32"/>
        </w:rPr>
        <w:softHyphen/>
        <w:t>держиваться обозначенной классификации.</w:t>
      </w:r>
    </w:p>
    <w:p w:rsidR="00A576FF" w:rsidRPr="00264F31" w:rsidRDefault="00A576FF" w:rsidP="00A576FF">
      <w:pPr>
        <w:pStyle w:val="15"/>
        <w:shd w:val="clear" w:color="auto" w:fill="auto"/>
        <w:spacing w:line="240" w:lineRule="auto"/>
        <w:ind w:left="20" w:firstLine="567"/>
        <w:rPr>
          <w:rFonts w:ascii="Times New Roman" w:hAnsi="Times New Roman"/>
          <w:sz w:val="32"/>
          <w:szCs w:val="32"/>
        </w:rPr>
      </w:pPr>
      <w:r w:rsidRPr="00264F31">
        <w:rPr>
          <w:rFonts w:ascii="Times New Roman" w:hAnsi="Times New Roman"/>
          <w:sz w:val="32"/>
          <w:szCs w:val="32"/>
        </w:rPr>
        <w:t>Остановимся на каждом из указанных элементов более подробно.</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Согласно действующему законодательству пре</w:t>
      </w:r>
      <w:r w:rsidRPr="00264F31">
        <w:rPr>
          <w:rFonts w:ascii="Times New Roman" w:hAnsi="Times New Roman"/>
          <w:sz w:val="32"/>
          <w:szCs w:val="32"/>
        </w:rPr>
        <w:softHyphen/>
        <w:t>ступления террористического характера включают в себя более десяти составов. В этой связи при разработке методики расследования пре</w:t>
      </w:r>
      <w:r w:rsidRPr="00264F31">
        <w:rPr>
          <w:rFonts w:ascii="Times New Roman" w:hAnsi="Times New Roman"/>
          <w:sz w:val="32"/>
          <w:szCs w:val="32"/>
        </w:rPr>
        <w:softHyphen/>
        <w:t>ступлений террористического характера на первое место выходит проблема криминалистической классификации и систематизации способов их совершения.</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В криминалистической литературе способы подготовки к преступ</w:t>
      </w:r>
      <w:r w:rsidRPr="00264F31">
        <w:rPr>
          <w:rFonts w:ascii="Times New Roman" w:hAnsi="Times New Roman"/>
          <w:sz w:val="32"/>
          <w:szCs w:val="32"/>
        </w:rPr>
        <w:softHyphen/>
        <w:t>лениям террористического характера рассматриваются достаточно подробно. Однако в подавляющем большинстве источников их соотносят лишь с взрывом. При этом авторы, признавая, что тщательная под</w:t>
      </w:r>
      <w:r w:rsidRPr="00264F31">
        <w:rPr>
          <w:rFonts w:ascii="Times New Roman" w:hAnsi="Times New Roman"/>
          <w:sz w:val="32"/>
          <w:szCs w:val="32"/>
        </w:rPr>
        <w:softHyphen/>
        <w:t>готовка к преступлению является неотъемлемой частью терроризма, сводят ее к этапам изготовление, доставки на место преступления и приведе</w:t>
      </w:r>
      <w:r w:rsidRPr="00264F31">
        <w:rPr>
          <w:rFonts w:ascii="Times New Roman" w:hAnsi="Times New Roman"/>
          <w:sz w:val="32"/>
          <w:szCs w:val="32"/>
        </w:rPr>
        <w:softHyphen/>
        <w:t>ния в действие взрывчатых веществ.</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lastRenderedPageBreak/>
        <w:t>Действия по подготовке к террористи</w:t>
      </w:r>
      <w:r w:rsidRPr="00264F31">
        <w:rPr>
          <w:rFonts w:ascii="Times New Roman" w:hAnsi="Times New Roman"/>
          <w:sz w:val="32"/>
          <w:szCs w:val="32"/>
        </w:rPr>
        <w:softHyphen/>
        <w:t>ческой деятельности весьма разнообразны. Однако все их можно разделить на две большие группы: подготовка к террористической деятельности; подготовка к конкретному преступлению террористического характера.</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Действия по подготовке к террористической деятельности, как правило, совершаются организо</w:t>
      </w:r>
      <w:r w:rsidRPr="00264F31">
        <w:rPr>
          <w:rFonts w:ascii="Times New Roman" w:hAnsi="Times New Roman"/>
          <w:sz w:val="32"/>
          <w:szCs w:val="32"/>
        </w:rPr>
        <w:softHyphen/>
        <w:t>ванными группами и значительно реже –</w:t>
      </w:r>
      <w:r w:rsidRPr="00264F31">
        <w:t xml:space="preserve"> </w:t>
      </w:r>
      <w:r w:rsidRPr="00264F31">
        <w:rPr>
          <w:rFonts w:ascii="Times New Roman" w:hAnsi="Times New Roman"/>
          <w:sz w:val="32"/>
          <w:szCs w:val="32"/>
        </w:rPr>
        <w:t>одиночными террористами. Группы лиц  по предварительному сговору осуществляют подготовку непосредственно к преступлению, включающие в себя множество методов: разработку философской концепции, поиск единомышленников, формирование организационного ядра, агитацию и привлечение новых членов группы.</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Среди способов непосредственной подготовки к преступлению наиболее часто встречаются: наружное наблюдение за объектом, его изу</w:t>
      </w:r>
      <w:r w:rsidRPr="00264F31">
        <w:rPr>
          <w:rFonts w:ascii="Times New Roman" w:hAnsi="Times New Roman"/>
          <w:sz w:val="32"/>
          <w:szCs w:val="32"/>
        </w:rPr>
        <w:softHyphen/>
        <w:t>чение и мест размещения взрывных устройств (содержания заложников). Преступники достаточно часто используют также следующие способы подготовки: выдвижение предварительных угроз и требований намеченной жертве или властным структурам, действия которых являются целью террористической активности; доставка оружия, взрывных устройств на объект, предварительная их установка на объекте; аренда помещений, автотранспорта.</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Все способы со</w:t>
      </w:r>
      <w:r w:rsidRPr="00264F31">
        <w:rPr>
          <w:rFonts w:ascii="Times New Roman" w:hAnsi="Times New Roman"/>
          <w:sz w:val="32"/>
          <w:szCs w:val="32"/>
        </w:rPr>
        <w:softHyphen/>
        <w:t xml:space="preserve">вершения преступлений террористического характера можно подразделить на три большие группы: </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 xml:space="preserve">1) собственно террористический акт; </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 xml:space="preserve">2) террористическая деятельность; </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3) содействие и пропаганда терроризма.</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Конкретное содержание способа совершения преступления определяется видом преступления террористического характера. Так, на этапе непосредственного совершения террористического акта взрывное устройство приводится в действие путем самоподрыва смертника, использования часового механизма, дистанционно по телефону, с помощью электронного взрывателя, соедин</w:t>
      </w:r>
      <w:r w:rsidR="0016772D">
        <w:rPr>
          <w:rFonts w:ascii="Times New Roman" w:hAnsi="Times New Roman"/>
          <w:sz w:val="32"/>
          <w:szCs w:val="32"/>
        </w:rPr>
        <w:t>е</w:t>
      </w:r>
      <w:r w:rsidRPr="00264F31">
        <w:rPr>
          <w:rFonts w:ascii="Times New Roman" w:hAnsi="Times New Roman"/>
          <w:sz w:val="32"/>
          <w:szCs w:val="32"/>
        </w:rPr>
        <w:t>нного с тонометром. В настоящее время</w:t>
      </w:r>
      <w:r w:rsidR="0016772D">
        <w:rPr>
          <w:rFonts w:ascii="Times New Roman" w:hAnsi="Times New Roman"/>
          <w:sz w:val="32"/>
          <w:szCs w:val="32"/>
        </w:rPr>
        <w:t xml:space="preserve"> для</w:t>
      </w:r>
      <w:r w:rsidRPr="00264F31">
        <w:rPr>
          <w:rFonts w:ascii="Times New Roman" w:hAnsi="Times New Roman"/>
          <w:sz w:val="32"/>
          <w:szCs w:val="32"/>
        </w:rPr>
        <w:t xml:space="preserve"> совершени</w:t>
      </w:r>
      <w:r w:rsidR="0016772D">
        <w:rPr>
          <w:rFonts w:ascii="Times New Roman" w:hAnsi="Times New Roman"/>
          <w:sz w:val="32"/>
          <w:szCs w:val="32"/>
        </w:rPr>
        <w:t>я</w:t>
      </w:r>
      <w:r w:rsidRPr="00264F31">
        <w:rPr>
          <w:rFonts w:ascii="Times New Roman" w:hAnsi="Times New Roman"/>
          <w:sz w:val="32"/>
          <w:szCs w:val="32"/>
        </w:rPr>
        <w:t xml:space="preserve"> преступлений применяют «пояс шахида». Взрывчатка может быть заложена в разных видах автотранспорта (автомобиль, мотоцик</w:t>
      </w:r>
      <w:r w:rsidRPr="00264F31">
        <w:rPr>
          <w:rFonts w:ascii="Times New Roman" w:hAnsi="Times New Roman"/>
          <w:sz w:val="32"/>
          <w:szCs w:val="32"/>
        </w:rPr>
        <w:lastRenderedPageBreak/>
        <w:t>лы, авиалайнеры и т. д.).</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Следует отметить, что УК РФ подразделяет все преступления тер</w:t>
      </w:r>
      <w:r w:rsidRPr="00264F31">
        <w:rPr>
          <w:rFonts w:ascii="Times New Roman" w:hAnsi="Times New Roman"/>
          <w:sz w:val="32"/>
          <w:szCs w:val="32"/>
        </w:rPr>
        <w:softHyphen/>
        <w:t>рористического характера на две большие группы, не выделяя в от</w:t>
      </w:r>
      <w:r w:rsidRPr="00264F31">
        <w:rPr>
          <w:rFonts w:ascii="Times New Roman" w:hAnsi="Times New Roman"/>
          <w:sz w:val="32"/>
          <w:szCs w:val="32"/>
        </w:rPr>
        <w:softHyphen/>
        <w:t>дельную категорию содействие и пропаганд</w:t>
      </w:r>
      <w:r w:rsidR="0016772D">
        <w:rPr>
          <w:rFonts w:ascii="Times New Roman" w:hAnsi="Times New Roman"/>
          <w:sz w:val="32"/>
          <w:szCs w:val="32"/>
        </w:rPr>
        <w:t>а</w:t>
      </w:r>
      <w:r w:rsidRPr="00264F31">
        <w:rPr>
          <w:rFonts w:ascii="Times New Roman" w:hAnsi="Times New Roman"/>
          <w:sz w:val="32"/>
          <w:szCs w:val="32"/>
        </w:rPr>
        <w:t xml:space="preserve"> терроризму. Некоторые авторы при исследовании способов совершения преступлений террористического характера называют специфический способ – непосредственную или опосредованную передачу требований через средства массовой информации</w:t>
      </w:r>
      <w:r w:rsidR="0016772D">
        <w:rPr>
          <w:rFonts w:ascii="Times New Roman" w:hAnsi="Times New Roman"/>
          <w:sz w:val="32"/>
          <w:szCs w:val="32"/>
        </w:rPr>
        <w:t xml:space="preserve"> (СМИ)</w:t>
      </w:r>
      <w:r w:rsidRPr="00264F31">
        <w:rPr>
          <w:rFonts w:ascii="Times New Roman" w:hAnsi="Times New Roman"/>
          <w:sz w:val="32"/>
          <w:szCs w:val="32"/>
        </w:rPr>
        <w:t>.</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Третьим компонентом способа преступления является его сокрытие, рассматриваемое криминалистами как самостоятельная система дей</w:t>
      </w:r>
      <w:r w:rsidRPr="00264F31">
        <w:rPr>
          <w:rFonts w:ascii="Times New Roman" w:hAnsi="Times New Roman"/>
          <w:sz w:val="32"/>
          <w:szCs w:val="32"/>
        </w:rPr>
        <w:softHyphen/>
        <w:t>ствий субъекта преступления, направленная на утаивание, уничтожение, фальсификацию или маскировку следов преступления.</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Все способы сокрытия преступлений террористического характера можно условно разделить на три группы: сокрытие деятельности преступной организации; сокрытие следов преступления; противодействие расследованию (система мер воздействия на следствие).</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Характерной чертой организованной террористической преступ</w:t>
      </w:r>
      <w:r w:rsidRPr="00264F31">
        <w:rPr>
          <w:rFonts w:ascii="Times New Roman" w:hAnsi="Times New Roman"/>
          <w:sz w:val="32"/>
          <w:szCs w:val="32"/>
        </w:rPr>
        <w:softHyphen/>
        <w:t>ности также является влияние на процесс расследования, которое чаще всего проявляется в виде угроз, запугивания и даже физического уничтожения ключевых свидетелей, оказания давления на должностных лиц правоохранительных органов, в том числе и с помощью повторных терактов, использование техники для прослушивания, подкуп долж</w:t>
      </w:r>
      <w:r w:rsidRPr="00264F31">
        <w:rPr>
          <w:rFonts w:ascii="Times New Roman" w:hAnsi="Times New Roman"/>
          <w:sz w:val="32"/>
          <w:szCs w:val="32"/>
        </w:rPr>
        <w:softHyphen/>
        <w:t>ностных лиц, внедрение в правоохранительные органы.</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 xml:space="preserve">При </w:t>
      </w:r>
      <w:proofErr w:type="spellStart"/>
      <w:r w:rsidRPr="00264F31">
        <w:rPr>
          <w:rFonts w:ascii="Times New Roman" w:hAnsi="Times New Roman"/>
          <w:sz w:val="32"/>
          <w:szCs w:val="32"/>
        </w:rPr>
        <w:t>рассматрении</w:t>
      </w:r>
      <w:proofErr w:type="spellEnd"/>
      <w:r w:rsidRPr="00264F31">
        <w:rPr>
          <w:rFonts w:ascii="Times New Roman" w:hAnsi="Times New Roman"/>
          <w:sz w:val="32"/>
          <w:szCs w:val="32"/>
        </w:rPr>
        <w:t xml:space="preserve"> криминалистической характеристики преступлений террористического характера необходимо также остановиться на об</w:t>
      </w:r>
      <w:r w:rsidRPr="00264F31">
        <w:rPr>
          <w:rFonts w:ascii="Times New Roman" w:hAnsi="Times New Roman"/>
          <w:sz w:val="32"/>
          <w:szCs w:val="32"/>
        </w:rPr>
        <w:softHyphen/>
        <w:t>становке преступления, которая определяется в криминалистической литературе как система различного рода взаимодействующих до и в момент совершения преступления объектов, явлений и процессов, характеризующих место, время, вещественные, природные, климатические, производственно-бытовые и иные условия окружающей среды, особенности поведения косвенных участников криминально</w:t>
      </w:r>
      <w:r w:rsidRPr="00264F31">
        <w:rPr>
          <w:rFonts w:ascii="Times New Roman" w:hAnsi="Times New Roman"/>
          <w:sz w:val="32"/>
          <w:szCs w:val="32"/>
        </w:rPr>
        <w:softHyphen/>
        <w:t>го события, психологические связи между ними и другие факторы объективной ре</w:t>
      </w:r>
      <w:r w:rsidRPr="00264F31">
        <w:rPr>
          <w:rFonts w:ascii="Times New Roman" w:hAnsi="Times New Roman"/>
          <w:sz w:val="32"/>
          <w:szCs w:val="32"/>
        </w:rPr>
        <w:lastRenderedPageBreak/>
        <w:t>альности, определяющие возможность, условия и другие обстоятельства совершения преступления.</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Большинство преступлений террористического характера соверша</w:t>
      </w:r>
      <w:r w:rsidRPr="00264F31">
        <w:rPr>
          <w:rFonts w:ascii="Times New Roman" w:hAnsi="Times New Roman"/>
          <w:sz w:val="32"/>
          <w:szCs w:val="32"/>
        </w:rPr>
        <w:softHyphen/>
        <w:t>ется в крупных городах и областных центрах либо в так на</w:t>
      </w:r>
      <w:r w:rsidRPr="00264F31">
        <w:rPr>
          <w:rFonts w:ascii="Times New Roman" w:hAnsi="Times New Roman"/>
          <w:sz w:val="32"/>
          <w:szCs w:val="32"/>
        </w:rPr>
        <w:softHyphen/>
        <w:t>зываемых «горячих точках». Часто пре</w:t>
      </w:r>
      <w:r w:rsidRPr="00264F31">
        <w:rPr>
          <w:rFonts w:ascii="Times New Roman" w:hAnsi="Times New Roman"/>
          <w:sz w:val="32"/>
          <w:szCs w:val="32"/>
        </w:rPr>
        <w:softHyphen/>
        <w:t>ступления производятся в воздушном и водном пространстве, на железнодорож</w:t>
      </w:r>
      <w:r w:rsidRPr="00264F31">
        <w:rPr>
          <w:rFonts w:ascii="Times New Roman" w:hAnsi="Times New Roman"/>
          <w:sz w:val="32"/>
          <w:szCs w:val="32"/>
        </w:rPr>
        <w:softHyphen/>
        <w:t>ных путях. Небольшие города и сельская местность практически не представляют «интереса» для террористов. Наиболее часто на</w:t>
      </w:r>
      <w:r w:rsidRPr="00264F31">
        <w:rPr>
          <w:rFonts w:ascii="Times New Roman" w:hAnsi="Times New Roman"/>
          <w:sz w:val="32"/>
          <w:szCs w:val="32"/>
        </w:rPr>
        <w:softHyphen/>
        <w:t>падению террористов подвергаются помещения, относящиеся к местам общественного пользования, административные и промышлен</w:t>
      </w:r>
      <w:r w:rsidRPr="00264F31">
        <w:rPr>
          <w:rFonts w:ascii="Times New Roman" w:hAnsi="Times New Roman"/>
          <w:sz w:val="32"/>
          <w:szCs w:val="32"/>
        </w:rPr>
        <w:softHyphen/>
        <w:t xml:space="preserve">ные объекты, общественный транспорт, жертвами преступников становятся лица, занимающие определенные должности. </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При выборе объекта преступления террористы учитывают его важность, государственную, общественную значимость, масштаб резонанса после совершения террористического акта, состояние охраны, тяжесть негативных последствий.</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Особенностью совершения террористического преступления явля</w:t>
      </w:r>
      <w:r w:rsidRPr="00264F31">
        <w:rPr>
          <w:rFonts w:ascii="Times New Roman" w:hAnsi="Times New Roman"/>
          <w:sz w:val="32"/>
          <w:szCs w:val="32"/>
        </w:rPr>
        <w:softHyphen/>
        <w:t>ется использование оружия, в том числе массового поражения, из ко</w:t>
      </w:r>
      <w:r w:rsidRPr="00264F31">
        <w:rPr>
          <w:rFonts w:ascii="Times New Roman" w:hAnsi="Times New Roman"/>
          <w:sz w:val="32"/>
          <w:szCs w:val="32"/>
        </w:rPr>
        <w:softHyphen/>
        <w:t>торого наиболее характерным является применение взрывных устройств. Кроме того, достаточно часто террористы применяют огне</w:t>
      </w:r>
      <w:r w:rsidRPr="00264F31">
        <w:rPr>
          <w:rFonts w:ascii="Times New Roman" w:hAnsi="Times New Roman"/>
          <w:sz w:val="32"/>
          <w:szCs w:val="32"/>
        </w:rPr>
        <w:softHyphen/>
        <w:t>стрельное оружие для устрашения населения (например, при захвате заложников).</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Отметим следующие свойства субъектов престу</w:t>
      </w:r>
      <w:r w:rsidRPr="00264F31">
        <w:rPr>
          <w:rFonts w:ascii="Times New Roman" w:hAnsi="Times New Roman"/>
          <w:sz w:val="32"/>
          <w:szCs w:val="32"/>
        </w:rPr>
        <w:softHyphen/>
        <w:t>пления: количество участников; степень их организованности; социально-демографическая характеристика личности террори</w:t>
      </w:r>
      <w:r w:rsidRPr="00264F31">
        <w:rPr>
          <w:rFonts w:ascii="Times New Roman" w:hAnsi="Times New Roman"/>
          <w:sz w:val="32"/>
          <w:szCs w:val="32"/>
        </w:rPr>
        <w:softHyphen/>
        <w:t>стов; профессиональные умения и навыки; антисоциальная направленность личности; цель и мотивы. При этом необходимо учитывать наличие  корреляционных зависимостей между выделяемыми элементами криминалистической характеристики конкретного вида преступления террористического характера. Так, например, можно отметить взаимосвязь такого элемента криминалистической характеристики «субъект преступления» с непосредственным способом осуществления террористического акта. Если используется взрывное устройство, то существует вероятность того, что субъект преступления обладает специальными познаниями в сфере изготовления таких устройств, возможно имеет специаль</w:t>
      </w:r>
      <w:r w:rsidRPr="00264F31">
        <w:rPr>
          <w:rFonts w:ascii="Times New Roman" w:hAnsi="Times New Roman"/>
          <w:sz w:val="32"/>
          <w:szCs w:val="32"/>
        </w:rPr>
        <w:lastRenderedPageBreak/>
        <w:t>ное образование. Очевидно наличие контактов между преступниками и лицами, связанными по своей профессиональной деятельности с изготовлением таких устройств.</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Следующим структурным элементом криминалистической характе</w:t>
      </w:r>
      <w:r w:rsidRPr="00264F31">
        <w:rPr>
          <w:rFonts w:ascii="Times New Roman" w:hAnsi="Times New Roman"/>
          <w:sz w:val="32"/>
          <w:szCs w:val="32"/>
        </w:rPr>
        <w:softHyphen/>
        <w:t>ристики является личность жертв преступлений. В криминалистической характеристике этому элементу придают достаточно большое значе</w:t>
      </w:r>
      <w:r w:rsidRPr="00264F31">
        <w:rPr>
          <w:rFonts w:ascii="Times New Roman" w:hAnsi="Times New Roman"/>
          <w:sz w:val="32"/>
          <w:szCs w:val="32"/>
        </w:rPr>
        <w:softHyphen/>
        <w:t>ние.</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Вместе с тем личность жертв преступлений террористического ха</w:t>
      </w:r>
      <w:r w:rsidRPr="00264F31">
        <w:rPr>
          <w:rFonts w:ascii="Times New Roman" w:hAnsi="Times New Roman"/>
          <w:sz w:val="32"/>
          <w:szCs w:val="32"/>
        </w:rPr>
        <w:softHyphen/>
        <w:t>рактера имеет важное криминалистическое значение далеко не всегда. Изучение уголовных дел показывает, что по выбору террористами жертв все преступления можно разделить на четыре категории: 1) случайный выбор жертв (их нахождение на объекте случайно — например, взрывы в Московском метрополитене, захват заложников в культурно-развлекательных центрах, в угоняемом воз</w:t>
      </w:r>
      <w:r w:rsidRPr="00264F31">
        <w:rPr>
          <w:rFonts w:ascii="Times New Roman" w:hAnsi="Times New Roman"/>
          <w:sz w:val="32"/>
          <w:szCs w:val="32"/>
        </w:rPr>
        <w:softHyphen/>
        <w:t>душном, железнодорожном, водном общественном транспортном средстве); 2) выбор жертв определяется их отнесением к той или иной кате</w:t>
      </w:r>
      <w:r w:rsidRPr="00264F31">
        <w:rPr>
          <w:rFonts w:ascii="Times New Roman" w:hAnsi="Times New Roman"/>
          <w:sz w:val="32"/>
          <w:szCs w:val="32"/>
        </w:rPr>
        <w:softHyphen/>
        <w:t>гории или социальной группе с целью усиления общественно-полити</w:t>
      </w:r>
      <w:r w:rsidRPr="00264F31">
        <w:rPr>
          <w:rFonts w:ascii="Times New Roman" w:hAnsi="Times New Roman"/>
          <w:sz w:val="32"/>
          <w:szCs w:val="32"/>
        </w:rPr>
        <w:softHyphen/>
        <w:t>ческого резонанса деяния (например, захват школьников в 2004 г. в Беслане, взрывы военнослужащих в городах Моздоке и Гудермесе); 3) жертва является непосредственной целью террористов (например,  покушение на убийство депутата Государ</w:t>
      </w:r>
      <w:r w:rsidRPr="00264F31">
        <w:rPr>
          <w:rFonts w:ascii="Times New Roman" w:hAnsi="Times New Roman"/>
          <w:sz w:val="32"/>
          <w:szCs w:val="32"/>
        </w:rPr>
        <w:softHyphen/>
        <w:t>ственной думы РФ); круг жертв не определен</w:t>
      </w:r>
      <w:r w:rsidR="0016772D">
        <w:rPr>
          <w:rFonts w:ascii="Times New Roman" w:hAnsi="Times New Roman"/>
          <w:sz w:val="32"/>
          <w:szCs w:val="32"/>
        </w:rPr>
        <w:t xml:space="preserve"> (</w:t>
      </w:r>
      <w:r w:rsidRPr="00264F31">
        <w:rPr>
          <w:rFonts w:ascii="Times New Roman" w:hAnsi="Times New Roman"/>
          <w:sz w:val="32"/>
          <w:szCs w:val="32"/>
        </w:rPr>
        <w:t>например, оказание помощи террористической организации, финансирование терроризма, пропаганда террористической деятельности и др.).</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 xml:space="preserve">При этом </w:t>
      </w:r>
      <w:proofErr w:type="spellStart"/>
      <w:r w:rsidRPr="00264F31">
        <w:rPr>
          <w:rFonts w:ascii="Times New Roman" w:hAnsi="Times New Roman"/>
          <w:sz w:val="32"/>
          <w:szCs w:val="32"/>
        </w:rPr>
        <w:t>виктимными</w:t>
      </w:r>
      <w:proofErr w:type="spellEnd"/>
      <w:r w:rsidRPr="00264F31">
        <w:rPr>
          <w:rFonts w:ascii="Times New Roman" w:hAnsi="Times New Roman"/>
          <w:sz w:val="32"/>
          <w:szCs w:val="32"/>
        </w:rPr>
        <w:t xml:space="preserve"> свойствами обладают только вторая и третья категории жертв преступлений террористического характера.</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Поэтому при исследовании личности потерпевших предлагается руководствоваться следующей схемой: анализ общего числа жертв; распределение жертв по категориям; для второй и третьей категорий – исследование социально-де</w:t>
      </w:r>
      <w:r w:rsidRPr="00264F31">
        <w:rPr>
          <w:rFonts w:ascii="Times New Roman" w:hAnsi="Times New Roman"/>
          <w:sz w:val="32"/>
          <w:szCs w:val="32"/>
        </w:rPr>
        <w:softHyphen/>
        <w:t>мографических, биологических и других характеристик.</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Наиболее часто нападениям террористов подверга</w:t>
      </w:r>
      <w:r w:rsidRPr="00264F31">
        <w:rPr>
          <w:rFonts w:ascii="Times New Roman" w:hAnsi="Times New Roman"/>
          <w:sz w:val="32"/>
          <w:szCs w:val="32"/>
        </w:rPr>
        <w:softHyphen/>
        <w:t>ются военные, служащие в «горячих точках», или сотрудники правоохра</w:t>
      </w:r>
      <w:r w:rsidRPr="00264F31">
        <w:rPr>
          <w:rFonts w:ascii="Times New Roman" w:hAnsi="Times New Roman"/>
          <w:sz w:val="32"/>
          <w:szCs w:val="32"/>
        </w:rPr>
        <w:softHyphen/>
        <w:t>нительных органов, осуществляющие борьбу с терроризмом. Как по</w:t>
      </w:r>
      <w:r w:rsidRPr="00264F31">
        <w:rPr>
          <w:rFonts w:ascii="Times New Roman" w:hAnsi="Times New Roman"/>
          <w:sz w:val="32"/>
          <w:szCs w:val="32"/>
        </w:rPr>
        <w:softHyphen/>
        <w:t xml:space="preserve">казывает практика, </w:t>
      </w:r>
      <w:proofErr w:type="spellStart"/>
      <w:r w:rsidRPr="00264F31">
        <w:rPr>
          <w:rFonts w:ascii="Times New Roman" w:hAnsi="Times New Roman"/>
          <w:sz w:val="32"/>
          <w:szCs w:val="32"/>
        </w:rPr>
        <w:t>виктимное</w:t>
      </w:r>
      <w:proofErr w:type="spellEnd"/>
      <w:r w:rsidRPr="00264F31">
        <w:rPr>
          <w:rFonts w:ascii="Times New Roman" w:hAnsi="Times New Roman"/>
          <w:sz w:val="32"/>
          <w:szCs w:val="32"/>
        </w:rPr>
        <w:t xml:space="preserve"> поведение данных категорий </w:t>
      </w:r>
      <w:r w:rsidRPr="00264F31">
        <w:rPr>
          <w:rFonts w:ascii="Times New Roman" w:hAnsi="Times New Roman"/>
          <w:sz w:val="32"/>
          <w:szCs w:val="32"/>
        </w:rPr>
        <w:lastRenderedPageBreak/>
        <w:t xml:space="preserve">лиц чаще всего непосредственно связано с выполнением ими своих должностных обязанностей.      </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Механизм следообразования выступает важнейшей составляющей  криминалистической характеристики рассматриваемой группы пре</w:t>
      </w:r>
      <w:r w:rsidRPr="00264F31">
        <w:rPr>
          <w:rFonts w:ascii="Times New Roman" w:hAnsi="Times New Roman"/>
          <w:sz w:val="32"/>
          <w:szCs w:val="32"/>
        </w:rPr>
        <w:softHyphen/>
        <w:t>ступлений.</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 xml:space="preserve">В криминалистике принято различать следующие виды следов: материальные, интеллектуальные, информационные. </w:t>
      </w:r>
      <w:r>
        <w:rPr>
          <w:rFonts w:ascii="Times New Roman" w:hAnsi="Times New Roman"/>
          <w:sz w:val="32"/>
          <w:szCs w:val="32"/>
        </w:rPr>
        <w:t>Н</w:t>
      </w:r>
      <w:r w:rsidRPr="00264F31">
        <w:rPr>
          <w:rFonts w:ascii="Times New Roman" w:hAnsi="Times New Roman"/>
          <w:sz w:val="32"/>
          <w:szCs w:val="32"/>
        </w:rPr>
        <w:t>аиболее изученным является механизм следообразования при взрывах. Другие преступления террористического характера остаются менее изучен</w:t>
      </w:r>
      <w:r w:rsidRPr="00264F31">
        <w:rPr>
          <w:rFonts w:ascii="Times New Roman" w:hAnsi="Times New Roman"/>
          <w:sz w:val="32"/>
          <w:szCs w:val="32"/>
        </w:rPr>
        <w:softHyphen/>
        <w:t>ными.</w:t>
      </w:r>
    </w:p>
    <w:p w:rsidR="00A576FF" w:rsidRDefault="00A576FF" w:rsidP="00A576FF">
      <w:pPr>
        <w:pStyle w:val="29"/>
        <w:shd w:val="clear" w:color="auto" w:fill="auto"/>
        <w:spacing w:line="240" w:lineRule="auto"/>
        <w:ind w:left="20" w:right="60" w:firstLine="567"/>
        <w:rPr>
          <w:sz w:val="32"/>
          <w:szCs w:val="32"/>
        </w:rPr>
      </w:pPr>
      <w:r>
        <w:rPr>
          <w:sz w:val="32"/>
          <w:szCs w:val="32"/>
        </w:rPr>
        <w:t>О</w:t>
      </w:r>
      <w:r w:rsidRPr="00264F31">
        <w:rPr>
          <w:sz w:val="32"/>
          <w:szCs w:val="32"/>
        </w:rPr>
        <w:t>сновные следовые последст</w:t>
      </w:r>
      <w:r w:rsidRPr="00264F31">
        <w:rPr>
          <w:sz w:val="32"/>
          <w:szCs w:val="32"/>
        </w:rPr>
        <w:softHyphen/>
        <w:t>вия террористического акта:</w:t>
      </w:r>
    </w:p>
    <w:p w:rsidR="00A576FF" w:rsidRDefault="00A576FF" w:rsidP="00A576FF">
      <w:pPr>
        <w:pStyle w:val="29"/>
        <w:shd w:val="clear" w:color="auto" w:fill="auto"/>
        <w:spacing w:line="240" w:lineRule="auto"/>
        <w:ind w:left="20" w:right="60" w:firstLine="567"/>
        <w:rPr>
          <w:sz w:val="32"/>
          <w:szCs w:val="32"/>
        </w:rPr>
      </w:pPr>
      <w:r>
        <w:rPr>
          <w:sz w:val="32"/>
          <w:szCs w:val="32"/>
        </w:rPr>
        <w:t>–</w:t>
      </w:r>
      <w:r w:rsidR="0016772D">
        <w:rPr>
          <w:sz w:val="32"/>
          <w:szCs w:val="32"/>
        </w:rPr>
        <w:t> </w:t>
      </w:r>
      <w:r w:rsidRPr="00264F31">
        <w:rPr>
          <w:sz w:val="32"/>
          <w:szCs w:val="32"/>
        </w:rPr>
        <w:t xml:space="preserve">воронка </w:t>
      </w:r>
      <w:r>
        <w:rPr>
          <w:sz w:val="32"/>
          <w:szCs w:val="32"/>
        </w:rPr>
        <w:t>–</w:t>
      </w:r>
      <w:r w:rsidRPr="00264F31">
        <w:rPr>
          <w:sz w:val="32"/>
          <w:szCs w:val="32"/>
        </w:rPr>
        <w:t xml:space="preserve"> область наиболее интенсивных разрушений</w:t>
      </w:r>
      <w:r w:rsidR="0016772D">
        <w:rPr>
          <w:sz w:val="32"/>
          <w:szCs w:val="32"/>
        </w:rPr>
        <w:t>,</w:t>
      </w:r>
      <w:r>
        <w:rPr>
          <w:sz w:val="32"/>
          <w:szCs w:val="32"/>
        </w:rPr>
        <w:t xml:space="preserve"> определяемая наличием</w:t>
      </w:r>
      <w:r w:rsidRPr="00264F31">
        <w:rPr>
          <w:sz w:val="32"/>
          <w:szCs w:val="32"/>
        </w:rPr>
        <w:t xml:space="preserve"> различных деформаций</w:t>
      </w:r>
      <w:r>
        <w:rPr>
          <w:sz w:val="32"/>
          <w:szCs w:val="32"/>
        </w:rPr>
        <w:t xml:space="preserve"> (</w:t>
      </w:r>
      <w:proofErr w:type="spellStart"/>
      <w:r w:rsidRPr="00264F31">
        <w:rPr>
          <w:sz w:val="32"/>
          <w:szCs w:val="32"/>
        </w:rPr>
        <w:t>оплавле</w:t>
      </w:r>
      <w:r>
        <w:rPr>
          <w:sz w:val="32"/>
          <w:szCs w:val="32"/>
        </w:rPr>
        <w:t>ний</w:t>
      </w:r>
      <w:proofErr w:type="spellEnd"/>
      <w:r>
        <w:rPr>
          <w:sz w:val="32"/>
          <w:szCs w:val="32"/>
        </w:rPr>
        <w:t xml:space="preserve">, </w:t>
      </w:r>
      <w:proofErr w:type="spellStart"/>
      <w:r>
        <w:rPr>
          <w:sz w:val="32"/>
          <w:szCs w:val="32"/>
        </w:rPr>
        <w:t>окопчений</w:t>
      </w:r>
      <w:proofErr w:type="spellEnd"/>
      <w:r>
        <w:rPr>
          <w:sz w:val="32"/>
          <w:szCs w:val="32"/>
        </w:rPr>
        <w:t xml:space="preserve"> и др.)</w:t>
      </w:r>
      <w:r w:rsidRPr="00264F31">
        <w:rPr>
          <w:sz w:val="32"/>
          <w:szCs w:val="32"/>
        </w:rPr>
        <w:t xml:space="preserve">. Все эти последствия взрыва дают возможность определить </w:t>
      </w:r>
      <w:r>
        <w:rPr>
          <w:sz w:val="32"/>
          <w:szCs w:val="32"/>
        </w:rPr>
        <w:t>эпицентр</w:t>
      </w:r>
      <w:r w:rsidRPr="00264F31">
        <w:rPr>
          <w:sz w:val="32"/>
          <w:szCs w:val="32"/>
        </w:rPr>
        <w:t xml:space="preserve"> взрыва, а в случае совершения серии взрывов несколько </w:t>
      </w:r>
      <w:r>
        <w:rPr>
          <w:sz w:val="32"/>
          <w:szCs w:val="32"/>
        </w:rPr>
        <w:t>эпицентров</w:t>
      </w:r>
      <w:r w:rsidRPr="00264F31">
        <w:rPr>
          <w:sz w:val="32"/>
          <w:szCs w:val="32"/>
        </w:rPr>
        <w:t xml:space="preserve"> и даже последовательность взрывов;</w:t>
      </w:r>
    </w:p>
    <w:p w:rsidR="00A576FF" w:rsidRPr="00264F31" w:rsidRDefault="00A576FF" w:rsidP="00A576FF">
      <w:pPr>
        <w:pStyle w:val="29"/>
        <w:shd w:val="clear" w:color="auto" w:fill="auto"/>
        <w:spacing w:line="240" w:lineRule="auto"/>
        <w:ind w:left="20" w:right="60" w:firstLine="567"/>
        <w:rPr>
          <w:sz w:val="32"/>
          <w:szCs w:val="32"/>
        </w:rPr>
      </w:pPr>
      <w:r>
        <w:rPr>
          <w:sz w:val="32"/>
          <w:szCs w:val="32"/>
        </w:rPr>
        <w:t>–</w:t>
      </w:r>
      <w:r w:rsidR="0016772D">
        <w:rPr>
          <w:sz w:val="32"/>
          <w:szCs w:val="32"/>
        </w:rPr>
        <w:t> </w:t>
      </w:r>
      <w:r w:rsidRPr="00264F31">
        <w:rPr>
          <w:sz w:val="32"/>
          <w:szCs w:val="32"/>
        </w:rPr>
        <w:t>повреждения различных сооружений, зданий, транспорт</w:t>
      </w:r>
      <w:r w:rsidRPr="00264F31">
        <w:rPr>
          <w:sz w:val="32"/>
          <w:szCs w:val="32"/>
        </w:rPr>
        <w:softHyphen/>
        <w:t>ных средств, крупных и мелких предметов, различных объек</w:t>
      </w:r>
      <w:r w:rsidRPr="00264F31">
        <w:rPr>
          <w:sz w:val="32"/>
          <w:szCs w:val="32"/>
        </w:rPr>
        <w:softHyphen/>
        <w:t>тов позволяют установить направление и распространение ударной (взрывной) волны, разлет осколков корпуса взрывно</w:t>
      </w:r>
      <w:r w:rsidRPr="00264F31">
        <w:rPr>
          <w:sz w:val="32"/>
          <w:szCs w:val="32"/>
        </w:rPr>
        <w:softHyphen/>
        <w:t>го устройства и наполнителей, а также выявить последователь</w:t>
      </w:r>
      <w:r w:rsidRPr="00264F31">
        <w:rPr>
          <w:sz w:val="32"/>
          <w:szCs w:val="32"/>
        </w:rPr>
        <w:softHyphen/>
        <w:t>ность совершения нескольких взрывов;</w:t>
      </w:r>
    </w:p>
    <w:p w:rsidR="00A576FF" w:rsidRPr="00264F31" w:rsidRDefault="00A576FF" w:rsidP="00A576FF">
      <w:pPr>
        <w:pStyle w:val="29"/>
        <w:shd w:val="clear" w:color="auto" w:fill="auto"/>
        <w:tabs>
          <w:tab w:val="left" w:pos="702"/>
        </w:tabs>
        <w:spacing w:line="240" w:lineRule="auto"/>
        <w:ind w:right="60" w:firstLine="567"/>
        <w:rPr>
          <w:sz w:val="32"/>
          <w:szCs w:val="32"/>
        </w:rPr>
      </w:pPr>
      <w:r>
        <w:rPr>
          <w:sz w:val="32"/>
          <w:szCs w:val="32"/>
        </w:rPr>
        <w:t>–</w:t>
      </w:r>
      <w:r w:rsidR="0016772D">
        <w:rPr>
          <w:sz w:val="32"/>
          <w:szCs w:val="32"/>
        </w:rPr>
        <w:t> </w:t>
      </w:r>
      <w:r w:rsidRPr="00264F31">
        <w:rPr>
          <w:sz w:val="32"/>
          <w:szCs w:val="32"/>
        </w:rPr>
        <w:t>части, детали деформированных и поврежденных меха</w:t>
      </w:r>
      <w:r w:rsidRPr="00264F31">
        <w:rPr>
          <w:sz w:val="32"/>
          <w:szCs w:val="32"/>
        </w:rPr>
        <w:softHyphen/>
        <w:t xml:space="preserve">низмов, электроприводов, огнепроводных шнуров, куски изоленты, </w:t>
      </w:r>
      <w:proofErr w:type="spellStart"/>
      <w:r w:rsidRPr="00264F31">
        <w:rPr>
          <w:sz w:val="32"/>
          <w:szCs w:val="32"/>
        </w:rPr>
        <w:t>электробатарейки</w:t>
      </w:r>
      <w:proofErr w:type="spellEnd"/>
      <w:r w:rsidRPr="00264F31">
        <w:rPr>
          <w:sz w:val="32"/>
          <w:szCs w:val="32"/>
        </w:rPr>
        <w:t xml:space="preserve"> или их части, аккумуляторов, пластиковых коробок, электродетонаторов, капсюли детонаторов, другие взрывные устройства или их части;</w:t>
      </w:r>
    </w:p>
    <w:p w:rsidR="00A576FF" w:rsidRPr="00264F31" w:rsidRDefault="00A576FF" w:rsidP="00A576FF">
      <w:pPr>
        <w:pStyle w:val="29"/>
        <w:shd w:val="clear" w:color="auto" w:fill="auto"/>
        <w:tabs>
          <w:tab w:val="left" w:pos="567"/>
        </w:tabs>
        <w:spacing w:line="240" w:lineRule="auto"/>
        <w:ind w:firstLine="567"/>
        <w:rPr>
          <w:sz w:val="32"/>
          <w:szCs w:val="32"/>
        </w:rPr>
      </w:pPr>
      <w:r>
        <w:rPr>
          <w:sz w:val="32"/>
          <w:szCs w:val="32"/>
        </w:rPr>
        <w:t>–</w:t>
      </w:r>
      <w:r w:rsidR="0016772D">
        <w:rPr>
          <w:sz w:val="32"/>
          <w:szCs w:val="32"/>
        </w:rPr>
        <w:t> </w:t>
      </w:r>
      <w:r w:rsidRPr="00264F31">
        <w:rPr>
          <w:sz w:val="32"/>
          <w:szCs w:val="32"/>
        </w:rPr>
        <w:t>поврежденная одежда или ее части;</w:t>
      </w:r>
    </w:p>
    <w:p w:rsidR="00A576FF" w:rsidRPr="00264F31" w:rsidRDefault="0016772D" w:rsidP="00A576FF">
      <w:pPr>
        <w:pStyle w:val="29"/>
        <w:shd w:val="clear" w:color="auto" w:fill="auto"/>
        <w:tabs>
          <w:tab w:val="left" w:pos="697"/>
        </w:tabs>
        <w:spacing w:line="240" w:lineRule="auto"/>
        <w:ind w:right="60" w:firstLine="567"/>
        <w:rPr>
          <w:sz w:val="32"/>
          <w:szCs w:val="32"/>
        </w:rPr>
      </w:pPr>
      <w:r>
        <w:rPr>
          <w:sz w:val="32"/>
          <w:szCs w:val="32"/>
        </w:rPr>
        <w:t>– </w:t>
      </w:r>
      <w:r w:rsidR="00A576FF" w:rsidRPr="00264F31">
        <w:rPr>
          <w:sz w:val="32"/>
          <w:szCs w:val="32"/>
        </w:rPr>
        <w:t xml:space="preserve">к самостоятельной группе объектов относятся трупы и </w:t>
      </w:r>
      <w:r w:rsidR="00A576FF">
        <w:rPr>
          <w:sz w:val="32"/>
          <w:szCs w:val="32"/>
        </w:rPr>
        <w:t xml:space="preserve">их </w:t>
      </w:r>
      <w:r w:rsidR="00A576FF" w:rsidRPr="00264F31">
        <w:rPr>
          <w:sz w:val="32"/>
          <w:szCs w:val="32"/>
        </w:rPr>
        <w:t>части. Обнаруженные на этих объектах повреждения и другие следы имеют огромное информационное значение.</w:t>
      </w:r>
    </w:p>
    <w:p w:rsidR="00A576FF" w:rsidRPr="00264F31" w:rsidRDefault="00A576FF" w:rsidP="00A576FF">
      <w:pPr>
        <w:pStyle w:val="29"/>
        <w:shd w:val="clear" w:color="auto" w:fill="auto"/>
        <w:spacing w:line="240" w:lineRule="auto"/>
        <w:ind w:right="60" w:firstLine="567"/>
        <w:rPr>
          <w:sz w:val="32"/>
          <w:szCs w:val="32"/>
        </w:rPr>
      </w:pPr>
      <w:r w:rsidRPr="00264F31">
        <w:rPr>
          <w:sz w:val="32"/>
          <w:szCs w:val="32"/>
        </w:rPr>
        <w:t>Особенно значительную роль в поисковой и доказательственной деятельности играют обнаруженные на местности или поврежденных объектах части взрывных устройств и другие следы</w:t>
      </w:r>
      <w:r>
        <w:rPr>
          <w:sz w:val="32"/>
          <w:szCs w:val="32"/>
        </w:rPr>
        <w:t>, а также</w:t>
      </w:r>
      <w:r w:rsidRPr="00264F31">
        <w:rPr>
          <w:sz w:val="32"/>
          <w:szCs w:val="32"/>
        </w:rPr>
        <w:t xml:space="preserve"> результаты исследований неразорвавшихся взрывных устройств и другого вооружения, используемого террористами, которые </w:t>
      </w:r>
      <w:r>
        <w:rPr>
          <w:sz w:val="32"/>
          <w:szCs w:val="32"/>
        </w:rPr>
        <w:t>позволяют</w:t>
      </w:r>
      <w:r w:rsidRPr="00264F31">
        <w:rPr>
          <w:sz w:val="32"/>
          <w:szCs w:val="32"/>
        </w:rPr>
        <w:t xml:space="preserve"> установить источники и каналы их </w:t>
      </w:r>
      <w:r w:rsidRPr="00264F31">
        <w:rPr>
          <w:sz w:val="32"/>
          <w:szCs w:val="32"/>
        </w:rPr>
        <w:lastRenderedPageBreak/>
        <w:t>поступления.</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В качестве материальных следов различных преступлений рассматриваемой категории могут выступать: механические повреждения предметов и объектов; характерные повреждения трупов; следы пребывания пре</w:t>
      </w:r>
      <w:r w:rsidRPr="00264F31">
        <w:rPr>
          <w:rFonts w:ascii="Times New Roman" w:hAnsi="Times New Roman"/>
          <w:sz w:val="32"/>
          <w:szCs w:val="32"/>
        </w:rPr>
        <w:softHyphen/>
        <w:t>ступников (следы шин автотранспорта, следы обуви, отпечатки пальцев, обуви, биологические следы, микрочастицы, забытые вещи и пред</w:t>
      </w:r>
      <w:r w:rsidRPr="00264F31">
        <w:rPr>
          <w:rFonts w:ascii="Times New Roman" w:hAnsi="Times New Roman"/>
          <w:sz w:val="32"/>
          <w:szCs w:val="32"/>
        </w:rPr>
        <w:softHyphen/>
        <w:t>меты, обрывки одежды, оставленное оружие) и др.</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 xml:space="preserve">Относительно общим для всех преступлений террористического характера является наличие «интеллектуальных следов» </w:t>
      </w:r>
      <w:r>
        <w:rPr>
          <w:rFonts w:ascii="Times New Roman" w:hAnsi="Times New Roman"/>
          <w:sz w:val="32"/>
          <w:szCs w:val="32"/>
        </w:rPr>
        <w:t>(</w:t>
      </w:r>
      <w:r w:rsidRPr="00264F31">
        <w:rPr>
          <w:rFonts w:ascii="Times New Roman" w:hAnsi="Times New Roman"/>
          <w:sz w:val="32"/>
          <w:szCs w:val="32"/>
        </w:rPr>
        <w:t>страх, паник</w:t>
      </w:r>
      <w:r>
        <w:rPr>
          <w:rFonts w:ascii="Times New Roman" w:hAnsi="Times New Roman"/>
          <w:sz w:val="32"/>
          <w:szCs w:val="32"/>
        </w:rPr>
        <w:t>а</w:t>
      </w:r>
      <w:r w:rsidRPr="00264F31">
        <w:rPr>
          <w:rFonts w:ascii="Times New Roman" w:hAnsi="Times New Roman"/>
          <w:sz w:val="32"/>
          <w:szCs w:val="32"/>
        </w:rPr>
        <w:t>, ужас, отложивши</w:t>
      </w:r>
      <w:r>
        <w:rPr>
          <w:rFonts w:ascii="Times New Roman" w:hAnsi="Times New Roman"/>
          <w:sz w:val="32"/>
          <w:szCs w:val="32"/>
        </w:rPr>
        <w:t>е</w:t>
      </w:r>
      <w:r w:rsidRPr="00264F31">
        <w:rPr>
          <w:rFonts w:ascii="Times New Roman" w:hAnsi="Times New Roman"/>
          <w:sz w:val="32"/>
          <w:szCs w:val="32"/>
        </w:rPr>
        <w:t>ся в сознании населения</w:t>
      </w:r>
      <w:r>
        <w:rPr>
          <w:rFonts w:ascii="Times New Roman" w:hAnsi="Times New Roman"/>
          <w:sz w:val="32"/>
          <w:szCs w:val="32"/>
        </w:rPr>
        <w:t>)</w:t>
      </w:r>
      <w:r w:rsidRPr="00264F31">
        <w:rPr>
          <w:rFonts w:ascii="Times New Roman" w:hAnsi="Times New Roman"/>
          <w:sz w:val="32"/>
          <w:szCs w:val="32"/>
        </w:rPr>
        <w:t xml:space="preserve">. При этом преступники нередко применяют </w:t>
      </w:r>
      <w:r>
        <w:rPr>
          <w:rFonts w:ascii="Times New Roman" w:hAnsi="Times New Roman"/>
          <w:sz w:val="32"/>
          <w:szCs w:val="32"/>
        </w:rPr>
        <w:t xml:space="preserve">СМИ </w:t>
      </w:r>
      <w:r w:rsidRPr="00264F31">
        <w:rPr>
          <w:rFonts w:ascii="Times New Roman" w:hAnsi="Times New Roman"/>
          <w:sz w:val="32"/>
          <w:szCs w:val="32"/>
        </w:rPr>
        <w:t>для психического воздействия на государственных деятелей или</w:t>
      </w:r>
      <w:r>
        <w:rPr>
          <w:rFonts w:ascii="Times New Roman" w:hAnsi="Times New Roman"/>
          <w:sz w:val="32"/>
          <w:szCs w:val="32"/>
        </w:rPr>
        <w:t xml:space="preserve"> представителей</w:t>
      </w:r>
      <w:r w:rsidRPr="00264F31">
        <w:rPr>
          <w:rFonts w:ascii="Times New Roman" w:hAnsi="Times New Roman"/>
          <w:sz w:val="32"/>
          <w:szCs w:val="32"/>
        </w:rPr>
        <w:t xml:space="preserve"> общественност</w:t>
      </w:r>
      <w:r>
        <w:rPr>
          <w:rFonts w:ascii="Times New Roman" w:hAnsi="Times New Roman"/>
          <w:sz w:val="32"/>
          <w:szCs w:val="32"/>
        </w:rPr>
        <w:t>и, а также возможности</w:t>
      </w:r>
      <w:r w:rsidRPr="00264F31">
        <w:rPr>
          <w:rFonts w:ascii="Times New Roman" w:hAnsi="Times New Roman"/>
          <w:sz w:val="32"/>
          <w:szCs w:val="32"/>
        </w:rPr>
        <w:t xml:space="preserve"> Интернет, что порождает соответствующие «информа</w:t>
      </w:r>
      <w:r w:rsidRPr="00264F31">
        <w:rPr>
          <w:rFonts w:ascii="Times New Roman" w:hAnsi="Times New Roman"/>
          <w:sz w:val="32"/>
          <w:szCs w:val="32"/>
        </w:rPr>
        <w:softHyphen/>
        <w:t>ционные следы».</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Причем независимо от многообразия криминалистической картины и особенностей механизма следообразования все преступления терро</w:t>
      </w:r>
      <w:r w:rsidRPr="00264F31">
        <w:rPr>
          <w:rFonts w:ascii="Times New Roman" w:hAnsi="Times New Roman"/>
          <w:sz w:val="32"/>
          <w:szCs w:val="32"/>
        </w:rPr>
        <w:softHyphen/>
        <w:t xml:space="preserve">ристического характера </w:t>
      </w:r>
      <w:r>
        <w:rPr>
          <w:rFonts w:ascii="Times New Roman" w:hAnsi="Times New Roman"/>
          <w:sz w:val="32"/>
          <w:szCs w:val="32"/>
        </w:rPr>
        <w:t>объединяет создание общественного резонанса</w:t>
      </w:r>
      <w:r w:rsidRPr="00264F31">
        <w:rPr>
          <w:rFonts w:ascii="Times New Roman" w:hAnsi="Times New Roman"/>
          <w:sz w:val="32"/>
          <w:szCs w:val="32"/>
        </w:rPr>
        <w:t xml:space="preserve">, некая </w:t>
      </w:r>
      <w:r>
        <w:rPr>
          <w:rFonts w:ascii="Times New Roman" w:hAnsi="Times New Roman"/>
          <w:sz w:val="32"/>
          <w:szCs w:val="32"/>
        </w:rPr>
        <w:t>организованность</w:t>
      </w:r>
      <w:r w:rsidR="0016772D">
        <w:rPr>
          <w:rFonts w:ascii="Times New Roman" w:hAnsi="Times New Roman"/>
          <w:sz w:val="32"/>
          <w:szCs w:val="32"/>
        </w:rPr>
        <w:t xml:space="preserve"> и</w:t>
      </w:r>
      <w:r>
        <w:rPr>
          <w:rFonts w:ascii="Times New Roman" w:hAnsi="Times New Roman"/>
          <w:sz w:val="32"/>
          <w:szCs w:val="32"/>
        </w:rPr>
        <w:t xml:space="preserve"> </w:t>
      </w:r>
      <w:proofErr w:type="spellStart"/>
      <w:r>
        <w:rPr>
          <w:rFonts w:ascii="Times New Roman" w:hAnsi="Times New Roman"/>
          <w:sz w:val="32"/>
          <w:szCs w:val="32"/>
        </w:rPr>
        <w:t>спланированность</w:t>
      </w:r>
      <w:proofErr w:type="spellEnd"/>
      <w:r>
        <w:rPr>
          <w:rFonts w:ascii="Times New Roman" w:hAnsi="Times New Roman"/>
          <w:sz w:val="32"/>
          <w:szCs w:val="32"/>
        </w:rPr>
        <w:t xml:space="preserve"> действий</w:t>
      </w:r>
      <w:r w:rsidRPr="00264F31">
        <w:rPr>
          <w:rFonts w:ascii="Times New Roman" w:hAnsi="Times New Roman"/>
          <w:sz w:val="32"/>
          <w:szCs w:val="32"/>
        </w:rPr>
        <w:t xml:space="preserve"> террористов.</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 xml:space="preserve"> Преступления террористического характера отличают сложный кримина</w:t>
      </w:r>
      <w:r w:rsidRPr="00264F31">
        <w:rPr>
          <w:rFonts w:ascii="Times New Roman" w:hAnsi="Times New Roman"/>
          <w:sz w:val="32"/>
          <w:szCs w:val="32"/>
        </w:rPr>
        <w:softHyphen/>
        <w:t>листический комплекс действий субъектов преступления и многообразие взаимосвязанных способов</w:t>
      </w:r>
      <w:r>
        <w:rPr>
          <w:rFonts w:ascii="Times New Roman" w:hAnsi="Times New Roman"/>
          <w:sz w:val="32"/>
          <w:szCs w:val="32"/>
        </w:rPr>
        <w:t xml:space="preserve">. </w:t>
      </w:r>
      <w:r w:rsidRPr="00264F31">
        <w:rPr>
          <w:rFonts w:ascii="Times New Roman" w:hAnsi="Times New Roman"/>
          <w:sz w:val="32"/>
          <w:szCs w:val="32"/>
        </w:rPr>
        <w:t>Многие преступления террористиче</w:t>
      </w:r>
      <w:r w:rsidRPr="00264F31">
        <w:rPr>
          <w:rFonts w:ascii="Times New Roman" w:hAnsi="Times New Roman"/>
          <w:sz w:val="32"/>
          <w:szCs w:val="32"/>
        </w:rPr>
        <w:softHyphen/>
        <w:t>ского характера совершаются в совокупности, что позволяет объединить их в единую категорию преступлений и рас</w:t>
      </w:r>
      <w:r w:rsidRPr="00264F31">
        <w:rPr>
          <w:rFonts w:ascii="Times New Roman" w:hAnsi="Times New Roman"/>
          <w:sz w:val="32"/>
          <w:szCs w:val="32"/>
        </w:rPr>
        <w:softHyphen/>
        <w:t>сматривать в единой методике расследования.</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p>
    <w:p w:rsidR="00A576FF" w:rsidRDefault="00A576FF" w:rsidP="00A576FF">
      <w:pPr>
        <w:pStyle w:val="1d"/>
        <w:keepNext/>
        <w:keepLines/>
        <w:shd w:val="clear" w:color="auto" w:fill="auto"/>
        <w:spacing w:line="240" w:lineRule="auto"/>
        <w:ind w:left="720" w:firstLine="567"/>
        <w:jc w:val="center"/>
        <w:rPr>
          <w:sz w:val="32"/>
          <w:szCs w:val="32"/>
        </w:rPr>
      </w:pPr>
      <w:r w:rsidRPr="00264F31">
        <w:rPr>
          <w:sz w:val="32"/>
          <w:szCs w:val="32"/>
        </w:rPr>
        <w:t>11.2 Особенности</w:t>
      </w:r>
      <w:r>
        <w:rPr>
          <w:sz w:val="32"/>
          <w:szCs w:val="32"/>
        </w:rPr>
        <w:t xml:space="preserve"> стадии</w:t>
      </w:r>
      <w:r w:rsidRPr="00264F31">
        <w:rPr>
          <w:sz w:val="32"/>
          <w:szCs w:val="32"/>
        </w:rPr>
        <w:t xml:space="preserve"> возбуждения </w:t>
      </w:r>
    </w:p>
    <w:p w:rsidR="00A576FF" w:rsidRPr="00264F31" w:rsidRDefault="00A576FF" w:rsidP="00A576FF">
      <w:pPr>
        <w:pStyle w:val="1d"/>
        <w:keepNext/>
        <w:keepLines/>
        <w:shd w:val="clear" w:color="auto" w:fill="auto"/>
        <w:spacing w:line="240" w:lineRule="auto"/>
        <w:ind w:left="720" w:firstLine="567"/>
        <w:jc w:val="center"/>
        <w:rPr>
          <w:sz w:val="32"/>
          <w:szCs w:val="32"/>
        </w:rPr>
      </w:pPr>
      <w:r w:rsidRPr="00264F31">
        <w:rPr>
          <w:sz w:val="32"/>
          <w:szCs w:val="32"/>
        </w:rPr>
        <w:t>уголовного дела</w:t>
      </w:r>
    </w:p>
    <w:p w:rsidR="00A576FF" w:rsidRPr="00264F31" w:rsidRDefault="00A576FF" w:rsidP="00A576FF">
      <w:pPr>
        <w:pStyle w:val="1d"/>
        <w:keepNext/>
        <w:keepLines/>
        <w:shd w:val="clear" w:color="auto" w:fill="auto"/>
        <w:spacing w:line="240" w:lineRule="auto"/>
        <w:ind w:left="720" w:firstLine="567"/>
        <w:rPr>
          <w:b w:val="0"/>
          <w:sz w:val="32"/>
          <w:szCs w:val="32"/>
        </w:rPr>
      </w:pP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Несмотря на все многообразие составов и, соответственно, способов совершения преступлений, на практике правоохранительным органам приходится сталкиваться с несколькими ситуациями, выделенными по фазам террористической деятельности и, соответственно, обуслов</w:t>
      </w:r>
      <w:r w:rsidRPr="00264F31">
        <w:rPr>
          <w:rFonts w:ascii="Times New Roman" w:hAnsi="Times New Roman"/>
          <w:sz w:val="32"/>
          <w:szCs w:val="32"/>
        </w:rPr>
        <w:softHyphen/>
        <w:t>ливающими способы реагирования</w:t>
      </w:r>
      <w:r>
        <w:rPr>
          <w:rFonts w:ascii="Times New Roman" w:hAnsi="Times New Roman"/>
          <w:sz w:val="32"/>
          <w:szCs w:val="32"/>
        </w:rPr>
        <w:t xml:space="preserve"> на них</w:t>
      </w:r>
      <w:r w:rsidRPr="00264F31">
        <w:rPr>
          <w:rFonts w:ascii="Times New Roman" w:hAnsi="Times New Roman"/>
          <w:sz w:val="32"/>
          <w:szCs w:val="32"/>
        </w:rPr>
        <w:t xml:space="preserve">. </w:t>
      </w:r>
    </w:p>
    <w:p w:rsidR="00A576FF" w:rsidRPr="00264F31" w:rsidRDefault="00A576FF" w:rsidP="00A576FF">
      <w:pPr>
        <w:pStyle w:val="15"/>
        <w:shd w:val="clear" w:color="auto" w:fill="auto"/>
        <w:tabs>
          <w:tab w:val="left" w:pos="505"/>
        </w:tabs>
        <w:spacing w:line="240" w:lineRule="auto"/>
        <w:ind w:right="20" w:firstLine="567"/>
        <w:rPr>
          <w:rFonts w:ascii="Times New Roman" w:hAnsi="Times New Roman"/>
          <w:sz w:val="32"/>
          <w:szCs w:val="32"/>
        </w:rPr>
      </w:pPr>
      <w:r w:rsidRPr="00264F31">
        <w:rPr>
          <w:rFonts w:ascii="Times New Roman" w:hAnsi="Times New Roman"/>
          <w:sz w:val="32"/>
          <w:szCs w:val="32"/>
        </w:rPr>
        <w:tab/>
        <w:t xml:space="preserve">Первая ситуация. Имеет место заявление (сообщение) </w:t>
      </w:r>
      <w:r>
        <w:rPr>
          <w:rFonts w:ascii="Times New Roman" w:hAnsi="Times New Roman"/>
          <w:sz w:val="32"/>
          <w:szCs w:val="32"/>
        </w:rPr>
        <w:t xml:space="preserve">в </w:t>
      </w:r>
      <w:r>
        <w:rPr>
          <w:rFonts w:ascii="Times New Roman" w:hAnsi="Times New Roman"/>
          <w:sz w:val="32"/>
          <w:szCs w:val="32"/>
        </w:rPr>
        <w:lastRenderedPageBreak/>
        <w:t>процессе совершении</w:t>
      </w:r>
      <w:r w:rsidRPr="00264F31">
        <w:rPr>
          <w:rFonts w:ascii="Times New Roman" w:hAnsi="Times New Roman"/>
          <w:sz w:val="32"/>
          <w:szCs w:val="32"/>
        </w:rPr>
        <w:t xml:space="preserve"> террористическо</w:t>
      </w:r>
      <w:r>
        <w:rPr>
          <w:rFonts w:ascii="Times New Roman" w:hAnsi="Times New Roman"/>
          <w:sz w:val="32"/>
          <w:szCs w:val="32"/>
        </w:rPr>
        <w:t>го</w:t>
      </w:r>
      <w:r w:rsidRPr="00264F31">
        <w:rPr>
          <w:rFonts w:ascii="Times New Roman" w:hAnsi="Times New Roman"/>
          <w:sz w:val="32"/>
          <w:szCs w:val="32"/>
        </w:rPr>
        <w:t xml:space="preserve"> акт</w:t>
      </w:r>
      <w:r>
        <w:rPr>
          <w:rFonts w:ascii="Times New Roman" w:hAnsi="Times New Roman"/>
          <w:sz w:val="32"/>
          <w:szCs w:val="32"/>
        </w:rPr>
        <w:t>а</w:t>
      </w:r>
      <w:r w:rsidRPr="00264F31">
        <w:rPr>
          <w:rFonts w:ascii="Times New Roman" w:hAnsi="Times New Roman"/>
          <w:sz w:val="32"/>
          <w:szCs w:val="32"/>
        </w:rPr>
        <w:t xml:space="preserve"> или преступлени</w:t>
      </w:r>
      <w:r>
        <w:rPr>
          <w:rFonts w:ascii="Times New Roman" w:hAnsi="Times New Roman"/>
          <w:sz w:val="32"/>
          <w:szCs w:val="32"/>
        </w:rPr>
        <w:t>я</w:t>
      </w:r>
      <w:r w:rsidRPr="00264F31">
        <w:rPr>
          <w:rFonts w:ascii="Times New Roman" w:hAnsi="Times New Roman"/>
          <w:sz w:val="32"/>
          <w:szCs w:val="32"/>
        </w:rPr>
        <w:t xml:space="preserve"> террористического характера. </w:t>
      </w:r>
      <w:r>
        <w:rPr>
          <w:rFonts w:ascii="Times New Roman" w:hAnsi="Times New Roman"/>
          <w:sz w:val="32"/>
          <w:szCs w:val="32"/>
        </w:rPr>
        <w:t>О</w:t>
      </w:r>
      <w:r w:rsidRPr="00264F31">
        <w:rPr>
          <w:rFonts w:ascii="Times New Roman" w:hAnsi="Times New Roman"/>
          <w:sz w:val="32"/>
          <w:szCs w:val="32"/>
        </w:rPr>
        <w:t>собенностью данных пре</w:t>
      </w:r>
      <w:r w:rsidRPr="00264F31">
        <w:rPr>
          <w:rFonts w:ascii="Times New Roman" w:hAnsi="Times New Roman"/>
          <w:sz w:val="32"/>
          <w:szCs w:val="32"/>
        </w:rPr>
        <w:softHyphen/>
        <w:t>ступлений является выдвижение террористами требований, адресован</w:t>
      </w:r>
      <w:r w:rsidRPr="00264F31">
        <w:rPr>
          <w:rFonts w:ascii="Times New Roman" w:hAnsi="Times New Roman"/>
          <w:sz w:val="32"/>
          <w:szCs w:val="32"/>
        </w:rPr>
        <w:softHyphen/>
        <w:t>ных представителям власти или третьим лицам.</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Как правило, данная ситуация наиболее характерна для преступле</w:t>
      </w:r>
      <w:r w:rsidRPr="00264F31">
        <w:rPr>
          <w:rFonts w:ascii="Times New Roman" w:hAnsi="Times New Roman"/>
          <w:sz w:val="32"/>
          <w:szCs w:val="32"/>
        </w:rPr>
        <w:softHyphen/>
        <w:t>ний террористического характера, ответственность за которые установ</w:t>
      </w:r>
      <w:r w:rsidRPr="00264F31">
        <w:rPr>
          <w:rFonts w:ascii="Times New Roman" w:hAnsi="Times New Roman"/>
          <w:sz w:val="32"/>
          <w:szCs w:val="32"/>
        </w:rPr>
        <w:softHyphen/>
        <w:t>лена ст. ст. 206 (захват заложника) и 211 УК РФ (угон судна воздушно</w:t>
      </w:r>
      <w:r w:rsidRPr="00264F31">
        <w:rPr>
          <w:rFonts w:ascii="Times New Roman" w:hAnsi="Times New Roman"/>
          <w:sz w:val="32"/>
          <w:szCs w:val="32"/>
        </w:rPr>
        <w:softHyphen/>
        <w:t>го или водного транспорта либо железнодорожного подвижного со</w:t>
      </w:r>
      <w:r w:rsidRPr="00264F31">
        <w:rPr>
          <w:rFonts w:ascii="Times New Roman" w:hAnsi="Times New Roman"/>
          <w:sz w:val="32"/>
          <w:szCs w:val="32"/>
        </w:rPr>
        <w:softHyphen/>
        <w:t xml:space="preserve">става). Эти преступления могут быть самостоятельными </w:t>
      </w:r>
      <w:r>
        <w:rPr>
          <w:rFonts w:ascii="Times New Roman" w:hAnsi="Times New Roman"/>
          <w:sz w:val="32"/>
          <w:szCs w:val="32"/>
        </w:rPr>
        <w:t>или</w:t>
      </w:r>
      <w:r w:rsidRPr="00264F31">
        <w:rPr>
          <w:rFonts w:ascii="Times New Roman" w:hAnsi="Times New Roman"/>
          <w:sz w:val="32"/>
          <w:szCs w:val="32"/>
        </w:rPr>
        <w:t xml:space="preserve"> со</w:t>
      </w:r>
      <w:r w:rsidRPr="00264F31">
        <w:rPr>
          <w:rFonts w:ascii="Times New Roman" w:hAnsi="Times New Roman"/>
          <w:sz w:val="32"/>
          <w:szCs w:val="32"/>
        </w:rPr>
        <w:softHyphen/>
        <w:t>четаться с другими преступлениями террористического характера (например, ст. 205 — террористический акт).</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 xml:space="preserve">Проверку по данной категории заявлений (сообщений) об актах терроризма необходимо начинать с проведения контртеррористической операции. В ст. 3 </w:t>
      </w:r>
      <w:r w:rsidR="0016772D">
        <w:rPr>
          <w:rFonts w:ascii="Times New Roman" w:hAnsi="Times New Roman"/>
          <w:sz w:val="32"/>
          <w:szCs w:val="32"/>
        </w:rPr>
        <w:t>ФЗ</w:t>
      </w:r>
      <w:r w:rsidRPr="00264F31">
        <w:rPr>
          <w:rFonts w:ascii="Times New Roman" w:hAnsi="Times New Roman"/>
          <w:sz w:val="32"/>
          <w:szCs w:val="32"/>
        </w:rPr>
        <w:t xml:space="preserve"> «О противодей</w:t>
      </w:r>
      <w:r w:rsidRPr="00264F31">
        <w:rPr>
          <w:rFonts w:ascii="Times New Roman" w:hAnsi="Times New Roman"/>
          <w:sz w:val="32"/>
          <w:szCs w:val="32"/>
        </w:rPr>
        <w:softHyphen/>
        <w:t xml:space="preserve">ствии терроризму» </w:t>
      </w:r>
      <w:r>
        <w:rPr>
          <w:rFonts w:ascii="Times New Roman" w:hAnsi="Times New Roman"/>
          <w:sz w:val="32"/>
          <w:szCs w:val="32"/>
        </w:rPr>
        <w:t>приводится такое ее</w:t>
      </w:r>
      <w:r w:rsidRPr="00264F31">
        <w:rPr>
          <w:rFonts w:ascii="Times New Roman" w:hAnsi="Times New Roman"/>
          <w:sz w:val="32"/>
          <w:szCs w:val="32"/>
        </w:rPr>
        <w:t xml:space="preserve"> определение: «Контртеррористиче</w:t>
      </w:r>
      <w:r w:rsidRPr="00264F31">
        <w:rPr>
          <w:rFonts w:ascii="Times New Roman" w:hAnsi="Times New Roman"/>
          <w:sz w:val="32"/>
          <w:szCs w:val="32"/>
        </w:rPr>
        <w:softHyphen/>
        <w:t>ская операция — комплекс специальных, оперативно-боевых, войско</w:t>
      </w:r>
      <w:r w:rsidRPr="00264F31">
        <w:rPr>
          <w:rFonts w:ascii="Times New Roman" w:hAnsi="Times New Roman"/>
          <w:sz w:val="32"/>
          <w:szCs w:val="32"/>
        </w:rPr>
        <w:softHyphen/>
        <w:t>вых и иных мероприятий с применением боевой техники, оружия и специальных средств по пресечению террористического акта, обез</w:t>
      </w:r>
      <w:r w:rsidRPr="00264F31">
        <w:rPr>
          <w:rFonts w:ascii="Times New Roman" w:hAnsi="Times New Roman"/>
          <w:sz w:val="32"/>
          <w:szCs w:val="32"/>
        </w:rPr>
        <w:softHyphen/>
        <w:t>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576FF" w:rsidRPr="00264F31" w:rsidRDefault="00A576FF" w:rsidP="00A576FF">
      <w:pPr>
        <w:pStyle w:val="15"/>
        <w:shd w:val="clear" w:color="auto" w:fill="auto"/>
        <w:spacing w:line="240" w:lineRule="auto"/>
        <w:ind w:right="40" w:firstLine="567"/>
        <w:rPr>
          <w:rFonts w:ascii="Times New Roman" w:hAnsi="Times New Roman"/>
          <w:sz w:val="32"/>
          <w:szCs w:val="32"/>
        </w:rPr>
      </w:pPr>
      <w:r w:rsidRPr="00264F31">
        <w:rPr>
          <w:rFonts w:ascii="Times New Roman" w:hAnsi="Times New Roman"/>
          <w:sz w:val="32"/>
          <w:szCs w:val="32"/>
        </w:rPr>
        <w:t>Тактика органов предварительного расследования на этапе возбуждения уголовного дела в данной ситуации будет вклю</w:t>
      </w:r>
      <w:r w:rsidRPr="00264F31">
        <w:rPr>
          <w:rFonts w:ascii="Times New Roman" w:hAnsi="Times New Roman"/>
          <w:sz w:val="32"/>
          <w:szCs w:val="32"/>
        </w:rPr>
        <w:softHyphen/>
        <w:t>чать в себя: экстренное формирование следственной группы по расследова</w:t>
      </w:r>
      <w:r w:rsidRPr="00264F31">
        <w:rPr>
          <w:rFonts w:ascii="Times New Roman" w:hAnsi="Times New Roman"/>
          <w:sz w:val="32"/>
          <w:szCs w:val="32"/>
        </w:rPr>
        <w:softHyphen/>
        <w:t>нию факта терроризма; выезд группы совместно с контртеррористическими подразделе</w:t>
      </w:r>
      <w:r w:rsidRPr="00264F31">
        <w:rPr>
          <w:rFonts w:ascii="Times New Roman" w:hAnsi="Times New Roman"/>
          <w:sz w:val="32"/>
          <w:szCs w:val="32"/>
        </w:rPr>
        <w:softHyphen/>
        <w:t>ниями спецслужб на место происшествия; активн</w:t>
      </w:r>
      <w:r>
        <w:rPr>
          <w:rFonts w:ascii="Times New Roman" w:hAnsi="Times New Roman"/>
          <w:sz w:val="32"/>
          <w:szCs w:val="32"/>
        </w:rPr>
        <w:t>ую</w:t>
      </w:r>
      <w:r w:rsidRPr="00264F31">
        <w:rPr>
          <w:rFonts w:ascii="Times New Roman" w:hAnsi="Times New Roman"/>
          <w:sz w:val="32"/>
          <w:szCs w:val="32"/>
        </w:rPr>
        <w:t xml:space="preserve"> помощь в проведении контртеррористических меро</w:t>
      </w:r>
      <w:r w:rsidRPr="00264F31">
        <w:rPr>
          <w:rFonts w:ascii="Times New Roman" w:hAnsi="Times New Roman"/>
          <w:sz w:val="32"/>
          <w:szCs w:val="32"/>
        </w:rPr>
        <w:softHyphen/>
        <w:t>приятий; информационно-аналитическое обеспечение контртеррористи</w:t>
      </w:r>
      <w:r w:rsidRPr="00264F31">
        <w:rPr>
          <w:rFonts w:ascii="Times New Roman" w:hAnsi="Times New Roman"/>
          <w:sz w:val="32"/>
          <w:szCs w:val="32"/>
        </w:rPr>
        <w:softHyphen/>
        <w:t>ческой операции (проверка по базам регистрационного учета предпо</w:t>
      </w:r>
      <w:r w:rsidRPr="00264F31">
        <w:rPr>
          <w:rFonts w:ascii="Times New Roman" w:hAnsi="Times New Roman"/>
          <w:sz w:val="32"/>
          <w:szCs w:val="32"/>
        </w:rPr>
        <w:softHyphen/>
        <w:t>лагаемой личности и криминальных связей террористов, заведенных на них дел оперативного учета, другой оперативной информации); оперативно-</w:t>
      </w:r>
      <w:r>
        <w:rPr>
          <w:rFonts w:ascii="Times New Roman" w:hAnsi="Times New Roman"/>
          <w:sz w:val="32"/>
          <w:szCs w:val="32"/>
        </w:rPr>
        <w:t>ра</w:t>
      </w:r>
      <w:r w:rsidRPr="00264F31">
        <w:rPr>
          <w:rFonts w:ascii="Times New Roman" w:hAnsi="Times New Roman"/>
          <w:sz w:val="32"/>
          <w:szCs w:val="32"/>
        </w:rPr>
        <w:t>зыскн</w:t>
      </w:r>
      <w:r>
        <w:rPr>
          <w:rFonts w:ascii="Times New Roman" w:hAnsi="Times New Roman"/>
          <w:sz w:val="32"/>
          <w:szCs w:val="32"/>
        </w:rPr>
        <w:t>ую</w:t>
      </w:r>
      <w:r w:rsidRPr="00264F31">
        <w:rPr>
          <w:rFonts w:ascii="Times New Roman" w:hAnsi="Times New Roman"/>
          <w:sz w:val="32"/>
          <w:szCs w:val="32"/>
        </w:rPr>
        <w:t xml:space="preserve"> деятельность по установлению личности, криминальных связей, источников финансирования террористов, ис</w:t>
      </w:r>
      <w:r w:rsidRPr="00264F31">
        <w:rPr>
          <w:rFonts w:ascii="Times New Roman" w:hAnsi="Times New Roman"/>
          <w:sz w:val="32"/>
          <w:szCs w:val="32"/>
        </w:rPr>
        <w:softHyphen/>
        <w:t>тинных заказчиков преступления, их причастности к террористическим группам и организациям и т.д., оперативные мероприятия по розыску сообщни</w:t>
      </w:r>
      <w:r w:rsidRPr="00264F31">
        <w:rPr>
          <w:rFonts w:ascii="Times New Roman" w:hAnsi="Times New Roman"/>
          <w:sz w:val="32"/>
          <w:szCs w:val="32"/>
        </w:rPr>
        <w:lastRenderedPageBreak/>
        <w:t>ков; контроль и запись телефонных и иных переговоров (в том числе мобильной связи, Интернет, спутниковой связи и т.</w:t>
      </w:r>
      <w:r w:rsidR="0016772D">
        <w:rPr>
          <w:rFonts w:ascii="Times New Roman" w:hAnsi="Times New Roman"/>
          <w:sz w:val="32"/>
          <w:szCs w:val="32"/>
        </w:rPr>
        <w:t> </w:t>
      </w:r>
      <w:r w:rsidRPr="00264F31">
        <w:rPr>
          <w:rFonts w:ascii="Times New Roman" w:hAnsi="Times New Roman"/>
          <w:sz w:val="32"/>
          <w:szCs w:val="32"/>
        </w:rPr>
        <w:t xml:space="preserve">д.). </w:t>
      </w:r>
    </w:p>
    <w:p w:rsidR="00A576FF" w:rsidRPr="00B0715A" w:rsidRDefault="00A576FF" w:rsidP="00A576FF">
      <w:pPr>
        <w:pStyle w:val="15"/>
        <w:shd w:val="clear" w:color="auto" w:fill="auto"/>
        <w:tabs>
          <w:tab w:val="left" w:pos="586"/>
        </w:tabs>
        <w:spacing w:line="240" w:lineRule="auto"/>
        <w:ind w:right="20" w:firstLine="567"/>
        <w:rPr>
          <w:rFonts w:ascii="Times New Roman" w:hAnsi="Times New Roman"/>
          <w:sz w:val="32"/>
          <w:szCs w:val="32"/>
        </w:rPr>
      </w:pPr>
      <w:r w:rsidRPr="00264F31">
        <w:rPr>
          <w:rFonts w:ascii="Times New Roman" w:hAnsi="Times New Roman"/>
          <w:sz w:val="32"/>
          <w:szCs w:val="32"/>
        </w:rPr>
        <w:t>Вторая ситуация — поступило заявление (сообщение) о совершенном тер</w:t>
      </w:r>
      <w:r w:rsidRPr="00264F31">
        <w:rPr>
          <w:rFonts w:ascii="Times New Roman" w:hAnsi="Times New Roman"/>
          <w:sz w:val="32"/>
          <w:szCs w:val="32"/>
        </w:rPr>
        <w:softHyphen/>
        <w:t>рористическом акте или ином преступлении тер</w:t>
      </w:r>
      <w:r>
        <w:rPr>
          <w:rFonts w:ascii="Times New Roman" w:hAnsi="Times New Roman"/>
          <w:sz w:val="32"/>
          <w:szCs w:val="32"/>
        </w:rPr>
        <w:t>рористического харак</w:t>
      </w:r>
      <w:r>
        <w:rPr>
          <w:rFonts w:ascii="Times New Roman" w:hAnsi="Times New Roman"/>
          <w:sz w:val="32"/>
          <w:szCs w:val="32"/>
        </w:rPr>
        <w:softHyphen/>
        <w:t>тера.</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Как правило, наиболее часто такая ситуация встречается при так называемом «бомбовом терроризме» — террористических актах, произ</w:t>
      </w:r>
      <w:r w:rsidRPr="00264F31">
        <w:rPr>
          <w:rFonts w:ascii="Times New Roman" w:hAnsi="Times New Roman"/>
          <w:sz w:val="32"/>
          <w:szCs w:val="32"/>
        </w:rPr>
        <w:softHyphen/>
        <w:t>водимых с использованием взрывных устройств (ст. 205 УК РФ).</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В таких случаях источниками информации могут служить как потер</w:t>
      </w:r>
      <w:r w:rsidRPr="00264F31">
        <w:rPr>
          <w:rFonts w:ascii="Times New Roman" w:hAnsi="Times New Roman"/>
          <w:sz w:val="32"/>
          <w:szCs w:val="32"/>
        </w:rPr>
        <w:softHyphen/>
        <w:t>певшие, свидетели, так и</w:t>
      </w:r>
      <w:r w:rsidRPr="00264F31">
        <w:rPr>
          <w:rFonts w:ascii="Times New Roman" w:hAnsi="Times New Roman"/>
          <w:b/>
          <w:sz w:val="32"/>
          <w:szCs w:val="32"/>
        </w:rPr>
        <w:t xml:space="preserve"> </w:t>
      </w:r>
      <w:r w:rsidRPr="00264F31">
        <w:rPr>
          <w:rFonts w:ascii="Times New Roman" w:hAnsi="Times New Roman"/>
          <w:sz w:val="32"/>
          <w:szCs w:val="32"/>
        </w:rPr>
        <w:t>представители специализированных служб (медицинской помощи, пожарной охраны и др.), правоохранительных органов (сотрудники ГИБДД, ДПС и др.), представители государствен</w:t>
      </w:r>
      <w:r w:rsidRPr="00264F31">
        <w:rPr>
          <w:rFonts w:ascii="Times New Roman" w:hAnsi="Times New Roman"/>
          <w:sz w:val="32"/>
          <w:szCs w:val="32"/>
        </w:rPr>
        <w:softHyphen/>
        <w:t>ной власти и местного самоуправления, СМИ и даже сами преступ</w:t>
      </w:r>
      <w:r w:rsidRPr="00264F31">
        <w:rPr>
          <w:rFonts w:ascii="Times New Roman" w:hAnsi="Times New Roman"/>
          <w:sz w:val="32"/>
          <w:szCs w:val="32"/>
        </w:rPr>
        <w:softHyphen/>
        <w:t>ники.</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b/>
          <w:sz w:val="32"/>
          <w:szCs w:val="32"/>
          <w:lang w:eastAsia="zh-CN"/>
        </w:rPr>
        <w:t xml:space="preserve"> </w:t>
      </w:r>
      <w:r w:rsidRPr="00264F31">
        <w:rPr>
          <w:rFonts w:ascii="Times New Roman" w:hAnsi="Times New Roman"/>
          <w:sz w:val="32"/>
          <w:szCs w:val="32"/>
        </w:rPr>
        <w:t>Как правило, установление признаков преступления в данной си</w:t>
      </w:r>
      <w:r w:rsidRPr="00264F31">
        <w:rPr>
          <w:rFonts w:ascii="Times New Roman" w:hAnsi="Times New Roman"/>
          <w:sz w:val="32"/>
          <w:szCs w:val="32"/>
        </w:rPr>
        <w:softHyphen/>
        <w:t>туации также не вызывает существенных затруднен</w:t>
      </w:r>
      <w:r>
        <w:rPr>
          <w:rFonts w:ascii="Times New Roman" w:hAnsi="Times New Roman"/>
          <w:sz w:val="32"/>
          <w:szCs w:val="32"/>
        </w:rPr>
        <w:t>ий. Правоохрани</w:t>
      </w:r>
      <w:r>
        <w:rPr>
          <w:rFonts w:ascii="Times New Roman" w:hAnsi="Times New Roman"/>
          <w:sz w:val="32"/>
          <w:szCs w:val="32"/>
        </w:rPr>
        <w:softHyphen/>
        <w:t xml:space="preserve">тельным органам </w:t>
      </w:r>
      <w:r w:rsidRPr="00264F31">
        <w:rPr>
          <w:rFonts w:ascii="Times New Roman" w:hAnsi="Times New Roman"/>
          <w:sz w:val="32"/>
          <w:szCs w:val="32"/>
        </w:rPr>
        <w:t>на этапе проверки заявления (сообщения) о преступлении не составляет труда обнаружить достаточные признаки состава преступления террористического характера. Доступной явля</w:t>
      </w:r>
      <w:r w:rsidRPr="00264F31">
        <w:rPr>
          <w:rFonts w:ascii="Times New Roman" w:hAnsi="Times New Roman"/>
          <w:sz w:val="32"/>
          <w:szCs w:val="32"/>
        </w:rPr>
        <w:softHyphen/>
        <w:t xml:space="preserve">ется информация о месте, времени, способе преступлений, </w:t>
      </w:r>
      <w:r>
        <w:rPr>
          <w:rFonts w:ascii="Times New Roman" w:hAnsi="Times New Roman"/>
          <w:sz w:val="32"/>
          <w:szCs w:val="32"/>
        </w:rPr>
        <w:t>числе</w:t>
      </w:r>
      <w:r w:rsidRPr="00264F31">
        <w:rPr>
          <w:rFonts w:ascii="Times New Roman" w:hAnsi="Times New Roman"/>
          <w:sz w:val="32"/>
          <w:szCs w:val="32"/>
        </w:rPr>
        <w:t xml:space="preserve"> жертв, размере ущерба, а также (реже) о личности преступников или ответственных за террористический акт группировок (преступных организаций).</w:t>
      </w:r>
      <w:r>
        <w:rPr>
          <w:rFonts w:ascii="Times New Roman" w:hAnsi="Times New Roman"/>
          <w:sz w:val="32"/>
          <w:szCs w:val="32"/>
        </w:rPr>
        <w:t xml:space="preserve"> Д</w:t>
      </w:r>
      <w:r w:rsidRPr="00264F31">
        <w:rPr>
          <w:rFonts w:ascii="Times New Roman" w:hAnsi="Times New Roman"/>
          <w:sz w:val="32"/>
          <w:szCs w:val="32"/>
        </w:rPr>
        <w:t xml:space="preserve">ля этой группы преступлений характерно использование террористов-смертников.  </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Решение о возбуждении уголовного дела по данной категории за</w:t>
      </w:r>
      <w:r w:rsidRPr="00264F31">
        <w:rPr>
          <w:rFonts w:ascii="Times New Roman" w:hAnsi="Times New Roman"/>
          <w:sz w:val="32"/>
          <w:szCs w:val="32"/>
        </w:rPr>
        <w:softHyphen/>
        <w:t xml:space="preserve">явлений (сообщений), как правило, принимается </w:t>
      </w:r>
      <w:r>
        <w:rPr>
          <w:rFonts w:ascii="Times New Roman" w:hAnsi="Times New Roman"/>
          <w:sz w:val="32"/>
          <w:szCs w:val="32"/>
        </w:rPr>
        <w:t>оперативно (</w:t>
      </w:r>
      <w:r w:rsidRPr="00264F31">
        <w:rPr>
          <w:rFonts w:ascii="Times New Roman" w:hAnsi="Times New Roman"/>
          <w:sz w:val="32"/>
          <w:szCs w:val="32"/>
        </w:rPr>
        <w:t>не позднее трех суток), сопровождаясь непродолжительным комплексом неотложных мероприятий. К последним относятся осмотр места происшествия, а также оперативно-</w:t>
      </w:r>
      <w:proofErr w:type="spellStart"/>
      <w:r w:rsidRPr="00264F31">
        <w:rPr>
          <w:rFonts w:ascii="Times New Roman" w:hAnsi="Times New Roman"/>
          <w:sz w:val="32"/>
          <w:szCs w:val="32"/>
        </w:rPr>
        <w:t>р</w:t>
      </w:r>
      <w:r>
        <w:rPr>
          <w:rFonts w:ascii="Times New Roman" w:hAnsi="Times New Roman"/>
          <w:sz w:val="32"/>
          <w:szCs w:val="32"/>
        </w:rPr>
        <w:t>аа</w:t>
      </w:r>
      <w:r w:rsidRPr="00264F31">
        <w:rPr>
          <w:rFonts w:ascii="Times New Roman" w:hAnsi="Times New Roman"/>
          <w:sz w:val="32"/>
          <w:szCs w:val="32"/>
        </w:rPr>
        <w:t>зыскные</w:t>
      </w:r>
      <w:proofErr w:type="spellEnd"/>
      <w:r w:rsidRPr="00264F31">
        <w:rPr>
          <w:rFonts w:ascii="Times New Roman" w:hAnsi="Times New Roman"/>
          <w:sz w:val="32"/>
          <w:szCs w:val="32"/>
        </w:rPr>
        <w:t xml:space="preserve"> мероприятия: опрос потерпевших, свидетелей, должностных лиц, ответственных за безопасность поврежденных объектов, организация розыска пре</w:t>
      </w:r>
      <w:r w:rsidRPr="00264F31">
        <w:rPr>
          <w:rFonts w:ascii="Times New Roman" w:hAnsi="Times New Roman"/>
          <w:sz w:val="32"/>
          <w:szCs w:val="32"/>
        </w:rPr>
        <w:softHyphen/>
        <w:t>ступников (в том числе и по горячим следам), изъятие образцов для последующего назначения экспертиз либо (при необходимости) их предварительное исследование, обыски, осуществляемые в оперативном порядке контроль и запись пере</w:t>
      </w:r>
      <w:r w:rsidRPr="00264F31">
        <w:rPr>
          <w:rFonts w:ascii="Times New Roman" w:hAnsi="Times New Roman"/>
          <w:sz w:val="32"/>
          <w:szCs w:val="32"/>
        </w:rPr>
        <w:lastRenderedPageBreak/>
        <w:t>говоров и т.</w:t>
      </w:r>
      <w:r>
        <w:rPr>
          <w:rFonts w:ascii="Times New Roman" w:hAnsi="Times New Roman"/>
          <w:sz w:val="32"/>
          <w:szCs w:val="32"/>
        </w:rPr>
        <w:t> </w:t>
      </w:r>
      <w:r w:rsidRPr="00264F31">
        <w:rPr>
          <w:rFonts w:ascii="Times New Roman" w:hAnsi="Times New Roman"/>
          <w:sz w:val="32"/>
          <w:szCs w:val="32"/>
        </w:rPr>
        <w:t>д.</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Во второй ситуации, когда террористы после завершения теракта предъявляют требования с угрозами, данная</w:t>
      </w:r>
      <w:r>
        <w:rPr>
          <w:rFonts w:ascii="Times New Roman" w:hAnsi="Times New Roman"/>
          <w:sz w:val="32"/>
          <w:szCs w:val="32"/>
        </w:rPr>
        <w:t xml:space="preserve"> тактика должна до</w:t>
      </w:r>
      <w:r>
        <w:rPr>
          <w:rFonts w:ascii="Times New Roman" w:hAnsi="Times New Roman"/>
          <w:sz w:val="32"/>
          <w:szCs w:val="32"/>
        </w:rPr>
        <w:softHyphen/>
        <w:t xml:space="preserve">полнена </w:t>
      </w:r>
      <w:r w:rsidRPr="00264F31">
        <w:rPr>
          <w:rFonts w:ascii="Times New Roman" w:hAnsi="Times New Roman"/>
          <w:sz w:val="32"/>
          <w:szCs w:val="32"/>
        </w:rPr>
        <w:t>оперативно-р</w:t>
      </w:r>
      <w:r>
        <w:rPr>
          <w:rFonts w:ascii="Times New Roman" w:hAnsi="Times New Roman"/>
          <w:sz w:val="32"/>
          <w:szCs w:val="32"/>
        </w:rPr>
        <w:t>а</w:t>
      </w:r>
      <w:r w:rsidRPr="00264F31">
        <w:rPr>
          <w:rFonts w:ascii="Times New Roman" w:hAnsi="Times New Roman"/>
          <w:sz w:val="32"/>
          <w:szCs w:val="32"/>
        </w:rPr>
        <w:t>зыскными и заградительными мероприятиями, направленными на</w:t>
      </w:r>
      <w:r>
        <w:rPr>
          <w:rFonts w:ascii="Times New Roman" w:hAnsi="Times New Roman"/>
          <w:sz w:val="32"/>
          <w:szCs w:val="32"/>
        </w:rPr>
        <w:t>:</w:t>
      </w:r>
      <w:r w:rsidRPr="00264F31">
        <w:rPr>
          <w:rFonts w:ascii="Times New Roman" w:hAnsi="Times New Roman"/>
          <w:sz w:val="32"/>
          <w:szCs w:val="32"/>
        </w:rPr>
        <w:t xml:space="preserve"> установление истинной </w:t>
      </w:r>
      <w:r>
        <w:rPr>
          <w:rFonts w:ascii="Times New Roman" w:hAnsi="Times New Roman"/>
          <w:sz w:val="32"/>
          <w:szCs w:val="32"/>
        </w:rPr>
        <w:t xml:space="preserve">  </w:t>
      </w:r>
      <w:r w:rsidRPr="00264F31">
        <w:rPr>
          <w:rFonts w:ascii="Times New Roman" w:hAnsi="Times New Roman"/>
          <w:sz w:val="32"/>
          <w:szCs w:val="32"/>
        </w:rPr>
        <w:t>роли и причастности взяв</w:t>
      </w:r>
      <w:r w:rsidRPr="00264F31">
        <w:rPr>
          <w:rFonts w:ascii="Times New Roman" w:hAnsi="Times New Roman"/>
          <w:sz w:val="32"/>
          <w:szCs w:val="32"/>
        </w:rPr>
        <w:softHyphen/>
        <w:t>ших на себя ответственность террористических организаций (террори</w:t>
      </w:r>
      <w:r w:rsidRPr="00264F31">
        <w:rPr>
          <w:rFonts w:ascii="Times New Roman" w:hAnsi="Times New Roman"/>
          <w:sz w:val="32"/>
          <w:szCs w:val="32"/>
        </w:rPr>
        <w:softHyphen/>
        <w:t>стов), выяснение реальности высказанных ими угроз,</w:t>
      </w:r>
      <w:r>
        <w:rPr>
          <w:rFonts w:ascii="Times New Roman" w:hAnsi="Times New Roman"/>
          <w:sz w:val="32"/>
          <w:szCs w:val="32"/>
        </w:rPr>
        <w:t xml:space="preserve"> проведение</w:t>
      </w:r>
      <w:r w:rsidRPr="00264F31">
        <w:rPr>
          <w:rFonts w:ascii="Times New Roman" w:hAnsi="Times New Roman"/>
          <w:sz w:val="32"/>
          <w:szCs w:val="32"/>
        </w:rPr>
        <w:t xml:space="preserve"> экстренны</w:t>
      </w:r>
      <w:r>
        <w:rPr>
          <w:rFonts w:ascii="Times New Roman" w:hAnsi="Times New Roman"/>
          <w:sz w:val="32"/>
          <w:szCs w:val="32"/>
        </w:rPr>
        <w:t>х</w:t>
      </w:r>
      <w:r w:rsidRPr="00264F31">
        <w:rPr>
          <w:rFonts w:ascii="Times New Roman" w:hAnsi="Times New Roman"/>
          <w:sz w:val="32"/>
          <w:szCs w:val="32"/>
        </w:rPr>
        <w:t xml:space="preserve"> контртеррористически</w:t>
      </w:r>
      <w:r>
        <w:rPr>
          <w:rFonts w:ascii="Times New Roman" w:hAnsi="Times New Roman"/>
          <w:sz w:val="32"/>
          <w:szCs w:val="32"/>
        </w:rPr>
        <w:t>х</w:t>
      </w:r>
      <w:r w:rsidRPr="00264F31">
        <w:rPr>
          <w:rFonts w:ascii="Times New Roman" w:hAnsi="Times New Roman"/>
          <w:sz w:val="32"/>
          <w:szCs w:val="32"/>
        </w:rPr>
        <w:t xml:space="preserve"> мероприяти</w:t>
      </w:r>
      <w:r>
        <w:rPr>
          <w:rFonts w:ascii="Times New Roman" w:hAnsi="Times New Roman"/>
          <w:sz w:val="32"/>
          <w:szCs w:val="32"/>
        </w:rPr>
        <w:t>й</w:t>
      </w:r>
      <w:r w:rsidRPr="00264F31">
        <w:rPr>
          <w:rFonts w:ascii="Times New Roman" w:hAnsi="Times New Roman"/>
          <w:sz w:val="32"/>
          <w:szCs w:val="32"/>
        </w:rPr>
        <w:t xml:space="preserve"> по предотвращению новых тер</w:t>
      </w:r>
      <w:r w:rsidRPr="00264F31">
        <w:rPr>
          <w:rFonts w:ascii="Times New Roman" w:hAnsi="Times New Roman"/>
          <w:sz w:val="32"/>
          <w:szCs w:val="32"/>
        </w:rPr>
        <w:softHyphen/>
        <w:t>рористических актов;</w:t>
      </w:r>
      <w:r>
        <w:rPr>
          <w:rFonts w:ascii="Times New Roman" w:hAnsi="Times New Roman"/>
          <w:sz w:val="32"/>
          <w:szCs w:val="32"/>
        </w:rPr>
        <w:t xml:space="preserve"> принятие</w:t>
      </w:r>
      <w:r w:rsidRPr="00264F31">
        <w:rPr>
          <w:rFonts w:ascii="Times New Roman" w:hAnsi="Times New Roman"/>
          <w:sz w:val="32"/>
          <w:szCs w:val="32"/>
        </w:rPr>
        <w:t xml:space="preserve"> мер по задержанию террористов, если их лич</w:t>
      </w:r>
      <w:r w:rsidRPr="00264F31">
        <w:rPr>
          <w:rFonts w:ascii="Times New Roman" w:hAnsi="Times New Roman"/>
          <w:sz w:val="32"/>
          <w:szCs w:val="32"/>
        </w:rPr>
        <w:softHyphen/>
        <w:t xml:space="preserve">ность установлена в процессе этих мероприятий. Уголовное дело в данном случае также должно </w:t>
      </w:r>
      <w:r>
        <w:rPr>
          <w:rFonts w:ascii="Times New Roman" w:hAnsi="Times New Roman"/>
          <w:sz w:val="32"/>
          <w:szCs w:val="32"/>
        </w:rPr>
        <w:t xml:space="preserve">быть возбуждено незамедлительно </w:t>
      </w:r>
      <w:r w:rsidRPr="00264F31">
        <w:rPr>
          <w:rFonts w:ascii="Times New Roman" w:hAnsi="Times New Roman"/>
          <w:sz w:val="32"/>
          <w:szCs w:val="32"/>
        </w:rPr>
        <w:t>в ходе или непосредственно сразу после завершения осмотра места проис</w:t>
      </w:r>
      <w:r w:rsidRPr="00264F31">
        <w:rPr>
          <w:rFonts w:ascii="Times New Roman" w:hAnsi="Times New Roman"/>
          <w:sz w:val="32"/>
          <w:szCs w:val="32"/>
        </w:rPr>
        <w:softHyphen/>
        <w:t>шествия, и остальные действия должны проводиться в рамках уголов</w:t>
      </w:r>
      <w:r w:rsidRPr="00264F31">
        <w:rPr>
          <w:rFonts w:ascii="Times New Roman" w:hAnsi="Times New Roman"/>
          <w:sz w:val="32"/>
          <w:szCs w:val="32"/>
        </w:rPr>
        <w:softHyphen/>
        <w:t>но-процессуального закона во избежание невосполнимой потери до</w:t>
      </w:r>
      <w:r w:rsidRPr="00264F31">
        <w:rPr>
          <w:rFonts w:ascii="Times New Roman" w:hAnsi="Times New Roman"/>
          <w:sz w:val="32"/>
          <w:szCs w:val="32"/>
        </w:rPr>
        <w:softHyphen/>
        <w:t>казательств.</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p>
    <w:p w:rsidR="00320656" w:rsidRDefault="00A576FF" w:rsidP="00A576FF">
      <w:pPr>
        <w:pStyle w:val="1d"/>
        <w:keepNext/>
        <w:keepLines/>
        <w:shd w:val="clear" w:color="auto" w:fill="auto"/>
        <w:spacing w:line="240" w:lineRule="auto"/>
        <w:ind w:left="709" w:firstLine="567"/>
        <w:jc w:val="center"/>
        <w:rPr>
          <w:sz w:val="32"/>
          <w:szCs w:val="32"/>
        </w:rPr>
      </w:pPr>
      <w:r w:rsidRPr="00264F31">
        <w:rPr>
          <w:sz w:val="32"/>
          <w:szCs w:val="32"/>
        </w:rPr>
        <w:t xml:space="preserve">11.3 Организационные особенности первоначального этапа расследования преступлений </w:t>
      </w:r>
    </w:p>
    <w:p w:rsidR="00A576FF" w:rsidRPr="00264F31" w:rsidRDefault="00A576FF" w:rsidP="00A576FF">
      <w:pPr>
        <w:pStyle w:val="1d"/>
        <w:keepNext/>
        <w:keepLines/>
        <w:shd w:val="clear" w:color="auto" w:fill="auto"/>
        <w:spacing w:line="240" w:lineRule="auto"/>
        <w:ind w:left="709" w:firstLine="567"/>
        <w:jc w:val="center"/>
        <w:rPr>
          <w:sz w:val="32"/>
          <w:szCs w:val="32"/>
        </w:rPr>
      </w:pPr>
      <w:r w:rsidRPr="00264F31">
        <w:rPr>
          <w:sz w:val="32"/>
          <w:szCs w:val="32"/>
        </w:rPr>
        <w:t>террористического характера</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p>
    <w:p w:rsidR="00A576FF"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 xml:space="preserve">На первоначальном этапе расследования преступлений террористического характера могут быть выделены типичные следственные ситуации, требующие </w:t>
      </w:r>
      <w:r>
        <w:rPr>
          <w:rFonts w:ascii="Times New Roman" w:hAnsi="Times New Roman"/>
          <w:sz w:val="32"/>
          <w:szCs w:val="32"/>
        </w:rPr>
        <w:t xml:space="preserve">различных подходов к проработке </w:t>
      </w:r>
      <w:r w:rsidRPr="00264F31">
        <w:rPr>
          <w:rFonts w:ascii="Times New Roman" w:hAnsi="Times New Roman"/>
          <w:sz w:val="32"/>
          <w:szCs w:val="32"/>
        </w:rPr>
        <w:t>след</w:t>
      </w:r>
      <w:r>
        <w:rPr>
          <w:rFonts w:ascii="Times New Roman" w:hAnsi="Times New Roman"/>
          <w:sz w:val="32"/>
          <w:szCs w:val="32"/>
        </w:rPr>
        <w:t xml:space="preserve">ственных версий и </w:t>
      </w:r>
      <w:r w:rsidRPr="00264F31">
        <w:rPr>
          <w:rFonts w:ascii="Times New Roman" w:hAnsi="Times New Roman"/>
          <w:sz w:val="32"/>
          <w:szCs w:val="32"/>
        </w:rPr>
        <w:t>планированию</w:t>
      </w:r>
      <w:r>
        <w:rPr>
          <w:rFonts w:ascii="Times New Roman" w:hAnsi="Times New Roman"/>
          <w:sz w:val="32"/>
          <w:szCs w:val="32"/>
        </w:rPr>
        <w:t xml:space="preserve"> расследования: признаки преступления террористического </w:t>
      </w:r>
      <w:r w:rsidRPr="00264F31">
        <w:rPr>
          <w:rFonts w:ascii="Times New Roman" w:hAnsi="Times New Roman"/>
          <w:sz w:val="32"/>
          <w:szCs w:val="32"/>
        </w:rPr>
        <w:t xml:space="preserve">характера. </w:t>
      </w:r>
    </w:p>
    <w:p w:rsidR="00A576FF" w:rsidRPr="002E2BCE"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При этом по отношению к преступникам могут складываться следующие ситуации: террорист (террористы) убит в ходе проведения контр</w:t>
      </w:r>
      <w:r>
        <w:rPr>
          <w:rFonts w:ascii="Times New Roman" w:hAnsi="Times New Roman"/>
          <w:sz w:val="32"/>
          <w:szCs w:val="32"/>
        </w:rPr>
        <w:t>террор</w:t>
      </w:r>
      <w:r w:rsidRPr="00264F31">
        <w:rPr>
          <w:rFonts w:ascii="Times New Roman" w:hAnsi="Times New Roman"/>
          <w:sz w:val="32"/>
          <w:szCs w:val="32"/>
        </w:rPr>
        <w:t>истических операций (погибли в результате совершения теракта), информаци</w:t>
      </w:r>
      <w:r>
        <w:rPr>
          <w:rFonts w:ascii="Times New Roman" w:hAnsi="Times New Roman"/>
          <w:sz w:val="32"/>
          <w:szCs w:val="32"/>
        </w:rPr>
        <w:t>я</w:t>
      </w:r>
      <w:r w:rsidRPr="00264F31">
        <w:rPr>
          <w:rFonts w:ascii="Times New Roman" w:hAnsi="Times New Roman"/>
          <w:sz w:val="32"/>
          <w:szCs w:val="32"/>
        </w:rPr>
        <w:t xml:space="preserve"> об их личности, криминальных, террористических связях у следствия </w:t>
      </w:r>
      <w:r>
        <w:rPr>
          <w:rFonts w:ascii="Times New Roman" w:hAnsi="Times New Roman"/>
          <w:sz w:val="32"/>
          <w:szCs w:val="32"/>
        </w:rPr>
        <w:t>отсутствует</w:t>
      </w:r>
      <w:r w:rsidRPr="00264F31">
        <w:rPr>
          <w:rFonts w:ascii="Times New Roman" w:hAnsi="Times New Roman"/>
          <w:sz w:val="32"/>
          <w:szCs w:val="32"/>
        </w:rPr>
        <w:t xml:space="preserve">; продолжаются угрозы со стороны террористов, </w:t>
      </w:r>
      <w:r>
        <w:rPr>
          <w:rFonts w:ascii="Times New Roman" w:hAnsi="Times New Roman"/>
          <w:sz w:val="32"/>
          <w:szCs w:val="32"/>
        </w:rPr>
        <w:t>известна</w:t>
      </w:r>
      <w:r w:rsidRPr="00264F31">
        <w:rPr>
          <w:rFonts w:ascii="Times New Roman" w:hAnsi="Times New Roman"/>
          <w:sz w:val="32"/>
          <w:szCs w:val="32"/>
        </w:rPr>
        <w:t xml:space="preserve"> информация об их личности и дислокации террористической группировки, однако</w:t>
      </w:r>
      <w:r>
        <w:rPr>
          <w:rFonts w:ascii="Times New Roman" w:hAnsi="Times New Roman"/>
          <w:sz w:val="32"/>
          <w:szCs w:val="32"/>
        </w:rPr>
        <w:t>,</w:t>
      </w:r>
      <w:r w:rsidRPr="00264F31">
        <w:rPr>
          <w:rFonts w:ascii="Times New Roman" w:hAnsi="Times New Roman"/>
          <w:sz w:val="32"/>
          <w:szCs w:val="32"/>
        </w:rPr>
        <w:t xml:space="preserve"> в силу политических условий и иных объективных причин они находятся вне досягаемости правоохранительных органов; преступник скрылся с места происшествия, информации о личности террористов и мотивах их действий нет; террорист (терро</w:t>
      </w:r>
      <w:r w:rsidRPr="00264F31">
        <w:rPr>
          <w:rFonts w:ascii="Times New Roman" w:hAnsi="Times New Roman"/>
          <w:sz w:val="32"/>
          <w:szCs w:val="32"/>
        </w:rPr>
        <w:lastRenderedPageBreak/>
        <w:t>ристы) задержан в ходе проведения контртерро</w:t>
      </w:r>
      <w:r w:rsidRPr="00264F31">
        <w:rPr>
          <w:rFonts w:ascii="Times New Roman" w:hAnsi="Times New Roman"/>
          <w:sz w:val="32"/>
          <w:szCs w:val="32"/>
        </w:rPr>
        <w:softHyphen/>
        <w:t>ристических операций, новых угроз со стороны террористических организаций не поступало; установлен факт умышленного причинения массового вреда или значительного ущерба либо покушения на жизнь представителей за</w:t>
      </w:r>
      <w:r w:rsidRPr="00264F31">
        <w:rPr>
          <w:rFonts w:ascii="Times New Roman" w:hAnsi="Times New Roman"/>
          <w:sz w:val="32"/>
          <w:szCs w:val="32"/>
        </w:rPr>
        <w:softHyphen/>
        <w:t>конодательной и исполнительной власти, а также дипломатов, однако</w:t>
      </w:r>
      <w:r>
        <w:rPr>
          <w:rFonts w:ascii="Times New Roman" w:hAnsi="Times New Roman"/>
          <w:sz w:val="32"/>
          <w:szCs w:val="32"/>
        </w:rPr>
        <w:t>,</w:t>
      </w:r>
      <w:r w:rsidRPr="00264F31">
        <w:rPr>
          <w:rFonts w:ascii="Times New Roman" w:hAnsi="Times New Roman"/>
          <w:sz w:val="32"/>
          <w:szCs w:val="32"/>
        </w:rPr>
        <w:t xml:space="preserve"> мотивы, цели преступников неясны, террористический характер пре</w:t>
      </w:r>
      <w:r w:rsidRPr="00264F31">
        <w:rPr>
          <w:rFonts w:ascii="Times New Roman" w:hAnsi="Times New Roman"/>
          <w:sz w:val="32"/>
          <w:szCs w:val="32"/>
        </w:rPr>
        <w:softHyphen/>
        <w:t>ступления не явный и требует дифференцирова</w:t>
      </w:r>
      <w:r>
        <w:rPr>
          <w:rFonts w:ascii="Times New Roman" w:hAnsi="Times New Roman"/>
          <w:sz w:val="32"/>
          <w:szCs w:val="32"/>
        </w:rPr>
        <w:t>ния</w:t>
      </w:r>
      <w:r w:rsidRPr="00264F31">
        <w:rPr>
          <w:rFonts w:ascii="Times New Roman" w:hAnsi="Times New Roman"/>
          <w:sz w:val="32"/>
          <w:szCs w:val="32"/>
        </w:rPr>
        <w:t xml:space="preserve"> его с другими со</w:t>
      </w:r>
      <w:r w:rsidRPr="00264F31">
        <w:rPr>
          <w:rFonts w:ascii="Times New Roman" w:hAnsi="Times New Roman"/>
          <w:sz w:val="32"/>
          <w:szCs w:val="32"/>
        </w:rPr>
        <w:softHyphen/>
        <w:t>ставами; преступник установлен, задержан; преступник скрылся, предположений о его личности на перво</w:t>
      </w:r>
      <w:r w:rsidRPr="00264F31">
        <w:rPr>
          <w:rFonts w:ascii="Times New Roman" w:hAnsi="Times New Roman"/>
          <w:sz w:val="32"/>
          <w:szCs w:val="32"/>
        </w:rPr>
        <w:softHyphen/>
        <w:t>начальном этапе у следствия нет</w:t>
      </w:r>
      <w:r w:rsidRPr="00320656">
        <w:rPr>
          <w:rFonts w:ascii="Times New Roman" w:hAnsi="Times New Roman"/>
          <w:sz w:val="32"/>
          <w:szCs w:val="32"/>
        </w:rPr>
        <w:t>;</w:t>
      </w:r>
      <w:r w:rsidRPr="00264F31">
        <w:rPr>
          <w:rFonts w:ascii="Times New Roman" w:hAnsi="Times New Roman"/>
          <w:sz w:val="32"/>
          <w:szCs w:val="32"/>
        </w:rPr>
        <w:t xml:space="preserve"> установлено лицо, способствующее террористической деятель</w:t>
      </w:r>
      <w:r w:rsidRPr="00264F31">
        <w:rPr>
          <w:rFonts w:ascii="Times New Roman" w:hAnsi="Times New Roman"/>
          <w:sz w:val="32"/>
          <w:szCs w:val="32"/>
        </w:rPr>
        <w:softHyphen/>
        <w:t>ности (либо занимающееся ее пропагандой).</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 xml:space="preserve">За основу разделения типичных следственных ситуаций взяты два признака: достаточность информации о событии преступления и </w:t>
      </w:r>
      <w:r>
        <w:rPr>
          <w:rFonts w:ascii="Times New Roman" w:hAnsi="Times New Roman"/>
          <w:sz w:val="32"/>
          <w:szCs w:val="32"/>
        </w:rPr>
        <w:t>полнота информации</w:t>
      </w:r>
      <w:r w:rsidRPr="00264F31">
        <w:rPr>
          <w:rFonts w:ascii="Times New Roman" w:hAnsi="Times New Roman"/>
          <w:sz w:val="32"/>
          <w:szCs w:val="32"/>
        </w:rPr>
        <w:t xml:space="preserve"> о личности преступника, так как именно эти два факта в наибольшей степени определяют дальнейшую тактику следственных действий.</w:t>
      </w:r>
    </w:p>
    <w:p w:rsidR="00A576FF"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Непосредственно к проблемам расследования можно отнести: </w:t>
      </w:r>
    </w:p>
    <w:p w:rsidR="00A576FF" w:rsidRDefault="00320656"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сложность установления следов преступников и их причастности к террористическим действиям в районах взрывов, авиакатастроф, катастроф на водном, железнодорожном</w:t>
      </w:r>
      <w:r w:rsidR="00A576FF">
        <w:rPr>
          <w:rFonts w:ascii="Times New Roman" w:hAnsi="Times New Roman"/>
          <w:sz w:val="32"/>
          <w:szCs w:val="32"/>
        </w:rPr>
        <w:t xml:space="preserve"> видах</w:t>
      </w:r>
      <w:r w:rsidR="00A576FF" w:rsidRPr="00264F31">
        <w:rPr>
          <w:rFonts w:ascii="Times New Roman" w:hAnsi="Times New Roman"/>
          <w:sz w:val="32"/>
          <w:szCs w:val="32"/>
        </w:rPr>
        <w:t xml:space="preserve"> транспорт</w:t>
      </w:r>
      <w:r w:rsidR="00A576FF">
        <w:rPr>
          <w:rFonts w:ascii="Times New Roman" w:hAnsi="Times New Roman"/>
          <w:sz w:val="32"/>
          <w:szCs w:val="32"/>
        </w:rPr>
        <w:t>а</w:t>
      </w:r>
      <w:r w:rsidR="00A576FF" w:rsidRPr="00264F31">
        <w:rPr>
          <w:rFonts w:ascii="Times New Roman" w:hAnsi="Times New Roman"/>
          <w:sz w:val="32"/>
          <w:szCs w:val="32"/>
        </w:rPr>
        <w:t xml:space="preserve"> (следы уничтожа</w:t>
      </w:r>
      <w:r w:rsidR="00A576FF" w:rsidRPr="00264F31">
        <w:rPr>
          <w:rFonts w:ascii="Times New Roman" w:hAnsi="Times New Roman"/>
          <w:sz w:val="32"/>
          <w:szCs w:val="32"/>
        </w:rPr>
        <w:softHyphen/>
        <w:t>ются как взрывом, так и</w:t>
      </w:r>
      <w:r w:rsidR="00A576FF">
        <w:rPr>
          <w:rFonts w:ascii="Times New Roman" w:hAnsi="Times New Roman"/>
          <w:sz w:val="32"/>
          <w:szCs w:val="32"/>
        </w:rPr>
        <w:t xml:space="preserve"> в результате</w:t>
      </w:r>
      <w:r w:rsidR="00A576FF" w:rsidRPr="00264F31">
        <w:rPr>
          <w:rFonts w:ascii="Times New Roman" w:hAnsi="Times New Roman"/>
          <w:sz w:val="32"/>
          <w:szCs w:val="32"/>
        </w:rPr>
        <w:t xml:space="preserve"> последующей паникой среди потерпевших и свидетелей взрывов и катастроф); </w:t>
      </w:r>
    </w:p>
    <w:p w:rsidR="00A576FF" w:rsidRDefault="00320656"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Pr>
          <w:rFonts w:ascii="Times New Roman" w:hAnsi="Times New Roman"/>
          <w:sz w:val="32"/>
          <w:szCs w:val="32"/>
        </w:rPr>
        <w:t xml:space="preserve">неоднозначность </w:t>
      </w:r>
      <w:r w:rsidR="00A576FF" w:rsidRPr="00264F31">
        <w:rPr>
          <w:rFonts w:ascii="Times New Roman" w:hAnsi="Times New Roman"/>
          <w:sz w:val="32"/>
          <w:szCs w:val="32"/>
        </w:rPr>
        <w:t>установления истинных целей преступников в случа</w:t>
      </w:r>
      <w:r w:rsidR="00A576FF" w:rsidRPr="00264F31">
        <w:rPr>
          <w:rFonts w:ascii="Times New Roman" w:hAnsi="Times New Roman"/>
          <w:sz w:val="32"/>
          <w:szCs w:val="32"/>
        </w:rPr>
        <w:softHyphen/>
        <w:t>ях, когда они не выдвигают прямых угроз, а также действий, непо</w:t>
      </w:r>
      <w:r w:rsidR="00A576FF" w:rsidRPr="00264F31">
        <w:rPr>
          <w:rFonts w:ascii="Times New Roman" w:hAnsi="Times New Roman"/>
          <w:sz w:val="32"/>
          <w:szCs w:val="32"/>
        </w:rPr>
        <w:softHyphen/>
        <w:t xml:space="preserve">средственно предшествовавших катастрофе; </w:t>
      </w:r>
    </w:p>
    <w:p w:rsidR="00A576FF" w:rsidRDefault="00320656"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объективные сложности в работе со свидетелями как вследствие психологического шока и паники, так и особенностей человеческого восприятия (как правило, запоминается сам момент взрыва, в то время как непосредственно предшествовавшие ему со</w:t>
      </w:r>
      <w:r w:rsidR="00A576FF" w:rsidRPr="00264F31">
        <w:rPr>
          <w:rFonts w:ascii="Times New Roman" w:hAnsi="Times New Roman"/>
          <w:sz w:val="32"/>
          <w:szCs w:val="32"/>
        </w:rPr>
        <w:softHyphen/>
        <w:t xml:space="preserve">бытия стираются из памяти, кажутся незначительными, ускользают от внимания); </w:t>
      </w:r>
    </w:p>
    <w:p w:rsidR="00A576FF" w:rsidRDefault="00320656"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поддержание террористами неблагоприятного эмоционального фона, порождающего множество слухов, искажений информации, до</w:t>
      </w:r>
      <w:r w:rsidR="00A576FF" w:rsidRPr="00264F31">
        <w:rPr>
          <w:rFonts w:ascii="Times New Roman" w:hAnsi="Times New Roman"/>
          <w:sz w:val="32"/>
          <w:szCs w:val="32"/>
        </w:rPr>
        <w:softHyphen/>
        <w:t>мыслов со стороны свидетелей, а также ложные при</w:t>
      </w:r>
      <w:r w:rsidR="00A576FF" w:rsidRPr="00264F31">
        <w:rPr>
          <w:rFonts w:ascii="Times New Roman" w:hAnsi="Times New Roman"/>
          <w:sz w:val="32"/>
          <w:szCs w:val="32"/>
        </w:rPr>
        <w:lastRenderedPageBreak/>
        <w:t xml:space="preserve">знания со стороны психически неуравновешенных людей, желающих обратить на себя таким образом внимание и мешающих процессу расследования; </w:t>
      </w:r>
    </w:p>
    <w:p w:rsidR="00A576FF" w:rsidRPr="00264F31" w:rsidRDefault="00320656"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активное противодействие расследованию со стороны террори</w:t>
      </w:r>
      <w:r w:rsidR="00A576FF" w:rsidRPr="00264F31">
        <w:rPr>
          <w:rFonts w:ascii="Times New Roman" w:hAnsi="Times New Roman"/>
          <w:sz w:val="32"/>
          <w:szCs w:val="32"/>
        </w:rPr>
        <w:softHyphen/>
        <w:t>стических организаций вплоть до угроз повторения терактов.</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Из анализа материалов уголовных дел, а также данных литературы следует</w:t>
      </w:r>
      <w:r>
        <w:rPr>
          <w:rFonts w:ascii="Times New Roman" w:hAnsi="Times New Roman"/>
          <w:sz w:val="32"/>
          <w:szCs w:val="32"/>
        </w:rPr>
        <w:t>, что наибольший эффект при расследовании преступлений террористического характера обеспечивает формирование следственной группы на начальном этапе расследования (еще до возбуждения уголовного, при проведении контртеррористических операций)</w:t>
      </w:r>
      <w:r w:rsidRPr="00264F31">
        <w:rPr>
          <w:rFonts w:ascii="Times New Roman" w:hAnsi="Times New Roman"/>
          <w:sz w:val="32"/>
          <w:szCs w:val="32"/>
        </w:rPr>
        <w:t>.</w:t>
      </w:r>
    </w:p>
    <w:p w:rsidR="00A576FF" w:rsidRPr="00264F31" w:rsidRDefault="00A576FF" w:rsidP="00A576FF">
      <w:pPr>
        <w:pStyle w:val="1d"/>
        <w:keepNext/>
        <w:keepLines/>
        <w:shd w:val="clear" w:color="auto" w:fill="auto"/>
        <w:spacing w:line="240" w:lineRule="auto"/>
        <w:ind w:right="23" w:firstLine="567"/>
        <w:jc w:val="center"/>
        <w:rPr>
          <w:sz w:val="32"/>
          <w:szCs w:val="32"/>
        </w:rPr>
      </w:pPr>
    </w:p>
    <w:p w:rsidR="00A576FF" w:rsidRPr="00264F31" w:rsidRDefault="00A576FF" w:rsidP="00A576FF">
      <w:pPr>
        <w:pStyle w:val="1d"/>
        <w:keepNext/>
        <w:keepLines/>
        <w:shd w:val="clear" w:color="auto" w:fill="auto"/>
        <w:spacing w:line="240" w:lineRule="auto"/>
        <w:ind w:right="23" w:firstLine="567"/>
        <w:jc w:val="center"/>
        <w:rPr>
          <w:sz w:val="32"/>
          <w:szCs w:val="32"/>
        </w:rPr>
      </w:pPr>
      <w:r w:rsidRPr="00264F31">
        <w:rPr>
          <w:sz w:val="32"/>
          <w:szCs w:val="32"/>
        </w:rPr>
        <w:t xml:space="preserve">11.4 Тактика производства отдельных следственных </w:t>
      </w:r>
    </w:p>
    <w:p w:rsidR="00A576FF" w:rsidRPr="00264F31" w:rsidRDefault="00A576FF" w:rsidP="00A576FF">
      <w:pPr>
        <w:pStyle w:val="1d"/>
        <w:keepNext/>
        <w:keepLines/>
        <w:shd w:val="clear" w:color="auto" w:fill="auto"/>
        <w:spacing w:line="240" w:lineRule="auto"/>
        <w:ind w:right="23" w:firstLine="567"/>
        <w:jc w:val="center"/>
        <w:rPr>
          <w:sz w:val="32"/>
          <w:szCs w:val="32"/>
        </w:rPr>
      </w:pPr>
      <w:r w:rsidRPr="00264F31">
        <w:rPr>
          <w:sz w:val="32"/>
          <w:szCs w:val="32"/>
        </w:rPr>
        <w:t>действий первоначального этапа расследования</w:t>
      </w:r>
    </w:p>
    <w:p w:rsidR="00A576FF" w:rsidRPr="00264F31" w:rsidRDefault="00A576FF" w:rsidP="00A576FF">
      <w:pPr>
        <w:pStyle w:val="1d"/>
        <w:keepNext/>
        <w:keepLines/>
        <w:shd w:val="clear" w:color="auto" w:fill="auto"/>
        <w:spacing w:line="240" w:lineRule="auto"/>
        <w:ind w:right="23" w:firstLine="567"/>
        <w:jc w:val="center"/>
        <w:rPr>
          <w:sz w:val="32"/>
          <w:szCs w:val="32"/>
        </w:rPr>
      </w:pP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Планирование расследования будет зависеть от того, какая след</w:t>
      </w:r>
      <w:r w:rsidRPr="00264F31">
        <w:rPr>
          <w:rFonts w:ascii="Times New Roman" w:hAnsi="Times New Roman"/>
          <w:sz w:val="32"/>
          <w:szCs w:val="32"/>
        </w:rPr>
        <w:softHyphen/>
        <w:t>ственная ситуация складывается на первоначальном этапе расследова</w:t>
      </w:r>
      <w:r w:rsidRPr="00264F31">
        <w:rPr>
          <w:rFonts w:ascii="Times New Roman" w:hAnsi="Times New Roman"/>
          <w:sz w:val="32"/>
          <w:szCs w:val="32"/>
        </w:rPr>
        <w:softHyphen/>
        <w:t>ния. Поэтому оно осуществляется применительно к каждой из них.</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Версии по делам о терроризме должны выдвигаться с учетом совмест</w:t>
      </w:r>
      <w:r w:rsidRPr="00264F31">
        <w:rPr>
          <w:rFonts w:ascii="Times New Roman" w:hAnsi="Times New Roman"/>
          <w:sz w:val="32"/>
          <w:szCs w:val="32"/>
        </w:rPr>
        <w:softHyphen/>
        <w:t xml:space="preserve">ного использования возможности их проверки в рамках расследования и </w:t>
      </w:r>
      <w:r w:rsidR="00320656">
        <w:rPr>
          <w:rFonts w:ascii="Times New Roman" w:hAnsi="Times New Roman"/>
          <w:sz w:val="32"/>
          <w:szCs w:val="32"/>
        </w:rPr>
        <w:t xml:space="preserve">оперативно-разыскной деятельности, </w:t>
      </w:r>
      <w:r w:rsidRPr="00264F31">
        <w:rPr>
          <w:rFonts w:ascii="Times New Roman" w:hAnsi="Times New Roman"/>
          <w:sz w:val="32"/>
          <w:szCs w:val="32"/>
        </w:rPr>
        <w:t>которые существенно дополняют друг друга.</w:t>
      </w:r>
    </w:p>
    <w:p w:rsidR="00A576FF" w:rsidRDefault="00A576FF" w:rsidP="00A576FF">
      <w:pPr>
        <w:pStyle w:val="15"/>
        <w:shd w:val="clear" w:color="auto" w:fill="auto"/>
        <w:tabs>
          <w:tab w:val="left" w:pos="519"/>
        </w:tabs>
        <w:spacing w:line="240" w:lineRule="auto"/>
        <w:ind w:right="20" w:firstLine="567"/>
        <w:rPr>
          <w:rFonts w:ascii="Times New Roman" w:hAnsi="Times New Roman"/>
          <w:sz w:val="32"/>
          <w:szCs w:val="32"/>
        </w:rPr>
      </w:pPr>
      <w:r w:rsidRPr="00264F31">
        <w:rPr>
          <w:rFonts w:ascii="Times New Roman" w:hAnsi="Times New Roman"/>
          <w:sz w:val="32"/>
          <w:szCs w:val="32"/>
        </w:rPr>
        <w:t>Первоочередное внимание при планировании, организации и про</w:t>
      </w:r>
      <w:r w:rsidRPr="00264F31">
        <w:rPr>
          <w:rFonts w:ascii="Times New Roman" w:hAnsi="Times New Roman"/>
          <w:sz w:val="32"/>
          <w:szCs w:val="32"/>
        </w:rPr>
        <w:softHyphen/>
        <w:t xml:space="preserve">изводстве следственных действий должно быть уделено обеспечению безопасности их участников, поскольку </w:t>
      </w:r>
      <w:r>
        <w:rPr>
          <w:rFonts w:ascii="Times New Roman" w:hAnsi="Times New Roman"/>
          <w:sz w:val="32"/>
          <w:szCs w:val="32"/>
        </w:rPr>
        <w:t>в настоящее время</w:t>
      </w:r>
      <w:r w:rsidRPr="00264F31">
        <w:rPr>
          <w:rFonts w:ascii="Times New Roman" w:hAnsi="Times New Roman"/>
          <w:sz w:val="32"/>
          <w:szCs w:val="32"/>
        </w:rPr>
        <w:t xml:space="preserve"> терроризм ха</w:t>
      </w:r>
      <w:r w:rsidRPr="00264F31">
        <w:rPr>
          <w:rFonts w:ascii="Times New Roman" w:hAnsi="Times New Roman"/>
          <w:sz w:val="32"/>
          <w:szCs w:val="32"/>
        </w:rPr>
        <w:softHyphen/>
        <w:t>рактеризуется не только высокой степенью организованности, боль</w:t>
      </w:r>
      <w:r w:rsidRPr="00264F31">
        <w:rPr>
          <w:rFonts w:ascii="Times New Roman" w:hAnsi="Times New Roman"/>
          <w:sz w:val="32"/>
          <w:szCs w:val="32"/>
        </w:rPr>
        <w:softHyphen/>
        <w:t xml:space="preserve">шими финансовыми </w:t>
      </w:r>
      <w:r>
        <w:rPr>
          <w:rFonts w:ascii="Times New Roman" w:hAnsi="Times New Roman"/>
          <w:sz w:val="32"/>
          <w:szCs w:val="32"/>
        </w:rPr>
        <w:t>вложениями</w:t>
      </w:r>
      <w:r w:rsidRPr="00264F31">
        <w:rPr>
          <w:rFonts w:ascii="Times New Roman" w:hAnsi="Times New Roman"/>
          <w:sz w:val="32"/>
          <w:szCs w:val="32"/>
        </w:rPr>
        <w:t xml:space="preserve">, но и </w:t>
      </w:r>
      <w:r>
        <w:rPr>
          <w:rFonts w:ascii="Times New Roman" w:hAnsi="Times New Roman"/>
          <w:sz w:val="32"/>
          <w:szCs w:val="32"/>
        </w:rPr>
        <w:t>огромными</w:t>
      </w:r>
      <w:r w:rsidRPr="00264F31">
        <w:rPr>
          <w:rFonts w:ascii="Times New Roman" w:hAnsi="Times New Roman"/>
          <w:sz w:val="32"/>
          <w:szCs w:val="32"/>
        </w:rPr>
        <w:t xml:space="preserve"> деструктивным потенциалом, вследствие чего можно ожидать физического уничтоже</w:t>
      </w:r>
      <w:r w:rsidRPr="00264F31">
        <w:rPr>
          <w:rFonts w:ascii="Times New Roman" w:hAnsi="Times New Roman"/>
          <w:sz w:val="32"/>
          <w:szCs w:val="32"/>
        </w:rPr>
        <w:softHyphen/>
        <w:t>ния неугодных террористам участников расследования.</w:t>
      </w:r>
    </w:p>
    <w:p w:rsidR="00A576FF" w:rsidRPr="009E5289" w:rsidRDefault="00A576FF" w:rsidP="00A576FF">
      <w:pPr>
        <w:pStyle w:val="15"/>
        <w:shd w:val="clear" w:color="auto" w:fill="auto"/>
        <w:tabs>
          <w:tab w:val="left" w:pos="519"/>
        </w:tabs>
        <w:spacing w:line="240" w:lineRule="auto"/>
        <w:ind w:right="20" w:firstLine="567"/>
        <w:rPr>
          <w:rFonts w:ascii="Times New Roman" w:hAnsi="Times New Roman"/>
          <w:sz w:val="32"/>
          <w:szCs w:val="32"/>
        </w:rPr>
      </w:pPr>
      <w:r>
        <w:rPr>
          <w:rFonts w:ascii="Times New Roman" w:hAnsi="Times New Roman"/>
          <w:sz w:val="32"/>
          <w:szCs w:val="32"/>
        </w:rPr>
        <w:t xml:space="preserve">Рассмотри особенности </w:t>
      </w:r>
      <w:r w:rsidRPr="00443C1A">
        <w:rPr>
          <w:rFonts w:ascii="Times New Roman" w:hAnsi="Times New Roman"/>
          <w:i/>
          <w:sz w:val="32"/>
          <w:szCs w:val="32"/>
        </w:rPr>
        <w:t>производства отдельных следственных</w:t>
      </w:r>
      <w:r>
        <w:rPr>
          <w:rFonts w:ascii="Times New Roman" w:hAnsi="Times New Roman"/>
          <w:sz w:val="32"/>
          <w:szCs w:val="32"/>
        </w:rPr>
        <w:t xml:space="preserve"> действий более подробно</w:t>
      </w:r>
      <w:r w:rsidR="00320656">
        <w:rPr>
          <w:rFonts w:ascii="Times New Roman" w:hAnsi="Times New Roman"/>
          <w:sz w:val="32"/>
          <w:szCs w:val="32"/>
        </w:rPr>
        <w:t>.</w:t>
      </w:r>
    </w:p>
    <w:p w:rsidR="00A576FF" w:rsidRPr="00443C1A" w:rsidRDefault="00A576FF" w:rsidP="00A576FF">
      <w:pPr>
        <w:pStyle w:val="15"/>
        <w:shd w:val="clear" w:color="auto" w:fill="auto"/>
        <w:tabs>
          <w:tab w:val="left" w:pos="519"/>
        </w:tabs>
        <w:spacing w:line="240" w:lineRule="auto"/>
        <w:ind w:right="20" w:firstLine="567"/>
        <w:rPr>
          <w:rFonts w:ascii="Times New Roman" w:hAnsi="Times New Roman"/>
          <w:sz w:val="32"/>
          <w:szCs w:val="32"/>
        </w:rPr>
      </w:pPr>
      <w:r w:rsidRPr="00443C1A">
        <w:rPr>
          <w:rStyle w:val="aff4"/>
          <w:rFonts w:ascii="Times New Roman" w:eastAsia="Georgia" w:hAnsi="Times New Roman"/>
          <w:color w:val="auto"/>
          <w:sz w:val="32"/>
          <w:szCs w:val="32"/>
        </w:rPr>
        <w:t>Осмотр места происшествия.</w:t>
      </w:r>
      <w:r w:rsidRPr="00264F31">
        <w:rPr>
          <w:rFonts w:ascii="Times New Roman" w:hAnsi="Times New Roman"/>
          <w:sz w:val="32"/>
          <w:szCs w:val="32"/>
        </w:rPr>
        <w:t xml:space="preserve"> Это следственное действие является одним из наиболее распространенных и изученных. Все воз</w:t>
      </w:r>
      <w:r w:rsidRPr="00264F31">
        <w:rPr>
          <w:rFonts w:ascii="Times New Roman" w:hAnsi="Times New Roman"/>
          <w:sz w:val="32"/>
          <w:szCs w:val="32"/>
        </w:rPr>
        <w:softHyphen/>
        <w:t xml:space="preserve">можные варианты осмотра места преступления будут зависеть </w:t>
      </w:r>
      <w:r w:rsidRPr="00264F31">
        <w:rPr>
          <w:rFonts w:ascii="Times New Roman" w:hAnsi="Times New Roman"/>
          <w:sz w:val="32"/>
          <w:szCs w:val="32"/>
        </w:rPr>
        <w:lastRenderedPageBreak/>
        <w:t>от кон</w:t>
      </w:r>
      <w:r w:rsidRPr="00264F31">
        <w:rPr>
          <w:rFonts w:ascii="Times New Roman" w:hAnsi="Times New Roman"/>
          <w:sz w:val="32"/>
          <w:szCs w:val="32"/>
        </w:rPr>
        <w:softHyphen/>
        <w:t>кретных видов преступлений рассматриваемой категории и специфики их наиболее типичных способов совершения. По данным провед</w:t>
      </w:r>
      <w:r>
        <w:rPr>
          <w:rFonts w:ascii="Times New Roman" w:hAnsi="Times New Roman"/>
          <w:sz w:val="32"/>
          <w:szCs w:val="32"/>
        </w:rPr>
        <w:t>е</w:t>
      </w:r>
      <w:r w:rsidRPr="00264F31">
        <w:rPr>
          <w:rFonts w:ascii="Times New Roman" w:hAnsi="Times New Roman"/>
          <w:sz w:val="32"/>
          <w:szCs w:val="32"/>
        </w:rPr>
        <w:t>нных исследований</w:t>
      </w:r>
      <w:r>
        <w:rPr>
          <w:rFonts w:ascii="Times New Roman" w:hAnsi="Times New Roman"/>
          <w:sz w:val="32"/>
          <w:szCs w:val="32"/>
        </w:rPr>
        <w:t>, среди способов</w:t>
      </w:r>
      <w:r w:rsidRPr="00264F31">
        <w:rPr>
          <w:rFonts w:ascii="Times New Roman" w:hAnsi="Times New Roman"/>
          <w:sz w:val="32"/>
          <w:szCs w:val="32"/>
        </w:rPr>
        <w:t xml:space="preserve"> совершения преступлений террористического характера</w:t>
      </w:r>
      <w:r>
        <w:rPr>
          <w:rFonts w:ascii="Times New Roman" w:hAnsi="Times New Roman"/>
          <w:sz w:val="32"/>
          <w:szCs w:val="32"/>
        </w:rPr>
        <w:t xml:space="preserve"> наиболее типичными являются взрывы с применением взрывчатых веществ и взрывных устройств, а также захват заложников</w:t>
      </w:r>
      <w:r w:rsidRPr="00264F31">
        <w:rPr>
          <w:rFonts w:ascii="Times New Roman" w:hAnsi="Times New Roman"/>
          <w:sz w:val="32"/>
          <w:szCs w:val="32"/>
        </w:rPr>
        <w:t>.</w:t>
      </w:r>
    </w:p>
    <w:p w:rsidR="00A576FF" w:rsidRPr="00D86126" w:rsidRDefault="00A576FF" w:rsidP="00A576FF">
      <w:pPr>
        <w:pStyle w:val="15"/>
        <w:shd w:val="clear" w:color="auto" w:fill="auto"/>
        <w:spacing w:line="240" w:lineRule="auto"/>
        <w:ind w:right="20" w:firstLine="567"/>
        <w:rPr>
          <w:rFonts w:ascii="Times New Roman" w:hAnsi="Times New Roman"/>
          <w:sz w:val="32"/>
          <w:szCs w:val="32"/>
        </w:rPr>
      </w:pPr>
      <w:r w:rsidRPr="00264F31">
        <w:rPr>
          <w:rFonts w:ascii="Times New Roman" w:hAnsi="Times New Roman"/>
          <w:sz w:val="32"/>
          <w:szCs w:val="32"/>
        </w:rPr>
        <w:t>Тактика осмотра места преступления террористического характера также во многом определя</w:t>
      </w:r>
      <w:r>
        <w:rPr>
          <w:rFonts w:ascii="Times New Roman" w:hAnsi="Times New Roman"/>
          <w:sz w:val="32"/>
          <w:szCs w:val="32"/>
        </w:rPr>
        <w:t>ется</w:t>
      </w:r>
      <w:r w:rsidRPr="00264F31">
        <w:rPr>
          <w:rFonts w:ascii="Times New Roman" w:hAnsi="Times New Roman"/>
          <w:sz w:val="32"/>
          <w:szCs w:val="32"/>
        </w:rPr>
        <w:t xml:space="preserve"> сложившейся следственной ситуацией. </w:t>
      </w:r>
      <w:r>
        <w:rPr>
          <w:rFonts w:ascii="Times New Roman" w:hAnsi="Times New Roman"/>
          <w:sz w:val="32"/>
          <w:szCs w:val="32"/>
        </w:rPr>
        <w:t>Так</w:t>
      </w:r>
      <w:r w:rsidR="00320656">
        <w:rPr>
          <w:rFonts w:ascii="Times New Roman" w:hAnsi="Times New Roman"/>
          <w:sz w:val="32"/>
          <w:szCs w:val="32"/>
        </w:rPr>
        <w:t>,</w:t>
      </w:r>
      <w:r>
        <w:rPr>
          <w:rFonts w:ascii="Times New Roman" w:hAnsi="Times New Roman"/>
          <w:sz w:val="32"/>
          <w:szCs w:val="32"/>
        </w:rPr>
        <w:t xml:space="preserve"> при расследовании террористического акта с применением взрывчатых веществ и взрывных устройств, в частности, она будет зависеть от того, где произошел взрыв, проводились ли перед этим контртеррористические мероприятия, какой они произвели эффект, выдвигали ли террористы угрозы и требования,</w:t>
      </w:r>
      <w:r w:rsidRPr="00264F31">
        <w:rPr>
          <w:rFonts w:ascii="Times New Roman" w:hAnsi="Times New Roman"/>
          <w:sz w:val="32"/>
          <w:szCs w:val="32"/>
        </w:rPr>
        <w:t xml:space="preserve"> какая часть угроз была осуществлена, не поступало ли дополнительны</w:t>
      </w:r>
      <w:r>
        <w:rPr>
          <w:rFonts w:ascii="Times New Roman" w:hAnsi="Times New Roman"/>
          <w:sz w:val="32"/>
          <w:szCs w:val="32"/>
        </w:rPr>
        <w:t>е</w:t>
      </w:r>
      <w:r w:rsidRPr="00264F31">
        <w:rPr>
          <w:rFonts w:ascii="Times New Roman" w:hAnsi="Times New Roman"/>
          <w:sz w:val="32"/>
          <w:szCs w:val="32"/>
        </w:rPr>
        <w:t xml:space="preserve"> угроз</w:t>
      </w:r>
      <w:r>
        <w:rPr>
          <w:rFonts w:ascii="Times New Roman" w:hAnsi="Times New Roman"/>
          <w:sz w:val="32"/>
          <w:szCs w:val="32"/>
        </w:rPr>
        <w:t>ы</w:t>
      </w:r>
      <w:r w:rsidRPr="00264F31">
        <w:rPr>
          <w:rFonts w:ascii="Times New Roman" w:hAnsi="Times New Roman"/>
          <w:sz w:val="32"/>
          <w:szCs w:val="32"/>
        </w:rPr>
        <w:t xml:space="preserve"> или информаци</w:t>
      </w:r>
      <w:r>
        <w:rPr>
          <w:rFonts w:ascii="Times New Roman" w:hAnsi="Times New Roman"/>
          <w:sz w:val="32"/>
          <w:szCs w:val="32"/>
        </w:rPr>
        <w:t>я</w:t>
      </w:r>
      <w:r w:rsidRPr="00264F31">
        <w:rPr>
          <w:rFonts w:ascii="Times New Roman" w:hAnsi="Times New Roman"/>
          <w:sz w:val="32"/>
          <w:szCs w:val="32"/>
        </w:rPr>
        <w:t xml:space="preserve"> о возможности повторных взрывов.</w:t>
      </w:r>
    </w:p>
    <w:p w:rsidR="00A576FF" w:rsidRDefault="00A576FF" w:rsidP="00A576FF">
      <w:pPr>
        <w:pStyle w:val="15"/>
        <w:shd w:val="clear" w:color="auto" w:fill="auto"/>
        <w:spacing w:line="240" w:lineRule="auto"/>
        <w:ind w:left="20" w:right="20" w:firstLine="567"/>
        <w:rPr>
          <w:rFonts w:ascii="Times New Roman" w:hAnsi="Times New Roman"/>
          <w:sz w:val="32"/>
          <w:szCs w:val="32"/>
        </w:rPr>
      </w:pPr>
      <w:r>
        <w:rPr>
          <w:rFonts w:ascii="Times New Roman" w:hAnsi="Times New Roman"/>
          <w:sz w:val="32"/>
          <w:szCs w:val="32"/>
        </w:rPr>
        <w:t>Основной задачей осмотра места происшествия является получение информации о совершенном преступлении и пресечении его последствий.</w:t>
      </w:r>
    </w:p>
    <w:p w:rsidR="00A576FF" w:rsidRDefault="00A576FF" w:rsidP="00A576FF">
      <w:pPr>
        <w:pStyle w:val="15"/>
        <w:shd w:val="clear" w:color="auto" w:fill="auto"/>
        <w:spacing w:line="240" w:lineRule="auto"/>
        <w:ind w:left="20" w:right="20" w:firstLine="547"/>
        <w:rPr>
          <w:rFonts w:ascii="Times New Roman" w:hAnsi="Times New Roman"/>
          <w:sz w:val="32"/>
          <w:szCs w:val="32"/>
        </w:rPr>
      </w:pPr>
      <w:r>
        <w:rPr>
          <w:rFonts w:ascii="Times New Roman" w:hAnsi="Times New Roman"/>
          <w:sz w:val="32"/>
          <w:szCs w:val="32"/>
        </w:rPr>
        <w:t>После подготовки места происшествия к осмотру, эвакуации людей, оказания неотложной медицинской помощи и обеспечения безопасности приступают непосредственно к его осмотру</w:t>
      </w:r>
    </w:p>
    <w:p w:rsidR="00A576FF" w:rsidRPr="003C1102" w:rsidRDefault="00320656" w:rsidP="00A576FF">
      <w:pPr>
        <w:spacing w:line="240" w:lineRule="auto"/>
        <w:contextualSpacing/>
      </w:pPr>
      <w:r>
        <w:rPr>
          <w:sz w:val="32"/>
          <w:szCs w:val="32"/>
        </w:rPr>
        <w:t>П</w:t>
      </w:r>
      <w:r w:rsidR="00A576FF" w:rsidRPr="00264F31">
        <w:rPr>
          <w:sz w:val="32"/>
          <w:szCs w:val="32"/>
        </w:rPr>
        <w:t>и проведении осмотра места происшествия внимание должно</w:t>
      </w:r>
      <w:r w:rsidR="00A576FF">
        <w:rPr>
          <w:sz w:val="32"/>
          <w:szCs w:val="32"/>
        </w:rPr>
        <w:t xml:space="preserve"> быть</w:t>
      </w:r>
      <w:r w:rsidR="00A576FF" w:rsidRPr="00264F31">
        <w:rPr>
          <w:sz w:val="32"/>
          <w:szCs w:val="32"/>
        </w:rPr>
        <w:t xml:space="preserve"> обращ</w:t>
      </w:r>
      <w:r w:rsidR="00A576FF">
        <w:rPr>
          <w:sz w:val="32"/>
          <w:szCs w:val="32"/>
        </w:rPr>
        <w:t>ено</w:t>
      </w:r>
      <w:r w:rsidR="00A576FF" w:rsidRPr="00264F31">
        <w:rPr>
          <w:sz w:val="32"/>
          <w:szCs w:val="32"/>
        </w:rPr>
        <w:t xml:space="preserve"> на возможные </w:t>
      </w:r>
      <w:r w:rsidR="00A576FF">
        <w:rPr>
          <w:sz w:val="32"/>
          <w:szCs w:val="32"/>
        </w:rPr>
        <w:t>направления движения</w:t>
      </w:r>
      <w:r w:rsidR="00A576FF" w:rsidRPr="00264F31">
        <w:rPr>
          <w:sz w:val="32"/>
          <w:szCs w:val="32"/>
        </w:rPr>
        <w:t xml:space="preserve"> </w:t>
      </w:r>
      <w:r w:rsidR="00A576FF">
        <w:rPr>
          <w:sz w:val="32"/>
          <w:szCs w:val="32"/>
        </w:rPr>
        <w:t>(прибытие и уход)</w:t>
      </w:r>
      <w:r w:rsidR="00A576FF" w:rsidRPr="00264F31">
        <w:rPr>
          <w:sz w:val="32"/>
          <w:szCs w:val="32"/>
        </w:rPr>
        <w:t xml:space="preserve"> террористов, наиболее вероятные </w:t>
      </w:r>
      <w:r w:rsidR="00A576FF">
        <w:rPr>
          <w:sz w:val="32"/>
          <w:szCs w:val="32"/>
        </w:rPr>
        <w:t>позиции</w:t>
      </w:r>
      <w:r w:rsidR="00A576FF" w:rsidRPr="00264F31">
        <w:rPr>
          <w:sz w:val="32"/>
          <w:szCs w:val="32"/>
        </w:rPr>
        <w:t>, с которых очевидцы могли увидеть и запомнить внешность преступников, места вероятной сто</w:t>
      </w:r>
      <w:r w:rsidR="00A576FF" w:rsidRPr="00264F31">
        <w:rPr>
          <w:sz w:val="32"/>
          <w:szCs w:val="32"/>
        </w:rPr>
        <w:softHyphen/>
        <w:t xml:space="preserve">янки транспорта, следы шин, </w:t>
      </w:r>
      <w:r w:rsidR="00A576FF">
        <w:rPr>
          <w:sz w:val="32"/>
          <w:szCs w:val="32"/>
        </w:rPr>
        <w:t>возможные</w:t>
      </w:r>
      <w:r w:rsidR="00A576FF" w:rsidRPr="00264F31">
        <w:rPr>
          <w:sz w:val="32"/>
          <w:szCs w:val="32"/>
        </w:rPr>
        <w:t xml:space="preserve"> направления передвижения террористов.</w:t>
      </w:r>
      <w:r w:rsidR="00A576FF">
        <w:rPr>
          <w:sz w:val="32"/>
          <w:szCs w:val="32"/>
        </w:rPr>
        <w:t xml:space="preserve"> Эта информация оперативно сообщается другим участникам следственной группы, занятым организацией заградительных, поисковых, оперативно-разыскных мероприятий. Такие сведения способны существенно облегчить работу групп, ответственных за организацию поиска преступников по </w:t>
      </w:r>
      <w:r w:rsidR="00A576FF" w:rsidRPr="003C1102">
        <w:rPr>
          <w:rFonts w:eastAsia="Calibri"/>
          <w:color w:val="000000"/>
          <w:sz w:val="32"/>
          <w:szCs w:val="32"/>
        </w:rPr>
        <w:t>«горячим следам</w:t>
      </w:r>
      <w:r w:rsidR="00A576FF" w:rsidRPr="003C1102">
        <w:rPr>
          <w:color w:val="000000"/>
          <w:sz w:val="32"/>
          <w:szCs w:val="32"/>
        </w:rPr>
        <w:t>»</w:t>
      </w:r>
      <w:r w:rsidR="00A576FF">
        <w:rPr>
          <w:color w:val="000000"/>
          <w:sz w:val="32"/>
          <w:szCs w:val="32"/>
        </w:rPr>
        <w:t>, а также очевидцев события, способных описать внешность и направление движения террористов.</w:t>
      </w:r>
    </w:p>
    <w:p w:rsidR="00A576FF" w:rsidRPr="00320656" w:rsidRDefault="00A576FF" w:rsidP="00320656">
      <w:pPr>
        <w:pStyle w:val="15"/>
        <w:shd w:val="clear" w:color="auto" w:fill="auto"/>
        <w:spacing w:line="240" w:lineRule="auto"/>
        <w:ind w:left="20" w:right="20" w:firstLine="547"/>
        <w:rPr>
          <w:rFonts w:ascii="Times New Roman" w:hAnsi="Times New Roman"/>
          <w:sz w:val="32"/>
          <w:szCs w:val="32"/>
        </w:rPr>
      </w:pPr>
      <w:r w:rsidRPr="00264F31">
        <w:rPr>
          <w:rFonts w:ascii="Times New Roman" w:hAnsi="Times New Roman"/>
          <w:sz w:val="32"/>
          <w:szCs w:val="32"/>
        </w:rPr>
        <w:t>Осмотр места происшествия осуществляется в соответствии с разработанными в настоящее время в криминалистике тактиче</w:t>
      </w:r>
      <w:r w:rsidRPr="00264F31">
        <w:rPr>
          <w:rFonts w:ascii="Times New Roman" w:hAnsi="Times New Roman"/>
          <w:sz w:val="32"/>
          <w:szCs w:val="32"/>
        </w:rPr>
        <w:lastRenderedPageBreak/>
        <w:t>скими рекомендациями</w:t>
      </w:r>
      <w:r w:rsidR="00320656">
        <w:rPr>
          <w:rFonts w:ascii="Times New Roman" w:hAnsi="Times New Roman"/>
          <w:sz w:val="32"/>
          <w:szCs w:val="32"/>
        </w:rPr>
        <w:t xml:space="preserve"> и </w:t>
      </w:r>
      <w:r>
        <w:rPr>
          <w:sz w:val="32"/>
          <w:szCs w:val="32"/>
        </w:rPr>
        <w:t>связан со специфическими действиями</w:t>
      </w:r>
      <w:r w:rsidRPr="00264F31">
        <w:rPr>
          <w:sz w:val="32"/>
          <w:szCs w:val="32"/>
        </w:rPr>
        <w:t>.</w:t>
      </w:r>
    </w:p>
    <w:p w:rsidR="00A576FF" w:rsidRPr="00264F31" w:rsidRDefault="00A576FF" w:rsidP="00320656">
      <w:pPr>
        <w:pStyle w:val="29"/>
        <w:shd w:val="clear" w:color="auto" w:fill="auto"/>
        <w:spacing w:line="240" w:lineRule="auto"/>
        <w:ind w:right="40" w:firstLine="567"/>
        <w:rPr>
          <w:sz w:val="32"/>
          <w:szCs w:val="32"/>
        </w:rPr>
      </w:pPr>
      <w:r>
        <w:rPr>
          <w:sz w:val="32"/>
          <w:szCs w:val="32"/>
        </w:rPr>
        <w:t>1) </w:t>
      </w:r>
      <w:r w:rsidRPr="00264F31">
        <w:rPr>
          <w:sz w:val="32"/>
          <w:szCs w:val="32"/>
        </w:rPr>
        <w:t>Осмотр места происшествия производится не как от</w:t>
      </w:r>
      <w:r w:rsidR="00320656">
        <w:rPr>
          <w:sz w:val="32"/>
          <w:szCs w:val="32"/>
        </w:rPr>
        <w:softHyphen/>
        <w:t xml:space="preserve">дельное следственное действие, </w:t>
      </w:r>
      <w:r w:rsidRPr="00264F31">
        <w:rPr>
          <w:sz w:val="32"/>
          <w:szCs w:val="32"/>
        </w:rPr>
        <w:t xml:space="preserve">а как полномасштабная </w:t>
      </w:r>
      <w:r w:rsidRPr="00264F31">
        <w:rPr>
          <w:rStyle w:val="aff5"/>
          <w:rFonts w:eastAsia="Sylfaen"/>
          <w:sz w:val="32"/>
          <w:szCs w:val="32"/>
        </w:rPr>
        <w:t>такти</w:t>
      </w:r>
      <w:r w:rsidRPr="00264F31">
        <w:rPr>
          <w:rStyle w:val="aff5"/>
          <w:rFonts w:eastAsia="Sylfaen"/>
          <w:sz w:val="32"/>
          <w:szCs w:val="32"/>
        </w:rPr>
        <w:softHyphen/>
        <w:t xml:space="preserve">ческая операция, </w:t>
      </w:r>
      <w:r w:rsidRPr="00264F31">
        <w:rPr>
          <w:sz w:val="32"/>
          <w:szCs w:val="32"/>
        </w:rPr>
        <w:t xml:space="preserve">в </w:t>
      </w:r>
      <w:r>
        <w:rPr>
          <w:sz w:val="32"/>
          <w:szCs w:val="32"/>
        </w:rPr>
        <w:t>проведении</w:t>
      </w:r>
      <w:r w:rsidRPr="00264F31">
        <w:rPr>
          <w:sz w:val="32"/>
          <w:szCs w:val="32"/>
        </w:rPr>
        <w:t xml:space="preserve"> которой участвуют не толь</w:t>
      </w:r>
      <w:r w:rsidRPr="00264F31">
        <w:rPr>
          <w:sz w:val="32"/>
          <w:szCs w:val="32"/>
        </w:rPr>
        <w:softHyphen/>
        <w:t>ко следователи и оперативные сотрудники, но и специалисты различных направлений (взрывотехники, работники МЧС, су</w:t>
      </w:r>
      <w:r w:rsidRPr="00264F31">
        <w:rPr>
          <w:sz w:val="32"/>
          <w:szCs w:val="32"/>
        </w:rPr>
        <w:softHyphen/>
        <w:t>дебные медики, саперы, баллисты и т. д.).</w:t>
      </w:r>
    </w:p>
    <w:p w:rsidR="00A576FF" w:rsidRPr="00264F31" w:rsidRDefault="00A576FF" w:rsidP="00320656">
      <w:pPr>
        <w:pStyle w:val="29"/>
        <w:shd w:val="clear" w:color="auto" w:fill="auto"/>
        <w:tabs>
          <w:tab w:val="left" w:pos="702"/>
        </w:tabs>
        <w:spacing w:line="240" w:lineRule="auto"/>
        <w:ind w:right="40" w:firstLine="567"/>
        <w:rPr>
          <w:sz w:val="32"/>
          <w:szCs w:val="32"/>
        </w:rPr>
      </w:pPr>
      <w:r>
        <w:rPr>
          <w:sz w:val="32"/>
          <w:szCs w:val="32"/>
        </w:rPr>
        <w:t>2) </w:t>
      </w:r>
      <w:r w:rsidRPr="00264F31">
        <w:rPr>
          <w:sz w:val="32"/>
          <w:szCs w:val="32"/>
        </w:rPr>
        <w:t>В структуру тактической операции, кроме основного процессуального действия</w:t>
      </w:r>
      <w:r w:rsidR="00320656" w:rsidRPr="00320656">
        <w:rPr>
          <w:sz w:val="32"/>
          <w:szCs w:val="32"/>
        </w:rPr>
        <w:t xml:space="preserve"> </w:t>
      </w:r>
      <w:r w:rsidR="00320656" w:rsidRPr="00264F31">
        <w:rPr>
          <w:sz w:val="32"/>
          <w:szCs w:val="32"/>
        </w:rPr>
        <w:t>включаются</w:t>
      </w:r>
      <w:r w:rsidRPr="00264F31">
        <w:rPr>
          <w:sz w:val="32"/>
          <w:szCs w:val="32"/>
        </w:rPr>
        <w:t>: осмотр места происше</w:t>
      </w:r>
      <w:r w:rsidRPr="00264F31">
        <w:rPr>
          <w:sz w:val="32"/>
          <w:szCs w:val="32"/>
        </w:rPr>
        <w:softHyphen/>
        <w:t>ствия, освидетельствование потерпевших; осмотр трупов; по</w:t>
      </w:r>
      <w:r w:rsidRPr="00264F31">
        <w:rPr>
          <w:sz w:val="32"/>
          <w:szCs w:val="32"/>
        </w:rPr>
        <w:softHyphen/>
        <w:t>иск свидетелей; допросы потерпевших и свидетелей; личный обыск задержанных террористов; обыск в транспорте, исполь</w:t>
      </w:r>
      <w:r w:rsidRPr="00264F31">
        <w:rPr>
          <w:sz w:val="32"/>
          <w:szCs w:val="32"/>
        </w:rPr>
        <w:softHyphen/>
        <w:t>зованном преступниками; допросы преступников, если позво</w:t>
      </w:r>
      <w:r w:rsidRPr="00264F31">
        <w:rPr>
          <w:sz w:val="32"/>
          <w:szCs w:val="32"/>
        </w:rPr>
        <w:softHyphen/>
        <w:t>ляют тактические соображения, назначение необходимых экс</w:t>
      </w:r>
      <w:r w:rsidRPr="00264F31">
        <w:rPr>
          <w:sz w:val="32"/>
          <w:szCs w:val="32"/>
        </w:rPr>
        <w:softHyphen/>
        <w:t>пертиз; проведение экспресс-исследования специалистами. Обязательным действием на месте происшествия является взя</w:t>
      </w:r>
      <w:r w:rsidRPr="00264F31">
        <w:rPr>
          <w:sz w:val="32"/>
          <w:szCs w:val="32"/>
        </w:rPr>
        <w:softHyphen/>
        <w:t>тие заборов воздуха для последующего применения служеб</w:t>
      </w:r>
      <w:r w:rsidRPr="00264F31">
        <w:rPr>
          <w:sz w:val="32"/>
          <w:szCs w:val="32"/>
        </w:rPr>
        <w:softHyphen/>
        <w:t>но-р</w:t>
      </w:r>
      <w:r>
        <w:rPr>
          <w:sz w:val="32"/>
          <w:szCs w:val="32"/>
        </w:rPr>
        <w:t>а</w:t>
      </w:r>
      <w:r w:rsidRPr="00264F31">
        <w:rPr>
          <w:sz w:val="32"/>
          <w:szCs w:val="32"/>
        </w:rPr>
        <w:t>зыскных собак, а также для экспертного исследования, позволяющего установить используемые взрывчатые вещества, горючие и легковоспламеняющиеся жидкости. Кроме того, проводятся такие оперативно-розыскные мероприятия, как опрос, наведение справок, прослушивание телефонных перегово</w:t>
      </w:r>
      <w:r w:rsidRPr="00264F31">
        <w:rPr>
          <w:sz w:val="32"/>
          <w:szCs w:val="32"/>
        </w:rPr>
        <w:softHyphen/>
        <w:t>ров.</w:t>
      </w:r>
    </w:p>
    <w:p w:rsidR="00A576FF" w:rsidRPr="00264F31" w:rsidRDefault="00A576FF" w:rsidP="00320656">
      <w:pPr>
        <w:pStyle w:val="29"/>
        <w:shd w:val="clear" w:color="auto" w:fill="auto"/>
        <w:tabs>
          <w:tab w:val="left" w:pos="702"/>
        </w:tabs>
        <w:spacing w:line="240" w:lineRule="auto"/>
        <w:ind w:right="40" w:firstLine="567"/>
        <w:rPr>
          <w:sz w:val="32"/>
          <w:szCs w:val="32"/>
        </w:rPr>
      </w:pPr>
      <w:r>
        <w:rPr>
          <w:sz w:val="32"/>
          <w:szCs w:val="32"/>
        </w:rPr>
        <w:t>3) </w:t>
      </w:r>
      <w:r w:rsidRPr="00264F31">
        <w:rPr>
          <w:sz w:val="32"/>
          <w:szCs w:val="32"/>
        </w:rPr>
        <w:t>Рассматриваемую тактическую операцию в связи с мно</w:t>
      </w:r>
      <w:r w:rsidRPr="00264F31">
        <w:rPr>
          <w:sz w:val="32"/>
          <w:szCs w:val="32"/>
        </w:rPr>
        <w:softHyphen/>
        <w:t>гообразием выполняемых функций правильн</w:t>
      </w:r>
      <w:r>
        <w:rPr>
          <w:sz w:val="32"/>
          <w:szCs w:val="32"/>
        </w:rPr>
        <w:t>о</w:t>
      </w:r>
      <w:r w:rsidRPr="00264F31">
        <w:rPr>
          <w:sz w:val="32"/>
          <w:szCs w:val="32"/>
        </w:rPr>
        <w:t xml:space="preserve"> называть не «осмотр места происшествия», а «поиск и исследование информации на месте происшествия».</w:t>
      </w:r>
    </w:p>
    <w:p w:rsidR="00A576FF" w:rsidRPr="00264F31" w:rsidRDefault="00A576FF" w:rsidP="00A576FF">
      <w:pPr>
        <w:pStyle w:val="29"/>
        <w:shd w:val="clear" w:color="auto" w:fill="auto"/>
        <w:tabs>
          <w:tab w:val="left" w:pos="702"/>
        </w:tabs>
        <w:spacing w:line="240" w:lineRule="auto"/>
        <w:ind w:right="40" w:firstLine="567"/>
        <w:rPr>
          <w:sz w:val="32"/>
          <w:szCs w:val="32"/>
        </w:rPr>
      </w:pPr>
      <w:r>
        <w:rPr>
          <w:sz w:val="32"/>
          <w:szCs w:val="32"/>
        </w:rPr>
        <w:t>4) </w:t>
      </w:r>
      <w:r w:rsidRPr="00264F31">
        <w:rPr>
          <w:sz w:val="32"/>
          <w:szCs w:val="32"/>
        </w:rPr>
        <w:t xml:space="preserve">Производство тактической операции осуществляется следственной группой с включением в ее состав сотрудников органов, осуществляющих </w:t>
      </w:r>
      <w:r w:rsidR="00320656">
        <w:rPr>
          <w:sz w:val="32"/>
          <w:szCs w:val="32"/>
        </w:rPr>
        <w:t>оперативно-разыскную деятельность</w:t>
      </w:r>
      <w:r w:rsidRPr="00264F31">
        <w:rPr>
          <w:sz w:val="32"/>
          <w:szCs w:val="32"/>
        </w:rPr>
        <w:t>, или временной, образованной в соответствии с ведомственными приказами.</w:t>
      </w:r>
    </w:p>
    <w:p w:rsidR="00A576FF" w:rsidRPr="00264F31" w:rsidRDefault="00A576FF" w:rsidP="00A576FF">
      <w:pPr>
        <w:pStyle w:val="29"/>
        <w:shd w:val="clear" w:color="auto" w:fill="auto"/>
        <w:tabs>
          <w:tab w:val="left" w:pos="702"/>
        </w:tabs>
        <w:spacing w:line="240" w:lineRule="auto"/>
        <w:ind w:right="40" w:firstLine="567"/>
        <w:rPr>
          <w:sz w:val="32"/>
          <w:szCs w:val="32"/>
        </w:rPr>
      </w:pPr>
      <w:r w:rsidRPr="00264F31">
        <w:rPr>
          <w:sz w:val="32"/>
          <w:szCs w:val="32"/>
        </w:rPr>
        <w:t>Последовательность осмотра места происшествия необходи</w:t>
      </w:r>
      <w:r>
        <w:rPr>
          <w:sz w:val="32"/>
          <w:szCs w:val="32"/>
        </w:rPr>
        <w:t>мо пла</w:t>
      </w:r>
      <w:r w:rsidRPr="00264F31">
        <w:rPr>
          <w:sz w:val="32"/>
          <w:szCs w:val="32"/>
        </w:rPr>
        <w:t>нировать, исходя из двух видов факторов:</w:t>
      </w:r>
    </w:p>
    <w:p w:rsidR="00A576FF" w:rsidRPr="00264F31" w:rsidRDefault="00A576FF" w:rsidP="00A576FF">
      <w:pPr>
        <w:pStyle w:val="15"/>
        <w:shd w:val="clear" w:color="auto" w:fill="auto"/>
        <w:tabs>
          <w:tab w:val="left" w:pos="519"/>
        </w:tabs>
        <w:spacing w:line="240" w:lineRule="auto"/>
        <w:ind w:right="20"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социальной значимости объектов, расположенных на территории взрыва;</w:t>
      </w:r>
    </w:p>
    <w:p w:rsidR="00A576FF" w:rsidRPr="00264F31" w:rsidRDefault="00A576FF" w:rsidP="00A576FF">
      <w:pPr>
        <w:pStyle w:val="15"/>
        <w:shd w:val="clear" w:color="auto" w:fill="auto"/>
        <w:spacing w:line="240" w:lineRule="auto"/>
        <w:ind w:right="20"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соображений обеспечения максимальной сохранности до</w:t>
      </w:r>
      <w:r w:rsidRPr="00264F31">
        <w:rPr>
          <w:rFonts w:ascii="Times New Roman" w:hAnsi="Times New Roman"/>
          <w:sz w:val="32"/>
          <w:szCs w:val="32"/>
        </w:rPr>
        <w:lastRenderedPageBreak/>
        <w:t>казательств, минимизации возможности их утраты.</w:t>
      </w:r>
    </w:p>
    <w:p w:rsidR="00A576FF" w:rsidRPr="00264F31" w:rsidRDefault="00A576FF" w:rsidP="00A576FF">
      <w:pPr>
        <w:pStyle w:val="15"/>
        <w:shd w:val="clear" w:color="auto" w:fill="auto"/>
        <w:spacing w:line="240" w:lineRule="auto"/>
        <w:ind w:left="20" w:right="20" w:firstLine="567"/>
        <w:rPr>
          <w:rFonts w:ascii="Times New Roman" w:hAnsi="Times New Roman"/>
          <w:sz w:val="32"/>
          <w:szCs w:val="32"/>
        </w:rPr>
      </w:pPr>
      <w:r w:rsidRPr="00264F31">
        <w:rPr>
          <w:rFonts w:ascii="Times New Roman" w:hAnsi="Times New Roman"/>
          <w:sz w:val="32"/>
          <w:szCs w:val="32"/>
        </w:rPr>
        <w:t xml:space="preserve"> В литературе описаны случаи, когда несоблюдение этих правил </w:t>
      </w:r>
      <w:r>
        <w:rPr>
          <w:rFonts w:ascii="Times New Roman" w:hAnsi="Times New Roman"/>
          <w:sz w:val="32"/>
          <w:szCs w:val="32"/>
        </w:rPr>
        <w:t>привело</w:t>
      </w:r>
      <w:r w:rsidRPr="00264F31">
        <w:rPr>
          <w:rFonts w:ascii="Times New Roman" w:hAnsi="Times New Roman"/>
          <w:sz w:val="32"/>
          <w:szCs w:val="32"/>
        </w:rPr>
        <w:t xml:space="preserve"> к уничтожению доказательств на месте происшествия. Необходим ч</w:t>
      </w:r>
      <w:r>
        <w:rPr>
          <w:rFonts w:ascii="Times New Roman" w:hAnsi="Times New Roman"/>
          <w:sz w:val="32"/>
          <w:szCs w:val="32"/>
        </w:rPr>
        <w:t>е</w:t>
      </w:r>
      <w:r w:rsidRPr="00264F31">
        <w:rPr>
          <w:rFonts w:ascii="Times New Roman" w:hAnsi="Times New Roman"/>
          <w:sz w:val="32"/>
          <w:szCs w:val="32"/>
        </w:rPr>
        <w:t>тко выверенный порядок (алгоритм) действий, исключающий возможность утраты или уничтожения любого вида криминалистической информации.</w:t>
      </w:r>
    </w:p>
    <w:p w:rsidR="00A576FF" w:rsidRDefault="00A576FF" w:rsidP="00A576FF">
      <w:pPr>
        <w:pStyle w:val="15"/>
        <w:shd w:val="clear" w:color="auto" w:fill="auto"/>
        <w:spacing w:line="240" w:lineRule="auto"/>
        <w:ind w:right="20" w:firstLine="567"/>
        <w:rPr>
          <w:rFonts w:ascii="Times New Roman" w:hAnsi="Times New Roman"/>
          <w:sz w:val="32"/>
          <w:szCs w:val="32"/>
        </w:rPr>
      </w:pPr>
      <w:r>
        <w:rPr>
          <w:rFonts w:ascii="Times New Roman" w:hAnsi="Times New Roman"/>
          <w:sz w:val="32"/>
          <w:szCs w:val="32"/>
        </w:rPr>
        <w:t>П</w:t>
      </w:r>
      <w:r w:rsidRPr="00264F31">
        <w:rPr>
          <w:rFonts w:ascii="Times New Roman" w:hAnsi="Times New Roman"/>
          <w:sz w:val="32"/>
          <w:szCs w:val="32"/>
        </w:rPr>
        <w:t>ри</w:t>
      </w:r>
      <w:r>
        <w:rPr>
          <w:rFonts w:ascii="Times New Roman" w:hAnsi="Times New Roman"/>
          <w:sz w:val="32"/>
          <w:szCs w:val="32"/>
        </w:rPr>
        <w:t xml:space="preserve"> первоначальном</w:t>
      </w:r>
      <w:r w:rsidRPr="00264F31">
        <w:rPr>
          <w:rFonts w:ascii="Times New Roman" w:hAnsi="Times New Roman"/>
          <w:sz w:val="32"/>
          <w:szCs w:val="32"/>
        </w:rPr>
        <w:t xml:space="preserve"> расследовании преступлений терро</w:t>
      </w:r>
      <w:r w:rsidRPr="00264F31">
        <w:rPr>
          <w:rFonts w:ascii="Times New Roman" w:hAnsi="Times New Roman"/>
          <w:sz w:val="32"/>
          <w:szCs w:val="32"/>
        </w:rPr>
        <w:softHyphen/>
        <w:t xml:space="preserve">ристического характера первый допрос потерпевших, как правило, происходит в экстремальных условиях и </w:t>
      </w:r>
      <w:r>
        <w:rPr>
          <w:rFonts w:ascii="Times New Roman" w:hAnsi="Times New Roman"/>
          <w:sz w:val="32"/>
          <w:szCs w:val="32"/>
        </w:rPr>
        <w:t>имеет</w:t>
      </w:r>
      <w:r w:rsidRPr="00264F31">
        <w:rPr>
          <w:rFonts w:ascii="Times New Roman" w:hAnsi="Times New Roman"/>
          <w:sz w:val="32"/>
          <w:szCs w:val="32"/>
        </w:rPr>
        <w:t xml:space="preserve"> неотложный характер. В целях проведения эффективных мероприятий по захвату террористов и пресечению их дальнейшей преступной деятельности он </w:t>
      </w:r>
      <w:r w:rsidR="00320656">
        <w:rPr>
          <w:rFonts w:ascii="Times New Roman" w:hAnsi="Times New Roman"/>
          <w:sz w:val="32"/>
          <w:szCs w:val="32"/>
        </w:rPr>
        <w:t>осуществляется</w:t>
      </w:r>
      <w:r w:rsidRPr="00264F31">
        <w:rPr>
          <w:rFonts w:ascii="Times New Roman" w:hAnsi="Times New Roman"/>
          <w:sz w:val="32"/>
          <w:szCs w:val="32"/>
        </w:rPr>
        <w:t xml:space="preserve"> </w:t>
      </w:r>
      <w:r>
        <w:rPr>
          <w:rFonts w:ascii="Times New Roman" w:hAnsi="Times New Roman"/>
          <w:sz w:val="32"/>
          <w:szCs w:val="32"/>
        </w:rPr>
        <w:t>непосредственно</w:t>
      </w:r>
      <w:r w:rsidRPr="00264F31">
        <w:rPr>
          <w:rFonts w:ascii="Times New Roman" w:hAnsi="Times New Roman"/>
          <w:sz w:val="32"/>
          <w:szCs w:val="32"/>
        </w:rPr>
        <w:t xml:space="preserve"> по прибытии следственной группы на место происшествия. </w:t>
      </w:r>
      <w:r>
        <w:rPr>
          <w:rFonts w:ascii="Times New Roman" w:hAnsi="Times New Roman"/>
          <w:sz w:val="32"/>
          <w:szCs w:val="32"/>
        </w:rPr>
        <w:t>Е</w:t>
      </w:r>
      <w:r w:rsidRPr="00264F31">
        <w:rPr>
          <w:rFonts w:ascii="Times New Roman" w:hAnsi="Times New Roman"/>
          <w:sz w:val="32"/>
          <w:szCs w:val="32"/>
        </w:rPr>
        <w:t>го</w:t>
      </w:r>
      <w:r w:rsidR="00E129EA">
        <w:rPr>
          <w:rFonts w:ascii="Times New Roman" w:hAnsi="Times New Roman"/>
          <w:sz w:val="32"/>
          <w:szCs w:val="32"/>
        </w:rPr>
        <w:t xml:space="preserve"> </w:t>
      </w:r>
      <w:r w:rsidRPr="00264F31">
        <w:rPr>
          <w:rFonts w:ascii="Times New Roman" w:hAnsi="Times New Roman"/>
          <w:sz w:val="32"/>
          <w:szCs w:val="32"/>
        </w:rPr>
        <w:t>желательно проводить либо одновременно с осмотром места про</w:t>
      </w:r>
      <w:r w:rsidRPr="00264F31">
        <w:rPr>
          <w:rFonts w:ascii="Times New Roman" w:hAnsi="Times New Roman"/>
          <w:sz w:val="32"/>
          <w:szCs w:val="32"/>
        </w:rPr>
        <w:softHyphen/>
        <w:t xml:space="preserve">исшествия, либо сразу же после него. </w:t>
      </w:r>
    </w:p>
    <w:p w:rsidR="00A576FF" w:rsidRDefault="00A576FF" w:rsidP="00A576FF">
      <w:pPr>
        <w:pStyle w:val="15"/>
        <w:shd w:val="clear" w:color="auto" w:fill="auto"/>
        <w:spacing w:line="240" w:lineRule="auto"/>
        <w:ind w:right="20" w:firstLine="567"/>
        <w:rPr>
          <w:rFonts w:ascii="Times New Roman" w:hAnsi="Times New Roman"/>
          <w:sz w:val="32"/>
          <w:szCs w:val="32"/>
        </w:rPr>
      </w:pPr>
      <w:r>
        <w:rPr>
          <w:rFonts w:ascii="Times New Roman" w:hAnsi="Times New Roman"/>
          <w:sz w:val="32"/>
          <w:szCs w:val="32"/>
        </w:rPr>
        <w:t>Д</w:t>
      </w:r>
      <w:r w:rsidRPr="00264F31">
        <w:rPr>
          <w:rFonts w:ascii="Times New Roman" w:hAnsi="Times New Roman"/>
          <w:sz w:val="32"/>
          <w:szCs w:val="32"/>
        </w:rPr>
        <w:t>о начала допро</w:t>
      </w:r>
      <w:r w:rsidRPr="00264F31">
        <w:rPr>
          <w:rFonts w:ascii="Times New Roman" w:hAnsi="Times New Roman"/>
          <w:sz w:val="32"/>
          <w:szCs w:val="32"/>
        </w:rPr>
        <w:softHyphen/>
        <w:t xml:space="preserve">са должны быть выполнены следующие условия: </w:t>
      </w:r>
    </w:p>
    <w:p w:rsidR="00A576FF" w:rsidRDefault="00320656" w:rsidP="00A576FF">
      <w:pPr>
        <w:pStyle w:val="15"/>
        <w:shd w:val="clear" w:color="auto" w:fill="auto"/>
        <w:spacing w:line="240" w:lineRule="auto"/>
        <w:ind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все потерпевшие и предполагаемы</w:t>
      </w:r>
      <w:r w:rsidR="00A576FF">
        <w:rPr>
          <w:rFonts w:ascii="Times New Roman" w:hAnsi="Times New Roman"/>
          <w:sz w:val="32"/>
          <w:szCs w:val="32"/>
        </w:rPr>
        <w:t>е свидетели должны быть эвакуир</w:t>
      </w:r>
      <w:r>
        <w:rPr>
          <w:rFonts w:ascii="Times New Roman" w:hAnsi="Times New Roman"/>
          <w:sz w:val="32"/>
          <w:szCs w:val="32"/>
        </w:rPr>
        <w:t>ованы</w:t>
      </w:r>
      <w:r w:rsidR="00A576FF" w:rsidRPr="00264F31">
        <w:rPr>
          <w:rFonts w:ascii="Times New Roman" w:hAnsi="Times New Roman"/>
          <w:sz w:val="32"/>
          <w:szCs w:val="32"/>
        </w:rPr>
        <w:t xml:space="preserve"> с места происшествия, им оказ</w:t>
      </w:r>
      <w:r w:rsidR="00A576FF">
        <w:rPr>
          <w:rFonts w:ascii="Times New Roman" w:hAnsi="Times New Roman"/>
          <w:sz w:val="32"/>
          <w:szCs w:val="32"/>
        </w:rPr>
        <w:t>ывается</w:t>
      </w:r>
      <w:r w:rsidR="00A576FF" w:rsidRPr="00264F31">
        <w:rPr>
          <w:rFonts w:ascii="Times New Roman" w:hAnsi="Times New Roman"/>
          <w:sz w:val="32"/>
          <w:szCs w:val="32"/>
        </w:rPr>
        <w:t xml:space="preserve"> меди</w:t>
      </w:r>
      <w:r w:rsidR="00A576FF" w:rsidRPr="00264F31">
        <w:rPr>
          <w:rFonts w:ascii="Times New Roman" w:hAnsi="Times New Roman"/>
          <w:sz w:val="32"/>
          <w:szCs w:val="32"/>
        </w:rPr>
        <w:softHyphen/>
        <w:t xml:space="preserve">цинская помощь; </w:t>
      </w:r>
    </w:p>
    <w:p w:rsidR="00A576FF" w:rsidRDefault="00320656" w:rsidP="00A576FF">
      <w:pPr>
        <w:pStyle w:val="15"/>
        <w:shd w:val="clear" w:color="auto" w:fill="auto"/>
        <w:spacing w:line="240" w:lineRule="auto"/>
        <w:ind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все лица, нуждающиеся в неотложной медицинской помощи, которую невозможно оказать на месте, госпитализиро</w:t>
      </w:r>
      <w:r w:rsidR="00A576FF" w:rsidRPr="00264F31">
        <w:rPr>
          <w:rFonts w:ascii="Times New Roman" w:hAnsi="Times New Roman"/>
          <w:sz w:val="32"/>
          <w:szCs w:val="32"/>
        </w:rPr>
        <w:softHyphen/>
        <w:t xml:space="preserve">ваны; </w:t>
      </w:r>
    </w:p>
    <w:p w:rsidR="00A576FF" w:rsidRDefault="00320656" w:rsidP="00A576FF">
      <w:pPr>
        <w:pStyle w:val="15"/>
        <w:shd w:val="clear" w:color="auto" w:fill="auto"/>
        <w:spacing w:line="240" w:lineRule="auto"/>
        <w:ind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организована работа по извлечению, оказанию медицинской помощи и эвакуации лиц, попавших в завалы, оказав</w:t>
      </w:r>
      <w:r w:rsidR="00A576FF" w:rsidRPr="00264F31">
        <w:rPr>
          <w:rFonts w:ascii="Times New Roman" w:hAnsi="Times New Roman"/>
          <w:sz w:val="32"/>
          <w:szCs w:val="32"/>
        </w:rPr>
        <w:softHyphen/>
        <w:t>шихся в запертых помещениях, и т.</w:t>
      </w:r>
      <w:r w:rsidR="00A576FF">
        <w:rPr>
          <w:rFonts w:ascii="Times New Roman" w:hAnsi="Times New Roman"/>
          <w:sz w:val="32"/>
          <w:szCs w:val="32"/>
        </w:rPr>
        <w:t> </w:t>
      </w:r>
      <w:r w:rsidR="00A576FF" w:rsidRPr="00264F31">
        <w:rPr>
          <w:rFonts w:ascii="Times New Roman" w:hAnsi="Times New Roman"/>
          <w:sz w:val="32"/>
          <w:szCs w:val="32"/>
        </w:rPr>
        <w:t xml:space="preserve">д.; </w:t>
      </w:r>
    </w:p>
    <w:p w:rsidR="00320656" w:rsidRDefault="00320656" w:rsidP="00A576FF">
      <w:pPr>
        <w:pStyle w:val="15"/>
        <w:shd w:val="clear" w:color="auto" w:fill="auto"/>
        <w:spacing w:line="240" w:lineRule="auto"/>
        <w:ind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 xml:space="preserve">если </w:t>
      </w:r>
      <w:r w:rsidR="00A576FF">
        <w:rPr>
          <w:rFonts w:ascii="Times New Roman" w:hAnsi="Times New Roman"/>
          <w:sz w:val="32"/>
          <w:szCs w:val="32"/>
        </w:rPr>
        <w:t>существует</w:t>
      </w:r>
      <w:r w:rsidR="00A576FF" w:rsidRPr="00264F31">
        <w:rPr>
          <w:rFonts w:ascii="Times New Roman" w:hAnsi="Times New Roman"/>
          <w:sz w:val="32"/>
          <w:szCs w:val="32"/>
        </w:rPr>
        <w:t xml:space="preserve"> вероятность повторного взрыва, распространения очагов пожара, взрывов газопроводов, на</w:t>
      </w:r>
      <w:r w:rsidR="00A576FF" w:rsidRPr="00264F31">
        <w:rPr>
          <w:rFonts w:ascii="Times New Roman" w:hAnsi="Times New Roman"/>
          <w:sz w:val="32"/>
          <w:szCs w:val="32"/>
        </w:rPr>
        <w:softHyphen/>
        <w:t>ступления других опасных для жизни и здоровья людей последствий, все лица с места происшествия эвакуир</w:t>
      </w:r>
      <w:r w:rsidR="00A576FF">
        <w:rPr>
          <w:rFonts w:ascii="Times New Roman" w:hAnsi="Times New Roman"/>
          <w:sz w:val="32"/>
          <w:szCs w:val="32"/>
        </w:rPr>
        <w:t>уются</w:t>
      </w:r>
      <w:r w:rsidR="00A576FF" w:rsidRPr="00264F31">
        <w:rPr>
          <w:rFonts w:ascii="Times New Roman" w:hAnsi="Times New Roman"/>
          <w:sz w:val="32"/>
          <w:szCs w:val="32"/>
        </w:rPr>
        <w:t xml:space="preserve"> на безопас</w:t>
      </w:r>
      <w:r w:rsidR="00A576FF" w:rsidRPr="00264F31">
        <w:rPr>
          <w:rFonts w:ascii="Times New Roman" w:hAnsi="Times New Roman"/>
          <w:sz w:val="32"/>
          <w:szCs w:val="32"/>
        </w:rPr>
        <w:softHyphen/>
        <w:t xml:space="preserve">ное расстояние; </w:t>
      </w:r>
    </w:p>
    <w:p w:rsidR="00A576FF" w:rsidRPr="00264F31" w:rsidRDefault="00320656" w:rsidP="00A576FF">
      <w:pPr>
        <w:pStyle w:val="15"/>
        <w:shd w:val="clear" w:color="auto" w:fill="auto"/>
        <w:spacing w:line="240" w:lineRule="auto"/>
        <w:ind w:right="20"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у всех эвакуированных лиц по возможности уточняется личность, если лицо не нуждается в экстренной помощи и не может подтвердить свою личность, оно задерживается для выяснения обстоятельств, во всех остальных случаях фиксируются адреса, по которым госпитализиру</w:t>
      </w:r>
      <w:r w:rsidR="00A576FF" w:rsidRPr="00264F31">
        <w:rPr>
          <w:rFonts w:ascii="Times New Roman" w:hAnsi="Times New Roman"/>
          <w:sz w:val="32"/>
          <w:szCs w:val="32"/>
        </w:rPr>
        <w:softHyphen/>
        <w:t>ются потерпевшие.</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Допрос потерпевших от преступлений террористического характера с использованием взрывных устройств должен сопро</w:t>
      </w:r>
      <w:r w:rsidRPr="00264F31">
        <w:rPr>
          <w:rFonts w:ascii="Times New Roman" w:hAnsi="Times New Roman"/>
          <w:sz w:val="32"/>
          <w:szCs w:val="32"/>
        </w:rPr>
        <w:lastRenderedPageBreak/>
        <w:t xml:space="preserve">вождаться их осмотром и личным обыском. При </w:t>
      </w:r>
      <w:r>
        <w:rPr>
          <w:rFonts w:ascii="Times New Roman" w:hAnsi="Times New Roman"/>
          <w:sz w:val="32"/>
          <w:szCs w:val="32"/>
        </w:rPr>
        <w:t xml:space="preserve">этом </w:t>
      </w:r>
      <w:r w:rsidRPr="00264F31">
        <w:rPr>
          <w:rFonts w:ascii="Times New Roman" w:hAnsi="Times New Roman"/>
          <w:sz w:val="32"/>
          <w:szCs w:val="32"/>
        </w:rPr>
        <w:t>описыва</w:t>
      </w:r>
      <w:r>
        <w:rPr>
          <w:rFonts w:ascii="Times New Roman" w:hAnsi="Times New Roman"/>
          <w:sz w:val="32"/>
          <w:szCs w:val="32"/>
        </w:rPr>
        <w:t>ю</w:t>
      </w:r>
      <w:r w:rsidRPr="00264F31">
        <w:rPr>
          <w:rFonts w:ascii="Times New Roman" w:hAnsi="Times New Roman"/>
          <w:sz w:val="32"/>
          <w:szCs w:val="32"/>
        </w:rPr>
        <w:t>тся тяжесть со</w:t>
      </w:r>
      <w:r w:rsidRPr="00264F31">
        <w:rPr>
          <w:rFonts w:ascii="Times New Roman" w:hAnsi="Times New Roman"/>
          <w:sz w:val="32"/>
          <w:szCs w:val="32"/>
        </w:rPr>
        <w:softHyphen/>
        <w:t>стояния, причиненный вред здоровью, возможность адекватно реаги</w:t>
      </w:r>
      <w:r w:rsidRPr="00264F31">
        <w:rPr>
          <w:rFonts w:ascii="Times New Roman" w:hAnsi="Times New Roman"/>
          <w:sz w:val="32"/>
          <w:szCs w:val="32"/>
        </w:rPr>
        <w:softHyphen/>
        <w:t>ровать на ситуацию и отвечать на задаваемые вопросы, а также</w:t>
      </w:r>
      <w:r>
        <w:rPr>
          <w:rFonts w:ascii="Times New Roman" w:hAnsi="Times New Roman"/>
          <w:sz w:val="32"/>
          <w:szCs w:val="32"/>
        </w:rPr>
        <w:t xml:space="preserve"> </w:t>
      </w:r>
      <w:r w:rsidRPr="00264F31">
        <w:rPr>
          <w:rFonts w:ascii="Times New Roman" w:hAnsi="Times New Roman"/>
          <w:sz w:val="32"/>
          <w:szCs w:val="32"/>
        </w:rPr>
        <w:t>на</w:t>
      </w:r>
      <w:r w:rsidRPr="00264F31">
        <w:rPr>
          <w:rFonts w:ascii="Times New Roman" w:hAnsi="Times New Roman"/>
          <w:sz w:val="32"/>
          <w:szCs w:val="32"/>
        </w:rPr>
        <w:softHyphen/>
        <w:t>личие следов взрывчатого вещества, частей взрывного устройства, в том числе запасных деталей (взрывателя, пульта дистанционного управле</w:t>
      </w:r>
      <w:r w:rsidRPr="00264F31">
        <w:rPr>
          <w:rFonts w:ascii="Times New Roman" w:hAnsi="Times New Roman"/>
          <w:sz w:val="32"/>
          <w:szCs w:val="32"/>
        </w:rPr>
        <w:softHyphen/>
        <w:t>ния, детонатора, запасных элементов питания и т.</w:t>
      </w:r>
      <w:r>
        <w:rPr>
          <w:rFonts w:ascii="Times New Roman" w:hAnsi="Times New Roman"/>
          <w:sz w:val="32"/>
          <w:szCs w:val="32"/>
        </w:rPr>
        <w:t> </w:t>
      </w:r>
      <w:r w:rsidRPr="00264F31">
        <w:rPr>
          <w:rFonts w:ascii="Times New Roman" w:hAnsi="Times New Roman"/>
          <w:sz w:val="32"/>
          <w:szCs w:val="32"/>
        </w:rPr>
        <w:t>д.), холодного и ог</w:t>
      </w:r>
      <w:r w:rsidRPr="00264F31">
        <w:rPr>
          <w:rFonts w:ascii="Times New Roman" w:hAnsi="Times New Roman"/>
          <w:sz w:val="32"/>
          <w:szCs w:val="32"/>
        </w:rPr>
        <w:softHyphen/>
        <w:t>нестрельного оружия. При обнаружении данны</w:t>
      </w:r>
      <w:r>
        <w:rPr>
          <w:rFonts w:ascii="Times New Roman" w:hAnsi="Times New Roman"/>
          <w:sz w:val="32"/>
          <w:szCs w:val="32"/>
        </w:rPr>
        <w:t>е</w:t>
      </w:r>
      <w:r w:rsidRPr="00264F31">
        <w:rPr>
          <w:rFonts w:ascii="Times New Roman" w:hAnsi="Times New Roman"/>
          <w:sz w:val="32"/>
          <w:szCs w:val="32"/>
        </w:rPr>
        <w:t xml:space="preserve"> вещ</w:t>
      </w:r>
      <w:r>
        <w:rPr>
          <w:rFonts w:ascii="Times New Roman" w:hAnsi="Times New Roman"/>
          <w:sz w:val="32"/>
          <w:szCs w:val="32"/>
        </w:rPr>
        <w:t>и</w:t>
      </w:r>
      <w:r w:rsidRPr="00264F31">
        <w:rPr>
          <w:rFonts w:ascii="Times New Roman" w:hAnsi="Times New Roman"/>
          <w:sz w:val="32"/>
          <w:szCs w:val="32"/>
        </w:rPr>
        <w:t xml:space="preserve"> </w:t>
      </w:r>
      <w:r>
        <w:rPr>
          <w:rFonts w:ascii="Times New Roman" w:hAnsi="Times New Roman"/>
          <w:sz w:val="32"/>
          <w:szCs w:val="32"/>
        </w:rPr>
        <w:t>изымают</w:t>
      </w:r>
      <w:r>
        <w:rPr>
          <w:rFonts w:ascii="Times New Roman" w:hAnsi="Times New Roman"/>
          <w:sz w:val="32"/>
          <w:szCs w:val="32"/>
        </w:rPr>
        <w:softHyphen/>
        <w:t xml:space="preserve">ся, </w:t>
      </w:r>
      <w:r w:rsidRPr="00264F31">
        <w:rPr>
          <w:rFonts w:ascii="Times New Roman" w:hAnsi="Times New Roman"/>
          <w:sz w:val="32"/>
          <w:szCs w:val="32"/>
        </w:rPr>
        <w:t>описываются в протоколе, одновременно уточняется у допраши</w:t>
      </w:r>
      <w:r w:rsidRPr="00264F31">
        <w:rPr>
          <w:rFonts w:ascii="Times New Roman" w:hAnsi="Times New Roman"/>
          <w:sz w:val="32"/>
          <w:szCs w:val="32"/>
        </w:rPr>
        <w:softHyphen/>
        <w:t>ваемого его версия</w:t>
      </w:r>
      <w:r>
        <w:rPr>
          <w:rFonts w:ascii="Times New Roman" w:hAnsi="Times New Roman"/>
          <w:sz w:val="32"/>
          <w:szCs w:val="32"/>
        </w:rPr>
        <w:t xml:space="preserve"> их</w:t>
      </w:r>
      <w:r w:rsidRPr="00264F31">
        <w:rPr>
          <w:rFonts w:ascii="Times New Roman" w:hAnsi="Times New Roman"/>
          <w:sz w:val="32"/>
          <w:szCs w:val="32"/>
        </w:rPr>
        <w:t xml:space="preserve"> происхождения данных вещей</w:t>
      </w:r>
      <w:r>
        <w:rPr>
          <w:rFonts w:ascii="Times New Roman" w:hAnsi="Times New Roman"/>
          <w:sz w:val="32"/>
          <w:szCs w:val="32"/>
        </w:rPr>
        <w:t>.     В</w:t>
      </w:r>
      <w:r w:rsidRPr="00264F31">
        <w:rPr>
          <w:rFonts w:ascii="Times New Roman" w:hAnsi="Times New Roman"/>
          <w:sz w:val="32"/>
          <w:szCs w:val="32"/>
        </w:rPr>
        <w:t xml:space="preserve"> случае раскаяния преступника и готовности сотрудничать со следствием его допрос про</w:t>
      </w:r>
      <w:r w:rsidRPr="00264F31">
        <w:rPr>
          <w:rFonts w:ascii="Times New Roman" w:hAnsi="Times New Roman"/>
          <w:sz w:val="32"/>
          <w:szCs w:val="32"/>
        </w:rPr>
        <w:softHyphen/>
        <w:t>водится уже по правилам допроса подозреваемых (обвиняемых).</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Таким образом, </w:t>
      </w:r>
      <w:r>
        <w:rPr>
          <w:rFonts w:ascii="Times New Roman" w:hAnsi="Times New Roman"/>
          <w:sz w:val="32"/>
          <w:szCs w:val="32"/>
        </w:rPr>
        <w:t>грамотно</w:t>
      </w:r>
      <w:r w:rsidRPr="00264F31">
        <w:rPr>
          <w:rFonts w:ascii="Times New Roman" w:hAnsi="Times New Roman"/>
          <w:sz w:val="32"/>
          <w:szCs w:val="32"/>
        </w:rPr>
        <w:t xml:space="preserve"> построенный допрос позволяет получить достаточно полную информацию о преступниках.</w:t>
      </w:r>
    </w:p>
    <w:p w:rsidR="00A576FF"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Допрос свидетелей проводится по общим правилам. Устанавлива</w:t>
      </w:r>
      <w:r w:rsidRPr="00264F31">
        <w:rPr>
          <w:rFonts w:ascii="Times New Roman" w:hAnsi="Times New Roman"/>
          <w:sz w:val="32"/>
          <w:szCs w:val="32"/>
        </w:rPr>
        <w:softHyphen/>
      </w:r>
      <w:r>
        <w:rPr>
          <w:rFonts w:ascii="Times New Roman" w:hAnsi="Times New Roman"/>
          <w:sz w:val="32"/>
          <w:szCs w:val="32"/>
        </w:rPr>
        <w:t>ю</w:t>
      </w:r>
      <w:r w:rsidRPr="00264F31">
        <w:rPr>
          <w:rFonts w:ascii="Times New Roman" w:hAnsi="Times New Roman"/>
          <w:sz w:val="32"/>
          <w:szCs w:val="32"/>
        </w:rPr>
        <w:t>тся личность свидетеля, причины его нахождения на месте преступ</w:t>
      </w:r>
      <w:r w:rsidRPr="00264F31">
        <w:rPr>
          <w:rFonts w:ascii="Times New Roman" w:hAnsi="Times New Roman"/>
          <w:sz w:val="32"/>
          <w:szCs w:val="32"/>
        </w:rPr>
        <w:softHyphen/>
        <w:t>ления, свидетелем каких событий он стал (эта часть сведений уста</w:t>
      </w:r>
      <w:r w:rsidRPr="00264F31">
        <w:rPr>
          <w:rFonts w:ascii="Times New Roman" w:hAnsi="Times New Roman"/>
          <w:sz w:val="32"/>
          <w:szCs w:val="32"/>
        </w:rPr>
        <w:softHyphen/>
        <w:t>навливается с особой тщательностью</w:t>
      </w:r>
      <w:r w:rsidR="00320656">
        <w:rPr>
          <w:rFonts w:ascii="Times New Roman" w:hAnsi="Times New Roman"/>
          <w:sz w:val="32"/>
          <w:szCs w:val="32"/>
        </w:rPr>
        <w:t xml:space="preserve">). </w:t>
      </w:r>
      <w:r>
        <w:rPr>
          <w:rFonts w:ascii="Times New Roman" w:hAnsi="Times New Roman"/>
          <w:sz w:val="32"/>
          <w:szCs w:val="32"/>
        </w:rPr>
        <w:t>В обязательном порядке необходимо установить, не запомнил ли допрашиваемый личность преступников (если да, то в экстренном порядке составляется фотопортрет, который передается подгруппе, осуществляющих разыскные мероприятия). При террористических актах, сопровождавшихся применением взрывных устройств, необходимо провести личный обыск свидетелей на предмет их причастности к деятельности террористов.</w:t>
      </w:r>
    </w:p>
    <w:p w:rsidR="00A576FF" w:rsidRPr="00612650" w:rsidRDefault="00A576FF" w:rsidP="00A576FF">
      <w:pPr>
        <w:pStyle w:val="15"/>
        <w:shd w:val="clear" w:color="auto" w:fill="auto"/>
        <w:tabs>
          <w:tab w:val="left" w:pos="529"/>
        </w:tabs>
        <w:spacing w:line="240" w:lineRule="auto"/>
        <w:ind w:right="20" w:firstLine="567"/>
        <w:rPr>
          <w:rFonts w:ascii="Times New Roman" w:hAnsi="Times New Roman"/>
          <w:sz w:val="32"/>
          <w:szCs w:val="32"/>
        </w:rPr>
      </w:pPr>
      <w:r w:rsidRPr="00264F31">
        <w:rPr>
          <w:rFonts w:ascii="Times New Roman" w:hAnsi="Times New Roman"/>
          <w:sz w:val="32"/>
          <w:szCs w:val="32"/>
        </w:rPr>
        <w:t>На первоначальном этапе расследования следует по возможности избегать производства очных ставок и опознаний как между подозре</w:t>
      </w:r>
      <w:r w:rsidRPr="00264F31">
        <w:rPr>
          <w:rFonts w:ascii="Times New Roman" w:hAnsi="Times New Roman"/>
          <w:sz w:val="32"/>
          <w:szCs w:val="32"/>
        </w:rPr>
        <w:softHyphen/>
        <w:t>ваемыми, так и между подозреваемыми</w:t>
      </w:r>
      <w:r>
        <w:rPr>
          <w:rFonts w:ascii="Times New Roman" w:hAnsi="Times New Roman"/>
          <w:sz w:val="32"/>
          <w:szCs w:val="32"/>
        </w:rPr>
        <w:t>,</w:t>
      </w:r>
      <w:r w:rsidRPr="00264F31">
        <w:rPr>
          <w:rFonts w:ascii="Times New Roman" w:hAnsi="Times New Roman"/>
          <w:sz w:val="32"/>
          <w:szCs w:val="32"/>
        </w:rPr>
        <w:t xml:space="preserve"> </w:t>
      </w:r>
      <w:r w:rsidRPr="00612650">
        <w:rPr>
          <w:rFonts w:ascii="Times New Roman" w:hAnsi="Times New Roman"/>
          <w:sz w:val="32"/>
          <w:szCs w:val="32"/>
        </w:rPr>
        <w:t>свидетелями и потерпевши</w:t>
      </w:r>
      <w:r w:rsidRPr="00612650">
        <w:rPr>
          <w:rFonts w:ascii="Times New Roman" w:hAnsi="Times New Roman"/>
          <w:sz w:val="32"/>
          <w:szCs w:val="32"/>
        </w:rPr>
        <w:softHyphen/>
        <w:t>ми. На данном этапе, как правило, еще достаточно мало получен</w:t>
      </w:r>
      <w:r w:rsidR="00320656">
        <w:rPr>
          <w:rFonts w:ascii="Times New Roman" w:hAnsi="Times New Roman"/>
          <w:sz w:val="32"/>
          <w:szCs w:val="32"/>
        </w:rPr>
        <w:t xml:space="preserve">о </w:t>
      </w:r>
      <w:r w:rsidRPr="00612650">
        <w:rPr>
          <w:rFonts w:ascii="Times New Roman" w:hAnsi="Times New Roman"/>
          <w:sz w:val="32"/>
          <w:szCs w:val="32"/>
        </w:rPr>
        <w:t>информации о психологических особенностях и состоянии допрашиваемых</w:t>
      </w:r>
      <w:r w:rsidR="00320656">
        <w:rPr>
          <w:rFonts w:ascii="Times New Roman" w:hAnsi="Times New Roman"/>
          <w:sz w:val="32"/>
          <w:szCs w:val="32"/>
        </w:rPr>
        <w:t>,</w:t>
      </w:r>
      <w:r w:rsidRPr="00612650">
        <w:rPr>
          <w:rFonts w:ascii="Times New Roman" w:hAnsi="Times New Roman"/>
          <w:sz w:val="32"/>
          <w:szCs w:val="32"/>
        </w:rPr>
        <w:t xml:space="preserve"> их групповой роли, </w:t>
      </w:r>
      <w:r>
        <w:rPr>
          <w:rFonts w:ascii="Times New Roman" w:hAnsi="Times New Roman"/>
          <w:sz w:val="32"/>
          <w:szCs w:val="32"/>
        </w:rPr>
        <w:t>возможностях по оказанию давления на свидетелей, в том числе вплоть до физического уничтожения.</w:t>
      </w:r>
    </w:p>
    <w:p w:rsidR="00A576FF" w:rsidRPr="00612650" w:rsidRDefault="00A576FF" w:rsidP="00A576FF">
      <w:pPr>
        <w:pStyle w:val="15"/>
        <w:shd w:val="clear" w:color="auto" w:fill="auto"/>
        <w:tabs>
          <w:tab w:val="left" w:pos="562"/>
        </w:tabs>
        <w:spacing w:line="240" w:lineRule="auto"/>
        <w:ind w:right="20" w:firstLine="567"/>
        <w:rPr>
          <w:rFonts w:ascii="Times New Roman" w:hAnsi="Times New Roman"/>
          <w:sz w:val="32"/>
          <w:szCs w:val="32"/>
        </w:rPr>
      </w:pPr>
      <w:r w:rsidRPr="00612650">
        <w:rPr>
          <w:rFonts w:ascii="Times New Roman" w:hAnsi="Times New Roman"/>
          <w:sz w:val="32"/>
          <w:szCs w:val="32"/>
        </w:rPr>
        <w:t>С целью предупреждения утраты информации и организации террористами активного противодействия расследованию по возмож</w:t>
      </w:r>
      <w:r w:rsidRPr="00612650">
        <w:rPr>
          <w:rFonts w:ascii="Times New Roman" w:hAnsi="Times New Roman"/>
          <w:sz w:val="32"/>
          <w:szCs w:val="32"/>
        </w:rPr>
        <w:softHyphen/>
        <w:t xml:space="preserve">ности необходимо одновременное проведение мероприятий, в которых участвуют преступники и связанные с ними лица </w:t>
      </w:r>
      <w:r w:rsidRPr="00612650">
        <w:rPr>
          <w:rFonts w:ascii="Times New Roman" w:hAnsi="Times New Roman"/>
          <w:sz w:val="32"/>
          <w:szCs w:val="32"/>
        </w:rPr>
        <w:lastRenderedPageBreak/>
        <w:t>(обыск, выемка, освидетельствование, производство экспертиз с участием террористов, контроль и запись переговоров)</w:t>
      </w:r>
      <w:r>
        <w:rPr>
          <w:rFonts w:ascii="Times New Roman" w:hAnsi="Times New Roman"/>
          <w:sz w:val="32"/>
          <w:szCs w:val="32"/>
        </w:rPr>
        <w:t>.</w:t>
      </w:r>
    </w:p>
    <w:p w:rsidR="00A576FF" w:rsidRPr="00612650" w:rsidRDefault="00A576FF" w:rsidP="00A576FF">
      <w:pPr>
        <w:pStyle w:val="15"/>
        <w:shd w:val="clear" w:color="auto" w:fill="auto"/>
        <w:tabs>
          <w:tab w:val="left" w:pos="535"/>
        </w:tabs>
        <w:spacing w:line="240" w:lineRule="auto"/>
        <w:ind w:right="20" w:firstLine="567"/>
        <w:rPr>
          <w:rFonts w:ascii="Times New Roman" w:hAnsi="Times New Roman"/>
          <w:sz w:val="32"/>
          <w:szCs w:val="32"/>
        </w:rPr>
      </w:pPr>
      <w:r>
        <w:rPr>
          <w:rFonts w:ascii="Times New Roman" w:hAnsi="Times New Roman"/>
          <w:sz w:val="32"/>
          <w:szCs w:val="32"/>
        </w:rPr>
        <w:t>По делам о преступлениях террористического характера наиболее распространенными и характерными являются следующие экспертизы: взрывотехническая</w:t>
      </w:r>
      <w:r w:rsidRPr="00612650">
        <w:rPr>
          <w:rFonts w:ascii="Times New Roman" w:hAnsi="Times New Roman"/>
          <w:sz w:val="32"/>
          <w:szCs w:val="32"/>
        </w:rPr>
        <w:t>;</w:t>
      </w:r>
      <w:r>
        <w:rPr>
          <w:rFonts w:ascii="Times New Roman" w:hAnsi="Times New Roman"/>
          <w:sz w:val="32"/>
          <w:szCs w:val="32"/>
        </w:rPr>
        <w:t xml:space="preserve"> медицинская</w:t>
      </w:r>
      <w:r w:rsidRPr="00612650">
        <w:rPr>
          <w:rFonts w:ascii="Times New Roman" w:hAnsi="Times New Roman"/>
          <w:sz w:val="32"/>
          <w:szCs w:val="32"/>
        </w:rPr>
        <w:t>;</w:t>
      </w:r>
      <w:r>
        <w:rPr>
          <w:rFonts w:ascii="Times New Roman" w:hAnsi="Times New Roman"/>
          <w:sz w:val="32"/>
          <w:szCs w:val="32"/>
        </w:rPr>
        <w:t xml:space="preserve"> экспертиза холодного и огнестрельного оружия</w:t>
      </w:r>
      <w:r w:rsidRPr="00612650">
        <w:rPr>
          <w:rFonts w:ascii="Times New Roman" w:hAnsi="Times New Roman"/>
          <w:sz w:val="32"/>
          <w:szCs w:val="32"/>
        </w:rPr>
        <w:t>;</w:t>
      </w:r>
      <w:r>
        <w:rPr>
          <w:rFonts w:ascii="Times New Roman" w:hAnsi="Times New Roman"/>
          <w:sz w:val="32"/>
          <w:szCs w:val="32"/>
        </w:rPr>
        <w:t xml:space="preserve"> пожарно-техническая</w:t>
      </w:r>
      <w:r w:rsidRPr="00612650">
        <w:rPr>
          <w:rFonts w:ascii="Times New Roman" w:hAnsi="Times New Roman"/>
          <w:sz w:val="32"/>
          <w:szCs w:val="32"/>
        </w:rPr>
        <w:t>;</w:t>
      </w:r>
      <w:r>
        <w:rPr>
          <w:rFonts w:ascii="Times New Roman" w:hAnsi="Times New Roman"/>
          <w:sz w:val="32"/>
          <w:szCs w:val="32"/>
        </w:rPr>
        <w:t xml:space="preserve"> инженерно-техническая</w:t>
      </w:r>
      <w:r w:rsidRPr="00612650">
        <w:rPr>
          <w:rFonts w:ascii="Times New Roman" w:hAnsi="Times New Roman"/>
          <w:sz w:val="32"/>
          <w:szCs w:val="32"/>
        </w:rPr>
        <w:t>;</w:t>
      </w:r>
      <w:r>
        <w:rPr>
          <w:rFonts w:ascii="Times New Roman" w:hAnsi="Times New Roman"/>
          <w:sz w:val="32"/>
          <w:szCs w:val="32"/>
        </w:rPr>
        <w:t xml:space="preserve"> </w:t>
      </w:r>
      <w:proofErr w:type="spellStart"/>
      <w:r>
        <w:rPr>
          <w:rFonts w:ascii="Times New Roman" w:hAnsi="Times New Roman"/>
          <w:sz w:val="32"/>
          <w:szCs w:val="32"/>
        </w:rPr>
        <w:t>трасологическая</w:t>
      </w:r>
      <w:proofErr w:type="spellEnd"/>
      <w:r>
        <w:rPr>
          <w:rFonts w:ascii="Times New Roman" w:hAnsi="Times New Roman"/>
          <w:sz w:val="32"/>
          <w:szCs w:val="32"/>
        </w:rPr>
        <w:t>.</w:t>
      </w:r>
    </w:p>
    <w:p w:rsidR="00A576FF" w:rsidRPr="00612650" w:rsidRDefault="00A576FF" w:rsidP="00A576FF">
      <w:pPr>
        <w:pStyle w:val="15"/>
        <w:shd w:val="clear" w:color="auto" w:fill="auto"/>
        <w:tabs>
          <w:tab w:val="left" w:pos="535"/>
        </w:tabs>
        <w:spacing w:line="240" w:lineRule="auto"/>
        <w:ind w:right="20" w:firstLine="567"/>
        <w:rPr>
          <w:rFonts w:ascii="Times New Roman" w:hAnsi="Times New Roman" w:cs="Times New Roman"/>
          <w:sz w:val="32"/>
          <w:szCs w:val="32"/>
        </w:rPr>
      </w:pPr>
      <w:r>
        <w:rPr>
          <w:rFonts w:ascii="Times New Roman" w:hAnsi="Times New Roman"/>
          <w:sz w:val="32"/>
          <w:szCs w:val="32"/>
        </w:rPr>
        <w:t>Кроме того, могут быть также назначены: лингвистическая</w:t>
      </w:r>
      <w:r w:rsidRPr="00612650">
        <w:rPr>
          <w:rFonts w:ascii="Times New Roman" w:hAnsi="Times New Roman" w:cs="Times New Roman"/>
          <w:sz w:val="32"/>
          <w:szCs w:val="32"/>
        </w:rPr>
        <w:t xml:space="preserve">; почерковедческая; фонографическая и другие экспертизы. </w:t>
      </w:r>
    </w:p>
    <w:p w:rsidR="00A576FF" w:rsidRPr="00612650" w:rsidRDefault="00A576FF" w:rsidP="00A576FF">
      <w:pPr>
        <w:pStyle w:val="15"/>
        <w:shd w:val="clear" w:color="auto" w:fill="auto"/>
        <w:tabs>
          <w:tab w:val="left" w:pos="535"/>
        </w:tabs>
        <w:spacing w:line="240" w:lineRule="auto"/>
        <w:ind w:right="20" w:firstLine="567"/>
        <w:rPr>
          <w:rFonts w:ascii="Times New Roman" w:hAnsi="Times New Roman" w:cs="Times New Roman"/>
          <w:sz w:val="32"/>
          <w:szCs w:val="32"/>
        </w:rPr>
      </w:pPr>
      <w:r w:rsidRPr="00612650">
        <w:rPr>
          <w:rFonts w:ascii="Times New Roman" w:hAnsi="Times New Roman" w:cs="Times New Roman"/>
          <w:sz w:val="32"/>
          <w:szCs w:val="32"/>
        </w:rPr>
        <w:t>Такое их многообразие определяется многообразием спосо</w:t>
      </w:r>
      <w:r w:rsidRPr="00612650">
        <w:rPr>
          <w:rFonts w:ascii="Times New Roman" w:hAnsi="Times New Roman" w:cs="Times New Roman"/>
          <w:sz w:val="32"/>
          <w:szCs w:val="32"/>
        </w:rPr>
        <w:softHyphen/>
        <w:t>бов совершения данной категории преступлений.</w:t>
      </w:r>
    </w:p>
    <w:p w:rsidR="00A576FF" w:rsidRPr="00FA784C" w:rsidRDefault="00A576FF" w:rsidP="00A576FF">
      <w:pPr>
        <w:pStyle w:val="15"/>
        <w:shd w:val="clear" w:color="auto" w:fill="auto"/>
        <w:tabs>
          <w:tab w:val="left" w:pos="535"/>
        </w:tabs>
        <w:spacing w:line="240" w:lineRule="auto"/>
        <w:ind w:right="20" w:firstLine="567"/>
        <w:rPr>
          <w:rFonts w:ascii="Times New Roman" w:hAnsi="Times New Roman" w:cs="Times New Roman"/>
          <w:sz w:val="32"/>
          <w:szCs w:val="32"/>
        </w:rPr>
      </w:pPr>
      <w:r w:rsidRPr="00612650">
        <w:rPr>
          <w:rFonts w:ascii="Times New Roman" w:hAnsi="Times New Roman" w:cs="Times New Roman"/>
          <w:sz w:val="32"/>
          <w:szCs w:val="32"/>
        </w:rPr>
        <w:t>Заключения экспертов позволяют получить важные про</w:t>
      </w:r>
      <w:r w:rsidRPr="00612650">
        <w:rPr>
          <w:rFonts w:ascii="Times New Roman" w:hAnsi="Times New Roman" w:cs="Times New Roman"/>
          <w:sz w:val="32"/>
          <w:szCs w:val="32"/>
        </w:rPr>
        <w:softHyphen/>
        <w:t>цессуальные данные (п. 3 ч. 2 ст. 74 УПК РФ), которые вклю</w:t>
      </w:r>
      <w:r w:rsidRPr="00612650">
        <w:rPr>
          <w:rFonts w:ascii="Times New Roman" w:hAnsi="Times New Roman" w:cs="Times New Roman"/>
          <w:sz w:val="32"/>
          <w:szCs w:val="32"/>
        </w:rPr>
        <w:softHyphen/>
        <w:t>чаются в информационно-доказательствен</w:t>
      </w:r>
      <w:r w:rsidRPr="00FA784C">
        <w:rPr>
          <w:rFonts w:ascii="Times New Roman" w:hAnsi="Times New Roman" w:cs="Times New Roman"/>
          <w:sz w:val="32"/>
          <w:szCs w:val="32"/>
        </w:rPr>
        <w:t>ную систему по уго</w:t>
      </w:r>
      <w:r w:rsidRPr="00FA784C">
        <w:rPr>
          <w:rFonts w:ascii="Times New Roman" w:hAnsi="Times New Roman" w:cs="Times New Roman"/>
          <w:sz w:val="32"/>
          <w:szCs w:val="32"/>
        </w:rPr>
        <w:softHyphen/>
        <w:t>ловным делам. В ряде ситуаций следователи обращаются к помощи специалистов, заключ</w:t>
      </w:r>
      <w:r>
        <w:rPr>
          <w:rFonts w:ascii="Times New Roman" w:hAnsi="Times New Roman"/>
          <w:sz w:val="32"/>
          <w:szCs w:val="32"/>
        </w:rPr>
        <w:t>ение которых</w:t>
      </w:r>
      <w:r w:rsidR="00320656">
        <w:rPr>
          <w:rFonts w:ascii="Times New Roman" w:hAnsi="Times New Roman"/>
          <w:sz w:val="32"/>
          <w:szCs w:val="32"/>
        </w:rPr>
        <w:t>,</w:t>
      </w:r>
      <w:r>
        <w:rPr>
          <w:rFonts w:ascii="Times New Roman" w:hAnsi="Times New Roman"/>
          <w:sz w:val="32"/>
          <w:szCs w:val="32"/>
        </w:rPr>
        <w:t xml:space="preserve"> согласно п. 3.1 ч. </w:t>
      </w:r>
      <w:r w:rsidRPr="00FA784C">
        <w:rPr>
          <w:rFonts w:ascii="Times New Roman" w:hAnsi="Times New Roman" w:cs="Times New Roman"/>
          <w:sz w:val="32"/>
          <w:szCs w:val="32"/>
        </w:rPr>
        <w:t xml:space="preserve">2 </w:t>
      </w:r>
      <w:r w:rsidR="00115B7B">
        <w:rPr>
          <w:rFonts w:ascii="Times New Roman" w:hAnsi="Times New Roman" w:cs="Times New Roman"/>
          <w:sz w:val="32"/>
          <w:szCs w:val="32"/>
        </w:rPr>
        <w:t xml:space="preserve">     </w:t>
      </w:r>
      <w:r w:rsidRPr="00FA784C">
        <w:rPr>
          <w:rFonts w:ascii="Times New Roman" w:hAnsi="Times New Roman" w:cs="Times New Roman"/>
          <w:sz w:val="32"/>
          <w:szCs w:val="32"/>
        </w:rPr>
        <w:t>ст. 74 УПК РФ</w:t>
      </w:r>
      <w:r w:rsidR="00320656">
        <w:rPr>
          <w:rFonts w:ascii="Times New Roman" w:hAnsi="Times New Roman" w:cs="Times New Roman"/>
          <w:sz w:val="32"/>
          <w:szCs w:val="32"/>
        </w:rPr>
        <w:t>,</w:t>
      </w:r>
      <w:r w:rsidRPr="00FA784C">
        <w:rPr>
          <w:rFonts w:ascii="Times New Roman" w:hAnsi="Times New Roman" w:cs="Times New Roman"/>
          <w:sz w:val="32"/>
          <w:szCs w:val="32"/>
        </w:rPr>
        <w:t xml:space="preserve"> также являются доказательствами.</w:t>
      </w:r>
    </w:p>
    <w:p w:rsidR="00A576FF" w:rsidRPr="00264F31" w:rsidRDefault="00A576FF" w:rsidP="00A576FF">
      <w:pPr>
        <w:spacing w:line="240" w:lineRule="auto"/>
        <w:rPr>
          <w:sz w:val="32"/>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Default="00A576FF"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Default="00E129EA" w:rsidP="00A576FF">
      <w:pPr>
        <w:pStyle w:val="13"/>
        <w:spacing w:after="0" w:line="240" w:lineRule="auto"/>
        <w:ind w:firstLine="567"/>
        <w:rPr>
          <w:rFonts w:ascii="Times New Roman" w:hAnsi="Times New Roman"/>
          <w:szCs w:val="32"/>
        </w:rPr>
      </w:pPr>
    </w:p>
    <w:p w:rsidR="00E129EA" w:rsidRPr="00264F31" w:rsidRDefault="00E129EA" w:rsidP="00A576FF">
      <w:pPr>
        <w:pStyle w:val="13"/>
        <w:spacing w:after="0" w:line="240" w:lineRule="auto"/>
        <w:ind w:firstLine="567"/>
        <w:rPr>
          <w:rFonts w:ascii="Times New Roman" w:hAnsi="Times New Roman"/>
          <w:szCs w:val="32"/>
        </w:rPr>
      </w:pPr>
    </w:p>
    <w:p w:rsidR="00A576FF" w:rsidRDefault="00A576FF" w:rsidP="00A576FF">
      <w:pPr>
        <w:pStyle w:val="13"/>
        <w:spacing w:after="0" w:line="240" w:lineRule="auto"/>
        <w:ind w:firstLine="567"/>
        <w:rPr>
          <w:rFonts w:ascii="Times New Roman" w:hAnsi="Times New Roman"/>
          <w:szCs w:val="32"/>
        </w:rPr>
      </w:pPr>
    </w:p>
    <w:p w:rsidR="00A576FF" w:rsidRDefault="00A576FF" w:rsidP="00A576FF">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lastRenderedPageBreak/>
        <w:t>Глава 12. Расследование организации</w:t>
      </w:r>
      <w:r>
        <w:rPr>
          <w:rFonts w:ascii="Times New Roman" w:hAnsi="Times New Roman"/>
          <w:b/>
          <w:sz w:val="32"/>
          <w:szCs w:val="32"/>
        </w:rPr>
        <w:t xml:space="preserve"> незаконного</w:t>
      </w: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t>вооруженного формирования или участия в нем</w:t>
      </w: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t>12.1 Криминалистическая характеристика организации незаконного вооруженного формирования или участия в нем</w:t>
      </w: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p>
    <w:p w:rsidR="00A576FF" w:rsidRPr="00035106" w:rsidRDefault="00A576FF" w:rsidP="00A576FF">
      <w:pPr>
        <w:pStyle w:val="15"/>
        <w:widowControl/>
        <w:shd w:val="clear" w:color="auto" w:fill="auto"/>
        <w:spacing w:line="240" w:lineRule="auto"/>
        <w:ind w:firstLine="567"/>
        <w:rPr>
          <w:rFonts w:ascii="Times New Roman" w:hAnsi="Times New Roman"/>
          <w:sz w:val="32"/>
          <w:szCs w:val="32"/>
        </w:rPr>
      </w:pPr>
      <w:r w:rsidRPr="00612650">
        <w:rPr>
          <w:rFonts w:ascii="Times New Roman" w:hAnsi="Times New Roman"/>
          <w:sz w:val="32"/>
          <w:szCs w:val="32"/>
        </w:rPr>
        <w:t>Криминалистической характеристике незаконного вооруженного формирования</w:t>
      </w:r>
      <w:r w:rsidR="00320656">
        <w:rPr>
          <w:rFonts w:ascii="Times New Roman" w:hAnsi="Times New Roman"/>
          <w:sz w:val="32"/>
          <w:szCs w:val="32"/>
        </w:rPr>
        <w:t xml:space="preserve"> (НВФ)</w:t>
      </w:r>
      <w:r w:rsidRPr="00612650">
        <w:rPr>
          <w:rFonts w:ascii="Times New Roman" w:hAnsi="Times New Roman"/>
          <w:sz w:val="32"/>
          <w:szCs w:val="32"/>
        </w:rPr>
        <w:t xml:space="preserve"> </w:t>
      </w:r>
      <w:r>
        <w:rPr>
          <w:rFonts w:ascii="Times New Roman" w:hAnsi="Times New Roman"/>
          <w:sz w:val="32"/>
          <w:szCs w:val="32"/>
        </w:rPr>
        <w:t>свойственны</w:t>
      </w:r>
      <w:r w:rsidRPr="00612650">
        <w:rPr>
          <w:rFonts w:ascii="Times New Roman" w:hAnsi="Times New Roman"/>
          <w:sz w:val="32"/>
          <w:szCs w:val="32"/>
        </w:rPr>
        <w:t xml:space="preserve"> все элементы, пре</w:t>
      </w:r>
      <w:r>
        <w:rPr>
          <w:rFonts w:ascii="Times New Roman" w:hAnsi="Times New Roman"/>
          <w:sz w:val="32"/>
          <w:szCs w:val="32"/>
        </w:rPr>
        <w:t>дусмотренные для криминалистических характеристик</w:t>
      </w:r>
      <w:r w:rsidRPr="00612650">
        <w:rPr>
          <w:rFonts w:ascii="Times New Roman" w:hAnsi="Times New Roman"/>
          <w:sz w:val="32"/>
          <w:szCs w:val="32"/>
        </w:rPr>
        <w:t xml:space="preserve"> терроризма и бандитизма</w:t>
      </w:r>
      <w:r>
        <w:rPr>
          <w:rFonts w:ascii="Times New Roman" w:hAnsi="Times New Roman"/>
          <w:sz w:val="32"/>
          <w:szCs w:val="32"/>
        </w:rPr>
        <w:t>,</w:t>
      </w:r>
      <w:r w:rsidRPr="00612650">
        <w:rPr>
          <w:rFonts w:ascii="Times New Roman" w:hAnsi="Times New Roman"/>
          <w:sz w:val="32"/>
          <w:szCs w:val="32"/>
        </w:rPr>
        <w:t xml:space="preserve"> изложенны</w:t>
      </w:r>
      <w:r>
        <w:rPr>
          <w:rFonts w:ascii="Times New Roman" w:hAnsi="Times New Roman"/>
          <w:sz w:val="32"/>
          <w:szCs w:val="32"/>
        </w:rPr>
        <w:t>х</w:t>
      </w:r>
      <w:r w:rsidRPr="00612650">
        <w:rPr>
          <w:rFonts w:ascii="Times New Roman" w:hAnsi="Times New Roman"/>
          <w:sz w:val="32"/>
          <w:szCs w:val="32"/>
        </w:rPr>
        <w:t xml:space="preserve"> в глав</w:t>
      </w:r>
      <w:r>
        <w:rPr>
          <w:rFonts w:ascii="Times New Roman" w:hAnsi="Times New Roman"/>
          <w:sz w:val="32"/>
          <w:szCs w:val="32"/>
        </w:rPr>
        <w:t>ах</w:t>
      </w:r>
      <w:r w:rsidRPr="00612650">
        <w:rPr>
          <w:rFonts w:ascii="Times New Roman" w:hAnsi="Times New Roman"/>
          <w:sz w:val="32"/>
          <w:szCs w:val="32"/>
        </w:rPr>
        <w:t xml:space="preserve"> 6 и 7.</w:t>
      </w:r>
      <w:r w:rsidR="00320656">
        <w:rPr>
          <w:rFonts w:ascii="Times New Roman" w:hAnsi="Times New Roman"/>
          <w:sz w:val="32"/>
          <w:szCs w:val="32"/>
        </w:rPr>
        <w:t xml:space="preserve"> </w:t>
      </w:r>
      <w:r>
        <w:rPr>
          <w:rFonts w:ascii="Times New Roman" w:hAnsi="Times New Roman"/>
          <w:sz w:val="32"/>
          <w:szCs w:val="32"/>
        </w:rPr>
        <w:t>В этом контексте</w:t>
      </w:r>
      <w:r w:rsidRPr="00264F31">
        <w:rPr>
          <w:rFonts w:ascii="Times New Roman" w:hAnsi="Times New Roman"/>
          <w:sz w:val="32"/>
          <w:szCs w:val="32"/>
        </w:rPr>
        <w:t xml:space="preserve"> будут рассмотрены некоторые особенности основных элементов криминалистической характеристики </w:t>
      </w:r>
      <w:r w:rsidR="00F81895">
        <w:rPr>
          <w:rFonts w:ascii="Times New Roman" w:hAnsi="Times New Roman"/>
          <w:sz w:val="32"/>
          <w:szCs w:val="32"/>
        </w:rPr>
        <w:t>НВФ</w:t>
      </w:r>
      <w:r w:rsidRPr="00035106">
        <w:rPr>
          <w:rFonts w:ascii="Times New Roman" w:hAnsi="Times New Roman"/>
          <w:sz w:val="32"/>
          <w:szCs w:val="32"/>
        </w:rPr>
        <w:t>.</w:t>
      </w:r>
    </w:p>
    <w:p w:rsidR="00A576FF" w:rsidRDefault="00A576FF" w:rsidP="00A576FF">
      <w:pPr>
        <w:pStyle w:val="15"/>
        <w:shd w:val="clear" w:color="auto" w:fill="auto"/>
        <w:spacing w:line="240" w:lineRule="auto"/>
        <w:ind w:firstLine="567"/>
        <w:rPr>
          <w:rFonts w:ascii="Times New Roman" w:hAnsi="Times New Roman"/>
          <w:sz w:val="32"/>
          <w:szCs w:val="32"/>
        </w:rPr>
      </w:pPr>
      <w:r w:rsidRPr="00035106">
        <w:rPr>
          <w:rFonts w:ascii="Times New Roman" w:hAnsi="Times New Roman"/>
          <w:sz w:val="32"/>
          <w:szCs w:val="32"/>
        </w:rPr>
        <w:t>Данный вид преступления совершается следующими способами: объявление решения о намерении создать формирование; вовлечение в него других лиц; издание соответствующих нормативных актов; разработка и утверждение штатного расписания; подбор кадров, подготовка материального обеспечения; организация финансирования; реорганизация законного вооруженного формирования</w:t>
      </w:r>
      <w:r w:rsidRPr="00264F31">
        <w:rPr>
          <w:rFonts w:ascii="Times New Roman" w:hAnsi="Times New Roman"/>
          <w:sz w:val="32"/>
          <w:szCs w:val="32"/>
        </w:rPr>
        <w:t xml:space="preserve"> в незаконное, </w:t>
      </w:r>
      <w:r w:rsidR="00320656">
        <w:rPr>
          <w:rFonts w:ascii="Times New Roman" w:hAnsi="Times New Roman"/>
          <w:sz w:val="32"/>
          <w:szCs w:val="32"/>
        </w:rPr>
        <w:t>т. е.</w:t>
      </w:r>
      <w:r w:rsidRPr="00264F31">
        <w:rPr>
          <w:rFonts w:ascii="Times New Roman" w:hAnsi="Times New Roman"/>
          <w:sz w:val="32"/>
          <w:szCs w:val="32"/>
        </w:rPr>
        <w:t xml:space="preserve"> с нарушением действующего законодательства.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Организованное формирование также характеризу</w:t>
      </w:r>
      <w:r w:rsidR="00320656">
        <w:rPr>
          <w:rFonts w:ascii="Times New Roman" w:hAnsi="Times New Roman"/>
          <w:sz w:val="32"/>
          <w:szCs w:val="32"/>
        </w:rPr>
        <w:t>ется</w:t>
      </w:r>
      <w:r>
        <w:rPr>
          <w:rFonts w:ascii="Times New Roman" w:hAnsi="Times New Roman"/>
          <w:sz w:val="32"/>
          <w:szCs w:val="32"/>
        </w:rPr>
        <w:t xml:space="preserve"> следующими чертами</w:t>
      </w:r>
      <w:r w:rsidRPr="00264F31">
        <w:rPr>
          <w:rFonts w:ascii="Times New Roman" w:hAnsi="Times New Roman"/>
          <w:sz w:val="32"/>
          <w:szCs w:val="32"/>
        </w:rPr>
        <w:t>: жесткая дисциплина; управление и подчиненность; распределение обязанностей среди членов формирования; наличие внутренних норм поведения и</w:t>
      </w:r>
      <w:r>
        <w:rPr>
          <w:rFonts w:ascii="Times New Roman" w:hAnsi="Times New Roman"/>
          <w:sz w:val="32"/>
          <w:szCs w:val="32"/>
        </w:rPr>
        <w:t xml:space="preserve"> назначения</w:t>
      </w:r>
      <w:r w:rsidRPr="00264F31">
        <w:rPr>
          <w:rFonts w:ascii="Times New Roman" w:hAnsi="Times New Roman"/>
          <w:sz w:val="32"/>
          <w:szCs w:val="32"/>
        </w:rPr>
        <w:t xml:space="preserve"> санкций за их нарушение; формализм отношений и общие отличительные </w:t>
      </w:r>
      <w:r>
        <w:rPr>
          <w:rFonts w:ascii="Times New Roman" w:hAnsi="Times New Roman"/>
          <w:sz w:val="32"/>
          <w:szCs w:val="32"/>
        </w:rPr>
        <w:t>требования</w:t>
      </w:r>
      <w:r w:rsidRPr="00264F31">
        <w:rPr>
          <w:rFonts w:ascii="Times New Roman" w:hAnsi="Times New Roman"/>
          <w:sz w:val="32"/>
          <w:szCs w:val="32"/>
        </w:rPr>
        <w:t xml:space="preserve"> (форма, опознавательные знаки различия и т. п.).</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Незаконное вооруженные формирования могут быть </w:t>
      </w:r>
      <w:proofErr w:type="gramStart"/>
      <w:r w:rsidRPr="00264F31">
        <w:rPr>
          <w:rFonts w:ascii="Times New Roman" w:hAnsi="Times New Roman"/>
          <w:sz w:val="32"/>
          <w:szCs w:val="32"/>
        </w:rPr>
        <w:t>названы  «</w:t>
      </w:r>
      <w:proofErr w:type="gramEnd"/>
      <w:r w:rsidRPr="00264F31">
        <w:rPr>
          <w:rFonts w:ascii="Times New Roman" w:hAnsi="Times New Roman"/>
          <w:sz w:val="32"/>
          <w:szCs w:val="32"/>
        </w:rPr>
        <w:t xml:space="preserve">отряд», «группа», «сотня», батальон», «дивизия», «армия», «фронт» и т. п.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целом механизм</w:t>
      </w:r>
      <w:r>
        <w:rPr>
          <w:rFonts w:ascii="Times New Roman" w:hAnsi="Times New Roman"/>
          <w:sz w:val="32"/>
          <w:szCs w:val="32"/>
        </w:rPr>
        <w:t xml:space="preserve"> организации</w:t>
      </w:r>
      <w:r w:rsidRPr="00264F31">
        <w:rPr>
          <w:rFonts w:ascii="Times New Roman" w:hAnsi="Times New Roman"/>
          <w:sz w:val="32"/>
          <w:szCs w:val="32"/>
        </w:rPr>
        <w:t xml:space="preserve"> </w:t>
      </w:r>
      <w:r>
        <w:rPr>
          <w:rFonts w:ascii="Times New Roman" w:hAnsi="Times New Roman"/>
          <w:sz w:val="32"/>
          <w:szCs w:val="32"/>
        </w:rPr>
        <w:t>НВФ</w:t>
      </w:r>
      <w:r w:rsidRPr="00264F31">
        <w:rPr>
          <w:rFonts w:ascii="Times New Roman" w:hAnsi="Times New Roman"/>
          <w:sz w:val="32"/>
          <w:szCs w:val="32"/>
        </w:rPr>
        <w:t xml:space="preserve"> более сложен, чем отдельных видов преступлений (убийства, разбойные нападения с целью завладения оружием и боеприпас</w:t>
      </w:r>
      <w:r>
        <w:rPr>
          <w:rFonts w:ascii="Times New Roman" w:hAnsi="Times New Roman"/>
          <w:sz w:val="32"/>
          <w:szCs w:val="32"/>
        </w:rPr>
        <w:t>ами</w:t>
      </w:r>
      <w:r w:rsidRPr="00264F31">
        <w:rPr>
          <w:rFonts w:ascii="Times New Roman" w:hAnsi="Times New Roman"/>
          <w:sz w:val="32"/>
          <w:szCs w:val="32"/>
        </w:rPr>
        <w:t xml:space="preserve"> и т. п.).</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Выявление и </w:t>
      </w:r>
      <w:r>
        <w:rPr>
          <w:rFonts w:ascii="Times New Roman" w:hAnsi="Times New Roman"/>
          <w:sz w:val="32"/>
          <w:szCs w:val="32"/>
        </w:rPr>
        <w:t>фиксирование</w:t>
      </w:r>
      <w:r w:rsidRPr="00264F31">
        <w:rPr>
          <w:rFonts w:ascii="Times New Roman" w:hAnsi="Times New Roman"/>
          <w:sz w:val="32"/>
          <w:szCs w:val="32"/>
        </w:rPr>
        <w:t xml:space="preserve"> следов таких обеспечительных действий имеют важное значение в расследовании </w:t>
      </w:r>
      <w:r>
        <w:rPr>
          <w:rFonts w:ascii="Times New Roman" w:hAnsi="Times New Roman"/>
          <w:sz w:val="32"/>
          <w:szCs w:val="32"/>
        </w:rPr>
        <w:t>НВФ</w:t>
      </w:r>
      <w:r w:rsidRPr="00264F31">
        <w:rPr>
          <w:rFonts w:ascii="Times New Roman" w:hAnsi="Times New Roman"/>
          <w:sz w:val="32"/>
          <w:szCs w:val="32"/>
        </w:rPr>
        <w:t xml:space="preserve"> и, особенно</w:t>
      </w:r>
      <w:r>
        <w:rPr>
          <w:rFonts w:ascii="Times New Roman" w:hAnsi="Times New Roman"/>
          <w:sz w:val="32"/>
          <w:szCs w:val="32"/>
        </w:rPr>
        <w:t>,</w:t>
      </w:r>
      <w:r w:rsidRPr="00264F31">
        <w:rPr>
          <w:rFonts w:ascii="Times New Roman" w:hAnsi="Times New Roman"/>
          <w:sz w:val="32"/>
          <w:szCs w:val="32"/>
        </w:rPr>
        <w:t xml:space="preserve"> в выявлении организаторов, руководителей и лиц, </w:t>
      </w:r>
      <w:r w:rsidR="00320656">
        <w:rPr>
          <w:rFonts w:ascii="Times New Roman" w:hAnsi="Times New Roman"/>
          <w:sz w:val="32"/>
          <w:szCs w:val="32"/>
        </w:rPr>
        <w:t xml:space="preserve">его </w:t>
      </w:r>
      <w:r w:rsidRPr="00264F31">
        <w:rPr>
          <w:rFonts w:ascii="Times New Roman" w:hAnsi="Times New Roman"/>
          <w:sz w:val="32"/>
          <w:szCs w:val="32"/>
        </w:rPr>
        <w:t xml:space="preserve">финансировавших, а </w:t>
      </w:r>
      <w:r w:rsidR="00B743BF">
        <w:rPr>
          <w:rFonts w:ascii="Times New Roman" w:hAnsi="Times New Roman"/>
          <w:sz w:val="32"/>
          <w:szCs w:val="32"/>
        </w:rPr>
        <w:t>также личного состава</w:t>
      </w:r>
      <w:r w:rsidRPr="00264F31">
        <w:rPr>
          <w:rFonts w:ascii="Times New Roman" w:hAnsi="Times New Roman"/>
          <w:sz w:val="32"/>
          <w:szCs w:val="32"/>
        </w:rPr>
        <w:t>.</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Личность участников, как элемент криминалистической ха</w:t>
      </w:r>
      <w:r w:rsidRPr="00264F31">
        <w:rPr>
          <w:rFonts w:ascii="Times New Roman" w:hAnsi="Times New Roman"/>
          <w:sz w:val="32"/>
          <w:szCs w:val="32"/>
        </w:rPr>
        <w:lastRenderedPageBreak/>
        <w:t xml:space="preserve">рактеристики </w:t>
      </w:r>
      <w:r w:rsidR="00B743BF">
        <w:rPr>
          <w:rFonts w:ascii="Times New Roman" w:hAnsi="Times New Roman"/>
          <w:sz w:val="32"/>
          <w:szCs w:val="32"/>
        </w:rPr>
        <w:t>НВФ,</w:t>
      </w:r>
      <w:r w:rsidRPr="00264F31">
        <w:rPr>
          <w:rFonts w:ascii="Times New Roman" w:hAnsi="Times New Roman"/>
          <w:sz w:val="32"/>
          <w:szCs w:val="32"/>
        </w:rPr>
        <w:t xml:space="preserve"> рассматривается в криминалистике в различных аспектах: с точки зрения распределения ролей; в социально-профессиональном аспекте; с точки зрения наличия преступных навыков – опыта, судимости; по степени активности в деятельности незаконного вооруженного формирования.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Наличие и распределение ролей</w:t>
      </w:r>
      <w:r w:rsidR="00B743BF">
        <w:rPr>
          <w:rFonts w:ascii="Times New Roman" w:hAnsi="Times New Roman"/>
          <w:sz w:val="32"/>
          <w:szCs w:val="32"/>
        </w:rPr>
        <w:t xml:space="preserve"> в НВФ</w:t>
      </w:r>
      <w:r w:rsidRPr="00264F31">
        <w:rPr>
          <w:rFonts w:ascii="Times New Roman" w:hAnsi="Times New Roman"/>
          <w:sz w:val="32"/>
          <w:szCs w:val="32"/>
        </w:rPr>
        <w:t xml:space="preserve"> во многом завис</w:t>
      </w:r>
      <w:r w:rsidR="00B743BF">
        <w:rPr>
          <w:rFonts w:ascii="Times New Roman" w:hAnsi="Times New Roman"/>
          <w:sz w:val="32"/>
          <w:szCs w:val="32"/>
        </w:rPr>
        <w:t>я</w:t>
      </w:r>
      <w:r w:rsidRPr="00264F31">
        <w:rPr>
          <w:rFonts w:ascii="Times New Roman" w:hAnsi="Times New Roman"/>
          <w:sz w:val="32"/>
          <w:szCs w:val="32"/>
        </w:rPr>
        <w:t>т от уров</w:t>
      </w:r>
      <w:r w:rsidR="00B743BF">
        <w:rPr>
          <w:rFonts w:ascii="Times New Roman" w:hAnsi="Times New Roman"/>
          <w:sz w:val="32"/>
          <w:szCs w:val="32"/>
        </w:rPr>
        <w:t>ня (вида) формирования и</w:t>
      </w:r>
      <w:r w:rsidRPr="00264F31">
        <w:rPr>
          <w:rFonts w:ascii="Times New Roman" w:hAnsi="Times New Roman"/>
          <w:sz w:val="32"/>
          <w:szCs w:val="32"/>
        </w:rPr>
        <w:t xml:space="preserve"> базового элемента. </w:t>
      </w:r>
      <w:r w:rsidR="00B743BF">
        <w:rPr>
          <w:rFonts w:ascii="Times New Roman" w:hAnsi="Times New Roman"/>
          <w:sz w:val="32"/>
          <w:szCs w:val="32"/>
        </w:rPr>
        <w:t>Высокий</w:t>
      </w:r>
      <w:r w:rsidRPr="00264F31">
        <w:rPr>
          <w:rFonts w:ascii="Times New Roman" w:hAnsi="Times New Roman"/>
          <w:sz w:val="32"/>
          <w:szCs w:val="32"/>
        </w:rPr>
        <w:t xml:space="preserve"> процент</w:t>
      </w:r>
      <w:r w:rsidR="00B743BF">
        <w:rPr>
          <w:rFonts w:ascii="Times New Roman" w:hAnsi="Times New Roman"/>
          <w:sz w:val="32"/>
          <w:szCs w:val="32"/>
        </w:rPr>
        <w:t xml:space="preserve"> </w:t>
      </w:r>
      <w:r w:rsidRPr="00264F31">
        <w:rPr>
          <w:rFonts w:ascii="Times New Roman" w:hAnsi="Times New Roman"/>
          <w:sz w:val="32"/>
          <w:szCs w:val="32"/>
        </w:rPr>
        <w:t>ра</w:t>
      </w:r>
      <w:r w:rsidR="00B743BF">
        <w:rPr>
          <w:rFonts w:ascii="Times New Roman" w:hAnsi="Times New Roman"/>
          <w:sz w:val="32"/>
          <w:szCs w:val="32"/>
        </w:rPr>
        <w:t>нее судимых</w:t>
      </w:r>
      <w:r w:rsidRPr="00264F31">
        <w:rPr>
          <w:rFonts w:ascii="Times New Roman" w:hAnsi="Times New Roman"/>
          <w:sz w:val="32"/>
          <w:szCs w:val="32"/>
        </w:rPr>
        <w:t xml:space="preserve"> или лиц</w:t>
      </w:r>
      <w:r w:rsidR="00AC1D12">
        <w:rPr>
          <w:rFonts w:ascii="Times New Roman" w:hAnsi="Times New Roman"/>
          <w:sz w:val="32"/>
          <w:szCs w:val="32"/>
        </w:rPr>
        <w:t>,</w:t>
      </w:r>
      <w:r w:rsidRPr="00264F31">
        <w:rPr>
          <w:rFonts w:ascii="Times New Roman" w:hAnsi="Times New Roman"/>
          <w:sz w:val="32"/>
          <w:szCs w:val="32"/>
        </w:rPr>
        <w:t xml:space="preserve"> совершивших тяжкие преступ</w:t>
      </w:r>
      <w:r w:rsidR="00320656">
        <w:rPr>
          <w:rFonts w:ascii="Times New Roman" w:hAnsi="Times New Roman"/>
          <w:sz w:val="32"/>
          <w:szCs w:val="32"/>
        </w:rPr>
        <w:t xml:space="preserve">ления, </w:t>
      </w:r>
      <w:r w:rsidR="00B743BF">
        <w:rPr>
          <w:rFonts w:ascii="Times New Roman" w:hAnsi="Times New Roman"/>
          <w:sz w:val="32"/>
          <w:szCs w:val="32"/>
        </w:rPr>
        <w:t xml:space="preserve">свидетельствует о том, </w:t>
      </w:r>
      <w:r w:rsidRPr="00264F31">
        <w:rPr>
          <w:rFonts w:ascii="Times New Roman" w:hAnsi="Times New Roman"/>
          <w:sz w:val="32"/>
          <w:szCs w:val="32"/>
        </w:rPr>
        <w:t>почти каждый второй</w:t>
      </w:r>
      <w:r w:rsidR="00B743BF">
        <w:rPr>
          <w:rFonts w:ascii="Times New Roman" w:hAnsi="Times New Roman"/>
          <w:sz w:val="32"/>
          <w:szCs w:val="32"/>
        </w:rPr>
        <w:t xml:space="preserve"> его</w:t>
      </w:r>
      <w:r w:rsidRPr="00264F31">
        <w:rPr>
          <w:rFonts w:ascii="Times New Roman" w:hAnsi="Times New Roman"/>
          <w:sz w:val="32"/>
          <w:szCs w:val="32"/>
        </w:rPr>
        <w:t xml:space="preserve"> участник имеет навыки ближнего боя, </w:t>
      </w:r>
      <w:r w:rsidR="00320656">
        <w:rPr>
          <w:rFonts w:ascii="Times New Roman" w:hAnsi="Times New Roman"/>
          <w:sz w:val="32"/>
          <w:szCs w:val="32"/>
        </w:rPr>
        <w:t xml:space="preserve">отличается </w:t>
      </w:r>
      <w:r w:rsidRPr="00264F31">
        <w:rPr>
          <w:rFonts w:ascii="Times New Roman" w:hAnsi="Times New Roman"/>
          <w:sz w:val="32"/>
          <w:szCs w:val="32"/>
        </w:rPr>
        <w:t>жестокость</w:t>
      </w:r>
      <w:r w:rsidR="00320656">
        <w:rPr>
          <w:rFonts w:ascii="Times New Roman" w:hAnsi="Times New Roman"/>
          <w:sz w:val="32"/>
          <w:szCs w:val="32"/>
        </w:rPr>
        <w:t>ю</w:t>
      </w:r>
      <w:r w:rsidRPr="00264F31">
        <w:rPr>
          <w:rFonts w:ascii="Times New Roman" w:hAnsi="Times New Roman"/>
          <w:sz w:val="32"/>
          <w:szCs w:val="32"/>
        </w:rPr>
        <w:t xml:space="preserve"> и решительность</w:t>
      </w:r>
      <w:r w:rsidR="00B743BF">
        <w:rPr>
          <w:rFonts w:ascii="Times New Roman" w:hAnsi="Times New Roman"/>
          <w:sz w:val="32"/>
          <w:szCs w:val="32"/>
        </w:rPr>
        <w:t>ю</w:t>
      </w:r>
      <w:r w:rsidRPr="00264F31">
        <w:rPr>
          <w:rFonts w:ascii="Times New Roman" w:hAnsi="Times New Roman"/>
          <w:sz w:val="32"/>
          <w:szCs w:val="32"/>
        </w:rPr>
        <w:t>. Среди них встречаются квалифицированные в прошлом спортсмены, бывшие сотрудники спецподразделений и частных охранных предприятий.</w:t>
      </w:r>
    </w:p>
    <w:p w:rsidR="00A576FF" w:rsidRPr="00264F31" w:rsidRDefault="00B743BF"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Криминалистическими характеристиками</w:t>
      </w:r>
      <w:r w:rsidR="00A576FF" w:rsidRPr="00264F31">
        <w:rPr>
          <w:rFonts w:ascii="Times New Roman" w:hAnsi="Times New Roman"/>
          <w:sz w:val="32"/>
          <w:szCs w:val="32"/>
        </w:rPr>
        <w:t xml:space="preserve"> </w:t>
      </w:r>
      <w:r>
        <w:rPr>
          <w:rFonts w:ascii="Times New Roman" w:hAnsi="Times New Roman"/>
          <w:sz w:val="32"/>
          <w:szCs w:val="32"/>
        </w:rPr>
        <w:t>НВФ</w:t>
      </w:r>
      <w:r w:rsidR="00A576FF" w:rsidRPr="00264F31">
        <w:rPr>
          <w:rFonts w:ascii="Times New Roman" w:hAnsi="Times New Roman"/>
          <w:sz w:val="32"/>
          <w:szCs w:val="32"/>
        </w:rPr>
        <w:t xml:space="preserve"> являются: наиболее характерны</w:t>
      </w:r>
      <w:r>
        <w:rPr>
          <w:rFonts w:ascii="Times New Roman" w:hAnsi="Times New Roman"/>
          <w:sz w:val="32"/>
          <w:szCs w:val="32"/>
        </w:rPr>
        <w:t>е</w:t>
      </w:r>
      <w:r w:rsidR="00A576FF" w:rsidRPr="00264F31">
        <w:rPr>
          <w:rFonts w:ascii="Times New Roman" w:hAnsi="Times New Roman"/>
          <w:sz w:val="32"/>
          <w:szCs w:val="32"/>
        </w:rPr>
        <w:t xml:space="preserve"> чер</w:t>
      </w:r>
      <w:r>
        <w:rPr>
          <w:rFonts w:ascii="Times New Roman" w:hAnsi="Times New Roman"/>
          <w:sz w:val="32"/>
          <w:szCs w:val="32"/>
        </w:rPr>
        <w:t>ты</w:t>
      </w:r>
      <w:r w:rsidR="00A576FF" w:rsidRPr="00264F31">
        <w:rPr>
          <w:rFonts w:ascii="Times New Roman" w:hAnsi="Times New Roman"/>
          <w:sz w:val="32"/>
          <w:szCs w:val="32"/>
        </w:rPr>
        <w:t xml:space="preserve"> деятельности; структур</w:t>
      </w:r>
      <w:r>
        <w:rPr>
          <w:rFonts w:ascii="Times New Roman" w:hAnsi="Times New Roman"/>
          <w:sz w:val="32"/>
          <w:szCs w:val="32"/>
        </w:rPr>
        <w:t>а</w:t>
      </w:r>
      <w:r w:rsidR="00A576FF" w:rsidRPr="00264F31">
        <w:rPr>
          <w:rFonts w:ascii="Times New Roman" w:hAnsi="Times New Roman"/>
          <w:sz w:val="32"/>
          <w:szCs w:val="32"/>
        </w:rPr>
        <w:t>, ролевы</w:t>
      </w:r>
      <w:r>
        <w:rPr>
          <w:rFonts w:ascii="Times New Roman" w:hAnsi="Times New Roman"/>
          <w:sz w:val="32"/>
          <w:szCs w:val="32"/>
        </w:rPr>
        <w:t>е</w:t>
      </w:r>
      <w:r w:rsidR="00A576FF" w:rsidRPr="00264F31">
        <w:rPr>
          <w:rFonts w:ascii="Times New Roman" w:hAnsi="Times New Roman"/>
          <w:sz w:val="32"/>
          <w:szCs w:val="32"/>
        </w:rPr>
        <w:t xml:space="preserve"> функци</w:t>
      </w:r>
      <w:r>
        <w:rPr>
          <w:rFonts w:ascii="Times New Roman" w:hAnsi="Times New Roman"/>
          <w:sz w:val="32"/>
          <w:szCs w:val="32"/>
        </w:rPr>
        <w:t>и</w:t>
      </w:r>
      <w:r w:rsidR="00A576FF" w:rsidRPr="00264F31">
        <w:rPr>
          <w:rFonts w:ascii="Times New Roman" w:hAnsi="Times New Roman"/>
          <w:sz w:val="32"/>
          <w:szCs w:val="32"/>
        </w:rPr>
        <w:t xml:space="preserve"> </w:t>
      </w:r>
      <w:r>
        <w:rPr>
          <w:rFonts w:ascii="Times New Roman" w:hAnsi="Times New Roman"/>
          <w:sz w:val="32"/>
          <w:szCs w:val="32"/>
        </w:rPr>
        <w:t>ее</w:t>
      </w:r>
      <w:r w:rsidR="00A576FF" w:rsidRPr="00264F31">
        <w:rPr>
          <w:rFonts w:ascii="Times New Roman" w:hAnsi="Times New Roman"/>
          <w:sz w:val="32"/>
          <w:szCs w:val="32"/>
        </w:rPr>
        <w:t xml:space="preserve"> членов, типологически</w:t>
      </w:r>
      <w:r>
        <w:rPr>
          <w:rFonts w:ascii="Times New Roman" w:hAnsi="Times New Roman"/>
          <w:sz w:val="32"/>
          <w:szCs w:val="32"/>
        </w:rPr>
        <w:t>е</w:t>
      </w:r>
      <w:r w:rsidR="00A576FF" w:rsidRPr="00264F31">
        <w:rPr>
          <w:rFonts w:ascii="Times New Roman" w:hAnsi="Times New Roman"/>
          <w:sz w:val="32"/>
          <w:szCs w:val="32"/>
        </w:rPr>
        <w:t xml:space="preserve"> свойства участников; способ</w:t>
      </w:r>
      <w:r w:rsidR="00FF6105">
        <w:rPr>
          <w:rFonts w:ascii="Times New Roman" w:hAnsi="Times New Roman"/>
          <w:sz w:val="32"/>
          <w:szCs w:val="32"/>
        </w:rPr>
        <w:t>ы</w:t>
      </w:r>
      <w:r w:rsidR="00A576FF" w:rsidRPr="00264F31">
        <w:rPr>
          <w:rFonts w:ascii="Times New Roman" w:hAnsi="Times New Roman"/>
          <w:sz w:val="32"/>
          <w:szCs w:val="32"/>
        </w:rPr>
        <w:t xml:space="preserve"> преступной деятельности, особенност</w:t>
      </w:r>
      <w:r w:rsidR="00FF6105">
        <w:rPr>
          <w:rFonts w:ascii="Times New Roman" w:hAnsi="Times New Roman"/>
          <w:sz w:val="32"/>
          <w:szCs w:val="32"/>
        </w:rPr>
        <w:t>и</w:t>
      </w:r>
      <w:r w:rsidR="00A576FF" w:rsidRPr="00264F31">
        <w:rPr>
          <w:rFonts w:ascii="Times New Roman" w:hAnsi="Times New Roman"/>
          <w:sz w:val="32"/>
          <w:szCs w:val="32"/>
        </w:rPr>
        <w:t xml:space="preserve"> обстановки, в которой осуществляется </w:t>
      </w:r>
      <w:r w:rsidR="003F12B2">
        <w:rPr>
          <w:rFonts w:ascii="Times New Roman" w:hAnsi="Times New Roman"/>
          <w:sz w:val="32"/>
          <w:szCs w:val="32"/>
        </w:rPr>
        <w:t>деятельность</w:t>
      </w:r>
      <w:r w:rsidR="00A576FF" w:rsidRPr="00264F31">
        <w:rPr>
          <w:rFonts w:ascii="Times New Roman" w:hAnsi="Times New Roman"/>
          <w:sz w:val="32"/>
          <w:szCs w:val="32"/>
        </w:rPr>
        <w:t>; условия</w:t>
      </w:r>
      <w:r w:rsidR="003F12B2">
        <w:rPr>
          <w:rFonts w:ascii="Times New Roman" w:hAnsi="Times New Roman"/>
          <w:sz w:val="32"/>
          <w:szCs w:val="32"/>
        </w:rPr>
        <w:t>,</w:t>
      </w:r>
      <w:r w:rsidR="00A576FF" w:rsidRPr="00264F31">
        <w:rPr>
          <w:rFonts w:ascii="Times New Roman" w:hAnsi="Times New Roman"/>
          <w:sz w:val="32"/>
          <w:szCs w:val="32"/>
        </w:rPr>
        <w:t xml:space="preserve"> способствующи</w:t>
      </w:r>
      <w:r w:rsidR="003F12B2">
        <w:rPr>
          <w:rFonts w:ascii="Times New Roman" w:hAnsi="Times New Roman"/>
          <w:sz w:val="32"/>
          <w:szCs w:val="32"/>
        </w:rPr>
        <w:t>е его</w:t>
      </w:r>
      <w:r w:rsidR="00A576FF" w:rsidRPr="00264F31">
        <w:rPr>
          <w:rFonts w:ascii="Times New Roman" w:hAnsi="Times New Roman"/>
          <w:sz w:val="32"/>
          <w:szCs w:val="32"/>
        </w:rPr>
        <w:t xml:space="preserve"> созданию и совершению им преступлений.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t>12.2 Обстоятельства</w:t>
      </w:r>
      <w:r w:rsidR="000C024A">
        <w:rPr>
          <w:rFonts w:ascii="Times New Roman" w:hAnsi="Times New Roman"/>
          <w:b/>
          <w:sz w:val="32"/>
          <w:szCs w:val="32"/>
        </w:rPr>
        <w:t>,</w:t>
      </w:r>
      <w:r w:rsidRPr="00264F31">
        <w:rPr>
          <w:rFonts w:ascii="Times New Roman" w:hAnsi="Times New Roman"/>
          <w:b/>
          <w:sz w:val="32"/>
          <w:szCs w:val="32"/>
        </w:rPr>
        <w:t xml:space="preserve"> подлежащие установлению.</w:t>
      </w:r>
    </w:p>
    <w:p w:rsidR="00320656" w:rsidRDefault="00A576FF" w:rsidP="00686E09">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t xml:space="preserve">Возбуждение уголовного дела </w:t>
      </w:r>
      <w:r w:rsidR="00686E09">
        <w:rPr>
          <w:rFonts w:ascii="Times New Roman" w:hAnsi="Times New Roman"/>
          <w:b/>
          <w:sz w:val="32"/>
          <w:szCs w:val="32"/>
        </w:rPr>
        <w:t xml:space="preserve">и осмотр </w:t>
      </w:r>
    </w:p>
    <w:p w:rsidR="00A576FF" w:rsidRPr="00264F31" w:rsidRDefault="00A576FF" w:rsidP="00686E09">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t>места происшествия</w:t>
      </w:r>
    </w:p>
    <w:p w:rsidR="00A576FF" w:rsidRPr="00264F31" w:rsidRDefault="00A576FF" w:rsidP="00A576FF">
      <w:pPr>
        <w:pStyle w:val="15"/>
        <w:shd w:val="clear" w:color="auto" w:fill="auto"/>
        <w:spacing w:line="240" w:lineRule="auto"/>
        <w:ind w:firstLine="567"/>
        <w:jc w:val="center"/>
        <w:rPr>
          <w:rFonts w:ascii="Times New Roman" w:hAnsi="Times New Roman"/>
          <w:b/>
          <w:sz w:val="32"/>
          <w:szCs w:val="32"/>
        </w:rPr>
      </w:pPr>
    </w:p>
    <w:p w:rsidR="00A576FF" w:rsidRPr="000C024A" w:rsidRDefault="00A576FF" w:rsidP="00A576FF">
      <w:pPr>
        <w:pStyle w:val="15"/>
        <w:shd w:val="clear" w:color="auto" w:fill="auto"/>
        <w:spacing w:line="240" w:lineRule="auto"/>
        <w:ind w:firstLine="567"/>
        <w:rPr>
          <w:rFonts w:ascii="Times New Roman" w:hAnsi="Times New Roman" w:cs="Times New Roman"/>
          <w:sz w:val="32"/>
          <w:szCs w:val="32"/>
        </w:rPr>
      </w:pPr>
      <w:r w:rsidRPr="00264F31">
        <w:rPr>
          <w:rFonts w:ascii="Times New Roman" w:hAnsi="Times New Roman"/>
          <w:sz w:val="32"/>
          <w:szCs w:val="32"/>
        </w:rPr>
        <w:t xml:space="preserve">По своему </w:t>
      </w:r>
      <w:r w:rsidRPr="000C024A">
        <w:rPr>
          <w:rFonts w:ascii="Times New Roman" w:hAnsi="Times New Roman" w:cs="Times New Roman"/>
          <w:sz w:val="32"/>
          <w:szCs w:val="32"/>
        </w:rPr>
        <w:t>содержанию стадию возбуждения уголовного дела можно подразделить на два этапа. Первый</w:t>
      </w:r>
      <w:r w:rsidR="000C024A" w:rsidRPr="000C024A">
        <w:rPr>
          <w:rFonts w:ascii="Times New Roman" w:hAnsi="Times New Roman" w:cs="Times New Roman"/>
          <w:sz w:val="32"/>
          <w:szCs w:val="32"/>
        </w:rPr>
        <w:t xml:space="preserve"> этап предполагает, что</w:t>
      </w:r>
      <w:r w:rsidRPr="000C024A">
        <w:rPr>
          <w:rFonts w:ascii="Times New Roman" w:hAnsi="Times New Roman" w:cs="Times New Roman"/>
          <w:sz w:val="32"/>
          <w:szCs w:val="32"/>
        </w:rPr>
        <w:t xml:space="preserve"> регламентируе</w:t>
      </w:r>
      <w:r w:rsidR="000C024A" w:rsidRPr="000C024A">
        <w:rPr>
          <w:rFonts w:ascii="Times New Roman" w:hAnsi="Times New Roman" w:cs="Times New Roman"/>
          <w:sz w:val="32"/>
          <w:szCs w:val="32"/>
        </w:rPr>
        <w:t>мая ст. 141–</w:t>
      </w:r>
      <w:r w:rsidRPr="000C024A">
        <w:rPr>
          <w:rFonts w:ascii="Times New Roman" w:hAnsi="Times New Roman" w:cs="Times New Roman"/>
          <w:sz w:val="32"/>
          <w:szCs w:val="32"/>
        </w:rPr>
        <w:t>144 УПК РФ деятельность по приему и рассмотрению сообщений о преступ</w:t>
      </w:r>
      <w:r w:rsidRPr="000C024A">
        <w:rPr>
          <w:rFonts w:ascii="Times New Roman" w:hAnsi="Times New Roman" w:cs="Times New Roman"/>
          <w:sz w:val="32"/>
          <w:szCs w:val="32"/>
        </w:rPr>
        <w:softHyphen/>
        <w:t xml:space="preserve">лениях, включающих </w:t>
      </w:r>
      <w:r w:rsidR="00F81895">
        <w:rPr>
          <w:rFonts w:ascii="Times New Roman" w:hAnsi="Times New Roman" w:cs="Times New Roman"/>
          <w:sz w:val="32"/>
          <w:szCs w:val="32"/>
        </w:rPr>
        <w:t xml:space="preserve">          </w:t>
      </w:r>
      <w:r w:rsidRPr="000C024A">
        <w:rPr>
          <w:rFonts w:ascii="Times New Roman" w:hAnsi="Times New Roman" w:cs="Times New Roman"/>
          <w:sz w:val="32"/>
          <w:szCs w:val="32"/>
        </w:rPr>
        <w:t xml:space="preserve">заявление о преступлении, явку с повинной и рапорт об </w:t>
      </w:r>
      <w:r w:rsidRPr="000C024A">
        <w:rPr>
          <w:rStyle w:val="Bodytext85ptBold"/>
          <w:rFonts w:eastAsia="Bookman Old Style"/>
          <w:b w:val="0"/>
          <w:color w:val="auto"/>
          <w:sz w:val="32"/>
          <w:szCs w:val="32"/>
        </w:rPr>
        <w:t xml:space="preserve">обнаружении признаков </w:t>
      </w:r>
      <w:r w:rsidRPr="000C024A">
        <w:rPr>
          <w:rFonts w:ascii="Times New Roman" w:hAnsi="Times New Roman" w:cs="Times New Roman"/>
          <w:sz w:val="32"/>
          <w:szCs w:val="32"/>
        </w:rPr>
        <w:t>преступления. Второй этап</w:t>
      </w:r>
      <w:r w:rsidRPr="000C024A">
        <w:rPr>
          <w:rFonts w:ascii="Times New Roman" w:hAnsi="Times New Roman" w:cs="Times New Roman"/>
          <w:b/>
          <w:sz w:val="32"/>
          <w:szCs w:val="32"/>
        </w:rPr>
        <w:t xml:space="preserve"> </w:t>
      </w:r>
      <w:r w:rsidRPr="00320656">
        <w:rPr>
          <w:rFonts w:ascii="Times New Roman" w:hAnsi="Times New Roman" w:cs="Times New Roman"/>
          <w:sz w:val="32"/>
          <w:szCs w:val="32"/>
        </w:rPr>
        <w:t>з</w:t>
      </w:r>
      <w:r w:rsidRPr="000C024A">
        <w:rPr>
          <w:rStyle w:val="Bodytext85ptBold"/>
          <w:rFonts w:eastAsia="Bookman Old Style"/>
          <w:b w:val="0"/>
          <w:color w:val="auto"/>
          <w:sz w:val="32"/>
          <w:szCs w:val="32"/>
        </w:rPr>
        <w:t xml:space="preserve">аключается в </w:t>
      </w:r>
      <w:r w:rsidR="00F81895">
        <w:rPr>
          <w:rStyle w:val="Bodytext85ptBold"/>
          <w:rFonts w:eastAsia="Bookman Old Style"/>
          <w:b w:val="0"/>
          <w:color w:val="auto"/>
          <w:sz w:val="32"/>
          <w:szCs w:val="32"/>
        </w:rPr>
        <w:t xml:space="preserve">                </w:t>
      </w:r>
      <w:r w:rsidRPr="000C024A">
        <w:rPr>
          <w:rStyle w:val="Bodytext85ptBold"/>
          <w:rFonts w:eastAsia="Bookman Old Style"/>
          <w:b w:val="0"/>
          <w:color w:val="auto"/>
          <w:sz w:val="32"/>
          <w:szCs w:val="32"/>
        </w:rPr>
        <w:t>про</w:t>
      </w:r>
      <w:r w:rsidRPr="000C024A">
        <w:rPr>
          <w:rStyle w:val="Bodytext85ptBold"/>
          <w:rFonts w:eastAsia="Bookman Old Style"/>
          <w:b w:val="0"/>
          <w:color w:val="auto"/>
          <w:sz w:val="32"/>
          <w:szCs w:val="32"/>
        </w:rPr>
        <w:softHyphen/>
      </w:r>
      <w:r w:rsidRPr="000C024A">
        <w:rPr>
          <w:rFonts w:ascii="Times New Roman" w:hAnsi="Times New Roman" w:cs="Times New Roman"/>
          <w:sz w:val="32"/>
          <w:szCs w:val="32"/>
        </w:rPr>
        <w:t>верке поступившего, заявления и в принятии решения о возбуждении уго</w:t>
      </w:r>
      <w:r w:rsidRPr="000C024A">
        <w:rPr>
          <w:rFonts w:ascii="Times New Roman" w:hAnsi="Times New Roman" w:cs="Times New Roman"/>
          <w:sz w:val="32"/>
          <w:szCs w:val="32"/>
        </w:rPr>
        <w:softHyphen/>
        <w:t xml:space="preserve">ловного деда </w:t>
      </w:r>
      <w:r w:rsidRPr="000C024A">
        <w:rPr>
          <w:rStyle w:val="Bodytext85ptBold"/>
          <w:rFonts w:eastAsia="Bookman Old Style"/>
          <w:b w:val="0"/>
          <w:color w:val="auto"/>
          <w:sz w:val="32"/>
          <w:szCs w:val="32"/>
        </w:rPr>
        <w:t>в</w:t>
      </w:r>
      <w:r w:rsidRPr="000C024A">
        <w:rPr>
          <w:rStyle w:val="Bodytext85ptBold"/>
          <w:rFonts w:eastAsia="Bookman Old Style"/>
          <w:color w:val="auto"/>
          <w:sz w:val="32"/>
          <w:szCs w:val="32"/>
        </w:rPr>
        <w:t xml:space="preserve"> </w:t>
      </w:r>
      <w:r w:rsidRPr="000C024A">
        <w:rPr>
          <w:rFonts w:ascii="Times New Roman" w:hAnsi="Times New Roman" w:cs="Times New Roman"/>
          <w:sz w:val="32"/>
          <w:szCs w:val="32"/>
        </w:rPr>
        <w:t xml:space="preserve">порядке, установленном </w:t>
      </w:r>
      <w:r w:rsidR="00F81895">
        <w:rPr>
          <w:rFonts w:ascii="Times New Roman" w:hAnsi="Times New Roman" w:cs="Times New Roman"/>
          <w:sz w:val="32"/>
          <w:szCs w:val="32"/>
        </w:rPr>
        <w:t xml:space="preserve">              </w:t>
      </w:r>
      <w:r w:rsidRPr="000C024A">
        <w:rPr>
          <w:rFonts w:ascii="Times New Roman" w:hAnsi="Times New Roman" w:cs="Times New Roman"/>
          <w:sz w:val="32"/>
          <w:szCs w:val="32"/>
        </w:rPr>
        <w:t>уголовно-процессуальным законом, либо отказе в возбуждении такового.</w:t>
      </w:r>
    </w:p>
    <w:p w:rsidR="00A576FF" w:rsidRPr="00264F31" w:rsidRDefault="000C024A" w:rsidP="00A576FF">
      <w:pPr>
        <w:pStyle w:val="15"/>
        <w:shd w:val="clear" w:color="auto" w:fill="auto"/>
        <w:tabs>
          <w:tab w:val="left" w:pos="5049"/>
        </w:tabs>
        <w:spacing w:line="240" w:lineRule="auto"/>
        <w:ind w:firstLine="567"/>
        <w:rPr>
          <w:rFonts w:ascii="Times New Roman" w:hAnsi="Times New Roman"/>
          <w:sz w:val="32"/>
          <w:szCs w:val="32"/>
        </w:rPr>
      </w:pPr>
      <w:r>
        <w:rPr>
          <w:rFonts w:ascii="Times New Roman" w:hAnsi="Times New Roman" w:cs="Times New Roman"/>
          <w:sz w:val="32"/>
          <w:szCs w:val="32"/>
        </w:rPr>
        <w:t>П</w:t>
      </w:r>
      <w:r w:rsidR="00A576FF" w:rsidRPr="000C024A">
        <w:rPr>
          <w:rFonts w:ascii="Times New Roman" w:hAnsi="Times New Roman" w:cs="Times New Roman"/>
          <w:sz w:val="32"/>
          <w:szCs w:val="32"/>
        </w:rPr>
        <w:t>роверка</w:t>
      </w:r>
      <w:r>
        <w:rPr>
          <w:rFonts w:ascii="Times New Roman" w:hAnsi="Times New Roman" w:cs="Times New Roman"/>
          <w:sz w:val="32"/>
          <w:szCs w:val="32"/>
        </w:rPr>
        <w:t xml:space="preserve"> заявления</w:t>
      </w:r>
      <w:r w:rsidR="00A576FF" w:rsidRPr="000C024A">
        <w:rPr>
          <w:rFonts w:ascii="Times New Roman" w:hAnsi="Times New Roman" w:cs="Times New Roman"/>
          <w:sz w:val="32"/>
          <w:szCs w:val="32"/>
        </w:rPr>
        <w:t xml:space="preserve"> включает две фазы: оценку содержащейся в ука</w:t>
      </w:r>
      <w:r w:rsidR="00A576FF" w:rsidRPr="000C024A">
        <w:rPr>
          <w:rFonts w:ascii="Times New Roman" w:hAnsi="Times New Roman" w:cs="Times New Roman"/>
          <w:sz w:val="32"/>
          <w:szCs w:val="32"/>
        </w:rPr>
        <w:softHyphen/>
        <w:t>занных документах информации и получение</w:t>
      </w:r>
      <w:r w:rsidR="00A576FF" w:rsidRPr="00264F31">
        <w:rPr>
          <w:rFonts w:ascii="Times New Roman" w:hAnsi="Times New Roman"/>
          <w:sz w:val="32"/>
          <w:szCs w:val="32"/>
        </w:rPr>
        <w:t xml:space="preserve"> новых </w:t>
      </w:r>
      <w:r w:rsidR="00F81895">
        <w:rPr>
          <w:rFonts w:ascii="Times New Roman" w:hAnsi="Times New Roman"/>
          <w:sz w:val="32"/>
          <w:szCs w:val="32"/>
        </w:rPr>
        <w:t xml:space="preserve">          </w:t>
      </w:r>
      <w:r w:rsidR="00A576FF" w:rsidRPr="00264F31">
        <w:rPr>
          <w:rFonts w:ascii="Times New Roman" w:hAnsi="Times New Roman"/>
          <w:sz w:val="32"/>
          <w:szCs w:val="32"/>
        </w:rPr>
        <w:t>данных, подтвержда</w:t>
      </w:r>
      <w:r w:rsidR="00A576FF" w:rsidRPr="00264F31">
        <w:rPr>
          <w:rFonts w:ascii="Times New Roman" w:hAnsi="Times New Roman"/>
          <w:sz w:val="32"/>
          <w:szCs w:val="32"/>
        </w:rPr>
        <w:softHyphen/>
        <w:t>ющ</w:t>
      </w:r>
      <w:r>
        <w:rPr>
          <w:rFonts w:ascii="Times New Roman" w:hAnsi="Times New Roman"/>
          <w:sz w:val="32"/>
          <w:szCs w:val="32"/>
        </w:rPr>
        <w:t>их ее достоверность</w:t>
      </w:r>
      <w:r w:rsidR="00A576FF" w:rsidRPr="00264F31">
        <w:rPr>
          <w:rFonts w:ascii="Times New Roman" w:hAnsi="Times New Roman"/>
          <w:sz w:val="32"/>
          <w:szCs w:val="32"/>
        </w:rPr>
        <w:t>.</w:t>
      </w:r>
    </w:p>
    <w:p w:rsidR="00A576FF" w:rsidRPr="00264F31" w:rsidRDefault="000C024A" w:rsidP="00A576FF">
      <w:pPr>
        <w:pStyle w:val="15"/>
        <w:shd w:val="clear" w:color="auto" w:fill="auto"/>
        <w:tabs>
          <w:tab w:val="left" w:pos="5049"/>
        </w:tabs>
        <w:spacing w:line="240" w:lineRule="auto"/>
        <w:ind w:firstLine="567"/>
        <w:rPr>
          <w:rFonts w:ascii="Times New Roman" w:hAnsi="Times New Roman"/>
          <w:sz w:val="32"/>
          <w:szCs w:val="32"/>
        </w:rPr>
      </w:pPr>
      <w:r>
        <w:rPr>
          <w:rFonts w:ascii="Times New Roman" w:hAnsi="Times New Roman"/>
          <w:sz w:val="32"/>
          <w:szCs w:val="32"/>
        </w:rPr>
        <w:lastRenderedPageBreak/>
        <w:t xml:space="preserve"> Фаза оценки включает выяснение</w:t>
      </w:r>
      <w:r w:rsidR="00A576FF" w:rsidRPr="00264F31">
        <w:rPr>
          <w:rFonts w:ascii="Times New Roman" w:hAnsi="Times New Roman"/>
          <w:sz w:val="32"/>
          <w:szCs w:val="32"/>
        </w:rPr>
        <w:t xml:space="preserve"> следующих обстоятельств: является ли полученное сообщение законным поводом к возбуждению уголовного дела, т.</w:t>
      </w:r>
      <w:r>
        <w:rPr>
          <w:rFonts w:ascii="Times New Roman" w:hAnsi="Times New Roman"/>
          <w:sz w:val="32"/>
          <w:szCs w:val="32"/>
        </w:rPr>
        <w:t> </w:t>
      </w:r>
      <w:r w:rsidR="00A576FF" w:rsidRPr="00264F31">
        <w:rPr>
          <w:rFonts w:ascii="Times New Roman" w:hAnsi="Times New Roman"/>
          <w:sz w:val="32"/>
          <w:szCs w:val="32"/>
        </w:rPr>
        <w:t>е. соблюдены ли требования ст. 140</w:t>
      </w:r>
      <w:r>
        <w:rPr>
          <w:rFonts w:ascii="Times New Roman" w:hAnsi="Times New Roman"/>
          <w:sz w:val="32"/>
          <w:szCs w:val="32"/>
        </w:rPr>
        <w:t>–</w:t>
      </w:r>
      <w:r w:rsidR="00A576FF" w:rsidRPr="00264F31">
        <w:rPr>
          <w:rFonts w:ascii="Times New Roman" w:hAnsi="Times New Roman"/>
          <w:sz w:val="32"/>
          <w:szCs w:val="32"/>
        </w:rPr>
        <w:t>143 УПК РФ; содержат ли сведения, изложенные в сообщениях, признаки конкрет</w:t>
      </w:r>
      <w:r w:rsidR="00A576FF" w:rsidRPr="00264F31">
        <w:rPr>
          <w:rFonts w:ascii="Times New Roman" w:hAnsi="Times New Roman"/>
          <w:sz w:val="32"/>
          <w:szCs w:val="32"/>
        </w:rPr>
        <w:softHyphen/>
        <w:t>ного преступления; существуют ли достаточные данные, указывающие на при</w:t>
      </w:r>
      <w:r w:rsidR="00A576FF" w:rsidRPr="00264F31">
        <w:rPr>
          <w:rFonts w:ascii="Times New Roman" w:hAnsi="Times New Roman"/>
          <w:sz w:val="32"/>
          <w:szCs w:val="32"/>
        </w:rPr>
        <w:softHyphen/>
        <w:t>знаки преступления, являющиеся основанием для возбуждения уголов</w:t>
      </w:r>
      <w:r w:rsidR="00A576FF" w:rsidRPr="00264F31">
        <w:rPr>
          <w:rFonts w:ascii="Times New Roman" w:hAnsi="Times New Roman"/>
          <w:sz w:val="32"/>
          <w:szCs w:val="32"/>
        </w:rPr>
        <w:softHyphen/>
        <w:t xml:space="preserve">ного дела, либо их предстоит получить. </w:t>
      </w:r>
    </w:p>
    <w:p w:rsidR="00A576FF" w:rsidRPr="00264F31" w:rsidRDefault="00A576FF" w:rsidP="00A576FF">
      <w:pPr>
        <w:pStyle w:val="15"/>
        <w:shd w:val="clear" w:color="auto" w:fill="auto"/>
        <w:tabs>
          <w:tab w:val="left" w:pos="5049"/>
        </w:tabs>
        <w:spacing w:line="240" w:lineRule="auto"/>
        <w:ind w:firstLine="567"/>
        <w:rPr>
          <w:rFonts w:ascii="Times New Roman" w:hAnsi="Times New Roman"/>
          <w:sz w:val="32"/>
          <w:szCs w:val="32"/>
        </w:rPr>
      </w:pPr>
      <w:proofErr w:type="spellStart"/>
      <w:r w:rsidRPr="00264F31">
        <w:rPr>
          <w:rFonts w:ascii="Times New Roman" w:hAnsi="Times New Roman"/>
          <w:sz w:val="32"/>
          <w:szCs w:val="32"/>
        </w:rPr>
        <w:t>Доследственная</w:t>
      </w:r>
      <w:proofErr w:type="spellEnd"/>
      <w:r w:rsidRPr="00264F31">
        <w:rPr>
          <w:rFonts w:ascii="Times New Roman" w:hAnsi="Times New Roman"/>
          <w:sz w:val="32"/>
          <w:szCs w:val="32"/>
        </w:rPr>
        <w:t xml:space="preserve"> проверка включает производство таких действий, как отбор объяснений, наведени</w:t>
      </w:r>
      <w:r w:rsidR="000C024A">
        <w:rPr>
          <w:rFonts w:ascii="Times New Roman" w:hAnsi="Times New Roman"/>
          <w:sz w:val="32"/>
          <w:szCs w:val="32"/>
        </w:rPr>
        <w:t>е</w:t>
      </w:r>
      <w:r w:rsidRPr="00264F31">
        <w:rPr>
          <w:rFonts w:ascii="Times New Roman" w:hAnsi="Times New Roman"/>
          <w:sz w:val="32"/>
          <w:szCs w:val="32"/>
        </w:rPr>
        <w:t xml:space="preserve"> справок, ознакомление с результатами оперативно-р</w:t>
      </w:r>
      <w:r w:rsidR="000C024A">
        <w:rPr>
          <w:rFonts w:ascii="Times New Roman" w:hAnsi="Times New Roman"/>
          <w:sz w:val="32"/>
          <w:szCs w:val="32"/>
        </w:rPr>
        <w:t>а</w:t>
      </w:r>
      <w:r w:rsidRPr="00264F31">
        <w:rPr>
          <w:rFonts w:ascii="Times New Roman" w:hAnsi="Times New Roman"/>
          <w:sz w:val="32"/>
          <w:szCs w:val="32"/>
        </w:rPr>
        <w:t>зыскных материалов. В процессе производства проверки сообщений о преступлении целесообразно производство осмотра места происшествия, как неотложное следственное действие. Проведение указанных мероприятий позволит обнаружить и зафиксировать следы преступления, установить лиц, совершивши</w:t>
      </w:r>
      <w:r w:rsidR="000C024A">
        <w:rPr>
          <w:rFonts w:ascii="Times New Roman" w:hAnsi="Times New Roman"/>
          <w:sz w:val="32"/>
          <w:szCs w:val="32"/>
        </w:rPr>
        <w:t>х</w:t>
      </w:r>
      <w:r w:rsidRPr="00264F31">
        <w:rPr>
          <w:rFonts w:ascii="Times New Roman" w:hAnsi="Times New Roman"/>
          <w:sz w:val="32"/>
          <w:szCs w:val="32"/>
        </w:rPr>
        <w:t xml:space="preserve"> преступления, </w:t>
      </w:r>
      <w:r w:rsidR="000C024A">
        <w:rPr>
          <w:rFonts w:ascii="Times New Roman" w:hAnsi="Times New Roman"/>
          <w:sz w:val="32"/>
          <w:szCs w:val="32"/>
        </w:rPr>
        <w:t>обосновать</w:t>
      </w:r>
      <w:r w:rsidRPr="00264F31">
        <w:rPr>
          <w:rFonts w:ascii="Times New Roman" w:hAnsi="Times New Roman"/>
          <w:sz w:val="32"/>
          <w:szCs w:val="32"/>
        </w:rPr>
        <w:t xml:space="preserve"> возбуждение уголовного дела.   </w:t>
      </w:r>
    </w:p>
    <w:p w:rsidR="00A576FF" w:rsidRPr="00264F31" w:rsidRDefault="00A576FF" w:rsidP="00A576FF">
      <w:pPr>
        <w:pStyle w:val="15"/>
        <w:shd w:val="clear" w:color="auto" w:fill="auto"/>
        <w:tabs>
          <w:tab w:val="left" w:pos="5049"/>
        </w:tabs>
        <w:spacing w:line="240" w:lineRule="auto"/>
        <w:ind w:firstLine="567"/>
        <w:rPr>
          <w:rFonts w:ascii="Times New Roman" w:hAnsi="Times New Roman"/>
          <w:sz w:val="32"/>
          <w:szCs w:val="32"/>
        </w:rPr>
      </w:pPr>
      <w:r w:rsidRPr="00264F31">
        <w:rPr>
          <w:rFonts w:ascii="Times New Roman" w:hAnsi="Times New Roman"/>
          <w:sz w:val="32"/>
          <w:szCs w:val="32"/>
        </w:rPr>
        <w:t xml:space="preserve">Применительно к расследованию преступлений, предусмотренных ст. 208 УК РФ, поводом к их возбуждению обычно являются: факты нападения участниками НВФ на военнослужащих и сотрудников МВД России с применением огнестрельного оружия и взрывчатых устройств; вторжение НВФ в населенные пункты и </w:t>
      </w:r>
      <w:r w:rsidR="000C024A">
        <w:rPr>
          <w:rFonts w:ascii="Times New Roman" w:hAnsi="Times New Roman"/>
          <w:sz w:val="32"/>
          <w:szCs w:val="32"/>
        </w:rPr>
        <w:t xml:space="preserve">на </w:t>
      </w:r>
      <w:r w:rsidRPr="00264F31">
        <w:rPr>
          <w:rFonts w:ascii="Times New Roman" w:hAnsi="Times New Roman"/>
          <w:sz w:val="32"/>
          <w:szCs w:val="32"/>
        </w:rPr>
        <w:t xml:space="preserve">территорию районов субъектов </w:t>
      </w:r>
      <w:r w:rsidR="000C024A">
        <w:rPr>
          <w:rFonts w:ascii="Times New Roman" w:hAnsi="Times New Roman"/>
          <w:sz w:val="32"/>
          <w:szCs w:val="32"/>
        </w:rPr>
        <w:t>РФ</w:t>
      </w:r>
      <w:r w:rsidRPr="00264F31">
        <w:rPr>
          <w:rFonts w:ascii="Times New Roman" w:hAnsi="Times New Roman"/>
          <w:sz w:val="32"/>
          <w:szCs w:val="32"/>
        </w:rPr>
        <w:t>; результаты проведения оперативно-р</w:t>
      </w:r>
      <w:r w:rsidR="000C024A">
        <w:rPr>
          <w:rFonts w:ascii="Times New Roman" w:hAnsi="Times New Roman"/>
          <w:sz w:val="32"/>
          <w:szCs w:val="32"/>
        </w:rPr>
        <w:t>а</w:t>
      </w:r>
      <w:r w:rsidRPr="00264F31">
        <w:rPr>
          <w:rFonts w:ascii="Times New Roman" w:hAnsi="Times New Roman"/>
          <w:sz w:val="32"/>
          <w:szCs w:val="32"/>
        </w:rPr>
        <w:t>зыскного мероприятия – обследование помещения, в результате которого обнаруживаются тайники с оружием, боеприпасами, цеха, где они изготавливаются</w:t>
      </w:r>
      <w:r w:rsidR="000C024A" w:rsidRPr="000C024A">
        <w:rPr>
          <w:rFonts w:ascii="Times New Roman" w:hAnsi="Times New Roman"/>
          <w:sz w:val="32"/>
          <w:szCs w:val="32"/>
        </w:rPr>
        <w:t xml:space="preserve"> </w:t>
      </w:r>
      <w:r w:rsidR="000C024A" w:rsidRPr="00264F31">
        <w:rPr>
          <w:rFonts w:ascii="Times New Roman" w:hAnsi="Times New Roman"/>
          <w:sz w:val="32"/>
          <w:szCs w:val="32"/>
        </w:rPr>
        <w:t>подпольно</w:t>
      </w:r>
      <w:r w:rsidRPr="00264F31">
        <w:rPr>
          <w:rFonts w:ascii="Times New Roman" w:hAnsi="Times New Roman"/>
          <w:sz w:val="32"/>
          <w:szCs w:val="32"/>
        </w:rPr>
        <w:t xml:space="preserve">. </w:t>
      </w:r>
    </w:p>
    <w:p w:rsidR="00A576FF" w:rsidRPr="00264F31" w:rsidRDefault="00A576FF" w:rsidP="00A576FF">
      <w:pPr>
        <w:pStyle w:val="15"/>
        <w:shd w:val="clear" w:color="auto" w:fill="auto"/>
        <w:tabs>
          <w:tab w:val="left" w:pos="5049"/>
        </w:tabs>
        <w:spacing w:line="240" w:lineRule="auto"/>
        <w:ind w:firstLine="567"/>
        <w:rPr>
          <w:rFonts w:ascii="Times New Roman" w:hAnsi="Times New Roman"/>
          <w:sz w:val="32"/>
          <w:szCs w:val="32"/>
        </w:rPr>
      </w:pPr>
      <w:r w:rsidRPr="00264F31">
        <w:rPr>
          <w:rFonts w:ascii="Times New Roman" w:hAnsi="Times New Roman"/>
          <w:sz w:val="32"/>
          <w:szCs w:val="32"/>
        </w:rPr>
        <w:t>Основанием для возбуждения уголовного дела в ряде случаев</w:t>
      </w:r>
      <w:r w:rsidR="001B4D7D">
        <w:rPr>
          <w:rFonts w:ascii="Times New Roman" w:hAnsi="Times New Roman"/>
          <w:sz w:val="32"/>
          <w:szCs w:val="32"/>
        </w:rPr>
        <w:t>,</w:t>
      </w:r>
      <w:r w:rsidRPr="00264F31">
        <w:rPr>
          <w:rFonts w:ascii="Times New Roman" w:hAnsi="Times New Roman"/>
          <w:sz w:val="32"/>
          <w:szCs w:val="32"/>
        </w:rPr>
        <w:t xml:space="preserve"> наряду с наличием оружия</w:t>
      </w:r>
      <w:r w:rsidR="000C024A">
        <w:rPr>
          <w:rFonts w:ascii="Times New Roman" w:hAnsi="Times New Roman"/>
          <w:sz w:val="32"/>
          <w:szCs w:val="32"/>
        </w:rPr>
        <w:t>,</w:t>
      </w:r>
      <w:r w:rsidRPr="00264F31">
        <w:rPr>
          <w:rFonts w:ascii="Times New Roman" w:hAnsi="Times New Roman"/>
          <w:sz w:val="32"/>
          <w:szCs w:val="32"/>
        </w:rPr>
        <w:t xml:space="preserve"> могут служить обнаруженные у задержанного </w:t>
      </w:r>
      <w:r w:rsidR="000C024A">
        <w:rPr>
          <w:rFonts w:ascii="Times New Roman" w:hAnsi="Times New Roman"/>
          <w:sz w:val="32"/>
          <w:szCs w:val="32"/>
        </w:rPr>
        <w:t>л</w:t>
      </w:r>
      <w:r w:rsidRPr="00264F31">
        <w:rPr>
          <w:rFonts w:ascii="Times New Roman" w:hAnsi="Times New Roman"/>
          <w:sz w:val="32"/>
          <w:szCs w:val="32"/>
        </w:rPr>
        <w:t>ица неко</w:t>
      </w:r>
      <w:r w:rsidRPr="00264F31">
        <w:rPr>
          <w:rFonts w:ascii="Times New Roman" w:hAnsi="Times New Roman"/>
          <w:sz w:val="32"/>
          <w:szCs w:val="32"/>
        </w:rPr>
        <w:softHyphen/>
        <w:t>торые документы, например удостоверение участника «Армии Дудаева», приказы о зачислении на определенную должность, подписанные руково</w:t>
      </w:r>
      <w:r w:rsidRPr="00264F31">
        <w:rPr>
          <w:rFonts w:ascii="Times New Roman" w:hAnsi="Times New Roman"/>
          <w:sz w:val="32"/>
          <w:szCs w:val="32"/>
        </w:rPr>
        <w:softHyphen/>
        <w:t>дителем (полевым командиром) НВФ, документы военнослужащих НВФ: «Шариатской армии», «Армии освобождения Кавказа» и др.</w:t>
      </w:r>
      <w:r w:rsidRPr="00264F31">
        <w:rPr>
          <w:rFonts w:ascii="Times New Roman" w:hAnsi="Times New Roman"/>
          <w:sz w:val="32"/>
          <w:szCs w:val="32"/>
        </w:rPr>
        <w:tab/>
      </w:r>
    </w:p>
    <w:p w:rsidR="00A576FF" w:rsidRPr="00264F31" w:rsidRDefault="00A576FF" w:rsidP="00A576FF">
      <w:pPr>
        <w:pStyle w:val="15"/>
        <w:shd w:val="clear" w:color="auto" w:fill="auto"/>
        <w:tabs>
          <w:tab w:val="left" w:pos="6383"/>
          <w:tab w:val="left" w:pos="7372"/>
        </w:tabs>
        <w:spacing w:line="240" w:lineRule="auto"/>
        <w:ind w:firstLine="567"/>
        <w:rPr>
          <w:rFonts w:ascii="Times New Roman" w:hAnsi="Times New Roman"/>
          <w:sz w:val="32"/>
          <w:szCs w:val="32"/>
        </w:rPr>
      </w:pPr>
      <w:proofErr w:type="spellStart"/>
      <w:r w:rsidRPr="00264F31">
        <w:rPr>
          <w:rFonts w:ascii="Times New Roman" w:hAnsi="Times New Roman"/>
          <w:sz w:val="32"/>
          <w:szCs w:val="32"/>
        </w:rPr>
        <w:t>Доследственная</w:t>
      </w:r>
      <w:proofErr w:type="spellEnd"/>
      <w:r w:rsidRPr="00264F31">
        <w:rPr>
          <w:rFonts w:ascii="Times New Roman" w:hAnsi="Times New Roman"/>
          <w:sz w:val="32"/>
          <w:szCs w:val="32"/>
        </w:rPr>
        <w:t xml:space="preserve"> проверка по этой категории дел заключается также в анализе уже имеющихся сведений о деятельности НВФ, их списочном составе, исследовании изъятых вещественных доказательств – записных книжек</w:t>
      </w:r>
      <w:r w:rsidR="000C024A">
        <w:rPr>
          <w:rFonts w:ascii="Times New Roman" w:hAnsi="Times New Roman"/>
          <w:sz w:val="32"/>
          <w:szCs w:val="32"/>
        </w:rPr>
        <w:t xml:space="preserve"> </w:t>
      </w:r>
      <w:r w:rsidRPr="00264F31">
        <w:rPr>
          <w:rFonts w:ascii="Times New Roman" w:hAnsi="Times New Roman"/>
          <w:sz w:val="32"/>
          <w:szCs w:val="32"/>
        </w:rPr>
        <w:t>платежных ведомостей, фотогра</w:t>
      </w:r>
      <w:r w:rsidRPr="00264F31">
        <w:rPr>
          <w:rFonts w:ascii="Times New Roman" w:hAnsi="Times New Roman"/>
          <w:sz w:val="32"/>
          <w:szCs w:val="32"/>
        </w:rPr>
        <w:lastRenderedPageBreak/>
        <w:t>фий и т.</w:t>
      </w:r>
      <w:r w:rsidR="001B4D7D">
        <w:rPr>
          <w:rFonts w:ascii="Times New Roman" w:hAnsi="Times New Roman"/>
          <w:sz w:val="32"/>
          <w:szCs w:val="32"/>
        </w:rPr>
        <w:t> </w:t>
      </w:r>
      <w:r w:rsidRPr="00264F31">
        <w:rPr>
          <w:rFonts w:ascii="Times New Roman" w:hAnsi="Times New Roman"/>
          <w:sz w:val="32"/>
          <w:szCs w:val="32"/>
        </w:rPr>
        <w:t>п.</w:t>
      </w:r>
      <w:r w:rsidR="000C024A">
        <w:rPr>
          <w:rFonts w:ascii="Times New Roman" w:hAnsi="Times New Roman"/>
          <w:sz w:val="32"/>
          <w:szCs w:val="32"/>
        </w:rPr>
        <w:t>,</w:t>
      </w:r>
      <w:r w:rsidRPr="00264F31">
        <w:rPr>
          <w:rFonts w:ascii="Times New Roman" w:hAnsi="Times New Roman"/>
          <w:sz w:val="32"/>
          <w:szCs w:val="32"/>
        </w:rPr>
        <w:t xml:space="preserve"> тщательном «просеивании» показаний свидетелей, потерпевших, очевидцев преступлений по </w:t>
      </w:r>
      <w:r w:rsidR="000C024A">
        <w:rPr>
          <w:rFonts w:ascii="Times New Roman" w:hAnsi="Times New Roman"/>
          <w:sz w:val="32"/>
          <w:szCs w:val="32"/>
        </w:rPr>
        <w:t>д</w:t>
      </w:r>
      <w:r w:rsidRPr="00264F31">
        <w:rPr>
          <w:rFonts w:ascii="Times New Roman" w:hAnsi="Times New Roman"/>
          <w:sz w:val="32"/>
          <w:szCs w:val="32"/>
        </w:rPr>
        <w:t xml:space="preserve">ругим уголовным делам. Тем самым определяются роль каждого лица </w:t>
      </w:r>
      <w:r w:rsidR="000C024A">
        <w:rPr>
          <w:rFonts w:ascii="Times New Roman" w:hAnsi="Times New Roman"/>
          <w:sz w:val="32"/>
          <w:szCs w:val="32"/>
        </w:rPr>
        <w:t>–</w:t>
      </w:r>
      <w:r w:rsidR="000C024A">
        <w:t xml:space="preserve"> </w:t>
      </w:r>
      <w:r w:rsidRPr="00264F31">
        <w:rPr>
          <w:rFonts w:ascii="Times New Roman" w:hAnsi="Times New Roman"/>
          <w:sz w:val="32"/>
          <w:szCs w:val="32"/>
        </w:rPr>
        <w:t>пособ</w:t>
      </w:r>
      <w:r w:rsidRPr="00264F31">
        <w:rPr>
          <w:rFonts w:ascii="Times New Roman" w:hAnsi="Times New Roman"/>
          <w:sz w:val="32"/>
          <w:szCs w:val="32"/>
        </w:rPr>
        <w:softHyphen/>
        <w:t>ника или активного участника, степень его участия в деятельности НВФ, что имеет важное значение для оценки материалов при возбуждении уго</w:t>
      </w:r>
      <w:r w:rsidRPr="00264F31">
        <w:rPr>
          <w:rFonts w:ascii="Times New Roman" w:hAnsi="Times New Roman"/>
          <w:sz w:val="32"/>
          <w:szCs w:val="32"/>
        </w:rPr>
        <w:softHyphen/>
        <w:t>ловного дела по ст. 208 УК РФ.</w:t>
      </w:r>
      <w:r w:rsidRPr="00264F31">
        <w:rPr>
          <w:rFonts w:ascii="Times New Roman" w:hAnsi="Times New Roman"/>
          <w:sz w:val="32"/>
          <w:szCs w:val="32"/>
        </w:rPr>
        <w:tab/>
      </w:r>
    </w:p>
    <w:p w:rsidR="00A576FF" w:rsidRPr="00264F31" w:rsidRDefault="00A576FF" w:rsidP="00A576FF">
      <w:pPr>
        <w:pStyle w:val="15"/>
        <w:shd w:val="clear" w:color="auto" w:fill="auto"/>
        <w:tabs>
          <w:tab w:val="left" w:pos="6383"/>
          <w:tab w:val="left" w:pos="7372"/>
        </w:tabs>
        <w:spacing w:line="240" w:lineRule="auto"/>
        <w:ind w:firstLine="567"/>
        <w:rPr>
          <w:rFonts w:ascii="Times New Roman" w:hAnsi="Times New Roman"/>
          <w:sz w:val="32"/>
          <w:szCs w:val="32"/>
        </w:rPr>
      </w:pPr>
      <w:r w:rsidRPr="00264F31">
        <w:rPr>
          <w:rFonts w:ascii="Times New Roman" w:hAnsi="Times New Roman"/>
          <w:sz w:val="32"/>
          <w:szCs w:val="32"/>
        </w:rPr>
        <w:t xml:space="preserve">Особая роль в обосновании решения о возбуждении уголовного дела и </w:t>
      </w:r>
      <w:r w:rsidR="000C024A">
        <w:rPr>
          <w:rFonts w:ascii="Times New Roman" w:hAnsi="Times New Roman"/>
          <w:sz w:val="32"/>
          <w:szCs w:val="32"/>
        </w:rPr>
        <w:t>в</w:t>
      </w:r>
      <w:r w:rsidRPr="00264F31">
        <w:rPr>
          <w:rFonts w:ascii="Times New Roman" w:hAnsi="Times New Roman"/>
          <w:sz w:val="32"/>
          <w:szCs w:val="32"/>
        </w:rPr>
        <w:t xml:space="preserve"> формировани</w:t>
      </w:r>
      <w:r w:rsidR="000C024A">
        <w:rPr>
          <w:rFonts w:ascii="Times New Roman" w:hAnsi="Times New Roman"/>
          <w:sz w:val="32"/>
          <w:szCs w:val="32"/>
        </w:rPr>
        <w:t>и</w:t>
      </w:r>
      <w:r w:rsidRPr="00264F31">
        <w:rPr>
          <w:rFonts w:ascii="Times New Roman" w:hAnsi="Times New Roman"/>
          <w:sz w:val="32"/>
          <w:szCs w:val="32"/>
        </w:rPr>
        <w:t xml:space="preserve"> доказательственной базы в будущем принадлежит ос</w:t>
      </w:r>
      <w:r w:rsidRPr="00264F31">
        <w:rPr>
          <w:rFonts w:ascii="Times New Roman" w:hAnsi="Times New Roman"/>
          <w:sz w:val="32"/>
          <w:szCs w:val="32"/>
        </w:rPr>
        <w:softHyphen/>
        <w:t xml:space="preserve">мотру места происшествия. От успешного проведения этого следственного действия во многом зависят результаты расследования уголовного дела в целом. </w:t>
      </w:r>
      <w:r w:rsidRPr="00264F31">
        <w:rPr>
          <w:rFonts w:ascii="Times New Roman" w:hAnsi="Times New Roman"/>
          <w:sz w:val="32"/>
          <w:szCs w:val="32"/>
        </w:rPr>
        <w:softHyphen/>
        <w:t xml:space="preserve"> Место происшествия, особенно в районах </w:t>
      </w:r>
      <w:r w:rsidR="000C024A">
        <w:rPr>
          <w:rFonts w:ascii="Times New Roman" w:hAnsi="Times New Roman"/>
          <w:sz w:val="32"/>
          <w:szCs w:val="32"/>
        </w:rPr>
        <w:t>боевых столкновений</w:t>
      </w:r>
      <w:r w:rsidRPr="00264F31">
        <w:rPr>
          <w:rFonts w:ascii="Times New Roman" w:hAnsi="Times New Roman"/>
          <w:sz w:val="32"/>
          <w:szCs w:val="32"/>
        </w:rPr>
        <w:t xml:space="preserve"> с НВФ, не представляет собой изолированное пространство, </w:t>
      </w:r>
      <w:r w:rsidR="001B4D7D">
        <w:rPr>
          <w:rFonts w:ascii="Times New Roman" w:hAnsi="Times New Roman"/>
          <w:sz w:val="32"/>
          <w:szCs w:val="32"/>
        </w:rPr>
        <w:t>где можно</w:t>
      </w:r>
      <w:r w:rsidRPr="00264F31">
        <w:rPr>
          <w:rFonts w:ascii="Times New Roman" w:hAnsi="Times New Roman"/>
          <w:sz w:val="32"/>
          <w:szCs w:val="32"/>
        </w:rPr>
        <w:t xml:space="preserve"> сохран</w:t>
      </w:r>
      <w:r w:rsidR="000C024A">
        <w:rPr>
          <w:rFonts w:ascii="Times New Roman" w:hAnsi="Times New Roman"/>
          <w:sz w:val="32"/>
          <w:szCs w:val="32"/>
        </w:rPr>
        <w:t>ить</w:t>
      </w:r>
      <w:r w:rsidRPr="00264F31">
        <w:rPr>
          <w:rFonts w:ascii="Times New Roman" w:hAnsi="Times New Roman"/>
          <w:sz w:val="32"/>
          <w:szCs w:val="32"/>
        </w:rPr>
        <w:t xml:space="preserve"> сле</w:t>
      </w:r>
      <w:r w:rsidR="001B4D7D">
        <w:rPr>
          <w:rFonts w:ascii="Times New Roman" w:hAnsi="Times New Roman"/>
          <w:sz w:val="32"/>
          <w:szCs w:val="32"/>
        </w:rPr>
        <w:t>ды</w:t>
      </w:r>
      <w:r w:rsidRPr="00264F31">
        <w:rPr>
          <w:rFonts w:ascii="Times New Roman" w:hAnsi="Times New Roman"/>
          <w:sz w:val="32"/>
          <w:szCs w:val="32"/>
        </w:rPr>
        <w:t xml:space="preserve">. Обычно </w:t>
      </w:r>
      <w:r w:rsidR="000C024A">
        <w:rPr>
          <w:rFonts w:ascii="Times New Roman" w:hAnsi="Times New Roman"/>
          <w:sz w:val="32"/>
          <w:szCs w:val="32"/>
        </w:rPr>
        <w:t>они</w:t>
      </w:r>
      <w:r w:rsidRPr="00264F31">
        <w:rPr>
          <w:rFonts w:ascii="Times New Roman" w:hAnsi="Times New Roman"/>
          <w:sz w:val="32"/>
          <w:szCs w:val="32"/>
        </w:rPr>
        <w:t xml:space="preserve"> довольно быстро исчез</w:t>
      </w:r>
      <w:r w:rsidR="000C024A">
        <w:rPr>
          <w:rFonts w:ascii="Times New Roman" w:hAnsi="Times New Roman"/>
          <w:sz w:val="32"/>
          <w:szCs w:val="32"/>
        </w:rPr>
        <w:t>ают</w:t>
      </w:r>
      <w:r w:rsidRPr="00264F31">
        <w:rPr>
          <w:rFonts w:ascii="Times New Roman" w:hAnsi="Times New Roman"/>
          <w:sz w:val="32"/>
          <w:szCs w:val="32"/>
        </w:rPr>
        <w:t xml:space="preserve"> в результате продолжающихся военных действий, работы саперов, переход</w:t>
      </w:r>
      <w:r w:rsidR="000C024A">
        <w:rPr>
          <w:rFonts w:ascii="Times New Roman" w:hAnsi="Times New Roman"/>
          <w:sz w:val="32"/>
          <w:szCs w:val="32"/>
        </w:rPr>
        <w:t>а</w:t>
      </w:r>
      <w:r w:rsidRPr="00264F31">
        <w:rPr>
          <w:rFonts w:ascii="Times New Roman" w:hAnsi="Times New Roman"/>
          <w:sz w:val="32"/>
          <w:szCs w:val="32"/>
        </w:rPr>
        <w:t xml:space="preserve"> места происшествия под временный контроль НВФ и </w:t>
      </w:r>
      <w:r w:rsidR="00D347BD">
        <w:rPr>
          <w:rFonts w:ascii="Times New Roman" w:hAnsi="Times New Roman"/>
          <w:sz w:val="32"/>
          <w:szCs w:val="32"/>
        </w:rPr>
        <w:t xml:space="preserve">по ряду </w:t>
      </w:r>
      <w:r w:rsidRPr="00264F31">
        <w:rPr>
          <w:rFonts w:ascii="Times New Roman" w:hAnsi="Times New Roman"/>
          <w:sz w:val="32"/>
          <w:szCs w:val="32"/>
        </w:rPr>
        <w:t xml:space="preserve">других причин. Поэтому обстоятельства, не установленные по какой-либо причине при проведении первичного осмотра, впоследствии </w:t>
      </w:r>
      <w:r w:rsidR="00D347BD">
        <w:rPr>
          <w:rFonts w:ascii="Times New Roman" w:hAnsi="Times New Roman"/>
          <w:sz w:val="32"/>
          <w:szCs w:val="32"/>
        </w:rPr>
        <w:t>воспроизводятся</w:t>
      </w:r>
      <w:r w:rsidRPr="00264F31">
        <w:rPr>
          <w:rFonts w:ascii="Times New Roman" w:hAnsi="Times New Roman"/>
          <w:sz w:val="32"/>
          <w:szCs w:val="32"/>
        </w:rPr>
        <w:t xml:space="preserve"> с трудом и в неполном объеме, а чаще не могут быть вообще выявлены. Это представляет повышенные требования к сокращению сроков осмотра места происшествия путем совершенствования организации подготовки и проведения следственного действия.  </w:t>
      </w:r>
    </w:p>
    <w:p w:rsidR="00957EC0" w:rsidRDefault="00A576FF" w:rsidP="00A576FF">
      <w:pPr>
        <w:pStyle w:val="15"/>
        <w:shd w:val="clear" w:color="auto" w:fill="auto"/>
        <w:tabs>
          <w:tab w:val="left" w:pos="6383"/>
          <w:tab w:val="left" w:pos="7372"/>
        </w:tabs>
        <w:spacing w:line="240" w:lineRule="auto"/>
        <w:ind w:firstLine="567"/>
        <w:rPr>
          <w:rFonts w:ascii="Times New Roman" w:hAnsi="Times New Roman"/>
          <w:sz w:val="32"/>
          <w:szCs w:val="32"/>
        </w:rPr>
      </w:pPr>
      <w:r w:rsidRPr="00264F31">
        <w:rPr>
          <w:rFonts w:ascii="Times New Roman" w:hAnsi="Times New Roman"/>
          <w:sz w:val="32"/>
          <w:szCs w:val="32"/>
        </w:rPr>
        <w:t>Изучение уголовных дел рассматриваемой категории показало, что мест</w:t>
      </w:r>
      <w:r w:rsidR="00957EC0">
        <w:rPr>
          <w:rFonts w:ascii="Times New Roman" w:hAnsi="Times New Roman"/>
          <w:sz w:val="32"/>
          <w:szCs w:val="32"/>
        </w:rPr>
        <w:t>ами происшествия могли</w:t>
      </w:r>
      <w:r w:rsidRPr="00264F31">
        <w:rPr>
          <w:rFonts w:ascii="Times New Roman" w:hAnsi="Times New Roman"/>
          <w:sz w:val="32"/>
          <w:szCs w:val="32"/>
        </w:rPr>
        <w:t xml:space="preserve"> быть: место </w:t>
      </w:r>
      <w:r w:rsidR="00957EC0" w:rsidRPr="00264F31">
        <w:rPr>
          <w:rFonts w:ascii="Times New Roman" w:hAnsi="Times New Roman"/>
          <w:sz w:val="32"/>
          <w:szCs w:val="32"/>
        </w:rPr>
        <w:t>обнаружен</w:t>
      </w:r>
      <w:r w:rsidR="00957EC0">
        <w:rPr>
          <w:rFonts w:ascii="Times New Roman" w:hAnsi="Times New Roman"/>
          <w:sz w:val="32"/>
          <w:szCs w:val="32"/>
        </w:rPr>
        <w:t>ные</w:t>
      </w:r>
      <w:r w:rsidRPr="00264F31">
        <w:rPr>
          <w:rFonts w:ascii="Times New Roman" w:hAnsi="Times New Roman"/>
          <w:sz w:val="32"/>
          <w:szCs w:val="32"/>
        </w:rPr>
        <w:t xml:space="preserve"> тайник</w:t>
      </w:r>
      <w:r w:rsidR="00957EC0">
        <w:rPr>
          <w:rFonts w:ascii="Times New Roman" w:hAnsi="Times New Roman"/>
          <w:sz w:val="32"/>
          <w:szCs w:val="32"/>
        </w:rPr>
        <w:t>и</w:t>
      </w:r>
      <w:r w:rsidRPr="00264F31">
        <w:rPr>
          <w:rFonts w:ascii="Times New Roman" w:hAnsi="Times New Roman"/>
          <w:sz w:val="32"/>
          <w:szCs w:val="32"/>
        </w:rPr>
        <w:t xml:space="preserve"> с оружием, боеприпасами, взрывными устройствами; место изготовления самодельного оружия, гранатометов, минометов, предназначенных для вооружения участников НВФ, где могут быть обнаружены чертежи, полуфабрикаты, готовые изделия, специальное оборудование; </w:t>
      </w:r>
      <w:r w:rsidR="00957EC0">
        <w:rPr>
          <w:rFonts w:ascii="Times New Roman" w:hAnsi="Times New Roman"/>
          <w:sz w:val="32"/>
          <w:szCs w:val="32"/>
        </w:rPr>
        <w:t>территория</w:t>
      </w:r>
      <w:r w:rsidRPr="00264F31">
        <w:rPr>
          <w:rFonts w:ascii="Times New Roman" w:hAnsi="Times New Roman"/>
          <w:sz w:val="32"/>
          <w:szCs w:val="32"/>
        </w:rPr>
        <w:t xml:space="preserve"> обстрела участниками НВФ блокпостов отделений внутренних дел, прокуратур, автотранспортных средств с военнослужащими или сотрудниками полиции; стационарные посты, организованные участниками НВФ на въезде и выезде временно контролируемых населенных пунктов. </w:t>
      </w:r>
    </w:p>
    <w:p w:rsidR="00A576FF" w:rsidRPr="00264F31" w:rsidRDefault="00A576FF" w:rsidP="00A576FF">
      <w:pPr>
        <w:pStyle w:val="15"/>
        <w:shd w:val="clear" w:color="auto" w:fill="auto"/>
        <w:tabs>
          <w:tab w:val="left" w:pos="6383"/>
          <w:tab w:val="left" w:pos="7372"/>
        </w:tabs>
        <w:spacing w:line="240" w:lineRule="auto"/>
        <w:ind w:firstLine="567"/>
        <w:rPr>
          <w:rFonts w:ascii="Times New Roman" w:hAnsi="Times New Roman"/>
          <w:sz w:val="32"/>
          <w:szCs w:val="32"/>
        </w:rPr>
      </w:pPr>
      <w:r w:rsidRPr="00264F31">
        <w:rPr>
          <w:rFonts w:ascii="Times New Roman" w:hAnsi="Times New Roman"/>
          <w:sz w:val="32"/>
          <w:szCs w:val="32"/>
        </w:rPr>
        <w:t xml:space="preserve">В данном случае </w:t>
      </w:r>
      <w:r w:rsidR="00957EC0">
        <w:rPr>
          <w:rFonts w:ascii="Times New Roman" w:hAnsi="Times New Roman"/>
          <w:sz w:val="32"/>
          <w:szCs w:val="32"/>
        </w:rPr>
        <w:t xml:space="preserve">приобретает особую значимость </w:t>
      </w:r>
      <w:r w:rsidRPr="00264F31">
        <w:rPr>
          <w:rFonts w:ascii="Times New Roman" w:hAnsi="Times New Roman"/>
          <w:sz w:val="32"/>
          <w:szCs w:val="32"/>
        </w:rPr>
        <w:t>сам факт наличия подобных постов, а также их устройство, предусматри</w:t>
      </w:r>
      <w:r w:rsidRPr="00264F31">
        <w:rPr>
          <w:rFonts w:ascii="Times New Roman" w:hAnsi="Times New Roman"/>
          <w:sz w:val="32"/>
          <w:szCs w:val="32"/>
        </w:rPr>
        <w:lastRenderedPageBreak/>
        <w:t>вающее ведение огня по приближающимся объектам; место совершения террористического акта, выполненного путем взрыва; место захвата скрывающихся в окопах боевиков, принадлежащих НВФ; место захоронения трупов военнослужащих, взятых в плен членами НВФ в процессе боевых действий и впоследствии казненных. Целью такого осмотра является исследование останков для установления в процессе назначенной по результатам осмотра судебно-медицинской экспертизы личности потерпевших и наличия повреждений от огнестрельного оружия. Последнее является доказательством факта вооруженного сопротивления членов НВФ представителям законной власти, а также казни военнослужащих.</w:t>
      </w:r>
    </w:p>
    <w:p w:rsidR="00A576FF" w:rsidRPr="00264F31" w:rsidRDefault="001B4D7D" w:rsidP="00A576FF">
      <w:pPr>
        <w:pStyle w:val="15"/>
        <w:shd w:val="clear" w:color="auto" w:fill="auto"/>
        <w:tabs>
          <w:tab w:val="left" w:pos="6383"/>
          <w:tab w:val="left" w:pos="7372"/>
        </w:tabs>
        <w:spacing w:line="240" w:lineRule="auto"/>
        <w:ind w:firstLine="567"/>
        <w:rPr>
          <w:rFonts w:ascii="Times New Roman" w:hAnsi="Times New Roman"/>
          <w:sz w:val="32"/>
          <w:szCs w:val="32"/>
        </w:rPr>
      </w:pPr>
      <w:r>
        <w:rPr>
          <w:rFonts w:ascii="Times New Roman" w:hAnsi="Times New Roman"/>
          <w:sz w:val="32"/>
          <w:szCs w:val="32"/>
        </w:rPr>
        <w:t>П</w:t>
      </w:r>
      <w:r w:rsidR="00957EC0" w:rsidRPr="00264F31">
        <w:rPr>
          <w:rFonts w:ascii="Times New Roman" w:hAnsi="Times New Roman"/>
          <w:sz w:val="32"/>
          <w:szCs w:val="32"/>
        </w:rPr>
        <w:t>о изученным делам также</w:t>
      </w:r>
      <w:r w:rsidR="00957EC0">
        <w:rPr>
          <w:rFonts w:ascii="Times New Roman" w:hAnsi="Times New Roman"/>
          <w:sz w:val="32"/>
          <w:szCs w:val="32"/>
        </w:rPr>
        <w:t xml:space="preserve"> </w:t>
      </w:r>
      <w:r w:rsidR="00957EC0" w:rsidRPr="00264F31">
        <w:rPr>
          <w:rFonts w:ascii="Times New Roman" w:hAnsi="Times New Roman"/>
          <w:sz w:val="32"/>
          <w:szCs w:val="32"/>
        </w:rPr>
        <w:t>осматривались</w:t>
      </w:r>
      <w:r w:rsidR="00957EC0">
        <w:rPr>
          <w:rFonts w:ascii="Times New Roman" w:hAnsi="Times New Roman"/>
          <w:sz w:val="32"/>
          <w:szCs w:val="32"/>
        </w:rPr>
        <w:t xml:space="preserve"> м</w:t>
      </w:r>
      <w:r w:rsidR="00957EC0" w:rsidRPr="00264F31">
        <w:rPr>
          <w:rFonts w:ascii="Times New Roman" w:hAnsi="Times New Roman"/>
          <w:sz w:val="32"/>
          <w:szCs w:val="32"/>
        </w:rPr>
        <w:t xml:space="preserve">еста </w:t>
      </w:r>
      <w:r>
        <w:rPr>
          <w:rFonts w:ascii="Times New Roman" w:hAnsi="Times New Roman"/>
          <w:sz w:val="32"/>
          <w:szCs w:val="32"/>
        </w:rPr>
        <w:t xml:space="preserve">следующие </w:t>
      </w:r>
      <w:r w:rsidR="00957EC0" w:rsidRPr="00264F31">
        <w:rPr>
          <w:rFonts w:ascii="Times New Roman" w:hAnsi="Times New Roman"/>
          <w:sz w:val="32"/>
          <w:szCs w:val="32"/>
        </w:rPr>
        <w:t>происшествия</w:t>
      </w:r>
      <w:r w:rsidR="00A576FF" w:rsidRPr="00264F31">
        <w:rPr>
          <w:rFonts w:ascii="Times New Roman" w:hAnsi="Times New Roman"/>
          <w:sz w:val="32"/>
          <w:szCs w:val="32"/>
        </w:rPr>
        <w:t>: территория населенных пунктов, освобожденных от НВФ в ходе военной операции; месторасположение подпольных типографий и узлов радио- и телевещания; расположение оставленных боевиками мест стоянок и ночевок на открытой местности, в пещерах и других местах.</w:t>
      </w:r>
    </w:p>
    <w:p w:rsidR="00A576FF" w:rsidRPr="00264F31" w:rsidRDefault="00A576FF" w:rsidP="00A576FF">
      <w:pPr>
        <w:pStyle w:val="15"/>
        <w:shd w:val="clear" w:color="auto" w:fill="auto"/>
        <w:tabs>
          <w:tab w:val="left" w:pos="6383"/>
          <w:tab w:val="left" w:pos="7372"/>
        </w:tabs>
        <w:spacing w:line="240" w:lineRule="auto"/>
        <w:ind w:firstLine="567"/>
        <w:rPr>
          <w:rFonts w:ascii="Times New Roman" w:hAnsi="Times New Roman"/>
          <w:sz w:val="32"/>
          <w:szCs w:val="32"/>
        </w:rPr>
      </w:pPr>
      <w:r w:rsidRPr="00264F31">
        <w:rPr>
          <w:rFonts w:ascii="Times New Roman" w:hAnsi="Times New Roman"/>
          <w:sz w:val="32"/>
          <w:szCs w:val="32"/>
        </w:rPr>
        <w:t>Практика производства осмотра места происшествия достаточно подробно изложена в криминалистической литературе, в том числе изданной в последние годы. Поэтому целесообразно остановиться только на общих положениях осмотра места происшествия по делам рассматриваемой кате</w:t>
      </w:r>
      <w:r w:rsidRPr="00264F31">
        <w:rPr>
          <w:rFonts w:ascii="Times New Roman" w:hAnsi="Times New Roman"/>
          <w:sz w:val="32"/>
          <w:szCs w:val="32"/>
        </w:rPr>
        <w:softHyphen/>
        <w:t>гории и особенност</w:t>
      </w:r>
      <w:r w:rsidR="00957EC0">
        <w:rPr>
          <w:rFonts w:ascii="Times New Roman" w:hAnsi="Times New Roman"/>
          <w:sz w:val="32"/>
          <w:szCs w:val="32"/>
        </w:rPr>
        <w:t>ях</w:t>
      </w:r>
      <w:r w:rsidRPr="00264F31">
        <w:rPr>
          <w:rFonts w:ascii="Times New Roman" w:hAnsi="Times New Roman"/>
          <w:sz w:val="32"/>
          <w:szCs w:val="32"/>
        </w:rPr>
        <w:t xml:space="preserve">, связанных с его проведением в условиях </w:t>
      </w:r>
      <w:r w:rsidR="00957EC0">
        <w:rPr>
          <w:rFonts w:ascii="Times New Roman" w:hAnsi="Times New Roman"/>
          <w:sz w:val="32"/>
          <w:szCs w:val="32"/>
        </w:rPr>
        <w:t>боевых конфликтов</w:t>
      </w:r>
      <w:r w:rsidRPr="00264F31">
        <w:rPr>
          <w:rFonts w:ascii="Times New Roman" w:hAnsi="Times New Roman"/>
          <w:sz w:val="32"/>
          <w:szCs w:val="32"/>
        </w:rPr>
        <w:t xml:space="preserve"> с участниками НВФ.</w:t>
      </w:r>
    </w:p>
    <w:p w:rsidR="00A576FF" w:rsidRPr="00264F31" w:rsidRDefault="00A576FF" w:rsidP="00A576FF">
      <w:pPr>
        <w:pStyle w:val="15"/>
        <w:shd w:val="clear" w:color="auto" w:fill="auto"/>
        <w:tabs>
          <w:tab w:val="left" w:pos="6383"/>
          <w:tab w:val="left" w:pos="7372"/>
        </w:tabs>
        <w:spacing w:line="240" w:lineRule="auto"/>
        <w:ind w:firstLine="567"/>
        <w:rPr>
          <w:rStyle w:val="BodytextBoldItalicSpacing2pt"/>
          <w:rFonts w:eastAsia="Georgia"/>
          <w:b w:val="0"/>
          <w:bCs w:val="0"/>
          <w:i w:val="0"/>
          <w:iCs w:val="0"/>
          <w:color w:val="auto"/>
          <w:sz w:val="32"/>
          <w:szCs w:val="32"/>
          <w:shd w:val="clear" w:color="auto" w:fill="auto"/>
        </w:rPr>
      </w:pPr>
      <w:r w:rsidRPr="00264F31">
        <w:rPr>
          <w:rFonts w:ascii="Times New Roman" w:hAnsi="Times New Roman"/>
          <w:sz w:val="32"/>
          <w:szCs w:val="32"/>
        </w:rPr>
        <w:t>Основными задачами осмотра места происшествия по делам указан</w:t>
      </w:r>
      <w:r w:rsidRPr="00264F31">
        <w:rPr>
          <w:rFonts w:ascii="Times New Roman" w:hAnsi="Times New Roman"/>
          <w:sz w:val="32"/>
          <w:szCs w:val="32"/>
        </w:rPr>
        <w:softHyphen/>
        <w:t>ной категории являются: изучение и фиксация обстановки, характера и механизма происшествия; обнаружение и фиксация следов преступления</w:t>
      </w:r>
      <w:r w:rsidR="00957EC0">
        <w:rPr>
          <w:rFonts w:ascii="Times New Roman" w:hAnsi="Times New Roman"/>
          <w:sz w:val="32"/>
          <w:szCs w:val="32"/>
        </w:rPr>
        <w:t xml:space="preserve"> </w:t>
      </w:r>
      <w:r w:rsidRPr="00264F31">
        <w:rPr>
          <w:rFonts w:ascii="Times New Roman" w:hAnsi="Times New Roman"/>
          <w:sz w:val="32"/>
          <w:szCs w:val="32"/>
        </w:rPr>
        <w:t>которые послужат обоснованиями для возбуждения, уголовного дела, а в последую</w:t>
      </w:r>
      <w:r w:rsidRPr="00264F31">
        <w:rPr>
          <w:rFonts w:ascii="Times New Roman" w:hAnsi="Times New Roman"/>
          <w:sz w:val="32"/>
          <w:szCs w:val="32"/>
        </w:rPr>
        <w:softHyphen/>
        <w:t>щем смогут стать доказательствами по делу.</w:t>
      </w:r>
      <w:r w:rsidRPr="00264F31">
        <w:rPr>
          <w:rStyle w:val="BodytextBoldItalicSpacing2pt"/>
          <w:rFonts w:eastAsia="Bookman Old Style"/>
          <w:i w:val="0"/>
          <w:color w:val="auto"/>
          <w:sz w:val="32"/>
          <w:szCs w:val="32"/>
        </w:rPr>
        <w:t xml:space="preserve"> </w:t>
      </w:r>
    </w:p>
    <w:p w:rsidR="00957EC0" w:rsidRDefault="00957EC0" w:rsidP="00A576FF">
      <w:pPr>
        <w:pStyle w:val="15"/>
        <w:shd w:val="clear" w:color="auto" w:fill="auto"/>
        <w:tabs>
          <w:tab w:val="left" w:pos="461"/>
          <w:tab w:val="left" w:pos="5693"/>
        </w:tabs>
        <w:spacing w:line="240" w:lineRule="auto"/>
        <w:ind w:firstLine="567"/>
        <w:rPr>
          <w:rFonts w:ascii="Times New Roman" w:hAnsi="Times New Roman"/>
          <w:sz w:val="32"/>
          <w:szCs w:val="32"/>
        </w:rPr>
      </w:pPr>
      <w:r>
        <w:rPr>
          <w:rFonts w:ascii="Times New Roman" w:hAnsi="Times New Roman"/>
          <w:sz w:val="32"/>
          <w:szCs w:val="32"/>
        </w:rPr>
        <w:t>О</w:t>
      </w:r>
      <w:r w:rsidR="00A576FF" w:rsidRPr="00264F31">
        <w:rPr>
          <w:rFonts w:ascii="Times New Roman" w:hAnsi="Times New Roman"/>
          <w:sz w:val="32"/>
          <w:szCs w:val="32"/>
        </w:rPr>
        <w:t>собенностью</w:t>
      </w:r>
      <w:r>
        <w:rPr>
          <w:rFonts w:ascii="Times New Roman" w:hAnsi="Times New Roman"/>
          <w:sz w:val="32"/>
          <w:szCs w:val="32"/>
        </w:rPr>
        <w:t xml:space="preserve"> </w:t>
      </w:r>
      <w:r w:rsidR="00A576FF" w:rsidRPr="00264F31">
        <w:rPr>
          <w:rFonts w:ascii="Times New Roman" w:hAnsi="Times New Roman"/>
          <w:sz w:val="32"/>
          <w:szCs w:val="32"/>
        </w:rPr>
        <w:t>осмотра места происшествия является то, что в его рамках следователь с участием специалистов производит отдельные осмотры обнаруженных предметов, документов, трупов. Однако</w:t>
      </w:r>
      <w:r>
        <w:rPr>
          <w:rFonts w:ascii="Times New Roman" w:hAnsi="Times New Roman"/>
          <w:sz w:val="32"/>
          <w:szCs w:val="32"/>
        </w:rPr>
        <w:t xml:space="preserve"> </w:t>
      </w:r>
      <w:r w:rsidR="00A576FF" w:rsidRPr="00264F31">
        <w:rPr>
          <w:rFonts w:ascii="Times New Roman" w:hAnsi="Times New Roman"/>
          <w:sz w:val="32"/>
          <w:szCs w:val="32"/>
        </w:rPr>
        <w:t xml:space="preserve">осмотр не является </w:t>
      </w:r>
      <w:r>
        <w:rPr>
          <w:rFonts w:ascii="Times New Roman" w:hAnsi="Times New Roman"/>
          <w:sz w:val="32"/>
          <w:szCs w:val="32"/>
        </w:rPr>
        <w:t>последовательностью</w:t>
      </w:r>
      <w:r w:rsidR="00A576FF" w:rsidRPr="00264F31">
        <w:rPr>
          <w:rFonts w:ascii="Times New Roman" w:hAnsi="Times New Roman"/>
          <w:sz w:val="32"/>
          <w:szCs w:val="32"/>
        </w:rPr>
        <w:t xml:space="preserve"> перечисленных выше действий, так как различные объекты, находящиеся на месте происшествия, образуют совокупность взаимосвязанных </w:t>
      </w:r>
      <w:r w:rsidR="00A576FF" w:rsidRPr="00264F31">
        <w:rPr>
          <w:rFonts w:ascii="Times New Roman" w:hAnsi="Times New Roman"/>
          <w:sz w:val="32"/>
          <w:szCs w:val="32"/>
        </w:rPr>
        <w:lastRenderedPageBreak/>
        <w:t>материальных сле</w:t>
      </w:r>
      <w:r w:rsidR="00A576FF" w:rsidRPr="00264F31">
        <w:rPr>
          <w:rFonts w:ascii="Times New Roman" w:hAnsi="Times New Roman"/>
          <w:sz w:val="32"/>
          <w:szCs w:val="32"/>
        </w:rPr>
        <w:softHyphen/>
        <w:t xml:space="preserve">дов преступления, анализ которых является не менее важной задачей. </w:t>
      </w:r>
    </w:p>
    <w:p w:rsidR="00A576FF" w:rsidRPr="00264F31" w:rsidRDefault="00957EC0" w:rsidP="00A576FF">
      <w:pPr>
        <w:pStyle w:val="15"/>
        <w:shd w:val="clear" w:color="auto" w:fill="auto"/>
        <w:tabs>
          <w:tab w:val="left" w:pos="461"/>
          <w:tab w:val="left" w:pos="5693"/>
        </w:tabs>
        <w:spacing w:line="240" w:lineRule="auto"/>
        <w:ind w:firstLine="567"/>
        <w:rPr>
          <w:rFonts w:ascii="Times New Roman" w:hAnsi="Times New Roman"/>
          <w:sz w:val="32"/>
          <w:szCs w:val="32"/>
        </w:rPr>
      </w:pPr>
      <w:r>
        <w:rPr>
          <w:rFonts w:ascii="Times New Roman" w:hAnsi="Times New Roman"/>
          <w:sz w:val="32"/>
          <w:szCs w:val="32"/>
        </w:rPr>
        <w:t>В</w:t>
      </w:r>
      <w:r w:rsidR="00A576FF" w:rsidRPr="00264F31">
        <w:rPr>
          <w:rFonts w:ascii="Times New Roman" w:hAnsi="Times New Roman"/>
          <w:sz w:val="32"/>
          <w:szCs w:val="32"/>
        </w:rPr>
        <w:t xml:space="preserve"> качестве </w:t>
      </w:r>
      <w:r w:rsidRPr="00264F31">
        <w:rPr>
          <w:rFonts w:ascii="Times New Roman" w:hAnsi="Times New Roman"/>
          <w:sz w:val="32"/>
          <w:szCs w:val="32"/>
        </w:rPr>
        <w:t>материальных следов преступления на месте про</w:t>
      </w:r>
      <w:r w:rsidRPr="00264F31">
        <w:rPr>
          <w:rFonts w:ascii="Times New Roman" w:hAnsi="Times New Roman"/>
          <w:sz w:val="32"/>
          <w:szCs w:val="32"/>
        </w:rPr>
        <w:softHyphen/>
        <w:t xml:space="preserve">исшествия по делам рассматриваемой категории </w:t>
      </w:r>
      <w:r w:rsidR="00A576FF" w:rsidRPr="00264F31">
        <w:rPr>
          <w:rFonts w:ascii="Times New Roman" w:hAnsi="Times New Roman"/>
          <w:sz w:val="32"/>
          <w:szCs w:val="32"/>
        </w:rPr>
        <w:t xml:space="preserve">таковых в широком смысле слова могут быть: предметы; не являющиеся составной частью вещной обстановки места происшествия и появившиеся там в результате </w:t>
      </w:r>
      <w:r>
        <w:rPr>
          <w:rFonts w:ascii="Times New Roman" w:hAnsi="Times New Roman"/>
          <w:sz w:val="32"/>
          <w:szCs w:val="32"/>
        </w:rPr>
        <w:t>п</w:t>
      </w:r>
      <w:r w:rsidR="00A576FF" w:rsidRPr="00264F31">
        <w:rPr>
          <w:rFonts w:ascii="Times New Roman" w:hAnsi="Times New Roman"/>
          <w:sz w:val="32"/>
          <w:szCs w:val="32"/>
        </w:rPr>
        <w:t>реступных действий, например</w:t>
      </w:r>
      <w:r>
        <w:rPr>
          <w:rFonts w:ascii="Times New Roman" w:hAnsi="Times New Roman"/>
          <w:sz w:val="32"/>
          <w:szCs w:val="32"/>
        </w:rPr>
        <w:t>,</w:t>
      </w:r>
      <w:r w:rsidR="00A576FF" w:rsidRPr="00264F31">
        <w:rPr>
          <w:rFonts w:ascii="Times New Roman" w:hAnsi="Times New Roman"/>
          <w:sz w:val="32"/>
          <w:szCs w:val="32"/>
        </w:rPr>
        <w:t xml:space="preserve"> оружие, боеприпасы, взрывчатые вещества и </w:t>
      </w:r>
      <w:r>
        <w:rPr>
          <w:rFonts w:ascii="Times New Roman" w:hAnsi="Times New Roman"/>
          <w:sz w:val="32"/>
          <w:szCs w:val="32"/>
        </w:rPr>
        <w:t>в</w:t>
      </w:r>
      <w:r w:rsidR="00A576FF" w:rsidRPr="00264F31">
        <w:rPr>
          <w:rFonts w:ascii="Times New Roman" w:hAnsi="Times New Roman"/>
          <w:sz w:val="32"/>
          <w:szCs w:val="32"/>
        </w:rPr>
        <w:t>зрывные устройства, принесенные участниками НВФ, гильзы от  патронов к огнестрельному оружию, остатки взорванных фугасов, тела убитых боевиков, брошенные на местах ночевок вещи; окурки, следы обуви, крови, вырытые окопы, блиндажи, воронки, обра</w:t>
      </w:r>
      <w:r w:rsidR="00A576FF" w:rsidRPr="00264F31">
        <w:rPr>
          <w:rFonts w:ascii="Times New Roman" w:hAnsi="Times New Roman"/>
          <w:sz w:val="32"/>
          <w:szCs w:val="32"/>
        </w:rPr>
        <w:softHyphen/>
        <w:t>зовавшиеся после взрыва; подорванная боевиками бронетехника федеральных сил, трупы казненных боевиками сотрудников мили</w:t>
      </w:r>
      <w:r w:rsidR="00A576FF" w:rsidRPr="00264F31">
        <w:rPr>
          <w:rFonts w:ascii="Times New Roman" w:hAnsi="Times New Roman"/>
          <w:sz w:val="32"/>
          <w:szCs w:val="32"/>
        </w:rPr>
        <w:softHyphen/>
        <w:t>ции и др.; предметы, переместившиеся со своего привычного места в результате преступной деятельности участников НВФ, например кирпи</w:t>
      </w:r>
      <w:r w:rsidR="00A576FF" w:rsidRPr="00264F31">
        <w:rPr>
          <w:rFonts w:ascii="Times New Roman" w:hAnsi="Times New Roman"/>
          <w:sz w:val="32"/>
          <w:szCs w:val="32"/>
        </w:rPr>
        <w:softHyphen/>
        <w:t xml:space="preserve">чи зданий, использованные для постройки фортификационных сооружений, </w:t>
      </w:r>
      <w:r w:rsidR="00D85302">
        <w:rPr>
          <w:rFonts w:ascii="Times New Roman" w:hAnsi="Times New Roman"/>
          <w:sz w:val="32"/>
          <w:szCs w:val="32"/>
        </w:rPr>
        <w:t>следы погромов</w:t>
      </w:r>
      <w:r w:rsidR="00A576FF" w:rsidRPr="00264F31">
        <w:rPr>
          <w:rFonts w:ascii="Times New Roman" w:hAnsi="Times New Roman"/>
          <w:sz w:val="32"/>
          <w:szCs w:val="32"/>
        </w:rPr>
        <w:t xml:space="preserve"> в домах мирных жителей после проведения членами НВФ обысков и др.; предметы (объекты), изменившие в результате преступной деятель</w:t>
      </w:r>
      <w:r w:rsidR="00A576FF" w:rsidRPr="00264F31">
        <w:rPr>
          <w:rFonts w:ascii="Times New Roman" w:hAnsi="Times New Roman"/>
          <w:sz w:val="32"/>
          <w:szCs w:val="32"/>
        </w:rPr>
        <w:softHyphen/>
        <w:t>ности участников НВФ свои свойства, например</w:t>
      </w:r>
      <w:r w:rsidR="00D85302">
        <w:rPr>
          <w:rFonts w:ascii="Times New Roman" w:hAnsi="Times New Roman"/>
          <w:sz w:val="32"/>
          <w:szCs w:val="32"/>
        </w:rPr>
        <w:t>,</w:t>
      </w:r>
      <w:r w:rsidR="00A576FF" w:rsidRPr="00264F31">
        <w:rPr>
          <w:rFonts w:ascii="Times New Roman" w:hAnsi="Times New Roman"/>
          <w:sz w:val="32"/>
          <w:szCs w:val="32"/>
        </w:rPr>
        <w:t xml:space="preserve"> карданный вал от автомобиля КамАЗ, приспособленный для метания мин и др.; выявление признаков, характеризующих участников НВФ: их число, наличие у них профессиональных качеств, осведомленность о каких-либо действиях военнослужащих или сотрудников полиции (устройство засад именно на пути движения колонны федеральных сил, фугасов в определенных местах и подрыв их радиотехническим способом в момент прохождения </w:t>
      </w:r>
      <w:proofErr w:type="spellStart"/>
      <w:r w:rsidR="00A576FF" w:rsidRPr="00264F31">
        <w:rPr>
          <w:rFonts w:ascii="Times New Roman" w:hAnsi="Times New Roman"/>
          <w:sz w:val="32"/>
          <w:szCs w:val="32"/>
        </w:rPr>
        <w:t>автобронетехники</w:t>
      </w:r>
      <w:proofErr w:type="spellEnd"/>
      <w:r w:rsidR="00A576FF" w:rsidRPr="00264F31">
        <w:rPr>
          <w:rFonts w:ascii="Times New Roman" w:hAnsi="Times New Roman"/>
          <w:sz w:val="32"/>
          <w:szCs w:val="32"/>
        </w:rPr>
        <w:t xml:space="preserve"> и др.); фиксация особенностей присущих потерпевшим, например</w:t>
      </w:r>
      <w:r w:rsidR="00D85302">
        <w:rPr>
          <w:rFonts w:ascii="Times New Roman" w:hAnsi="Times New Roman"/>
          <w:sz w:val="32"/>
          <w:szCs w:val="32"/>
        </w:rPr>
        <w:t>,</w:t>
      </w:r>
      <w:r w:rsidR="00A576FF" w:rsidRPr="00264F31">
        <w:rPr>
          <w:rFonts w:ascii="Times New Roman" w:hAnsi="Times New Roman"/>
          <w:sz w:val="32"/>
          <w:szCs w:val="32"/>
        </w:rPr>
        <w:t xml:space="preserve"> следы пыток на телах взятых в плен военнослужащих и сотрудников милиции, наличие глубоких и обширных резаных ран в области шеи казненных; выявление предметов, указывающих на мотивы и цели преступной де</w:t>
      </w:r>
      <w:r w:rsidR="00A576FF" w:rsidRPr="00264F31">
        <w:rPr>
          <w:rFonts w:ascii="Times New Roman" w:hAnsi="Times New Roman"/>
          <w:sz w:val="32"/>
          <w:szCs w:val="32"/>
        </w:rPr>
        <w:softHyphen/>
        <w:t>ятельности членов НВФ: литература ваххабитского толка</w:t>
      </w:r>
      <w:r w:rsidR="00D85302">
        <w:rPr>
          <w:rFonts w:ascii="Times New Roman" w:hAnsi="Times New Roman"/>
          <w:sz w:val="32"/>
          <w:szCs w:val="32"/>
        </w:rPr>
        <w:t>,</w:t>
      </w:r>
      <w:r w:rsidR="00A576FF" w:rsidRPr="00264F31">
        <w:rPr>
          <w:rFonts w:ascii="Times New Roman" w:hAnsi="Times New Roman"/>
          <w:sz w:val="32"/>
          <w:szCs w:val="32"/>
        </w:rPr>
        <w:t xml:space="preserve"> </w:t>
      </w:r>
      <w:r w:rsidR="00D85302">
        <w:rPr>
          <w:rFonts w:ascii="Times New Roman" w:hAnsi="Times New Roman"/>
          <w:sz w:val="32"/>
          <w:szCs w:val="32"/>
        </w:rPr>
        <w:t>видео</w:t>
      </w:r>
      <w:r w:rsidR="001B4D7D">
        <w:rPr>
          <w:rFonts w:ascii="Times New Roman" w:hAnsi="Times New Roman"/>
          <w:sz w:val="32"/>
          <w:szCs w:val="32"/>
        </w:rPr>
        <w:t>материалы</w:t>
      </w:r>
      <w:r w:rsidR="00A576FF" w:rsidRPr="00264F31">
        <w:rPr>
          <w:rFonts w:ascii="Times New Roman" w:hAnsi="Times New Roman"/>
          <w:sz w:val="32"/>
          <w:szCs w:val="32"/>
        </w:rPr>
        <w:t xml:space="preserve"> с обращением лидеров НВФ, призывающих к оказанию вооруженного сопротивления федеральным силам и органам власти, с запечатленными сценами казни, подпольные типографии и </w:t>
      </w:r>
      <w:r w:rsidR="00D85302">
        <w:rPr>
          <w:rFonts w:ascii="Times New Roman" w:hAnsi="Times New Roman"/>
          <w:sz w:val="32"/>
          <w:szCs w:val="32"/>
        </w:rPr>
        <w:t>напечатанные</w:t>
      </w:r>
      <w:r w:rsidR="00A576FF" w:rsidRPr="00264F31">
        <w:rPr>
          <w:rFonts w:ascii="Times New Roman" w:hAnsi="Times New Roman"/>
          <w:sz w:val="32"/>
          <w:szCs w:val="32"/>
        </w:rPr>
        <w:t xml:space="preserve"> там листовки с соот</w:t>
      </w:r>
      <w:r w:rsidR="00A576FF" w:rsidRPr="00264F31">
        <w:rPr>
          <w:rFonts w:ascii="Times New Roman" w:hAnsi="Times New Roman"/>
          <w:sz w:val="32"/>
          <w:szCs w:val="32"/>
        </w:rPr>
        <w:lastRenderedPageBreak/>
        <w:t>ветствующим текстом и др.</w:t>
      </w:r>
      <w:r w:rsidR="00A576FF" w:rsidRPr="00264F31">
        <w:rPr>
          <w:rFonts w:ascii="Times New Roman" w:hAnsi="Times New Roman"/>
          <w:sz w:val="32"/>
          <w:szCs w:val="32"/>
        </w:rPr>
        <w:tab/>
      </w:r>
    </w:p>
    <w:p w:rsidR="00A576FF" w:rsidRPr="00264F31" w:rsidRDefault="00A576FF" w:rsidP="00A576FF">
      <w:pPr>
        <w:pStyle w:val="Bodytext20"/>
        <w:shd w:val="clear" w:color="auto" w:fill="auto"/>
        <w:tabs>
          <w:tab w:val="left" w:pos="4773"/>
          <w:tab w:val="left" w:pos="6894"/>
        </w:tabs>
        <w:spacing w:after="0" w:line="240" w:lineRule="auto"/>
        <w:ind w:firstLine="567"/>
        <w:rPr>
          <w:b w:val="0"/>
          <w:sz w:val="32"/>
          <w:szCs w:val="32"/>
        </w:rPr>
      </w:pPr>
      <w:r w:rsidRPr="00264F31">
        <w:rPr>
          <w:b w:val="0"/>
          <w:sz w:val="32"/>
          <w:szCs w:val="32"/>
        </w:rPr>
        <w:t>Практик</w:t>
      </w:r>
      <w:r w:rsidR="00D85302">
        <w:rPr>
          <w:b w:val="0"/>
          <w:sz w:val="32"/>
          <w:szCs w:val="32"/>
        </w:rPr>
        <w:t>ой</w:t>
      </w:r>
      <w:r w:rsidRPr="00264F31">
        <w:rPr>
          <w:b w:val="0"/>
          <w:sz w:val="32"/>
          <w:szCs w:val="32"/>
        </w:rPr>
        <w:t xml:space="preserve"> выработа</w:t>
      </w:r>
      <w:r w:rsidR="00D85302">
        <w:rPr>
          <w:b w:val="0"/>
          <w:sz w:val="32"/>
          <w:szCs w:val="32"/>
        </w:rPr>
        <w:t>н</w:t>
      </w:r>
      <w:r w:rsidRPr="00264F31">
        <w:rPr>
          <w:b w:val="0"/>
          <w:sz w:val="32"/>
          <w:szCs w:val="32"/>
        </w:rPr>
        <w:t xml:space="preserve"> следующий алгор</w:t>
      </w:r>
      <w:r w:rsidR="00D85302">
        <w:rPr>
          <w:b w:val="0"/>
          <w:sz w:val="32"/>
          <w:szCs w:val="32"/>
        </w:rPr>
        <w:t>итм осмотра места про</w:t>
      </w:r>
      <w:r w:rsidR="00D85302">
        <w:rPr>
          <w:b w:val="0"/>
          <w:sz w:val="32"/>
          <w:szCs w:val="32"/>
        </w:rPr>
        <w:softHyphen/>
        <w:t>исшествия.</w:t>
      </w:r>
      <w:r w:rsidRPr="00264F31">
        <w:rPr>
          <w:b w:val="0"/>
          <w:sz w:val="32"/>
          <w:szCs w:val="32"/>
        </w:rPr>
        <w:t xml:space="preserve"> </w:t>
      </w:r>
      <w:r w:rsidR="00D85302">
        <w:rPr>
          <w:b w:val="0"/>
          <w:sz w:val="32"/>
          <w:szCs w:val="32"/>
        </w:rPr>
        <w:t>С</w:t>
      </w:r>
      <w:r w:rsidRPr="00264F31">
        <w:rPr>
          <w:b w:val="0"/>
          <w:sz w:val="32"/>
          <w:szCs w:val="32"/>
        </w:rPr>
        <w:t>ледует проверить достоверность полученного сообщения о совершен</w:t>
      </w:r>
      <w:r w:rsidRPr="00264F31">
        <w:rPr>
          <w:b w:val="0"/>
          <w:sz w:val="32"/>
          <w:szCs w:val="32"/>
        </w:rPr>
        <w:softHyphen/>
        <w:t>ном преступлении</w:t>
      </w:r>
      <w:r w:rsidR="00D85302">
        <w:rPr>
          <w:b w:val="0"/>
          <w:sz w:val="32"/>
          <w:szCs w:val="32"/>
        </w:rPr>
        <w:t>.</w:t>
      </w:r>
      <w:r w:rsidRPr="00264F31">
        <w:rPr>
          <w:b w:val="0"/>
          <w:sz w:val="32"/>
          <w:szCs w:val="32"/>
        </w:rPr>
        <w:t xml:space="preserve"> Возможны ложные вызовы для совершения посяга</w:t>
      </w:r>
      <w:r w:rsidRPr="00264F31">
        <w:rPr>
          <w:b w:val="0"/>
          <w:sz w:val="32"/>
          <w:szCs w:val="32"/>
        </w:rPr>
        <w:softHyphen/>
        <w:t xml:space="preserve">тельств в отношении </w:t>
      </w:r>
      <w:r w:rsidR="001B4D7D">
        <w:rPr>
          <w:b w:val="0"/>
          <w:sz w:val="32"/>
          <w:szCs w:val="32"/>
        </w:rPr>
        <w:t>СОГ</w:t>
      </w:r>
      <w:r w:rsidR="00D85302" w:rsidRPr="00264F31">
        <w:rPr>
          <w:b w:val="0"/>
          <w:sz w:val="32"/>
          <w:szCs w:val="32"/>
        </w:rPr>
        <w:t xml:space="preserve"> в расширенном со</w:t>
      </w:r>
      <w:r w:rsidR="00D85302" w:rsidRPr="00264F31">
        <w:rPr>
          <w:b w:val="0"/>
          <w:sz w:val="32"/>
          <w:szCs w:val="32"/>
        </w:rPr>
        <w:softHyphen/>
        <w:t>ставе</w:t>
      </w:r>
      <w:r w:rsidR="001B4D7D">
        <w:rPr>
          <w:b w:val="0"/>
          <w:sz w:val="32"/>
          <w:szCs w:val="32"/>
        </w:rPr>
        <w:t>,</w:t>
      </w:r>
      <w:r w:rsidR="00D85302" w:rsidRPr="00264F31">
        <w:rPr>
          <w:b w:val="0"/>
          <w:sz w:val="32"/>
          <w:szCs w:val="32"/>
        </w:rPr>
        <w:t xml:space="preserve"> </w:t>
      </w:r>
      <w:r w:rsidR="001B4D7D" w:rsidRPr="00264F31">
        <w:rPr>
          <w:b w:val="0"/>
          <w:sz w:val="32"/>
          <w:szCs w:val="32"/>
        </w:rPr>
        <w:t>выез</w:t>
      </w:r>
      <w:r w:rsidR="001B4D7D">
        <w:rPr>
          <w:b w:val="0"/>
          <w:sz w:val="32"/>
          <w:szCs w:val="32"/>
        </w:rPr>
        <w:t>жающей</w:t>
      </w:r>
      <w:r w:rsidR="00D85302">
        <w:rPr>
          <w:b w:val="0"/>
          <w:sz w:val="32"/>
          <w:szCs w:val="32"/>
        </w:rPr>
        <w:t xml:space="preserve"> для проведения осмотра</w:t>
      </w:r>
      <w:r w:rsidRPr="00264F31">
        <w:rPr>
          <w:b w:val="0"/>
          <w:sz w:val="32"/>
          <w:szCs w:val="32"/>
        </w:rPr>
        <w:t xml:space="preserve">. </w:t>
      </w:r>
      <w:r w:rsidR="00D85302">
        <w:rPr>
          <w:b w:val="0"/>
          <w:sz w:val="32"/>
          <w:szCs w:val="32"/>
        </w:rPr>
        <w:t>В целях предупреждения</w:t>
      </w:r>
      <w:r w:rsidR="001B4D7D">
        <w:rPr>
          <w:b w:val="0"/>
          <w:sz w:val="32"/>
          <w:szCs w:val="32"/>
        </w:rPr>
        <w:t xml:space="preserve"> нападения членов НВФ</w:t>
      </w:r>
      <w:r w:rsidRPr="00264F31">
        <w:rPr>
          <w:b w:val="0"/>
          <w:sz w:val="32"/>
          <w:szCs w:val="32"/>
        </w:rPr>
        <w:t xml:space="preserve"> выезд осуществляет</w:t>
      </w:r>
      <w:r w:rsidRPr="00264F31">
        <w:rPr>
          <w:b w:val="0"/>
          <w:sz w:val="32"/>
          <w:szCs w:val="32"/>
        </w:rPr>
        <w:softHyphen/>
        <w:t>ся обязательно с боевым прикрытием (группа огневой под</w:t>
      </w:r>
      <w:r w:rsidR="00D85302">
        <w:rPr>
          <w:b w:val="0"/>
          <w:sz w:val="32"/>
          <w:szCs w:val="32"/>
        </w:rPr>
        <w:t>держки) в составе 1–</w:t>
      </w:r>
      <w:r w:rsidRPr="00264F31">
        <w:rPr>
          <w:b w:val="0"/>
          <w:sz w:val="32"/>
          <w:szCs w:val="32"/>
        </w:rPr>
        <w:t>2 автомашин, БТР, группы разминирования; при необходи</w:t>
      </w:r>
      <w:r w:rsidRPr="00264F31">
        <w:rPr>
          <w:b w:val="0"/>
          <w:sz w:val="32"/>
          <w:szCs w:val="32"/>
        </w:rPr>
        <w:softHyphen/>
        <w:t>мости вначале проводится инженерная разведка. Понятыми, как пра</w:t>
      </w:r>
      <w:r w:rsidRPr="00264F31">
        <w:rPr>
          <w:b w:val="0"/>
          <w:sz w:val="32"/>
          <w:szCs w:val="32"/>
        </w:rPr>
        <w:softHyphen/>
        <w:t>вило, при осмотрах являются рядовые военнослужащие Минобороны России или внутренних войск МВД России</w:t>
      </w:r>
      <w:r w:rsidR="00D85302">
        <w:rPr>
          <w:b w:val="0"/>
          <w:sz w:val="32"/>
          <w:szCs w:val="32"/>
        </w:rPr>
        <w:t>. М</w:t>
      </w:r>
      <w:r w:rsidRPr="00264F31">
        <w:rPr>
          <w:b w:val="0"/>
          <w:sz w:val="32"/>
          <w:szCs w:val="32"/>
        </w:rPr>
        <w:t>естное насе</w:t>
      </w:r>
      <w:r w:rsidR="00AC055C">
        <w:rPr>
          <w:b w:val="0"/>
          <w:sz w:val="32"/>
          <w:szCs w:val="32"/>
        </w:rPr>
        <w:t>ление,</w:t>
      </w:r>
      <w:r w:rsidR="001B4D7D">
        <w:rPr>
          <w:b w:val="0"/>
          <w:sz w:val="32"/>
          <w:szCs w:val="32"/>
        </w:rPr>
        <w:t xml:space="preserve"> опасаясь</w:t>
      </w:r>
      <w:r w:rsidR="00AC055C">
        <w:rPr>
          <w:b w:val="0"/>
          <w:sz w:val="32"/>
          <w:szCs w:val="32"/>
        </w:rPr>
        <w:t xml:space="preserve"> </w:t>
      </w:r>
      <w:r w:rsidR="001B4D7D" w:rsidRPr="00264F31">
        <w:rPr>
          <w:b w:val="0"/>
          <w:sz w:val="32"/>
          <w:szCs w:val="32"/>
        </w:rPr>
        <w:t>мести</w:t>
      </w:r>
      <w:r w:rsidR="001B4D7D">
        <w:rPr>
          <w:b w:val="0"/>
          <w:sz w:val="32"/>
          <w:szCs w:val="32"/>
        </w:rPr>
        <w:t xml:space="preserve"> со стороны</w:t>
      </w:r>
      <w:r w:rsidR="001B4D7D" w:rsidRPr="00264F31">
        <w:rPr>
          <w:b w:val="0"/>
          <w:sz w:val="32"/>
          <w:szCs w:val="32"/>
        </w:rPr>
        <w:t xml:space="preserve"> участников НВФ </w:t>
      </w:r>
      <w:r w:rsidR="001B4D7D">
        <w:rPr>
          <w:rStyle w:val="Bodytext85ptBold"/>
          <w:rFonts w:eastAsia="Bookman Old Style"/>
          <w:color w:val="auto"/>
          <w:sz w:val="32"/>
          <w:szCs w:val="32"/>
        </w:rPr>
        <w:t>и</w:t>
      </w:r>
      <w:r w:rsidR="001B4D7D" w:rsidRPr="00264F31">
        <w:rPr>
          <w:rStyle w:val="Bodytext85ptBold"/>
          <w:rFonts w:eastAsia="Bookman Old Style"/>
          <w:color w:val="auto"/>
          <w:sz w:val="32"/>
          <w:szCs w:val="32"/>
        </w:rPr>
        <w:t xml:space="preserve"> </w:t>
      </w:r>
      <w:r w:rsidR="001B4D7D" w:rsidRPr="00264F31">
        <w:rPr>
          <w:b w:val="0"/>
          <w:sz w:val="32"/>
          <w:szCs w:val="32"/>
        </w:rPr>
        <w:t>других лиц</w:t>
      </w:r>
      <w:r w:rsidR="001B4D7D">
        <w:rPr>
          <w:b w:val="0"/>
          <w:sz w:val="32"/>
          <w:szCs w:val="32"/>
        </w:rPr>
        <w:t xml:space="preserve">, </w:t>
      </w:r>
      <w:r w:rsidR="00AC055C">
        <w:rPr>
          <w:b w:val="0"/>
          <w:sz w:val="32"/>
          <w:szCs w:val="32"/>
        </w:rPr>
        <w:t xml:space="preserve">как правило, </w:t>
      </w:r>
      <w:r w:rsidRPr="00264F31">
        <w:rPr>
          <w:b w:val="0"/>
          <w:sz w:val="32"/>
          <w:szCs w:val="32"/>
        </w:rPr>
        <w:t>невозможно привлечь к участию в осмотре</w:t>
      </w:r>
      <w:r w:rsidR="00AC055C">
        <w:rPr>
          <w:rStyle w:val="Bodytext85ptBold"/>
          <w:rFonts w:eastAsia="Bookman Old Style"/>
          <w:color w:val="auto"/>
          <w:sz w:val="32"/>
          <w:szCs w:val="32"/>
        </w:rPr>
        <w:t>. П</w:t>
      </w:r>
      <w:r w:rsidRPr="00264F31">
        <w:rPr>
          <w:b w:val="0"/>
          <w:sz w:val="32"/>
          <w:szCs w:val="32"/>
        </w:rPr>
        <w:t xml:space="preserve">еред выездом необходимо определиться с составом </w:t>
      </w:r>
      <w:r w:rsidR="00AC055C">
        <w:rPr>
          <w:b w:val="0"/>
          <w:sz w:val="32"/>
          <w:szCs w:val="32"/>
        </w:rPr>
        <w:t>СОГ</w:t>
      </w:r>
      <w:r w:rsidRPr="00264F31">
        <w:rPr>
          <w:b w:val="0"/>
          <w:sz w:val="32"/>
          <w:szCs w:val="32"/>
        </w:rPr>
        <w:t>. В не</w:t>
      </w:r>
      <w:r w:rsidR="00AC055C">
        <w:rPr>
          <w:b w:val="0"/>
          <w:sz w:val="32"/>
          <w:szCs w:val="32"/>
        </w:rPr>
        <w:t>е</w:t>
      </w:r>
      <w:r w:rsidRPr="00264F31">
        <w:rPr>
          <w:b w:val="0"/>
          <w:sz w:val="32"/>
          <w:szCs w:val="32"/>
        </w:rPr>
        <w:t xml:space="preserve"> должны входить соответствующие специалис</w:t>
      </w:r>
      <w:r w:rsidRPr="00264F31">
        <w:rPr>
          <w:b w:val="0"/>
          <w:sz w:val="32"/>
          <w:szCs w:val="32"/>
        </w:rPr>
        <w:softHyphen/>
        <w:t>ты для проведения конкретной работы</w:t>
      </w:r>
      <w:r w:rsidR="00AC055C">
        <w:rPr>
          <w:b w:val="0"/>
          <w:sz w:val="32"/>
          <w:szCs w:val="32"/>
        </w:rPr>
        <w:t>,</w:t>
      </w:r>
      <w:r w:rsidRPr="00264F31">
        <w:rPr>
          <w:b w:val="0"/>
          <w:sz w:val="32"/>
          <w:szCs w:val="32"/>
        </w:rPr>
        <w:t xml:space="preserve"> участвовать сотрудники посто</w:t>
      </w:r>
      <w:r w:rsidRPr="00264F31">
        <w:rPr>
          <w:b w:val="0"/>
          <w:sz w:val="32"/>
          <w:szCs w:val="32"/>
        </w:rPr>
        <w:softHyphen/>
        <w:t>янных и временных органов МВД России. Отсутствие кого-либо из них может затруднить работу на месте и не позволит качественно провести осмотр</w:t>
      </w:r>
      <w:r w:rsidR="00AC055C">
        <w:rPr>
          <w:b w:val="0"/>
          <w:sz w:val="32"/>
          <w:szCs w:val="32"/>
        </w:rPr>
        <w:t>. В</w:t>
      </w:r>
      <w:r w:rsidRPr="00264F31">
        <w:rPr>
          <w:b w:val="0"/>
          <w:sz w:val="32"/>
          <w:szCs w:val="32"/>
        </w:rPr>
        <w:t xml:space="preserve"> группу необходимо включить сотрудников военных комендатур для обеспечения охраны места происшествия, а также саперов. На месте происшествия могут находиться невзорвавшиеся снаряды, мины, раке</w:t>
      </w:r>
      <w:r w:rsidRPr="00264F31">
        <w:rPr>
          <w:b w:val="0"/>
          <w:sz w:val="32"/>
          <w:szCs w:val="32"/>
        </w:rPr>
        <w:softHyphen/>
        <w:t>ты. Кроме того, участники НВФ</w:t>
      </w:r>
      <w:r w:rsidR="001B4D7D">
        <w:rPr>
          <w:b w:val="0"/>
          <w:sz w:val="32"/>
          <w:szCs w:val="32"/>
        </w:rPr>
        <w:t>,</w:t>
      </w:r>
      <w:r w:rsidRPr="00264F31">
        <w:rPr>
          <w:b w:val="0"/>
          <w:sz w:val="32"/>
          <w:szCs w:val="32"/>
        </w:rPr>
        <w:t xml:space="preserve"> в целях уничтожения </w:t>
      </w:r>
      <w:r w:rsidR="00AC055C">
        <w:rPr>
          <w:b w:val="0"/>
          <w:sz w:val="32"/>
          <w:szCs w:val="32"/>
        </w:rPr>
        <w:t>СОГ</w:t>
      </w:r>
      <w:r w:rsidR="001B4D7D">
        <w:rPr>
          <w:b w:val="0"/>
          <w:sz w:val="32"/>
          <w:szCs w:val="32"/>
        </w:rPr>
        <w:t>,</w:t>
      </w:r>
      <w:r w:rsidRPr="00264F31">
        <w:rPr>
          <w:b w:val="0"/>
          <w:sz w:val="32"/>
          <w:szCs w:val="32"/>
        </w:rPr>
        <w:t xml:space="preserve"> часто минируют подходы к месту происшествия.</w:t>
      </w:r>
      <w:r w:rsidRPr="00264F31">
        <w:rPr>
          <w:sz w:val="32"/>
          <w:szCs w:val="32"/>
        </w:rPr>
        <w:t xml:space="preserve"> </w:t>
      </w:r>
    </w:p>
    <w:p w:rsidR="00A576FF" w:rsidRPr="00264F31" w:rsidRDefault="00AC055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В</w:t>
      </w:r>
      <w:r w:rsidR="00A576FF" w:rsidRPr="00264F31">
        <w:rPr>
          <w:rFonts w:ascii="Times New Roman" w:hAnsi="Times New Roman"/>
          <w:sz w:val="32"/>
          <w:szCs w:val="32"/>
        </w:rPr>
        <w:t xml:space="preserve"> осмотре места происшествия по делам со взрывами</w:t>
      </w:r>
      <w:r>
        <w:rPr>
          <w:rFonts w:ascii="Times New Roman" w:hAnsi="Times New Roman"/>
          <w:sz w:val="32"/>
          <w:szCs w:val="32"/>
        </w:rPr>
        <w:t>,</w:t>
      </w:r>
      <w:r w:rsidR="00A576FF" w:rsidRPr="00264F31">
        <w:rPr>
          <w:rFonts w:ascii="Times New Roman" w:hAnsi="Times New Roman"/>
          <w:sz w:val="32"/>
          <w:szCs w:val="32"/>
        </w:rPr>
        <w:t xml:space="preserve"> </w:t>
      </w:r>
      <w:r>
        <w:rPr>
          <w:rFonts w:ascii="Times New Roman" w:hAnsi="Times New Roman"/>
          <w:sz w:val="32"/>
          <w:szCs w:val="32"/>
        </w:rPr>
        <w:t>кроме</w:t>
      </w:r>
      <w:r w:rsidRPr="00264F31">
        <w:rPr>
          <w:rFonts w:ascii="Times New Roman" w:hAnsi="Times New Roman"/>
          <w:sz w:val="32"/>
          <w:szCs w:val="32"/>
        </w:rPr>
        <w:t xml:space="preserve"> саперов</w:t>
      </w:r>
      <w:r w:rsidR="001B4D7D">
        <w:rPr>
          <w:rFonts w:ascii="Times New Roman" w:hAnsi="Times New Roman"/>
          <w:sz w:val="32"/>
          <w:szCs w:val="32"/>
        </w:rPr>
        <w:t>,</w:t>
      </w:r>
      <w:r w:rsidRPr="00264F31">
        <w:rPr>
          <w:rFonts w:ascii="Times New Roman" w:hAnsi="Times New Roman"/>
          <w:sz w:val="32"/>
          <w:szCs w:val="32"/>
        </w:rPr>
        <w:t xml:space="preserve"> необходимо участие </w:t>
      </w:r>
      <w:r w:rsidR="00A576FF" w:rsidRPr="00264F31">
        <w:rPr>
          <w:rFonts w:ascii="Times New Roman" w:hAnsi="Times New Roman"/>
          <w:sz w:val="32"/>
          <w:szCs w:val="32"/>
        </w:rPr>
        <w:t>специалиста-взрывотехника. В функции должны входить: определение границ места происшествия; оказание помощи следователю в обнаружении объектов со следами</w:t>
      </w:r>
      <w:r>
        <w:rPr>
          <w:rFonts w:ascii="Times New Roman" w:hAnsi="Times New Roman"/>
          <w:sz w:val="32"/>
          <w:szCs w:val="32"/>
        </w:rPr>
        <w:t xml:space="preserve"> </w:t>
      </w:r>
      <w:r w:rsidR="00A576FF" w:rsidRPr="00264F31">
        <w:rPr>
          <w:rFonts w:ascii="Times New Roman" w:hAnsi="Times New Roman"/>
          <w:sz w:val="32"/>
          <w:szCs w:val="32"/>
        </w:rPr>
        <w:t>взрыва, остатков взрывного устройства; составление предварительного суждения о природе взрыва, вида взрывного устройства, способе его подрыва, виде и массе взрывча</w:t>
      </w:r>
      <w:r w:rsidR="00A576FF" w:rsidRPr="00264F31">
        <w:rPr>
          <w:rFonts w:ascii="Times New Roman" w:hAnsi="Times New Roman"/>
          <w:sz w:val="32"/>
          <w:szCs w:val="32"/>
        </w:rPr>
        <w:softHyphen/>
        <w:t>того вещества; оказание помощи следователю в составлении схемы места происшествия.</w:t>
      </w:r>
    </w:p>
    <w:p w:rsidR="00AC055C" w:rsidRDefault="00A576FF" w:rsidP="00A576FF">
      <w:pPr>
        <w:pStyle w:val="15"/>
        <w:shd w:val="clear" w:color="auto" w:fill="auto"/>
        <w:tabs>
          <w:tab w:val="left" w:pos="346"/>
          <w:tab w:val="left" w:pos="401"/>
        </w:tabs>
        <w:spacing w:line="240" w:lineRule="auto"/>
        <w:ind w:firstLine="567"/>
        <w:rPr>
          <w:rFonts w:ascii="Times New Roman" w:hAnsi="Times New Roman"/>
          <w:sz w:val="32"/>
          <w:szCs w:val="32"/>
        </w:rPr>
      </w:pPr>
      <w:r w:rsidRPr="00264F31">
        <w:rPr>
          <w:rFonts w:ascii="Times New Roman" w:hAnsi="Times New Roman"/>
          <w:sz w:val="32"/>
          <w:szCs w:val="32"/>
        </w:rPr>
        <w:t>Большую роль в осмотре места происшествия должен играть специа</w:t>
      </w:r>
      <w:r w:rsidRPr="00264F31">
        <w:rPr>
          <w:rFonts w:ascii="Times New Roman" w:hAnsi="Times New Roman"/>
          <w:sz w:val="32"/>
          <w:szCs w:val="32"/>
        </w:rPr>
        <w:softHyphen/>
        <w:t xml:space="preserve">лист-криминалист, который оказывает содействие следователю в фото- и </w:t>
      </w:r>
      <w:proofErr w:type="spellStart"/>
      <w:r w:rsidRPr="00264F31">
        <w:rPr>
          <w:rFonts w:ascii="Times New Roman" w:hAnsi="Times New Roman"/>
          <w:sz w:val="32"/>
          <w:szCs w:val="32"/>
        </w:rPr>
        <w:t>видеофиксации</w:t>
      </w:r>
      <w:proofErr w:type="spellEnd"/>
      <w:r w:rsidRPr="00264F31">
        <w:rPr>
          <w:rFonts w:ascii="Times New Roman" w:hAnsi="Times New Roman"/>
          <w:sz w:val="32"/>
          <w:szCs w:val="32"/>
        </w:rPr>
        <w:t xml:space="preserve"> обстановки на месте происше</w:t>
      </w:r>
      <w:r w:rsidRPr="00264F31">
        <w:rPr>
          <w:rFonts w:ascii="Times New Roman" w:hAnsi="Times New Roman"/>
          <w:sz w:val="32"/>
          <w:szCs w:val="32"/>
        </w:rPr>
        <w:lastRenderedPageBreak/>
        <w:t xml:space="preserve">ствия, </w:t>
      </w:r>
      <w:proofErr w:type="spellStart"/>
      <w:r w:rsidRPr="00264F31">
        <w:rPr>
          <w:rFonts w:ascii="Times New Roman" w:hAnsi="Times New Roman"/>
          <w:sz w:val="32"/>
          <w:szCs w:val="32"/>
        </w:rPr>
        <w:t>аудиофиксации</w:t>
      </w:r>
      <w:proofErr w:type="spellEnd"/>
      <w:r w:rsidRPr="00264F31">
        <w:rPr>
          <w:rFonts w:ascii="Times New Roman" w:hAnsi="Times New Roman"/>
          <w:sz w:val="32"/>
          <w:szCs w:val="32"/>
        </w:rPr>
        <w:t xml:space="preserve"> показаний свидетелей-очевидцев, оставшихся в живых потерпевших, а также фиксации и изъятии следов и вещественных доказательств. При наличии на месте происшествия трупов потерпевших в осмотре обязан присутствовать специалист в о</w:t>
      </w:r>
      <w:r w:rsidR="001B4D7D">
        <w:rPr>
          <w:rFonts w:ascii="Times New Roman" w:hAnsi="Times New Roman"/>
          <w:sz w:val="32"/>
          <w:szCs w:val="32"/>
        </w:rPr>
        <w:t>бласти судебной медицины, а при</w:t>
      </w:r>
      <w:r w:rsidRPr="00264F31">
        <w:rPr>
          <w:rFonts w:ascii="Times New Roman" w:hAnsi="Times New Roman"/>
          <w:sz w:val="32"/>
          <w:szCs w:val="32"/>
        </w:rPr>
        <w:t xml:space="preserve"> невоз</w:t>
      </w:r>
      <w:r w:rsidRPr="00264F31">
        <w:rPr>
          <w:rFonts w:ascii="Times New Roman" w:hAnsi="Times New Roman"/>
          <w:sz w:val="32"/>
          <w:szCs w:val="32"/>
        </w:rPr>
        <w:softHyphen/>
        <w:t xml:space="preserve">можности его участия – </w:t>
      </w:r>
      <w:r w:rsidR="001B4D7D">
        <w:rPr>
          <w:rFonts w:ascii="Times New Roman" w:hAnsi="Times New Roman"/>
          <w:sz w:val="32"/>
          <w:szCs w:val="32"/>
        </w:rPr>
        <w:t>другой</w:t>
      </w:r>
      <w:r w:rsidRPr="00264F31">
        <w:rPr>
          <w:rFonts w:ascii="Times New Roman" w:hAnsi="Times New Roman"/>
          <w:sz w:val="32"/>
          <w:szCs w:val="32"/>
        </w:rPr>
        <w:t xml:space="preserve"> врач (ч. 1 ст. 178 УПК РФ)</w:t>
      </w:r>
      <w:r w:rsidR="00AC055C">
        <w:rPr>
          <w:rFonts w:ascii="Times New Roman" w:hAnsi="Times New Roman"/>
          <w:sz w:val="32"/>
          <w:szCs w:val="32"/>
        </w:rPr>
        <w:t>.</w:t>
      </w:r>
      <w:r w:rsidRPr="00264F31">
        <w:rPr>
          <w:rFonts w:ascii="Times New Roman" w:hAnsi="Times New Roman"/>
          <w:sz w:val="32"/>
          <w:szCs w:val="32"/>
        </w:rPr>
        <w:t xml:space="preserve"> </w:t>
      </w:r>
      <w:r w:rsidR="00AC055C">
        <w:rPr>
          <w:rFonts w:ascii="Times New Roman" w:hAnsi="Times New Roman"/>
          <w:sz w:val="32"/>
          <w:szCs w:val="32"/>
        </w:rPr>
        <w:t>У</w:t>
      </w:r>
      <w:r w:rsidRPr="00264F31">
        <w:rPr>
          <w:rFonts w:ascii="Times New Roman" w:hAnsi="Times New Roman"/>
          <w:sz w:val="32"/>
          <w:szCs w:val="32"/>
        </w:rPr>
        <w:t xml:space="preserve"> руководителя </w:t>
      </w:r>
      <w:r w:rsidR="00AC055C">
        <w:rPr>
          <w:rFonts w:ascii="Times New Roman" w:hAnsi="Times New Roman"/>
          <w:sz w:val="32"/>
          <w:szCs w:val="32"/>
        </w:rPr>
        <w:t>СОГ</w:t>
      </w:r>
      <w:r w:rsidRPr="00264F31">
        <w:rPr>
          <w:rFonts w:ascii="Times New Roman" w:hAnsi="Times New Roman"/>
          <w:sz w:val="32"/>
          <w:szCs w:val="32"/>
        </w:rPr>
        <w:t xml:space="preserve"> должна быть радиостанция (подключенная к различным каналам связи) для переговоров во время маршрута движения и в случае возникновения внештатной ситуации. Необходимо поставить в известность сопровождающих лиц о своем позывном перед движением, оговорить рабочую частоту, выяснить позывные сопровождающих лиц. Неуклонно соблюда</w:t>
      </w:r>
      <w:r w:rsidR="00AC055C">
        <w:rPr>
          <w:rFonts w:ascii="Times New Roman" w:hAnsi="Times New Roman"/>
          <w:sz w:val="32"/>
          <w:szCs w:val="32"/>
        </w:rPr>
        <w:t>ются</w:t>
      </w:r>
      <w:r w:rsidRPr="00264F31">
        <w:rPr>
          <w:rFonts w:ascii="Times New Roman" w:hAnsi="Times New Roman"/>
          <w:sz w:val="32"/>
          <w:szCs w:val="32"/>
        </w:rPr>
        <w:t xml:space="preserve"> и строго треб</w:t>
      </w:r>
      <w:r w:rsidR="00AC055C">
        <w:rPr>
          <w:rFonts w:ascii="Times New Roman" w:hAnsi="Times New Roman"/>
          <w:sz w:val="32"/>
          <w:szCs w:val="32"/>
        </w:rPr>
        <w:t>уются</w:t>
      </w:r>
      <w:r w:rsidRPr="00264F31">
        <w:rPr>
          <w:rFonts w:ascii="Times New Roman" w:hAnsi="Times New Roman"/>
          <w:sz w:val="32"/>
          <w:szCs w:val="32"/>
        </w:rPr>
        <w:t xml:space="preserve"> от сотрудников милиций и военной комендатуры сохранения в тайне информации </w:t>
      </w:r>
      <w:r w:rsidR="00AC055C">
        <w:rPr>
          <w:rFonts w:ascii="Times New Roman" w:hAnsi="Times New Roman"/>
          <w:sz w:val="32"/>
          <w:szCs w:val="32"/>
        </w:rPr>
        <w:t>о</w:t>
      </w:r>
      <w:r w:rsidRPr="00264F31">
        <w:rPr>
          <w:rFonts w:ascii="Times New Roman" w:hAnsi="Times New Roman"/>
          <w:sz w:val="32"/>
          <w:szCs w:val="32"/>
        </w:rPr>
        <w:t xml:space="preserve"> месте выезда группы и времени выхода колон</w:t>
      </w:r>
      <w:r w:rsidRPr="00264F31">
        <w:rPr>
          <w:rFonts w:ascii="Times New Roman" w:hAnsi="Times New Roman"/>
          <w:sz w:val="32"/>
          <w:szCs w:val="32"/>
        </w:rPr>
        <w:softHyphen/>
        <w:t>ны, обеспеч</w:t>
      </w:r>
      <w:r w:rsidR="00AC055C">
        <w:rPr>
          <w:rFonts w:ascii="Times New Roman" w:hAnsi="Times New Roman"/>
          <w:sz w:val="32"/>
          <w:szCs w:val="32"/>
        </w:rPr>
        <w:t>ение</w:t>
      </w:r>
      <w:r w:rsidRPr="00264F31">
        <w:rPr>
          <w:rFonts w:ascii="Times New Roman" w:hAnsi="Times New Roman"/>
          <w:sz w:val="32"/>
          <w:szCs w:val="32"/>
        </w:rPr>
        <w:t xml:space="preserve"> режим</w:t>
      </w:r>
      <w:r w:rsidR="00AC055C">
        <w:rPr>
          <w:rFonts w:ascii="Times New Roman" w:hAnsi="Times New Roman"/>
          <w:sz w:val="32"/>
          <w:szCs w:val="32"/>
        </w:rPr>
        <w:t>а</w:t>
      </w:r>
      <w:r w:rsidRPr="00264F31">
        <w:rPr>
          <w:rFonts w:ascii="Times New Roman" w:hAnsi="Times New Roman"/>
          <w:sz w:val="32"/>
          <w:szCs w:val="32"/>
        </w:rPr>
        <w:t xml:space="preserve"> радиомолчания перед выездом. </w:t>
      </w:r>
      <w:r w:rsidR="00AC055C">
        <w:rPr>
          <w:rFonts w:ascii="Times New Roman" w:hAnsi="Times New Roman"/>
          <w:sz w:val="32"/>
          <w:szCs w:val="32"/>
        </w:rPr>
        <w:t>Предварительно о</w:t>
      </w:r>
      <w:r w:rsidR="00AC055C" w:rsidRPr="00264F31">
        <w:rPr>
          <w:rFonts w:ascii="Times New Roman" w:hAnsi="Times New Roman"/>
          <w:sz w:val="32"/>
          <w:szCs w:val="32"/>
        </w:rPr>
        <w:t>говари</w:t>
      </w:r>
      <w:r w:rsidR="00AC055C">
        <w:rPr>
          <w:rFonts w:ascii="Times New Roman" w:hAnsi="Times New Roman"/>
          <w:sz w:val="32"/>
          <w:szCs w:val="32"/>
        </w:rPr>
        <w:t>ваются</w:t>
      </w:r>
      <w:r w:rsidRPr="00264F31">
        <w:rPr>
          <w:rFonts w:ascii="Times New Roman" w:hAnsi="Times New Roman"/>
          <w:sz w:val="32"/>
          <w:szCs w:val="32"/>
        </w:rPr>
        <w:t xml:space="preserve"> с представителями руководства подразделений, выезжаю</w:t>
      </w:r>
      <w:r w:rsidRPr="00264F31">
        <w:rPr>
          <w:rFonts w:ascii="Times New Roman" w:hAnsi="Times New Roman"/>
          <w:sz w:val="32"/>
          <w:szCs w:val="32"/>
        </w:rPr>
        <w:softHyphen/>
        <w:t>щих на осмотр, порядок следования, а также возможные действия в случае возникновения нештатной ситуации. Маршрут движения необходимо со</w:t>
      </w:r>
      <w:r w:rsidRPr="00264F31">
        <w:rPr>
          <w:rFonts w:ascii="Times New Roman" w:hAnsi="Times New Roman"/>
          <w:sz w:val="32"/>
          <w:szCs w:val="32"/>
        </w:rPr>
        <w:softHyphen/>
        <w:t>гласовать с сотрудниками военных комендатур, которые лучше знают мес</w:t>
      </w:r>
      <w:r w:rsidRPr="00264F31">
        <w:rPr>
          <w:rFonts w:ascii="Times New Roman" w:hAnsi="Times New Roman"/>
          <w:sz w:val="32"/>
          <w:szCs w:val="32"/>
        </w:rPr>
        <w:softHyphen/>
        <w:t>тные условия, например</w:t>
      </w:r>
      <w:r w:rsidR="00AC055C">
        <w:rPr>
          <w:rFonts w:ascii="Times New Roman" w:hAnsi="Times New Roman"/>
          <w:sz w:val="32"/>
          <w:szCs w:val="32"/>
        </w:rPr>
        <w:t>,</w:t>
      </w:r>
      <w:r w:rsidRPr="00264F31">
        <w:rPr>
          <w:rFonts w:ascii="Times New Roman" w:hAnsi="Times New Roman"/>
          <w:sz w:val="32"/>
          <w:szCs w:val="32"/>
        </w:rPr>
        <w:t xml:space="preserve"> маршруты движения инженерной разведки, </w:t>
      </w:r>
      <w:r w:rsidR="00AC055C">
        <w:rPr>
          <w:rFonts w:ascii="Times New Roman" w:hAnsi="Times New Roman"/>
          <w:sz w:val="32"/>
          <w:szCs w:val="32"/>
        </w:rPr>
        <w:t>пункты</w:t>
      </w:r>
      <w:r w:rsidRPr="00264F31">
        <w:rPr>
          <w:rFonts w:ascii="Times New Roman" w:hAnsi="Times New Roman"/>
          <w:sz w:val="32"/>
          <w:szCs w:val="32"/>
        </w:rPr>
        <w:t>, где стоят заслоны, и другие обстоятельства,</w:t>
      </w:r>
      <w:r w:rsidR="00AC055C">
        <w:rPr>
          <w:rFonts w:ascii="Times New Roman" w:hAnsi="Times New Roman"/>
          <w:sz w:val="32"/>
          <w:szCs w:val="32"/>
        </w:rPr>
        <w:t xml:space="preserve"> например</w:t>
      </w:r>
      <w:r w:rsidRPr="00264F31">
        <w:rPr>
          <w:rFonts w:ascii="Times New Roman" w:hAnsi="Times New Roman"/>
          <w:sz w:val="32"/>
          <w:szCs w:val="32"/>
        </w:rPr>
        <w:t xml:space="preserve"> </w:t>
      </w:r>
      <w:proofErr w:type="spellStart"/>
      <w:r w:rsidR="001B4D7D">
        <w:rPr>
          <w:rFonts w:ascii="Times New Roman" w:hAnsi="Times New Roman"/>
          <w:sz w:val="32"/>
          <w:szCs w:val="32"/>
        </w:rPr>
        <w:t>ситуция</w:t>
      </w:r>
      <w:proofErr w:type="spellEnd"/>
      <w:r w:rsidRPr="00264F31">
        <w:rPr>
          <w:rFonts w:ascii="Times New Roman" w:hAnsi="Times New Roman"/>
          <w:sz w:val="32"/>
          <w:szCs w:val="32"/>
        </w:rPr>
        <w:t xml:space="preserve"> взрыва</w:t>
      </w:r>
      <w:r w:rsidR="00AC055C">
        <w:rPr>
          <w:rFonts w:ascii="Times New Roman" w:hAnsi="Times New Roman"/>
          <w:sz w:val="32"/>
          <w:szCs w:val="32"/>
        </w:rPr>
        <w:t>. По</w:t>
      </w:r>
      <w:r w:rsidRPr="00264F31">
        <w:rPr>
          <w:rFonts w:ascii="Times New Roman" w:hAnsi="Times New Roman"/>
          <w:sz w:val="32"/>
          <w:szCs w:val="32"/>
        </w:rPr>
        <w:t xml:space="preserve"> прибытии на место происшествия необходимо: в случае обнаружения раненых в первую оче</w:t>
      </w:r>
      <w:r w:rsidRPr="00264F31">
        <w:rPr>
          <w:rFonts w:ascii="Times New Roman" w:hAnsi="Times New Roman"/>
          <w:sz w:val="32"/>
          <w:szCs w:val="32"/>
        </w:rPr>
        <w:softHyphen/>
        <w:t>редь принять меры к оказанию первой медицинской помощи и их эвакуации;</w:t>
      </w:r>
      <w:r w:rsidRPr="00264F31">
        <w:rPr>
          <w:rFonts w:ascii="Times New Roman" w:hAnsi="Times New Roman"/>
          <w:sz w:val="32"/>
          <w:szCs w:val="32"/>
        </w:rPr>
        <w:tab/>
        <w:t xml:space="preserve">определить границы осмотра. От </w:t>
      </w:r>
      <w:r w:rsidR="00AC055C">
        <w:rPr>
          <w:rFonts w:ascii="Times New Roman" w:hAnsi="Times New Roman"/>
          <w:sz w:val="32"/>
          <w:szCs w:val="32"/>
        </w:rPr>
        <w:t>своевременного</w:t>
      </w:r>
      <w:r w:rsidRPr="00264F31">
        <w:rPr>
          <w:rFonts w:ascii="Times New Roman" w:hAnsi="Times New Roman"/>
          <w:sz w:val="32"/>
          <w:szCs w:val="32"/>
        </w:rPr>
        <w:t xml:space="preserve"> решения этого вопроса зависит его результативность. В зону осмотра должн</w:t>
      </w:r>
      <w:r w:rsidR="00AC055C">
        <w:rPr>
          <w:rFonts w:ascii="Times New Roman" w:hAnsi="Times New Roman"/>
          <w:sz w:val="32"/>
          <w:szCs w:val="32"/>
        </w:rPr>
        <w:t>ы</w:t>
      </w:r>
      <w:r w:rsidRPr="00264F31">
        <w:rPr>
          <w:rFonts w:ascii="Times New Roman" w:hAnsi="Times New Roman"/>
          <w:sz w:val="32"/>
          <w:szCs w:val="32"/>
        </w:rPr>
        <w:t xml:space="preserve"> быть включен</w:t>
      </w:r>
      <w:r w:rsidR="00AC055C">
        <w:rPr>
          <w:rFonts w:ascii="Times New Roman" w:hAnsi="Times New Roman"/>
          <w:sz w:val="32"/>
          <w:szCs w:val="32"/>
        </w:rPr>
        <w:t>ы</w:t>
      </w:r>
      <w:r w:rsidRPr="00264F31">
        <w:rPr>
          <w:rFonts w:ascii="Times New Roman" w:hAnsi="Times New Roman"/>
          <w:sz w:val="32"/>
          <w:szCs w:val="32"/>
        </w:rPr>
        <w:t xml:space="preserve"> не только то место, где произошло событие, но и пути возможного при</w:t>
      </w:r>
      <w:r w:rsidRPr="00264F31">
        <w:rPr>
          <w:rFonts w:ascii="Times New Roman" w:hAnsi="Times New Roman"/>
          <w:sz w:val="32"/>
          <w:szCs w:val="32"/>
        </w:rPr>
        <w:softHyphen/>
        <w:t xml:space="preserve">хода членов НВФ, нахождение в </w:t>
      </w:r>
      <w:r w:rsidR="00AC055C">
        <w:rPr>
          <w:rFonts w:ascii="Times New Roman" w:hAnsi="Times New Roman"/>
          <w:sz w:val="32"/>
          <w:szCs w:val="32"/>
        </w:rPr>
        <w:t>лагере</w:t>
      </w:r>
      <w:r w:rsidRPr="00264F31">
        <w:rPr>
          <w:rFonts w:ascii="Times New Roman" w:hAnsi="Times New Roman"/>
          <w:sz w:val="32"/>
          <w:szCs w:val="32"/>
        </w:rPr>
        <w:t xml:space="preserve">, пути </w:t>
      </w:r>
      <w:r w:rsidR="00AC055C">
        <w:rPr>
          <w:rFonts w:ascii="Times New Roman" w:hAnsi="Times New Roman"/>
          <w:sz w:val="32"/>
          <w:szCs w:val="32"/>
        </w:rPr>
        <w:t>отступления</w:t>
      </w:r>
      <w:r w:rsidRPr="00264F31">
        <w:rPr>
          <w:rFonts w:ascii="Times New Roman" w:hAnsi="Times New Roman"/>
          <w:sz w:val="32"/>
          <w:szCs w:val="32"/>
        </w:rPr>
        <w:t xml:space="preserve"> с места происше</w:t>
      </w:r>
      <w:r w:rsidRPr="00264F31">
        <w:rPr>
          <w:rFonts w:ascii="Times New Roman" w:hAnsi="Times New Roman"/>
          <w:sz w:val="32"/>
          <w:szCs w:val="32"/>
        </w:rPr>
        <w:softHyphen/>
        <w:t xml:space="preserve">ствия. Именно здесь могут </w:t>
      </w:r>
      <w:r w:rsidR="00AC055C">
        <w:rPr>
          <w:rFonts w:ascii="Times New Roman" w:hAnsi="Times New Roman"/>
          <w:sz w:val="32"/>
          <w:szCs w:val="32"/>
        </w:rPr>
        <w:t>сохраниться</w:t>
      </w:r>
      <w:r w:rsidRPr="00264F31">
        <w:rPr>
          <w:rFonts w:ascii="Times New Roman" w:hAnsi="Times New Roman"/>
          <w:sz w:val="32"/>
          <w:szCs w:val="32"/>
        </w:rPr>
        <w:t xml:space="preserve"> следы и вещественные </w:t>
      </w:r>
      <w:r w:rsidR="00AC055C">
        <w:rPr>
          <w:rFonts w:ascii="Times New Roman" w:hAnsi="Times New Roman"/>
          <w:sz w:val="32"/>
          <w:szCs w:val="32"/>
        </w:rPr>
        <w:t>д</w:t>
      </w:r>
      <w:r w:rsidRPr="00264F31">
        <w:rPr>
          <w:rFonts w:ascii="Times New Roman" w:hAnsi="Times New Roman"/>
          <w:sz w:val="32"/>
          <w:szCs w:val="32"/>
        </w:rPr>
        <w:t>оказа</w:t>
      </w:r>
      <w:r w:rsidRPr="00264F31">
        <w:rPr>
          <w:rFonts w:ascii="Times New Roman" w:hAnsi="Times New Roman"/>
          <w:sz w:val="32"/>
          <w:szCs w:val="32"/>
        </w:rPr>
        <w:softHyphen/>
        <w:t>тельства, указывающие на личность участ</w:t>
      </w:r>
      <w:r w:rsidR="00AC055C">
        <w:rPr>
          <w:rFonts w:ascii="Times New Roman" w:hAnsi="Times New Roman"/>
          <w:sz w:val="32"/>
          <w:szCs w:val="32"/>
        </w:rPr>
        <w:t xml:space="preserve">ников НВФ. </w:t>
      </w:r>
      <w:r w:rsidR="001B4D7D">
        <w:rPr>
          <w:rFonts w:ascii="Times New Roman" w:hAnsi="Times New Roman"/>
          <w:sz w:val="32"/>
          <w:szCs w:val="32"/>
        </w:rPr>
        <w:t>Далее</w:t>
      </w:r>
      <w:r w:rsidR="00AC055C">
        <w:rPr>
          <w:rFonts w:ascii="Times New Roman" w:hAnsi="Times New Roman"/>
          <w:sz w:val="32"/>
          <w:szCs w:val="32"/>
        </w:rPr>
        <w:t xml:space="preserve"> необходимо</w:t>
      </w:r>
      <w:r w:rsidRPr="00264F31">
        <w:rPr>
          <w:rFonts w:ascii="Times New Roman" w:hAnsi="Times New Roman"/>
          <w:sz w:val="32"/>
          <w:szCs w:val="32"/>
        </w:rPr>
        <w:t xml:space="preserve"> выставить оцепление для охраны места </w:t>
      </w:r>
      <w:r w:rsidR="00AC055C">
        <w:rPr>
          <w:rFonts w:ascii="Times New Roman" w:hAnsi="Times New Roman"/>
          <w:sz w:val="32"/>
          <w:szCs w:val="32"/>
        </w:rPr>
        <w:t>п</w:t>
      </w:r>
      <w:r w:rsidRPr="00264F31">
        <w:rPr>
          <w:rFonts w:ascii="Times New Roman" w:hAnsi="Times New Roman"/>
          <w:sz w:val="32"/>
          <w:szCs w:val="32"/>
        </w:rPr>
        <w:t>роисшествия в соответстви</w:t>
      </w:r>
      <w:r w:rsidR="00AC055C">
        <w:rPr>
          <w:rFonts w:ascii="Times New Roman" w:hAnsi="Times New Roman"/>
          <w:sz w:val="32"/>
          <w:szCs w:val="32"/>
        </w:rPr>
        <w:t>и</w:t>
      </w:r>
      <w:r w:rsidRPr="00264F31">
        <w:rPr>
          <w:rFonts w:ascii="Times New Roman" w:hAnsi="Times New Roman"/>
          <w:sz w:val="32"/>
          <w:szCs w:val="32"/>
        </w:rPr>
        <w:t xml:space="preserve"> с установленными границами; </w:t>
      </w:r>
      <w:r w:rsidR="00AC055C">
        <w:rPr>
          <w:rFonts w:ascii="Times New Roman" w:hAnsi="Times New Roman"/>
          <w:sz w:val="32"/>
          <w:szCs w:val="32"/>
        </w:rPr>
        <w:t>удалить</w:t>
      </w:r>
      <w:r w:rsidRPr="00264F31">
        <w:rPr>
          <w:rFonts w:ascii="Times New Roman" w:hAnsi="Times New Roman"/>
          <w:sz w:val="32"/>
          <w:szCs w:val="32"/>
        </w:rPr>
        <w:t xml:space="preserve"> с места осмотра всех посторонних лиц, которые не только могут уничтожить </w:t>
      </w:r>
      <w:r w:rsidR="00AC055C">
        <w:rPr>
          <w:rFonts w:ascii="Times New Roman" w:hAnsi="Times New Roman"/>
          <w:sz w:val="32"/>
          <w:szCs w:val="32"/>
        </w:rPr>
        <w:t>и</w:t>
      </w:r>
      <w:r w:rsidRPr="00264F31">
        <w:rPr>
          <w:rFonts w:ascii="Times New Roman" w:hAnsi="Times New Roman"/>
          <w:sz w:val="32"/>
          <w:szCs w:val="32"/>
        </w:rPr>
        <w:t>меющиеся следы либо оставить свои, но и совер</w:t>
      </w:r>
      <w:r w:rsidRPr="00264F31">
        <w:rPr>
          <w:rFonts w:ascii="Times New Roman" w:hAnsi="Times New Roman"/>
          <w:sz w:val="32"/>
          <w:szCs w:val="32"/>
        </w:rPr>
        <w:softHyphen/>
        <w:t xml:space="preserve">шить в отношении членов </w:t>
      </w:r>
      <w:r w:rsidR="00AC055C">
        <w:rPr>
          <w:rFonts w:ascii="Times New Roman" w:hAnsi="Times New Roman"/>
          <w:sz w:val="32"/>
          <w:szCs w:val="32"/>
        </w:rPr>
        <w:t>СОГ</w:t>
      </w:r>
      <w:r w:rsidRPr="00264F31">
        <w:rPr>
          <w:rFonts w:ascii="Times New Roman" w:hAnsi="Times New Roman"/>
          <w:sz w:val="32"/>
          <w:szCs w:val="32"/>
        </w:rPr>
        <w:t xml:space="preserve"> </w:t>
      </w:r>
      <w:r w:rsidR="00AC055C">
        <w:rPr>
          <w:rFonts w:ascii="Times New Roman" w:hAnsi="Times New Roman"/>
          <w:sz w:val="32"/>
          <w:szCs w:val="32"/>
        </w:rPr>
        <w:t>т</w:t>
      </w:r>
      <w:r w:rsidRPr="00264F31">
        <w:rPr>
          <w:rFonts w:ascii="Times New Roman" w:hAnsi="Times New Roman"/>
          <w:sz w:val="32"/>
          <w:szCs w:val="32"/>
        </w:rPr>
        <w:t>еррорис</w:t>
      </w:r>
      <w:r w:rsidRPr="00264F31">
        <w:rPr>
          <w:rFonts w:ascii="Times New Roman" w:hAnsi="Times New Roman"/>
          <w:sz w:val="32"/>
          <w:szCs w:val="32"/>
        </w:rPr>
        <w:softHyphen/>
        <w:t xml:space="preserve">тические акты. </w:t>
      </w:r>
    </w:p>
    <w:p w:rsidR="00A576FF" w:rsidRPr="00264F31" w:rsidRDefault="00AC055C" w:rsidP="00A576FF">
      <w:pPr>
        <w:pStyle w:val="15"/>
        <w:shd w:val="clear" w:color="auto" w:fill="auto"/>
        <w:tabs>
          <w:tab w:val="left" w:pos="346"/>
          <w:tab w:val="left" w:pos="401"/>
        </w:tabs>
        <w:spacing w:line="240" w:lineRule="auto"/>
        <w:ind w:firstLine="567"/>
        <w:rPr>
          <w:rFonts w:ascii="Times New Roman" w:hAnsi="Times New Roman"/>
          <w:sz w:val="32"/>
          <w:szCs w:val="32"/>
        </w:rPr>
      </w:pPr>
      <w:r>
        <w:rPr>
          <w:rStyle w:val="BodytextBoldItalic"/>
          <w:rFonts w:eastAsia="Bookman Old Style"/>
          <w:b w:val="0"/>
          <w:i w:val="0"/>
          <w:color w:val="auto"/>
          <w:sz w:val="32"/>
          <w:szCs w:val="32"/>
        </w:rPr>
        <w:lastRenderedPageBreak/>
        <w:t>Например</w:t>
      </w:r>
      <w:r w:rsidR="001B4D7D">
        <w:rPr>
          <w:rStyle w:val="BodytextBoldItalic"/>
          <w:rFonts w:eastAsia="Bookman Old Style"/>
          <w:b w:val="0"/>
          <w:i w:val="0"/>
          <w:color w:val="auto"/>
          <w:sz w:val="32"/>
          <w:szCs w:val="32"/>
        </w:rPr>
        <w:t>,</w:t>
      </w:r>
      <w:r w:rsidR="00A576FF" w:rsidRPr="00AC055C">
        <w:rPr>
          <w:rStyle w:val="BodytextBoldItalic"/>
          <w:rFonts w:eastAsia="Bookman Old Style"/>
          <w:b w:val="0"/>
          <w:i w:val="0"/>
          <w:color w:val="auto"/>
          <w:sz w:val="32"/>
          <w:szCs w:val="32"/>
        </w:rPr>
        <w:t xml:space="preserve"> закладка двух фугасов имела место уже во время нахождения участников </w:t>
      </w:r>
      <w:r>
        <w:rPr>
          <w:rStyle w:val="BodytextBoldItalic"/>
          <w:rFonts w:eastAsia="Bookman Old Style"/>
          <w:b w:val="0"/>
          <w:i w:val="0"/>
          <w:color w:val="auto"/>
          <w:sz w:val="32"/>
          <w:szCs w:val="32"/>
        </w:rPr>
        <w:t>СОГ</w:t>
      </w:r>
      <w:r w:rsidR="00A576FF" w:rsidRPr="00AC055C">
        <w:rPr>
          <w:rStyle w:val="BodytextBoldItalic"/>
          <w:rFonts w:eastAsia="Bookman Old Style"/>
          <w:b w:val="0"/>
          <w:i w:val="0"/>
          <w:color w:val="auto"/>
          <w:sz w:val="32"/>
          <w:szCs w:val="32"/>
        </w:rPr>
        <w:t xml:space="preserve"> на месте происшест</w:t>
      </w:r>
      <w:r>
        <w:rPr>
          <w:rStyle w:val="BodytextBoldItalic"/>
          <w:rFonts w:eastAsia="Bookman Old Style"/>
          <w:b w:val="0"/>
          <w:i w:val="0"/>
          <w:color w:val="auto"/>
          <w:sz w:val="32"/>
          <w:szCs w:val="32"/>
        </w:rPr>
        <w:t>вия, а</w:t>
      </w:r>
      <w:r w:rsidR="00A576FF" w:rsidRPr="00AC055C">
        <w:rPr>
          <w:rStyle w:val="BodytextBoldItalic"/>
          <w:rFonts w:eastAsia="Bookman Old Style"/>
          <w:b w:val="0"/>
          <w:i w:val="0"/>
          <w:color w:val="auto"/>
          <w:sz w:val="32"/>
          <w:szCs w:val="32"/>
        </w:rPr>
        <w:t xml:space="preserve"> </w:t>
      </w:r>
      <w:r>
        <w:rPr>
          <w:rStyle w:val="BodytextBoldItalic"/>
          <w:rFonts w:eastAsia="Bookman Old Style"/>
          <w:b w:val="0"/>
          <w:i w:val="0"/>
          <w:color w:val="auto"/>
          <w:sz w:val="32"/>
          <w:szCs w:val="32"/>
        </w:rPr>
        <w:t>в</w:t>
      </w:r>
      <w:r w:rsidR="00A576FF" w:rsidRPr="00AC055C">
        <w:rPr>
          <w:rStyle w:val="BodytextBoldItalic"/>
          <w:rFonts w:eastAsia="Bookman Old Style"/>
          <w:b w:val="0"/>
          <w:i w:val="0"/>
          <w:color w:val="auto"/>
          <w:sz w:val="32"/>
          <w:szCs w:val="32"/>
        </w:rPr>
        <w:t>зрывное устройство было замаскировано под хлеб.</w:t>
      </w:r>
      <w:r>
        <w:rPr>
          <w:rFonts w:ascii="Times New Roman" w:hAnsi="Times New Roman"/>
          <w:b/>
          <w:sz w:val="32"/>
          <w:szCs w:val="32"/>
        </w:rPr>
        <w:t xml:space="preserve"> </w:t>
      </w:r>
      <w:r>
        <w:rPr>
          <w:rFonts w:ascii="Times New Roman" w:hAnsi="Times New Roman"/>
          <w:sz w:val="32"/>
          <w:szCs w:val="32"/>
        </w:rPr>
        <w:t xml:space="preserve">В этой </w:t>
      </w:r>
      <w:r w:rsidR="00A576FF" w:rsidRPr="00264F31">
        <w:rPr>
          <w:rFonts w:ascii="Times New Roman" w:hAnsi="Times New Roman"/>
          <w:sz w:val="32"/>
          <w:szCs w:val="32"/>
        </w:rPr>
        <w:t xml:space="preserve">ситуации </w:t>
      </w:r>
      <w:r w:rsidR="001B4D7D">
        <w:rPr>
          <w:rFonts w:ascii="Times New Roman" w:hAnsi="Times New Roman"/>
          <w:sz w:val="32"/>
          <w:szCs w:val="32"/>
        </w:rPr>
        <w:t>должны быть даны</w:t>
      </w:r>
      <w:r w:rsidR="001B4D7D" w:rsidRPr="00264F31">
        <w:rPr>
          <w:rFonts w:ascii="Times New Roman" w:hAnsi="Times New Roman"/>
          <w:sz w:val="32"/>
          <w:szCs w:val="32"/>
        </w:rPr>
        <w:t xml:space="preserve"> </w:t>
      </w:r>
      <w:r w:rsidR="00A576FF" w:rsidRPr="00264F31">
        <w:rPr>
          <w:rFonts w:ascii="Times New Roman" w:hAnsi="Times New Roman"/>
          <w:sz w:val="32"/>
          <w:szCs w:val="32"/>
        </w:rPr>
        <w:t>чет</w:t>
      </w:r>
      <w:r w:rsidR="00CE45CB">
        <w:rPr>
          <w:rFonts w:ascii="Times New Roman" w:hAnsi="Times New Roman"/>
          <w:sz w:val="32"/>
          <w:szCs w:val="32"/>
        </w:rPr>
        <w:t>кие указания о запрете пропуска</w:t>
      </w:r>
      <w:r w:rsidR="00A576FF" w:rsidRPr="00264F31">
        <w:rPr>
          <w:rFonts w:ascii="Times New Roman" w:hAnsi="Times New Roman"/>
          <w:sz w:val="32"/>
          <w:szCs w:val="32"/>
        </w:rPr>
        <w:t xml:space="preserve"> к месту происшествия лиц, </w:t>
      </w:r>
      <w:r w:rsidR="00A576FF" w:rsidRPr="00264F31">
        <w:rPr>
          <w:rStyle w:val="Bodytext12pt"/>
          <w:rFonts w:eastAsia="Bookman Old Style"/>
          <w:sz w:val="32"/>
          <w:szCs w:val="32"/>
        </w:rPr>
        <w:t xml:space="preserve">не </w:t>
      </w:r>
      <w:r w:rsidR="00A576FF" w:rsidRPr="00264F31">
        <w:rPr>
          <w:rFonts w:ascii="Times New Roman" w:hAnsi="Times New Roman"/>
          <w:sz w:val="32"/>
          <w:szCs w:val="32"/>
        </w:rPr>
        <w:t>участвующих в осмотре места происшествия; с учетом установленных границ места происшествия поруч</w:t>
      </w:r>
      <w:r w:rsidR="00CE45CB">
        <w:rPr>
          <w:rFonts w:ascii="Times New Roman" w:hAnsi="Times New Roman"/>
          <w:sz w:val="32"/>
          <w:szCs w:val="32"/>
        </w:rPr>
        <w:t>ение</w:t>
      </w:r>
      <w:r w:rsidR="00A576FF" w:rsidRPr="00264F31">
        <w:rPr>
          <w:rFonts w:ascii="Times New Roman" w:hAnsi="Times New Roman"/>
          <w:sz w:val="32"/>
          <w:szCs w:val="32"/>
        </w:rPr>
        <w:t xml:space="preserve"> сапе</w:t>
      </w:r>
      <w:r w:rsidR="00A576FF" w:rsidRPr="00264F31">
        <w:rPr>
          <w:rFonts w:ascii="Times New Roman" w:hAnsi="Times New Roman"/>
          <w:sz w:val="32"/>
          <w:szCs w:val="32"/>
        </w:rPr>
        <w:softHyphen/>
        <w:t>рам обследовать осматриваемую территорию. При этом участники осмотра должны находиться в максимально возможном безопасном месте</w:t>
      </w:r>
      <w:r w:rsidR="00CE45CB">
        <w:rPr>
          <w:rFonts w:ascii="Times New Roman" w:hAnsi="Times New Roman"/>
          <w:sz w:val="32"/>
          <w:szCs w:val="32"/>
        </w:rPr>
        <w:t>. С</w:t>
      </w:r>
      <w:r w:rsidR="00A576FF" w:rsidRPr="00264F31">
        <w:rPr>
          <w:rFonts w:ascii="Times New Roman" w:hAnsi="Times New Roman"/>
          <w:sz w:val="32"/>
          <w:szCs w:val="32"/>
        </w:rPr>
        <w:t>ледователи и другие члены группы, участвующие в осмотре места происшествия, должны быть вооружены автоматическим оружием для отражения возможного нападения боевиков, что имело место на практике</w:t>
      </w:r>
      <w:r w:rsidR="00CE45CB">
        <w:rPr>
          <w:rFonts w:ascii="Times New Roman" w:hAnsi="Times New Roman"/>
          <w:sz w:val="32"/>
          <w:szCs w:val="32"/>
        </w:rPr>
        <w:t>. О</w:t>
      </w:r>
      <w:r w:rsidR="00A576FF" w:rsidRPr="00264F31">
        <w:rPr>
          <w:rFonts w:ascii="Times New Roman" w:hAnsi="Times New Roman"/>
          <w:sz w:val="32"/>
          <w:szCs w:val="32"/>
        </w:rPr>
        <w:t xml:space="preserve">смотр рекомендуется производить в предельно сжатые сроки, но с учетом, конечно, соблюдения всех процессуальных норм. Длительное нахождение на месте происшествия может привести к возникновению опасных ситуаций для участников следственного действия. Поэтому важно организовать осмотр места происшествия таким образом, чтобы в нем одновременно участвовало несколько следователей и опытных оперативных работников, действующих согласованно в соответствии с указаниями руководителя следственной группы </w:t>
      </w:r>
      <w:r w:rsidR="00CE45CB">
        <w:rPr>
          <w:rFonts w:ascii="Times New Roman" w:hAnsi="Times New Roman"/>
          <w:sz w:val="32"/>
          <w:szCs w:val="32"/>
        </w:rPr>
        <w:t>с привлечением видеосъемки.</w:t>
      </w:r>
      <w:r w:rsidR="00A576FF" w:rsidRPr="00264F31">
        <w:rPr>
          <w:rFonts w:ascii="Times New Roman" w:hAnsi="Times New Roman"/>
          <w:sz w:val="32"/>
          <w:szCs w:val="32"/>
        </w:rPr>
        <w:t xml:space="preserve"> </w:t>
      </w:r>
      <w:r w:rsidR="00CE45CB">
        <w:rPr>
          <w:rFonts w:ascii="Times New Roman" w:hAnsi="Times New Roman"/>
          <w:sz w:val="32"/>
          <w:szCs w:val="32"/>
        </w:rPr>
        <w:t>Ц</w:t>
      </w:r>
      <w:r w:rsidR="00CE45CB" w:rsidRPr="00264F31">
        <w:rPr>
          <w:rFonts w:ascii="Times New Roman" w:hAnsi="Times New Roman"/>
          <w:sz w:val="32"/>
          <w:szCs w:val="32"/>
        </w:rPr>
        <w:t xml:space="preserve">елесообразно </w:t>
      </w:r>
      <w:r w:rsidR="00A576FF" w:rsidRPr="00264F31">
        <w:rPr>
          <w:rFonts w:ascii="Times New Roman" w:hAnsi="Times New Roman"/>
          <w:sz w:val="32"/>
          <w:szCs w:val="32"/>
        </w:rPr>
        <w:t>оговорить маршрут движения к месту происшествия и порядок возвращения с осмотра мес</w:t>
      </w:r>
      <w:r w:rsidR="00CE45CB">
        <w:rPr>
          <w:rFonts w:ascii="Times New Roman" w:hAnsi="Times New Roman"/>
          <w:sz w:val="32"/>
          <w:szCs w:val="32"/>
        </w:rPr>
        <w:t>та происшествия. О</w:t>
      </w:r>
      <w:r w:rsidR="00A576FF" w:rsidRPr="00264F31">
        <w:rPr>
          <w:rFonts w:ascii="Times New Roman" w:hAnsi="Times New Roman"/>
          <w:sz w:val="32"/>
          <w:szCs w:val="32"/>
        </w:rPr>
        <w:t xml:space="preserve">бнаруженные взрывные устройства должны быть по возможности обезврежены, так как они являются объектами будущей взрывотехнической экспертизы, и только </w:t>
      </w:r>
      <w:r w:rsidR="00CE45CB">
        <w:rPr>
          <w:rFonts w:ascii="Times New Roman" w:hAnsi="Times New Roman"/>
          <w:sz w:val="32"/>
          <w:szCs w:val="32"/>
        </w:rPr>
        <w:t>тогда необходимо</w:t>
      </w:r>
      <w:r w:rsidR="00A576FF" w:rsidRPr="00264F31">
        <w:rPr>
          <w:rFonts w:ascii="Times New Roman" w:hAnsi="Times New Roman"/>
          <w:sz w:val="32"/>
          <w:szCs w:val="32"/>
        </w:rPr>
        <w:t xml:space="preserve"> проверить показания задержанных лиц о наименовании и количестве взрывных устройств, особенностях их изготовления, глубине и месте закладки.</w:t>
      </w:r>
    </w:p>
    <w:p w:rsidR="00A576FF" w:rsidRPr="00264F31" w:rsidRDefault="00A576FF" w:rsidP="00A576FF">
      <w:pPr>
        <w:pStyle w:val="15"/>
        <w:shd w:val="clear" w:color="auto" w:fill="auto"/>
        <w:tabs>
          <w:tab w:val="left" w:pos="681"/>
        </w:tabs>
        <w:spacing w:line="240" w:lineRule="auto"/>
        <w:ind w:firstLine="567"/>
        <w:rPr>
          <w:rFonts w:ascii="Times New Roman" w:hAnsi="Times New Roman"/>
          <w:sz w:val="32"/>
          <w:szCs w:val="32"/>
        </w:rPr>
      </w:pPr>
      <w:r w:rsidRPr="00264F31">
        <w:rPr>
          <w:rFonts w:ascii="Times New Roman" w:hAnsi="Times New Roman"/>
          <w:sz w:val="32"/>
          <w:szCs w:val="32"/>
        </w:rPr>
        <w:t>Воссоздание картины совершенного взрыва при осмотре места происшествия базируется на четырех составляющих: информации, полученной при осмотре места происшествия; допрос</w:t>
      </w:r>
      <w:r w:rsidR="00CE45CB">
        <w:rPr>
          <w:rFonts w:ascii="Times New Roman" w:hAnsi="Times New Roman"/>
          <w:sz w:val="32"/>
          <w:szCs w:val="32"/>
        </w:rPr>
        <w:t xml:space="preserve">а </w:t>
      </w:r>
      <w:r w:rsidRPr="00264F31">
        <w:rPr>
          <w:rFonts w:ascii="Times New Roman" w:hAnsi="Times New Roman"/>
          <w:sz w:val="32"/>
          <w:szCs w:val="32"/>
        </w:rPr>
        <w:t>оставшихся в живых потерпевших и лиц, впервые обнаруживших признаки преступления; собственном опыте следователя, полученном при расследовании аналогичных преступлений или почерпнутом из соответствующей криминалистической литературы; мнени</w:t>
      </w:r>
      <w:r w:rsidR="001B4D7D">
        <w:rPr>
          <w:rFonts w:ascii="Times New Roman" w:hAnsi="Times New Roman"/>
          <w:sz w:val="32"/>
          <w:szCs w:val="32"/>
        </w:rPr>
        <w:t>и</w:t>
      </w:r>
      <w:r w:rsidRPr="00264F31">
        <w:rPr>
          <w:rFonts w:ascii="Times New Roman" w:hAnsi="Times New Roman"/>
          <w:sz w:val="32"/>
          <w:szCs w:val="32"/>
        </w:rPr>
        <w:t xml:space="preserve"> специалистов – сотрудников оперативных аппаратов </w:t>
      </w:r>
      <w:r w:rsidRPr="00264F31">
        <w:rPr>
          <w:rFonts w:ascii="Times New Roman" w:hAnsi="Times New Roman"/>
          <w:sz w:val="32"/>
          <w:szCs w:val="32"/>
        </w:rPr>
        <w:lastRenderedPageBreak/>
        <w:t>органов внутренних дел и ФСБ России, а также военнослужащих-саперов, участвующих в осмотре места происшествия.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На месте происшествия надлежит обнаружить и изъять воз</w:t>
      </w:r>
      <w:r w:rsidR="00CE45CB">
        <w:rPr>
          <w:rFonts w:ascii="Times New Roman" w:hAnsi="Times New Roman"/>
          <w:sz w:val="32"/>
          <w:szCs w:val="32"/>
        </w:rPr>
        <w:t>можно все осколки. Е</w:t>
      </w:r>
      <w:r w:rsidRPr="00264F31">
        <w:rPr>
          <w:rFonts w:ascii="Times New Roman" w:hAnsi="Times New Roman"/>
          <w:sz w:val="32"/>
          <w:szCs w:val="32"/>
        </w:rPr>
        <w:t xml:space="preserve">сли при этом на них можно заметить следы штамповки, инструментальной обработки, маркировки, то это свидетельствует о том, что взрыв был осуществлен с помощью промышленно изготовленного боеприпаса. </w:t>
      </w:r>
      <w:r w:rsidR="00CE45CB">
        <w:rPr>
          <w:rFonts w:ascii="Times New Roman" w:hAnsi="Times New Roman"/>
          <w:sz w:val="32"/>
          <w:szCs w:val="32"/>
        </w:rPr>
        <w:t>С</w:t>
      </w:r>
      <w:r w:rsidRPr="00264F31">
        <w:rPr>
          <w:rFonts w:ascii="Times New Roman" w:hAnsi="Times New Roman"/>
          <w:sz w:val="32"/>
          <w:szCs w:val="32"/>
        </w:rPr>
        <w:t xml:space="preserve"> места происшествия изымаются </w:t>
      </w:r>
      <w:r w:rsidR="00CE45CB">
        <w:rPr>
          <w:rFonts w:ascii="Times New Roman" w:hAnsi="Times New Roman"/>
          <w:sz w:val="32"/>
          <w:szCs w:val="32"/>
        </w:rPr>
        <w:t xml:space="preserve">такие </w:t>
      </w:r>
      <w:r w:rsidRPr="00264F31">
        <w:rPr>
          <w:rFonts w:ascii="Times New Roman" w:hAnsi="Times New Roman"/>
          <w:sz w:val="32"/>
          <w:szCs w:val="32"/>
        </w:rPr>
        <w:t>предметы со следа</w:t>
      </w:r>
      <w:r w:rsidRPr="00264F31">
        <w:rPr>
          <w:rFonts w:ascii="Times New Roman" w:hAnsi="Times New Roman"/>
          <w:sz w:val="32"/>
          <w:szCs w:val="32"/>
        </w:rPr>
        <w:softHyphen/>
        <w:t xml:space="preserve">ми </w:t>
      </w:r>
      <w:proofErr w:type="spellStart"/>
      <w:r w:rsidRPr="00264F31">
        <w:rPr>
          <w:rFonts w:ascii="Times New Roman" w:hAnsi="Times New Roman"/>
          <w:sz w:val="32"/>
          <w:szCs w:val="32"/>
        </w:rPr>
        <w:t>окапчивания</w:t>
      </w:r>
      <w:proofErr w:type="spellEnd"/>
      <w:r w:rsidRPr="00264F31">
        <w:rPr>
          <w:rFonts w:ascii="Times New Roman" w:hAnsi="Times New Roman"/>
          <w:sz w:val="32"/>
          <w:szCs w:val="32"/>
        </w:rPr>
        <w:t xml:space="preserve"> (с громоздких предметов допустимо сделать смывок), про</w:t>
      </w:r>
      <w:r w:rsidRPr="00264F31">
        <w:rPr>
          <w:rFonts w:ascii="Times New Roman" w:hAnsi="Times New Roman"/>
          <w:sz w:val="32"/>
          <w:szCs w:val="32"/>
        </w:rPr>
        <w:softHyphen/>
        <w:t>бы грунта (из очага взрыва)</w:t>
      </w:r>
      <w:r w:rsidR="00CE45CB">
        <w:rPr>
          <w:rFonts w:ascii="Times New Roman" w:hAnsi="Times New Roman"/>
          <w:sz w:val="32"/>
          <w:szCs w:val="32"/>
        </w:rPr>
        <w:t>,</w:t>
      </w:r>
      <w:r w:rsidRPr="00264F31">
        <w:rPr>
          <w:rFonts w:ascii="Times New Roman" w:hAnsi="Times New Roman"/>
          <w:sz w:val="32"/>
          <w:szCs w:val="32"/>
        </w:rPr>
        <w:t xml:space="preserve"> а при наличии в воронке воды </w:t>
      </w:r>
      <w:r w:rsidR="00CE45CB">
        <w:rPr>
          <w:rFonts w:ascii="Times New Roman" w:hAnsi="Times New Roman"/>
          <w:sz w:val="32"/>
          <w:szCs w:val="32"/>
        </w:rPr>
        <w:t xml:space="preserve">– </w:t>
      </w:r>
      <w:r w:rsidRPr="00264F31">
        <w:rPr>
          <w:rFonts w:ascii="Times New Roman" w:hAnsi="Times New Roman"/>
          <w:sz w:val="32"/>
          <w:szCs w:val="32"/>
        </w:rPr>
        <w:t>пробы воды, одежда потерпевших и ее фрагменты, разрушенные части автотранспорт</w:t>
      </w:r>
      <w:r w:rsidRPr="00264F31">
        <w:rPr>
          <w:rFonts w:ascii="Times New Roman" w:hAnsi="Times New Roman"/>
          <w:sz w:val="32"/>
          <w:szCs w:val="32"/>
        </w:rPr>
        <w:softHyphen/>
        <w:t xml:space="preserve">ных средств. Место происшествия </w:t>
      </w:r>
      <w:r w:rsidR="00CE45CB">
        <w:rPr>
          <w:rFonts w:ascii="Times New Roman" w:hAnsi="Times New Roman"/>
          <w:sz w:val="32"/>
          <w:szCs w:val="32"/>
        </w:rPr>
        <w:t>фиксируется</w:t>
      </w:r>
      <w:r w:rsidRPr="00264F31">
        <w:rPr>
          <w:rFonts w:ascii="Times New Roman" w:hAnsi="Times New Roman"/>
          <w:sz w:val="32"/>
          <w:szCs w:val="32"/>
        </w:rPr>
        <w:t xml:space="preserve"> по правилам судеб</w:t>
      </w:r>
      <w:r w:rsidR="00CE45CB">
        <w:rPr>
          <w:rFonts w:ascii="Times New Roman" w:hAnsi="Times New Roman"/>
          <w:sz w:val="32"/>
          <w:szCs w:val="32"/>
        </w:rPr>
        <w:t>но-</w:t>
      </w:r>
      <w:r w:rsidRPr="00264F31">
        <w:rPr>
          <w:rFonts w:ascii="Times New Roman" w:hAnsi="Times New Roman"/>
          <w:sz w:val="32"/>
          <w:szCs w:val="32"/>
        </w:rPr>
        <w:t xml:space="preserve">оперативной фотографии. </w:t>
      </w:r>
    </w:p>
    <w:p w:rsidR="00A576FF" w:rsidRPr="00264F31" w:rsidRDefault="00A576FF" w:rsidP="00A576FF">
      <w:pPr>
        <w:pStyle w:val="15"/>
        <w:shd w:val="clear" w:color="auto" w:fill="auto"/>
        <w:spacing w:line="240" w:lineRule="auto"/>
        <w:ind w:left="482" w:firstLine="567"/>
        <w:rPr>
          <w:rFonts w:ascii="Times New Roman" w:hAnsi="Times New Roman"/>
          <w:sz w:val="32"/>
          <w:szCs w:val="32"/>
        </w:rPr>
      </w:pPr>
    </w:p>
    <w:p w:rsidR="00686E09" w:rsidRDefault="00A576FF" w:rsidP="00686E09">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t xml:space="preserve">12.3 Особенности производства </w:t>
      </w:r>
    </w:p>
    <w:p w:rsidR="00A576FF" w:rsidRPr="00264F31" w:rsidRDefault="00A576FF" w:rsidP="00686E09">
      <w:pPr>
        <w:pStyle w:val="15"/>
        <w:shd w:val="clear" w:color="auto" w:fill="auto"/>
        <w:spacing w:line="240" w:lineRule="auto"/>
        <w:ind w:firstLine="567"/>
        <w:jc w:val="center"/>
        <w:rPr>
          <w:rFonts w:ascii="Times New Roman" w:hAnsi="Times New Roman"/>
          <w:b/>
          <w:sz w:val="32"/>
          <w:szCs w:val="32"/>
        </w:rPr>
      </w:pPr>
      <w:r w:rsidRPr="00264F31">
        <w:rPr>
          <w:rFonts w:ascii="Times New Roman" w:hAnsi="Times New Roman"/>
          <w:b/>
          <w:sz w:val="32"/>
          <w:szCs w:val="32"/>
        </w:rPr>
        <w:t>следственных действий</w:t>
      </w:r>
    </w:p>
    <w:p w:rsidR="00A576FF" w:rsidRPr="00264F31" w:rsidRDefault="00A576FF" w:rsidP="00A576FF">
      <w:pPr>
        <w:pStyle w:val="15"/>
        <w:shd w:val="clear" w:color="auto" w:fill="auto"/>
        <w:spacing w:line="240" w:lineRule="auto"/>
        <w:ind w:left="482" w:firstLine="567"/>
        <w:jc w:val="center"/>
        <w:rPr>
          <w:rFonts w:ascii="Times New Roman" w:hAnsi="Times New Roman"/>
          <w:b/>
          <w:sz w:val="32"/>
          <w:szCs w:val="32"/>
        </w:rPr>
      </w:pP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При производстве допросов</w:t>
      </w:r>
      <w:r w:rsidR="001B4D7D">
        <w:rPr>
          <w:rFonts w:ascii="Times New Roman" w:hAnsi="Times New Roman"/>
          <w:sz w:val="32"/>
          <w:szCs w:val="32"/>
        </w:rPr>
        <w:t>,</w:t>
      </w:r>
      <w:r w:rsidRPr="00264F31">
        <w:rPr>
          <w:rFonts w:ascii="Times New Roman" w:hAnsi="Times New Roman"/>
          <w:sz w:val="32"/>
          <w:szCs w:val="32"/>
        </w:rPr>
        <w:t xml:space="preserve"> прежде всего</w:t>
      </w:r>
      <w:r w:rsidR="001B4D7D">
        <w:rPr>
          <w:rFonts w:ascii="Times New Roman" w:hAnsi="Times New Roman"/>
          <w:sz w:val="32"/>
          <w:szCs w:val="32"/>
        </w:rPr>
        <w:t>,</w:t>
      </w:r>
      <w:r w:rsidRPr="00264F31">
        <w:rPr>
          <w:rFonts w:ascii="Times New Roman" w:hAnsi="Times New Roman"/>
          <w:sz w:val="32"/>
          <w:szCs w:val="32"/>
        </w:rPr>
        <w:t xml:space="preserve"> следует учитывать особен</w:t>
      </w:r>
      <w:r w:rsidRPr="00264F31">
        <w:rPr>
          <w:rFonts w:ascii="Times New Roman" w:hAnsi="Times New Roman"/>
          <w:sz w:val="32"/>
          <w:szCs w:val="32"/>
        </w:rPr>
        <w:softHyphen/>
        <w:t>ности криминогенной ситуации: организаторами и исполнителями террористических актов, вызывающих многочисленные жертвы среди военнослужащих и гражданского населения, являются лица из НВФ; часть этих лиц находится в состоянии пассивного участия, скрывается от федеральных органов и готова к выполнению преступных ука</w:t>
      </w:r>
      <w:r w:rsidRPr="00264F31">
        <w:rPr>
          <w:rFonts w:ascii="Times New Roman" w:hAnsi="Times New Roman"/>
          <w:sz w:val="32"/>
          <w:szCs w:val="32"/>
        </w:rPr>
        <w:softHyphen/>
        <w:t xml:space="preserve">заний руководителей. Подобное положение </w:t>
      </w:r>
      <w:r w:rsidR="004B46D5">
        <w:rPr>
          <w:rFonts w:ascii="Times New Roman" w:hAnsi="Times New Roman"/>
          <w:sz w:val="32"/>
          <w:szCs w:val="32"/>
        </w:rPr>
        <w:t>осложнено</w:t>
      </w:r>
      <w:r w:rsidRPr="00264F31">
        <w:rPr>
          <w:rFonts w:ascii="Times New Roman" w:hAnsi="Times New Roman"/>
          <w:sz w:val="32"/>
          <w:szCs w:val="32"/>
        </w:rPr>
        <w:t xml:space="preserve"> тем, что эти лица тщательно </w:t>
      </w:r>
      <w:r w:rsidR="004B46D5">
        <w:rPr>
          <w:rFonts w:ascii="Times New Roman" w:hAnsi="Times New Roman"/>
          <w:sz w:val="32"/>
          <w:szCs w:val="32"/>
        </w:rPr>
        <w:t>з</w:t>
      </w:r>
      <w:r w:rsidRPr="00264F31">
        <w:rPr>
          <w:rFonts w:ascii="Times New Roman" w:hAnsi="Times New Roman"/>
          <w:sz w:val="32"/>
          <w:szCs w:val="32"/>
        </w:rPr>
        <w:t>аконспирированы и скрыты от правоохранительных органов исполнители террористических актов, члены НВФ никогда не действу</w:t>
      </w:r>
      <w:r w:rsidRPr="00264F31">
        <w:rPr>
          <w:rFonts w:ascii="Times New Roman" w:hAnsi="Times New Roman"/>
          <w:sz w:val="32"/>
          <w:szCs w:val="32"/>
        </w:rPr>
        <w:softHyphen/>
        <w:t>ют в одиночку</w:t>
      </w:r>
      <w:r w:rsidR="004B46D5">
        <w:rPr>
          <w:rFonts w:ascii="Times New Roman" w:hAnsi="Times New Roman"/>
          <w:sz w:val="32"/>
          <w:szCs w:val="32"/>
        </w:rPr>
        <w:t>,</w:t>
      </w:r>
      <w:r w:rsidRPr="00264F31">
        <w:rPr>
          <w:rFonts w:ascii="Times New Roman" w:hAnsi="Times New Roman"/>
          <w:sz w:val="32"/>
          <w:szCs w:val="32"/>
        </w:rPr>
        <w:t xml:space="preserve"> обязательно участие организаторов, соисполнителей, а</w:t>
      </w:r>
      <w:r w:rsidR="004B46D5">
        <w:rPr>
          <w:rFonts w:ascii="Times New Roman" w:hAnsi="Times New Roman"/>
          <w:sz w:val="32"/>
          <w:szCs w:val="32"/>
        </w:rPr>
        <w:t>,</w:t>
      </w:r>
      <w:r w:rsidRPr="00264F31">
        <w:rPr>
          <w:rFonts w:ascii="Times New Roman" w:hAnsi="Times New Roman"/>
          <w:sz w:val="32"/>
          <w:szCs w:val="32"/>
        </w:rPr>
        <w:t xml:space="preserve"> возможно, и пособников. Кроме того, они, как правило, совершают до своего задержания несколько террористических актов; наиболее активными участниками НВФ являются лица, совершившие ранее иные тяжкие и особо тяжкие преступлени</w:t>
      </w:r>
      <w:r w:rsidR="004B46D5">
        <w:rPr>
          <w:rFonts w:ascii="Times New Roman" w:hAnsi="Times New Roman"/>
          <w:sz w:val="32"/>
          <w:szCs w:val="32"/>
        </w:rPr>
        <w:t>я</w:t>
      </w:r>
      <w:r w:rsidRPr="00264F31">
        <w:rPr>
          <w:rFonts w:ascii="Times New Roman" w:hAnsi="Times New Roman"/>
          <w:sz w:val="32"/>
          <w:szCs w:val="32"/>
        </w:rPr>
        <w:t>: похищения людей, убийства, бандитизм. В связи с этим заявление участников НВФ о том, что они действовали в одиночку, в большинстве случаев</w:t>
      </w:r>
      <w:r w:rsidR="004B46D5">
        <w:rPr>
          <w:rFonts w:ascii="Times New Roman" w:hAnsi="Times New Roman"/>
          <w:sz w:val="32"/>
          <w:szCs w:val="32"/>
        </w:rPr>
        <w:t>,</w:t>
      </w:r>
      <w:r w:rsidRPr="00264F31">
        <w:rPr>
          <w:rFonts w:ascii="Times New Roman" w:hAnsi="Times New Roman"/>
          <w:sz w:val="32"/>
          <w:szCs w:val="32"/>
        </w:rPr>
        <w:t xml:space="preserve"> является ложным. </w:t>
      </w:r>
      <w:r w:rsidR="004B46D5">
        <w:rPr>
          <w:rFonts w:ascii="Times New Roman" w:hAnsi="Times New Roman"/>
          <w:sz w:val="32"/>
          <w:szCs w:val="32"/>
        </w:rPr>
        <w:t>На основе изложенного</w:t>
      </w:r>
      <w:r w:rsidRPr="00264F31">
        <w:rPr>
          <w:rFonts w:ascii="Times New Roman" w:hAnsi="Times New Roman"/>
          <w:sz w:val="32"/>
          <w:szCs w:val="32"/>
        </w:rPr>
        <w:t xml:space="preserve"> в процессе допроса подобных лиц необхо</w:t>
      </w:r>
      <w:r w:rsidRPr="00264F31">
        <w:rPr>
          <w:rFonts w:ascii="Times New Roman" w:hAnsi="Times New Roman"/>
          <w:sz w:val="32"/>
          <w:szCs w:val="32"/>
        </w:rPr>
        <w:softHyphen/>
        <w:t>димо установить все их преступные</w:t>
      </w:r>
      <w:r w:rsidR="004B46D5">
        <w:rPr>
          <w:rFonts w:ascii="Times New Roman" w:hAnsi="Times New Roman"/>
          <w:sz w:val="32"/>
          <w:szCs w:val="32"/>
        </w:rPr>
        <w:t xml:space="preserve"> </w:t>
      </w:r>
      <w:r w:rsidRPr="00264F31">
        <w:rPr>
          <w:rFonts w:ascii="Times New Roman" w:hAnsi="Times New Roman"/>
          <w:sz w:val="32"/>
          <w:szCs w:val="32"/>
        </w:rPr>
        <w:t>связи, а также эпизоды преступной деятельности.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lastRenderedPageBreak/>
        <w:t xml:space="preserve">Изучение уголовных дел показывает, что большинство обвиняемых в преступлениях, предусмотренных ст. 208 и др. УК РФ, в ходе судебного заседания необоснованно заявляли, что показания, </w:t>
      </w:r>
      <w:r w:rsidR="004B46D5">
        <w:rPr>
          <w:rFonts w:ascii="Times New Roman" w:hAnsi="Times New Roman"/>
          <w:sz w:val="32"/>
          <w:szCs w:val="32"/>
        </w:rPr>
        <w:t>д</w:t>
      </w:r>
      <w:r w:rsidRPr="00264F31">
        <w:rPr>
          <w:rFonts w:ascii="Times New Roman" w:hAnsi="Times New Roman"/>
          <w:sz w:val="32"/>
          <w:szCs w:val="32"/>
        </w:rPr>
        <w:t>анные ими на предва</w:t>
      </w:r>
      <w:r w:rsidRPr="00264F31">
        <w:rPr>
          <w:rFonts w:ascii="Times New Roman" w:hAnsi="Times New Roman"/>
          <w:sz w:val="32"/>
          <w:szCs w:val="32"/>
        </w:rPr>
        <w:softHyphen/>
        <w:t xml:space="preserve">рительном следствии, получены в результате применения к ним недозволенных методов. Для дезавуирования подобных заявлений целесообразно: в протоколе допроса </w:t>
      </w:r>
      <w:r w:rsidR="004B46D5" w:rsidRPr="00264F31">
        <w:rPr>
          <w:rFonts w:ascii="Times New Roman" w:hAnsi="Times New Roman"/>
          <w:sz w:val="32"/>
          <w:szCs w:val="32"/>
        </w:rPr>
        <w:t>отме</w:t>
      </w:r>
      <w:r w:rsidR="004B46D5">
        <w:rPr>
          <w:rFonts w:ascii="Times New Roman" w:hAnsi="Times New Roman"/>
          <w:sz w:val="32"/>
          <w:szCs w:val="32"/>
        </w:rPr>
        <w:t>тить</w:t>
      </w:r>
      <w:r w:rsidR="004B46D5" w:rsidRPr="00264F31">
        <w:rPr>
          <w:rFonts w:ascii="Times New Roman" w:hAnsi="Times New Roman"/>
          <w:sz w:val="32"/>
          <w:szCs w:val="32"/>
        </w:rPr>
        <w:t xml:space="preserve"> </w:t>
      </w:r>
      <w:r w:rsidRPr="00264F31">
        <w:rPr>
          <w:rFonts w:ascii="Times New Roman" w:hAnsi="Times New Roman"/>
          <w:sz w:val="32"/>
          <w:szCs w:val="32"/>
        </w:rPr>
        <w:t>факт добровольной дачи показани</w:t>
      </w:r>
      <w:r w:rsidR="004B46D5">
        <w:rPr>
          <w:rFonts w:ascii="Times New Roman" w:hAnsi="Times New Roman"/>
          <w:sz w:val="32"/>
          <w:szCs w:val="32"/>
        </w:rPr>
        <w:t>й об</w:t>
      </w:r>
      <w:r w:rsidR="004B46D5">
        <w:rPr>
          <w:rFonts w:ascii="Times New Roman" w:hAnsi="Times New Roman"/>
          <w:sz w:val="32"/>
          <w:szCs w:val="32"/>
        </w:rPr>
        <w:softHyphen/>
        <w:t xml:space="preserve">виняемым, без принуждения, что необходимо зафиксировать </w:t>
      </w:r>
      <w:r w:rsidRPr="00264F31">
        <w:rPr>
          <w:rFonts w:ascii="Times New Roman" w:hAnsi="Times New Roman"/>
          <w:sz w:val="32"/>
          <w:szCs w:val="32"/>
        </w:rPr>
        <w:t>в конце протокола</w:t>
      </w:r>
      <w:r w:rsidR="004B46D5">
        <w:rPr>
          <w:rFonts w:ascii="Times New Roman" w:hAnsi="Times New Roman"/>
          <w:sz w:val="32"/>
          <w:szCs w:val="32"/>
        </w:rPr>
        <w:t>. В</w:t>
      </w:r>
      <w:r w:rsidRPr="00264F31">
        <w:rPr>
          <w:rFonts w:ascii="Times New Roman" w:hAnsi="Times New Roman"/>
          <w:sz w:val="32"/>
          <w:szCs w:val="32"/>
        </w:rPr>
        <w:t xml:space="preserve"> соответствии с ч. 5 ст. 190 УПК РФ допрашиваемому</w:t>
      </w:r>
      <w:r w:rsidR="004B46D5">
        <w:rPr>
          <w:rFonts w:ascii="Times New Roman" w:hAnsi="Times New Roman"/>
          <w:sz w:val="32"/>
          <w:szCs w:val="32"/>
        </w:rPr>
        <w:t xml:space="preserve"> необходимо</w:t>
      </w:r>
      <w:r w:rsidRPr="00264F31">
        <w:rPr>
          <w:rFonts w:ascii="Times New Roman" w:hAnsi="Times New Roman"/>
          <w:sz w:val="32"/>
          <w:szCs w:val="32"/>
        </w:rPr>
        <w:t xml:space="preserve"> </w:t>
      </w:r>
      <w:r w:rsidR="004B46D5" w:rsidRPr="00264F31">
        <w:rPr>
          <w:rFonts w:ascii="Times New Roman" w:hAnsi="Times New Roman"/>
          <w:sz w:val="32"/>
          <w:szCs w:val="32"/>
        </w:rPr>
        <w:t xml:space="preserve">предложить </w:t>
      </w:r>
      <w:r w:rsidRPr="00264F31">
        <w:rPr>
          <w:rFonts w:ascii="Times New Roman" w:hAnsi="Times New Roman"/>
          <w:sz w:val="32"/>
          <w:szCs w:val="32"/>
        </w:rPr>
        <w:t>собственноручно составить планы (схемы), поясняющие его участие в пре</w:t>
      </w:r>
      <w:r w:rsidRPr="00264F31">
        <w:rPr>
          <w:rFonts w:ascii="Times New Roman" w:hAnsi="Times New Roman"/>
          <w:sz w:val="32"/>
          <w:szCs w:val="32"/>
        </w:rPr>
        <w:softHyphen/>
        <w:t xml:space="preserve">ступной </w:t>
      </w:r>
      <w:r w:rsidR="004B46D5">
        <w:rPr>
          <w:rFonts w:ascii="Times New Roman" w:hAnsi="Times New Roman"/>
          <w:sz w:val="32"/>
          <w:szCs w:val="32"/>
        </w:rPr>
        <w:t>д</w:t>
      </w:r>
      <w:r w:rsidRPr="00264F31">
        <w:rPr>
          <w:rFonts w:ascii="Times New Roman" w:hAnsi="Times New Roman"/>
          <w:sz w:val="32"/>
          <w:szCs w:val="32"/>
        </w:rPr>
        <w:t>еятельности, например план дислокации участников НВФ перед нападением</w:t>
      </w:r>
      <w:r w:rsidR="004B46D5">
        <w:rPr>
          <w:rFonts w:ascii="Times New Roman" w:hAnsi="Times New Roman"/>
          <w:sz w:val="32"/>
          <w:szCs w:val="32"/>
        </w:rPr>
        <w:t xml:space="preserve"> их</w:t>
      </w:r>
      <w:r w:rsidRPr="00264F31">
        <w:rPr>
          <w:rFonts w:ascii="Times New Roman" w:hAnsi="Times New Roman"/>
          <w:sz w:val="32"/>
          <w:szCs w:val="32"/>
        </w:rPr>
        <w:t xml:space="preserve"> на объект федеральных сил, схему конструкции взрывного ус</w:t>
      </w:r>
      <w:r w:rsidRPr="00264F31">
        <w:rPr>
          <w:rFonts w:ascii="Times New Roman" w:hAnsi="Times New Roman"/>
          <w:sz w:val="32"/>
          <w:szCs w:val="32"/>
        </w:rPr>
        <w:softHyphen/>
        <w:t xml:space="preserve">тройства и место его </w:t>
      </w:r>
      <w:r w:rsidR="004B46D5">
        <w:rPr>
          <w:rFonts w:ascii="Times New Roman" w:hAnsi="Times New Roman"/>
          <w:sz w:val="32"/>
          <w:szCs w:val="32"/>
        </w:rPr>
        <w:t>установки</w:t>
      </w:r>
      <w:r w:rsidRPr="00264F31">
        <w:rPr>
          <w:rFonts w:ascii="Times New Roman" w:hAnsi="Times New Roman"/>
          <w:sz w:val="32"/>
          <w:szCs w:val="32"/>
        </w:rPr>
        <w:t>, нахо</w:t>
      </w:r>
      <w:r w:rsidR="004B46D5">
        <w:rPr>
          <w:rFonts w:ascii="Times New Roman" w:hAnsi="Times New Roman"/>
          <w:sz w:val="32"/>
          <w:szCs w:val="32"/>
        </w:rPr>
        <w:t>ждение его</w:t>
      </w:r>
      <w:r w:rsidRPr="00264F31">
        <w:rPr>
          <w:rFonts w:ascii="Times New Roman" w:hAnsi="Times New Roman"/>
          <w:sz w:val="32"/>
          <w:szCs w:val="32"/>
        </w:rPr>
        <w:t xml:space="preserve"> в момент взрыва, расположе</w:t>
      </w:r>
      <w:r w:rsidRPr="00264F31">
        <w:rPr>
          <w:rFonts w:ascii="Times New Roman" w:hAnsi="Times New Roman"/>
          <w:sz w:val="32"/>
          <w:szCs w:val="32"/>
        </w:rPr>
        <w:softHyphen/>
        <w:t>ние тайников с оружием</w:t>
      </w:r>
      <w:r w:rsidR="004B46D5">
        <w:rPr>
          <w:rFonts w:ascii="Times New Roman" w:hAnsi="Times New Roman"/>
          <w:sz w:val="32"/>
          <w:szCs w:val="32"/>
        </w:rPr>
        <w:t>. В</w:t>
      </w:r>
      <w:r w:rsidRPr="00264F31">
        <w:rPr>
          <w:rFonts w:ascii="Times New Roman" w:hAnsi="Times New Roman"/>
          <w:sz w:val="32"/>
          <w:szCs w:val="32"/>
        </w:rPr>
        <w:t xml:space="preserve"> соответствии с ч. 4 ст. 189 УПК РФ произвести ау</w:t>
      </w:r>
      <w:r w:rsidR="004B46D5">
        <w:rPr>
          <w:rFonts w:ascii="Times New Roman" w:hAnsi="Times New Roman"/>
          <w:sz w:val="32"/>
          <w:szCs w:val="32"/>
        </w:rPr>
        <w:t>дио- или</w:t>
      </w:r>
      <w:r w:rsidRPr="00264F31">
        <w:rPr>
          <w:rFonts w:ascii="Times New Roman" w:hAnsi="Times New Roman"/>
          <w:sz w:val="32"/>
          <w:szCs w:val="32"/>
        </w:rPr>
        <w:t xml:space="preserve"> видеозапись показаний обвиняемого, в которых он </w:t>
      </w:r>
      <w:r w:rsidR="004B46D5">
        <w:rPr>
          <w:rFonts w:ascii="Times New Roman" w:hAnsi="Times New Roman"/>
          <w:sz w:val="32"/>
          <w:szCs w:val="32"/>
        </w:rPr>
        <w:t>открыто</w:t>
      </w:r>
      <w:r w:rsidRPr="00264F31">
        <w:rPr>
          <w:rFonts w:ascii="Times New Roman" w:hAnsi="Times New Roman"/>
          <w:sz w:val="32"/>
          <w:szCs w:val="32"/>
        </w:rPr>
        <w:t xml:space="preserve">, </w:t>
      </w:r>
      <w:r w:rsidR="004B46D5">
        <w:rPr>
          <w:rFonts w:ascii="Times New Roman" w:hAnsi="Times New Roman"/>
          <w:sz w:val="32"/>
          <w:szCs w:val="32"/>
        </w:rPr>
        <w:t>чистосердечно</w:t>
      </w:r>
      <w:r w:rsidRPr="00264F31">
        <w:rPr>
          <w:rFonts w:ascii="Times New Roman" w:hAnsi="Times New Roman"/>
          <w:sz w:val="32"/>
          <w:szCs w:val="32"/>
        </w:rPr>
        <w:t xml:space="preserve"> и подробно рассказывает о своей преступ</w:t>
      </w:r>
      <w:r w:rsidR="004B46D5">
        <w:rPr>
          <w:rFonts w:ascii="Times New Roman" w:hAnsi="Times New Roman"/>
          <w:sz w:val="32"/>
          <w:szCs w:val="32"/>
        </w:rPr>
        <w:t>ной деятельности. А</w:t>
      </w:r>
      <w:r w:rsidRPr="00264F31">
        <w:rPr>
          <w:rFonts w:ascii="Times New Roman" w:hAnsi="Times New Roman"/>
          <w:sz w:val="32"/>
          <w:szCs w:val="32"/>
        </w:rPr>
        <w:t>удио</w:t>
      </w:r>
      <w:r w:rsidR="004B46D5">
        <w:rPr>
          <w:rFonts w:ascii="Times New Roman" w:hAnsi="Times New Roman"/>
          <w:sz w:val="32"/>
          <w:szCs w:val="32"/>
        </w:rPr>
        <w:t>-</w:t>
      </w:r>
      <w:r w:rsidRPr="00264F31">
        <w:rPr>
          <w:rFonts w:ascii="Times New Roman" w:hAnsi="Times New Roman"/>
          <w:sz w:val="32"/>
          <w:szCs w:val="32"/>
        </w:rPr>
        <w:t xml:space="preserve">, видеофиксация хода допроса обвиняемого позволяет: </w:t>
      </w:r>
      <w:r w:rsidR="004B46D5">
        <w:rPr>
          <w:rFonts w:ascii="Times New Roman" w:hAnsi="Times New Roman"/>
          <w:sz w:val="32"/>
          <w:szCs w:val="32"/>
        </w:rPr>
        <w:t>максимально</w:t>
      </w:r>
      <w:r w:rsidRPr="00264F31">
        <w:rPr>
          <w:rFonts w:ascii="Times New Roman" w:hAnsi="Times New Roman"/>
          <w:sz w:val="32"/>
          <w:szCs w:val="32"/>
        </w:rPr>
        <w:t xml:space="preserve"> информационно составить итоговый протокол допроса; проанализировать при повторном прослушивании (просмотре) аудио-, видеозапись, установить противоречия в показаниях и принять меры к их устранению; наметить тактические приемы проведения последующих допросов в случае возникновения конфликтной следственной ситуации; по наличию пауз (либо временных либо заполненных набором ничего не значащих слов) отметить вопросы, имеющие для обвиняемого значение «острых»</w:t>
      </w:r>
      <w:r w:rsidR="004B46D5">
        <w:rPr>
          <w:rFonts w:ascii="Times New Roman" w:hAnsi="Times New Roman"/>
          <w:sz w:val="32"/>
          <w:szCs w:val="32"/>
        </w:rPr>
        <w:t>,</w:t>
      </w:r>
      <w:r w:rsidRPr="00264F31">
        <w:rPr>
          <w:rFonts w:ascii="Times New Roman" w:hAnsi="Times New Roman"/>
          <w:sz w:val="32"/>
          <w:szCs w:val="32"/>
        </w:rPr>
        <w:t xml:space="preserve"> и </w:t>
      </w:r>
      <w:r w:rsidR="004B46D5">
        <w:rPr>
          <w:rFonts w:ascii="Times New Roman" w:hAnsi="Times New Roman"/>
          <w:sz w:val="32"/>
          <w:szCs w:val="32"/>
        </w:rPr>
        <w:t>акцентировать</w:t>
      </w:r>
      <w:r w:rsidRPr="00264F31">
        <w:rPr>
          <w:rFonts w:ascii="Times New Roman" w:hAnsi="Times New Roman"/>
          <w:sz w:val="32"/>
          <w:szCs w:val="32"/>
        </w:rPr>
        <w:t xml:space="preserve"> на них внимание при проведении последующих допросов; как правило, с большим эффектом (особенно психологическим) исполь</w:t>
      </w:r>
      <w:r w:rsidRPr="00264F31">
        <w:rPr>
          <w:rFonts w:ascii="Times New Roman" w:hAnsi="Times New Roman"/>
          <w:sz w:val="32"/>
          <w:szCs w:val="32"/>
        </w:rPr>
        <w:softHyphen/>
        <w:t>зовать полученную аудио-, видеозапись или ее фрагмент</w:t>
      </w:r>
      <w:r w:rsidR="00E800BC">
        <w:rPr>
          <w:rFonts w:ascii="Times New Roman" w:hAnsi="Times New Roman"/>
          <w:sz w:val="32"/>
          <w:szCs w:val="32"/>
        </w:rPr>
        <w:t>ы</w:t>
      </w:r>
      <w:r w:rsidRPr="00264F31">
        <w:rPr>
          <w:rFonts w:ascii="Times New Roman" w:hAnsi="Times New Roman"/>
          <w:sz w:val="32"/>
          <w:szCs w:val="32"/>
        </w:rPr>
        <w:t xml:space="preserve"> для предъявления </w:t>
      </w:r>
      <w:r w:rsidR="00E800BC" w:rsidRPr="00264F31">
        <w:rPr>
          <w:rFonts w:ascii="Times New Roman" w:hAnsi="Times New Roman"/>
          <w:sz w:val="32"/>
          <w:szCs w:val="32"/>
        </w:rPr>
        <w:t>обвиняемым</w:t>
      </w:r>
      <w:r w:rsidR="00E800BC">
        <w:rPr>
          <w:rFonts w:ascii="Times New Roman" w:hAnsi="Times New Roman"/>
          <w:sz w:val="32"/>
          <w:szCs w:val="32"/>
        </w:rPr>
        <w:t>,</w:t>
      </w:r>
      <w:r w:rsidR="00E800BC" w:rsidRPr="00264F31">
        <w:rPr>
          <w:rFonts w:ascii="Times New Roman" w:hAnsi="Times New Roman"/>
          <w:sz w:val="32"/>
          <w:szCs w:val="32"/>
        </w:rPr>
        <w:t xml:space="preserve"> </w:t>
      </w:r>
      <w:r w:rsidRPr="00264F31">
        <w:rPr>
          <w:rFonts w:ascii="Times New Roman" w:hAnsi="Times New Roman"/>
          <w:sz w:val="32"/>
          <w:szCs w:val="32"/>
        </w:rPr>
        <w:t>дающим ложные показания по том</w:t>
      </w:r>
      <w:r w:rsidR="001B4D7D">
        <w:rPr>
          <w:rFonts w:ascii="Times New Roman" w:hAnsi="Times New Roman"/>
          <w:sz w:val="32"/>
          <w:szCs w:val="32"/>
        </w:rPr>
        <w:t>у</w:t>
      </w:r>
      <w:r w:rsidRPr="00264F31">
        <w:rPr>
          <w:rFonts w:ascii="Times New Roman" w:hAnsi="Times New Roman"/>
          <w:sz w:val="32"/>
          <w:szCs w:val="32"/>
        </w:rPr>
        <w:t xml:space="preserve"> же уголовному делу с целью их изобличения.</w:t>
      </w:r>
    </w:p>
    <w:p w:rsidR="00A576FF" w:rsidRPr="00264F31" w:rsidRDefault="00E800BC" w:rsidP="00A576FF">
      <w:pPr>
        <w:pStyle w:val="15"/>
        <w:shd w:val="clear" w:color="auto" w:fill="auto"/>
        <w:tabs>
          <w:tab w:val="left" w:pos="686"/>
          <w:tab w:val="left" w:pos="1264"/>
          <w:tab w:val="left" w:pos="2258"/>
          <w:tab w:val="left" w:pos="4163"/>
          <w:tab w:val="left" w:pos="6422"/>
        </w:tabs>
        <w:spacing w:line="240" w:lineRule="auto"/>
        <w:ind w:firstLine="567"/>
        <w:rPr>
          <w:rFonts w:ascii="Times New Roman" w:hAnsi="Times New Roman"/>
          <w:sz w:val="32"/>
          <w:szCs w:val="32"/>
        </w:rPr>
      </w:pPr>
      <w:r>
        <w:rPr>
          <w:rFonts w:ascii="Times New Roman" w:hAnsi="Times New Roman"/>
          <w:sz w:val="32"/>
          <w:szCs w:val="32"/>
        </w:rPr>
        <w:t>П</w:t>
      </w:r>
      <w:r w:rsidR="00A576FF" w:rsidRPr="00264F31">
        <w:rPr>
          <w:rFonts w:ascii="Times New Roman" w:hAnsi="Times New Roman"/>
          <w:sz w:val="32"/>
          <w:szCs w:val="32"/>
        </w:rPr>
        <w:t xml:space="preserve">ри проведении любых следственных действий с обвиняемым (подозреваемым) </w:t>
      </w:r>
      <w:r>
        <w:rPr>
          <w:rFonts w:ascii="Times New Roman" w:hAnsi="Times New Roman"/>
          <w:sz w:val="32"/>
          <w:szCs w:val="32"/>
        </w:rPr>
        <w:t xml:space="preserve">необходимо соблюдать </w:t>
      </w:r>
      <w:r w:rsidR="001B4D7D">
        <w:rPr>
          <w:rFonts w:ascii="Times New Roman" w:hAnsi="Times New Roman"/>
          <w:sz w:val="32"/>
          <w:szCs w:val="32"/>
        </w:rPr>
        <w:t>принцип</w:t>
      </w:r>
      <w:r w:rsidR="00A576FF" w:rsidRPr="00264F31">
        <w:rPr>
          <w:rFonts w:ascii="Times New Roman" w:hAnsi="Times New Roman"/>
          <w:sz w:val="32"/>
          <w:szCs w:val="32"/>
        </w:rPr>
        <w:t xml:space="preserve"> законности.</w:t>
      </w:r>
    </w:p>
    <w:p w:rsidR="00A576FF" w:rsidRPr="00264F31" w:rsidRDefault="00A576FF" w:rsidP="00A576FF">
      <w:pPr>
        <w:pStyle w:val="15"/>
        <w:shd w:val="clear" w:color="auto" w:fill="auto"/>
        <w:tabs>
          <w:tab w:val="left" w:pos="686"/>
          <w:tab w:val="left" w:pos="1264"/>
          <w:tab w:val="left" w:pos="2258"/>
          <w:tab w:val="left" w:pos="4163"/>
          <w:tab w:val="left" w:pos="6422"/>
        </w:tabs>
        <w:spacing w:line="240" w:lineRule="auto"/>
        <w:ind w:firstLine="567"/>
        <w:rPr>
          <w:rFonts w:ascii="Times New Roman" w:hAnsi="Times New Roman"/>
          <w:sz w:val="32"/>
          <w:szCs w:val="32"/>
        </w:rPr>
      </w:pPr>
      <w:r w:rsidRPr="00264F31">
        <w:rPr>
          <w:rFonts w:ascii="Times New Roman" w:hAnsi="Times New Roman"/>
          <w:sz w:val="32"/>
          <w:szCs w:val="32"/>
        </w:rPr>
        <w:t xml:space="preserve">Поиск свидетелей по делам рассматриваемой категории является </w:t>
      </w:r>
      <w:r w:rsidR="00E800BC">
        <w:rPr>
          <w:rFonts w:ascii="Times New Roman" w:hAnsi="Times New Roman"/>
          <w:sz w:val="32"/>
          <w:szCs w:val="32"/>
        </w:rPr>
        <w:t>сложной</w:t>
      </w:r>
      <w:r w:rsidRPr="00264F31">
        <w:rPr>
          <w:rFonts w:ascii="Times New Roman" w:hAnsi="Times New Roman"/>
          <w:sz w:val="32"/>
          <w:szCs w:val="32"/>
        </w:rPr>
        <w:t xml:space="preserve"> задачей</w:t>
      </w:r>
      <w:r w:rsidR="00E800BC">
        <w:rPr>
          <w:rFonts w:ascii="Times New Roman" w:hAnsi="Times New Roman"/>
          <w:sz w:val="32"/>
          <w:szCs w:val="32"/>
        </w:rPr>
        <w:t>,</w:t>
      </w:r>
      <w:r w:rsidRPr="00264F31">
        <w:rPr>
          <w:rFonts w:ascii="Times New Roman" w:hAnsi="Times New Roman"/>
          <w:sz w:val="32"/>
          <w:szCs w:val="32"/>
        </w:rPr>
        <w:t xml:space="preserve"> </w:t>
      </w:r>
      <w:r w:rsidR="001B4D7D">
        <w:rPr>
          <w:rFonts w:ascii="Times New Roman" w:hAnsi="Times New Roman"/>
          <w:sz w:val="32"/>
          <w:szCs w:val="32"/>
        </w:rPr>
        <w:t>эффективность</w:t>
      </w:r>
      <w:r w:rsidR="00E800BC">
        <w:rPr>
          <w:rFonts w:ascii="Times New Roman" w:hAnsi="Times New Roman"/>
          <w:sz w:val="32"/>
          <w:szCs w:val="32"/>
        </w:rPr>
        <w:t xml:space="preserve"> ее</w:t>
      </w:r>
      <w:r w:rsidRPr="00264F31">
        <w:rPr>
          <w:rFonts w:ascii="Times New Roman" w:hAnsi="Times New Roman"/>
          <w:sz w:val="32"/>
          <w:szCs w:val="32"/>
        </w:rPr>
        <w:t xml:space="preserve"> решени</w:t>
      </w:r>
      <w:r w:rsidR="001B4D7D">
        <w:rPr>
          <w:rFonts w:ascii="Times New Roman" w:hAnsi="Times New Roman"/>
          <w:sz w:val="32"/>
          <w:szCs w:val="32"/>
        </w:rPr>
        <w:t>я</w:t>
      </w:r>
      <w:r w:rsidRPr="00264F31">
        <w:rPr>
          <w:rFonts w:ascii="Times New Roman" w:hAnsi="Times New Roman"/>
          <w:sz w:val="32"/>
          <w:szCs w:val="32"/>
        </w:rPr>
        <w:t xml:space="preserve"> зависит от от</w:t>
      </w:r>
      <w:r w:rsidRPr="00264F31">
        <w:rPr>
          <w:rFonts w:ascii="Times New Roman" w:hAnsi="Times New Roman"/>
          <w:sz w:val="32"/>
          <w:szCs w:val="32"/>
        </w:rPr>
        <w:lastRenderedPageBreak/>
        <w:t>ношения сви</w:t>
      </w:r>
      <w:r w:rsidRPr="00264F31">
        <w:rPr>
          <w:rFonts w:ascii="Times New Roman" w:hAnsi="Times New Roman"/>
          <w:sz w:val="32"/>
          <w:szCs w:val="32"/>
        </w:rPr>
        <w:softHyphen/>
        <w:t xml:space="preserve">детеля: к действиям НВФ, </w:t>
      </w:r>
      <w:r w:rsidR="00E800BC">
        <w:rPr>
          <w:rFonts w:ascii="Times New Roman" w:hAnsi="Times New Roman"/>
          <w:sz w:val="32"/>
          <w:szCs w:val="32"/>
        </w:rPr>
        <w:t>н</w:t>
      </w:r>
      <w:r w:rsidRPr="00264F31">
        <w:rPr>
          <w:rFonts w:ascii="Times New Roman" w:hAnsi="Times New Roman"/>
          <w:sz w:val="32"/>
          <w:szCs w:val="32"/>
        </w:rPr>
        <w:t>аправленным против феде</w:t>
      </w:r>
      <w:r w:rsidR="00E800BC">
        <w:rPr>
          <w:rFonts w:ascii="Times New Roman" w:hAnsi="Times New Roman"/>
          <w:sz w:val="32"/>
          <w:szCs w:val="32"/>
        </w:rPr>
        <w:t>ральных сил</w:t>
      </w:r>
      <w:r w:rsidRPr="00264F31">
        <w:rPr>
          <w:rFonts w:ascii="Times New Roman" w:hAnsi="Times New Roman"/>
          <w:sz w:val="32"/>
          <w:szCs w:val="32"/>
        </w:rPr>
        <w:t xml:space="preserve"> </w:t>
      </w:r>
      <w:r w:rsidR="00E800BC">
        <w:rPr>
          <w:rFonts w:ascii="Times New Roman" w:hAnsi="Times New Roman"/>
          <w:sz w:val="32"/>
          <w:szCs w:val="32"/>
        </w:rPr>
        <w:t>(</w:t>
      </w:r>
      <w:r w:rsidRPr="00264F31">
        <w:rPr>
          <w:rFonts w:ascii="Times New Roman" w:hAnsi="Times New Roman"/>
          <w:sz w:val="32"/>
          <w:szCs w:val="32"/>
        </w:rPr>
        <w:t>одобрение, неодобрение, безразличное отношение; непосредственно к тому или иному участнику НВФ: родственник, зна</w:t>
      </w:r>
      <w:r w:rsidRPr="00264F31">
        <w:rPr>
          <w:rFonts w:ascii="Times New Roman" w:hAnsi="Times New Roman"/>
          <w:sz w:val="32"/>
          <w:szCs w:val="32"/>
        </w:rPr>
        <w:softHyphen/>
        <w:t xml:space="preserve">комый, уважаемый в роду человек, лицо, </w:t>
      </w:r>
      <w:r w:rsidR="00B97675">
        <w:rPr>
          <w:rFonts w:ascii="Times New Roman" w:hAnsi="Times New Roman"/>
          <w:sz w:val="32"/>
          <w:szCs w:val="32"/>
        </w:rPr>
        <w:t>настроенное на</w:t>
      </w:r>
      <w:r w:rsidRPr="00264F31">
        <w:rPr>
          <w:rFonts w:ascii="Times New Roman" w:hAnsi="Times New Roman"/>
          <w:sz w:val="32"/>
          <w:szCs w:val="32"/>
        </w:rPr>
        <w:t xml:space="preserve"> мес</w:t>
      </w:r>
      <w:r w:rsidR="00B97675">
        <w:rPr>
          <w:rFonts w:ascii="Times New Roman" w:hAnsi="Times New Roman"/>
          <w:sz w:val="32"/>
          <w:szCs w:val="32"/>
        </w:rPr>
        <w:t>ть</w:t>
      </w:r>
      <w:r w:rsidRPr="00264F31">
        <w:rPr>
          <w:rFonts w:ascii="Times New Roman" w:hAnsi="Times New Roman"/>
          <w:sz w:val="32"/>
          <w:szCs w:val="32"/>
        </w:rPr>
        <w:t xml:space="preserve"> за сотрудничество с представителями правоохранитель</w:t>
      </w:r>
      <w:r w:rsidRPr="00264F31">
        <w:rPr>
          <w:rFonts w:ascii="Times New Roman" w:hAnsi="Times New Roman"/>
          <w:sz w:val="32"/>
          <w:szCs w:val="32"/>
        </w:rPr>
        <w:softHyphen/>
        <w:t>ных органов</w:t>
      </w:r>
      <w:r w:rsidR="00B97675">
        <w:rPr>
          <w:rFonts w:ascii="Times New Roman" w:hAnsi="Times New Roman"/>
          <w:sz w:val="32"/>
          <w:szCs w:val="32"/>
        </w:rPr>
        <w:t>)</w:t>
      </w:r>
      <w:r w:rsidRPr="00264F31">
        <w:rPr>
          <w:rFonts w:ascii="Times New Roman" w:hAnsi="Times New Roman"/>
          <w:sz w:val="32"/>
          <w:szCs w:val="32"/>
        </w:rPr>
        <w:t>; к идеологии, исповедуемой участниками НВФ; конкретным действиям</w:t>
      </w:r>
      <w:r w:rsidR="00B97675">
        <w:rPr>
          <w:rFonts w:ascii="Times New Roman" w:hAnsi="Times New Roman"/>
          <w:sz w:val="32"/>
          <w:szCs w:val="32"/>
        </w:rPr>
        <w:t xml:space="preserve"> </w:t>
      </w:r>
      <w:r w:rsidRPr="00264F31">
        <w:rPr>
          <w:rFonts w:ascii="Times New Roman" w:hAnsi="Times New Roman"/>
          <w:sz w:val="32"/>
          <w:szCs w:val="32"/>
        </w:rPr>
        <w:t>член</w:t>
      </w:r>
      <w:r w:rsidR="00B97675">
        <w:rPr>
          <w:rFonts w:ascii="Times New Roman" w:hAnsi="Times New Roman"/>
          <w:sz w:val="32"/>
          <w:szCs w:val="32"/>
        </w:rPr>
        <w:t>ов</w:t>
      </w:r>
      <w:r w:rsidRPr="00264F31">
        <w:rPr>
          <w:rFonts w:ascii="Times New Roman" w:hAnsi="Times New Roman"/>
          <w:sz w:val="32"/>
          <w:szCs w:val="32"/>
        </w:rPr>
        <w:t xml:space="preserve"> НВФ</w:t>
      </w:r>
      <w:r w:rsidR="001B4D7D">
        <w:rPr>
          <w:rFonts w:ascii="Times New Roman" w:hAnsi="Times New Roman"/>
          <w:sz w:val="32"/>
          <w:szCs w:val="32"/>
        </w:rPr>
        <w:t>, направленным</w:t>
      </w:r>
      <w:r w:rsidRPr="00264F31">
        <w:rPr>
          <w:rFonts w:ascii="Times New Roman" w:hAnsi="Times New Roman"/>
          <w:sz w:val="32"/>
          <w:szCs w:val="32"/>
        </w:rPr>
        <w:t xml:space="preserve"> в отношении его лично, родственников, его жилища, имущества. Нанесли ли эти дей</w:t>
      </w:r>
      <w:r w:rsidRPr="00264F31">
        <w:rPr>
          <w:rFonts w:ascii="Times New Roman" w:hAnsi="Times New Roman"/>
          <w:sz w:val="32"/>
          <w:szCs w:val="32"/>
        </w:rPr>
        <w:softHyphen/>
        <w:t xml:space="preserve">ствия какой-либо </w:t>
      </w:r>
      <w:r w:rsidR="00B97675">
        <w:rPr>
          <w:rFonts w:ascii="Times New Roman" w:hAnsi="Times New Roman"/>
          <w:sz w:val="32"/>
          <w:szCs w:val="32"/>
        </w:rPr>
        <w:t>ущерб</w:t>
      </w:r>
      <w:r w:rsidRPr="00264F31">
        <w:rPr>
          <w:rFonts w:ascii="Times New Roman" w:hAnsi="Times New Roman"/>
          <w:sz w:val="32"/>
          <w:szCs w:val="32"/>
        </w:rPr>
        <w:t xml:space="preserve"> (отобрали продовольствие, скот, имущество, насильно завербовали в свои ряды родственников и др.) или, наоборот, имели положительное </w:t>
      </w:r>
      <w:r w:rsidR="00B97675">
        <w:rPr>
          <w:rFonts w:ascii="Times New Roman" w:hAnsi="Times New Roman"/>
          <w:sz w:val="32"/>
          <w:szCs w:val="32"/>
        </w:rPr>
        <w:t xml:space="preserve">воздействие; </w:t>
      </w:r>
      <w:r w:rsidRPr="00264F31">
        <w:rPr>
          <w:rFonts w:ascii="Times New Roman" w:hAnsi="Times New Roman"/>
          <w:sz w:val="32"/>
          <w:szCs w:val="32"/>
        </w:rPr>
        <w:t>к правоохранительным органам государства вообще и к конкретному следователю, дознавателю, прокурору, в частности.</w:t>
      </w:r>
      <w:r w:rsidRPr="00264F31">
        <w:rPr>
          <w:rFonts w:ascii="Times New Roman" w:hAnsi="Times New Roman"/>
          <w:sz w:val="32"/>
          <w:szCs w:val="32"/>
        </w:rPr>
        <w:tab/>
      </w:r>
    </w:p>
    <w:p w:rsidR="00A576FF" w:rsidRPr="00264F31" w:rsidRDefault="00A576FF" w:rsidP="00A576FF">
      <w:pPr>
        <w:pStyle w:val="15"/>
        <w:shd w:val="clear" w:color="auto" w:fill="auto"/>
        <w:tabs>
          <w:tab w:val="left" w:pos="5910"/>
        </w:tabs>
        <w:spacing w:line="240" w:lineRule="auto"/>
        <w:ind w:firstLine="567"/>
        <w:rPr>
          <w:rFonts w:ascii="Times New Roman" w:hAnsi="Times New Roman"/>
          <w:sz w:val="32"/>
          <w:szCs w:val="32"/>
        </w:rPr>
      </w:pPr>
      <w:r w:rsidRPr="00264F31">
        <w:rPr>
          <w:rFonts w:ascii="Times New Roman" w:hAnsi="Times New Roman"/>
          <w:sz w:val="32"/>
          <w:szCs w:val="32"/>
        </w:rPr>
        <w:t xml:space="preserve">Все эти факторы </w:t>
      </w:r>
      <w:r w:rsidR="00B97675">
        <w:rPr>
          <w:rFonts w:ascii="Times New Roman" w:hAnsi="Times New Roman"/>
          <w:sz w:val="32"/>
          <w:szCs w:val="32"/>
        </w:rPr>
        <w:t>необходимо</w:t>
      </w:r>
      <w:r w:rsidRPr="00264F31">
        <w:rPr>
          <w:rFonts w:ascii="Times New Roman" w:hAnsi="Times New Roman"/>
          <w:sz w:val="32"/>
          <w:szCs w:val="32"/>
        </w:rPr>
        <w:t xml:space="preserve"> учитывать при формировании сви</w:t>
      </w:r>
      <w:r w:rsidRPr="00264F31">
        <w:rPr>
          <w:rFonts w:ascii="Times New Roman" w:hAnsi="Times New Roman"/>
          <w:sz w:val="32"/>
          <w:szCs w:val="32"/>
        </w:rPr>
        <w:softHyphen/>
        <w:t>детельской базы по делам рассматриваемой категории.</w:t>
      </w:r>
    </w:p>
    <w:p w:rsidR="00A576FF" w:rsidRPr="00264F31" w:rsidRDefault="00A576FF" w:rsidP="00A576FF">
      <w:pPr>
        <w:pStyle w:val="15"/>
        <w:shd w:val="clear" w:color="auto" w:fill="auto"/>
        <w:tabs>
          <w:tab w:val="left" w:pos="2751"/>
        </w:tabs>
        <w:spacing w:line="240" w:lineRule="auto"/>
        <w:ind w:firstLine="567"/>
        <w:rPr>
          <w:rFonts w:ascii="Times New Roman" w:hAnsi="Times New Roman"/>
          <w:sz w:val="32"/>
          <w:szCs w:val="32"/>
        </w:rPr>
      </w:pPr>
      <w:r w:rsidRPr="00264F31">
        <w:rPr>
          <w:rFonts w:ascii="Times New Roman" w:hAnsi="Times New Roman"/>
          <w:sz w:val="32"/>
          <w:szCs w:val="32"/>
        </w:rPr>
        <w:t>В качестве свидетелей чаще всего выступают мирные жители, наблю</w:t>
      </w:r>
      <w:r w:rsidRPr="00264F31">
        <w:rPr>
          <w:rFonts w:ascii="Times New Roman" w:hAnsi="Times New Roman"/>
          <w:sz w:val="32"/>
          <w:szCs w:val="32"/>
        </w:rPr>
        <w:softHyphen/>
        <w:t>давшие какое-либо событие на территории, временно находившейся под контролем НВФ, лица, входившие ранее в то же НВФ, что и подозревае</w:t>
      </w:r>
      <w:r w:rsidRPr="00264F31">
        <w:rPr>
          <w:rFonts w:ascii="Times New Roman" w:hAnsi="Times New Roman"/>
          <w:sz w:val="32"/>
          <w:szCs w:val="32"/>
        </w:rPr>
        <w:softHyphen/>
        <w:t>мый (обвиняемый), его соседи, родственники, знакомые, сотрудники ми</w:t>
      </w:r>
      <w:r w:rsidRPr="00264F31">
        <w:rPr>
          <w:rFonts w:ascii="Times New Roman" w:hAnsi="Times New Roman"/>
          <w:sz w:val="32"/>
          <w:szCs w:val="32"/>
        </w:rPr>
        <w:softHyphen/>
        <w:t>лиции, военнослужащие, дежурившие на блокпостах, бравшие боевиков в плен, обнаружившие тайник (склад) с оружием, подпольный цех по из</w:t>
      </w:r>
      <w:r w:rsidRPr="00264F31">
        <w:rPr>
          <w:rFonts w:ascii="Times New Roman" w:hAnsi="Times New Roman"/>
          <w:sz w:val="32"/>
          <w:szCs w:val="32"/>
        </w:rPr>
        <w:softHyphen/>
        <w:t>готовлению вооружения; нелегальную радио- или видеостудию, заложен</w:t>
      </w:r>
      <w:r w:rsidRPr="00264F31">
        <w:rPr>
          <w:rFonts w:ascii="Times New Roman" w:hAnsi="Times New Roman"/>
          <w:sz w:val="32"/>
          <w:szCs w:val="32"/>
        </w:rPr>
        <w:softHyphen/>
        <w:t xml:space="preserve">ный боевиками фугас и его </w:t>
      </w:r>
      <w:proofErr w:type="spellStart"/>
      <w:r w:rsidRPr="00264F31">
        <w:rPr>
          <w:rFonts w:ascii="Times New Roman" w:hAnsi="Times New Roman"/>
          <w:sz w:val="32"/>
          <w:szCs w:val="32"/>
        </w:rPr>
        <w:t>обезврежившие</w:t>
      </w:r>
      <w:proofErr w:type="spellEnd"/>
      <w:r w:rsidRPr="00264F31">
        <w:rPr>
          <w:rFonts w:ascii="Times New Roman" w:hAnsi="Times New Roman"/>
          <w:sz w:val="32"/>
          <w:szCs w:val="32"/>
        </w:rPr>
        <w:t xml:space="preserve">, прямые участники </w:t>
      </w:r>
      <w:r w:rsidR="00B97675">
        <w:rPr>
          <w:rFonts w:ascii="Times New Roman" w:hAnsi="Times New Roman"/>
          <w:sz w:val="32"/>
          <w:szCs w:val="32"/>
        </w:rPr>
        <w:t>боевых столкновений</w:t>
      </w:r>
      <w:r w:rsidRPr="00264F31">
        <w:rPr>
          <w:rFonts w:ascii="Times New Roman" w:hAnsi="Times New Roman"/>
          <w:sz w:val="32"/>
          <w:szCs w:val="32"/>
        </w:rPr>
        <w:t>.</w:t>
      </w:r>
      <w:r w:rsidRPr="00264F31">
        <w:rPr>
          <w:rFonts w:ascii="Times New Roman" w:hAnsi="Times New Roman"/>
          <w:sz w:val="32"/>
          <w:szCs w:val="32"/>
        </w:rPr>
        <w:tab/>
      </w:r>
    </w:p>
    <w:p w:rsidR="00A576FF" w:rsidRPr="00264F31" w:rsidRDefault="00A576FF" w:rsidP="00A576FF">
      <w:pPr>
        <w:pStyle w:val="15"/>
        <w:shd w:val="clear" w:color="auto" w:fill="auto"/>
        <w:tabs>
          <w:tab w:val="left" w:pos="2751"/>
        </w:tabs>
        <w:spacing w:line="240" w:lineRule="auto"/>
        <w:ind w:firstLine="567"/>
        <w:rPr>
          <w:rFonts w:ascii="Times New Roman" w:hAnsi="Times New Roman"/>
          <w:b/>
          <w:sz w:val="32"/>
          <w:szCs w:val="32"/>
        </w:rPr>
      </w:pPr>
      <w:r w:rsidRPr="00264F31">
        <w:rPr>
          <w:rFonts w:ascii="Times New Roman" w:hAnsi="Times New Roman"/>
          <w:b/>
          <w:sz w:val="32"/>
          <w:szCs w:val="32"/>
        </w:rPr>
        <w:t xml:space="preserve">Особенности проведения обыска. </w:t>
      </w:r>
      <w:r w:rsidRPr="00264F31">
        <w:rPr>
          <w:rFonts w:ascii="Times New Roman" w:hAnsi="Times New Roman"/>
          <w:sz w:val="32"/>
          <w:szCs w:val="32"/>
        </w:rPr>
        <w:t>Тактические приемы проведения обыска подробно описаны в крими</w:t>
      </w:r>
      <w:r w:rsidRPr="00264F31">
        <w:rPr>
          <w:rFonts w:ascii="Times New Roman" w:hAnsi="Times New Roman"/>
          <w:sz w:val="32"/>
          <w:szCs w:val="32"/>
        </w:rPr>
        <w:softHyphen/>
        <w:t>налистической литературе, поэтому считаем целесообразным остановить</w:t>
      </w:r>
      <w:r w:rsidRPr="00264F31">
        <w:rPr>
          <w:rFonts w:ascii="Times New Roman" w:hAnsi="Times New Roman"/>
          <w:sz w:val="32"/>
          <w:szCs w:val="32"/>
        </w:rPr>
        <w:softHyphen/>
        <w:t>ся только на объектах поиска, которые могут иметь значение доказа</w:t>
      </w:r>
      <w:r w:rsidRPr="00264F31">
        <w:rPr>
          <w:rFonts w:ascii="Times New Roman" w:hAnsi="Times New Roman"/>
          <w:sz w:val="32"/>
          <w:szCs w:val="32"/>
        </w:rPr>
        <w:softHyphen/>
        <w:t>тельства причастности подозреваемого (обвиняемого) к участию в НВФ и в совершении иных преступлений.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На основании изучения уголовных дел рассматриваемой категории можно считать, что объектами поиска при обыске (включая личный) являются: оружие, боеприпасы, взрывчатые вещества, взрывчатые устройства; наркотические средства и психотропные вещества; зеленые </w:t>
      </w:r>
      <w:proofErr w:type="spellStart"/>
      <w:r w:rsidRPr="00264F31">
        <w:rPr>
          <w:rFonts w:ascii="Times New Roman" w:hAnsi="Times New Roman"/>
          <w:sz w:val="32"/>
          <w:szCs w:val="32"/>
        </w:rPr>
        <w:t>наголовные</w:t>
      </w:r>
      <w:proofErr w:type="spellEnd"/>
      <w:r w:rsidRPr="00264F31">
        <w:rPr>
          <w:rFonts w:ascii="Times New Roman" w:hAnsi="Times New Roman"/>
          <w:sz w:val="32"/>
          <w:szCs w:val="32"/>
        </w:rPr>
        <w:t xml:space="preserve"> повязки с надписью на арабском языке, свидетельствующие о причастности к НВФ; лю</w:t>
      </w:r>
      <w:r w:rsidRPr="00264F31">
        <w:rPr>
          <w:rFonts w:ascii="Times New Roman" w:hAnsi="Times New Roman"/>
          <w:sz w:val="32"/>
          <w:szCs w:val="32"/>
        </w:rPr>
        <w:lastRenderedPageBreak/>
        <w:t>бые денежные знаки (среди которых могут находиться фальшивые); средства связи; документы, в том числе списки членов НВФ, за которыми закреплено конкретное оружие; графики выходов членов НВФ на дежурство;  сведения о наличии оружия и боеприпасов на складах; удостоверительные документы, паспорта, военные билеты, водительские удостоверения, технические паспорта на автотранспорт, служебные удостоверения и др., с</w:t>
      </w:r>
      <w:r w:rsidR="00B97675">
        <w:rPr>
          <w:rFonts w:ascii="Times New Roman" w:hAnsi="Times New Roman"/>
          <w:sz w:val="32"/>
          <w:szCs w:val="32"/>
        </w:rPr>
        <w:t>ре</w:t>
      </w:r>
      <w:r w:rsidRPr="00264F31">
        <w:rPr>
          <w:rFonts w:ascii="Times New Roman" w:hAnsi="Times New Roman"/>
          <w:sz w:val="32"/>
          <w:szCs w:val="32"/>
        </w:rPr>
        <w:t>ди которых могут находиться фальсифицированные: переклеенные фотографии, сл</w:t>
      </w:r>
      <w:r w:rsidR="001B4D7D">
        <w:rPr>
          <w:rFonts w:ascii="Times New Roman" w:hAnsi="Times New Roman"/>
          <w:sz w:val="32"/>
          <w:szCs w:val="32"/>
        </w:rPr>
        <w:t xml:space="preserve">еды подчистки, дописки, </w:t>
      </w:r>
      <w:proofErr w:type="spellStart"/>
      <w:r w:rsidR="001B4D7D">
        <w:rPr>
          <w:rFonts w:ascii="Times New Roman" w:hAnsi="Times New Roman"/>
          <w:sz w:val="32"/>
          <w:szCs w:val="32"/>
        </w:rPr>
        <w:t>рисован</w:t>
      </w:r>
      <w:r w:rsidRPr="00264F31">
        <w:rPr>
          <w:rFonts w:ascii="Times New Roman" w:hAnsi="Times New Roman"/>
          <w:sz w:val="32"/>
          <w:szCs w:val="32"/>
        </w:rPr>
        <w:t>ые</w:t>
      </w:r>
      <w:proofErr w:type="spellEnd"/>
      <w:r w:rsidRPr="00264F31">
        <w:rPr>
          <w:rFonts w:ascii="Times New Roman" w:hAnsi="Times New Roman"/>
          <w:sz w:val="32"/>
          <w:szCs w:val="32"/>
        </w:rPr>
        <w:t xml:space="preserve"> печати, штампы о регистрации и др.; тексты обращений с призывами о свержении существующего конституционного строя в </w:t>
      </w:r>
      <w:r w:rsidR="00B97675">
        <w:rPr>
          <w:rFonts w:ascii="Times New Roman" w:hAnsi="Times New Roman"/>
          <w:sz w:val="32"/>
          <w:szCs w:val="32"/>
        </w:rPr>
        <w:t>РФ</w:t>
      </w:r>
      <w:r w:rsidRPr="00264F31">
        <w:rPr>
          <w:rFonts w:ascii="Times New Roman" w:hAnsi="Times New Roman"/>
          <w:sz w:val="32"/>
          <w:szCs w:val="32"/>
        </w:rPr>
        <w:t>; табели успеваемости при обучении членов НВФ военному делу в лагерях подготовки; иные документы, из содержания которых можно сделать вывод о преступных намерениях организаторов НВФ; похищенные документы взятых в плен или убитых военнослужащих сотрудников полиции, захваченных заложников, иных гражданских лиц; приказы о назначении членов НВФ на определенную должность или о присвоении воинского звания; удостоверения, выданные членами НВФ его организаторами, свидетельствующие, например, о принадлежности владельца к «Шариатской армии», «Армии Аллаха», «Армии освобождения Кавказа» и др</w:t>
      </w:r>
      <w:r w:rsidR="001B4D7D">
        <w:rPr>
          <w:rFonts w:ascii="Times New Roman" w:hAnsi="Times New Roman"/>
          <w:sz w:val="32"/>
          <w:szCs w:val="32"/>
        </w:rPr>
        <w:t>угие</w:t>
      </w:r>
      <w:r w:rsidRPr="00264F31">
        <w:rPr>
          <w:rFonts w:ascii="Times New Roman" w:hAnsi="Times New Roman"/>
          <w:sz w:val="32"/>
          <w:szCs w:val="32"/>
        </w:rPr>
        <w:t xml:space="preserve">. фальшивые документы, свидетельствующие </w:t>
      </w:r>
      <w:r w:rsidR="00B97675">
        <w:rPr>
          <w:rFonts w:ascii="Times New Roman" w:hAnsi="Times New Roman"/>
          <w:sz w:val="32"/>
          <w:szCs w:val="32"/>
        </w:rPr>
        <w:t>о</w:t>
      </w:r>
      <w:r w:rsidRPr="00264F31">
        <w:rPr>
          <w:rFonts w:ascii="Times New Roman" w:hAnsi="Times New Roman"/>
          <w:sz w:val="32"/>
          <w:szCs w:val="32"/>
        </w:rPr>
        <w:t xml:space="preserve"> принадлежности членов НВФ к военнослужащим федеральных сил</w:t>
      </w:r>
      <w:r w:rsidR="00B97675">
        <w:rPr>
          <w:rFonts w:ascii="Times New Roman" w:hAnsi="Times New Roman"/>
          <w:sz w:val="32"/>
          <w:szCs w:val="32"/>
        </w:rPr>
        <w:t xml:space="preserve"> и</w:t>
      </w:r>
      <w:r w:rsidRPr="00264F31">
        <w:rPr>
          <w:rFonts w:ascii="Times New Roman" w:hAnsi="Times New Roman"/>
          <w:sz w:val="32"/>
          <w:szCs w:val="32"/>
        </w:rPr>
        <w:t xml:space="preserve"> правоохранительным органам России; финансовые документы, например</w:t>
      </w:r>
      <w:r w:rsidR="00B97675">
        <w:rPr>
          <w:rFonts w:ascii="Times New Roman" w:hAnsi="Times New Roman"/>
          <w:sz w:val="32"/>
          <w:szCs w:val="32"/>
        </w:rPr>
        <w:t>,</w:t>
      </w:r>
      <w:r w:rsidRPr="00264F31">
        <w:rPr>
          <w:rFonts w:ascii="Times New Roman" w:hAnsi="Times New Roman"/>
          <w:sz w:val="32"/>
          <w:szCs w:val="32"/>
        </w:rPr>
        <w:t xml:space="preserve"> ведомости о раздаче денег членами НВФ, о поступившей помощи</w:t>
      </w:r>
      <w:r w:rsidR="00B97675">
        <w:rPr>
          <w:rFonts w:ascii="Times New Roman" w:hAnsi="Times New Roman"/>
          <w:sz w:val="32"/>
          <w:szCs w:val="32"/>
        </w:rPr>
        <w:t xml:space="preserve"> из-за зарубежных стран</w:t>
      </w:r>
      <w:r w:rsidRPr="00264F31">
        <w:rPr>
          <w:rFonts w:ascii="Times New Roman" w:hAnsi="Times New Roman"/>
          <w:sz w:val="32"/>
          <w:szCs w:val="32"/>
        </w:rPr>
        <w:t>, о вырученных деньгах от нелегальной торговли наркотиками, взятках, данных различным должностным лицам, о суммах, полученных в качестве выкупа за освобождение заложников, о затратах на лечение членов НВФ в зарубежных странах, финансовые отчеты о поездках лидеров НВФ за границу и др</w:t>
      </w:r>
      <w:r w:rsidR="00FB6F84">
        <w:rPr>
          <w:rFonts w:ascii="Times New Roman" w:hAnsi="Times New Roman"/>
          <w:sz w:val="32"/>
          <w:szCs w:val="32"/>
        </w:rPr>
        <w:t>угими</w:t>
      </w:r>
      <w:r w:rsidRPr="00264F31">
        <w:rPr>
          <w:rFonts w:ascii="Times New Roman" w:hAnsi="Times New Roman"/>
          <w:sz w:val="32"/>
          <w:szCs w:val="32"/>
        </w:rPr>
        <w:t xml:space="preserve"> инструкции по использованию различных видов оружия, </w:t>
      </w:r>
      <w:r w:rsidR="00FB6F84">
        <w:rPr>
          <w:rFonts w:ascii="Times New Roman" w:hAnsi="Times New Roman"/>
          <w:sz w:val="32"/>
          <w:szCs w:val="32"/>
        </w:rPr>
        <w:t xml:space="preserve">о </w:t>
      </w:r>
      <w:r w:rsidRPr="00264F31">
        <w:rPr>
          <w:rFonts w:ascii="Times New Roman" w:hAnsi="Times New Roman"/>
          <w:sz w:val="32"/>
          <w:szCs w:val="32"/>
        </w:rPr>
        <w:t>тактике ведения боевых действий, совершения терактов и записи в тетрадях, блокнотах, данные членам НВФ по этому поводу при обучении в лагерях подготовки; аудио- и видеокассеты с записью обращения лидеров НВФ и сторонников ваххабизма, сданных непосредственно на митингах, подпольных телестудиях, радиоцентрах, поступивших из</w:t>
      </w:r>
      <w:r w:rsidR="00FB6F84">
        <w:rPr>
          <w:rFonts w:ascii="Times New Roman" w:hAnsi="Times New Roman"/>
          <w:sz w:val="32"/>
          <w:szCs w:val="32"/>
        </w:rPr>
        <w:t xml:space="preserve"> зару</w:t>
      </w:r>
      <w:r w:rsidR="00FB6F84">
        <w:rPr>
          <w:rFonts w:ascii="Times New Roman" w:hAnsi="Times New Roman"/>
          <w:sz w:val="32"/>
          <w:szCs w:val="32"/>
        </w:rPr>
        <w:lastRenderedPageBreak/>
        <w:t>бежных стран</w:t>
      </w:r>
      <w:r w:rsidRPr="00264F31">
        <w:rPr>
          <w:rFonts w:ascii="Times New Roman" w:hAnsi="Times New Roman"/>
          <w:sz w:val="32"/>
          <w:szCs w:val="32"/>
        </w:rPr>
        <w:t xml:space="preserve">; </w:t>
      </w:r>
      <w:r w:rsidRPr="00264F31">
        <w:rPr>
          <w:rStyle w:val="Bodytext7NotBoldNotItalic"/>
          <w:rFonts w:eastAsia="Bookman Old Style"/>
          <w:b w:val="0"/>
          <w:bCs w:val="0"/>
          <w:i w:val="0"/>
          <w:color w:val="auto"/>
          <w:sz w:val="32"/>
          <w:szCs w:val="32"/>
        </w:rPr>
        <w:t>фиксация сцен насилия и казни людей, совершенных</w:t>
      </w:r>
      <w:r w:rsidRPr="00264F31">
        <w:rPr>
          <w:rStyle w:val="Bodytext7NotBoldNotItalic"/>
          <w:rFonts w:eastAsia="Bookman Old Style"/>
          <w:i w:val="0"/>
          <w:color w:val="auto"/>
          <w:sz w:val="32"/>
          <w:szCs w:val="32"/>
        </w:rPr>
        <w:t xml:space="preserve"> </w:t>
      </w:r>
      <w:r w:rsidRPr="00264F31">
        <w:rPr>
          <w:rStyle w:val="Bodytext7NotBoldNotItalic"/>
          <w:rFonts w:eastAsia="Bookman Old Style"/>
          <w:b w:val="0"/>
          <w:bCs w:val="0"/>
          <w:i w:val="0"/>
          <w:color w:val="auto"/>
          <w:sz w:val="32"/>
          <w:szCs w:val="32"/>
        </w:rPr>
        <w:t xml:space="preserve">террористических актов; процесса подготовки боевиков в лагерях; </w:t>
      </w:r>
      <w:r w:rsidR="00FB6F84">
        <w:rPr>
          <w:rStyle w:val="Bodytext7NotBoldNotItalic"/>
          <w:rFonts w:eastAsia="Bookman Old Style"/>
          <w:b w:val="0"/>
          <w:bCs w:val="0"/>
          <w:i w:val="0"/>
          <w:color w:val="auto"/>
          <w:sz w:val="32"/>
          <w:szCs w:val="32"/>
        </w:rPr>
        <w:t>бытовая обстановка</w:t>
      </w:r>
      <w:r w:rsidRPr="00264F31">
        <w:rPr>
          <w:rStyle w:val="Bodytext7NotBoldNotItalic"/>
          <w:rFonts w:eastAsia="Bookman Old Style"/>
          <w:b w:val="0"/>
          <w:bCs w:val="0"/>
          <w:i w:val="0"/>
          <w:color w:val="auto"/>
          <w:sz w:val="32"/>
          <w:szCs w:val="32"/>
        </w:rPr>
        <w:t xml:space="preserve"> членов НВФ</w:t>
      </w:r>
      <w:r w:rsidR="00FB6F84">
        <w:rPr>
          <w:rStyle w:val="Bodytext7NotBoldNotItalic"/>
          <w:rFonts w:eastAsia="Bookman Old Style"/>
          <w:b w:val="0"/>
          <w:bCs w:val="0"/>
          <w:i w:val="0"/>
          <w:color w:val="auto"/>
          <w:sz w:val="32"/>
          <w:szCs w:val="32"/>
        </w:rPr>
        <w:t xml:space="preserve"> в</w:t>
      </w:r>
      <w:r w:rsidRPr="00264F31">
        <w:rPr>
          <w:rStyle w:val="Bodytext7NotBoldNotItalic"/>
          <w:rFonts w:eastAsia="Bookman Old Style"/>
          <w:b w:val="0"/>
          <w:bCs w:val="0"/>
          <w:i w:val="0"/>
          <w:color w:val="auto"/>
          <w:sz w:val="32"/>
          <w:szCs w:val="32"/>
        </w:rPr>
        <w:t xml:space="preserve"> местах временных стоянок или постоянной дислокации; передвижение их на марше и </w:t>
      </w:r>
      <w:r w:rsidRPr="00264F31">
        <w:rPr>
          <w:rFonts w:ascii="Times New Roman" w:hAnsi="Times New Roman"/>
          <w:sz w:val="32"/>
          <w:szCs w:val="32"/>
        </w:rPr>
        <w:t>др. Так</w:t>
      </w:r>
      <w:r w:rsidR="00FB6F84">
        <w:rPr>
          <w:rFonts w:ascii="Times New Roman" w:hAnsi="Times New Roman"/>
          <w:sz w:val="32"/>
          <w:szCs w:val="32"/>
        </w:rPr>
        <w:t>,</w:t>
      </w:r>
      <w:r w:rsidRPr="00264F31">
        <w:rPr>
          <w:rFonts w:ascii="Times New Roman" w:hAnsi="Times New Roman"/>
          <w:sz w:val="32"/>
          <w:szCs w:val="32"/>
        </w:rPr>
        <w:t xml:space="preserve"> в основу обвинения X. в участии в НВФ был положен протокол осмотра видеокассеты сцены казни российских во</w:t>
      </w:r>
      <w:r w:rsidRPr="00264F31">
        <w:rPr>
          <w:rFonts w:ascii="Times New Roman" w:hAnsi="Times New Roman"/>
          <w:sz w:val="32"/>
          <w:szCs w:val="32"/>
        </w:rPr>
        <w:softHyphen/>
        <w:t>еннослужащих, после того как одному военнослужащему Щ. было перерезано горл</w:t>
      </w:r>
      <w:r w:rsidR="00FB6F84">
        <w:rPr>
          <w:rFonts w:ascii="Times New Roman" w:hAnsi="Times New Roman"/>
          <w:sz w:val="32"/>
          <w:szCs w:val="32"/>
        </w:rPr>
        <w:t>о, а его труп был сброшен в яму.</w:t>
      </w:r>
      <w:r w:rsidRPr="00264F31">
        <w:rPr>
          <w:rFonts w:ascii="Times New Roman" w:hAnsi="Times New Roman"/>
          <w:sz w:val="32"/>
          <w:szCs w:val="32"/>
        </w:rPr>
        <w:t xml:space="preserve"> При этом сам X. произвел несколько выстрелов из автомата в казненного, ещ</w:t>
      </w:r>
      <w:r w:rsidR="00FB6F84">
        <w:rPr>
          <w:rFonts w:ascii="Times New Roman" w:hAnsi="Times New Roman"/>
          <w:sz w:val="32"/>
          <w:szCs w:val="32"/>
        </w:rPr>
        <w:t>е</w:t>
      </w:r>
      <w:r w:rsidRPr="00264F31">
        <w:rPr>
          <w:rFonts w:ascii="Times New Roman" w:hAnsi="Times New Roman"/>
          <w:sz w:val="32"/>
          <w:szCs w:val="32"/>
        </w:rPr>
        <w:t xml:space="preserve"> подававшего признак</w:t>
      </w:r>
      <w:r w:rsidR="00FB6F84">
        <w:rPr>
          <w:rFonts w:ascii="Times New Roman" w:hAnsi="Times New Roman"/>
          <w:sz w:val="32"/>
          <w:szCs w:val="32"/>
        </w:rPr>
        <w:t>и</w:t>
      </w:r>
      <w:r w:rsidRPr="00264F31">
        <w:rPr>
          <w:rFonts w:ascii="Times New Roman" w:hAnsi="Times New Roman"/>
          <w:sz w:val="32"/>
          <w:szCs w:val="32"/>
        </w:rPr>
        <w:t xml:space="preserve"> жизни;</w:t>
      </w:r>
      <w:r w:rsidR="00FB6F84">
        <w:rPr>
          <w:rStyle w:val="Bodytext7NotBoldNotItalic"/>
          <w:rFonts w:eastAsia="Bookman Old Style"/>
          <w:b w:val="0"/>
          <w:bCs w:val="0"/>
          <w:i w:val="0"/>
          <w:color w:val="auto"/>
          <w:sz w:val="32"/>
          <w:szCs w:val="32"/>
        </w:rPr>
        <w:t xml:space="preserve"> </w:t>
      </w:r>
      <w:r w:rsidRPr="00264F31">
        <w:rPr>
          <w:rFonts w:ascii="Times New Roman" w:hAnsi="Times New Roman"/>
          <w:sz w:val="32"/>
          <w:szCs w:val="32"/>
        </w:rPr>
        <w:t>боевые фотографии боевиков с оружием в руках, их родственников и иных участников НВФ; любая литература экстремистского содержания.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Безусловно, данный перечень не является исчерпывающим и может быть дополнен</w:t>
      </w:r>
      <w:r w:rsidR="00FB6F84">
        <w:rPr>
          <w:rFonts w:ascii="Times New Roman" w:hAnsi="Times New Roman"/>
          <w:sz w:val="32"/>
          <w:szCs w:val="32"/>
        </w:rPr>
        <w:t>,</w:t>
      </w:r>
      <w:r w:rsidRPr="00264F31">
        <w:rPr>
          <w:rFonts w:ascii="Times New Roman" w:hAnsi="Times New Roman"/>
          <w:sz w:val="32"/>
          <w:szCs w:val="32"/>
        </w:rPr>
        <w:t xml:space="preserve"> </w:t>
      </w:r>
      <w:r w:rsidR="00FB6F84">
        <w:rPr>
          <w:rFonts w:ascii="Times New Roman" w:hAnsi="Times New Roman"/>
          <w:sz w:val="32"/>
          <w:szCs w:val="32"/>
        </w:rPr>
        <w:t>опираясь на практический</w:t>
      </w:r>
      <w:r w:rsidRPr="00264F31">
        <w:rPr>
          <w:rFonts w:ascii="Times New Roman" w:hAnsi="Times New Roman"/>
          <w:sz w:val="32"/>
          <w:szCs w:val="32"/>
        </w:rPr>
        <w:t xml:space="preserve"> опыт борьбы с НВФ.</w:t>
      </w:r>
      <w:bookmarkStart w:id="18" w:name="bookmark1"/>
    </w:p>
    <w:p w:rsidR="00A576FF" w:rsidRPr="00264F31" w:rsidRDefault="00A576FF" w:rsidP="00A576FF">
      <w:pPr>
        <w:pStyle w:val="Heading20"/>
        <w:keepNext/>
        <w:keepLines/>
        <w:shd w:val="clear" w:color="auto" w:fill="auto"/>
        <w:spacing w:before="0" w:after="0" w:line="240" w:lineRule="auto"/>
        <w:ind w:firstLine="567"/>
        <w:jc w:val="both"/>
        <w:rPr>
          <w:b w:val="0"/>
        </w:rPr>
      </w:pPr>
      <w:r w:rsidRPr="00264F31">
        <w:t>Особенности назначения судебных экспертиз</w:t>
      </w:r>
      <w:bookmarkEnd w:id="18"/>
      <w:r w:rsidRPr="00264F31">
        <w:t xml:space="preserve">. </w:t>
      </w:r>
      <w:r w:rsidRPr="00264F31">
        <w:rPr>
          <w:b w:val="0"/>
        </w:rPr>
        <w:t xml:space="preserve">В процессе расследования преступлений, предусмотренных ст. 208 УК РФ, назначаются самые различные виды экспертиз, наиболее распространенными из которых являются </w:t>
      </w:r>
      <w:proofErr w:type="spellStart"/>
      <w:r w:rsidRPr="00264F31">
        <w:rPr>
          <w:b w:val="0"/>
        </w:rPr>
        <w:t>взрывотехнические</w:t>
      </w:r>
      <w:proofErr w:type="spellEnd"/>
      <w:r w:rsidRPr="00264F31">
        <w:rPr>
          <w:b w:val="0"/>
        </w:rPr>
        <w:t xml:space="preserve"> и баллистические.</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Взрывотехническая и баллистическая экспертизы являются разновидно</w:t>
      </w:r>
      <w:r w:rsidRPr="00264F31">
        <w:rPr>
          <w:rFonts w:ascii="Times New Roman" w:hAnsi="Times New Roman"/>
          <w:sz w:val="32"/>
          <w:szCs w:val="32"/>
        </w:rPr>
        <w:softHyphen/>
        <w:t xml:space="preserve">стями криминалистической экспертизы, </w:t>
      </w:r>
      <w:proofErr w:type="gramStart"/>
      <w:r w:rsidR="00FB6F84">
        <w:rPr>
          <w:rFonts w:ascii="Times New Roman" w:hAnsi="Times New Roman"/>
          <w:sz w:val="32"/>
          <w:szCs w:val="32"/>
        </w:rPr>
        <w:t xml:space="preserve">определим </w:t>
      </w:r>
      <w:r w:rsidRPr="00264F31">
        <w:rPr>
          <w:rFonts w:ascii="Times New Roman" w:hAnsi="Times New Roman"/>
          <w:sz w:val="32"/>
          <w:szCs w:val="32"/>
        </w:rPr>
        <w:t xml:space="preserve"> предмет</w:t>
      </w:r>
      <w:proofErr w:type="gramEnd"/>
      <w:r w:rsidRPr="00264F31">
        <w:rPr>
          <w:rFonts w:ascii="Times New Roman" w:hAnsi="Times New Roman"/>
          <w:sz w:val="32"/>
          <w:szCs w:val="32"/>
        </w:rPr>
        <w:t xml:space="preserve"> и </w:t>
      </w:r>
      <w:r w:rsidR="00FB6F84">
        <w:rPr>
          <w:rFonts w:ascii="Times New Roman" w:hAnsi="Times New Roman"/>
          <w:sz w:val="32"/>
          <w:szCs w:val="32"/>
        </w:rPr>
        <w:t>объект криминалистической экспертизы</w:t>
      </w:r>
      <w:r w:rsidRPr="00264F31">
        <w:rPr>
          <w:rFonts w:ascii="Times New Roman" w:hAnsi="Times New Roman"/>
          <w:sz w:val="32"/>
          <w:szCs w:val="32"/>
        </w:rPr>
        <w:t>. Предмет криминалистической экспертизы составляют фактические данные (обстоятельства дела), исследуемые и уста</w:t>
      </w:r>
      <w:r w:rsidRPr="00264F31">
        <w:rPr>
          <w:rFonts w:ascii="Times New Roman" w:hAnsi="Times New Roman"/>
          <w:sz w:val="32"/>
          <w:szCs w:val="32"/>
        </w:rPr>
        <w:softHyphen/>
        <w:t>навливаемые при расследовании уголовного дела на основе специальных познаний в области криминалистики и других технических наук. Объектами в данном случае являются следы преступления и вещественные доказательства, образцы, используемые для сравнительного идентификационного ис</w:t>
      </w:r>
      <w:r w:rsidRPr="00264F31">
        <w:rPr>
          <w:rFonts w:ascii="Times New Roman" w:hAnsi="Times New Roman"/>
          <w:sz w:val="32"/>
          <w:szCs w:val="32"/>
        </w:rPr>
        <w:softHyphen/>
        <w:t>следования, материалы уголовного дела, относящиеся к предмету кримина</w:t>
      </w:r>
      <w:r w:rsidRPr="00264F31">
        <w:rPr>
          <w:rFonts w:ascii="Times New Roman" w:hAnsi="Times New Roman"/>
          <w:sz w:val="32"/>
          <w:szCs w:val="32"/>
        </w:rPr>
        <w:softHyphen/>
        <w:t>листической экспертизы и необходимые для решения поставленных вопросов (протоколы осмотра места происшествия, допросов и др.).</w:t>
      </w:r>
    </w:p>
    <w:p w:rsidR="00A576FF" w:rsidRPr="00264F31" w:rsidRDefault="00A576FF" w:rsidP="00A576FF">
      <w:pPr>
        <w:pStyle w:val="15"/>
        <w:shd w:val="clear" w:color="auto" w:fill="auto"/>
        <w:tabs>
          <w:tab w:val="left" w:pos="4714"/>
        </w:tabs>
        <w:spacing w:line="240" w:lineRule="auto"/>
        <w:ind w:firstLine="567"/>
        <w:rPr>
          <w:rFonts w:ascii="Times New Roman" w:hAnsi="Times New Roman"/>
          <w:sz w:val="32"/>
          <w:szCs w:val="32"/>
        </w:rPr>
      </w:pPr>
      <w:r w:rsidRPr="00264F31">
        <w:rPr>
          <w:rFonts w:ascii="Times New Roman" w:hAnsi="Times New Roman"/>
          <w:sz w:val="32"/>
          <w:szCs w:val="32"/>
        </w:rPr>
        <w:t>Естественно, что не все изъятые по делу вещественные доказательства являются объектами криминалистической экспертизы. Часть из них иссле</w:t>
      </w:r>
      <w:r w:rsidRPr="00264F31">
        <w:rPr>
          <w:rFonts w:ascii="Times New Roman" w:hAnsi="Times New Roman"/>
          <w:sz w:val="32"/>
          <w:szCs w:val="32"/>
        </w:rPr>
        <w:softHyphen/>
        <w:t>дуется в рамках судебно-медицинских, почвоведческих, дактилоскопичес</w:t>
      </w:r>
      <w:r w:rsidRPr="00264F31">
        <w:rPr>
          <w:rFonts w:ascii="Times New Roman" w:hAnsi="Times New Roman"/>
          <w:sz w:val="32"/>
          <w:szCs w:val="32"/>
        </w:rPr>
        <w:softHyphen/>
        <w:t>ких и других экспертиз.</w:t>
      </w:r>
      <w:r w:rsidRPr="00264F31">
        <w:rPr>
          <w:rFonts w:ascii="Times New Roman" w:hAnsi="Times New Roman"/>
          <w:sz w:val="32"/>
          <w:szCs w:val="32"/>
        </w:rPr>
        <w:tab/>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lastRenderedPageBreak/>
        <w:t xml:space="preserve">Непосредственными объектами </w:t>
      </w:r>
      <w:r w:rsidRPr="00264F31">
        <w:rPr>
          <w:rStyle w:val="BodytextBoldItalic"/>
          <w:rFonts w:eastAsia="Bookman Old Style"/>
          <w:i w:val="0"/>
          <w:color w:val="auto"/>
          <w:sz w:val="32"/>
          <w:szCs w:val="32"/>
        </w:rPr>
        <w:t>взрывотехнической экспертизы</w:t>
      </w:r>
      <w:r w:rsidRPr="00264F31">
        <w:rPr>
          <w:rFonts w:ascii="Times New Roman" w:hAnsi="Times New Roman"/>
          <w:sz w:val="32"/>
          <w:szCs w:val="32"/>
        </w:rPr>
        <w:t xml:space="preserve"> явля</w:t>
      </w:r>
      <w:r w:rsidRPr="00264F31">
        <w:rPr>
          <w:rFonts w:ascii="Times New Roman" w:hAnsi="Times New Roman"/>
          <w:sz w:val="32"/>
          <w:szCs w:val="32"/>
        </w:rPr>
        <w:softHyphen/>
        <w:t>ются</w:t>
      </w:r>
      <w:r w:rsidR="00FB6F84">
        <w:rPr>
          <w:rFonts w:ascii="Times New Roman" w:hAnsi="Times New Roman"/>
          <w:sz w:val="32"/>
          <w:szCs w:val="32"/>
        </w:rPr>
        <w:t>:</w:t>
      </w:r>
      <w:r w:rsidRPr="00264F31">
        <w:rPr>
          <w:rFonts w:ascii="Times New Roman" w:hAnsi="Times New Roman"/>
          <w:sz w:val="32"/>
          <w:szCs w:val="32"/>
        </w:rPr>
        <w:t xml:space="preserve"> части использованного взрывного устройства, остатки взрывчатого вещества</w:t>
      </w:r>
      <w:r w:rsidR="00FB6F84">
        <w:rPr>
          <w:rFonts w:ascii="Times New Roman" w:hAnsi="Times New Roman"/>
          <w:sz w:val="32"/>
          <w:szCs w:val="32"/>
        </w:rPr>
        <w:t>, предметы</w:t>
      </w:r>
      <w:r w:rsidRPr="00264F31">
        <w:rPr>
          <w:rFonts w:ascii="Times New Roman" w:hAnsi="Times New Roman"/>
          <w:sz w:val="32"/>
          <w:szCs w:val="32"/>
        </w:rPr>
        <w:t xml:space="preserve"> вещной обстановки места происшествия, невзор</w:t>
      </w:r>
      <w:r w:rsidRPr="00264F31">
        <w:rPr>
          <w:rFonts w:ascii="Times New Roman" w:hAnsi="Times New Roman"/>
          <w:sz w:val="32"/>
          <w:szCs w:val="32"/>
        </w:rPr>
        <w:softHyphen/>
        <w:t>вавшееся взрывное устройство, одежда и обувь потерпевших, объекты со следами взрывного воздействия; протоколы и видеозапись осмотра места происшествия, протоколы допросов свидетелей и подозреваемых и изоб</w:t>
      </w:r>
      <w:r w:rsidRPr="00264F31">
        <w:rPr>
          <w:rFonts w:ascii="Times New Roman" w:hAnsi="Times New Roman"/>
          <w:sz w:val="32"/>
          <w:szCs w:val="32"/>
        </w:rPr>
        <w:softHyphen/>
        <w:t>раженные ими схемы, акты судебно-медицинской экспертизы живых лиц и трупов с приложением схемы расположения на них повреждений.</w:t>
      </w:r>
    </w:p>
    <w:p w:rsidR="00A576FF" w:rsidRPr="00BA2492" w:rsidRDefault="00A576FF" w:rsidP="00A576FF">
      <w:pPr>
        <w:pStyle w:val="15"/>
        <w:shd w:val="clear" w:color="auto" w:fill="auto"/>
        <w:spacing w:line="240" w:lineRule="auto"/>
        <w:ind w:firstLine="567"/>
        <w:rPr>
          <w:rFonts w:ascii="Times New Roman" w:hAnsi="Times New Roman"/>
          <w:sz w:val="32"/>
          <w:szCs w:val="32"/>
        </w:rPr>
      </w:pPr>
      <w:proofErr w:type="spellStart"/>
      <w:r w:rsidRPr="00BA2492">
        <w:rPr>
          <w:rFonts w:ascii="Times New Roman" w:hAnsi="Times New Roman"/>
          <w:sz w:val="32"/>
          <w:szCs w:val="32"/>
        </w:rPr>
        <w:t>Взрывотехнические</w:t>
      </w:r>
      <w:proofErr w:type="spellEnd"/>
      <w:r w:rsidRPr="00BA2492">
        <w:rPr>
          <w:rFonts w:ascii="Times New Roman" w:hAnsi="Times New Roman"/>
          <w:sz w:val="32"/>
          <w:szCs w:val="32"/>
        </w:rPr>
        <w:t xml:space="preserve"> экспертизы </w:t>
      </w:r>
      <w:r w:rsidRPr="00BA2492">
        <w:rPr>
          <w:rStyle w:val="Bodytext85ptBold"/>
          <w:rFonts w:eastAsia="Bookman Old Style"/>
          <w:b w:val="0"/>
          <w:color w:val="auto"/>
          <w:sz w:val="32"/>
          <w:szCs w:val="32"/>
        </w:rPr>
        <w:t xml:space="preserve">в </w:t>
      </w:r>
      <w:r w:rsidRPr="00BA2492">
        <w:rPr>
          <w:rFonts w:ascii="Times New Roman" w:hAnsi="Times New Roman"/>
          <w:sz w:val="32"/>
          <w:szCs w:val="32"/>
        </w:rPr>
        <w:t>ряде</w:t>
      </w:r>
      <w:r w:rsidRPr="00BA2492">
        <w:rPr>
          <w:rFonts w:ascii="Times New Roman" w:hAnsi="Times New Roman"/>
          <w:b/>
          <w:sz w:val="32"/>
          <w:szCs w:val="32"/>
        </w:rPr>
        <w:t xml:space="preserve"> </w:t>
      </w:r>
      <w:r w:rsidRPr="00BA2492">
        <w:rPr>
          <w:rStyle w:val="Bodytext85ptBold"/>
          <w:rFonts w:eastAsia="Bookman Old Style"/>
          <w:b w:val="0"/>
          <w:color w:val="auto"/>
          <w:sz w:val="32"/>
          <w:szCs w:val="32"/>
        </w:rPr>
        <w:t>случаев</w:t>
      </w:r>
      <w:r w:rsidRPr="00BA2492">
        <w:rPr>
          <w:rStyle w:val="Bodytext85ptBold"/>
          <w:rFonts w:eastAsia="Bookman Old Style"/>
          <w:color w:val="auto"/>
          <w:sz w:val="32"/>
          <w:szCs w:val="32"/>
        </w:rPr>
        <w:t xml:space="preserve"> </w:t>
      </w:r>
      <w:r w:rsidR="00BA2492">
        <w:rPr>
          <w:rFonts w:ascii="Times New Roman" w:hAnsi="Times New Roman"/>
          <w:sz w:val="32"/>
          <w:szCs w:val="32"/>
        </w:rPr>
        <w:t>имею</w:t>
      </w:r>
      <w:r w:rsidRPr="00BA2492">
        <w:rPr>
          <w:rFonts w:ascii="Times New Roman" w:hAnsi="Times New Roman"/>
          <w:sz w:val="32"/>
          <w:szCs w:val="32"/>
        </w:rPr>
        <w:t xml:space="preserve">т комплексный характер и требуют привлечения </w:t>
      </w:r>
      <w:r w:rsidRPr="00BA2492">
        <w:rPr>
          <w:rStyle w:val="Bodytext85ptBold"/>
          <w:rFonts w:eastAsia="Bookman Old Style"/>
          <w:b w:val="0"/>
          <w:color w:val="auto"/>
          <w:sz w:val="32"/>
          <w:szCs w:val="32"/>
        </w:rPr>
        <w:t>специалистов, обладающих</w:t>
      </w:r>
      <w:r w:rsidRPr="00BA2492">
        <w:rPr>
          <w:rStyle w:val="Bodytext85ptBold"/>
          <w:rFonts w:eastAsia="Bookman Old Style"/>
          <w:color w:val="auto"/>
          <w:sz w:val="32"/>
          <w:szCs w:val="32"/>
        </w:rPr>
        <w:t xml:space="preserve"> </w:t>
      </w:r>
      <w:r w:rsidRPr="00BA2492">
        <w:rPr>
          <w:rFonts w:ascii="Times New Roman" w:hAnsi="Times New Roman"/>
          <w:sz w:val="32"/>
          <w:szCs w:val="32"/>
        </w:rPr>
        <w:t xml:space="preserve">познаниями в различных </w:t>
      </w:r>
      <w:r w:rsidRPr="00BA2492">
        <w:rPr>
          <w:rStyle w:val="Bodytext85ptBold"/>
          <w:rFonts w:eastAsia="Bookman Old Style"/>
          <w:b w:val="0"/>
          <w:color w:val="auto"/>
          <w:sz w:val="32"/>
          <w:szCs w:val="32"/>
        </w:rPr>
        <w:t>областях</w:t>
      </w:r>
      <w:r w:rsidRPr="00BA2492">
        <w:rPr>
          <w:rStyle w:val="Bodytext85ptBold"/>
          <w:rFonts w:eastAsia="Bookman Old Style"/>
          <w:color w:val="auto"/>
          <w:sz w:val="32"/>
          <w:szCs w:val="32"/>
        </w:rPr>
        <w:t xml:space="preserve"> </w:t>
      </w:r>
      <w:r w:rsidRPr="00BA2492">
        <w:rPr>
          <w:rFonts w:ascii="Times New Roman" w:hAnsi="Times New Roman"/>
          <w:sz w:val="32"/>
          <w:szCs w:val="32"/>
        </w:rPr>
        <w:t xml:space="preserve">науки и техники. Таковыми могут быть </w:t>
      </w:r>
      <w:r w:rsidRPr="001B4D7D">
        <w:rPr>
          <w:rFonts w:ascii="Times New Roman" w:hAnsi="Times New Roman"/>
          <w:sz w:val="32"/>
          <w:szCs w:val="32"/>
        </w:rPr>
        <w:t>с</w:t>
      </w:r>
      <w:r w:rsidRPr="00BA2492">
        <w:rPr>
          <w:rStyle w:val="Bodytext85ptBold"/>
          <w:rFonts w:eastAsia="Bookman Old Style"/>
          <w:b w:val="0"/>
          <w:color w:val="auto"/>
          <w:sz w:val="32"/>
          <w:szCs w:val="32"/>
        </w:rPr>
        <w:t>удебная</w:t>
      </w:r>
      <w:r w:rsidRPr="00BA2492">
        <w:rPr>
          <w:rStyle w:val="Bodytext85ptBold"/>
          <w:rFonts w:eastAsia="Bookman Old Style"/>
          <w:color w:val="auto"/>
          <w:sz w:val="32"/>
          <w:szCs w:val="32"/>
        </w:rPr>
        <w:t xml:space="preserve"> </w:t>
      </w:r>
      <w:proofErr w:type="spellStart"/>
      <w:r w:rsidRPr="00BA2492">
        <w:rPr>
          <w:rFonts w:ascii="Times New Roman" w:hAnsi="Times New Roman"/>
          <w:sz w:val="32"/>
          <w:szCs w:val="32"/>
        </w:rPr>
        <w:t>взры</w:t>
      </w:r>
      <w:r w:rsidRPr="00BA2492">
        <w:rPr>
          <w:rFonts w:ascii="Times New Roman" w:hAnsi="Times New Roman"/>
          <w:sz w:val="32"/>
          <w:szCs w:val="32"/>
        </w:rPr>
        <w:softHyphen/>
        <w:t>вотехническая</w:t>
      </w:r>
      <w:proofErr w:type="spellEnd"/>
      <w:r w:rsidRPr="00BA2492">
        <w:rPr>
          <w:rFonts w:ascii="Times New Roman" w:hAnsi="Times New Roman"/>
          <w:sz w:val="32"/>
          <w:szCs w:val="32"/>
        </w:rPr>
        <w:t xml:space="preserve">, медико-криминалистическая, </w:t>
      </w:r>
      <w:proofErr w:type="spellStart"/>
      <w:r w:rsidRPr="00BA2492">
        <w:rPr>
          <w:rFonts w:ascii="Times New Roman" w:hAnsi="Times New Roman"/>
          <w:sz w:val="32"/>
          <w:szCs w:val="32"/>
        </w:rPr>
        <w:t>в</w:t>
      </w:r>
      <w:r w:rsidRPr="00BA2492">
        <w:rPr>
          <w:rStyle w:val="Bodytext85ptBold"/>
          <w:rFonts w:eastAsia="Bookman Old Style"/>
          <w:b w:val="0"/>
          <w:color w:val="auto"/>
          <w:sz w:val="32"/>
          <w:szCs w:val="32"/>
        </w:rPr>
        <w:t>зрыво</w:t>
      </w:r>
      <w:proofErr w:type="spellEnd"/>
      <w:r w:rsidRPr="00BA2492">
        <w:rPr>
          <w:rStyle w:val="Bodytext85ptBold"/>
          <w:rFonts w:eastAsia="Bookman Old Style"/>
          <w:b w:val="0"/>
          <w:color w:val="auto"/>
          <w:sz w:val="32"/>
          <w:szCs w:val="32"/>
        </w:rPr>
        <w:t>- и</w:t>
      </w:r>
      <w:r w:rsidRPr="00BA2492">
        <w:rPr>
          <w:rStyle w:val="Bodytext85ptBold"/>
          <w:rFonts w:eastAsia="Bookman Old Style"/>
          <w:color w:val="auto"/>
          <w:sz w:val="32"/>
          <w:szCs w:val="32"/>
        </w:rPr>
        <w:t xml:space="preserve"> </w:t>
      </w:r>
      <w:proofErr w:type="spellStart"/>
      <w:r w:rsidRPr="00BA2492">
        <w:rPr>
          <w:rFonts w:ascii="Times New Roman" w:hAnsi="Times New Roman"/>
          <w:sz w:val="32"/>
          <w:szCs w:val="32"/>
        </w:rPr>
        <w:t>пожаротехничес</w:t>
      </w:r>
      <w:r w:rsidRPr="00BA2492">
        <w:rPr>
          <w:rFonts w:ascii="Times New Roman" w:hAnsi="Times New Roman"/>
          <w:sz w:val="32"/>
          <w:szCs w:val="32"/>
        </w:rPr>
        <w:softHyphen/>
        <w:t>кая</w:t>
      </w:r>
      <w:proofErr w:type="spellEnd"/>
      <w:r w:rsidRPr="00BA2492">
        <w:rPr>
          <w:rFonts w:ascii="Times New Roman" w:hAnsi="Times New Roman"/>
          <w:sz w:val="32"/>
          <w:szCs w:val="32"/>
        </w:rPr>
        <w:t xml:space="preserve"> и</w:t>
      </w:r>
      <w:r w:rsidRPr="00BA2492">
        <w:rPr>
          <w:rStyle w:val="Bodytext85ptBold"/>
          <w:rFonts w:eastAsia="Bookman Old Style"/>
          <w:color w:val="auto"/>
          <w:sz w:val="32"/>
          <w:szCs w:val="32"/>
        </w:rPr>
        <w:t xml:space="preserve"> </w:t>
      </w:r>
      <w:r w:rsidRPr="00BA2492">
        <w:rPr>
          <w:rFonts w:ascii="Times New Roman" w:hAnsi="Times New Roman"/>
          <w:sz w:val="32"/>
          <w:szCs w:val="32"/>
        </w:rPr>
        <w:t xml:space="preserve">другие </w:t>
      </w:r>
      <w:r w:rsidRPr="00BA2492">
        <w:rPr>
          <w:rStyle w:val="Bodytext85ptBold"/>
          <w:rFonts w:eastAsia="Bookman Old Style"/>
          <w:b w:val="0"/>
          <w:color w:val="auto"/>
          <w:sz w:val="32"/>
          <w:szCs w:val="32"/>
        </w:rPr>
        <w:t>комплексные</w:t>
      </w:r>
      <w:r w:rsidRPr="00BA2492">
        <w:rPr>
          <w:rStyle w:val="Bodytext85ptBold"/>
          <w:rFonts w:eastAsia="Bookman Old Style"/>
          <w:color w:val="auto"/>
          <w:sz w:val="32"/>
          <w:szCs w:val="32"/>
        </w:rPr>
        <w:t xml:space="preserve"> </w:t>
      </w:r>
      <w:r w:rsidRPr="00BA2492">
        <w:rPr>
          <w:rFonts w:ascii="Times New Roman" w:hAnsi="Times New Roman"/>
          <w:sz w:val="32"/>
          <w:szCs w:val="32"/>
        </w:rPr>
        <w:t>экспертизы.</w:t>
      </w:r>
      <w:r w:rsidRPr="00BA2492">
        <w:rPr>
          <w:rFonts w:ascii="Times New Roman" w:hAnsi="Times New Roman"/>
          <w:sz w:val="32"/>
          <w:szCs w:val="32"/>
        </w:rPr>
        <w:tab/>
      </w:r>
    </w:p>
    <w:p w:rsidR="00A576FF" w:rsidRPr="00264F31" w:rsidRDefault="00A576FF" w:rsidP="00A576FF">
      <w:pPr>
        <w:pStyle w:val="15"/>
        <w:shd w:val="clear" w:color="auto" w:fill="auto"/>
        <w:tabs>
          <w:tab w:val="left" w:pos="5550"/>
          <w:tab w:val="left" w:pos="7594"/>
        </w:tabs>
        <w:spacing w:line="240" w:lineRule="auto"/>
        <w:ind w:firstLine="567"/>
        <w:rPr>
          <w:rFonts w:ascii="Times New Roman" w:hAnsi="Times New Roman"/>
          <w:sz w:val="32"/>
          <w:szCs w:val="32"/>
        </w:rPr>
      </w:pPr>
      <w:r w:rsidRPr="00264F31">
        <w:rPr>
          <w:rFonts w:ascii="Times New Roman" w:hAnsi="Times New Roman"/>
          <w:sz w:val="32"/>
          <w:szCs w:val="32"/>
        </w:rPr>
        <w:t xml:space="preserve">Эффективность производства взрывотехнической экспертизы </w:t>
      </w:r>
      <w:r w:rsidRPr="00BA2492">
        <w:rPr>
          <w:rStyle w:val="Bodytext85ptBold"/>
          <w:rFonts w:eastAsia="Bookman Old Style"/>
          <w:b w:val="0"/>
          <w:color w:val="auto"/>
          <w:sz w:val="32"/>
          <w:szCs w:val="32"/>
        </w:rPr>
        <w:t>во</w:t>
      </w:r>
      <w:r w:rsidRPr="00264F31">
        <w:rPr>
          <w:rStyle w:val="Bodytext85ptBold"/>
          <w:rFonts w:eastAsia="Bookman Old Style"/>
          <w:color w:val="auto"/>
          <w:sz w:val="32"/>
          <w:szCs w:val="32"/>
        </w:rPr>
        <w:t xml:space="preserve"> </w:t>
      </w:r>
      <w:r w:rsidRPr="00264F31">
        <w:rPr>
          <w:rFonts w:ascii="Times New Roman" w:hAnsi="Times New Roman"/>
          <w:sz w:val="32"/>
          <w:szCs w:val="32"/>
        </w:rPr>
        <w:t>мно</w:t>
      </w:r>
      <w:r w:rsidRPr="00264F31">
        <w:rPr>
          <w:rFonts w:ascii="Times New Roman" w:hAnsi="Times New Roman"/>
          <w:sz w:val="32"/>
          <w:szCs w:val="32"/>
        </w:rPr>
        <w:softHyphen/>
        <w:t>гом зависит от объема и правильности постановки вопросов, выносимых на ее разрешение. Изучение уголовных дел по фактам совершения члена</w:t>
      </w:r>
      <w:r w:rsidRPr="00264F31">
        <w:rPr>
          <w:rFonts w:ascii="Times New Roman" w:hAnsi="Times New Roman"/>
          <w:sz w:val="32"/>
          <w:szCs w:val="32"/>
        </w:rPr>
        <w:softHyphen/>
        <w:t>ми НВФ террористических актов с помощью взрыва показывает, что зачастую</w:t>
      </w:r>
      <w:r w:rsidR="000D3CF6">
        <w:rPr>
          <w:rFonts w:ascii="Times New Roman" w:hAnsi="Times New Roman"/>
          <w:sz w:val="32"/>
          <w:szCs w:val="32"/>
        </w:rPr>
        <w:t>,</w:t>
      </w:r>
      <w:r w:rsidRPr="00264F31">
        <w:rPr>
          <w:rFonts w:ascii="Times New Roman" w:hAnsi="Times New Roman"/>
          <w:sz w:val="32"/>
          <w:szCs w:val="32"/>
        </w:rPr>
        <w:t xml:space="preserve"> </w:t>
      </w:r>
      <w:r w:rsidRPr="00BA2492">
        <w:rPr>
          <w:rStyle w:val="Bodytext85ptBold"/>
          <w:rFonts w:eastAsia="Bookman Old Style"/>
          <w:b w:val="0"/>
          <w:color w:val="auto"/>
          <w:sz w:val="32"/>
          <w:szCs w:val="32"/>
        </w:rPr>
        <w:t>в</w:t>
      </w:r>
      <w:r w:rsidRPr="00264F31">
        <w:rPr>
          <w:rStyle w:val="Bodytext85ptBold"/>
          <w:rFonts w:eastAsia="Bookman Old Style"/>
          <w:color w:val="auto"/>
          <w:sz w:val="32"/>
          <w:szCs w:val="32"/>
        </w:rPr>
        <w:t xml:space="preserve"> </w:t>
      </w:r>
      <w:r w:rsidRPr="00264F31">
        <w:rPr>
          <w:rFonts w:ascii="Times New Roman" w:hAnsi="Times New Roman"/>
          <w:sz w:val="32"/>
          <w:szCs w:val="32"/>
        </w:rPr>
        <w:t xml:space="preserve">таких случаях выносится слишком </w:t>
      </w:r>
      <w:r w:rsidR="000D3CF6">
        <w:rPr>
          <w:rFonts w:ascii="Times New Roman" w:hAnsi="Times New Roman"/>
          <w:sz w:val="32"/>
          <w:szCs w:val="32"/>
        </w:rPr>
        <w:t>много</w:t>
      </w:r>
      <w:r w:rsidRPr="00264F31">
        <w:rPr>
          <w:rFonts w:ascii="Times New Roman" w:hAnsi="Times New Roman"/>
          <w:sz w:val="32"/>
          <w:szCs w:val="32"/>
        </w:rPr>
        <w:t xml:space="preserve"> вопросов, что</w:t>
      </w:r>
      <w:r w:rsidR="000D3CF6">
        <w:rPr>
          <w:rFonts w:ascii="Times New Roman" w:hAnsi="Times New Roman"/>
          <w:sz w:val="32"/>
          <w:szCs w:val="32"/>
        </w:rPr>
        <w:t xml:space="preserve"> не позволяет установить необходимые и увеличивает существующие сроки проведения экспертизы</w:t>
      </w:r>
      <w:r w:rsidRPr="00264F31">
        <w:rPr>
          <w:rFonts w:ascii="Times New Roman" w:hAnsi="Times New Roman"/>
          <w:sz w:val="32"/>
          <w:szCs w:val="32"/>
        </w:rPr>
        <w:t xml:space="preserve">. Поэтому перед </w:t>
      </w:r>
      <w:r w:rsidRPr="000D3CF6">
        <w:rPr>
          <w:rStyle w:val="Bodytext85ptBold"/>
          <w:rFonts w:eastAsia="Bookman Old Style"/>
          <w:color w:val="auto"/>
          <w:sz w:val="32"/>
          <w:szCs w:val="32"/>
        </w:rPr>
        <w:t>назначением</w:t>
      </w:r>
      <w:r w:rsidRPr="00264F31">
        <w:rPr>
          <w:rStyle w:val="Bodytext85ptBold"/>
          <w:rFonts w:eastAsia="Bookman Old Style"/>
          <w:color w:val="auto"/>
          <w:sz w:val="32"/>
          <w:szCs w:val="32"/>
        </w:rPr>
        <w:t xml:space="preserve"> </w:t>
      </w:r>
      <w:r w:rsidRPr="00264F31">
        <w:rPr>
          <w:rFonts w:ascii="Times New Roman" w:hAnsi="Times New Roman"/>
          <w:sz w:val="32"/>
          <w:szCs w:val="32"/>
        </w:rPr>
        <w:t xml:space="preserve">такой экспертизы следователю целесообразно посоветоваться со специалистом. </w:t>
      </w:r>
    </w:p>
    <w:p w:rsidR="00A576FF" w:rsidRPr="00264F31" w:rsidRDefault="00A576FF" w:rsidP="00A576FF">
      <w:pPr>
        <w:pStyle w:val="15"/>
        <w:shd w:val="clear" w:color="auto" w:fill="auto"/>
        <w:tabs>
          <w:tab w:val="left" w:pos="5550"/>
          <w:tab w:val="left" w:pos="7594"/>
        </w:tabs>
        <w:spacing w:line="240" w:lineRule="auto"/>
        <w:ind w:firstLine="567"/>
        <w:rPr>
          <w:rFonts w:ascii="Times New Roman" w:eastAsia="Bookman Old Style" w:hAnsi="Times New Roman"/>
          <w:b/>
          <w:bCs/>
          <w:iCs/>
          <w:sz w:val="32"/>
          <w:szCs w:val="32"/>
          <w:shd w:val="clear" w:color="auto" w:fill="FFFFFF"/>
        </w:rPr>
      </w:pPr>
      <w:r w:rsidRPr="00264F31">
        <w:rPr>
          <w:rFonts w:ascii="Times New Roman" w:hAnsi="Times New Roman"/>
          <w:sz w:val="32"/>
          <w:szCs w:val="32"/>
        </w:rPr>
        <w:t xml:space="preserve"> </w:t>
      </w:r>
      <w:r w:rsidRPr="00264F31">
        <w:rPr>
          <w:rStyle w:val="BodytextBoldItalic"/>
          <w:rFonts w:eastAsia="Bookman Old Style"/>
          <w:i w:val="0"/>
          <w:color w:val="auto"/>
          <w:sz w:val="32"/>
          <w:szCs w:val="32"/>
        </w:rPr>
        <w:t xml:space="preserve">Взрывотехническая экспертиза решает три группы вопросов. </w:t>
      </w:r>
      <w:r w:rsidRPr="00264F31">
        <w:rPr>
          <w:rFonts w:ascii="Times New Roman" w:hAnsi="Times New Roman"/>
          <w:sz w:val="32"/>
          <w:szCs w:val="32"/>
        </w:rPr>
        <w:t xml:space="preserve">К </w:t>
      </w:r>
      <w:r w:rsidRPr="000D3CF6">
        <w:rPr>
          <w:rStyle w:val="BodytextItalic"/>
          <w:rFonts w:eastAsia="Bookman Old Style"/>
          <w:b/>
          <w:i w:val="0"/>
          <w:sz w:val="32"/>
          <w:szCs w:val="32"/>
        </w:rPr>
        <w:t>первой</w:t>
      </w:r>
      <w:r w:rsidRPr="00264F31">
        <w:rPr>
          <w:rStyle w:val="BodytextItalic"/>
          <w:rFonts w:eastAsia="Bookman Old Style"/>
          <w:i w:val="0"/>
          <w:sz w:val="32"/>
          <w:szCs w:val="32"/>
        </w:rPr>
        <w:t xml:space="preserve"> </w:t>
      </w:r>
      <w:r w:rsidR="000D3CF6">
        <w:rPr>
          <w:rStyle w:val="BodytextItalic"/>
          <w:rFonts w:eastAsia="Bookman Old Style"/>
          <w:i w:val="0"/>
          <w:sz w:val="32"/>
          <w:szCs w:val="32"/>
        </w:rPr>
        <w:t xml:space="preserve">группе </w:t>
      </w:r>
      <w:r w:rsidRPr="000D3CF6">
        <w:rPr>
          <w:rStyle w:val="BodytextBoldItalic"/>
          <w:rFonts w:eastAsia="Bookman Old Style"/>
          <w:b w:val="0"/>
          <w:i w:val="0"/>
          <w:color w:val="auto"/>
          <w:sz w:val="32"/>
          <w:szCs w:val="32"/>
        </w:rPr>
        <w:t>относятся</w:t>
      </w:r>
      <w:r w:rsidRPr="00264F31">
        <w:rPr>
          <w:rFonts w:ascii="Times New Roman" w:hAnsi="Times New Roman"/>
          <w:sz w:val="32"/>
          <w:szCs w:val="32"/>
        </w:rPr>
        <w:t xml:space="preserve"> задачи</w:t>
      </w:r>
      <w:r w:rsidR="000D3CF6">
        <w:rPr>
          <w:rFonts w:ascii="Times New Roman" w:hAnsi="Times New Roman"/>
          <w:sz w:val="32"/>
          <w:szCs w:val="32"/>
        </w:rPr>
        <w:t>:</w:t>
      </w:r>
      <w:r w:rsidRPr="00264F31">
        <w:rPr>
          <w:rFonts w:ascii="Times New Roman" w:hAnsi="Times New Roman"/>
          <w:sz w:val="32"/>
          <w:szCs w:val="32"/>
        </w:rPr>
        <w:t xml:space="preserve"> установления факта взрыва, выявления сле</w:t>
      </w:r>
      <w:r w:rsidRPr="00264F31">
        <w:rPr>
          <w:rFonts w:ascii="Times New Roman" w:hAnsi="Times New Roman"/>
          <w:sz w:val="32"/>
          <w:szCs w:val="32"/>
        </w:rPr>
        <w:softHyphen/>
        <w:t>дов взрывного воздействия на предметах вещной обстановки места проис</w:t>
      </w:r>
      <w:r w:rsidRPr="00264F31">
        <w:rPr>
          <w:rFonts w:ascii="Times New Roman" w:hAnsi="Times New Roman"/>
          <w:sz w:val="32"/>
          <w:szCs w:val="32"/>
        </w:rPr>
        <w:softHyphen/>
        <w:t>шествия; локализаци</w:t>
      </w:r>
      <w:r w:rsidR="000D3CF6">
        <w:rPr>
          <w:rFonts w:ascii="Times New Roman" w:hAnsi="Times New Roman"/>
          <w:sz w:val="32"/>
          <w:szCs w:val="32"/>
        </w:rPr>
        <w:t>и</w:t>
      </w:r>
      <w:r w:rsidRPr="00264F31">
        <w:rPr>
          <w:rFonts w:ascii="Times New Roman" w:hAnsi="Times New Roman"/>
          <w:sz w:val="32"/>
          <w:szCs w:val="32"/>
        </w:rPr>
        <w:t xml:space="preserve"> следов взрывного воздействия и определение масш</w:t>
      </w:r>
      <w:r w:rsidRPr="00264F31">
        <w:rPr>
          <w:rFonts w:ascii="Times New Roman" w:hAnsi="Times New Roman"/>
          <w:sz w:val="32"/>
          <w:szCs w:val="32"/>
        </w:rPr>
        <w:softHyphen/>
        <w:t>таба разрушений, вызванных взрывом; установлени</w:t>
      </w:r>
      <w:r w:rsidR="000D3CF6">
        <w:rPr>
          <w:rFonts w:ascii="Times New Roman" w:hAnsi="Times New Roman"/>
          <w:sz w:val="32"/>
          <w:szCs w:val="32"/>
        </w:rPr>
        <w:t>я</w:t>
      </w:r>
      <w:r w:rsidRPr="00264F31">
        <w:rPr>
          <w:rFonts w:ascii="Times New Roman" w:hAnsi="Times New Roman"/>
          <w:sz w:val="32"/>
          <w:szCs w:val="32"/>
        </w:rPr>
        <w:t xml:space="preserve"> возможной принадлежности отдельных осколков, узлов, деталей, предметов взорванному изделию. </w:t>
      </w:r>
      <w:r w:rsidRPr="00264F31">
        <w:rPr>
          <w:rStyle w:val="BodytextBoldItalic"/>
          <w:rFonts w:eastAsia="Bookman Old Style"/>
          <w:i w:val="0"/>
          <w:color w:val="auto"/>
          <w:sz w:val="32"/>
          <w:szCs w:val="32"/>
        </w:rPr>
        <w:t>Вторая</w:t>
      </w:r>
      <w:r w:rsidR="000D3CF6">
        <w:rPr>
          <w:rStyle w:val="BodytextBoldItalic"/>
          <w:rFonts w:eastAsia="Bookman Old Style"/>
          <w:i w:val="0"/>
          <w:color w:val="auto"/>
          <w:sz w:val="32"/>
          <w:szCs w:val="32"/>
        </w:rPr>
        <w:t xml:space="preserve"> </w:t>
      </w:r>
      <w:r w:rsidR="000D3CF6" w:rsidRPr="000D3CF6">
        <w:rPr>
          <w:rStyle w:val="BodytextBoldItalic"/>
          <w:rFonts w:eastAsia="Bookman Old Style"/>
          <w:b w:val="0"/>
          <w:i w:val="0"/>
          <w:color w:val="auto"/>
          <w:sz w:val="32"/>
          <w:szCs w:val="32"/>
        </w:rPr>
        <w:t>группа</w:t>
      </w:r>
      <w:r w:rsidRPr="00264F31">
        <w:rPr>
          <w:rFonts w:ascii="Times New Roman" w:hAnsi="Times New Roman"/>
          <w:sz w:val="32"/>
          <w:szCs w:val="32"/>
        </w:rPr>
        <w:t xml:space="preserve"> включает задачи установления вида конструкции взрывного устройства – его принадлежности к определенной группе объек</w:t>
      </w:r>
      <w:r w:rsidR="000D3CF6">
        <w:rPr>
          <w:rFonts w:ascii="Times New Roman" w:hAnsi="Times New Roman"/>
          <w:sz w:val="32"/>
          <w:szCs w:val="32"/>
        </w:rPr>
        <w:t>тов (</w:t>
      </w:r>
      <w:r w:rsidRPr="00264F31">
        <w:rPr>
          <w:rFonts w:ascii="Times New Roman" w:hAnsi="Times New Roman"/>
          <w:sz w:val="32"/>
          <w:szCs w:val="32"/>
        </w:rPr>
        <w:t>боеприпасу, взрывному устройству и др.</w:t>
      </w:r>
      <w:r w:rsidR="000D3CF6">
        <w:rPr>
          <w:rFonts w:ascii="Times New Roman" w:hAnsi="Times New Roman"/>
          <w:sz w:val="32"/>
          <w:szCs w:val="32"/>
        </w:rPr>
        <w:t>)</w:t>
      </w:r>
      <w:r w:rsidRPr="00264F31">
        <w:rPr>
          <w:rFonts w:ascii="Times New Roman" w:hAnsi="Times New Roman"/>
          <w:sz w:val="32"/>
          <w:szCs w:val="32"/>
        </w:rPr>
        <w:t>, вида и массы вещества заряда, спо</w:t>
      </w:r>
      <w:r w:rsidRPr="00264F31">
        <w:rPr>
          <w:rFonts w:ascii="Times New Roman" w:hAnsi="Times New Roman"/>
          <w:sz w:val="32"/>
          <w:szCs w:val="32"/>
        </w:rPr>
        <w:softHyphen/>
        <w:t xml:space="preserve">соба и средства его подрыва, </w:t>
      </w:r>
      <w:r w:rsidR="000D3CF6">
        <w:rPr>
          <w:rFonts w:ascii="Times New Roman" w:hAnsi="Times New Roman"/>
          <w:sz w:val="32"/>
          <w:szCs w:val="32"/>
        </w:rPr>
        <w:t>способ</w:t>
      </w:r>
      <w:r w:rsidR="001B4D7D">
        <w:rPr>
          <w:rFonts w:ascii="Times New Roman" w:hAnsi="Times New Roman"/>
          <w:sz w:val="32"/>
          <w:szCs w:val="32"/>
        </w:rPr>
        <w:t>а</w:t>
      </w:r>
      <w:r w:rsidR="000D3CF6">
        <w:rPr>
          <w:rFonts w:ascii="Times New Roman" w:hAnsi="Times New Roman"/>
          <w:sz w:val="32"/>
          <w:szCs w:val="32"/>
        </w:rPr>
        <w:t xml:space="preserve"> приведения в действие.</w:t>
      </w:r>
    </w:p>
    <w:p w:rsidR="00A576FF" w:rsidRPr="00264F31" w:rsidRDefault="00A576FF" w:rsidP="00A576FF">
      <w:pPr>
        <w:pStyle w:val="Footnote0"/>
        <w:shd w:val="clear" w:color="auto" w:fill="auto"/>
        <w:tabs>
          <w:tab w:val="left" w:pos="4277"/>
        </w:tabs>
        <w:spacing w:line="240" w:lineRule="auto"/>
        <w:ind w:firstLine="567"/>
        <w:jc w:val="both"/>
      </w:pPr>
      <w:r w:rsidRPr="00264F31">
        <w:rPr>
          <w:rStyle w:val="FootnoteBoldItalic"/>
          <w:rFonts w:eastAsia="Bookman Old Style"/>
          <w:i w:val="0"/>
          <w:color w:val="auto"/>
          <w:sz w:val="32"/>
          <w:szCs w:val="32"/>
        </w:rPr>
        <w:lastRenderedPageBreak/>
        <w:t>К третьей</w:t>
      </w:r>
      <w:r w:rsidRPr="00264F31">
        <w:t xml:space="preserve"> группе относятся задачи, направленные на установление обстоятельств подготовки и производства взрыва, реальных и возможных его последствий (установление </w:t>
      </w:r>
      <w:r w:rsidR="000D3CF6">
        <w:t>эпицентр</w:t>
      </w:r>
      <w:r w:rsidR="001B4D7D">
        <w:t>а</w:t>
      </w:r>
      <w:r w:rsidRPr="00264F31">
        <w:t xml:space="preserve"> взрыва, местонахождение потер</w:t>
      </w:r>
      <w:r w:rsidRPr="00264F31">
        <w:softHyphen/>
        <w:t>певших, отдельных предметов обстановки в момент взрыва, радиус и ха</w:t>
      </w:r>
      <w:r w:rsidRPr="00264F31">
        <w:softHyphen/>
        <w:t>рактер опасного поражения при взрыве, возможность самопроизвольно</w:t>
      </w:r>
      <w:r w:rsidRPr="00264F31">
        <w:softHyphen/>
        <w:t>го взрыва и т.</w:t>
      </w:r>
      <w:r w:rsidR="001B4D7D">
        <w:t> </w:t>
      </w:r>
      <w:r w:rsidRPr="00264F31">
        <w:t xml:space="preserve">п.), а также сравнительный анализ </w:t>
      </w:r>
      <w:r w:rsidR="000D3CF6">
        <w:t>процесс</w:t>
      </w:r>
      <w:r w:rsidR="001B4D7D">
        <w:t>а</w:t>
      </w:r>
      <w:r w:rsidR="000D3CF6">
        <w:t xml:space="preserve"> </w:t>
      </w:r>
      <w:r w:rsidRPr="00264F31">
        <w:t xml:space="preserve">подготовки и </w:t>
      </w:r>
      <w:r w:rsidR="000D3CF6">
        <w:t>совершени</w:t>
      </w:r>
      <w:r w:rsidR="001B4D7D">
        <w:t>я</w:t>
      </w:r>
      <w:r w:rsidRPr="00264F31">
        <w:t xml:space="preserve"> взрывов в другое время</w:t>
      </w:r>
      <w:r w:rsidR="000D3CF6">
        <w:t xml:space="preserve"> и</w:t>
      </w:r>
      <w:r w:rsidRPr="00264F31">
        <w:t xml:space="preserve"> в других местах. К этой же </w:t>
      </w:r>
      <w:r w:rsidR="000D3CF6">
        <w:t>г</w:t>
      </w:r>
      <w:r w:rsidRPr="00264F31">
        <w:t>руппе можно отнести суждение эксперта-взрывотехника о профессио</w:t>
      </w:r>
      <w:r w:rsidRPr="00264F31">
        <w:softHyphen/>
        <w:t>нальных навыках, квалификации, области и уровне специальных позна</w:t>
      </w:r>
      <w:r w:rsidRPr="00264F31">
        <w:softHyphen/>
        <w:t xml:space="preserve">ний, а иногда и психических отклонениях лица </w:t>
      </w:r>
      <w:r w:rsidR="000D3CF6">
        <w:t xml:space="preserve">– </w:t>
      </w:r>
      <w:r w:rsidRPr="00264F31">
        <w:t>изготовителя взрывно</w:t>
      </w:r>
      <w:r w:rsidRPr="00264F31">
        <w:softHyphen/>
        <w:t>го устройства.</w:t>
      </w:r>
      <w:r w:rsidRPr="00264F31">
        <w:tab/>
      </w:r>
    </w:p>
    <w:p w:rsidR="000D3CF6" w:rsidRDefault="00A576FF" w:rsidP="00A576FF">
      <w:pPr>
        <w:pStyle w:val="Footnote40"/>
        <w:shd w:val="clear" w:color="auto" w:fill="auto"/>
        <w:tabs>
          <w:tab w:val="left" w:pos="2617"/>
        </w:tabs>
        <w:spacing w:before="0" w:after="0" w:line="240" w:lineRule="auto"/>
        <w:ind w:firstLine="567"/>
        <w:jc w:val="center"/>
        <w:rPr>
          <w:i w:val="0"/>
        </w:rPr>
      </w:pPr>
      <w:r w:rsidRPr="00264F31">
        <w:rPr>
          <w:i w:val="0"/>
        </w:rPr>
        <w:t xml:space="preserve">Основные вопросы, решаемые взрывотехнической </w:t>
      </w:r>
    </w:p>
    <w:p w:rsidR="00A576FF" w:rsidRPr="00264F31" w:rsidRDefault="00A576FF" w:rsidP="00A576FF">
      <w:pPr>
        <w:pStyle w:val="Footnote40"/>
        <w:shd w:val="clear" w:color="auto" w:fill="auto"/>
        <w:tabs>
          <w:tab w:val="left" w:pos="2617"/>
        </w:tabs>
        <w:spacing w:before="0" w:after="0" w:line="240" w:lineRule="auto"/>
        <w:ind w:firstLine="567"/>
        <w:jc w:val="center"/>
        <w:rPr>
          <w:i w:val="0"/>
        </w:rPr>
      </w:pPr>
      <w:r w:rsidRPr="00264F31">
        <w:rPr>
          <w:i w:val="0"/>
        </w:rPr>
        <w:t>экспертизой</w:t>
      </w:r>
    </w:p>
    <w:p w:rsidR="00A576FF" w:rsidRPr="00264F31" w:rsidRDefault="000D3CF6" w:rsidP="00A576FF">
      <w:pPr>
        <w:pStyle w:val="Footnote50"/>
        <w:shd w:val="clear" w:color="auto" w:fill="auto"/>
        <w:tabs>
          <w:tab w:val="left" w:pos="666"/>
        </w:tabs>
        <w:spacing w:line="240" w:lineRule="auto"/>
        <w:ind w:firstLine="567"/>
        <w:jc w:val="both"/>
        <w:rPr>
          <w:i w:val="0"/>
        </w:rPr>
      </w:pPr>
      <w:r>
        <w:rPr>
          <w:i w:val="0"/>
        </w:rPr>
        <w:t xml:space="preserve">1. </w:t>
      </w:r>
      <w:r w:rsidR="00A576FF" w:rsidRPr="00264F31">
        <w:rPr>
          <w:i w:val="0"/>
        </w:rPr>
        <w:t>По конструкции взорванного изделия в целом</w:t>
      </w:r>
    </w:p>
    <w:p w:rsidR="000D3CF6" w:rsidRDefault="00A576FF" w:rsidP="000D3CF6">
      <w:pPr>
        <w:pStyle w:val="Footnote0"/>
        <w:numPr>
          <w:ilvl w:val="1"/>
          <w:numId w:val="9"/>
        </w:numPr>
        <w:shd w:val="clear" w:color="auto" w:fill="auto"/>
        <w:tabs>
          <w:tab w:val="left" w:pos="0"/>
          <w:tab w:val="left" w:pos="567"/>
        </w:tabs>
        <w:spacing w:line="240" w:lineRule="auto"/>
        <w:ind w:left="0" w:firstLine="567"/>
        <w:jc w:val="both"/>
      </w:pPr>
      <w:r w:rsidRPr="00264F31">
        <w:t xml:space="preserve">Имеются ли остатки взрывчатого вещества на предметах вещной </w:t>
      </w:r>
      <w:r w:rsidR="000D3CF6">
        <w:t xml:space="preserve">обстановки </w:t>
      </w:r>
      <w:r w:rsidRPr="00264F31">
        <w:t>и какого именно?</w:t>
      </w:r>
    </w:p>
    <w:p w:rsidR="00A576FF" w:rsidRPr="00264F31" w:rsidRDefault="00A576FF" w:rsidP="000D3CF6">
      <w:pPr>
        <w:pStyle w:val="Footnote0"/>
        <w:numPr>
          <w:ilvl w:val="1"/>
          <w:numId w:val="9"/>
        </w:numPr>
        <w:shd w:val="clear" w:color="auto" w:fill="auto"/>
        <w:tabs>
          <w:tab w:val="left" w:pos="0"/>
          <w:tab w:val="left" w:pos="567"/>
        </w:tabs>
        <w:spacing w:line="240" w:lineRule="auto"/>
        <w:ind w:left="0" w:firstLine="567"/>
        <w:jc w:val="both"/>
      </w:pPr>
      <w:r w:rsidRPr="00264F31">
        <w:t>Имел ли место взрыв боеприпаса или взрывного устройства?</w:t>
      </w:r>
    </w:p>
    <w:p w:rsidR="00A576FF" w:rsidRPr="00264F31" w:rsidRDefault="000D3CF6" w:rsidP="00A576FF">
      <w:pPr>
        <w:pStyle w:val="Footnote0"/>
        <w:shd w:val="clear" w:color="auto" w:fill="auto"/>
        <w:tabs>
          <w:tab w:val="left" w:pos="450"/>
          <w:tab w:val="left" w:pos="2250"/>
          <w:tab w:val="left" w:pos="6110"/>
        </w:tabs>
        <w:spacing w:line="240" w:lineRule="auto"/>
        <w:ind w:firstLine="567"/>
        <w:jc w:val="both"/>
      </w:pPr>
      <w:r>
        <w:t xml:space="preserve">а) </w:t>
      </w:r>
      <w:r w:rsidR="00A576FF" w:rsidRPr="00264F31">
        <w:t>если боеприпаса, определить, его вид (марку), вид и массу вещества заряда;</w:t>
      </w:r>
    </w:p>
    <w:p w:rsidR="00A576FF" w:rsidRPr="00264F31" w:rsidRDefault="000D3CF6" w:rsidP="00A576FF">
      <w:pPr>
        <w:pStyle w:val="Footnote0"/>
        <w:shd w:val="clear" w:color="auto" w:fill="auto"/>
        <w:tabs>
          <w:tab w:val="left" w:pos="450"/>
          <w:tab w:val="left" w:pos="2250"/>
          <w:tab w:val="left" w:pos="6110"/>
        </w:tabs>
        <w:spacing w:line="240" w:lineRule="auto"/>
        <w:ind w:firstLine="567"/>
        <w:jc w:val="both"/>
      </w:pPr>
      <w:r>
        <w:t xml:space="preserve">б) </w:t>
      </w:r>
      <w:r w:rsidR="00A576FF" w:rsidRPr="00264F31">
        <w:t>если взрывного устройства, определить его конструкцию, вид и массу вещества заряда.</w:t>
      </w:r>
    </w:p>
    <w:p w:rsidR="00A576FF" w:rsidRPr="00264F31" w:rsidRDefault="00A576FF" w:rsidP="00A576FF">
      <w:pPr>
        <w:pStyle w:val="Footnote0"/>
        <w:shd w:val="clear" w:color="auto" w:fill="auto"/>
        <w:tabs>
          <w:tab w:val="left" w:pos="450"/>
          <w:tab w:val="left" w:pos="2250"/>
          <w:tab w:val="left" w:pos="6110"/>
        </w:tabs>
        <w:spacing w:line="240" w:lineRule="auto"/>
        <w:ind w:firstLine="567"/>
        <w:jc w:val="both"/>
      </w:pPr>
      <w:r w:rsidRPr="00264F31">
        <w:t>3.</w:t>
      </w:r>
      <w:r w:rsidR="000D3CF6">
        <w:t xml:space="preserve"> </w:t>
      </w:r>
      <w:r w:rsidRPr="00264F31">
        <w:t>Имело ли взрывное устройство оболочку (корпус) или оно явля</w:t>
      </w:r>
      <w:r w:rsidRPr="00264F31">
        <w:softHyphen/>
        <w:t xml:space="preserve">ется </w:t>
      </w:r>
      <w:proofErr w:type="spellStart"/>
      <w:r w:rsidRPr="00264F31">
        <w:t>безоболочным</w:t>
      </w:r>
      <w:proofErr w:type="spellEnd"/>
      <w:r w:rsidRPr="00264F31">
        <w:t xml:space="preserve"> (</w:t>
      </w:r>
      <w:proofErr w:type="spellStart"/>
      <w:r w:rsidRPr="00264F31">
        <w:t>бескорпусным</w:t>
      </w:r>
      <w:proofErr w:type="spellEnd"/>
      <w:r w:rsidRPr="00264F31">
        <w:t xml:space="preserve">)? </w:t>
      </w:r>
    </w:p>
    <w:p w:rsidR="00A576FF" w:rsidRPr="00264F31" w:rsidRDefault="00A576FF" w:rsidP="00A576FF">
      <w:pPr>
        <w:pStyle w:val="Footnote0"/>
        <w:shd w:val="clear" w:color="auto" w:fill="auto"/>
        <w:tabs>
          <w:tab w:val="left" w:pos="450"/>
          <w:tab w:val="left" w:pos="2250"/>
          <w:tab w:val="left" w:pos="6110"/>
        </w:tabs>
        <w:spacing w:line="240" w:lineRule="auto"/>
        <w:ind w:firstLine="567"/>
        <w:jc w:val="both"/>
      </w:pPr>
      <w:r w:rsidRPr="00264F31">
        <w:t xml:space="preserve">4. Каков способ подрыва взрывного устройства? </w:t>
      </w:r>
    </w:p>
    <w:p w:rsidR="00A576FF" w:rsidRPr="00264F31" w:rsidRDefault="00A576FF" w:rsidP="00A576FF">
      <w:pPr>
        <w:pStyle w:val="Footnote0"/>
        <w:shd w:val="clear" w:color="auto" w:fill="auto"/>
        <w:tabs>
          <w:tab w:val="left" w:pos="530"/>
        </w:tabs>
        <w:spacing w:line="240" w:lineRule="auto"/>
        <w:ind w:firstLine="567"/>
        <w:jc w:val="both"/>
      </w:pPr>
      <w:r w:rsidRPr="00264F31">
        <w:t xml:space="preserve">5. Каков способ приведения взрывного устройства в действие? </w:t>
      </w:r>
    </w:p>
    <w:p w:rsidR="00A576FF" w:rsidRPr="00264F31" w:rsidRDefault="00A576FF" w:rsidP="00A576FF">
      <w:pPr>
        <w:pStyle w:val="Footnote0"/>
        <w:shd w:val="clear" w:color="auto" w:fill="auto"/>
        <w:tabs>
          <w:tab w:val="left" w:pos="705"/>
          <w:tab w:val="left" w:pos="4439"/>
          <w:tab w:val="left" w:pos="6186"/>
        </w:tabs>
        <w:spacing w:line="240" w:lineRule="auto"/>
        <w:ind w:firstLine="567"/>
        <w:jc w:val="both"/>
      </w:pPr>
      <w:r w:rsidRPr="00264F31">
        <w:t>6. Какой радиус действия взрыва боеприпаса или взрывного устройства</w:t>
      </w:r>
      <w:r w:rsidR="000D3CF6">
        <w:t xml:space="preserve"> является действительно опасным</w:t>
      </w:r>
      <w:r w:rsidRPr="00264F31">
        <w:t>?</w:t>
      </w:r>
    </w:p>
    <w:p w:rsidR="00A576FF" w:rsidRPr="00264F31" w:rsidRDefault="00A576FF" w:rsidP="00A576FF">
      <w:pPr>
        <w:pStyle w:val="Footnote0"/>
        <w:shd w:val="clear" w:color="auto" w:fill="auto"/>
        <w:tabs>
          <w:tab w:val="left" w:pos="705"/>
          <w:tab w:val="left" w:pos="4439"/>
          <w:tab w:val="left" w:pos="6186"/>
        </w:tabs>
        <w:spacing w:line="240" w:lineRule="auto"/>
        <w:ind w:firstLine="567"/>
        <w:jc w:val="both"/>
      </w:pPr>
      <w:r w:rsidRPr="00264F31">
        <w:t>7. Имеются ли у лица, изготовившего взрывное устройство, професси</w:t>
      </w:r>
      <w:r w:rsidRPr="00264F31">
        <w:softHyphen/>
        <w:t>ональные навыки или специальные познания в области взрывного дела (бо</w:t>
      </w:r>
      <w:r w:rsidRPr="00264F31">
        <w:softHyphen/>
        <w:t>еприпасов, взрывчатых веществ и т.</w:t>
      </w:r>
      <w:r w:rsidR="000D3CF6">
        <w:t> </w:t>
      </w:r>
      <w:r w:rsidRPr="00264F31">
        <w:t>п.)?</w:t>
      </w:r>
      <w:r w:rsidRPr="00264F31">
        <w:tab/>
      </w:r>
    </w:p>
    <w:p w:rsidR="00A576FF" w:rsidRPr="00264F31" w:rsidRDefault="00A576FF" w:rsidP="00A576FF">
      <w:pPr>
        <w:pStyle w:val="Footnote0"/>
        <w:shd w:val="clear" w:color="auto" w:fill="auto"/>
        <w:tabs>
          <w:tab w:val="left" w:pos="651"/>
          <w:tab w:val="left" w:pos="3598"/>
        </w:tabs>
        <w:spacing w:line="240" w:lineRule="auto"/>
        <w:ind w:firstLine="567"/>
        <w:jc w:val="both"/>
      </w:pPr>
      <w:r w:rsidRPr="00264F31">
        <w:t>8. Одинаково ли взрывноё устройство, изготовленно</w:t>
      </w:r>
      <w:r w:rsidR="001B4D7D">
        <w:t>е гражданином X.</w:t>
      </w:r>
      <w:r w:rsidRPr="00264F31">
        <w:t xml:space="preserve"> и при</w:t>
      </w:r>
      <w:r w:rsidRPr="00264F31">
        <w:softHyphen/>
        <w:t>мененное в данном случае?</w:t>
      </w:r>
      <w:r w:rsidRPr="00264F31">
        <w:tab/>
      </w:r>
    </w:p>
    <w:p w:rsidR="00A576FF" w:rsidRPr="00264F31" w:rsidRDefault="00A576FF" w:rsidP="00A576FF">
      <w:pPr>
        <w:pStyle w:val="Footnote0"/>
        <w:shd w:val="clear" w:color="auto" w:fill="auto"/>
        <w:tabs>
          <w:tab w:val="left" w:pos="675"/>
        </w:tabs>
        <w:spacing w:line="240" w:lineRule="auto"/>
        <w:ind w:firstLine="567"/>
        <w:jc w:val="both"/>
      </w:pPr>
      <w:r w:rsidRPr="00264F31">
        <w:t>9. Какова причина несрабатывания взрывного устройства?</w:t>
      </w:r>
    </w:p>
    <w:p w:rsidR="000D3CF6" w:rsidRDefault="000D3CF6" w:rsidP="00A576FF">
      <w:pPr>
        <w:spacing w:line="240" w:lineRule="auto"/>
        <w:rPr>
          <w:b/>
          <w:sz w:val="32"/>
          <w:szCs w:val="32"/>
        </w:rPr>
      </w:pPr>
    </w:p>
    <w:p w:rsidR="000D3CF6" w:rsidRDefault="000D3CF6" w:rsidP="00A576FF">
      <w:pPr>
        <w:spacing w:line="240" w:lineRule="auto"/>
        <w:rPr>
          <w:b/>
          <w:sz w:val="32"/>
          <w:szCs w:val="32"/>
        </w:rPr>
      </w:pPr>
    </w:p>
    <w:p w:rsidR="00A576FF" w:rsidRPr="000D3CF6" w:rsidRDefault="000D3CF6" w:rsidP="001B4D7D">
      <w:pPr>
        <w:spacing w:line="20" w:lineRule="atLeast"/>
        <w:rPr>
          <w:b/>
          <w:sz w:val="32"/>
          <w:szCs w:val="32"/>
        </w:rPr>
      </w:pPr>
      <w:r>
        <w:rPr>
          <w:b/>
          <w:sz w:val="32"/>
          <w:szCs w:val="32"/>
        </w:rPr>
        <w:t>2. По заряду</w:t>
      </w:r>
    </w:p>
    <w:p w:rsidR="00A576FF" w:rsidRPr="00264F31" w:rsidRDefault="00A576FF" w:rsidP="001B4D7D">
      <w:pPr>
        <w:spacing w:line="20" w:lineRule="atLeast"/>
        <w:rPr>
          <w:sz w:val="32"/>
          <w:szCs w:val="32"/>
        </w:rPr>
      </w:pPr>
      <w:r w:rsidRPr="00264F31">
        <w:rPr>
          <w:sz w:val="32"/>
          <w:szCs w:val="32"/>
        </w:rPr>
        <w:t>1. Имеются ли на объектах, изъятых с места происшествия, продукты взрыва и какого вещества?</w:t>
      </w:r>
    </w:p>
    <w:p w:rsidR="00A576FF" w:rsidRPr="00264F31" w:rsidRDefault="000D3CF6" w:rsidP="001B4D7D">
      <w:pPr>
        <w:pStyle w:val="Footnote0"/>
        <w:shd w:val="clear" w:color="auto" w:fill="auto"/>
        <w:tabs>
          <w:tab w:val="left" w:pos="293"/>
        </w:tabs>
        <w:spacing w:line="20" w:lineRule="atLeast"/>
        <w:ind w:firstLine="567"/>
        <w:jc w:val="both"/>
      </w:pPr>
      <w:r>
        <w:t>2</w:t>
      </w:r>
      <w:r w:rsidR="00A576FF" w:rsidRPr="00264F31">
        <w:t>. В какой области применяется данное взрывчатое вещество?</w:t>
      </w:r>
    </w:p>
    <w:p w:rsidR="00A576FF" w:rsidRPr="00264F31" w:rsidRDefault="000D3CF6" w:rsidP="001B4D7D">
      <w:pPr>
        <w:pStyle w:val="Footnote0"/>
        <w:shd w:val="clear" w:color="auto" w:fill="auto"/>
        <w:tabs>
          <w:tab w:val="left" w:pos="1031"/>
        </w:tabs>
        <w:spacing w:line="20" w:lineRule="atLeast"/>
        <w:ind w:firstLine="567"/>
        <w:jc w:val="both"/>
      </w:pPr>
      <w:r>
        <w:t>3</w:t>
      </w:r>
      <w:r w:rsidR="00A576FF" w:rsidRPr="00264F31">
        <w:t>. Имел ли заряд какие-либо посторонние включения (гвозди, метал</w:t>
      </w:r>
      <w:r w:rsidR="00A576FF" w:rsidRPr="00264F31">
        <w:softHyphen/>
        <w:t xml:space="preserve">лические осколки или шарики, дробь, крупу, соль, </w:t>
      </w:r>
      <w:r w:rsidR="00A576FF" w:rsidRPr="004A7050">
        <w:rPr>
          <w:rStyle w:val="Footnote85ptBold"/>
          <w:rFonts w:eastAsiaTheme="minorHAnsi"/>
          <w:b w:val="0"/>
          <w:sz w:val="32"/>
          <w:szCs w:val="32"/>
        </w:rPr>
        <w:t>иголки</w:t>
      </w:r>
      <w:r w:rsidR="00A576FF" w:rsidRPr="004A7050">
        <w:rPr>
          <w:rStyle w:val="Footnote85ptBold"/>
          <w:rFonts w:eastAsiaTheme="minorHAnsi"/>
          <w:sz w:val="32"/>
          <w:szCs w:val="32"/>
        </w:rPr>
        <w:t xml:space="preserve"> </w:t>
      </w:r>
      <w:r w:rsidR="00A576FF" w:rsidRPr="004A7050">
        <w:t>т.</w:t>
      </w:r>
      <w:r w:rsidR="004A7050">
        <w:t> </w:t>
      </w:r>
      <w:r w:rsidR="00A576FF" w:rsidRPr="004A7050">
        <w:t>д</w:t>
      </w:r>
      <w:r w:rsidR="00A576FF" w:rsidRPr="00264F31">
        <w:t>.)?</w:t>
      </w:r>
    </w:p>
    <w:p w:rsidR="00A576FF" w:rsidRPr="00264F31" w:rsidRDefault="000D3CF6" w:rsidP="001B4D7D">
      <w:pPr>
        <w:pStyle w:val="Footnote0"/>
        <w:shd w:val="clear" w:color="auto" w:fill="auto"/>
        <w:tabs>
          <w:tab w:val="left" w:pos="312"/>
          <w:tab w:val="left" w:pos="6288"/>
        </w:tabs>
        <w:spacing w:line="20" w:lineRule="atLeast"/>
        <w:ind w:firstLine="567"/>
        <w:jc w:val="both"/>
      </w:pPr>
      <w:r>
        <w:t>4</w:t>
      </w:r>
      <w:r w:rsidR="00A576FF" w:rsidRPr="00264F31">
        <w:t>. Какое количество взрывчатого вещества было</w:t>
      </w:r>
      <w:r w:rsidR="004A7050">
        <w:t xml:space="preserve"> обнаружено</w:t>
      </w:r>
      <w:r w:rsidR="00A576FF" w:rsidRPr="00264F31">
        <w:t>?</w:t>
      </w:r>
      <w:r w:rsidR="00A576FF" w:rsidRPr="00264F31">
        <w:tab/>
      </w:r>
    </w:p>
    <w:p w:rsidR="00A576FF" w:rsidRPr="00264F31" w:rsidRDefault="000D3CF6" w:rsidP="001B4D7D">
      <w:pPr>
        <w:spacing w:line="20" w:lineRule="atLeast"/>
        <w:rPr>
          <w:sz w:val="32"/>
          <w:szCs w:val="32"/>
        </w:rPr>
      </w:pPr>
      <w:r>
        <w:rPr>
          <w:sz w:val="32"/>
          <w:szCs w:val="32"/>
        </w:rPr>
        <w:t>5</w:t>
      </w:r>
      <w:r w:rsidR="00A576FF" w:rsidRPr="00264F31">
        <w:rPr>
          <w:sz w:val="32"/>
          <w:szCs w:val="32"/>
        </w:rPr>
        <w:t>. Каков тротиловый эквивалент использ</w:t>
      </w:r>
      <w:r w:rsidR="004A7050">
        <w:rPr>
          <w:sz w:val="32"/>
          <w:szCs w:val="32"/>
        </w:rPr>
        <w:t>уемого</w:t>
      </w:r>
      <w:r w:rsidR="00A576FF" w:rsidRPr="00264F31">
        <w:rPr>
          <w:sz w:val="32"/>
          <w:szCs w:val="32"/>
        </w:rPr>
        <w:t xml:space="preserve"> в данном случае из</w:t>
      </w:r>
      <w:r w:rsidR="00A576FF" w:rsidRPr="00264F31">
        <w:rPr>
          <w:sz w:val="32"/>
          <w:szCs w:val="32"/>
        </w:rPr>
        <w:softHyphen/>
        <w:t>делия?</w:t>
      </w:r>
    </w:p>
    <w:p w:rsidR="00A576FF" w:rsidRPr="00264F31" w:rsidRDefault="000D3CF6" w:rsidP="001B4D7D">
      <w:pPr>
        <w:pStyle w:val="Footnote0"/>
        <w:shd w:val="clear" w:color="auto" w:fill="auto"/>
        <w:spacing w:line="20" w:lineRule="atLeast"/>
        <w:ind w:firstLine="567"/>
        <w:jc w:val="both"/>
      </w:pPr>
      <w:r>
        <w:t>6</w:t>
      </w:r>
      <w:r w:rsidR="00A576FF" w:rsidRPr="00264F31">
        <w:t xml:space="preserve">. </w:t>
      </w:r>
      <w:r w:rsidR="004A7050">
        <w:t>Совпадает</w:t>
      </w:r>
      <w:r w:rsidR="00A576FF" w:rsidRPr="00264F31">
        <w:t xml:space="preserve"> ли вз</w:t>
      </w:r>
      <w:r w:rsidR="004A7050">
        <w:t>рывчатое вещество, изъятое у граждани</w:t>
      </w:r>
      <w:r w:rsidR="00A576FF" w:rsidRPr="00264F31">
        <w:t>на X. при обы</w:t>
      </w:r>
      <w:r w:rsidR="004A7050">
        <w:t>ске</w:t>
      </w:r>
      <w:r w:rsidR="001B4D7D">
        <w:t>,</w:t>
      </w:r>
      <w:r w:rsidR="004A7050">
        <w:t xml:space="preserve"> с </w:t>
      </w:r>
      <w:r w:rsidR="00A576FF" w:rsidRPr="00264F31">
        <w:t>использ</w:t>
      </w:r>
      <w:r w:rsidR="004A7050">
        <w:t>уемыми</w:t>
      </w:r>
      <w:r w:rsidR="00A576FF" w:rsidRPr="00264F31">
        <w:t xml:space="preserve"> во взрывном устройстве?</w:t>
      </w:r>
    </w:p>
    <w:p w:rsidR="00A576FF" w:rsidRPr="004A7050" w:rsidRDefault="00A576FF" w:rsidP="001B4D7D">
      <w:pPr>
        <w:pStyle w:val="Footnote0"/>
        <w:shd w:val="clear" w:color="auto" w:fill="auto"/>
        <w:tabs>
          <w:tab w:val="left" w:pos="1022"/>
        </w:tabs>
        <w:spacing w:line="20" w:lineRule="atLeast"/>
        <w:ind w:firstLine="567"/>
        <w:jc w:val="both"/>
        <w:rPr>
          <w:b/>
        </w:rPr>
      </w:pPr>
      <w:r w:rsidRPr="004A7050">
        <w:rPr>
          <w:b/>
        </w:rPr>
        <w:t>3.</w:t>
      </w:r>
      <w:r w:rsidR="004A7050" w:rsidRPr="004A7050">
        <w:rPr>
          <w:b/>
        </w:rPr>
        <w:t xml:space="preserve"> </w:t>
      </w:r>
      <w:r w:rsidRPr="004A7050">
        <w:rPr>
          <w:b/>
        </w:rPr>
        <w:t xml:space="preserve">По оболочке </w:t>
      </w:r>
    </w:p>
    <w:p w:rsidR="00A576FF" w:rsidRPr="00264F31" w:rsidRDefault="004A7050" w:rsidP="001B4D7D">
      <w:pPr>
        <w:pStyle w:val="Footnote20"/>
        <w:shd w:val="clear" w:color="auto" w:fill="auto"/>
        <w:tabs>
          <w:tab w:val="left" w:pos="678"/>
          <w:tab w:val="left" w:pos="5790"/>
        </w:tabs>
        <w:spacing w:after="0" w:line="20" w:lineRule="atLeast"/>
        <w:ind w:firstLine="567"/>
        <w:rPr>
          <w:b w:val="0"/>
          <w:sz w:val="32"/>
          <w:szCs w:val="32"/>
        </w:rPr>
      </w:pPr>
      <w:r>
        <w:rPr>
          <w:rStyle w:val="Footnote210ptNotBold"/>
          <w:rFonts w:eastAsiaTheme="minorHAnsi"/>
          <w:sz w:val="32"/>
          <w:szCs w:val="32"/>
        </w:rPr>
        <w:t>1</w:t>
      </w:r>
      <w:r w:rsidR="00A576FF" w:rsidRPr="00264F31">
        <w:rPr>
          <w:rStyle w:val="Footnote210ptNotBold"/>
          <w:rFonts w:eastAsiaTheme="minorHAnsi"/>
          <w:sz w:val="32"/>
          <w:szCs w:val="32"/>
        </w:rPr>
        <w:t>. Я</w:t>
      </w:r>
      <w:r w:rsidR="00A576FF" w:rsidRPr="00264F31">
        <w:rPr>
          <w:b w:val="0"/>
          <w:sz w:val="32"/>
          <w:szCs w:val="32"/>
        </w:rPr>
        <w:t>вляются ли осколки, изъятые с места взрыва</w:t>
      </w:r>
      <w:r w:rsidR="001B4D7D">
        <w:rPr>
          <w:b w:val="0"/>
          <w:sz w:val="32"/>
          <w:szCs w:val="32"/>
        </w:rPr>
        <w:t xml:space="preserve"> и</w:t>
      </w:r>
      <w:r w:rsidR="00A576FF" w:rsidRPr="00264F31">
        <w:rPr>
          <w:b w:val="0"/>
          <w:sz w:val="32"/>
          <w:szCs w:val="32"/>
        </w:rPr>
        <w:t xml:space="preserve"> извлеченные из тела потерпевшего, осколками оболочки (корпуса) взрывного устройства или боеприпаса?</w:t>
      </w:r>
    </w:p>
    <w:p w:rsidR="00A576FF" w:rsidRPr="00264F31" w:rsidRDefault="004A7050" w:rsidP="001B4D7D">
      <w:pPr>
        <w:pStyle w:val="Footnote20"/>
        <w:shd w:val="clear" w:color="auto" w:fill="auto"/>
        <w:tabs>
          <w:tab w:val="left" w:pos="678"/>
          <w:tab w:val="left" w:pos="5790"/>
        </w:tabs>
        <w:spacing w:after="0" w:line="20" w:lineRule="atLeast"/>
        <w:ind w:firstLine="567"/>
        <w:rPr>
          <w:b w:val="0"/>
          <w:sz w:val="32"/>
          <w:szCs w:val="32"/>
        </w:rPr>
      </w:pPr>
      <w:r>
        <w:rPr>
          <w:b w:val="0"/>
          <w:sz w:val="32"/>
          <w:szCs w:val="32"/>
        </w:rPr>
        <w:t>2</w:t>
      </w:r>
      <w:r w:rsidR="00A576FF" w:rsidRPr="00264F31">
        <w:rPr>
          <w:b w:val="0"/>
          <w:sz w:val="32"/>
          <w:szCs w:val="32"/>
        </w:rPr>
        <w:t>. Какой вид (форму, размеры) имел корпус взрывного устройства или боеприпаса?</w:t>
      </w:r>
    </w:p>
    <w:p w:rsidR="00A576FF" w:rsidRPr="00264F31" w:rsidRDefault="004A7050" w:rsidP="001B4D7D">
      <w:pPr>
        <w:pStyle w:val="Footnote20"/>
        <w:shd w:val="clear" w:color="auto" w:fill="auto"/>
        <w:tabs>
          <w:tab w:val="left" w:pos="678"/>
          <w:tab w:val="left" w:pos="5790"/>
        </w:tabs>
        <w:spacing w:after="0" w:line="20" w:lineRule="atLeast"/>
        <w:ind w:firstLine="567"/>
        <w:rPr>
          <w:b w:val="0"/>
          <w:sz w:val="32"/>
          <w:szCs w:val="32"/>
        </w:rPr>
      </w:pPr>
      <w:r>
        <w:rPr>
          <w:b w:val="0"/>
          <w:sz w:val="32"/>
          <w:szCs w:val="32"/>
        </w:rPr>
        <w:t>3</w:t>
      </w:r>
      <w:r w:rsidR="00A576FF" w:rsidRPr="00264F31">
        <w:rPr>
          <w:b w:val="0"/>
          <w:sz w:val="32"/>
          <w:szCs w:val="32"/>
        </w:rPr>
        <w:t>. Коков способ его изготовления?</w:t>
      </w:r>
    </w:p>
    <w:p w:rsidR="00A576FF" w:rsidRPr="00264F31" w:rsidRDefault="004A7050" w:rsidP="001B4D7D">
      <w:pPr>
        <w:pStyle w:val="Footnote20"/>
        <w:shd w:val="clear" w:color="auto" w:fill="auto"/>
        <w:tabs>
          <w:tab w:val="left" w:pos="678"/>
          <w:tab w:val="left" w:pos="5790"/>
        </w:tabs>
        <w:spacing w:after="0" w:line="20" w:lineRule="atLeast"/>
        <w:ind w:firstLine="567"/>
        <w:rPr>
          <w:b w:val="0"/>
          <w:sz w:val="32"/>
          <w:szCs w:val="32"/>
        </w:rPr>
      </w:pPr>
      <w:r>
        <w:rPr>
          <w:b w:val="0"/>
          <w:sz w:val="32"/>
          <w:szCs w:val="32"/>
        </w:rPr>
        <w:t>4</w:t>
      </w:r>
      <w:r w:rsidR="00A576FF" w:rsidRPr="00264F31">
        <w:rPr>
          <w:b w:val="0"/>
          <w:sz w:val="32"/>
          <w:szCs w:val="32"/>
        </w:rPr>
        <w:t>. Из какого материала изготовлен корпус (оболочка) взрывного устройства?</w:t>
      </w:r>
    </w:p>
    <w:p w:rsidR="00A576FF" w:rsidRPr="00264F31" w:rsidRDefault="004A7050" w:rsidP="001B4D7D">
      <w:pPr>
        <w:pStyle w:val="Footnote20"/>
        <w:shd w:val="clear" w:color="auto" w:fill="auto"/>
        <w:tabs>
          <w:tab w:val="left" w:pos="678"/>
          <w:tab w:val="left" w:pos="5790"/>
        </w:tabs>
        <w:spacing w:after="0" w:line="20" w:lineRule="atLeast"/>
        <w:ind w:firstLine="567"/>
        <w:rPr>
          <w:b w:val="0"/>
          <w:sz w:val="32"/>
          <w:szCs w:val="32"/>
        </w:rPr>
      </w:pPr>
      <w:r>
        <w:rPr>
          <w:b w:val="0"/>
          <w:sz w:val="32"/>
          <w:szCs w:val="32"/>
        </w:rPr>
        <w:t>5</w:t>
      </w:r>
      <w:r w:rsidR="00A576FF" w:rsidRPr="00264F31">
        <w:rPr>
          <w:b w:val="0"/>
          <w:sz w:val="32"/>
          <w:szCs w:val="32"/>
        </w:rPr>
        <w:t>. Кокой предмет, какие изделия использовались в качестве корпуса взрывного устройства, его камуфляжа?</w:t>
      </w:r>
    </w:p>
    <w:p w:rsidR="00A576FF" w:rsidRPr="004A7050" w:rsidRDefault="00A576FF" w:rsidP="001B4D7D">
      <w:pPr>
        <w:pStyle w:val="Footnote20"/>
        <w:shd w:val="clear" w:color="auto" w:fill="auto"/>
        <w:tabs>
          <w:tab w:val="left" w:pos="678"/>
          <w:tab w:val="left" w:pos="5790"/>
        </w:tabs>
        <w:spacing w:after="0" w:line="20" w:lineRule="atLeast"/>
        <w:ind w:firstLine="567"/>
        <w:rPr>
          <w:sz w:val="32"/>
          <w:szCs w:val="32"/>
        </w:rPr>
      </w:pPr>
      <w:r w:rsidRPr="004A7050">
        <w:rPr>
          <w:sz w:val="32"/>
          <w:szCs w:val="32"/>
        </w:rPr>
        <w:t xml:space="preserve">4. По способу подрыва (взрывания) </w:t>
      </w:r>
      <w:r w:rsidR="004A7050">
        <w:rPr>
          <w:sz w:val="32"/>
          <w:szCs w:val="32"/>
        </w:rPr>
        <w:t>и способу приведения в действие</w:t>
      </w:r>
    </w:p>
    <w:p w:rsidR="00A576FF" w:rsidRPr="00264F31" w:rsidRDefault="004A7050" w:rsidP="001B4D7D">
      <w:pPr>
        <w:pStyle w:val="Footnote20"/>
        <w:shd w:val="clear" w:color="auto" w:fill="auto"/>
        <w:tabs>
          <w:tab w:val="left" w:pos="678"/>
          <w:tab w:val="left" w:pos="5790"/>
        </w:tabs>
        <w:spacing w:after="0" w:line="20" w:lineRule="atLeast"/>
        <w:ind w:firstLine="567"/>
        <w:rPr>
          <w:b w:val="0"/>
          <w:sz w:val="32"/>
          <w:szCs w:val="32"/>
        </w:rPr>
      </w:pPr>
      <w:r>
        <w:rPr>
          <w:b w:val="0"/>
          <w:sz w:val="32"/>
          <w:szCs w:val="32"/>
        </w:rPr>
        <w:t>1</w:t>
      </w:r>
      <w:r w:rsidR="00A576FF" w:rsidRPr="00264F31">
        <w:rPr>
          <w:b w:val="0"/>
          <w:sz w:val="32"/>
          <w:szCs w:val="32"/>
        </w:rPr>
        <w:t>. Какой способ применялся для подрыва взрывного устройства?</w:t>
      </w:r>
    </w:p>
    <w:p w:rsidR="00A576FF" w:rsidRPr="00264F31" w:rsidRDefault="004A7050" w:rsidP="001B4D7D">
      <w:pPr>
        <w:pStyle w:val="Footnote20"/>
        <w:shd w:val="clear" w:color="auto" w:fill="auto"/>
        <w:tabs>
          <w:tab w:val="left" w:pos="678"/>
          <w:tab w:val="left" w:pos="5790"/>
        </w:tabs>
        <w:spacing w:after="0" w:line="20" w:lineRule="atLeast"/>
        <w:ind w:firstLine="567"/>
        <w:rPr>
          <w:b w:val="0"/>
          <w:sz w:val="32"/>
          <w:szCs w:val="32"/>
        </w:rPr>
      </w:pPr>
      <w:r>
        <w:rPr>
          <w:b w:val="0"/>
          <w:sz w:val="32"/>
          <w:szCs w:val="32"/>
        </w:rPr>
        <w:t>2</w:t>
      </w:r>
      <w:r w:rsidR="00A576FF" w:rsidRPr="00264F31">
        <w:rPr>
          <w:b w:val="0"/>
          <w:sz w:val="32"/>
          <w:szCs w:val="32"/>
        </w:rPr>
        <w:t xml:space="preserve">. Какое средство взрывания </w:t>
      </w:r>
      <w:r>
        <w:rPr>
          <w:b w:val="0"/>
          <w:sz w:val="32"/>
          <w:szCs w:val="32"/>
        </w:rPr>
        <w:t>использовалось</w:t>
      </w:r>
      <w:r w:rsidR="00A576FF" w:rsidRPr="00264F31">
        <w:rPr>
          <w:b w:val="0"/>
          <w:sz w:val="32"/>
          <w:szCs w:val="32"/>
        </w:rPr>
        <w:t xml:space="preserve"> в качестве источника тока?</w:t>
      </w:r>
    </w:p>
    <w:p w:rsidR="00A576FF" w:rsidRPr="00264F31" w:rsidRDefault="004A7050" w:rsidP="001B4D7D">
      <w:pPr>
        <w:pStyle w:val="Footnote20"/>
        <w:shd w:val="clear" w:color="auto" w:fill="auto"/>
        <w:tabs>
          <w:tab w:val="left" w:pos="678"/>
          <w:tab w:val="left" w:pos="5790"/>
        </w:tabs>
        <w:spacing w:after="0" w:line="20" w:lineRule="atLeast"/>
        <w:ind w:firstLine="567"/>
        <w:rPr>
          <w:b w:val="0"/>
          <w:sz w:val="32"/>
          <w:szCs w:val="32"/>
        </w:rPr>
      </w:pPr>
      <w:r>
        <w:rPr>
          <w:b w:val="0"/>
          <w:sz w:val="32"/>
          <w:szCs w:val="32"/>
        </w:rPr>
        <w:t>3</w:t>
      </w:r>
      <w:r w:rsidR="00A576FF" w:rsidRPr="00264F31">
        <w:rPr>
          <w:b w:val="0"/>
          <w:sz w:val="32"/>
          <w:szCs w:val="32"/>
        </w:rPr>
        <w:t xml:space="preserve">. Что </w:t>
      </w:r>
      <w:r>
        <w:rPr>
          <w:b w:val="0"/>
          <w:sz w:val="32"/>
          <w:szCs w:val="32"/>
        </w:rPr>
        <w:t>являлось</w:t>
      </w:r>
      <w:r w:rsidR="00A576FF" w:rsidRPr="00264F31">
        <w:rPr>
          <w:b w:val="0"/>
          <w:sz w:val="32"/>
          <w:szCs w:val="32"/>
        </w:rPr>
        <w:t xml:space="preserve"> ист</w:t>
      </w:r>
      <w:r>
        <w:rPr>
          <w:b w:val="0"/>
          <w:sz w:val="32"/>
          <w:szCs w:val="32"/>
        </w:rPr>
        <w:t>очником</w:t>
      </w:r>
      <w:r w:rsidR="00A576FF" w:rsidRPr="00264F31">
        <w:rPr>
          <w:b w:val="0"/>
          <w:sz w:val="32"/>
          <w:szCs w:val="32"/>
        </w:rPr>
        <w:t xml:space="preserve"> тока?</w:t>
      </w:r>
    </w:p>
    <w:p w:rsidR="00A576FF" w:rsidRPr="00264F31" w:rsidRDefault="00A576FF" w:rsidP="001B4D7D">
      <w:pPr>
        <w:pStyle w:val="Footnote20"/>
        <w:shd w:val="clear" w:color="auto" w:fill="auto"/>
        <w:tabs>
          <w:tab w:val="left" w:pos="678"/>
          <w:tab w:val="left" w:pos="5790"/>
        </w:tabs>
        <w:spacing w:after="0" w:line="20" w:lineRule="atLeast"/>
        <w:ind w:firstLine="567"/>
        <w:rPr>
          <w:b w:val="0"/>
          <w:sz w:val="32"/>
          <w:szCs w:val="32"/>
        </w:rPr>
      </w:pPr>
      <w:r w:rsidRPr="00264F31">
        <w:rPr>
          <w:b w:val="0"/>
          <w:sz w:val="32"/>
          <w:szCs w:val="32"/>
        </w:rPr>
        <w:t>4. Какова схема и составляющие элементы электрической цепи взрывного устройства?</w:t>
      </w:r>
    </w:p>
    <w:p w:rsidR="00A576FF" w:rsidRPr="00264F31" w:rsidRDefault="00A576FF" w:rsidP="001B4D7D">
      <w:pPr>
        <w:pStyle w:val="Footnote20"/>
        <w:shd w:val="clear" w:color="auto" w:fill="auto"/>
        <w:tabs>
          <w:tab w:val="left" w:pos="678"/>
          <w:tab w:val="left" w:pos="5790"/>
        </w:tabs>
        <w:spacing w:after="0" w:line="20" w:lineRule="atLeast"/>
        <w:ind w:firstLine="567"/>
        <w:rPr>
          <w:b w:val="0"/>
          <w:sz w:val="32"/>
          <w:szCs w:val="32"/>
        </w:rPr>
      </w:pPr>
      <w:r w:rsidRPr="00264F31">
        <w:rPr>
          <w:b w:val="0"/>
          <w:sz w:val="32"/>
          <w:szCs w:val="32"/>
        </w:rPr>
        <w:t>5. Каков способ приведения данного взрывного устройства в действие?</w:t>
      </w:r>
    </w:p>
    <w:p w:rsidR="00A576FF" w:rsidRPr="00264F31" w:rsidRDefault="00A576FF" w:rsidP="001B4D7D">
      <w:pPr>
        <w:pStyle w:val="Footnote20"/>
        <w:shd w:val="clear" w:color="auto" w:fill="auto"/>
        <w:tabs>
          <w:tab w:val="left" w:pos="678"/>
          <w:tab w:val="left" w:pos="5790"/>
        </w:tabs>
        <w:spacing w:after="0" w:line="20" w:lineRule="atLeast"/>
        <w:ind w:firstLine="567"/>
        <w:rPr>
          <w:b w:val="0"/>
          <w:sz w:val="32"/>
          <w:szCs w:val="32"/>
        </w:rPr>
      </w:pPr>
      <w:r w:rsidRPr="00264F31">
        <w:rPr>
          <w:b w:val="0"/>
          <w:sz w:val="32"/>
          <w:szCs w:val="32"/>
        </w:rPr>
        <w:lastRenderedPageBreak/>
        <w:t>6. Применялся ли в данном взрывном устройстве замедлитель? Принцип его действия?</w:t>
      </w:r>
    </w:p>
    <w:p w:rsidR="00A576FF" w:rsidRPr="00264F31" w:rsidRDefault="00A576FF" w:rsidP="001B4D7D">
      <w:pPr>
        <w:pStyle w:val="Footnote20"/>
        <w:shd w:val="clear" w:color="auto" w:fill="auto"/>
        <w:tabs>
          <w:tab w:val="left" w:pos="678"/>
          <w:tab w:val="left" w:pos="5790"/>
        </w:tabs>
        <w:spacing w:after="0" w:line="20" w:lineRule="atLeast"/>
        <w:ind w:firstLine="567"/>
        <w:rPr>
          <w:b w:val="0"/>
          <w:sz w:val="32"/>
          <w:szCs w:val="32"/>
        </w:rPr>
      </w:pPr>
      <w:r w:rsidRPr="00264F31">
        <w:rPr>
          <w:b w:val="0"/>
          <w:sz w:val="32"/>
          <w:szCs w:val="32"/>
        </w:rPr>
        <w:t xml:space="preserve">7. Не являются ли кусочки </w:t>
      </w:r>
      <w:proofErr w:type="spellStart"/>
      <w:r w:rsidRPr="00264F31">
        <w:rPr>
          <w:b w:val="0"/>
          <w:sz w:val="32"/>
          <w:szCs w:val="32"/>
        </w:rPr>
        <w:t>разволокненных</w:t>
      </w:r>
      <w:proofErr w:type="spellEnd"/>
      <w:r w:rsidRPr="00264F31">
        <w:rPr>
          <w:b w:val="0"/>
          <w:sz w:val="32"/>
          <w:szCs w:val="32"/>
        </w:rPr>
        <w:t xml:space="preserve"> нитей остатками огнестрельного шнура?      </w:t>
      </w:r>
    </w:p>
    <w:p w:rsidR="00A576FF" w:rsidRPr="004A7050" w:rsidRDefault="00A576FF" w:rsidP="001B4D7D">
      <w:pPr>
        <w:pStyle w:val="Footnote50"/>
        <w:shd w:val="clear" w:color="auto" w:fill="auto"/>
        <w:tabs>
          <w:tab w:val="left" w:pos="5189"/>
        </w:tabs>
        <w:spacing w:line="20" w:lineRule="atLeast"/>
        <w:ind w:firstLine="567"/>
        <w:jc w:val="both"/>
        <w:rPr>
          <w:i w:val="0"/>
        </w:rPr>
      </w:pPr>
      <w:r w:rsidRPr="004A7050">
        <w:rPr>
          <w:i w:val="0"/>
        </w:rPr>
        <w:t>5. По условиям, обстоятельствам взрыва</w:t>
      </w:r>
      <w:r w:rsidRPr="004A7050">
        <w:rPr>
          <w:rStyle w:val="Footnote5NotBoldNotItalic"/>
          <w:rFonts w:eastAsiaTheme="minorHAnsi"/>
          <w:color w:val="auto"/>
          <w:sz w:val="32"/>
          <w:szCs w:val="32"/>
        </w:rPr>
        <w:tab/>
      </w:r>
    </w:p>
    <w:p w:rsidR="00A576FF" w:rsidRPr="00264F31" w:rsidRDefault="004A7050" w:rsidP="001B4D7D">
      <w:pPr>
        <w:pStyle w:val="Footnote0"/>
        <w:shd w:val="clear" w:color="auto" w:fill="auto"/>
        <w:tabs>
          <w:tab w:val="left" w:pos="678"/>
          <w:tab w:val="left" w:pos="6270"/>
        </w:tabs>
        <w:spacing w:line="20" w:lineRule="atLeast"/>
        <w:ind w:firstLine="567"/>
        <w:jc w:val="both"/>
      </w:pPr>
      <w:r>
        <w:t>1</w:t>
      </w:r>
      <w:r w:rsidR="00A576FF" w:rsidRPr="00264F31">
        <w:t>. Мог ли произойти взрыв при условиях, указанных в пока</w:t>
      </w:r>
      <w:r>
        <w:t>заниях граждани</w:t>
      </w:r>
      <w:r w:rsidR="00A576FF" w:rsidRPr="00264F31">
        <w:t>на Х.?</w:t>
      </w:r>
    </w:p>
    <w:p w:rsidR="00A576FF" w:rsidRPr="00264F31" w:rsidRDefault="004A7050" w:rsidP="001B4D7D">
      <w:pPr>
        <w:pStyle w:val="Footnote0"/>
        <w:shd w:val="clear" w:color="auto" w:fill="auto"/>
        <w:tabs>
          <w:tab w:val="left" w:pos="668"/>
        </w:tabs>
        <w:spacing w:line="20" w:lineRule="atLeast"/>
        <w:ind w:firstLine="567"/>
        <w:jc w:val="both"/>
      </w:pPr>
      <w:r>
        <w:t>2</w:t>
      </w:r>
      <w:r w:rsidR="00A576FF" w:rsidRPr="00264F31">
        <w:t>. Могло ли при данных условиях (ударе</w:t>
      </w:r>
      <w:r w:rsidR="001B4D7D">
        <w:t>, сотрясении и.т. д</w:t>
      </w:r>
      <w:r w:rsidR="00A576FF" w:rsidRPr="00264F31">
        <w:t>.) произойти срабатывание взрывного устройства или боеприпаса?</w:t>
      </w:r>
    </w:p>
    <w:p w:rsidR="00A576FF" w:rsidRPr="00264F31" w:rsidRDefault="004A7050" w:rsidP="001B4D7D">
      <w:pPr>
        <w:pStyle w:val="Footnote0"/>
        <w:shd w:val="clear" w:color="auto" w:fill="auto"/>
        <w:tabs>
          <w:tab w:val="left" w:pos="682"/>
        </w:tabs>
        <w:spacing w:line="20" w:lineRule="atLeast"/>
        <w:ind w:firstLine="567"/>
        <w:jc w:val="both"/>
      </w:pPr>
      <w:r>
        <w:t>3</w:t>
      </w:r>
      <w:r w:rsidR="00A576FF" w:rsidRPr="00264F31">
        <w:t xml:space="preserve">. </w:t>
      </w:r>
      <w:r>
        <w:t>Существовала</w:t>
      </w:r>
      <w:r w:rsidR="00A576FF" w:rsidRPr="00264F31">
        <w:t xml:space="preserve"> ли реальная опасность для жизни и здоровья людей, кото</w:t>
      </w:r>
      <w:r w:rsidR="00A576FF" w:rsidRPr="00264F31">
        <w:softHyphen/>
        <w:t>рые в момент взрыва могли находиться в интересующем следствие месте?</w:t>
      </w:r>
    </w:p>
    <w:p w:rsidR="00A576FF" w:rsidRPr="00264F31" w:rsidRDefault="004A7050" w:rsidP="001B4D7D">
      <w:pPr>
        <w:pStyle w:val="Footnote0"/>
        <w:shd w:val="clear" w:color="auto" w:fill="auto"/>
        <w:tabs>
          <w:tab w:val="left" w:pos="715"/>
        </w:tabs>
        <w:spacing w:line="20" w:lineRule="atLeast"/>
        <w:ind w:firstLine="567"/>
        <w:jc w:val="both"/>
      </w:pPr>
      <w:r>
        <w:t>4</w:t>
      </w:r>
      <w:r w:rsidR="00A576FF" w:rsidRPr="00264F31">
        <w:t xml:space="preserve">. Мог ли взрыв привести к разрушению стены, выбиванию </w:t>
      </w:r>
      <w:r w:rsidR="00A576FF" w:rsidRPr="004A7050">
        <w:t>д</w:t>
      </w:r>
      <w:r w:rsidR="00A576FF" w:rsidRPr="004A7050">
        <w:rPr>
          <w:rStyle w:val="Footnote85ptBold"/>
          <w:rFonts w:eastAsiaTheme="minorHAnsi"/>
          <w:b w:val="0"/>
          <w:sz w:val="32"/>
          <w:szCs w:val="32"/>
        </w:rPr>
        <w:t>вери,</w:t>
      </w:r>
      <w:r w:rsidR="00A576FF" w:rsidRPr="00264F31">
        <w:rPr>
          <w:rStyle w:val="Footnote85ptBold"/>
          <w:rFonts w:eastAsiaTheme="minorHAnsi"/>
        </w:rPr>
        <w:t xml:space="preserve"> </w:t>
      </w:r>
      <w:r w:rsidR="00A576FF" w:rsidRPr="00264F31">
        <w:t>причинению устано</w:t>
      </w:r>
      <w:r>
        <w:t>вленных телесных повреждений граждани</w:t>
      </w:r>
      <w:r w:rsidR="00A576FF" w:rsidRPr="00264F31">
        <w:t>ну X. и т.</w:t>
      </w:r>
      <w:r>
        <w:t> </w:t>
      </w:r>
      <w:r w:rsidR="00A576FF" w:rsidRPr="00264F31">
        <w:t>п.?</w:t>
      </w:r>
    </w:p>
    <w:p w:rsidR="00A576FF" w:rsidRPr="00264F31" w:rsidRDefault="004A7050" w:rsidP="001B4D7D">
      <w:pPr>
        <w:pStyle w:val="Footnote0"/>
        <w:shd w:val="clear" w:color="auto" w:fill="auto"/>
        <w:tabs>
          <w:tab w:val="left" w:pos="687"/>
        </w:tabs>
        <w:spacing w:line="20" w:lineRule="atLeast"/>
        <w:ind w:firstLine="567"/>
        <w:jc w:val="both"/>
      </w:pPr>
      <w:r>
        <w:t>5</w:t>
      </w:r>
      <w:r w:rsidR="00A576FF" w:rsidRPr="00264F31">
        <w:t>. Обладает ли лицо, изготовившее взрывное устройство, профессиональными навыками или специальными познаниями? В какой области?</w:t>
      </w:r>
    </w:p>
    <w:p w:rsidR="00A576FF" w:rsidRPr="00264F31" w:rsidRDefault="004A7050" w:rsidP="001B4D7D">
      <w:pPr>
        <w:pStyle w:val="Footnote0"/>
        <w:shd w:val="clear" w:color="auto" w:fill="auto"/>
        <w:tabs>
          <w:tab w:val="left" w:pos="692"/>
        </w:tabs>
        <w:spacing w:line="20" w:lineRule="atLeast"/>
        <w:ind w:firstLine="567"/>
        <w:jc w:val="both"/>
      </w:pPr>
      <w:r>
        <w:t>6</w:t>
      </w:r>
      <w:r w:rsidR="00A576FF" w:rsidRPr="00264F31">
        <w:t>. Не является ли представленная схема чертежом исполнительно замедлительного механизма, соответствует ли она и по каким параметрам конструкции механизма, примененного во взрывном устройстве?</w:t>
      </w:r>
    </w:p>
    <w:p w:rsidR="00A576FF" w:rsidRPr="00264F31" w:rsidRDefault="004A7050" w:rsidP="001B4D7D">
      <w:pPr>
        <w:pStyle w:val="Footnote0"/>
        <w:shd w:val="clear" w:color="auto" w:fill="auto"/>
        <w:spacing w:line="20" w:lineRule="atLeast"/>
        <w:ind w:firstLine="567"/>
        <w:jc w:val="both"/>
      </w:pPr>
      <w:r>
        <w:t>7</w:t>
      </w:r>
      <w:r w:rsidR="00A576FF" w:rsidRPr="00264F31">
        <w:t>. Где было расположено взрывное устройство в момент взрыва?</w:t>
      </w:r>
    </w:p>
    <w:p w:rsidR="00A576FF" w:rsidRPr="00264F31" w:rsidRDefault="004A7050" w:rsidP="001B4D7D">
      <w:pPr>
        <w:pStyle w:val="Footnote0"/>
        <w:shd w:val="clear" w:color="auto" w:fill="auto"/>
        <w:tabs>
          <w:tab w:val="left" w:pos="678"/>
        </w:tabs>
        <w:spacing w:line="20" w:lineRule="atLeast"/>
        <w:ind w:firstLine="567"/>
        <w:jc w:val="both"/>
      </w:pPr>
      <w:r>
        <w:t>8</w:t>
      </w:r>
      <w:r w:rsidR="00A576FF" w:rsidRPr="00264F31">
        <w:t>. На разрешение комплексной медико-</w:t>
      </w:r>
      <w:proofErr w:type="spellStart"/>
      <w:r w:rsidR="00A576FF" w:rsidRPr="00264F31">
        <w:t>взрывотехнической</w:t>
      </w:r>
      <w:proofErr w:type="spellEnd"/>
      <w:r w:rsidR="00A576FF" w:rsidRPr="00264F31">
        <w:t xml:space="preserve"> экспертизы может быть поставлен вопрос: на каком расстоянии от места подрыва взрыв</w:t>
      </w:r>
      <w:r w:rsidR="00A576FF" w:rsidRPr="00264F31">
        <w:softHyphen/>
        <w:t>ного устройства существовала опасность для жизни и здоровья людей?</w:t>
      </w:r>
    </w:p>
    <w:p w:rsidR="00A576FF" w:rsidRPr="00264F31" w:rsidRDefault="00A576FF" w:rsidP="001B4D7D">
      <w:pPr>
        <w:pStyle w:val="Footnote0"/>
        <w:shd w:val="clear" w:color="auto" w:fill="auto"/>
        <w:tabs>
          <w:tab w:val="left" w:pos="3788"/>
          <w:tab w:val="left" w:pos="4897"/>
        </w:tabs>
        <w:spacing w:line="20" w:lineRule="atLeast"/>
        <w:ind w:firstLine="567"/>
        <w:jc w:val="both"/>
      </w:pPr>
      <w:r w:rsidRPr="00264F31">
        <w:t>Сложности, возникающие при назначении взрывотехнической экспер</w:t>
      </w:r>
      <w:r w:rsidRPr="00264F31">
        <w:softHyphen/>
        <w:t>тизы, можно устранить путем консультации с экспертами по формулировке постановочных вопросов и подготовке объектов, подлежащих экспертно</w:t>
      </w:r>
      <w:r w:rsidRPr="00264F31">
        <w:softHyphen/>
        <w:t>му исследованию.</w:t>
      </w:r>
      <w:r w:rsidRPr="00264F31">
        <w:tab/>
      </w:r>
    </w:p>
    <w:p w:rsidR="00A576FF" w:rsidRPr="00264F31" w:rsidRDefault="00A576FF" w:rsidP="001B4D7D">
      <w:pPr>
        <w:pStyle w:val="Footnote0"/>
        <w:shd w:val="clear" w:color="auto" w:fill="auto"/>
        <w:tabs>
          <w:tab w:val="left" w:pos="2876"/>
          <w:tab w:val="left" w:pos="4062"/>
        </w:tabs>
        <w:spacing w:line="20" w:lineRule="atLeast"/>
        <w:ind w:firstLine="567"/>
        <w:jc w:val="both"/>
      </w:pPr>
      <w:r w:rsidRPr="00264F31">
        <w:t xml:space="preserve">Предметом </w:t>
      </w:r>
      <w:r w:rsidR="004A7050">
        <w:rPr>
          <w:rStyle w:val="FootnoteBoldItalic"/>
          <w:rFonts w:eastAsia="Bookman Old Style"/>
          <w:i w:val="0"/>
          <w:color w:val="auto"/>
          <w:sz w:val="32"/>
          <w:szCs w:val="32"/>
        </w:rPr>
        <w:t>судебно-</w:t>
      </w:r>
      <w:r w:rsidRPr="00264F31">
        <w:rPr>
          <w:rStyle w:val="FootnoteBoldItalic"/>
          <w:rFonts w:eastAsia="Bookman Old Style"/>
          <w:i w:val="0"/>
          <w:color w:val="auto"/>
          <w:sz w:val="32"/>
          <w:szCs w:val="32"/>
        </w:rPr>
        <w:t>баллистической экспертизы</w:t>
      </w:r>
      <w:r w:rsidRPr="00264F31">
        <w:t xml:space="preserve"> явля</w:t>
      </w:r>
      <w:r w:rsidR="004A7050">
        <w:t>ю</w:t>
      </w:r>
      <w:r w:rsidRPr="00264F31">
        <w:t>тся отождеств</w:t>
      </w:r>
      <w:r w:rsidRPr="00264F31">
        <w:softHyphen/>
        <w:t>ление огнестрельного оружия по следам на снарядах (пулях, дроби, карте</w:t>
      </w:r>
      <w:r w:rsidRPr="00264F31">
        <w:softHyphen/>
        <w:t>чи) и гильзах, компонентах снаряжения боеприпасов, а также обстоятель</w:t>
      </w:r>
      <w:r w:rsidRPr="00264F31">
        <w:softHyphen/>
        <w:t>ства</w:t>
      </w:r>
      <w:r w:rsidR="00D40D70">
        <w:t xml:space="preserve"> выстрела (состояние оружия, даль</w:t>
      </w:r>
      <w:r w:rsidRPr="00264F31">
        <w:t>ность дистанци</w:t>
      </w:r>
      <w:r w:rsidR="00D40D70">
        <w:t>и</w:t>
      </w:r>
      <w:r w:rsidRPr="00264F31">
        <w:t>, п</w:t>
      </w:r>
      <w:r w:rsidR="001B4D7D">
        <w:t>оложение и место стрелявшего, а</w:t>
      </w:r>
      <w:r w:rsidRPr="00264F31">
        <w:t xml:space="preserve"> также </w:t>
      </w:r>
      <w:r w:rsidRPr="00264F31">
        <w:lastRenderedPageBreak/>
        <w:t>факт производства данным лицом выстрела из огне</w:t>
      </w:r>
      <w:r w:rsidRPr="00264F31">
        <w:softHyphen/>
        <w:t>стрельного оружия).</w:t>
      </w:r>
      <w:r w:rsidRPr="00264F31">
        <w:tab/>
      </w:r>
    </w:p>
    <w:p w:rsidR="00A576FF" w:rsidRPr="00264F31" w:rsidRDefault="00A576FF" w:rsidP="001B4D7D">
      <w:pPr>
        <w:pStyle w:val="15"/>
        <w:shd w:val="clear" w:color="auto" w:fill="auto"/>
        <w:spacing w:line="20" w:lineRule="atLeast"/>
        <w:ind w:firstLine="567"/>
        <w:rPr>
          <w:rFonts w:ascii="Times New Roman" w:hAnsi="Times New Roman"/>
          <w:sz w:val="32"/>
          <w:szCs w:val="32"/>
        </w:rPr>
      </w:pPr>
      <w:r w:rsidRPr="00264F31">
        <w:rPr>
          <w:rFonts w:ascii="Times New Roman" w:hAnsi="Times New Roman"/>
          <w:sz w:val="32"/>
          <w:szCs w:val="32"/>
        </w:rPr>
        <w:t>Объектом судебно-баллистической экспертизы в общем плане являют</w:t>
      </w:r>
      <w:r w:rsidRPr="00264F31">
        <w:rPr>
          <w:rFonts w:ascii="Times New Roman" w:hAnsi="Times New Roman"/>
          <w:sz w:val="32"/>
          <w:szCs w:val="32"/>
        </w:rPr>
        <w:softHyphen/>
        <w:t>ся огнестрельное оружие, боеприпасы к нему, следы выстрела на поражен</w:t>
      </w:r>
      <w:r w:rsidRPr="00264F31">
        <w:rPr>
          <w:rFonts w:ascii="Times New Roman" w:hAnsi="Times New Roman"/>
          <w:sz w:val="32"/>
          <w:szCs w:val="32"/>
        </w:rPr>
        <w:softHyphen/>
        <w:t>ных преградах и на стрелявшем, элементы вещной обстановки места про</w:t>
      </w:r>
      <w:r w:rsidRPr="00264F31">
        <w:rPr>
          <w:rFonts w:ascii="Times New Roman" w:hAnsi="Times New Roman"/>
          <w:sz w:val="32"/>
          <w:szCs w:val="32"/>
        </w:rPr>
        <w:softHyphen/>
        <w:t xml:space="preserve">исшествия, где производились выстрелы, а также соответствующие материалы дела, содержащие существенную для дачи заключения информацию. </w:t>
      </w:r>
    </w:p>
    <w:p w:rsidR="00A576FF" w:rsidRPr="00264F31" w:rsidRDefault="00D40D70" w:rsidP="001B4D7D">
      <w:pPr>
        <w:pStyle w:val="15"/>
        <w:shd w:val="clear" w:color="auto" w:fill="auto"/>
        <w:spacing w:line="20" w:lineRule="atLeast"/>
        <w:ind w:firstLine="567"/>
        <w:rPr>
          <w:rFonts w:ascii="Times New Roman" w:hAnsi="Times New Roman"/>
          <w:sz w:val="32"/>
          <w:szCs w:val="32"/>
        </w:rPr>
      </w:pPr>
      <w:r>
        <w:rPr>
          <w:rFonts w:ascii="Times New Roman" w:hAnsi="Times New Roman"/>
          <w:sz w:val="32"/>
          <w:szCs w:val="32"/>
        </w:rPr>
        <w:t>П</w:t>
      </w:r>
      <w:r w:rsidR="00A576FF" w:rsidRPr="00264F31">
        <w:rPr>
          <w:rFonts w:ascii="Times New Roman" w:hAnsi="Times New Roman"/>
          <w:sz w:val="32"/>
          <w:szCs w:val="32"/>
        </w:rPr>
        <w:t>еред судебно-баллис</w:t>
      </w:r>
      <w:r w:rsidR="00A576FF" w:rsidRPr="00264F31">
        <w:rPr>
          <w:rFonts w:ascii="Times New Roman" w:hAnsi="Times New Roman"/>
          <w:sz w:val="32"/>
          <w:szCs w:val="32"/>
        </w:rPr>
        <w:softHyphen/>
        <w:t>тической экспертизой</w:t>
      </w:r>
      <w:r w:rsidRPr="00D40D70">
        <w:rPr>
          <w:rFonts w:ascii="Times New Roman" w:hAnsi="Times New Roman"/>
          <w:sz w:val="32"/>
          <w:szCs w:val="32"/>
        </w:rPr>
        <w:t xml:space="preserve"> </w:t>
      </w:r>
      <w:r w:rsidRPr="00264F31">
        <w:rPr>
          <w:rFonts w:ascii="Times New Roman" w:hAnsi="Times New Roman"/>
          <w:sz w:val="32"/>
          <w:szCs w:val="32"/>
        </w:rPr>
        <w:t>мо</w:t>
      </w:r>
      <w:r>
        <w:rPr>
          <w:rFonts w:ascii="Times New Roman" w:hAnsi="Times New Roman"/>
          <w:sz w:val="32"/>
          <w:szCs w:val="32"/>
        </w:rPr>
        <w:t>жет</w:t>
      </w:r>
      <w:r w:rsidRPr="00264F31">
        <w:rPr>
          <w:rFonts w:ascii="Times New Roman" w:hAnsi="Times New Roman"/>
          <w:sz w:val="32"/>
          <w:szCs w:val="32"/>
        </w:rPr>
        <w:t xml:space="preserve"> поставле</w:t>
      </w:r>
      <w:r>
        <w:rPr>
          <w:rFonts w:ascii="Times New Roman" w:hAnsi="Times New Roman"/>
          <w:sz w:val="32"/>
          <w:szCs w:val="32"/>
        </w:rPr>
        <w:t>но</w:t>
      </w:r>
      <w:r w:rsidR="00A576FF" w:rsidRPr="00264F31">
        <w:rPr>
          <w:rFonts w:ascii="Times New Roman" w:hAnsi="Times New Roman"/>
          <w:sz w:val="32"/>
          <w:szCs w:val="32"/>
        </w:rPr>
        <w:t xml:space="preserve"> довольно много</w:t>
      </w:r>
      <w:r w:rsidRPr="00D40D70">
        <w:rPr>
          <w:rFonts w:ascii="Times New Roman" w:hAnsi="Times New Roman"/>
          <w:sz w:val="32"/>
          <w:szCs w:val="32"/>
        </w:rPr>
        <w:t xml:space="preserve"> </w:t>
      </w:r>
      <w:r>
        <w:rPr>
          <w:rFonts w:ascii="Times New Roman" w:hAnsi="Times New Roman"/>
          <w:sz w:val="32"/>
          <w:szCs w:val="32"/>
        </w:rPr>
        <w:t>в</w:t>
      </w:r>
      <w:r w:rsidRPr="00264F31">
        <w:rPr>
          <w:rFonts w:ascii="Times New Roman" w:hAnsi="Times New Roman"/>
          <w:sz w:val="32"/>
          <w:szCs w:val="32"/>
        </w:rPr>
        <w:t>опросов</w:t>
      </w:r>
      <w:r w:rsidR="00A576FF" w:rsidRPr="00264F31">
        <w:rPr>
          <w:rFonts w:ascii="Times New Roman" w:hAnsi="Times New Roman"/>
          <w:sz w:val="32"/>
          <w:szCs w:val="32"/>
        </w:rPr>
        <w:t xml:space="preserve">. Поэтому полагаем целесообразным перечислить только те, которые имели или могут иметь </w:t>
      </w:r>
      <w:r>
        <w:rPr>
          <w:rFonts w:ascii="Times New Roman" w:hAnsi="Times New Roman"/>
          <w:sz w:val="32"/>
          <w:szCs w:val="32"/>
        </w:rPr>
        <w:t>м</w:t>
      </w:r>
      <w:r w:rsidR="00A576FF" w:rsidRPr="00264F31">
        <w:rPr>
          <w:rFonts w:ascii="Times New Roman" w:hAnsi="Times New Roman"/>
          <w:sz w:val="32"/>
          <w:szCs w:val="32"/>
        </w:rPr>
        <w:t>есто при рассле</w:t>
      </w:r>
      <w:r w:rsidR="00A576FF" w:rsidRPr="00264F31">
        <w:rPr>
          <w:rFonts w:ascii="Times New Roman" w:hAnsi="Times New Roman"/>
          <w:sz w:val="32"/>
          <w:szCs w:val="32"/>
        </w:rPr>
        <w:softHyphen/>
        <w:t>довании дел рассматриваемой категории:</w:t>
      </w:r>
    </w:p>
    <w:p w:rsidR="00A576FF" w:rsidRPr="00264F31" w:rsidRDefault="00D40D70" w:rsidP="001B4D7D">
      <w:pPr>
        <w:pStyle w:val="15"/>
        <w:shd w:val="clear" w:color="auto" w:fill="auto"/>
        <w:tabs>
          <w:tab w:val="left" w:pos="742"/>
        </w:tabs>
        <w:spacing w:line="20" w:lineRule="atLeast"/>
        <w:ind w:firstLine="567"/>
        <w:rPr>
          <w:rFonts w:ascii="Times New Roman" w:hAnsi="Times New Roman"/>
          <w:sz w:val="32"/>
          <w:szCs w:val="32"/>
        </w:rPr>
      </w:pPr>
      <w:r>
        <w:rPr>
          <w:rFonts w:ascii="Times New Roman" w:hAnsi="Times New Roman"/>
          <w:sz w:val="32"/>
          <w:szCs w:val="32"/>
        </w:rPr>
        <w:t>1. </w:t>
      </w:r>
      <w:r w:rsidR="00A576FF" w:rsidRPr="00264F31">
        <w:rPr>
          <w:rFonts w:ascii="Times New Roman" w:hAnsi="Times New Roman"/>
          <w:sz w:val="32"/>
          <w:szCs w:val="32"/>
        </w:rPr>
        <w:t>Относится ли представленный объект к огнестрельному оружию?</w:t>
      </w:r>
    </w:p>
    <w:p w:rsidR="00A576FF" w:rsidRPr="00264F31" w:rsidRDefault="00D40D70" w:rsidP="001B4D7D">
      <w:pPr>
        <w:pStyle w:val="15"/>
        <w:shd w:val="clear" w:color="auto" w:fill="auto"/>
        <w:tabs>
          <w:tab w:val="left" w:pos="746"/>
        </w:tabs>
        <w:spacing w:line="20" w:lineRule="atLeast"/>
        <w:ind w:firstLine="567"/>
        <w:rPr>
          <w:rFonts w:ascii="Times New Roman" w:hAnsi="Times New Roman"/>
          <w:sz w:val="32"/>
          <w:szCs w:val="32"/>
        </w:rPr>
      </w:pPr>
      <w:r>
        <w:rPr>
          <w:rFonts w:ascii="Times New Roman" w:hAnsi="Times New Roman"/>
          <w:sz w:val="32"/>
          <w:szCs w:val="32"/>
        </w:rPr>
        <w:t>2. </w:t>
      </w:r>
      <w:r w:rsidR="00A576FF" w:rsidRPr="00264F31">
        <w:rPr>
          <w:rFonts w:ascii="Times New Roman" w:hAnsi="Times New Roman"/>
          <w:sz w:val="32"/>
          <w:szCs w:val="32"/>
        </w:rPr>
        <w:t xml:space="preserve">К какому </w:t>
      </w:r>
      <w:r w:rsidR="00A576FF" w:rsidRPr="00D40D70">
        <w:rPr>
          <w:rStyle w:val="Bodytext105ptBoldSpacing-1pt"/>
          <w:rFonts w:ascii="Times New Roman" w:hAnsi="Times New Roman" w:cs="Times New Roman"/>
          <w:b w:val="0"/>
          <w:sz w:val="32"/>
          <w:szCs w:val="32"/>
        </w:rPr>
        <w:t>виду</w:t>
      </w:r>
      <w:r w:rsidR="00A576FF" w:rsidRPr="00264F31">
        <w:rPr>
          <w:rStyle w:val="Bodytext105ptBoldSpacing-1pt"/>
          <w:rFonts w:ascii="Times New Roman" w:hAnsi="Times New Roman" w:cs="Times New Roman"/>
          <w:sz w:val="32"/>
          <w:szCs w:val="32"/>
        </w:rPr>
        <w:t xml:space="preserve"> </w:t>
      </w:r>
      <w:r w:rsidR="00A576FF" w:rsidRPr="00264F31">
        <w:rPr>
          <w:rFonts w:ascii="Times New Roman" w:hAnsi="Times New Roman"/>
          <w:sz w:val="32"/>
          <w:szCs w:val="32"/>
        </w:rPr>
        <w:t>модели относится данное оружие, каков его калибр?</w:t>
      </w:r>
    </w:p>
    <w:p w:rsidR="00A576FF" w:rsidRPr="00264F31" w:rsidRDefault="00D40D70" w:rsidP="001B4D7D">
      <w:pPr>
        <w:pStyle w:val="15"/>
        <w:shd w:val="clear" w:color="auto" w:fill="auto"/>
        <w:tabs>
          <w:tab w:val="left" w:pos="761"/>
        </w:tabs>
        <w:spacing w:line="20" w:lineRule="atLeast"/>
        <w:ind w:firstLine="567"/>
        <w:rPr>
          <w:rFonts w:ascii="Times New Roman" w:hAnsi="Times New Roman"/>
          <w:sz w:val="32"/>
          <w:szCs w:val="32"/>
        </w:rPr>
      </w:pPr>
      <w:r>
        <w:rPr>
          <w:rFonts w:ascii="Times New Roman" w:hAnsi="Times New Roman"/>
          <w:sz w:val="32"/>
          <w:szCs w:val="32"/>
        </w:rPr>
        <w:t xml:space="preserve">3. </w:t>
      </w:r>
      <w:r w:rsidR="00A576FF" w:rsidRPr="00264F31">
        <w:rPr>
          <w:rFonts w:ascii="Times New Roman" w:hAnsi="Times New Roman"/>
          <w:sz w:val="32"/>
          <w:szCs w:val="32"/>
        </w:rPr>
        <w:t>Пригодно ли данное оружие к стрельбе?</w:t>
      </w:r>
    </w:p>
    <w:p w:rsidR="00A576FF" w:rsidRPr="00264F31" w:rsidRDefault="00D40D70" w:rsidP="001B4D7D">
      <w:pPr>
        <w:pStyle w:val="15"/>
        <w:shd w:val="clear" w:color="auto" w:fill="auto"/>
        <w:tabs>
          <w:tab w:val="left" w:pos="742"/>
        </w:tabs>
        <w:spacing w:line="20" w:lineRule="atLeast"/>
        <w:ind w:firstLine="567"/>
        <w:rPr>
          <w:rFonts w:ascii="Times New Roman" w:hAnsi="Times New Roman"/>
          <w:sz w:val="32"/>
          <w:szCs w:val="32"/>
        </w:rPr>
      </w:pPr>
      <w:r>
        <w:rPr>
          <w:rFonts w:ascii="Times New Roman" w:hAnsi="Times New Roman"/>
          <w:sz w:val="32"/>
          <w:szCs w:val="32"/>
        </w:rPr>
        <w:t>4. </w:t>
      </w:r>
      <w:r w:rsidR="00A576FF" w:rsidRPr="00264F31">
        <w:rPr>
          <w:rFonts w:ascii="Times New Roman" w:hAnsi="Times New Roman"/>
          <w:sz w:val="32"/>
          <w:szCs w:val="32"/>
        </w:rPr>
        <w:t xml:space="preserve">Для стрельбы какими патронами предназначено данное оружие? </w:t>
      </w:r>
    </w:p>
    <w:p w:rsidR="00A576FF" w:rsidRPr="00264F31" w:rsidRDefault="00D40D70" w:rsidP="001B4D7D">
      <w:pPr>
        <w:pStyle w:val="15"/>
        <w:shd w:val="clear" w:color="auto" w:fill="auto"/>
        <w:tabs>
          <w:tab w:val="left" w:pos="742"/>
          <w:tab w:val="left" w:pos="4534"/>
        </w:tabs>
        <w:spacing w:line="20" w:lineRule="atLeast"/>
        <w:ind w:firstLine="567"/>
        <w:rPr>
          <w:rFonts w:ascii="Times New Roman" w:hAnsi="Times New Roman"/>
          <w:sz w:val="32"/>
          <w:szCs w:val="32"/>
        </w:rPr>
      </w:pPr>
      <w:r>
        <w:rPr>
          <w:rFonts w:ascii="Times New Roman" w:hAnsi="Times New Roman"/>
          <w:sz w:val="32"/>
          <w:szCs w:val="32"/>
        </w:rPr>
        <w:t>5. </w:t>
      </w:r>
      <w:r w:rsidR="00A576FF" w:rsidRPr="00264F31">
        <w:rPr>
          <w:rFonts w:ascii="Times New Roman" w:hAnsi="Times New Roman"/>
          <w:sz w:val="32"/>
          <w:szCs w:val="32"/>
        </w:rPr>
        <w:t>Какова дальность полета снаряда</w:t>
      </w:r>
      <w:r w:rsidR="001B4D7D">
        <w:rPr>
          <w:rFonts w:ascii="Times New Roman" w:hAnsi="Times New Roman"/>
          <w:sz w:val="32"/>
          <w:szCs w:val="32"/>
        </w:rPr>
        <w:t>,</w:t>
      </w:r>
      <w:r w:rsidR="00A576FF" w:rsidRPr="00264F31">
        <w:rPr>
          <w:rFonts w:ascii="Times New Roman" w:hAnsi="Times New Roman"/>
          <w:sz w:val="32"/>
          <w:szCs w:val="32"/>
        </w:rPr>
        <w:t xml:space="preserve"> выстрел</w:t>
      </w:r>
      <w:r>
        <w:rPr>
          <w:rFonts w:ascii="Times New Roman" w:hAnsi="Times New Roman"/>
          <w:sz w:val="32"/>
          <w:szCs w:val="32"/>
        </w:rPr>
        <w:t>е</w:t>
      </w:r>
      <w:r w:rsidR="00A576FF" w:rsidRPr="00264F31">
        <w:rPr>
          <w:rFonts w:ascii="Times New Roman" w:hAnsi="Times New Roman"/>
          <w:sz w:val="32"/>
          <w:szCs w:val="32"/>
        </w:rPr>
        <w:t>нного из данного ору</w:t>
      </w:r>
      <w:r w:rsidR="00A576FF" w:rsidRPr="00264F31">
        <w:rPr>
          <w:rFonts w:ascii="Times New Roman" w:hAnsi="Times New Roman"/>
          <w:sz w:val="32"/>
          <w:szCs w:val="32"/>
        </w:rPr>
        <w:softHyphen/>
        <w:t>жия?</w:t>
      </w:r>
    </w:p>
    <w:p w:rsidR="00A576FF" w:rsidRPr="00264F31" w:rsidRDefault="00D40D70" w:rsidP="001B4D7D">
      <w:pPr>
        <w:pStyle w:val="15"/>
        <w:shd w:val="clear" w:color="auto" w:fill="auto"/>
        <w:tabs>
          <w:tab w:val="left" w:pos="742"/>
        </w:tabs>
        <w:spacing w:line="20" w:lineRule="atLeast"/>
        <w:ind w:firstLine="567"/>
        <w:rPr>
          <w:rFonts w:ascii="Times New Roman" w:hAnsi="Times New Roman"/>
          <w:sz w:val="32"/>
          <w:szCs w:val="32"/>
        </w:rPr>
      </w:pPr>
      <w:r>
        <w:rPr>
          <w:rFonts w:ascii="Times New Roman" w:hAnsi="Times New Roman"/>
          <w:sz w:val="32"/>
          <w:szCs w:val="32"/>
        </w:rPr>
        <w:t>6. </w:t>
      </w:r>
      <w:r w:rsidR="00A576FF" w:rsidRPr="00264F31">
        <w:rPr>
          <w:rFonts w:ascii="Times New Roman" w:hAnsi="Times New Roman"/>
          <w:sz w:val="32"/>
          <w:szCs w:val="32"/>
        </w:rPr>
        <w:t>На каком расстоянии сохраняется возможность проникающего ра</w:t>
      </w:r>
      <w:r w:rsidR="00A576FF" w:rsidRPr="00264F31">
        <w:rPr>
          <w:rFonts w:ascii="Times New Roman" w:hAnsi="Times New Roman"/>
          <w:sz w:val="32"/>
          <w:szCs w:val="32"/>
        </w:rPr>
        <w:softHyphen/>
        <w:t>нения человека выстрелом из представленного оружия?</w:t>
      </w:r>
    </w:p>
    <w:p w:rsidR="00A576FF" w:rsidRPr="00264F31" w:rsidRDefault="00D40D70" w:rsidP="001B4D7D">
      <w:pPr>
        <w:pStyle w:val="15"/>
        <w:shd w:val="clear" w:color="auto" w:fill="auto"/>
        <w:tabs>
          <w:tab w:val="left" w:pos="746"/>
        </w:tabs>
        <w:spacing w:line="20" w:lineRule="atLeast"/>
        <w:ind w:firstLine="567"/>
        <w:rPr>
          <w:rFonts w:ascii="Times New Roman" w:hAnsi="Times New Roman"/>
          <w:sz w:val="32"/>
          <w:szCs w:val="32"/>
        </w:rPr>
      </w:pPr>
      <w:r>
        <w:rPr>
          <w:rFonts w:ascii="Times New Roman" w:hAnsi="Times New Roman"/>
          <w:sz w:val="32"/>
          <w:szCs w:val="32"/>
        </w:rPr>
        <w:t>7. Не подвергались ли уничтожению</w:t>
      </w:r>
      <w:r w:rsidR="00A576FF" w:rsidRPr="00264F31">
        <w:rPr>
          <w:rFonts w:ascii="Times New Roman" w:hAnsi="Times New Roman"/>
          <w:sz w:val="32"/>
          <w:szCs w:val="32"/>
        </w:rPr>
        <w:t xml:space="preserve"> маркировочные обозначения на оружии. Если да, то каковы они были? </w:t>
      </w:r>
    </w:p>
    <w:p w:rsidR="00A576FF" w:rsidRPr="00264F31" w:rsidRDefault="00D40D70" w:rsidP="001B4D7D">
      <w:pPr>
        <w:pStyle w:val="Bodytext20"/>
        <w:shd w:val="clear" w:color="auto" w:fill="auto"/>
        <w:tabs>
          <w:tab w:val="left" w:pos="746"/>
        </w:tabs>
        <w:spacing w:after="0" w:line="20" w:lineRule="atLeast"/>
        <w:ind w:firstLine="567"/>
        <w:rPr>
          <w:b w:val="0"/>
          <w:sz w:val="32"/>
          <w:szCs w:val="32"/>
        </w:rPr>
      </w:pPr>
      <w:r>
        <w:rPr>
          <w:b w:val="0"/>
          <w:sz w:val="32"/>
          <w:szCs w:val="32"/>
        </w:rPr>
        <w:t>8. </w:t>
      </w:r>
      <w:r w:rsidR="00A576FF" w:rsidRPr="00264F31">
        <w:rPr>
          <w:b w:val="0"/>
          <w:sz w:val="32"/>
          <w:szCs w:val="32"/>
        </w:rPr>
        <w:t>Относятся ли данные патроны к боеприпасам?</w:t>
      </w:r>
    </w:p>
    <w:p w:rsidR="00A576FF" w:rsidRPr="00264F31" w:rsidRDefault="00D40D70" w:rsidP="001B4D7D">
      <w:pPr>
        <w:pStyle w:val="15"/>
        <w:shd w:val="clear" w:color="auto" w:fill="auto"/>
        <w:tabs>
          <w:tab w:val="left" w:pos="718"/>
          <w:tab w:val="left" w:pos="3948"/>
          <w:tab w:val="left" w:pos="5940"/>
        </w:tabs>
        <w:spacing w:line="20" w:lineRule="atLeast"/>
        <w:ind w:firstLine="567"/>
        <w:rPr>
          <w:rFonts w:ascii="Times New Roman" w:hAnsi="Times New Roman"/>
          <w:sz w:val="32"/>
          <w:szCs w:val="32"/>
        </w:rPr>
      </w:pPr>
      <w:r>
        <w:rPr>
          <w:rFonts w:ascii="Times New Roman" w:hAnsi="Times New Roman"/>
          <w:sz w:val="32"/>
          <w:szCs w:val="32"/>
        </w:rPr>
        <w:t>9. </w:t>
      </w:r>
      <w:r w:rsidR="00A576FF" w:rsidRPr="00264F31">
        <w:rPr>
          <w:rFonts w:ascii="Times New Roman" w:hAnsi="Times New Roman"/>
          <w:sz w:val="32"/>
          <w:szCs w:val="32"/>
        </w:rPr>
        <w:t xml:space="preserve">К какому образцу относится данный патрон, для стрельбы </w:t>
      </w:r>
      <w:r>
        <w:rPr>
          <w:rFonts w:ascii="Times New Roman" w:hAnsi="Times New Roman"/>
          <w:sz w:val="32"/>
          <w:szCs w:val="32"/>
        </w:rPr>
        <w:t xml:space="preserve">из </w:t>
      </w:r>
      <w:r w:rsidRPr="00264F31">
        <w:rPr>
          <w:rFonts w:ascii="Times New Roman" w:hAnsi="Times New Roman"/>
          <w:sz w:val="32"/>
          <w:szCs w:val="32"/>
        </w:rPr>
        <w:t xml:space="preserve">какого вида </w:t>
      </w:r>
      <w:r w:rsidR="00A576FF" w:rsidRPr="00264F31">
        <w:rPr>
          <w:rFonts w:ascii="Times New Roman" w:hAnsi="Times New Roman"/>
          <w:sz w:val="32"/>
          <w:szCs w:val="32"/>
        </w:rPr>
        <w:t>оружи</w:t>
      </w:r>
      <w:r w:rsidR="001B4D7D">
        <w:rPr>
          <w:rFonts w:ascii="Times New Roman" w:hAnsi="Times New Roman"/>
          <w:sz w:val="32"/>
          <w:szCs w:val="32"/>
        </w:rPr>
        <w:t>я</w:t>
      </w:r>
      <w:r w:rsidR="00A576FF" w:rsidRPr="00264F31">
        <w:rPr>
          <w:rFonts w:ascii="Times New Roman" w:hAnsi="Times New Roman"/>
          <w:sz w:val="32"/>
          <w:szCs w:val="32"/>
        </w:rPr>
        <w:t xml:space="preserve"> он предназначен? </w:t>
      </w:r>
      <w:r w:rsidR="00A576FF" w:rsidRPr="00264F31">
        <w:rPr>
          <w:rFonts w:ascii="Times New Roman" w:hAnsi="Times New Roman"/>
          <w:sz w:val="32"/>
          <w:szCs w:val="32"/>
        </w:rPr>
        <w:tab/>
      </w:r>
      <w:r w:rsidR="00A576FF" w:rsidRPr="00264F31">
        <w:rPr>
          <w:rFonts w:ascii="Times New Roman" w:hAnsi="Times New Roman"/>
          <w:sz w:val="32"/>
          <w:szCs w:val="32"/>
        </w:rPr>
        <w:tab/>
      </w:r>
    </w:p>
    <w:p w:rsidR="00A576FF" w:rsidRPr="00264F31" w:rsidRDefault="00D40D70" w:rsidP="001B4D7D">
      <w:pPr>
        <w:pStyle w:val="15"/>
        <w:shd w:val="clear" w:color="auto" w:fill="auto"/>
        <w:tabs>
          <w:tab w:val="left" w:pos="746"/>
        </w:tabs>
        <w:spacing w:line="20" w:lineRule="atLeast"/>
        <w:ind w:firstLine="567"/>
        <w:rPr>
          <w:rFonts w:ascii="Times New Roman" w:hAnsi="Times New Roman"/>
          <w:sz w:val="32"/>
          <w:szCs w:val="32"/>
        </w:rPr>
      </w:pPr>
      <w:r>
        <w:rPr>
          <w:rStyle w:val="Bodytext105ptBoldSpacing-1pt"/>
          <w:rFonts w:ascii="Times New Roman" w:hAnsi="Times New Roman" w:cs="Times New Roman"/>
          <w:b w:val="0"/>
          <w:sz w:val="32"/>
          <w:szCs w:val="32"/>
        </w:rPr>
        <w:t xml:space="preserve">10. </w:t>
      </w:r>
      <w:r w:rsidR="00A576FF" w:rsidRPr="00D40D70">
        <w:rPr>
          <w:rStyle w:val="Bodytext105ptBoldSpacing-1pt"/>
          <w:rFonts w:ascii="Times New Roman" w:hAnsi="Times New Roman" w:cs="Times New Roman"/>
          <w:b w:val="0"/>
          <w:sz w:val="32"/>
          <w:szCs w:val="32"/>
        </w:rPr>
        <w:t>Каков</w:t>
      </w:r>
      <w:r w:rsidR="00A576FF" w:rsidRPr="00264F31">
        <w:rPr>
          <w:rStyle w:val="Bodytext105ptBoldSpacing-1pt"/>
          <w:rFonts w:ascii="Times New Roman" w:hAnsi="Times New Roman" w:cs="Times New Roman"/>
          <w:sz w:val="32"/>
          <w:szCs w:val="32"/>
        </w:rPr>
        <w:t xml:space="preserve"> </w:t>
      </w:r>
      <w:r w:rsidR="00A576FF" w:rsidRPr="00264F31">
        <w:rPr>
          <w:rFonts w:ascii="Times New Roman" w:hAnsi="Times New Roman"/>
          <w:sz w:val="32"/>
          <w:szCs w:val="32"/>
        </w:rPr>
        <w:t>калибр представленной пули, из</w:t>
      </w:r>
      <w:r w:rsidR="00D95B24">
        <w:rPr>
          <w:rFonts w:ascii="Times New Roman" w:hAnsi="Times New Roman"/>
          <w:sz w:val="32"/>
          <w:szCs w:val="32"/>
        </w:rPr>
        <w:t xml:space="preserve"> оружия какого вида она </w:t>
      </w:r>
      <w:r w:rsidR="001B4D7D">
        <w:rPr>
          <w:rFonts w:ascii="Times New Roman" w:hAnsi="Times New Roman"/>
          <w:sz w:val="32"/>
          <w:szCs w:val="32"/>
        </w:rPr>
        <w:t>выстреляна</w:t>
      </w:r>
      <w:r w:rsidR="00A576FF" w:rsidRPr="00264F31">
        <w:rPr>
          <w:rFonts w:ascii="Times New Roman" w:hAnsi="Times New Roman"/>
          <w:sz w:val="32"/>
          <w:szCs w:val="32"/>
        </w:rPr>
        <w:t>?</w:t>
      </w:r>
    </w:p>
    <w:p w:rsidR="00D95B24" w:rsidRDefault="00D40D70" w:rsidP="001B4D7D">
      <w:pPr>
        <w:pStyle w:val="15"/>
        <w:shd w:val="clear" w:color="auto" w:fill="auto"/>
        <w:tabs>
          <w:tab w:val="left" w:pos="756"/>
        </w:tabs>
        <w:spacing w:line="20" w:lineRule="atLeast"/>
        <w:ind w:firstLine="567"/>
        <w:rPr>
          <w:rFonts w:ascii="Times New Roman" w:hAnsi="Times New Roman"/>
          <w:sz w:val="32"/>
          <w:szCs w:val="32"/>
        </w:rPr>
      </w:pPr>
      <w:r>
        <w:rPr>
          <w:rFonts w:ascii="Times New Roman" w:hAnsi="Times New Roman"/>
          <w:sz w:val="32"/>
          <w:szCs w:val="32"/>
        </w:rPr>
        <w:t xml:space="preserve">11. </w:t>
      </w:r>
      <w:r w:rsidR="00D95B24">
        <w:rPr>
          <w:rFonts w:ascii="Times New Roman" w:hAnsi="Times New Roman"/>
          <w:sz w:val="32"/>
          <w:szCs w:val="32"/>
        </w:rPr>
        <w:t>О</w:t>
      </w:r>
      <w:r w:rsidR="00A576FF" w:rsidRPr="00264F31">
        <w:rPr>
          <w:rFonts w:ascii="Times New Roman" w:hAnsi="Times New Roman"/>
          <w:sz w:val="32"/>
          <w:szCs w:val="32"/>
        </w:rPr>
        <w:t>ружи</w:t>
      </w:r>
      <w:r w:rsidR="00D95B24">
        <w:rPr>
          <w:rFonts w:ascii="Times New Roman" w:hAnsi="Times New Roman"/>
          <w:sz w:val="32"/>
          <w:szCs w:val="32"/>
        </w:rPr>
        <w:t>ю</w:t>
      </w:r>
      <w:r w:rsidR="00A576FF" w:rsidRPr="00264F31">
        <w:rPr>
          <w:rFonts w:ascii="Times New Roman" w:hAnsi="Times New Roman"/>
          <w:sz w:val="32"/>
          <w:szCs w:val="32"/>
        </w:rPr>
        <w:t xml:space="preserve"> како</w:t>
      </w:r>
      <w:r w:rsidR="00EA5402">
        <w:rPr>
          <w:rFonts w:ascii="Times New Roman" w:hAnsi="Times New Roman"/>
          <w:sz w:val="32"/>
          <w:szCs w:val="32"/>
        </w:rPr>
        <w:t>го</w:t>
      </w:r>
      <w:r w:rsidR="00A576FF" w:rsidRPr="00264F31">
        <w:rPr>
          <w:rFonts w:ascii="Times New Roman" w:hAnsi="Times New Roman"/>
          <w:sz w:val="32"/>
          <w:szCs w:val="32"/>
        </w:rPr>
        <w:t xml:space="preserve"> </w:t>
      </w:r>
      <w:r w:rsidR="00EA5402">
        <w:rPr>
          <w:rFonts w:ascii="Times New Roman" w:hAnsi="Times New Roman"/>
          <w:sz w:val="32"/>
          <w:szCs w:val="32"/>
        </w:rPr>
        <w:t>типа принадлежит</w:t>
      </w:r>
      <w:r w:rsidR="00A576FF" w:rsidRPr="00264F31">
        <w:rPr>
          <w:rFonts w:ascii="Times New Roman" w:hAnsi="Times New Roman"/>
          <w:sz w:val="32"/>
          <w:szCs w:val="32"/>
        </w:rPr>
        <w:t xml:space="preserve"> стреляна</w:t>
      </w:r>
      <w:r w:rsidR="00D95B24">
        <w:rPr>
          <w:rFonts w:ascii="Times New Roman" w:hAnsi="Times New Roman"/>
          <w:sz w:val="32"/>
          <w:szCs w:val="32"/>
        </w:rPr>
        <w:t>я</w:t>
      </w:r>
      <w:r w:rsidR="00A576FF" w:rsidRPr="00264F31">
        <w:rPr>
          <w:rFonts w:ascii="Times New Roman" w:hAnsi="Times New Roman"/>
          <w:sz w:val="32"/>
          <w:szCs w:val="32"/>
        </w:rPr>
        <w:t xml:space="preserve"> </w:t>
      </w:r>
      <w:r w:rsidR="00D95B24">
        <w:rPr>
          <w:rFonts w:ascii="Times New Roman" w:hAnsi="Times New Roman"/>
          <w:sz w:val="32"/>
          <w:szCs w:val="32"/>
        </w:rPr>
        <w:t>гильза?</w:t>
      </w:r>
    </w:p>
    <w:p w:rsidR="00A576FF" w:rsidRPr="00264F31" w:rsidRDefault="00D40D70" w:rsidP="001B4D7D">
      <w:pPr>
        <w:pStyle w:val="15"/>
        <w:shd w:val="clear" w:color="auto" w:fill="auto"/>
        <w:tabs>
          <w:tab w:val="left" w:pos="756"/>
        </w:tabs>
        <w:spacing w:line="20" w:lineRule="atLeast"/>
        <w:ind w:firstLine="567"/>
        <w:rPr>
          <w:rStyle w:val="BodytextGeorgia7ptSpacing0pt"/>
          <w:rFonts w:ascii="Times New Roman" w:eastAsia="Lucida Sans Unicode" w:hAnsi="Times New Roman" w:cs="Times New Roman"/>
          <w:color w:val="auto"/>
          <w:spacing w:val="-10"/>
          <w:sz w:val="32"/>
          <w:szCs w:val="32"/>
        </w:rPr>
      </w:pPr>
      <w:r>
        <w:rPr>
          <w:rFonts w:ascii="Times New Roman" w:hAnsi="Times New Roman"/>
          <w:sz w:val="32"/>
          <w:szCs w:val="32"/>
        </w:rPr>
        <w:t>12. </w:t>
      </w:r>
      <w:r w:rsidR="00A576FF" w:rsidRPr="00264F31">
        <w:rPr>
          <w:rFonts w:ascii="Times New Roman" w:hAnsi="Times New Roman"/>
          <w:sz w:val="32"/>
          <w:szCs w:val="32"/>
        </w:rPr>
        <w:t>В одном или нескольких экземплярах оружия стреляны представ</w:t>
      </w:r>
      <w:r w:rsidR="00A576FF" w:rsidRPr="00264F31">
        <w:rPr>
          <w:rFonts w:ascii="Times New Roman" w:hAnsi="Times New Roman"/>
          <w:sz w:val="32"/>
          <w:szCs w:val="32"/>
        </w:rPr>
        <w:softHyphen/>
        <w:t>ленные гильзы</w:t>
      </w:r>
      <w:r w:rsidR="00A576FF" w:rsidRPr="00264F31">
        <w:rPr>
          <w:rStyle w:val="BodytextGeorgia7ptSpacing0pt"/>
          <w:rFonts w:ascii="Times New Roman" w:hAnsi="Times New Roman" w:cs="Times New Roman"/>
          <w:color w:val="auto"/>
          <w:sz w:val="32"/>
          <w:szCs w:val="32"/>
        </w:rPr>
        <w:t>?</w:t>
      </w:r>
      <w:r w:rsidR="00A576FF" w:rsidRPr="00264F31">
        <w:rPr>
          <w:rStyle w:val="BodytextGeorgia7ptSpacing0pt"/>
          <w:rFonts w:ascii="Times New Roman" w:hAnsi="Times New Roman" w:cs="Times New Roman"/>
          <w:color w:val="auto"/>
          <w:sz w:val="32"/>
          <w:szCs w:val="32"/>
        </w:rPr>
        <w:tab/>
      </w:r>
    </w:p>
    <w:p w:rsidR="00A576FF" w:rsidRPr="00264F31" w:rsidRDefault="00D40D70" w:rsidP="001B4D7D">
      <w:pPr>
        <w:pStyle w:val="15"/>
        <w:shd w:val="clear" w:color="auto" w:fill="auto"/>
        <w:tabs>
          <w:tab w:val="left" w:pos="756"/>
          <w:tab w:val="left" w:pos="2662"/>
        </w:tabs>
        <w:spacing w:line="20" w:lineRule="atLeast"/>
        <w:ind w:firstLine="567"/>
        <w:rPr>
          <w:rFonts w:ascii="Times New Roman" w:hAnsi="Times New Roman"/>
          <w:sz w:val="32"/>
          <w:szCs w:val="32"/>
        </w:rPr>
      </w:pPr>
      <w:r>
        <w:rPr>
          <w:rFonts w:ascii="Times New Roman" w:hAnsi="Times New Roman"/>
          <w:sz w:val="32"/>
          <w:szCs w:val="32"/>
        </w:rPr>
        <w:t xml:space="preserve">13. </w:t>
      </w:r>
      <w:r w:rsidR="00A576FF" w:rsidRPr="00264F31">
        <w:rPr>
          <w:rFonts w:ascii="Times New Roman" w:hAnsi="Times New Roman"/>
          <w:sz w:val="32"/>
          <w:szCs w:val="32"/>
        </w:rPr>
        <w:t xml:space="preserve">Является ли данное повреждение огнестрельным? </w:t>
      </w:r>
    </w:p>
    <w:p w:rsidR="00A576FF" w:rsidRPr="00264F31" w:rsidRDefault="00D40D70" w:rsidP="001B4D7D">
      <w:pPr>
        <w:pStyle w:val="15"/>
        <w:shd w:val="clear" w:color="auto" w:fill="auto"/>
        <w:spacing w:line="20" w:lineRule="atLeast"/>
        <w:ind w:firstLine="567"/>
        <w:rPr>
          <w:rFonts w:ascii="Times New Roman" w:hAnsi="Times New Roman"/>
          <w:sz w:val="32"/>
          <w:szCs w:val="32"/>
        </w:rPr>
      </w:pPr>
      <w:r>
        <w:rPr>
          <w:rFonts w:ascii="Times New Roman" w:hAnsi="Times New Roman"/>
          <w:sz w:val="32"/>
          <w:szCs w:val="32"/>
        </w:rPr>
        <w:t>14. </w:t>
      </w:r>
      <w:r w:rsidR="00A576FF" w:rsidRPr="00264F31">
        <w:rPr>
          <w:rFonts w:ascii="Times New Roman" w:hAnsi="Times New Roman"/>
          <w:sz w:val="32"/>
          <w:szCs w:val="32"/>
        </w:rPr>
        <w:t>Как</w:t>
      </w:r>
      <w:r w:rsidR="00EA5402">
        <w:rPr>
          <w:rFonts w:ascii="Times New Roman" w:hAnsi="Times New Roman"/>
          <w:sz w:val="32"/>
          <w:szCs w:val="32"/>
        </w:rPr>
        <w:t>и</w:t>
      </w:r>
      <w:r w:rsidR="00A576FF" w:rsidRPr="00264F31">
        <w:rPr>
          <w:rFonts w:ascii="Times New Roman" w:hAnsi="Times New Roman"/>
          <w:sz w:val="32"/>
          <w:szCs w:val="32"/>
        </w:rPr>
        <w:t>е из огнестрельных повреждений входные и выходные?</w:t>
      </w:r>
    </w:p>
    <w:p w:rsidR="00A576FF" w:rsidRPr="00264F31" w:rsidRDefault="00D40D70" w:rsidP="001B4D7D">
      <w:pPr>
        <w:pStyle w:val="15"/>
        <w:shd w:val="clear" w:color="auto" w:fill="auto"/>
        <w:tabs>
          <w:tab w:val="left" w:pos="6982"/>
        </w:tabs>
        <w:spacing w:line="20" w:lineRule="atLeast"/>
        <w:ind w:firstLine="567"/>
        <w:rPr>
          <w:rFonts w:ascii="Times New Roman" w:hAnsi="Times New Roman"/>
          <w:sz w:val="32"/>
          <w:szCs w:val="32"/>
        </w:rPr>
      </w:pPr>
      <w:r>
        <w:rPr>
          <w:rFonts w:ascii="Times New Roman" w:hAnsi="Times New Roman"/>
          <w:sz w:val="32"/>
          <w:szCs w:val="32"/>
        </w:rPr>
        <w:t xml:space="preserve">15. </w:t>
      </w:r>
      <w:r w:rsidR="00A576FF" w:rsidRPr="00264F31">
        <w:rPr>
          <w:rFonts w:ascii="Times New Roman" w:hAnsi="Times New Roman"/>
          <w:sz w:val="32"/>
          <w:szCs w:val="32"/>
        </w:rPr>
        <w:t xml:space="preserve">Каково расстояние </w:t>
      </w:r>
      <w:r w:rsidR="00EA5402" w:rsidRPr="00264F31">
        <w:rPr>
          <w:rFonts w:ascii="Times New Roman" w:hAnsi="Times New Roman"/>
          <w:sz w:val="32"/>
          <w:szCs w:val="32"/>
        </w:rPr>
        <w:t xml:space="preserve">и направление </w:t>
      </w:r>
      <w:r w:rsidR="00A576FF" w:rsidRPr="00264F31">
        <w:rPr>
          <w:rFonts w:ascii="Times New Roman" w:hAnsi="Times New Roman"/>
          <w:sz w:val="32"/>
          <w:szCs w:val="32"/>
        </w:rPr>
        <w:t>выстрела?</w:t>
      </w:r>
      <w:r w:rsidR="00A576FF" w:rsidRPr="00264F31">
        <w:rPr>
          <w:rFonts w:ascii="Times New Roman" w:hAnsi="Times New Roman"/>
          <w:sz w:val="32"/>
          <w:szCs w:val="32"/>
        </w:rPr>
        <w:tab/>
      </w:r>
    </w:p>
    <w:p w:rsidR="00EA5402" w:rsidRPr="00B107B8" w:rsidRDefault="00EA5402" w:rsidP="008B2605">
      <w:pPr>
        <w:pStyle w:val="15"/>
        <w:shd w:val="clear" w:color="auto" w:fill="auto"/>
        <w:spacing w:line="238" w:lineRule="auto"/>
        <w:ind w:firstLine="567"/>
        <w:rPr>
          <w:rFonts w:ascii="Times New Roman" w:hAnsi="Times New Roman"/>
          <w:sz w:val="31"/>
          <w:szCs w:val="31"/>
        </w:rPr>
      </w:pPr>
      <w:r w:rsidRPr="00B107B8">
        <w:rPr>
          <w:rFonts w:ascii="Times New Roman" w:hAnsi="Times New Roman"/>
          <w:sz w:val="31"/>
          <w:szCs w:val="31"/>
        </w:rPr>
        <w:lastRenderedPageBreak/>
        <w:t>Д</w:t>
      </w:r>
      <w:r w:rsidR="00A576FF" w:rsidRPr="00B107B8">
        <w:rPr>
          <w:rFonts w:ascii="Times New Roman" w:hAnsi="Times New Roman"/>
          <w:sz w:val="31"/>
          <w:szCs w:val="31"/>
        </w:rPr>
        <w:t>оказательственное значение имеет обнаружение на теле и одежде человека, заподозренного в участии в НВФ, продуктов производ</w:t>
      </w:r>
      <w:r w:rsidR="00A576FF" w:rsidRPr="00B107B8">
        <w:rPr>
          <w:rFonts w:ascii="Times New Roman" w:hAnsi="Times New Roman"/>
          <w:sz w:val="31"/>
          <w:szCs w:val="31"/>
        </w:rPr>
        <w:softHyphen/>
        <w:t>ства выстрела как факт</w:t>
      </w:r>
      <w:r w:rsidR="00B107B8">
        <w:rPr>
          <w:rFonts w:ascii="Times New Roman" w:hAnsi="Times New Roman"/>
          <w:sz w:val="31"/>
          <w:szCs w:val="31"/>
        </w:rPr>
        <w:t>а</w:t>
      </w:r>
      <w:r w:rsidR="00A576FF" w:rsidRPr="00B107B8">
        <w:rPr>
          <w:rFonts w:ascii="Times New Roman" w:hAnsi="Times New Roman"/>
          <w:sz w:val="31"/>
          <w:szCs w:val="31"/>
        </w:rPr>
        <w:t xml:space="preserve"> производства им стрельбы из огнестрельного ору</w:t>
      </w:r>
      <w:r w:rsidR="00A576FF" w:rsidRPr="00B107B8">
        <w:rPr>
          <w:rFonts w:ascii="Times New Roman" w:hAnsi="Times New Roman"/>
          <w:sz w:val="31"/>
          <w:szCs w:val="31"/>
        </w:rPr>
        <w:softHyphen/>
        <w:t>жия. Известно, что при стрельбе из пистолетов с экстракцией гильз вправо и револьверов, у которых барабан не надвигается на казенный срез ствола, продукты выстрела, прорываясь через ок</w:t>
      </w:r>
      <w:r w:rsidRPr="00B107B8">
        <w:rPr>
          <w:rFonts w:ascii="Times New Roman" w:hAnsi="Times New Roman"/>
          <w:sz w:val="31"/>
          <w:szCs w:val="31"/>
        </w:rPr>
        <w:t>но крышки затвора или сзади из-</w:t>
      </w:r>
      <w:r w:rsidR="00A576FF" w:rsidRPr="00B107B8">
        <w:rPr>
          <w:rFonts w:ascii="Times New Roman" w:hAnsi="Times New Roman"/>
          <w:sz w:val="31"/>
          <w:szCs w:val="31"/>
        </w:rPr>
        <w:t xml:space="preserve">за затвора </w:t>
      </w:r>
      <w:r w:rsidRPr="00B107B8">
        <w:rPr>
          <w:rFonts w:ascii="Times New Roman" w:hAnsi="Times New Roman"/>
          <w:sz w:val="31"/>
          <w:szCs w:val="31"/>
        </w:rPr>
        <w:t>(</w:t>
      </w:r>
      <w:r w:rsidR="00A576FF" w:rsidRPr="00B107B8">
        <w:rPr>
          <w:rFonts w:ascii="Times New Roman" w:hAnsi="Times New Roman"/>
          <w:sz w:val="31"/>
          <w:szCs w:val="31"/>
        </w:rPr>
        <w:t>для пистолетов</w:t>
      </w:r>
      <w:r w:rsidRPr="00B107B8">
        <w:rPr>
          <w:rFonts w:ascii="Times New Roman" w:hAnsi="Times New Roman"/>
          <w:sz w:val="31"/>
          <w:szCs w:val="31"/>
        </w:rPr>
        <w:t>)</w:t>
      </w:r>
      <w:r w:rsidR="00A576FF" w:rsidRPr="00B107B8">
        <w:rPr>
          <w:rFonts w:ascii="Times New Roman" w:hAnsi="Times New Roman"/>
          <w:sz w:val="31"/>
          <w:szCs w:val="31"/>
        </w:rPr>
        <w:t xml:space="preserve">, или в щель между казенным срезом ствола и передней частью барабана </w:t>
      </w:r>
      <w:r w:rsidRPr="00B107B8">
        <w:rPr>
          <w:rFonts w:ascii="Times New Roman" w:hAnsi="Times New Roman"/>
          <w:sz w:val="31"/>
          <w:szCs w:val="31"/>
        </w:rPr>
        <w:t>(</w:t>
      </w:r>
      <w:r w:rsidR="00A576FF" w:rsidRPr="00B107B8">
        <w:rPr>
          <w:rFonts w:ascii="Times New Roman" w:hAnsi="Times New Roman"/>
          <w:sz w:val="31"/>
          <w:szCs w:val="31"/>
        </w:rPr>
        <w:t>для револьверов</w:t>
      </w:r>
      <w:r w:rsidRPr="00B107B8">
        <w:rPr>
          <w:rFonts w:ascii="Times New Roman" w:hAnsi="Times New Roman"/>
          <w:sz w:val="31"/>
          <w:szCs w:val="31"/>
        </w:rPr>
        <w:t>)</w:t>
      </w:r>
      <w:r w:rsidR="00A576FF" w:rsidRPr="00B107B8">
        <w:rPr>
          <w:rFonts w:ascii="Times New Roman" w:hAnsi="Times New Roman"/>
          <w:sz w:val="31"/>
          <w:szCs w:val="31"/>
        </w:rPr>
        <w:t xml:space="preserve">, попадают на внешнюю </w:t>
      </w:r>
      <w:r w:rsidRPr="00B107B8">
        <w:rPr>
          <w:rFonts w:ascii="Times New Roman" w:hAnsi="Times New Roman"/>
          <w:sz w:val="31"/>
          <w:szCs w:val="31"/>
        </w:rPr>
        <w:t>п</w:t>
      </w:r>
      <w:r w:rsidR="00A576FF" w:rsidRPr="00B107B8">
        <w:rPr>
          <w:rFonts w:ascii="Times New Roman" w:hAnsi="Times New Roman"/>
          <w:sz w:val="31"/>
          <w:szCs w:val="31"/>
        </w:rPr>
        <w:t>о</w:t>
      </w:r>
      <w:r w:rsidR="00A576FF" w:rsidRPr="00B107B8">
        <w:rPr>
          <w:rFonts w:ascii="Times New Roman" w:hAnsi="Times New Roman"/>
          <w:sz w:val="31"/>
          <w:szCs w:val="31"/>
        </w:rPr>
        <w:softHyphen/>
        <w:t>верхность кисти руки стрелявшего в область основания большого и указа</w:t>
      </w:r>
      <w:r w:rsidR="00A576FF" w:rsidRPr="00B107B8">
        <w:rPr>
          <w:rFonts w:ascii="Times New Roman" w:hAnsi="Times New Roman"/>
          <w:sz w:val="31"/>
          <w:szCs w:val="31"/>
        </w:rPr>
        <w:softHyphen/>
        <w:t>тельного пальц</w:t>
      </w:r>
      <w:r w:rsidRPr="00B107B8">
        <w:rPr>
          <w:rFonts w:ascii="Times New Roman" w:hAnsi="Times New Roman"/>
          <w:sz w:val="31"/>
          <w:szCs w:val="31"/>
        </w:rPr>
        <w:t>ев</w:t>
      </w:r>
      <w:r w:rsidR="00A576FF" w:rsidRPr="00B107B8">
        <w:rPr>
          <w:rFonts w:ascii="Times New Roman" w:hAnsi="Times New Roman"/>
          <w:sz w:val="31"/>
          <w:szCs w:val="31"/>
        </w:rPr>
        <w:t>, вплоть до лучезапястного сустава. Что касается обшлагов рукавов одежды, то при стрельбе из оружия указанных видов отложения локализуются либо на верхней четверти обшлага рукава (пистолет), либо на верхней половине обшлага. Из продуктов выстрела экспертное значе</w:t>
      </w:r>
      <w:r w:rsidR="00A576FF" w:rsidRPr="00B107B8">
        <w:rPr>
          <w:rFonts w:ascii="Times New Roman" w:hAnsi="Times New Roman"/>
          <w:sz w:val="31"/>
          <w:szCs w:val="31"/>
        </w:rPr>
        <w:softHyphen/>
        <w:t xml:space="preserve">ние имеет факт обнаружения металла сурьмы. </w:t>
      </w:r>
    </w:p>
    <w:p w:rsidR="00EA5402" w:rsidRPr="00B107B8" w:rsidRDefault="00EA5402" w:rsidP="008B2605">
      <w:pPr>
        <w:pStyle w:val="15"/>
        <w:shd w:val="clear" w:color="auto" w:fill="auto"/>
        <w:spacing w:line="238" w:lineRule="auto"/>
        <w:ind w:firstLine="567"/>
        <w:rPr>
          <w:rFonts w:ascii="Times New Roman" w:hAnsi="Times New Roman"/>
          <w:sz w:val="31"/>
          <w:szCs w:val="31"/>
        </w:rPr>
      </w:pPr>
      <w:r w:rsidRPr="00B107B8">
        <w:rPr>
          <w:rFonts w:ascii="Times New Roman" w:hAnsi="Times New Roman"/>
          <w:sz w:val="31"/>
          <w:szCs w:val="31"/>
        </w:rPr>
        <w:t>По экспертным оценкам на фоне естественного загрязнения определить наличие продуктов выстрела сурьмы на одежде лица, стрелявшего из длинно- или короткоствольного оружия (карабинов, автоматов), даже в замкнутом пространстве не представляется возможным</w:t>
      </w:r>
    </w:p>
    <w:p w:rsidR="00A576FF" w:rsidRPr="00B107B8" w:rsidRDefault="00A576FF" w:rsidP="008B2605">
      <w:pPr>
        <w:pStyle w:val="15"/>
        <w:shd w:val="clear" w:color="auto" w:fill="auto"/>
        <w:spacing w:line="238" w:lineRule="auto"/>
        <w:ind w:firstLine="567"/>
        <w:rPr>
          <w:rFonts w:ascii="Times New Roman" w:hAnsi="Times New Roman"/>
          <w:sz w:val="31"/>
          <w:szCs w:val="31"/>
        </w:rPr>
      </w:pPr>
      <w:r w:rsidRPr="00B107B8">
        <w:rPr>
          <w:rFonts w:ascii="Times New Roman" w:hAnsi="Times New Roman"/>
          <w:sz w:val="31"/>
          <w:szCs w:val="31"/>
        </w:rPr>
        <w:t>Большое значение имеет время «существования» продуктов выстрела, отложившихся на коже рук стрелявшего</w:t>
      </w:r>
      <w:r w:rsidR="00EA5402" w:rsidRPr="00B107B8">
        <w:rPr>
          <w:rFonts w:ascii="Times New Roman" w:hAnsi="Times New Roman"/>
          <w:sz w:val="31"/>
          <w:szCs w:val="31"/>
        </w:rPr>
        <w:t>, которое во многом</w:t>
      </w:r>
      <w:r w:rsidRPr="00B107B8">
        <w:rPr>
          <w:rFonts w:ascii="Times New Roman" w:hAnsi="Times New Roman"/>
          <w:sz w:val="31"/>
          <w:szCs w:val="31"/>
        </w:rPr>
        <w:t xml:space="preserve"> зависит от состояния кожи (загрязнение, потливость), от имевшего место обтирания кожи рук посто</w:t>
      </w:r>
      <w:r w:rsidRPr="00B107B8">
        <w:rPr>
          <w:rFonts w:ascii="Times New Roman" w:hAnsi="Times New Roman"/>
          <w:sz w:val="31"/>
          <w:szCs w:val="31"/>
        </w:rPr>
        <w:softHyphen/>
        <w:t>ронними предметами, от применения средств гиг</w:t>
      </w:r>
      <w:r w:rsidR="00B107B8">
        <w:rPr>
          <w:rFonts w:ascii="Times New Roman" w:hAnsi="Times New Roman"/>
          <w:sz w:val="31"/>
          <w:szCs w:val="31"/>
        </w:rPr>
        <w:t>иены. Установлено, что основное</w:t>
      </w:r>
      <w:r w:rsidRPr="00B107B8">
        <w:rPr>
          <w:rFonts w:ascii="Times New Roman" w:hAnsi="Times New Roman"/>
          <w:sz w:val="31"/>
          <w:szCs w:val="31"/>
        </w:rPr>
        <w:t xml:space="preserve"> </w:t>
      </w:r>
      <w:r w:rsidR="00EA5402" w:rsidRPr="00B107B8">
        <w:rPr>
          <w:rFonts w:ascii="Times New Roman" w:hAnsi="Times New Roman"/>
          <w:sz w:val="31"/>
          <w:szCs w:val="31"/>
        </w:rPr>
        <w:t>содерж</w:t>
      </w:r>
      <w:r w:rsidR="00B107B8">
        <w:rPr>
          <w:rFonts w:ascii="Times New Roman" w:hAnsi="Times New Roman"/>
          <w:sz w:val="31"/>
          <w:szCs w:val="31"/>
        </w:rPr>
        <w:t>ание</w:t>
      </w:r>
      <w:r w:rsidRPr="00B107B8">
        <w:rPr>
          <w:rFonts w:ascii="Times New Roman" w:hAnsi="Times New Roman"/>
          <w:sz w:val="31"/>
          <w:szCs w:val="31"/>
        </w:rPr>
        <w:t xml:space="preserve"> сурьмы </w:t>
      </w:r>
      <w:r w:rsidR="00EA5402" w:rsidRPr="00B107B8">
        <w:rPr>
          <w:rFonts w:ascii="Times New Roman" w:hAnsi="Times New Roman"/>
          <w:sz w:val="31"/>
          <w:szCs w:val="31"/>
        </w:rPr>
        <w:t>утрачивается</w:t>
      </w:r>
      <w:r w:rsidRPr="00B107B8">
        <w:rPr>
          <w:rFonts w:ascii="Times New Roman" w:hAnsi="Times New Roman"/>
          <w:sz w:val="31"/>
          <w:szCs w:val="31"/>
        </w:rPr>
        <w:t xml:space="preserve"> уже в течение 2,5 </w:t>
      </w:r>
      <w:r w:rsidR="00B107B8">
        <w:rPr>
          <w:rFonts w:ascii="Times New Roman" w:hAnsi="Times New Roman"/>
          <w:sz w:val="31"/>
          <w:szCs w:val="31"/>
        </w:rPr>
        <w:t>ч</w:t>
      </w:r>
      <w:r w:rsidRPr="00B107B8">
        <w:rPr>
          <w:rFonts w:ascii="Times New Roman" w:hAnsi="Times New Roman"/>
          <w:sz w:val="31"/>
          <w:szCs w:val="31"/>
        </w:rPr>
        <w:t xml:space="preserve">, </w:t>
      </w:r>
      <w:r w:rsidR="00EA5402" w:rsidRPr="00B107B8">
        <w:rPr>
          <w:rFonts w:ascii="Times New Roman" w:hAnsi="Times New Roman"/>
          <w:sz w:val="31"/>
          <w:szCs w:val="31"/>
        </w:rPr>
        <w:t>однако ее частицы</w:t>
      </w:r>
      <w:r w:rsidRPr="00B107B8">
        <w:rPr>
          <w:rFonts w:ascii="Times New Roman" w:hAnsi="Times New Roman"/>
          <w:sz w:val="31"/>
          <w:szCs w:val="31"/>
        </w:rPr>
        <w:t xml:space="preserve"> возмож</w:t>
      </w:r>
      <w:r w:rsidRPr="00B107B8">
        <w:rPr>
          <w:rFonts w:ascii="Times New Roman" w:hAnsi="Times New Roman"/>
          <w:sz w:val="31"/>
          <w:szCs w:val="31"/>
        </w:rPr>
        <w:softHyphen/>
        <w:t>но опреде</w:t>
      </w:r>
      <w:r w:rsidR="00EA5402" w:rsidRPr="00B107B8">
        <w:rPr>
          <w:rFonts w:ascii="Times New Roman" w:hAnsi="Times New Roman"/>
          <w:sz w:val="31"/>
          <w:szCs w:val="31"/>
        </w:rPr>
        <w:t>лить</w:t>
      </w:r>
      <w:r w:rsidRPr="00B107B8">
        <w:rPr>
          <w:rFonts w:ascii="Times New Roman" w:hAnsi="Times New Roman"/>
          <w:sz w:val="31"/>
          <w:szCs w:val="31"/>
        </w:rPr>
        <w:t xml:space="preserve"> </w:t>
      </w:r>
      <w:r w:rsidR="00EA5402" w:rsidRPr="00B107B8">
        <w:rPr>
          <w:rFonts w:ascii="Times New Roman" w:hAnsi="Times New Roman"/>
          <w:sz w:val="31"/>
          <w:szCs w:val="31"/>
        </w:rPr>
        <w:t xml:space="preserve">и через 6 </w:t>
      </w:r>
      <w:r w:rsidR="00B107B8">
        <w:rPr>
          <w:rFonts w:ascii="Times New Roman" w:hAnsi="Times New Roman"/>
          <w:sz w:val="31"/>
          <w:szCs w:val="31"/>
        </w:rPr>
        <w:t>ч</w:t>
      </w:r>
      <w:r w:rsidR="00EA5402" w:rsidRPr="00B107B8">
        <w:rPr>
          <w:rFonts w:ascii="Times New Roman" w:hAnsi="Times New Roman"/>
          <w:sz w:val="31"/>
          <w:szCs w:val="31"/>
        </w:rPr>
        <w:t>, но в уже малом</w:t>
      </w:r>
      <w:r w:rsidRPr="00B107B8">
        <w:rPr>
          <w:rFonts w:ascii="Times New Roman" w:hAnsi="Times New Roman"/>
          <w:sz w:val="31"/>
          <w:szCs w:val="31"/>
        </w:rPr>
        <w:t xml:space="preserve"> количест</w:t>
      </w:r>
      <w:r w:rsidR="00EA5402" w:rsidRPr="00B107B8">
        <w:rPr>
          <w:rFonts w:ascii="Times New Roman" w:hAnsi="Times New Roman"/>
          <w:sz w:val="31"/>
          <w:szCs w:val="31"/>
        </w:rPr>
        <w:t>ве</w:t>
      </w:r>
      <w:r w:rsidRPr="00B107B8">
        <w:rPr>
          <w:rFonts w:ascii="Times New Roman" w:hAnsi="Times New Roman"/>
          <w:sz w:val="31"/>
          <w:szCs w:val="31"/>
        </w:rPr>
        <w:t>.</w:t>
      </w:r>
    </w:p>
    <w:p w:rsidR="00A576FF" w:rsidRPr="00B107B8" w:rsidRDefault="00A576FF" w:rsidP="008B2605">
      <w:pPr>
        <w:pStyle w:val="15"/>
        <w:shd w:val="clear" w:color="auto" w:fill="auto"/>
        <w:spacing w:line="238" w:lineRule="auto"/>
        <w:ind w:firstLine="567"/>
        <w:rPr>
          <w:rFonts w:ascii="Times New Roman" w:hAnsi="Times New Roman"/>
          <w:sz w:val="31"/>
          <w:szCs w:val="31"/>
        </w:rPr>
      </w:pPr>
      <w:r w:rsidRPr="00B107B8">
        <w:rPr>
          <w:rFonts w:ascii="Times New Roman" w:hAnsi="Times New Roman"/>
          <w:sz w:val="31"/>
          <w:szCs w:val="31"/>
        </w:rPr>
        <w:t xml:space="preserve"> </w:t>
      </w:r>
      <w:r w:rsidR="00EA5402" w:rsidRPr="00B107B8">
        <w:rPr>
          <w:rFonts w:ascii="Times New Roman" w:hAnsi="Times New Roman"/>
          <w:sz w:val="31"/>
          <w:szCs w:val="31"/>
        </w:rPr>
        <w:t>Данные о</w:t>
      </w:r>
      <w:r w:rsidRPr="00B107B8">
        <w:rPr>
          <w:rFonts w:ascii="Times New Roman" w:hAnsi="Times New Roman"/>
          <w:sz w:val="31"/>
          <w:szCs w:val="31"/>
        </w:rPr>
        <w:t xml:space="preserve"> сохранности частиц сурьмы на одежде стреляв</w:t>
      </w:r>
      <w:r w:rsidRPr="00B107B8">
        <w:rPr>
          <w:rFonts w:ascii="Times New Roman" w:hAnsi="Times New Roman"/>
          <w:sz w:val="31"/>
          <w:szCs w:val="31"/>
        </w:rPr>
        <w:softHyphen/>
        <w:t>шего отсутствуют.</w:t>
      </w:r>
      <w:r w:rsidRPr="00B107B8">
        <w:rPr>
          <w:rFonts w:ascii="Times New Roman" w:hAnsi="Times New Roman"/>
          <w:sz w:val="31"/>
          <w:szCs w:val="31"/>
        </w:rPr>
        <w:tab/>
      </w:r>
    </w:p>
    <w:p w:rsidR="00A576FF" w:rsidRPr="00B107B8" w:rsidRDefault="00A576FF" w:rsidP="008B2605">
      <w:pPr>
        <w:pStyle w:val="15"/>
        <w:shd w:val="clear" w:color="auto" w:fill="auto"/>
        <w:spacing w:line="238" w:lineRule="auto"/>
        <w:ind w:firstLine="567"/>
        <w:rPr>
          <w:rFonts w:ascii="Times New Roman" w:hAnsi="Times New Roman"/>
          <w:sz w:val="31"/>
          <w:szCs w:val="31"/>
        </w:rPr>
      </w:pPr>
      <w:r w:rsidRPr="00B107B8">
        <w:rPr>
          <w:rFonts w:ascii="Times New Roman" w:hAnsi="Times New Roman"/>
          <w:sz w:val="31"/>
          <w:szCs w:val="31"/>
        </w:rPr>
        <w:t xml:space="preserve"> Из сказанного можно сделать следующи</w:t>
      </w:r>
      <w:r w:rsidR="00EA5402" w:rsidRPr="00B107B8">
        <w:rPr>
          <w:rFonts w:ascii="Times New Roman" w:hAnsi="Times New Roman"/>
          <w:sz w:val="31"/>
          <w:szCs w:val="31"/>
        </w:rPr>
        <w:t xml:space="preserve">е </w:t>
      </w:r>
      <w:r w:rsidRPr="00B107B8">
        <w:rPr>
          <w:rFonts w:ascii="Times New Roman" w:hAnsi="Times New Roman"/>
          <w:sz w:val="31"/>
          <w:szCs w:val="31"/>
        </w:rPr>
        <w:t>вывод</w:t>
      </w:r>
      <w:r w:rsidR="00EA5402" w:rsidRPr="00B107B8">
        <w:rPr>
          <w:rFonts w:ascii="Times New Roman" w:hAnsi="Times New Roman"/>
          <w:sz w:val="31"/>
          <w:szCs w:val="31"/>
        </w:rPr>
        <w:t>ы</w:t>
      </w:r>
      <w:r w:rsidRPr="00B107B8">
        <w:rPr>
          <w:rFonts w:ascii="Times New Roman" w:hAnsi="Times New Roman"/>
          <w:sz w:val="31"/>
          <w:szCs w:val="31"/>
        </w:rPr>
        <w:t>:</w:t>
      </w:r>
    </w:p>
    <w:p w:rsidR="00A576FF" w:rsidRPr="00B107B8" w:rsidRDefault="00A576FF" w:rsidP="008B2605">
      <w:pPr>
        <w:pStyle w:val="15"/>
        <w:shd w:val="clear" w:color="auto" w:fill="auto"/>
        <w:spacing w:line="238" w:lineRule="auto"/>
        <w:ind w:firstLine="567"/>
        <w:rPr>
          <w:rFonts w:ascii="Times New Roman" w:hAnsi="Times New Roman"/>
          <w:sz w:val="31"/>
          <w:szCs w:val="31"/>
        </w:rPr>
      </w:pPr>
      <w:r w:rsidRPr="00B107B8">
        <w:rPr>
          <w:rFonts w:ascii="Times New Roman" w:hAnsi="Times New Roman"/>
          <w:sz w:val="31"/>
          <w:szCs w:val="31"/>
        </w:rPr>
        <w:t>1. При стрельбе из автоматического оружия, наиболее распространен</w:t>
      </w:r>
      <w:r w:rsidRPr="00B107B8">
        <w:rPr>
          <w:rFonts w:ascii="Times New Roman" w:hAnsi="Times New Roman"/>
          <w:sz w:val="31"/>
          <w:szCs w:val="31"/>
        </w:rPr>
        <w:softHyphen/>
        <w:t>ного среди участников НВФ, обнаружение следов сурьмы на руках малове</w:t>
      </w:r>
      <w:r w:rsidRPr="00B107B8">
        <w:rPr>
          <w:rFonts w:ascii="Times New Roman" w:hAnsi="Times New Roman"/>
          <w:sz w:val="31"/>
          <w:szCs w:val="31"/>
        </w:rPr>
        <w:softHyphen/>
        <w:t>роятно и только в том случае, если рука стрелявшего располагалась близко к отверстию для выбрасывания стреляной гильзы.</w:t>
      </w:r>
    </w:p>
    <w:p w:rsidR="00A576FF" w:rsidRPr="00B107B8" w:rsidRDefault="00A576FF" w:rsidP="008B2605">
      <w:pPr>
        <w:pStyle w:val="15"/>
        <w:shd w:val="clear" w:color="auto" w:fill="auto"/>
        <w:tabs>
          <w:tab w:val="left" w:pos="4356"/>
        </w:tabs>
        <w:spacing w:line="238" w:lineRule="auto"/>
        <w:ind w:firstLine="567"/>
        <w:rPr>
          <w:rFonts w:ascii="Times New Roman" w:hAnsi="Times New Roman"/>
          <w:sz w:val="31"/>
          <w:szCs w:val="31"/>
        </w:rPr>
      </w:pPr>
      <w:r w:rsidRPr="00B107B8">
        <w:rPr>
          <w:rFonts w:ascii="Times New Roman" w:hAnsi="Times New Roman"/>
          <w:sz w:val="31"/>
          <w:szCs w:val="31"/>
        </w:rPr>
        <w:t>2. Смывы с рук задержанных лиц, производимые с помощью ватного, тампона, смоченного в вод</w:t>
      </w:r>
      <w:r w:rsidR="00EA5402" w:rsidRPr="00B107B8">
        <w:rPr>
          <w:rFonts w:ascii="Times New Roman" w:hAnsi="Times New Roman"/>
          <w:sz w:val="31"/>
          <w:szCs w:val="31"/>
        </w:rPr>
        <w:t>н</w:t>
      </w:r>
      <w:r w:rsidRPr="00B107B8">
        <w:rPr>
          <w:rFonts w:ascii="Times New Roman" w:hAnsi="Times New Roman"/>
          <w:sz w:val="31"/>
          <w:szCs w:val="31"/>
        </w:rPr>
        <w:t>о-спиртовом растворе, следует производить не</w:t>
      </w:r>
      <w:r w:rsidRPr="00B107B8">
        <w:rPr>
          <w:rFonts w:ascii="Times New Roman" w:hAnsi="Times New Roman"/>
          <w:sz w:val="31"/>
          <w:szCs w:val="31"/>
        </w:rPr>
        <w:softHyphen/>
        <w:t>замедлительно после их задержания.</w:t>
      </w:r>
      <w:r w:rsidRPr="00B107B8">
        <w:rPr>
          <w:rFonts w:ascii="Times New Roman" w:hAnsi="Times New Roman"/>
          <w:sz w:val="31"/>
          <w:szCs w:val="31"/>
        </w:rPr>
        <w:tab/>
      </w:r>
    </w:p>
    <w:p w:rsidR="00A576FF" w:rsidRPr="00264F31" w:rsidRDefault="00A576FF" w:rsidP="00A576FF">
      <w:pPr>
        <w:spacing w:line="240" w:lineRule="auto"/>
        <w:jc w:val="center"/>
        <w:rPr>
          <w:b/>
          <w:sz w:val="32"/>
          <w:szCs w:val="32"/>
        </w:rPr>
      </w:pPr>
      <w:r w:rsidRPr="00264F31">
        <w:rPr>
          <w:b/>
          <w:sz w:val="32"/>
          <w:szCs w:val="32"/>
        </w:rPr>
        <w:lastRenderedPageBreak/>
        <w:t>Глава 13. Расследование бандитизма</w:t>
      </w: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r w:rsidRPr="00264F31">
        <w:rPr>
          <w:b/>
          <w:sz w:val="32"/>
          <w:szCs w:val="32"/>
        </w:rPr>
        <w:t>13.1 Криминалистическая характеристика бандитизма</w:t>
      </w:r>
    </w:p>
    <w:p w:rsidR="00A576FF" w:rsidRPr="00264F31" w:rsidRDefault="00A576FF" w:rsidP="00A576FF">
      <w:pPr>
        <w:spacing w:line="240" w:lineRule="auto"/>
        <w:jc w:val="center"/>
        <w:rPr>
          <w:b/>
          <w:sz w:val="32"/>
          <w:szCs w:val="32"/>
        </w:rPr>
      </w:pPr>
    </w:p>
    <w:p w:rsidR="00B805FB" w:rsidRDefault="00A576FF" w:rsidP="00A576FF">
      <w:pPr>
        <w:spacing w:line="240" w:lineRule="auto"/>
        <w:rPr>
          <w:sz w:val="32"/>
          <w:szCs w:val="32"/>
        </w:rPr>
      </w:pPr>
      <w:r w:rsidRPr="00264F31">
        <w:rPr>
          <w:sz w:val="32"/>
          <w:szCs w:val="32"/>
        </w:rPr>
        <w:t>При криминалистическом анализе бандитизма следует принимать во внимание все элементы структуры преступной деятельности. Элементы криминалистической характеристики бандитизма обусловлен</w:t>
      </w:r>
      <w:r w:rsidR="00AC7A7B">
        <w:rPr>
          <w:sz w:val="32"/>
          <w:szCs w:val="32"/>
        </w:rPr>
        <w:t>ы</w:t>
      </w:r>
      <w:r w:rsidRPr="00264F31">
        <w:rPr>
          <w:sz w:val="32"/>
          <w:szCs w:val="32"/>
        </w:rPr>
        <w:t xml:space="preserve"> рядом факторов, обстоятельств, на которые следует обратить </w:t>
      </w:r>
      <w:r w:rsidR="00B805FB" w:rsidRPr="00264F31">
        <w:rPr>
          <w:sz w:val="32"/>
          <w:szCs w:val="32"/>
        </w:rPr>
        <w:t>особо</w:t>
      </w:r>
      <w:r w:rsidR="00B805FB">
        <w:rPr>
          <w:sz w:val="32"/>
          <w:szCs w:val="32"/>
        </w:rPr>
        <w:t>е</w:t>
      </w:r>
      <w:r w:rsidR="00B805FB" w:rsidRPr="00264F31">
        <w:rPr>
          <w:sz w:val="32"/>
          <w:szCs w:val="32"/>
        </w:rPr>
        <w:t xml:space="preserve"> </w:t>
      </w:r>
      <w:r w:rsidRPr="00264F31">
        <w:rPr>
          <w:sz w:val="32"/>
          <w:szCs w:val="32"/>
        </w:rPr>
        <w:t xml:space="preserve">внимание. Наиболее информативными </w:t>
      </w:r>
      <w:r w:rsidR="00B805FB">
        <w:rPr>
          <w:sz w:val="32"/>
          <w:szCs w:val="32"/>
        </w:rPr>
        <w:t xml:space="preserve">из них </w:t>
      </w:r>
      <w:r w:rsidRPr="00264F31">
        <w:rPr>
          <w:sz w:val="32"/>
          <w:szCs w:val="32"/>
        </w:rPr>
        <w:t xml:space="preserve">являются: процесс формирования банды; вооруженность; устойчивость и нацеленность банды. </w:t>
      </w:r>
    </w:p>
    <w:p w:rsidR="00A576FF" w:rsidRPr="00264F31" w:rsidRDefault="00A576FF" w:rsidP="00A576FF">
      <w:pPr>
        <w:spacing w:line="240" w:lineRule="auto"/>
        <w:rPr>
          <w:sz w:val="32"/>
          <w:szCs w:val="32"/>
        </w:rPr>
      </w:pPr>
      <w:r w:rsidRPr="00264F31">
        <w:rPr>
          <w:sz w:val="32"/>
          <w:szCs w:val="32"/>
        </w:rPr>
        <w:t>Процесс организации характеризуется следующими закономерностями</w:t>
      </w:r>
      <w:r w:rsidR="00B805FB">
        <w:rPr>
          <w:sz w:val="32"/>
          <w:szCs w:val="32"/>
        </w:rPr>
        <w:t>. Н</w:t>
      </w:r>
      <w:r w:rsidRPr="00264F31">
        <w:rPr>
          <w:sz w:val="32"/>
          <w:szCs w:val="32"/>
        </w:rPr>
        <w:t>а первоначальном этапе между двумя и более лицами заключается союз об объединении в банду для совершения нападения; решаются вопросы о приобретении оружия, средств связи, транспорте;</w:t>
      </w:r>
      <w:r w:rsidR="00B805FB">
        <w:rPr>
          <w:sz w:val="32"/>
          <w:szCs w:val="32"/>
        </w:rPr>
        <w:t xml:space="preserve"> осуществляют</w:t>
      </w:r>
      <w:r w:rsidRPr="00264F31">
        <w:rPr>
          <w:sz w:val="32"/>
          <w:szCs w:val="32"/>
        </w:rPr>
        <w:t xml:space="preserve"> подбор и вовлечение лиц, ранее судимых и имеющих опыт преступной деятельности; формируются и укрепляются межличностные связи и </w:t>
      </w:r>
      <w:r w:rsidR="00B805FB">
        <w:rPr>
          <w:sz w:val="32"/>
          <w:szCs w:val="32"/>
        </w:rPr>
        <w:t xml:space="preserve">происходит </w:t>
      </w:r>
      <w:r w:rsidRPr="00264F31">
        <w:rPr>
          <w:sz w:val="32"/>
          <w:szCs w:val="32"/>
        </w:rPr>
        <w:t>выдвижение лидера. Основным звеном деятельности организационного периода явля</w:t>
      </w:r>
      <w:r w:rsidR="00AC7A7B">
        <w:rPr>
          <w:sz w:val="32"/>
          <w:szCs w:val="32"/>
        </w:rPr>
        <w:t>ю</w:t>
      </w:r>
      <w:r w:rsidRPr="00264F31">
        <w:rPr>
          <w:sz w:val="32"/>
          <w:szCs w:val="32"/>
        </w:rPr>
        <w:t xml:space="preserve">тся составление плана, выбор форм и методов преступной деятельности. </w:t>
      </w:r>
      <w:r w:rsidR="00B805FB">
        <w:rPr>
          <w:sz w:val="32"/>
          <w:szCs w:val="32"/>
        </w:rPr>
        <w:t>Далее п</w:t>
      </w:r>
      <w:r w:rsidRPr="00264F31">
        <w:rPr>
          <w:sz w:val="32"/>
          <w:szCs w:val="32"/>
        </w:rPr>
        <w:t xml:space="preserve">роисходит процесс распределения ролей и обязанностей с учетом профессиональных навыков каждого участника преступной деятельности. Вооруженность банды в основном характеризуется наличием огнестрельного, холодного оружия, гранат и взрывчатых устройств и т. п., </w:t>
      </w:r>
      <w:r w:rsidR="00B805FB">
        <w:rPr>
          <w:sz w:val="32"/>
          <w:szCs w:val="32"/>
        </w:rPr>
        <w:t xml:space="preserve">и </w:t>
      </w:r>
      <w:r w:rsidRPr="00264F31">
        <w:rPr>
          <w:sz w:val="32"/>
          <w:szCs w:val="32"/>
        </w:rPr>
        <w:t xml:space="preserve">как правило, </w:t>
      </w:r>
      <w:r w:rsidR="00B805FB">
        <w:rPr>
          <w:sz w:val="32"/>
          <w:szCs w:val="32"/>
        </w:rPr>
        <w:t>похищенными</w:t>
      </w:r>
      <w:r w:rsidRPr="00264F31">
        <w:rPr>
          <w:sz w:val="32"/>
          <w:szCs w:val="32"/>
        </w:rPr>
        <w:t>.</w:t>
      </w:r>
    </w:p>
    <w:p w:rsidR="00A576FF" w:rsidRPr="00264F31" w:rsidRDefault="00A576FF" w:rsidP="00A576FF">
      <w:pPr>
        <w:spacing w:line="240" w:lineRule="auto"/>
        <w:rPr>
          <w:sz w:val="32"/>
          <w:szCs w:val="32"/>
        </w:rPr>
      </w:pPr>
      <w:r w:rsidRPr="00264F31">
        <w:rPr>
          <w:sz w:val="32"/>
          <w:szCs w:val="32"/>
        </w:rPr>
        <w:t>На последующем этапе лидер банды стремится создать устойчивую группу с постепенным увеличением ее состава с учетом предполагаемых объектов нападения. Для организатора банды основным критерием в процессе привлечения в ее состав определенных лиц является их надежность и проверенность.</w:t>
      </w:r>
    </w:p>
    <w:p w:rsidR="00A576FF" w:rsidRPr="00264F31" w:rsidRDefault="00A576FF" w:rsidP="00A576FF">
      <w:pPr>
        <w:spacing w:line="240" w:lineRule="auto"/>
        <w:rPr>
          <w:sz w:val="32"/>
          <w:szCs w:val="32"/>
        </w:rPr>
      </w:pPr>
      <w:r w:rsidRPr="00264F31">
        <w:rPr>
          <w:sz w:val="32"/>
          <w:szCs w:val="32"/>
        </w:rPr>
        <w:t>В ряде случаев криминалистически значимой является информация о действиях членов банды по сбору данных об иных преступных организациях, действующих на территории данного региона, с целью установления связей, изучения преступного опыта, раздела сфер влияния.</w:t>
      </w:r>
    </w:p>
    <w:p w:rsidR="00A576FF" w:rsidRDefault="00A576FF" w:rsidP="00A576FF">
      <w:pPr>
        <w:spacing w:line="240" w:lineRule="auto"/>
        <w:rPr>
          <w:sz w:val="32"/>
          <w:szCs w:val="32"/>
        </w:rPr>
      </w:pPr>
    </w:p>
    <w:p w:rsidR="00A576FF" w:rsidRPr="00264F31" w:rsidRDefault="00A576FF" w:rsidP="00A576FF">
      <w:pPr>
        <w:spacing w:line="240" w:lineRule="auto"/>
        <w:jc w:val="center"/>
        <w:rPr>
          <w:b/>
          <w:sz w:val="32"/>
          <w:szCs w:val="32"/>
        </w:rPr>
      </w:pPr>
      <w:r w:rsidRPr="00264F31">
        <w:rPr>
          <w:b/>
          <w:sz w:val="32"/>
          <w:szCs w:val="32"/>
        </w:rPr>
        <w:lastRenderedPageBreak/>
        <w:t>13.2 Обстоятельства</w:t>
      </w:r>
      <w:r w:rsidR="00B805FB">
        <w:rPr>
          <w:b/>
          <w:sz w:val="32"/>
          <w:szCs w:val="32"/>
        </w:rPr>
        <w:t>,</w:t>
      </w:r>
      <w:r w:rsidRPr="00264F31">
        <w:rPr>
          <w:b/>
          <w:sz w:val="32"/>
          <w:szCs w:val="32"/>
        </w:rPr>
        <w:t xml:space="preserve"> подлежащие установлению</w:t>
      </w:r>
      <w:r w:rsidR="00AC7A7B">
        <w:rPr>
          <w:b/>
          <w:sz w:val="32"/>
          <w:szCs w:val="32"/>
        </w:rPr>
        <w:t>,</w:t>
      </w:r>
    </w:p>
    <w:p w:rsidR="00A576FF" w:rsidRPr="00264F31" w:rsidRDefault="00A576FF" w:rsidP="00A576FF">
      <w:pPr>
        <w:spacing w:line="240" w:lineRule="auto"/>
        <w:jc w:val="center"/>
        <w:rPr>
          <w:b/>
          <w:sz w:val="32"/>
          <w:szCs w:val="32"/>
        </w:rPr>
      </w:pPr>
      <w:r w:rsidRPr="00264F31">
        <w:rPr>
          <w:b/>
          <w:sz w:val="32"/>
          <w:szCs w:val="32"/>
        </w:rPr>
        <w:t xml:space="preserve"> и возбуждение уголовного дела</w:t>
      </w: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rPr>
          <w:sz w:val="32"/>
          <w:szCs w:val="32"/>
        </w:rPr>
      </w:pPr>
      <w:r w:rsidRPr="00264F31">
        <w:rPr>
          <w:sz w:val="32"/>
          <w:szCs w:val="32"/>
        </w:rPr>
        <w:t>Особенностью расследования дел о бандитизме является наличие в каждом деле двух групп (систем) обстоятельств, подлежащих установлению. Во-первых, обстоятельства, которые позволяют квалифицировать действие виновных по ст. 209 УК РФ. Во-вторых</w:t>
      </w:r>
      <w:r w:rsidR="00AC7A7B">
        <w:rPr>
          <w:sz w:val="32"/>
          <w:szCs w:val="32"/>
        </w:rPr>
        <w:t>,</w:t>
      </w:r>
      <w:r w:rsidRPr="00264F31">
        <w:rPr>
          <w:sz w:val="32"/>
          <w:szCs w:val="32"/>
        </w:rPr>
        <w:t xml:space="preserve"> установление и доказывание каждого преступления, совершенного бандитской группой (убийств, разбоев, вымогательства, нападений на различные предприятия и организации и т. п.).</w:t>
      </w:r>
    </w:p>
    <w:p w:rsidR="00A576FF" w:rsidRPr="00264F31" w:rsidRDefault="00A576FF" w:rsidP="00A576FF">
      <w:pPr>
        <w:spacing w:line="240" w:lineRule="auto"/>
        <w:rPr>
          <w:sz w:val="32"/>
          <w:szCs w:val="32"/>
        </w:rPr>
      </w:pPr>
      <w:r w:rsidRPr="00264F31">
        <w:rPr>
          <w:sz w:val="32"/>
          <w:szCs w:val="32"/>
        </w:rPr>
        <w:t xml:space="preserve">Процесс создания бандитской группы </w:t>
      </w:r>
      <w:r w:rsidR="00B805FB">
        <w:rPr>
          <w:sz w:val="32"/>
          <w:szCs w:val="32"/>
        </w:rPr>
        <w:t>имеет</w:t>
      </w:r>
      <w:r w:rsidRPr="00264F31">
        <w:rPr>
          <w:sz w:val="32"/>
          <w:szCs w:val="32"/>
        </w:rPr>
        <w:t xml:space="preserve"> достаточно продолжительный характер, отдельный от совершения перво</w:t>
      </w:r>
      <w:r w:rsidR="00B805FB">
        <w:rPr>
          <w:sz w:val="32"/>
          <w:szCs w:val="32"/>
        </w:rPr>
        <w:t>начального</w:t>
      </w:r>
      <w:r w:rsidRPr="00264F31">
        <w:rPr>
          <w:sz w:val="32"/>
          <w:szCs w:val="32"/>
        </w:rPr>
        <w:t xml:space="preserve"> нападения определенным промежутком времени.</w:t>
      </w:r>
    </w:p>
    <w:p w:rsidR="00A576FF" w:rsidRPr="00264F31" w:rsidRDefault="00B805FB" w:rsidP="00A576FF">
      <w:pPr>
        <w:spacing w:line="240" w:lineRule="auto"/>
        <w:rPr>
          <w:sz w:val="32"/>
          <w:szCs w:val="32"/>
        </w:rPr>
      </w:pPr>
      <w:r>
        <w:rPr>
          <w:sz w:val="32"/>
          <w:szCs w:val="32"/>
        </w:rPr>
        <w:t>С</w:t>
      </w:r>
      <w:r w:rsidRPr="00264F31">
        <w:rPr>
          <w:sz w:val="32"/>
          <w:szCs w:val="32"/>
        </w:rPr>
        <w:t>ледователь</w:t>
      </w:r>
      <w:r>
        <w:rPr>
          <w:sz w:val="32"/>
          <w:szCs w:val="32"/>
        </w:rPr>
        <w:t>,</w:t>
      </w:r>
      <w:r w:rsidRPr="00264F31">
        <w:rPr>
          <w:sz w:val="32"/>
          <w:szCs w:val="32"/>
        </w:rPr>
        <w:t xml:space="preserve"> </w:t>
      </w:r>
      <w:r>
        <w:rPr>
          <w:sz w:val="32"/>
          <w:szCs w:val="32"/>
        </w:rPr>
        <w:t>д</w:t>
      </w:r>
      <w:r w:rsidR="00A576FF" w:rsidRPr="00264F31">
        <w:rPr>
          <w:sz w:val="32"/>
          <w:szCs w:val="32"/>
        </w:rPr>
        <w:t xml:space="preserve">оказывая событие преступления, должен установить все обстоятельства и собрать доказательства, их подтверждающие. </w:t>
      </w:r>
      <w:r>
        <w:rPr>
          <w:sz w:val="32"/>
          <w:szCs w:val="32"/>
        </w:rPr>
        <w:t>Во-первых, он должен у</w:t>
      </w:r>
      <w:r w:rsidR="00A576FF" w:rsidRPr="00264F31">
        <w:rPr>
          <w:sz w:val="32"/>
          <w:szCs w:val="32"/>
        </w:rPr>
        <w:t>становить способы образования банды – группы, созданн</w:t>
      </w:r>
      <w:r>
        <w:rPr>
          <w:sz w:val="32"/>
          <w:szCs w:val="32"/>
        </w:rPr>
        <w:t>ой</w:t>
      </w:r>
      <w:r w:rsidR="00A576FF" w:rsidRPr="00264F31">
        <w:rPr>
          <w:sz w:val="32"/>
          <w:szCs w:val="32"/>
        </w:rPr>
        <w:t xml:space="preserve"> на добровольном членстве ее соучастников</w:t>
      </w:r>
      <w:r>
        <w:rPr>
          <w:sz w:val="32"/>
          <w:szCs w:val="32"/>
        </w:rPr>
        <w:t xml:space="preserve"> или</w:t>
      </w:r>
      <w:r w:rsidR="00A576FF" w:rsidRPr="00264F31">
        <w:rPr>
          <w:sz w:val="32"/>
          <w:szCs w:val="32"/>
        </w:rPr>
        <w:t xml:space="preserve"> принудительно с использованием угроз, шантажа</w:t>
      </w:r>
      <w:r>
        <w:rPr>
          <w:sz w:val="32"/>
          <w:szCs w:val="32"/>
        </w:rPr>
        <w:t>, а также</w:t>
      </w:r>
      <w:r w:rsidR="00A576FF" w:rsidRPr="00264F31">
        <w:rPr>
          <w:sz w:val="32"/>
          <w:szCs w:val="32"/>
        </w:rPr>
        <w:t xml:space="preserve"> смешанные группы. </w:t>
      </w:r>
      <w:r>
        <w:rPr>
          <w:sz w:val="32"/>
          <w:szCs w:val="32"/>
        </w:rPr>
        <w:t xml:space="preserve">Во-вторых, он определяет </w:t>
      </w:r>
      <w:r w:rsidR="00A576FF" w:rsidRPr="00264F31">
        <w:rPr>
          <w:sz w:val="32"/>
          <w:szCs w:val="32"/>
        </w:rPr>
        <w:t>способ совершения преступления –</w:t>
      </w:r>
      <w:r>
        <w:rPr>
          <w:sz w:val="32"/>
          <w:szCs w:val="32"/>
        </w:rPr>
        <w:t xml:space="preserve"> выявляет</w:t>
      </w:r>
      <w:r w:rsidR="00A576FF" w:rsidRPr="00264F31">
        <w:rPr>
          <w:sz w:val="32"/>
          <w:szCs w:val="32"/>
        </w:rPr>
        <w:t xml:space="preserve"> и дока</w:t>
      </w:r>
      <w:r>
        <w:rPr>
          <w:sz w:val="32"/>
          <w:szCs w:val="32"/>
        </w:rPr>
        <w:t>зывает</w:t>
      </w:r>
      <w:r w:rsidR="00A576FF" w:rsidRPr="00264F31">
        <w:rPr>
          <w:sz w:val="32"/>
          <w:szCs w:val="32"/>
        </w:rPr>
        <w:t xml:space="preserve"> действия преступника, приведшие к преступному результату. Применительно к бандитизму это, очевидно, буд</w:t>
      </w:r>
      <w:r>
        <w:rPr>
          <w:sz w:val="32"/>
          <w:szCs w:val="32"/>
        </w:rPr>
        <w:t>ут</w:t>
      </w:r>
      <w:r w:rsidR="00A576FF" w:rsidRPr="00264F31">
        <w:rPr>
          <w:sz w:val="32"/>
          <w:szCs w:val="32"/>
        </w:rPr>
        <w:t xml:space="preserve"> способ</w:t>
      </w:r>
      <w:r>
        <w:rPr>
          <w:sz w:val="32"/>
          <w:szCs w:val="32"/>
        </w:rPr>
        <w:t>ы</w:t>
      </w:r>
      <w:r w:rsidR="00A576FF" w:rsidRPr="00264F31">
        <w:rPr>
          <w:sz w:val="32"/>
          <w:szCs w:val="32"/>
        </w:rPr>
        <w:t xml:space="preserve"> образования бандитских формировани</w:t>
      </w:r>
      <w:r w:rsidR="00AC7A7B">
        <w:rPr>
          <w:sz w:val="32"/>
          <w:szCs w:val="32"/>
        </w:rPr>
        <w:t>й</w:t>
      </w:r>
      <w:r w:rsidR="00A576FF" w:rsidRPr="00264F31">
        <w:rPr>
          <w:sz w:val="32"/>
          <w:szCs w:val="32"/>
        </w:rPr>
        <w:t xml:space="preserve"> и конкретные формы участия в деятельности банды. Обстоятельства, характеризующие условия существования банды и ее развития, также могут оцениваться как способы совершения бандитизма.</w:t>
      </w:r>
    </w:p>
    <w:p w:rsidR="00A576FF" w:rsidRPr="00264F31" w:rsidRDefault="00B805FB" w:rsidP="00A576FF">
      <w:pPr>
        <w:spacing w:line="240" w:lineRule="auto"/>
        <w:rPr>
          <w:sz w:val="32"/>
          <w:szCs w:val="32"/>
        </w:rPr>
      </w:pPr>
      <w:r>
        <w:rPr>
          <w:sz w:val="32"/>
          <w:szCs w:val="32"/>
        </w:rPr>
        <w:t>Н</w:t>
      </w:r>
      <w:r w:rsidRPr="00264F31">
        <w:rPr>
          <w:sz w:val="32"/>
          <w:szCs w:val="32"/>
        </w:rPr>
        <w:t xml:space="preserve">еобходимо </w:t>
      </w:r>
      <w:r>
        <w:rPr>
          <w:sz w:val="32"/>
          <w:szCs w:val="32"/>
        </w:rPr>
        <w:t>т</w:t>
      </w:r>
      <w:r w:rsidR="00A576FF" w:rsidRPr="00264F31">
        <w:rPr>
          <w:sz w:val="32"/>
          <w:szCs w:val="32"/>
        </w:rPr>
        <w:t>акже установить</w:t>
      </w:r>
      <w:r>
        <w:rPr>
          <w:sz w:val="32"/>
          <w:szCs w:val="32"/>
        </w:rPr>
        <w:t xml:space="preserve"> следующее: </w:t>
      </w:r>
      <w:r w:rsidR="00A576FF" w:rsidRPr="00264F31">
        <w:rPr>
          <w:sz w:val="32"/>
          <w:szCs w:val="32"/>
        </w:rPr>
        <w:t xml:space="preserve">создание организованной устойчивой преступной группы; </w:t>
      </w:r>
      <w:r>
        <w:rPr>
          <w:sz w:val="32"/>
          <w:szCs w:val="32"/>
        </w:rPr>
        <w:t xml:space="preserve">ее </w:t>
      </w:r>
      <w:r w:rsidR="00A576FF" w:rsidRPr="00264F31">
        <w:rPr>
          <w:sz w:val="32"/>
          <w:szCs w:val="32"/>
        </w:rPr>
        <w:t>вооруженность этой группы; цель создания; руководство бандой, участие в банде и свершаемых ею нападениях; создание банды, руководство ею, участие в ней или в совершаемых бандой нападениях лиц с использованием своего служебного положения; время и место создания; инициатор ее создания (организатор, руководитель); предварительная договоренность лиц, объединившихся в банду, совершать нападения; факты приобретения оружия и боеприпа</w:t>
      </w:r>
      <w:r w:rsidR="00A576FF" w:rsidRPr="00264F31">
        <w:rPr>
          <w:sz w:val="32"/>
          <w:szCs w:val="32"/>
        </w:rPr>
        <w:lastRenderedPageBreak/>
        <w:t>сов, взрывчатых веществ; наличие материально-технического обеспечения.</w:t>
      </w:r>
    </w:p>
    <w:p w:rsidR="00B805FB" w:rsidRDefault="00A576FF" w:rsidP="00A576FF">
      <w:pPr>
        <w:spacing w:line="240" w:lineRule="auto"/>
        <w:rPr>
          <w:sz w:val="32"/>
          <w:szCs w:val="32"/>
        </w:rPr>
      </w:pPr>
      <w:r w:rsidRPr="00264F31">
        <w:rPr>
          <w:sz w:val="32"/>
          <w:szCs w:val="32"/>
        </w:rPr>
        <w:t>При доказывании организованности и устойчивости банды устанавливаются следующие обстоятельства: структура банды (ее состав, характеристика каждого ее участника, наличие иерархии, планирование деятельности группы и их подготовка, обучение членов банды); деятельность существования банды, стабильность ее состава, взаимосвязь член</w:t>
      </w:r>
      <w:r w:rsidR="00B805FB">
        <w:rPr>
          <w:sz w:val="32"/>
          <w:szCs w:val="32"/>
        </w:rPr>
        <w:t>ов</w:t>
      </w:r>
      <w:r w:rsidRPr="00264F31">
        <w:rPr>
          <w:sz w:val="32"/>
          <w:szCs w:val="32"/>
        </w:rPr>
        <w:t xml:space="preserve"> группы, согласованность их действия, постоянство форм и методов преступной деятельности, количество совершенных преступлений (время существования банды, </w:t>
      </w:r>
      <w:r w:rsidR="00B805FB">
        <w:rPr>
          <w:sz w:val="32"/>
          <w:szCs w:val="32"/>
        </w:rPr>
        <w:t>число</w:t>
      </w:r>
      <w:r w:rsidRPr="00264F31">
        <w:rPr>
          <w:sz w:val="32"/>
          <w:szCs w:val="32"/>
        </w:rPr>
        <w:t xml:space="preserve"> нападений, технические средства, способ обезвреживания жертвы, время вступления каждого участника в банду, психологический микроклимат, случай добровольного выхода из банды, причины выхода из банды, существовал ли в банде план ее защиты от разоблачения, кто его разрабатывал и в чем он состоял, наличие у руководителей банды коррумпированных связей с работниками правоохранительных органов и иными органами власти, способствующими длительному существованию банды); выдвижение и проверка версий о бандитизме. </w:t>
      </w:r>
    </w:p>
    <w:p w:rsidR="00A576FF" w:rsidRPr="00264F31" w:rsidRDefault="00A576FF" w:rsidP="00A576FF">
      <w:pPr>
        <w:spacing w:line="240" w:lineRule="auto"/>
        <w:rPr>
          <w:sz w:val="32"/>
          <w:szCs w:val="32"/>
        </w:rPr>
      </w:pPr>
      <w:r w:rsidRPr="00264F31">
        <w:rPr>
          <w:sz w:val="32"/>
          <w:szCs w:val="32"/>
        </w:rPr>
        <w:t>Выдвижение версий о совершении бандитизма нередко осуществляется еще при обнаружении следов насильственного преступления. Такого рода предположения могут формировать</w:t>
      </w:r>
      <w:r w:rsidRPr="00264F31">
        <w:rPr>
          <w:sz w:val="32"/>
          <w:szCs w:val="32"/>
        </w:rPr>
        <w:softHyphen/>
        <w:t>ся уже при осмотре места совершения насильственного дея</w:t>
      </w:r>
      <w:r w:rsidRPr="00264F31">
        <w:rPr>
          <w:sz w:val="32"/>
          <w:szCs w:val="32"/>
        </w:rPr>
        <w:softHyphen/>
        <w:t>ния. При опросе потерпевших, очевидцев и других свидетелей могут быть получены сведения о сложных подготовительных действиях нескольких субъектов на</w:t>
      </w:r>
      <w:r w:rsidR="00B805FB">
        <w:rPr>
          <w:sz w:val="32"/>
          <w:szCs w:val="32"/>
        </w:rPr>
        <w:t xml:space="preserve">падения: об </w:t>
      </w:r>
      <w:r w:rsidRPr="00264F31">
        <w:rPr>
          <w:sz w:val="32"/>
          <w:szCs w:val="32"/>
        </w:rPr>
        <w:t>осуществлении наблюдения за жертвами, использовании для этого нескольких участников и технических средств (автотранспорта, мобильной связи и т. д.), выполнении сложных действий по преодолению препятствий на пути к предмету посягательства или потерпевшему,</w:t>
      </w:r>
      <w:r w:rsidR="00B805FB">
        <w:rPr>
          <w:sz w:val="32"/>
          <w:szCs w:val="32"/>
        </w:rPr>
        <w:t xml:space="preserve"> о</w:t>
      </w:r>
      <w:r w:rsidRPr="00264F31">
        <w:rPr>
          <w:sz w:val="32"/>
          <w:szCs w:val="32"/>
        </w:rPr>
        <w:t xml:space="preserve"> выполнении приемов, сходных с использованными в ходе нераскрытых нападений.</w:t>
      </w:r>
    </w:p>
    <w:p w:rsidR="00A576FF" w:rsidRPr="00264F31" w:rsidRDefault="00A576FF" w:rsidP="00A576FF">
      <w:pPr>
        <w:pStyle w:val="15"/>
        <w:shd w:val="clear" w:color="auto" w:fill="auto"/>
        <w:tabs>
          <w:tab w:val="left" w:pos="2127"/>
        </w:tabs>
        <w:spacing w:line="240" w:lineRule="auto"/>
        <w:ind w:firstLine="567"/>
        <w:rPr>
          <w:rFonts w:ascii="Times New Roman" w:hAnsi="Times New Roman"/>
          <w:sz w:val="32"/>
          <w:szCs w:val="32"/>
        </w:rPr>
      </w:pPr>
      <w:r w:rsidRPr="00264F31">
        <w:rPr>
          <w:rFonts w:ascii="Times New Roman" w:hAnsi="Times New Roman"/>
          <w:sz w:val="32"/>
          <w:szCs w:val="32"/>
        </w:rPr>
        <w:t>Названные лица могут также сообщить об использовании нападавшими формы и документов сотрудников правоохрани</w:t>
      </w:r>
      <w:r w:rsidRPr="00264F31">
        <w:rPr>
          <w:rFonts w:ascii="Times New Roman" w:hAnsi="Times New Roman"/>
          <w:sz w:val="32"/>
          <w:szCs w:val="32"/>
        </w:rPr>
        <w:softHyphen/>
        <w:t>тельных органов, редких современных видов оружия, других средств, приобретение которых требует достаточно больших усилий.</w:t>
      </w:r>
      <w:r w:rsidRPr="00264F31">
        <w:rPr>
          <w:rFonts w:ascii="Times New Roman" w:hAnsi="Times New Roman"/>
          <w:sz w:val="32"/>
          <w:szCs w:val="32"/>
        </w:rPr>
        <w:tab/>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lastRenderedPageBreak/>
        <w:t xml:space="preserve">Несомненно, что потерпевшие и другие участники событий могут </w:t>
      </w:r>
      <w:r w:rsidR="00B805FB">
        <w:rPr>
          <w:rFonts w:ascii="Times New Roman" w:hAnsi="Times New Roman"/>
          <w:sz w:val="32"/>
          <w:szCs w:val="32"/>
        </w:rPr>
        <w:t>привести</w:t>
      </w:r>
      <w:r w:rsidRPr="00264F31">
        <w:rPr>
          <w:rFonts w:ascii="Times New Roman" w:hAnsi="Times New Roman"/>
          <w:sz w:val="32"/>
          <w:szCs w:val="32"/>
        </w:rPr>
        <w:t xml:space="preserve"> описание признаков внешности нападавших и ис</w:t>
      </w:r>
      <w:r w:rsidRPr="00264F31">
        <w:rPr>
          <w:rFonts w:ascii="Times New Roman" w:hAnsi="Times New Roman"/>
          <w:sz w:val="32"/>
          <w:szCs w:val="32"/>
        </w:rPr>
        <w:softHyphen/>
        <w:t>польз</w:t>
      </w:r>
      <w:r w:rsidR="00B805FB">
        <w:rPr>
          <w:rFonts w:ascii="Times New Roman" w:hAnsi="Times New Roman"/>
          <w:sz w:val="32"/>
          <w:szCs w:val="32"/>
        </w:rPr>
        <w:t>уемых</w:t>
      </w:r>
      <w:r w:rsidRPr="00264F31">
        <w:rPr>
          <w:rFonts w:ascii="Times New Roman" w:hAnsi="Times New Roman"/>
          <w:sz w:val="32"/>
          <w:szCs w:val="32"/>
        </w:rPr>
        <w:t xml:space="preserve"> ими средств. </w:t>
      </w:r>
      <w:r w:rsidR="00B805FB">
        <w:rPr>
          <w:rFonts w:ascii="Times New Roman" w:hAnsi="Times New Roman"/>
          <w:sz w:val="32"/>
          <w:szCs w:val="32"/>
        </w:rPr>
        <w:t>Следо</w:t>
      </w:r>
      <w:r w:rsidR="00B805FB">
        <w:rPr>
          <w:rFonts w:ascii="Times New Roman" w:hAnsi="Times New Roman"/>
          <w:sz w:val="32"/>
          <w:szCs w:val="32"/>
        </w:rPr>
        <w:softHyphen/>
        <w:t>ватель, п</w:t>
      </w:r>
      <w:r w:rsidR="00B805FB" w:rsidRPr="00264F31">
        <w:rPr>
          <w:rFonts w:ascii="Times New Roman" w:hAnsi="Times New Roman"/>
          <w:sz w:val="32"/>
          <w:szCs w:val="32"/>
        </w:rPr>
        <w:t>олучив подобные данные,</w:t>
      </w:r>
      <w:r w:rsidR="00B805FB">
        <w:rPr>
          <w:rFonts w:ascii="Times New Roman" w:hAnsi="Times New Roman"/>
          <w:sz w:val="32"/>
          <w:szCs w:val="32"/>
        </w:rPr>
        <w:t xml:space="preserve"> </w:t>
      </w:r>
      <w:r w:rsidRPr="00264F31">
        <w:rPr>
          <w:rFonts w:ascii="Times New Roman" w:hAnsi="Times New Roman"/>
          <w:sz w:val="32"/>
          <w:szCs w:val="32"/>
        </w:rPr>
        <w:t>должен дать указание сотрудникам органов дознания</w:t>
      </w:r>
      <w:r w:rsidR="00B805FB">
        <w:rPr>
          <w:rFonts w:ascii="Times New Roman" w:hAnsi="Times New Roman"/>
          <w:sz w:val="32"/>
          <w:szCs w:val="32"/>
        </w:rPr>
        <w:t xml:space="preserve"> провести</w:t>
      </w:r>
      <w:r w:rsidRPr="00264F31">
        <w:rPr>
          <w:rFonts w:ascii="Times New Roman" w:hAnsi="Times New Roman"/>
          <w:sz w:val="32"/>
          <w:szCs w:val="32"/>
        </w:rPr>
        <w:t xml:space="preserve"> про</w:t>
      </w:r>
      <w:r w:rsidR="00B805FB">
        <w:rPr>
          <w:rFonts w:ascii="Times New Roman" w:hAnsi="Times New Roman"/>
          <w:sz w:val="32"/>
          <w:szCs w:val="32"/>
        </w:rPr>
        <w:t>верку</w:t>
      </w:r>
      <w:r w:rsidRPr="00264F31">
        <w:rPr>
          <w:rFonts w:ascii="Times New Roman" w:hAnsi="Times New Roman"/>
          <w:sz w:val="32"/>
          <w:szCs w:val="32"/>
        </w:rPr>
        <w:t xml:space="preserve"> по сведени</w:t>
      </w:r>
      <w:r w:rsidR="00B805FB">
        <w:rPr>
          <w:rFonts w:ascii="Times New Roman" w:hAnsi="Times New Roman"/>
          <w:sz w:val="32"/>
          <w:szCs w:val="32"/>
        </w:rPr>
        <w:t>й</w:t>
      </w:r>
      <w:r w:rsidRPr="00264F31">
        <w:rPr>
          <w:rFonts w:ascii="Times New Roman" w:hAnsi="Times New Roman"/>
          <w:sz w:val="32"/>
          <w:szCs w:val="32"/>
        </w:rPr>
        <w:t xml:space="preserve"> криминалистических и оперативных учетов фактов совершения преступлений похожими субъекта</w:t>
      </w:r>
      <w:r w:rsidRPr="00264F31">
        <w:rPr>
          <w:rFonts w:ascii="Times New Roman" w:hAnsi="Times New Roman"/>
          <w:sz w:val="32"/>
          <w:szCs w:val="32"/>
        </w:rPr>
        <w:softHyphen/>
        <w:t>ми, использовавшими аналогичные средства.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При исследовании обстановки места происшествия прежде всего исследуются пути </w:t>
      </w:r>
      <w:r w:rsidR="00B805FB">
        <w:rPr>
          <w:rFonts w:ascii="Times New Roman" w:hAnsi="Times New Roman"/>
          <w:sz w:val="32"/>
          <w:szCs w:val="32"/>
        </w:rPr>
        <w:t>п</w:t>
      </w:r>
      <w:r w:rsidRPr="00264F31">
        <w:rPr>
          <w:rFonts w:ascii="Times New Roman" w:hAnsi="Times New Roman"/>
          <w:sz w:val="32"/>
          <w:szCs w:val="32"/>
        </w:rPr>
        <w:t xml:space="preserve">одхода и </w:t>
      </w:r>
      <w:r w:rsidR="00B805FB">
        <w:rPr>
          <w:rFonts w:ascii="Times New Roman" w:hAnsi="Times New Roman"/>
          <w:sz w:val="32"/>
          <w:szCs w:val="32"/>
        </w:rPr>
        <w:t>отступления</w:t>
      </w:r>
      <w:r w:rsidRPr="00264F31">
        <w:rPr>
          <w:rFonts w:ascii="Times New Roman" w:hAnsi="Times New Roman"/>
          <w:sz w:val="32"/>
          <w:szCs w:val="32"/>
        </w:rPr>
        <w:t xml:space="preserve"> участников бандит</w:t>
      </w:r>
      <w:r w:rsidRPr="00264F31">
        <w:rPr>
          <w:rFonts w:ascii="Times New Roman" w:hAnsi="Times New Roman"/>
          <w:sz w:val="32"/>
          <w:szCs w:val="32"/>
        </w:rPr>
        <w:softHyphen/>
        <w:t>ского нападения. При этом проверя</w:t>
      </w:r>
      <w:r w:rsidR="00B805FB">
        <w:rPr>
          <w:rFonts w:ascii="Times New Roman" w:hAnsi="Times New Roman"/>
          <w:sz w:val="32"/>
          <w:szCs w:val="32"/>
        </w:rPr>
        <w:t>ю</w:t>
      </w:r>
      <w:r w:rsidRPr="00264F31">
        <w:rPr>
          <w:rFonts w:ascii="Times New Roman" w:hAnsi="Times New Roman"/>
          <w:sz w:val="32"/>
          <w:szCs w:val="32"/>
        </w:rPr>
        <w:t>тся достоверность и объ</w:t>
      </w:r>
      <w:r w:rsidRPr="00264F31">
        <w:rPr>
          <w:rFonts w:ascii="Times New Roman" w:hAnsi="Times New Roman"/>
          <w:sz w:val="32"/>
          <w:szCs w:val="32"/>
        </w:rPr>
        <w:softHyphen/>
        <w:t>ективность объяснений опрошенных лиц</w:t>
      </w:r>
      <w:r w:rsidR="006B0C34">
        <w:rPr>
          <w:rFonts w:ascii="Times New Roman" w:hAnsi="Times New Roman"/>
          <w:sz w:val="32"/>
          <w:szCs w:val="32"/>
        </w:rPr>
        <w:t>, касающихся</w:t>
      </w:r>
      <w:r w:rsidRPr="00264F31">
        <w:rPr>
          <w:rFonts w:ascii="Times New Roman" w:hAnsi="Times New Roman"/>
          <w:sz w:val="32"/>
          <w:szCs w:val="32"/>
        </w:rPr>
        <w:t xml:space="preserve"> обстоятельств и участник</w:t>
      </w:r>
      <w:r w:rsidR="00AC7A7B">
        <w:rPr>
          <w:rFonts w:ascii="Times New Roman" w:hAnsi="Times New Roman"/>
          <w:sz w:val="32"/>
          <w:szCs w:val="32"/>
        </w:rPr>
        <w:t>ов</w:t>
      </w:r>
      <w:r w:rsidRPr="00264F31">
        <w:rPr>
          <w:rFonts w:ascii="Times New Roman" w:hAnsi="Times New Roman"/>
          <w:sz w:val="32"/>
          <w:szCs w:val="32"/>
        </w:rPr>
        <w:t xml:space="preserve"> нападения</w:t>
      </w:r>
      <w:r w:rsidR="00AC7A7B">
        <w:rPr>
          <w:rFonts w:ascii="Times New Roman" w:hAnsi="Times New Roman"/>
          <w:sz w:val="32"/>
          <w:szCs w:val="32"/>
        </w:rPr>
        <w:t>,</w:t>
      </w:r>
      <w:r w:rsidRPr="00264F31">
        <w:rPr>
          <w:rFonts w:ascii="Times New Roman" w:hAnsi="Times New Roman"/>
          <w:sz w:val="32"/>
          <w:szCs w:val="32"/>
        </w:rPr>
        <w:t xml:space="preserve"> и выдвигаются версии о совершении преступлений бандой. Локализация, характер и последователь</w:t>
      </w:r>
      <w:r w:rsidRPr="00264F31">
        <w:rPr>
          <w:rFonts w:ascii="Times New Roman" w:hAnsi="Times New Roman"/>
          <w:sz w:val="32"/>
          <w:szCs w:val="32"/>
        </w:rPr>
        <w:softHyphen/>
        <w:t xml:space="preserve">ность обнаруженных отпечатков ног позволяют сделать вывод о том, что за потерпевшими </w:t>
      </w:r>
      <w:r w:rsidR="006B0C34">
        <w:rPr>
          <w:rFonts w:ascii="Times New Roman" w:hAnsi="Times New Roman"/>
          <w:sz w:val="32"/>
          <w:szCs w:val="32"/>
        </w:rPr>
        <w:t>осуществлялось</w:t>
      </w:r>
      <w:r w:rsidRPr="00264F31">
        <w:rPr>
          <w:rFonts w:ascii="Times New Roman" w:hAnsi="Times New Roman"/>
          <w:sz w:val="32"/>
          <w:szCs w:val="32"/>
        </w:rPr>
        <w:t xml:space="preserve"> наблюдение (следы переступания на одном месте, передвижение на небольшом участ</w:t>
      </w:r>
      <w:r w:rsidRPr="00264F31">
        <w:rPr>
          <w:rFonts w:ascii="Times New Roman" w:hAnsi="Times New Roman"/>
          <w:sz w:val="32"/>
          <w:szCs w:val="32"/>
        </w:rPr>
        <w:softHyphen/>
        <w:t>ке, встречные и налагающиеся друг на друга дорожки следов ног и т. д.), об одновременном движении разных участников к месту нападения, о наличии транспортных средств, о точках возможной дислокации перед началом посягательства, о на</w:t>
      </w:r>
      <w:r w:rsidRPr="00264F31">
        <w:rPr>
          <w:rFonts w:ascii="Times New Roman" w:hAnsi="Times New Roman"/>
          <w:sz w:val="32"/>
          <w:szCs w:val="32"/>
        </w:rPr>
        <w:softHyphen/>
        <w:t xml:space="preserve">правлении движения с места преступления. </w:t>
      </w:r>
      <w:r w:rsidR="006B0C34">
        <w:rPr>
          <w:rFonts w:ascii="Times New Roman" w:hAnsi="Times New Roman"/>
          <w:sz w:val="32"/>
          <w:szCs w:val="32"/>
        </w:rPr>
        <w:t>Параллельно</w:t>
      </w:r>
      <w:r w:rsidRPr="00264F31">
        <w:rPr>
          <w:rFonts w:ascii="Times New Roman" w:hAnsi="Times New Roman"/>
          <w:sz w:val="32"/>
          <w:szCs w:val="32"/>
        </w:rPr>
        <w:t xml:space="preserve"> со следами ног могут быть обнаружены следы привычных действий (окур</w:t>
      </w:r>
      <w:r w:rsidRPr="00264F31">
        <w:rPr>
          <w:rFonts w:ascii="Times New Roman" w:hAnsi="Times New Roman"/>
          <w:sz w:val="32"/>
          <w:szCs w:val="32"/>
        </w:rPr>
        <w:softHyphen/>
        <w:t>ки, остатки жевательной резинки и т. д.), а также отражения действий по подготовке орудий и средств преступления (отпе</w:t>
      </w:r>
      <w:r w:rsidRPr="00264F31">
        <w:rPr>
          <w:rFonts w:ascii="Times New Roman" w:hAnsi="Times New Roman"/>
          <w:sz w:val="32"/>
          <w:szCs w:val="32"/>
        </w:rPr>
        <w:softHyphen/>
        <w:t xml:space="preserve">чатки различных частей оружия, оброненные патроны и т. д.). При </w:t>
      </w:r>
      <w:r w:rsidR="006B0C34">
        <w:rPr>
          <w:rFonts w:ascii="Times New Roman" w:hAnsi="Times New Roman"/>
          <w:sz w:val="32"/>
          <w:szCs w:val="32"/>
        </w:rPr>
        <w:t>отступлении на месте</w:t>
      </w:r>
      <w:r w:rsidRPr="00264F31">
        <w:rPr>
          <w:rFonts w:ascii="Times New Roman" w:hAnsi="Times New Roman"/>
          <w:sz w:val="32"/>
          <w:szCs w:val="32"/>
        </w:rPr>
        <w:t xml:space="preserve"> преступления могут быть </w:t>
      </w:r>
      <w:r w:rsidR="006B0C34">
        <w:rPr>
          <w:rFonts w:ascii="Times New Roman" w:hAnsi="Times New Roman"/>
          <w:sz w:val="32"/>
          <w:szCs w:val="32"/>
        </w:rPr>
        <w:t>оставлены</w:t>
      </w:r>
      <w:r w:rsidRPr="00264F31">
        <w:rPr>
          <w:rFonts w:ascii="Times New Roman" w:hAnsi="Times New Roman"/>
          <w:sz w:val="32"/>
          <w:szCs w:val="32"/>
        </w:rPr>
        <w:t xml:space="preserve"> </w:t>
      </w:r>
      <w:r w:rsidR="006B0C34" w:rsidRPr="00264F31">
        <w:rPr>
          <w:rFonts w:ascii="Times New Roman" w:hAnsi="Times New Roman"/>
          <w:sz w:val="32"/>
          <w:szCs w:val="32"/>
        </w:rPr>
        <w:t xml:space="preserve">непроизвольно или умышленно </w:t>
      </w:r>
      <w:r w:rsidRPr="00264F31">
        <w:rPr>
          <w:rFonts w:ascii="Times New Roman" w:hAnsi="Times New Roman"/>
          <w:sz w:val="32"/>
          <w:szCs w:val="32"/>
        </w:rPr>
        <w:t>мас</w:t>
      </w:r>
      <w:r w:rsidRPr="00264F31">
        <w:rPr>
          <w:rFonts w:ascii="Times New Roman" w:hAnsi="Times New Roman"/>
          <w:sz w:val="32"/>
          <w:szCs w:val="32"/>
        </w:rPr>
        <w:softHyphen/>
        <w:t>кировочные средства (маски, перчатки), оружие и другие предметы</w:t>
      </w:r>
      <w:r w:rsidR="00AC7A7B">
        <w:rPr>
          <w:rFonts w:ascii="Times New Roman" w:hAnsi="Times New Roman"/>
          <w:sz w:val="32"/>
          <w:szCs w:val="32"/>
        </w:rPr>
        <w:t>,</w:t>
      </w:r>
      <w:r w:rsidRPr="00264F31">
        <w:rPr>
          <w:rFonts w:ascii="Times New Roman" w:hAnsi="Times New Roman"/>
          <w:sz w:val="32"/>
          <w:szCs w:val="32"/>
        </w:rPr>
        <w:t xml:space="preserve"> за</w:t>
      </w:r>
      <w:r w:rsidR="006B0C34">
        <w:rPr>
          <w:rFonts w:ascii="Times New Roman" w:hAnsi="Times New Roman"/>
          <w:sz w:val="32"/>
          <w:szCs w:val="32"/>
        </w:rPr>
        <w:t>трудняющие</w:t>
      </w:r>
      <w:r w:rsidRPr="00264F31">
        <w:rPr>
          <w:rFonts w:ascii="Times New Roman" w:hAnsi="Times New Roman"/>
          <w:sz w:val="32"/>
          <w:szCs w:val="32"/>
        </w:rPr>
        <w:t xml:space="preserve"> передвижение. По следам предполагаемого отхода должно быть организовано </w:t>
      </w:r>
      <w:r w:rsidR="006B0C34" w:rsidRPr="006B0C34">
        <w:rPr>
          <w:rFonts w:ascii="Times New Roman" w:eastAsia="Calibri" w:hAnsi="Times New Roman" w:cs="Times New Roman"/>
          <w:color w:val="000000"/>
          <w:sz w:val="32"/>
          <w:szCs w:val="32"/>
        </w:rPr>
        <w:t>«</w:t>
      </w:r>
      <w:r w:rsidRPr="006B0C34">
        <w:rPr>
          <w:rFonts w:ascii="Times New Roman" w:hAnsi="Times New Roman" w:cs="Times New Roman"/>
          <w:sz w:val="32"/>
          <w:szCs w:val="32"/>
        </w:rPr>
        <w:t>прочесывание</w:t>
      </w:r>
      <w:r w:rsidR="006B0C34">
        <w:rPr>
          <w:rFonts w:ascii="Times New Roman" w:hAnsi="Times New Roman" w:cs="Times New Roman"/>
          <w:sz w:val="32"/>
          <w:szCs w:val="32"/>
        </w:rPr>
        <w:t xml:space="preserve"> местност</w:t>
      </w:r>
      <w:r w:rsidR="00AC7A7B">
        <w:rPr>
          <w:rFonts w:ascii="Times New Roman" w:hAnsi="Times New Roman" w:cs="Times New Roman"/>
          <w:sz w:val="32"/>
          <w:szCs w:val="32"/>
        </w:rPr>
        <w:t>и</w:t>
      </w:r>
      <w:r w:rsidR="006B0C34" w:rsidRPr="006B0C34">
        <w:rPr>
          <w:rFonts w:ascii="Times New Roman" w:hAnsi="Times New Roman" w:cs="Times New Roman"/>
          <w:color w:val="000000"/>
          <w:sz w:val="32"/>
          <w:szCs w:val="32"/>
        </w:rPr>
        <w:t>»</w:t>
      </w:r>
      <w:r w:rsidRPr="00264F31">
        <w:rPr>
          <w:rFonts w:ascii="Times New Roman" w:hAnsi="Times New Roman"/>
          <w:sz w:val="32"/>
          <w:szCs w:val="32"/>
        </w:rPr>
        <w:t xml:space="preserve"> с целью об</w:t>
      </w:r>
      <w:r w:rsidRPr="00264F31">
        <w:rPr>
          <w:rFonts w:ascii="Times New Roman" w:hAnsi="Times New Roman"/>
          <w:sz w:val="32"/>
          <w:szCs w:val="32"/>
        </w:rPr>
        <w:softHyphen/>
      </w:r>
      <w:r w:rsidRPr="00264F31">
        <w:rPr>
          <w:rStyle w:val="Bodytext7pt"/>
          <w:rFonts w:ascii="Times New Roman" w:hAnsi="Times New Roman" w:cs="Times New Roman"/>
          <w:color w:val="auto"/>
          <w:sz w:val="32"/>
          <w:szCs w:val="32"/>
        </w:rPr>
        <w:t xml:space="preserve">наружения </w:t>
      </w:r>
      <w:r w:rsidRPr="00264F31">
        <w:rPr>
          <w:rFonts w:ascii="Times New Roman" w:hAnsi="Times New Roman"/>
          <w:sz w:val="32"/>
          <w:szCs w:val="32"/>
        </w:rPr>
        <w:t>других следов, а также возможных свидетелей.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 случае, если видимых следов </w:t>
      </w:r>
      <w:r w:rsidR="006B0C34">
        <w:rPr>
          <w:rFonts w:ascii="Times New Roman" w:hAnsi="Times New Roman"/>
          <w:sz w:val="32"/>
          <w:szCs w:val="32"/>
        </w:rPr>
        <w:t>проникновения</w:t>
      </w:r>
      <w:r w:rsidRPr="00264F31">
        <w:rPr>
          <w:rFonts w:ascii="Times New Roman" w:hAnsi="Times New Roman"/>
          <w:sz w:val="32"/>
          <w:szCs w:val="32"/>
        </w:rPr>
        <w:t xml:space="preserve"> не выявлено, на стадии общего обзора, с учетом структуры и условий обста</w:t>
      </w:r>
      <w:r w:rsidRPr="00264F31">
        <w:rPr>
          <w:rFonts w:ascii="Times New Roman" w:hAnsi="Times New Roman"/>
          <w:sz w:val="32"/>
          <w:szCs w:val="32"/>
        </w:rPr>
        <w:softHyphen/>
        <w:t xml:space="preserve">новки места происшествия, а </w:t>
      </w:r>
      <w:r w:rsidRPr="00264F31">
        <w:rPr>
          <w:rStyle w:val="Bodytext75pt"/>
          <w:rFonts w:ascii="Times New Roman" w:eastAsia="Bookman Old Style" w:hAnsi="Times New Roman" w:cs="Times New Roman"/>
          <w:color w:val="auto"/>
          <w:sz w:val="32"/>
          <w:szCs w:val="32"/>
        </w:rPr>
        <w:t xml:space="preserve">также </w:t>
      </w:r>
      <w:r w:rsidRPr="00264F31">
        <w:rPr>
          <w:rFonts w:ascii="Times New Roman" w:hAnsi="Times New Roman"/>
          <w:sz w:val="32"/>
          <w:szCs w:val="32"/>
        </w:rPr>
        <w:t>объяснений очевидцев может быть выдвинуто предположение о возможной локализа</w:t>
      </w:r>
      <w:r w:rsidRPr="00264F31">
        <w:rPr>
          <w:rFonts w:ascii="Times New Roman" w:hAnsi="Times New Roman"/>
          <w:sz w:val="32"/>
          <w:szCs w:val="32"/>
        </w:rPr>
        <w:softHyphen/>
        <w:t>ции подобных следов. Подобные гипотезы проверяются на стадии детального осмотра.</w:t>
      </w:r>
    </w:p>
    <w:p w:rsidR="00A576FF" w:rsidRPr="00264F31" w:rsidRDefault="006B0C34"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lastRenderedPageBreak/>
        <w:t xml:space="preserve">Важной </w:t>
      </w:r>
      <w:proofErr w:type="spellStart"/>
      <w:r>
        <w:rPr>
          <w:rFonts w:ascii="Times New Roman" w:hAnsi="Times New Roman"/>
          <w:sz w:val="32"/>
          <w:szCs w:val="32"/>
        </w:rPr>
        <w:t>характ</w:t>
      </w:r>
      <w:r w:rsidR="00AC7A7B">
        <w:rPr>
          <w:rFonts w:ascii="Times New Roman" w:hAnsi="Times New Roman"/>
          <w:sz w:val="32"/>
          <w:szCs w:val="32"/>
        </w:rPr>
        <w:t>истикой</w:t>
      </w:r>
      <w:proofErr w:type="spellEnd"/>
      <w:r w:rsidR="00A576FF" w:rsidRPr="00264F31">
        <w:rPr>
          <w:rFonts w:ascii="Times New Roman" w:hAnsi="Times New Roman"/>
          <w:sz w:val="32"/>
          <w:szCs w:val="32"/>
        </w:rPr>
        <w:t xml:space="preserve"> обстановки происшествия являются точки проникновения к месту посягательства или начала контакта с потерпевшим. </w:t>
      </w:r>
      <w:r>
        <w:rPr>
          <w:rFonts w:ascii="Times New Roman" w:hAnsi="Times New Roman"/>
          <w:sz w:val="32"/>
          <w:szCs w:val="32"/>
        </w:rPr>
        <w:t>В этом случае</w:t>
      </w:r>
      <w:r w:rsidR="00A576FF" w:rsidRPr="00264F31">
        <w:rPr>
          <w:rFonts w:ascii="Times New Roman" w:hAnsi="Times New Roman"/>
          <w:sz w:val="32"/>
          <w:szCs w:val="32"/>
        </w:rPr>
        <w:t xml:space="preserve"> может быть получена информа</w:t>
      </w:r>
      <w:r w:rsidR="00A576FF" w:rsidRPr="00264F31">
        <w:rPr>
          <w:rFonts w:ascii="Times New Roman" w:hAnsi="Times New Roman"/>
          <w:sz w:val="32"/>
          <w:szCs w:val="32"/>
        </w:rPr>
        <w:softHyphen/>
        <w:t xml:space="preserve">ция о </w:t>
      </w:r>
      <w:r>
        <w:rPr>
          <w:rFonts w:ascii="Times New Roman" w:hAnsi="Times New Roman"/>
          <w:sz w:val="32"/>
          <w:szCs w:val="32"/>
        </w:rPr>
        <w:t>согласованности</w:t>
      </w:r>
      <w:r w:rsidR="00A576FF" w:rsidRPr="00264F31">
        <w:rPr>
          <w:rFonts w:ascii="Times New Roman" w:hAnsi="Times New Roman"/>
          <w:sz w:val="32"/>
          <w:szCs w:val="32"/>
        </w:rPr>
        <w:t xml:space="preserve"> выполняемых действий, осуществлении их по единому плану. Об этом свидетельствуют следы движения разных участников в одном темпе, расположение следов ног относительно различных объектов и т. п. Кроме того, </w:t>
      </w:r>
      <w:r>
        <w:rPr>
          <w:rFonts w:ascii="Times New Roman" w:hAnsi="Times New Roman"/>
          <w:sz w:val="32"/>
          <w:szCs w:val="32"/>
        </w:rPr>
        <w:t>на предполагаемых месте происшествия</w:t>
      </w:r>
      <w:r w:rsidR="00A576FF" w:rsidRPr="00264F31">
        <w:rPr>
          <w:rFonts w:ascii="Times New Roman" w:hAnsi="Times New Roman"/>
          <w:sz w:val="32"/>
          <w:szCs w:val="32"/>
        </w:rPr>
        <w:t xml:space="preserve"> могут быть обнаружены следы взлома, в том числе использования орудий при помощи усилий нескольких человек, микрочастицы и иные отпечатки в следах контакта нападавших с препятствиями, потерпевшими и т. 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Затем целесообразно без нарушения обстановки места про</w:t>
      </w:r>
      <w:r w:rsidRPr="00264F31">
        <w:rPr>
          <w:rFonts w:ascii="Times New Roman" w:hAnsi="Times New Roman"/>
          <w:sz w:val="32"/>
          <w:szCs w:val="32"/>
        </w:rPr>
        <w:softHyphen/>
        <w:t>исшествия представить</w:t>
      </w:r>
      <w:r w:rsidR="006B0C34">
        <w:rPr>
          <w:rFonts w:ascii="Times New Roman" w:hAnsi="Times New Roman"/>
          <w:sz w:val="32"/>
          <w:szCs w:val="32"/>
        </w:rPr>
        <w:t xml:space="preserve"> </w:t>
      </w:r>
      <w:r w:rsidRPr="00264F31">
        <w:rPr>
          <w:rFonts w:ascii="Times New Roman" w:hAnsi="Times New Roman"/>
          <w:sz w:val="32"/>
          <w:szCs w:val="32"/>
        </w:rPr>
        <w:t>себе картину непосредственного напа</w:t>
      </w:r>
      <w:r w:rsidRPr="00264F31">
        <w:rPr>
          <w:rFonts w:ascii="Times New Roman" w:hAnsi="Times New Roman"/>
          <w:sz w:val="32"/>
          <w:szCs w:val="32"/>
        </w:rPr>
        <w:softHyphen/>
        <w:t>дения, последовательность и содержание действий, выполняе</w:t>
      </w:r>
      <w:r w:rsidRPr="00264F31">
        <w:rPr>
          <w:rFonts w:ascii="Times New Roman" w:hAnsi="Times New Roman"/>
          <w:sz w:val="32"/>
          <w:szCs w:val="32"/>
        </w:rPr>
        <w:softHyphen/>
        <w:t>мых разными участниками, а также причину осуществления тех или иных операций. Когда место происшествия находится в помещении, отражениями нападения являются опрокинутая, сломанная мебель, повреждение пола, стен, а иногда и потол</w:t>
      </w:r>
      <w:r w:rsidRPr="00264F31">
        <w:rPr>
          <w:rFonts w:ascii="Times New Roman" w:hAnsi="Times New Roman"/>
          <w:sz w:val="32"/>
          <w:szCs w:val="32"/>
        </w:rPr>
        <w:softHyphen/>
        <w:t>ка, следы использования орудий (стреляные гильзы, разруб</w:t>
      </w:r>
      <w:r w:rsidRPr="00264F31">
        <w:rPr>
          <w:rFonts w:ascii="Times New Roman" w:hAnsi="Times New Roman"/>
          <w:sz w:val="32"/>
          <w:szCs w:val="32"/>
        </w:rPr>
        <w:softHyphen/>
        <w:t>ленные, разрезанные предметы и т. д.), отпечатки от нападе</w:t>
      </w:r>
      <w:r w:rsidRPr="00264F31">
        <w:rPr>
          <w:rFonts w:ascii="Times New Roman" w:hAnsi="Times New Roman"/>
          <w:sz w:val="32"/>
          <w:szCs w:val="32"/>
        </w:rPr>
        <w:softHyphen/>
        <w:t>ния потерпевших, следы волочения, крови, поиска похищен</w:t>
      </w:r>
      <w:r w:rsidRPr="00264F31">
        <w:rPr>
          <w:rFonts w:ascii="Times New Roman" w:hAnsi="Times New Roman"/>
          <w:sz w:val="32"/>
          <w:szCs w:val="32"/>
        </w:rPr>
        <w:softHyphen/>
        <w:t xml:space="preserve">ного. С учетом результатов статического общего осмотра место происшествия </w:t>
      </w:r>
      <w:r w:rsidR="006B0C34" w:rsidRPr="00264F31">
        <w:rPr>
          <w:rFonts w:ascii="Times New Roman" w:hAnsi="Times New Roman"/>
          <w:sz w:val="32"/>
          <w:szCs w:val="32"/>
        </w:rPr>
        <w:t xml:space="preserve">можно разбить </w:t>
      </w:r>
      <w:r w:rsidRPr="00264F31">
        <w:rPr>
          <w:rFonts w:ascii="Times New Roman" w:hAnsi="Times New Roman"/>
          <w:sz w:val="32"/>
          <w:szCs w:val="32"/>
        </w:rPr>
        <w:t>на отдельное участки с учетом возможного передвижения в них отдельных участни</w:t>
      </w:r>
      <w:r w:rsidRPr="00264F31">
        <w:rPr>
          <w:rFonts w:ascii="Times New Roman" w:hAnsi="Times New Roman"/>
          <w:sz w:val="32"/>
          <w:szCs w:val="32"/>
        </w:rPr>
        <w:softHyphen/>
        <w:t>ков нападения или принимая во внимание последовательность развития события.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первом случае выделяются территории, на которых ору</w:t>
      </w:r>
      <w:r w:rsidRPr="00264F31">
        <w:rPr>
          <w:rFonts w:ascii="Times New Roman" w:hAnsi="Times New Roman"/>
          <w:sz w:val="32"/>
          <w:szCs w:val="32"/>
        </w:rPr>
        <w:softHyphen/>
        <w:t xml:space="preserve">довали один или несколько членов банды, о чем </w:t>
      </w:r>
      <w:r w:rsidR="006B0C34">
        <w:rPr>
          <w:rFonts w:ascii="Times New Roman" w:hAnsi="Times New Roman"/>
          <w:sz w:val="32"/>
          <w:szCs w:val="32"/>
        </w:rPr>
        <w:t>свидетельствуют</w:t>
      </w:r>
      <w:r w:rsidRPr="00264F31">
        <w:rPr>
          <w:rFonts w:ascii="Times New Roman" w:hAnsi="Times New Roman"/>
          <w:sz w:val="32"/>
          <w:szCs w:val="32"/>
        </w:rPr>
        <w:t xml:space="preserve"> сходные следы ног, повреждения на определенной высоте и т. д. Второй вариант </w:t>
      </w:r>
      <w:r w:rsidR="006B0C34">
        <w:rPr>
          <w:rFonts w:ascii="Times New Roman" w:hAnsi="Times New Roman"/>
          <w:sz w:val="32"/>
          <w:szCs w:val="32"/>
        </w:rPr>
        <w:t>наи</w:t>
      </w:r>
      <w:r w:rsidRPr="00264F31">
        <w:rPr>
          <w:rFonts w:ascii="Times New Roman" w:hAnsi="Times New Roman"/>
          <w:sz w:val="32"/>
          <w:szCs w:val="32"/>
        </w:rPr>
        <w:t xml:space="preserve">более </w:t>
      </w:r>
      <w:r w:rsidR="006B0C34">
        <w:rPr>
          <w:rFonts w:ascii="Times New Roman" w:hAnsi="Times New Roman"/>
          <w:sz w:val="32"/>
          <w:szCs w:val="32"/>
        </w:rPr>
        <w:t>предпочтителен</w:t>
      </w:r>
      <w:r w:rsidRPr="00264F31">
        <w:rPr>
          <w:rFonts w:ascii="Times New Roman" w:hAnsi="Times New Roman"/>
          <w:sz w:val="32"/>
          <w:szCs w:val="32"/>
        </w:rPr>
        <w:t>, когда нападение происходило на не</w:t>
      </w:r>
      <w:r w:rsidR="006B0C34">
        <w:rPr>
          <w:rFonts w:ascii="Times New Roman" w:hAnsi="Times New Roman"/>
          <w:sz w:val="32"/>
          <w:szCs w:val="32"/>
        </w:rPr>
        <w:t>значительной</w:t>
      </w:r>
      <w:r w:rsidRPr="00264F31">
        <w:rPr>
          <w:rFonts w:ascii="Times New Roman" w:hAnsi="Times New Roman"/>
          <w:sz w:val="32"/>
          <w:szCs w:val="32"/>
        </w:rPr>
        <w:t xml:space="preserve"> площади, </w:t>
      </w:r>
      <w:r w:rsidR="006B0C34">
        <w:rPr>
          <w:rFonts w:ascii="Times New Roman" w:hAnsi="Times New Roman"/>
          <w:sz w:val="32"/>
          <w:szCs w:val="32"/>
        </w:rPr>
        <w:t>например</w:t>
      </w:r>
      <w:r w:rsidRPr="00264F31">
        <w:rPr>
          <w:rFonts w:ascii="Times New Roman" w:hAnsi="Times New Roman"/>
          <w:sz w:val="32"/>
          <w:szCs w:val="32"/>
        </w:rPr>
        <w:t>, в условиях малогабаритной квартиры.</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ситуациях, когда местом происшествия являются поме</w:t>
      </w:r>
      <w:r w:rsidRPr="00264F31">
        <w:rPr>
          <w:rFonts w:ascii="Times New Roman" w:hAnsi="Times New Roman"/>
          <w:sz w:val="32"/>
          <w:szCs w:val="32"/>
        </w:rPr>
        <w:softHyphen/>
        <w:t>щения охраняемых учреждений, организаций, тщательно ос</w:t>
      </w:r>
      <w:r w:rsidRPr="00264F31">
        <w:rPr>
          <w:rFonts w:ascii="Times New Roman" w:hAnsi="Times New Roman"/>
          <w:sz w:val="32"/>
          <w:szCs w:val="32"/>
        </w:rPr>
        <w:softHyphen/>
        <w:t>матриваются средства сигнализации и слежения. Там, где уста</w:t>
      </w:r>
      <w:r w:rsidRPr="00264F31">
        <w:rPr>
          <w:rFonts w:ascii="Times New Roman" w:hAnsi="Times New Roman"/>
          <w:sz w:val="32"/>
          <w:szCs w:val="32"/>
        </w:rPr>
        <w:softHyphen/>
        <w:t>новлены видеокамеры, еще до начала осмотра возможен про</w:t>
      </w:r>
      <w:r w:rsidRPr="00264F31">
        <w:rPr>
          <w:rFonts w:ascii="Times New Roman" w:hAnsi="Times New Roman"/>
          <w:sz w:val="32"/>
          <w:szCs w:val="32"/>
        </w:rPr>
        <w:softHyphen/>
        <w:t>смотр видеозаписей</w:t>
      </w:r>
      <w:r w:rsidR="006B0C34">
        <w:rPr>
          <w:rFonts w:ascii="Times New Roman" w:hAnsi="Times New Roman"/>
          <w:sz w:val="32"/>
          <w:szCs w:val="32"/>
        </w:rPr>
        <w:t xml:space="preserve">, </w:t>
      </w:r>
      <w:r w:rsidRPr="00264F31">
        <w:rPr>
          <w:rFonts w:ascii="Times New Roman" w:hAnsi="Times New Roman"/>
          <w:sz w:val="32"/>
          <w:szCs w:val="32"/>
        </w:rPr>
        <w:t>сделан</w:t>
      </w:r>
      <w:r w:rsidR="006B0C34">
        <w:rPr>
          <w:rFonts w:ascii="Times New Roman" w:hAnsi="Times New Roman"/>
          <w:sz w:val="32"/>
          <w:szCs w:val="32"/>
        </w:rPr>
        <w:t>ных</w:t>
      </w:r>
      <w:r w:rsidRPr="00264F31">
        <w:rPr>
          <w:rFonts w:ascii="Times New Roman" w:hAnsi="Times New Roman"/>
          <w:sz w:val="32"/>
          <w:szCs w:val="32"/>
        </w:rPr>
        <w:t xml:space="preserve"> не только во время нападения, но и до не</w:t>
      </w:r>
      <w:r w:rsidRPr="00264F31">
        <w:rPr>
          <w:rFonts w:ascii="Times New Roman" w:hAnsi="Times New Roman"/>
          <w:sz w:val="32"/>
          <w:szCs w:val="32"/>
        </w:rPr>
        <w:softHyphen/>
        <w:t>го. Возможно, что на них имеются изображения участни</w:t>
      </w:r>
      <w:r w:rsidRPr="00264F31">
        <w:rPr>
          <w:rFonts w:ascii="Times New Roman" w:hAnsi="Times New Roman"/>
          <w:sz w:val="32"/>
          <w:szCs w:val="32"/>
        </w:rPr>
        <w:lastRenderedPageBreak/>
        <w:t>ков банды, производивших разведку объектов посягательства. Ви</w:t>
      </w:r>
      <w:r w:rsidRPr="00264F31">
        <w:rPr>
          <w:rFonts w:ascii="Times New Roman" w:hAnsi="Times New Roman"/>
          <w:sz w:val="32"/>
          <w:szCs w:val="32"/>
        </w:rPr>
        <w:softHyphen/>
        <w:t>деокассеты, так же как и документы, отражающие состояние и процесс эксплуатации средств сигнализации, должны изы</w:t>
      </w:r>
      <w:r w:rsidRPr="00264F31">
        <w:rPr>
          <w:rFonts w:ascii="Times New Roman" w:hAnsi="Times New Roman"/>
          <w:sz w:val="32"/>
          <w:szCs w:val="32"/>
        </w:rPr>
        <w:softHyphen/>
        <w:t>маться, о чем делается отметка в протоколе осмотра места происшествия.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 ходе детального осмотра тщательно </w:t>
      </w:r>
      <w:r w:rsidR="006B0C34">
        <w:rPr>
          <w:rFonts w:ascii="Times New Roman" w:hAnsi="Times New Roman"/>
          <w:sz w:val="32"/>
          <w:szCs w:val="32"/>
        </w:rPr>
        <w:t>изучаются</w:t>
      </w:r>
      <w:r w:rsidRPr="00264F31">
        <w:rPr>
          <w:rFonts w:ascii="Times New Roman" w:hAnsi="Times New Roman"/>
          <w:sz w:val="32"/>
          <w:szCs w:val="32"/>
        </w:rPr>
        <w:t xml:space="preserve"> следы отдельных членов банды, их расположение относительно сле</w:t>
      </w:r>
      <w:r w:rsidRPr="00264F31">
        <w:rPr>
          <w:rFonts w:ascii="Times New Roman" w:hAnsi="Times New Roman"/>
          <w:sz w:val="32"/>
          <w:szCs w:val="32"/>
        </w:rPr>
        <w:softHyphen/>
        <w:t>дов других участников нападения, что позволяет выдвинуть предположения о свойствах их личности и выполняемой роли. Поскольку признаком бандитизма является вооруженность, необходимо организовать поиск оружия и следов его примене</w:t>
      </w:r>
      <w:r w:rsidRPr="00264F31">
        <w:rPr>
          <w:rFonts w:ascii="Times New Roman" w:hAnsi="Times New Roman"/>
          <w:sz w:val="32"/>
          <w:szCs w:val="32"/>
        </w:rPr>
        <w:softHyphen/>
        <w:t>ния, к которым относятся стреляные гильзы, пули, дробь, ог</w:t>
      </w:r>
      <w:r w:rsidRPr="00264F31">
        <w:rPr>
          <w:rFonts w:ascii="Times New Roman" w:hAnsi="Times New Roman"/>
          <w:sz w:val="32"/>
          <w:szCs w:val="32"/>
        </w:rPr>
        <w:softHyphen/>
        <w:t>нестрельные повреждения, отображения использования холод</w:t>
      </w:r>
      <w:r w:rsidRPr="00264F31">
        <w:rPr>
          <w:rFonts w:ascii="Times New Roman" w:hAnsi="Times New Roman"/>
          <w:sz w:val="32"/>
          <w:szCs w:val="32"/>
        </w:rPr>
        <w:softHyphen/>
        <w:t xml:space="preserve">ного оружия, повреждения у </w:t>
      </w:r>
      <w:r w:rsidR="006B0C34">
        <w:rPr>
          <w:rFonts w:ascii="Times New Roman" w:hAnsi="Times New Roman"/>
          <w:sz w:val="32"/>
          <w:szCs w:val="32"/>
        </w:rPr>
        <w:t>потерпевших участников</w:t>
      </w:r>
      <w:r w:rsidRPr="00264F31">
        <w:rPr>
          <w:rFonts w:ascii="Times New Roman" w:hAnsi="Times New Roman"/>
          <w:sz w:val="32"/>
          <w:szCs w:val="32"/>
        </w:rPr>
        <w:t>.</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некоторых ситуациях основанием для выдвижения версий о совершении именно бандитского нападения являются сведе</w:t>
      </w:r>
      <w:r w:rsidRPr="00264F31">
        <w:rPr>
          <w:rFonts w:ascii="Times New Roman" w:hAnsi="Times New Roman"/>
          <w:sz w:val="32"/>
          <w:szCs w:val="32"/>
        </w:rPr>
        <w:softHyphen/>
        <w:t>ния о свойствах личности потерпевшего и проявл</w:t>
      </w:r>
      <w:r w:rsidR="006B0C34">
        <w:rPr>
          <w:rFonts w:ascii="Times New Roman" w:hAnsi="Times New Roman"/>
          <w:sz w:val="32"/>
          <w:szCs w:val="32"/>
        </w:rPr>
        <w:t>енном</w:t>
      </w:r>
      <w:r w:rsidRPr="00264F31">
        <w:rPr>
          <w:rFonts w:ascii="Times New Roman" w:hAnsi="Times New Roman"/>
          <w:sz w:val="32"/>
          <w:szCs w:val="32"/>
        </w:rPr>
        <w:t xml:space="preserve"> к нему интерес</w:t>
      </w:r>
      <w:r w:rsidR="00AC7A7B">
        <w:rPr>
          <w:rFonts w:ascii="Times New Roman" w:hAnsi="Times New Roman"/>
          <w:sz w:val="32"/>
          <w:szCs w:val="32"/>
        </w:rPr>
        <w:t>е</w:t>
      </w:r>
      <w:r w:rsidRPr="00264F31">
        <w:rPr>
          <w:rFonts w:ascii="Times New Roman" w:hAnsi="Times New Roman"/>
          <w:sz w:val="32"/>
          <w:szCs w:val="32"/>
        </w:rPr>
        <w:t xml:space="preserve"> со стороны криминальных структур. Скажем, данные о принадлежности погибшего от нападения с использо</w:t>
      </w:r>
      <w:r w:rsidRPr="00264F31">
        <w:rPr>
          <w:rFonts w:ascii="Times New Roman" w:hAnsi="Times New Roman"/>
          <w:sz w:val="32"/>
          <w:szCs w:val="32"/>
        </w:rPr>
        <w:softHyphen/>
        <w:t>ванием огнестрельного оружия к преступной организации ука</w:t>
      </w:r>
      <w:r w:rsidRPr="00264F31">
        <w:rPr>
          <w:rFonts w:ascii="Times New Roman" w:hAnsi="Times New Roman"/>
          <w:sz w:val="32"/>
          <w:szCs w:val="32"/>
        </w:rPr>
        <w:softHyphen/>
        <w:t>зывает на возможное убийство членами конкурирующей груп</w:t>
      </w:r>
      <w:r w:rsidRPr="00264F31">
        <w:rPr>
          <w:rFonts w:ascii="Times New Roman" w:hAnsi="Times New Roman"/>
          <w:sz w:val="32"/>
          <w:szCs w:val="32"/>
        </w:rPr>
        <w:softHyphen/>
        <w:t>пировки. Как известно, в ситуаци</w:t>
      </w:r>
      <w:r w:rsidR="006B0C34">
        <w:rPr>
          <w:rFonts w:ascii="Times New Roman" w:hAnsi="Times New Roman"/>
          <w:sz w:val="32"/>
          <w:szCs w:val="32"/>
        </w:rPr>
        <w:t>и</w:t>
      </w:r>
      <w:r w:rsidRPr="00264F31">
        <w:rPr>
          <w:rFonts w:ascii="Times New Roman" w:hAnsi="Times New Roman"/>
          <w:sz w:val="32"/>
          <w:szCs w:val="32"/>
        </w:rPr>
        <w:t xml:space="preserve"> </w:t>
      </w:r>
      <w:r w:rsidR="006B0C34">
        <w:rPr>
          <w:rFonts w:ascii="Times New Roman" w:hAnsi="Times New Roman"/>
          <w:sz w:val="32"/>
          <w:szCs w:val="32"/>
        </w:rPr>
        <w:t>конфликта</w:t>
      </w:r>
      <w:r w:rsidRPr="00264F31">
        <w:rPr>
          <w:rFonts w:ascii="Times New Roman" w:hAnsi="Times New Roman"/>
          <w:sz w:val="32"/>
          <w:szCs w:val="32"/>
        </w:rPr>
        <w:t xml:space="preserve"> между разными преступными объединениями из их состава могут выделяться группы для разрешения конфликта силой или конкуренты при</w:t>
      </w:r>
      <w:r w:rsidRPr="00264F31">
        <w:rPr>
          <w:rFonts w:ascii="Times New Roman" w:hAnsi="Times New Roman"/>
          <w:sz w:val="32"/>
          <w:szCs w:val="32"/>
        </w:rPr>
        <w:softHyphen/>
        <w:t xml:space="preserve">бегают к найму исполнителей «заказного» убийства. При этом нередки случаи, когда потерпевших заманивают </w:t>
      </w:r>
      <w:r w:rsidR="006B0C34">
        <w:rPr>
          <w:rFonts w:ascii="Times New Roman" w:hAnsi="Times New Roman"/>
          <w:sz w:val="32"/>
          <w:szCs w:val="32"/>
        </w:rPr>
        <w:t>в</w:t>
      </w:r>
      <w:r w:rsidRPr="00264F31">
        <w:rPr>
          <w:rFonts w:ascii="Times New Roman" w:hAnsi="Times New Roman"/>
          <w:sz w:val="32"/>
          <w:szCs w:val="32"/>
        </w:rPr>
        <w:t xml:space="preserve"> мест</w:t>
      </w:r>
      <w:r w:rsidR="006B0C34">
        <w:rPr>
          <w:rFonts w:ascii="Times New Roman" w:hAnsi="Times New Roman"/>
          <w:sz w:val="32"/>
          <w:szCs w:val="32"/>
        </w:rPr>
        <w:t>о</w:t>
      </w:r>
      <w:r w:rsidRPr="00264F31">
        <w:rPr>
          <w:rFonts w:ascii="Times New Roman" w:hAnsi="Times New Roman"/>
          <w:sz w:val="32"/>
          <w:szCs w:val="32"/>
        </w:rPr>
        <w:t xml:space="preserve"> убий</w:t>
      </w:r>
      <w:r w:rsidRPr="00264F31">
        <w:rPr>
          <w:rFonts w:ascii="Times New Roman" w:hAnsi="Times New Roman"/>
          <w:sz w:val="32"/>
          <w:szCs w:val="32"/>
        </w:rPr>
        <w:softHyphen/>
        <w:t>ства под предлогом переговоров об урегулировании конфликта или при помощи его близких, знакомых, в</w:t>
      </w:r>
      <w:r w:rsidR="006B0C34">
        <w:rPr>
          <w:rFonts w:ascii="Times New Roman" w:hAnsi="Times New Roman"/>
          <w:sz w:val="32"/>
          <w:szCs w:val="32"/>
        </w:rPr>
        <w:t>овлеченных разными средствами в</w:t>
      </w:r>
      <w:r w:rsidRPr="00264F31">
        <w:rPr>
          <w:rFonts w:ascii="Times New Roman" w:hAnsi="Times New Roman"/>
          <w:sz w:val="32"/>
          <w:szCs w:val="32"/>
        </w:rPr>
        <w:t xml:space="preserve"> реализацию плана убийства.</w:t>
      </w:r>
    </w:p>
    <w:p w:rsidR="00A576FF" w:rsidRPr="00264F31" w:rsidRDefault="00A576FF" w:rsidP="00A576FF">
      <w:pPr>
        <w:pStyle w:val="15"/>
        <w:shd w:val="clear" w:color="auto" w:fill="auto"/>
        <w:tabs>
          <w:tab w:val="left" w:leader="hyphen" w:pos="4642"/>
          <w:tab w:val="left" w:leader="hyphen" w:pos="5606"/>
          <w:tab w:val="left" w:leader="hyphen" w:pos="6192"/>
        </w:tabs>
        <w:spacing w:line="240" w:lineRule="auto"/>
        <w:ind w:firstLine="567"/>
        <w:rPr>
          <w:rFonts w:ascii="Times New Roman" w:hAnsi="Times New Roman"/>
          <w:sz w:val="32"/>
          <w:szCs w:val="32"/>
        </w:rPr>
      </w:pPr>
      <w:r w:rsidRPr="00264F31">
        <w:rPr>
          <w:rFonts w:ascii="Times New Roman" w:hAnsi="Times New Roman"/>
          <w:sz w:val="32"/>
          <w:szCs w:val="32"/>
        </w:rPr>
        <w:t>При обнаружении трупа потерпевших необходимо по следам определить, было это нападе</w:t>
      </w:r>
      <w:r w:rsidRPr="00264F31">
        <w:rPr>
          <w:rFonts w:ascii="Times New Roman" w:hAnsi="Times New Roman"/>
          <w:sz w:val="32"/>
          <w:szCs w:val="32"/>
        </w:rPr>
        <w:softHyphen/>
        <w:t>ние внезапным для жертвы или нет, подпустил он к себе зна</w:t>
      </w:r>
      <w:r w:rsidRPr="00264F31">
        <w:rPr>
          <w:rFonts w:ascii="Times New Roman" w:hAnsi="Times New Roman"/>
          <w:sz w:val="32"/>
          <w:szCs w:val="32"/>
        </w:rPr>
        <w:softHyphen/>
        <w:t>комого либо неопасного, по его мнению, человека. Для этого изуча</w:t>
      </w:r>
      <w:r w:rsidR="002E6001">
        <w:rPr>
          <w:rFonts w:ascii="Times New Roman" w:hAnsi="Times New Roman"/>
          <w:sz w:val="32"/>
          <w:szCs w:val="32"/>
        </w:rPr>
        <w:t>ю</w:t>
      </w:r>
      <w:r w:rsidRPr="00264F31">
        <w:rPr>
          <w:rFonts w:ascii="Times New Roman" w:hAnsi="Times New Roman"/>
          <w:sz w:val="32"/>
          <w:szCs w:val="32"/>
        </w:rPr>
        <w:t>тся поза трупа, локализация имеющихся на нем повреж</w:t>
      </w:r>
      <w:r w:rsidRPr="00264F31">
        <w:rPr>
          <w:rFonts w:ascii="Times New Roman" w:hAnsi="Times New Roman"/>
          <w:sz w:val="32"/>
          <w:szCs w:val="32"/>
        </w:rPr>
        <w:softHyphen/>
        <w:t>дений, имеющихся вокруг него следов (ног, обрывков одежды, стреляных гильз и т. п.), а также изменений, которые возник</w:t>
      </w:r>
      <w:r w:rsidRPr="00264F31">
        <w:rPr>
          <w:rFonts w:ascii="Times New Roman" w:hAnsi="Times New Roman"/>
          <w:sz w:val="32"/>
          <w:szCs w:val="32"/>
        </w:rPr>
        <w:softHyphen/>
        <w:t>ли в результате проникнове</w:t>
      </w:r>
      <w:r w:rsidR="002E6001">
        <w:rPr>
          <w:rFonts w:ascii="Times New Roman" w:hAnsi="Times New Roman"/>
          <w:sz w:val="32"/>
          <w:szCs w:val="32"/>
        </w:rPr>
        <w:t>ния субъектов к месту убийст</w:t>
      </w:r>
      <w:r w:rsidR="002E6001">
        <w:rPr>
          <w:rFonts w:ascii="Times New Roman" w:hAnsi="Times New Roman"/>
          <w:sz w:val="32"/>
          <w:szCs w:val="32"/>
        </w:rPr>
        <w:softHyphen/>
        <w:t xml:space="preserve">ва </w:t>
      </w:r>
      <w:r w:rsidRPr="00264F31">
        <w:rPr>
          <w:rFonts w:ascii="Times New Roman" w:hAnsi="Times New Roman"/>
          <w:sz w:val="32"/>
          <w:szCs w:val="32"/>
        </w:rPr>
        <w:t xml:space="preserve">— наличие или отсутствие повреждений замков на входных дверях, незапертые дверцы автомашины с закрытыми </w:t>
      </w:r>
      <w:r w:rsidRPr="00264F31">
        <w:rPr>
          <w:rFonts w:ascii="Times New Roman" w:hAnsi="Times New Roman"/>
          <w:sz w:val="32"/>
          <w:szCs w:val="32"/>
        </w:rPr>
        <w:lastRenderedPageBreak/>
        <w:t>стекла</w:t>
      </w:r>
      <w:r w:rsidRPr="00264F31">
        <w:rPr>
          <w:rFonts w:ascii="Times New Roman" w:hAnsi="Times New Roman"/>
          <w:sz w:val="32"/>
          <w:szCs w:val="32"/>
        </w:rPr>
        <w:softHyphen/>
        <w:t xml:space="preserve">ми и т. д. При наличии у потерпевшего средств мобильной связи необходимо проверить </w:t>
      </w:r>
      <w:r w:rsidR="002E6001">
        <w:rPr>
          <w:rFonts w:ascii="Times New Roman" w:hAnsi="Times New Roman"/>
          <w:sz w:val="32"/>
          <w:szCs w:val="32"/>
        </w:rPr>
        <w:t>содержимое</w:t>
      </w:r>
      <w:r w:rsidRPr="00264F31">
        <w:rPr>
          <w:rFonts w:ascii="Times New Roman" w:hAnsi="Times New Roman"/>
          <w:sz w:val="32"/>
          <w:szCs w:val="32"/>
        </w:rPr>
        <w:t xml:space="preserve"> памяти обнаруженного аппа</w:t>
      </w:r>
      <w:r w:rsidRPr="00264F31">
        <w:rPr>
          <w:rFonts w:ascii="Times New Roman" w:hAnsi="Times New Roman"/>
          <w:sz w:val="32"/>
          <w:szCs w:val="32"/>
        </w:rPr>
        <w:softHyphen/>
        <w:t xml:space="preserve">рата или </w:t>
      </w:r>
      <w:r w:rsidR="002E6001">
        <w:rPr>
          <w:rFonts w:ascii="Times New Roman" w:hAnsi="Times New Roman"/>
          <w:sz w:val="32"/>
          <w:szCs w:val="32"/>
        </w:rPr>
        <w:t>сведения</w:t>
      </w:r>
      <w:r w:rsidRPr="00264F31">
        <w:rPr>
          <w:rFonts w:ascii="Times New Roman" w:hAnsi="Times New Roman"/>
          <w:sz w:val="32"/>
          <w:szCs w:val="32"/>
        </w:rPr>
        <w:t>, зафиксированны</w:t>
      </w:r>
      <w:r w:rsidR="002E6001">
        <w:rPr>
          <w:rFonts w:ascii="Times New Roman" w:hAnsi="Times New Roman"/>
          <w:sz w:val="32"/>
          <w:szCs w:val="32"/>
        </w:rPr>
        <w:t>е</w:t>
      </w:r>
      <w:r w:rsidRPr="00264F31">
        <w:rPr>
          <w:rFonts w:ascii="Times New Roman" w:hAnsi="Times New Roman"/>
          <w:sz w:val="32"/>
          <w:szCs w:val="32"/>
        </w:rPr>
        <w:t xml:space="preserve"> в базах данных те</w:t>
      </w:r>
      <w:r w:rsidRPr="00264F31">
        <w:rPr>
          <w:rFonts w:ascii="Times New Roman" w:hAnsi="Times New Roman"/>
          <w:sz w:val="32"/>
          <w:szCs w:val="32"/>
        </w:rPr>
        <w:softHyphen/>
        <w:t xml:space="preserve">лефонной компании, </w:t>
      </w:r>
      <w:r w:rsidR="002E6001">
        <w:rPr>
          <w:rFonts w:ascii="Times New Roman" w:hAnsi="Times New Roman"/>
          <w:sz w:val="32"/>
          <w:szCs w:val="32"/>
        </w:rPr>
        <w:t>на предмет</w:t>
      </w:r>
      <w:r w:rsidRPr="00264F31">
        <w:rPr>
          <w:rFonts w:ascii="Times New Roman" w:hAnsi="Times New Roman"/>
          <w:sz w:val="32"/>
          <w:szCs w:val="32"/>
        </w:rPr>
        <w:t xml:space="preserve"> </w:t>
      </w:r>
      <w:r w:rsidR="002E6001">
        <w:rPr>
          <w:rFonts w:ascii="Times New Roman" w:hAnsi="Times New Roman"/>
          <w:sz w:val="32"/>
          <w:szCs w:val="32"/>
        </w:rPr>
        <w:t xml:space="preserve">адреса </w:t>
      </w:r>
      <w:r w:rsidRPr="00264F31">
        <w:rPr>
          <w:rFonts w:ascii="Times New Roman" w:hAnsi="Times New Roman"/>
          <w:sz w:val="32"/>
          <w:szCs w:val="32"/>
        </w:rPr>
        <w:t>звонк</w:t>
      </w:r>
      <w:r w:rsidR="002E6001">
        <w:rPr>
          <w:rFonts w:ascii="Times New Roman" w:hAnsi="Times New Roman"/>
          <w:sz w:val="32"/>
          <w:szCs w:val="32"/>
        </w:rPr>
        <w:t>ов</w:t>
      </w:r>
      <w:r w:rsidRPr="00264F31">
        <w:rPr>
          <w:rFonts w:ascii="Times New Roman" w:hAnsi="Times New Roman"/>
          <w:sz w:val="32"/>
          <w:szCs w:val="32"/>
        </w:rPr>
        <w:t>.</w:t>
      </w:r>
    </w:p>
    <w:p w:rsidR="00A576FF" w:rsidRPr="00264F31" w:rsidRDefault="00A576FF" w:rsidP="00A576FF">
      <w:pPr>
        <w:pStyle w:val="15"/>
        <w:shd w:val="clear" w:color="auto" w:fill="auto"/>
        <w:tabs>
          <w:tab w:val="left" w:leader="hyphen" w:pos="4642"/>
          <w:tab w:val="left" w:leader="hyphen" w:pos="5606"/>
          <w:tab w:val="left" w:leader="hyphen" w:pos="6192"/>
        </w:tabs>
        <w:spacing w:line="240" w:lineRule="auto"/>
        <w:ind w:firstLine="567"/>
        <w:rPr>
          <w:rFonts w:ascii="Times New Roman" w:hAnsi="Times New Roman"/>
          <w:sz w:val="32"/>
          <w:szCs w:val="32"/>
        </w:rPr>
      </w:pPr>
      <w:r w:rsidRPr="00264F31">
        <w:rPr>
          <w:rFonts w:ascii="Times New Roman" w:hAnsi="Times New Roman"/>
          <w:sz w:val="32"/>
          <w:szCs w:val="32"/>
        </w:rPr>
        <w:t>Элементом фактической базы версий о совершении пре</w:t>
      </w:r>
      <w:r w:rsidRPr="00264F31">
        <w:rPr>
          <w:rFonts w:ascii="Times New Roman" w:hAnsi="Times New Roman"/>
          <w:sz w:val="32"/>
          <w:szCs w:val="32"/>
        </w:rPr>
        <w:softHyphen/>
        <w:t xml:space="preserve">ступления бандитской группой могут быть сведения о наличии у потерпевшего значительных материальных средств, о его </w:t>
      </w:r>
      <w:r w:rsidR="002E6001">
        <w:rPr>
          <w:rFonts w:ascii="Times New Roman" w:hAnsi="Times New Roman"/>
          <w:sz w:val="32"/>
          <w:szCs w:val="32"/>
        </w:rPr>
        <w:t xml:space="preserve">связи </w:t>
      </w:r>
      <w:r w:rsidRPr="00264F31">
        <w:rPr>
          <w:rFonts w:ascii="Times New Roman" w:hAnsi="Times New Roman"/>
          <w:sz w:val="32"/>
          <w:szCs w:val="32"/>
        </w:rPr>
        <w:t>с определенными криминальными структурами или негативном отношении к преступности вообще. Признаками организации и устойчивости могут быть сведения о нападении на потерпевшего в месте, о пребывании в котором знали не многие из его окружения. Внезапность посягательства в таких ситуациях, наряду с использованием заранее подготовленных орудий и средств, знани</w:t>
      </w:r>
      <w:r w:rsidR="002E6001">
        <w:rPr>
          <w:rFonts w:ascii="Times New Roman" w:hAnsi="Times New Roman"/>
          <w:sz w:val="32"/>
          <w:szCs w:val="32"/>
        </w:rPr>
        <w:t>й</w:t>
      </w:r>
      <w:r w:rsidRPr="00264F31">
        <w:rPr>
          <w:rFonts w:ascii="Times New Roman" w:hAnsi="Times New Roman"/>
          <w:sz w:val="32"/>
          <w:szCs w:val="32"/>
        </w:rPr>
        <w:t xml:space="preserve"> о наличии у пострадавшего ценно</w:t>
      </w:r>
      <w:r w:rsidRPr="00264F31">
        <w:rPr>
          <w:rFonts w:ascii="Times New Roman" w:hAnsi="Times New Roman"/>
          <w:sz w:val="32"/>
          <w:szCs w:val="32"/>
        </w:rPr>
        <w:softHyphen/>
        <w:t>стей</w:t>
      </w:r>
      <w:r w:rsidR="00AC7A7B">
        <w:rPr>
          <w:rFonts w:ascii="Times New Roman" w:hAnsi="Times New Roman"/>
          <w:sz w:val="32"/>
          <w:szCs w:val="32"/>
        </w:rPr>
        <w:t>,</w:t>
      </w:r>
      <w:r w:rsidRPr="00264F31">
        <w:rPr>
          <w:rFonts w:ascii="Times New Roman" w:hAnsi="Times New Roman"/>
          <w:sz w:val="32"/>
          <w:szCs w:val="32"/>
        </w:rPr>
        <w:t xml:space="preserve"> свидетельствуют о том, что за жертвой велось</w:t>
      </w:r>
      <w:r w:rsidR="002E6001">
        <w:rPr>
          <w:rFonts w:ascii="Times New Roman" w:hAnsi="Times New Roman"/>
          <w:sz w:val="32"/>
          <w:szCs w:val="32"/>
        </w:rPr>
        <w:t xml:space="preserve"> коллективное</w:t>
      </w:r>
      <w:r w:rsidRPr="00264F31">
        <w:rPr>
          <w:rFonts w:ascii="Times New Roman" w:hAnsi="Times New Roman"/>
          <w:sz w:val="32"/>
          <w:szCs w:val="32"/>
        </w:rPr>
        <w:t xml:space="preserve"> наблюде</w:t>
      </w:r>
      <w:r w:rsidRPr="00264F31">
        <w:rPr>
          <w:rFonts w:ascii="Times New Roman" w:hAnsi="Times New Roman"/>
          <w:sz w:val="32"/>
          <w:szCs w:val="32"/>
        </w:rPr>
        <w:softHyphen/>
        <w:t>ние</w:t>
      </w:r>
      <w:r w:rsidR="002E6001">
        <w:rPr>
          <w:rFonts w:ascii="Times New Roman" w:hAnsi="Times New Roman"/>
          <w:sz w:val="32"/>
          <w:szCs w:val="32"/>
        </w:rPr>
        <w:t>.</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Версии, выдвинутые на основании данных, полученных в ходе осмотра места происшествия, проверяются в </w:t>
      </w:r>
      <w:r w:rsidR="002E6001">
        <w:rPr>
          <w:rFonts w:ascii="Times New Roman" w:hAnsi="Times New Roman"/>
          <w:sz w:val="32"/>
          <w:szCs w:val="32"/>
        </w:rPr>
        <w:t>процессе</w:t>
      </w:r>
      <w:r w:rsidRPr="00264F31">
        <w:rPr>
          <w:rFonts w:ascii="Times New Roman" w:hAnsi="Times New Roman"/>
          <w:sz w:val="32"/>
          <w:szCs w:val="32"/>
        </w:rPr>
        <w:t xml:space="preserve"> даль</w:t>
      </w:r>
      <w:r w:rsidRPr="00264F31">
        <w:rPr>
          <w:rFonts w:ascii="Times New Roman" w:hAnsi="Times New Roman"/>
          <w:sz w:val="32"/>
          <w:szCs w:val="32"/>
        </w:rPr>
        <w:softHyphen/>
        <w:t>нейшего расследования. В случае, если очевидцы называют приметы внешности нападавших, составляется</w:t>
      </w:r>
      <w:r w:rsidR="002E6001">
        <w:rPr>
          <w:rFonts w:ascii="Times New Roman" w:hAnsi="Times New Roman"/>
          <w:sz w:val="32"/>
          <w:szCs w:val="32"/>
        </w:rPr>
        <w:t xml:space="preserve"> их</w:t>
      </w:r>
      <w:r w:rsidRPr="00264F31">
        <w:rPr>
          <w:rFonts w:ascii="Times New Roman" w:hAnsi="Times New Roman"/>
          <w:sz w:val="32"/>
          <w:szCs w:val="32"/>
        </w:rPr>
        <w:t xml:space="preserve"> словесный портрет. Кроме того, потерпевшим и свидетелям могут предъ</w:t>
      </w:r>
      <w:r w:rsidRPr="00264F31">
        <w:rPr>
          <w:rFonts w:ascii="Times New Roman" w:hAnsi="Times New Roman"/>
          <w:sz w:val="32"/>
          <w:szCs w:val="32"/>
        </w:rPr>
        <w:softHyphen/>
        <w:t>являться фото- и видеоизображения лиц, склонных к совер</w:t>
      </w:r>
      <w:r w:rsidRPr="00264F31">
        <w:rPr>
          <w:rFonts w:ascii="Times New Roman" w:hAnsi="Times New Roman"/>
          <w:sz w:val="32"/>
          <w:szCs w:val="32"/>
        </w:rPr>
        <w:softHyphen/>
        <w:t>шению подобных преступлений и состоящих на учете в орга</w:t>
      </w:r>
      <w:r w:rsidRPr="00264F31">
        <w:rPr>
          <w:rFonts w:ascii="Times New Roman" w:hAnsi="Times New Roman"/>
          <w:sz w:val="32"/>
          <w:szCs w:val="32"/>
        </w:rPr>
        <w:softHyphen/>
        <w:t>нах внутренних дел.</w:t>
      </w:r>
    </w:p>
    <w:p w:rsidR="00A576FF" w:rsidRPr="00264F31" w:rsidRDefault="002E6001"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Обнаруженные</w:t>
      </w:r>
      <w:r w:rsidR="00A576FF" w:rsidRPr="00264F31">
        <w:rPr>
          <w:rFonts w:ascii="Times New Roman" w:hAnsi="Times New Roman"/>
          <w:sz w:val="32"/>
          <w:szCs w:val="32"/>
        </w:rPr>
        <w:t xml:space="preserve"> </w:t>
      </w:r>
      <w:r>
        <w:rPr>
          <w:rFonts w:ascii="Times New Roman" w:hAnsi="Times New Roman"/>
          <w:sz w:val="32"/>
          <w:szCs w:val="32"/>
        </w:rPr>
        <w:t>с</w:t>
      </w:r>
      <w:r w:rsidR="00A576FF" w:rsidRPr="00264F31">
        <w:rPr>
          <w:rFonts w:ascii="Times New Roman" w:hAnsi="Times New Roman"/>
          <w:sz w:val="32"/>
          <w:szCs w:val="32"/>
        </w:rPr>
        <w:t>треляны</w:t>
      </w:r>
      <w:r>
        <w:rPr>
          <w:rFonts w:ascii="Times New Roman" w:hAnsi="Times New Roman"/>
          <w:sz w:val="32"/>
          <w:szCs w:val="32"/>
        </w:rPr>
        <w:t>е</w:t>
      </w:r>
      <w:r w:rsidR="00A576FF" w:rsidRPr="00264F31">
        <w:rPr>
          <w:rFonts w:ascii="Times New Roman" w:hAnsi="Times New Roman"/>
          <w:sz w:val="32"/>
          <w:szCs w:val="32"/>
        </w:rPr>
        <w:t xml:space="preserve"> пул</w:t>
      </w:r>
      <w:r>
        <w:rPr>
          <w:rFonts w:ascii="Times New Roman" w:hAnsi="Times New Roman"/>
          <w:sz w:val="32"/>
          <w:szCs w:val="32"/>
        </w:rPr>
        <w:t>и</w:t>
      </w:r>
      <w:r w:rsidR="00A576FF" w:rsidRPr="00264F31">
        <w:rPr>
          <w:rFonts w:ascii="Times New Roman" w:hAnsi="Times New Roman"/>
          <w:sz w:val="32"/>
          <w:szCs w:val="32"/>
        </w:rPr>
        <w:t xml:space="preserve"> и гильз</w:t>
      </w:r>
      <w:r>
        <w:rPr>
          <w:rFonts w:ascii="Times New Roman" w:hAnsi="Times New Roman"/>
          <w:sz w:val="32"/>
          <w:szCs w:val="32"/>
        </w:rPr>
        <w:t>ы</w:t>
      </w:r>
      <w:r w:rsidR="00A576FF" w:rsidRPr="00264F31">
        <w:rPr>
          <w:rFonts w:ascii="Times New Roman" w:hAnsi="Times New Roman"/>
          <w:sz w:val="32"/>
          <w:szCs w:val="32"/>
        </w:rPr>
        <w:t xml:space="preserve"> направля</w:t>
      </w:r>
      <w:r w:rsidR="00A576FF" w:rsidRPr="00264F31">
        <w:rPr>
          <w:rFonts w:ascii="Times New Roman" w:hAnsi="Times New Roman"/>
          <w:sz w:val="32"/>
          <w:szCs w:val="32"/>
        </w:rPr>
        <w:softHyphen/>
        <w:t>ются для проверки в экспертные учреждения для сравнения с подобными объектами, изъятыми при расследовании других преступлений.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Одновременно используется учет нераскрытых преступле</w:t>
      </w:r>
      <w:r w:rsidRPr="00264F31">
        <w:rPr>
          <w:rFonts w:ascii="Times New Roman" w:hAnsi="Times New Roman"/>
          <w:sz w:val="32"/>
          <w:szCs w:val="32"/>
        </w:rPr>
        <w:softHyphen/>
        <w:t>ний по способу их совершения. В уголовных делах о подоб</w:t>
      </w:r>
      <w:r w:rsidRPr="00264F31">
        <w:rPr>
          <w:rFonts w:ascii="Times New Roman" w:hAnsi="Times New Roman"/>
          <w:sz w:val="32"/>
          <w:szCs w:val="32"/>
        </w:rPr>
        <w:softHyphen/>
        <w:t>ных деяниях может содержаться информация, позволяющая существенно расширить представление о свойствах личности субъектов преступления и возможной их дислокации.</w:t>
      </w:r>
    </w:p>
    <w:p w:rsidR="00A576FF" w:rsidRPr="00264F31" w:rsidRDefault="00A576FF" w:rsidP="00A576FF">
      <w:pPr>
        <w:pStyle w:val="15"/>
        <w:shd w:val="clear" w:color="auto" w:fill="auto"/>
        <w:tabs>
          <w:tab w:val="left" w:pos="6326"/>
        </w:tabs>
        <w:spacing w:line="240" w:lineRule="auto"/>
        <w:ind w:firstLine="567"/>
        <w:rPr>
          <w:rFonts w:ascii="Times New Roman" w:hAnsi="Times New Roman"/>
          <w:sz w:val="32"/>
          <w:szCs w:val="32"/>
        </w:rPr>
      </w:pPr>
      <w:r w:rsidRPr="00264F31">
        <w:rPr>
          <w:rFonts w:ascii="Times New Roman" w:hAnsi="Times New Roman"/>
          <w:sz w:val="32"/>
          <w:szCs w:val="32"/>
        </w:rPr>
        <w:t>При наличии сведений об использовании автотранспорта организуется его поиск с учетом возможной замены номеров государственной регистрации, перекраски, попытки сбыта или замены автомобиля.</w:t>
      </w:r>
    </w:p>
    <w:p w:rsidR="00A576FF" w:rsidRPr="00264F31" w:rsidRDefault="00A576FF" w:rsidP="00A576FF">
      <w:pPr>
        <w:pStyle w:val="15"/>
        <w:shd w:val="clear" w:color="auto" w:fill="auto"/>
        <w:tabs>
          <w:tab w:val="left" w:pos="6326"/>
        </w:tabs>
        <w:spacing w:line="240" w:lineRule="auto"/>
        <w:ind w:firstLine="567"/>
        <w:rPr>
          <w:rFonts w:ascii="Times New Roman" w:hAnsi="Times New Roman"/>
          <w:sz w:val="32"/>
          <w:szCs w:val="32"/>
        </w:rPr>
      </w:pPr>
      <w:r w:rsidRPr="00264F31">
        <w:rPr>
          <w:rFonts w:ascii="Times New Roman" w:hAnsi="Times New Roman"/>
          <w:sz w:val="32"/>
          <w:szCs w:val="32"/>
        </w:rPr>
        <w:t xml:space="preserve">При похищении у жертвы каких-либо вещей они ставятся на учет. Перечень такого имущества сообщается всем </w:t>
      </w:r>
      <w:r w:rsidR="002E6001">
        <w:rPr>
          <w:rFonts w:ascii="Times New Roman" w:hAnsi="Times New Roman"/>
          <w:sz w:val="32"/>
          <w:szCs w:val="32"/>
        </w:rPr>
        <w:t xml:space="preserve">городским и </w:t>
      </w:r>
      <w:r w:rsidR="002E6001">
        <w:rPr>
          <w:rFonts w:ascii="Times New Roman" w:hAnsi="Times New Roman"/>
          <w:sz w:val="32"/>
          <w:szCs w:val="32"/>
        </w:rPr>
        <w:lastRenderedPageBreak/>
        <w:t>райо</w:t>
      </w:r>
      <w:r w:rsidR="00AC7A7B">
        <w:rPr>
          <w:rFonts w:ascii="Times New Roman" w:hAnsi="Times New Roman"/>
          <w:sz w:val="32"/>
          <w:szCs w:val="32"/>
        </w:rPr>
        <w:t>нным органам</w:t>
      </w:r>
      <w:r w:rsidR="002E6001">
        <w:rPr>
          <w:rFonts w:ascii="Times New Roman" w:hAnsi="Times New Roman"/>
          <w:sz w:val="32"/>
          <w:szCs w:val="32"/>
        </w:rPr>
        <w:t xml:space="preserve"> </w:t>
      </w:r>
      <w:r w:rsidRPr="00264F31">
        <w:rPr>
          <w:rFonts w:ascii="Times New Roman" w:hAnsi="Times New Roman"/>
          <w:sz w:val="32"/>
          <w:szCs w:val="32"/>
        </w:rPr>
        <w:t>внутренних дел, обслуживающим территории, приле</w:t>
      </w:r>
      <w:r w:rsidRPr="00264F31">
        <w:rPr>
          <w:rFonts w:ascii="Times New Roman" w:hAnsi="Times New Roman"/>
          <w:sz w:val="32"/>
          <w:szCs w:val="32"/>
        </w:rPr>
        <w:softHyphen/>
        <w:t>гающие к месту происшествия. Осуществляется также провер</w:t>
      </w:r>
      <w:r w:rsidRPr="00264F31">
        <w:rPr>
          <w:rFonts w:ascii="Times New Roman" w:hAnsi="Times New Roman"/>
          <w:sz w:val="32"/>
          <w:szCs w:val="32"/>
        </w:rPr>
        <w:softHyphen/>
        <w:t>ка возможных каналов сбыта</w:t>
      </w:r>
      <w:r w:rsidR="002E6001">
        <w:rPr>
          <w:rFonts w:ascii="Times New Roman" w:hAnsi="Times New Roman"/>
          <w:sz w:val="32"/>
          <w:szCs w:val="32"/>
        </w:rPr>
        <w:t>:</w:t>
      </w:r>
      <w:r w:rsidRPr="00264F31">
        <w:rPr>
          <w:rFonts w:ascii="Times New Roman" w:hAnsi="Times New Roman"/>
          <w:sz w:val="32"/>
          <w:szCs w:val="32"/>
        </w:rPr>
        <w:t xml:space="preserve"> рынков, ломбардов, комиссион</w:t>
      </w:r>
      <w:r w:rsidRPr="00264F31">
        <w:rPr>
          <w:rFonts w:ascii="Times New Roman" w:hAnsi="Times New Roman"/>
          <w:sz w:val="32"/>
          <w:szCs w:val="32"/>
        </w:rPr>
        <w:softHyphen/>
        <w:t>ных магазинов, мест нелегальной скупки предметов, сходных с похищенны</w:t>
      </w:r>
      <w:r w:rsidR="002E6001">
        <w:rPr>
          <w:rFonts w:ascii="Times New Roman" w:hAnsi="Times New Roman"/>
          <w:sz w:val="32"/>
          <w:szCs w:val="32"/>
        </w:rPr>
        <w:t>ми</w:t>
      </w:r>
      <w:r w:rsidRPr="00264F31">
        <w:rPr>
          <w:rFonts w:ascii="Times New Roman" w:hAnsi="Times New Roman"/>
          <w:sz w:val="32"/>
          <w:szCs w:val="32"/>
        </w:rPr>
        <w:t xml:space="preserve"> и т. д.</w:t>
      </w:r>
    </w:p>
    <w:p w:rsidR="00A576FF" w:rsidRPr="00264F31" w:rsidRDefault="00A576FF" w:rsidP="00A576FF">
      <w:pPr>
        <w:pStyle w:val="15"/>
        <w:shd w:val="clear" w:color="auto" w:fill="auto"/>
        <w:tabs>
          <w:tab w:val="left" w:pos="6326"/>
        </w:tabs>
        <w:spacing w:line="240" w:lineRule="auto"/>
        <w:ind w:firstLine="567"/>
        <w:rPr>
          <w:rFonts w:ascii="Times New Roman" w:hAnsi="Times New Roman"/>
          <w:sz w:val="32"/>
          <w:szCs w:val="32"/>
        </w:rPr>
      </w:pPr>
      <w:r w:rsidRPr="00264F31">
        <w:rPr>
          <w:rFonts w:ascii="Times New Roman" w:hAnsi="Times New Roman"/>
          <w:sz w:val="32"/>
          <w:szCs w:val="32"/>
        </w:rPr>
        <w:t>Сведения о совершении конкретного преступления опреде</w:t>
      </w:r>
      <w:r w:rsidRPr="00264F31">
        <w:rPr>
          <w:rFonts w:ascii="Times New Roman" w:hAnsi="Times New Roman"/>
          <w:sz w:val="32"/>
          <w:szCs w:val="32"/>
        </w:rPr>
        <w:softHyphen/>
        <w:t>ленной бандитской группой могут быть получены оператив</w:t>
      </w:r>
      <w:r w:rsidRPr="00264F31">
        <w:rPr>
          <w:rFonts w:ascii="Times New Roman" w:hAnsi="Times New Roman"/>
          <w:sz w:val="32"/>
          <w:szCs w:val="32"/>
        </w:rPr>
        <w:softHyphen/>
        <w:t>ным путем или от свидетелей, подозреваемых (обвиняемых) по другому делу. В первом из названных случаев возникает за</w:t>
      </w:r>
      <w:r w:rsidRPr="00264F31">
        <w:rPr>
          <w:rFonts w:ascii="Times New Roman" w:hAnsi="Times New Roman"/>
          <w:sz w:val="32"/>
          <w:szCs w:val="32"/>
        </w:rPr>
        <w:softHyphen/>
        <w:t>да</w:t>
      </w:r>
      <w:r w:rsidR="002E6001">
        <w:rPr>
          <w:rFonts w:ascii="Times New Roman" w:hAnsi="Times New Roman"/>
          <w:sz w:val="32"/>
          <w:szCs w:val="32"/>
        </w:rPr>
        <w:t>ч</w:t>
      </w:r>
      <w:r w:rsidRPr="00264F31">
        <w:rPr>
          <w:rFonts w:ascii="Times New Roman" w:hAnsi="Times New Roman"/>
          <w:sz w:val="32"/>
          <w:szCs w:val="32"/>
        </w:rPr>
        <w:t>а трансформации полученной оперативной информации в доказательственную. Для этого при помощи тех же опера</w:t>
      </w:r>
      <w:r w:rsidRPr="00264F31">
        <w:rPr>
          <w:rFonts w:ascii="Times New Roman" w:hAnsi="Times New Roman"/>
          <w:sz w:val="32"/>
          <w:szCs w:val="32"/>
        </w:rPr>
        <w:softHyphen/>
        <w:t>тивно-р</w:t>
      </w:r>
      <w:r w:rsidR="002E6001">
        <w:rPr>
          <w:rFonts w:ascii="Times New Roman" w:hAnsi="Times New Roman"/>
          <w:sz w:val="32"/>
          <w:szCs w:val="32"/>
        </w:rPr>
        <w:t>а</w:t>
      </w:r>
      <w:r w:rsidRPr="00264F31">
        <w:rPr>
          <w:rFonts w:ascii="Times New Roman" w:hAnsi="Times New Roman"/>
          <w:sz w:val="32"/>
          <w:szCs w:val="32"/>
        </w:rPr>
        <w:t>зыскных мероприятий устанавливается, кто входит в состав предполагаемого бандитского объединения, где каж</w:t>
      </w:r>
      <w:r w:rsidRPr="00264F31">
        <w:rPr>
          <w:rFonts w:ascii="Times New Roman" w:hAnsi="Times New Roman"/>
          <w:sz w:val="32"/>
          <w:szCs w:val="32"/>
        </w:rPr>
        <w:softHyphen/>
        <w:t>дый из участников находился во время совершения расследуе</w:t>
      </w:r>
      <w:r w:rsidRPr="00264F31">
        <w:rPr>
          <w:rFonts w:ascii="Times New Roman" w:hAnsi="Times New Roman"/>
          <w:sz w:val="32"/>
          <w:szCs w:val="32"/>
        </w:rPr>
        <w:softHyphen/>
        <w:t>мого преступления. Затем необходимо установить, не обладают ли участники проверяемой группы свойствами личности, ко</w:t>
      </w:r>
      <w:r w:rsidRPr="00264F31">
        <w:rPr>
          <w:rFonts w:ascii="Times New Roman" w:hAnsi="Times New Roman"/>
          <w:sz w:val="32"/>
          <w:szCs w:val="32"/>
        </w:rPr>
        <w:softHyphen/>
        <w:t>торые отра</w:t>
      </w:r>
      <w:r w:rsidR="002E6001">
        <w:rPr>
          <w:rFonts w:ascii="Times New Roman" w:hAnsi="Times New Roman"/>
          <w:sz w:val="32"/>
          <w:szCs w:val="32"/>
        </w:rPr>
        <w:t>жены</w:t>
      </w:r>
      <w:r w:rsidRPr="00264F31">
        <w:rPr>
          <w:rFonts w:ascii="Times New Roman" w:hAnsi="Times New Roman"/>
          <w:sz w:val="32"/>
          <w:szCs w:val="32"/>
        </w:rPr>
        <w:t xml:space="preserve"> в следах нераскрытого преступления. </w:t>
      </w:r>
      <w:r w:rsidR="002E6001">
        <w:rPr>
          <w:rFonts w:ascii="Times New Roman" w:hAnsi="Times New Roman"/>
          <w:sz w:val="32"/>
          <w:szCs w:val="32"/>
        </w:rPr>
        <w:t>Основополагающей</w:t>
      </w:r>
      <w:r w:rsidRPr="00264F31">
        <w:rPr>
          <w:rFonts w:ascii="Times New Roman" w:hAnsi="Times New Roman"/>
          <w:sz w:val="32"/>
          <w:szCs w:val="32"/>
        </w:rPr>
        <w:t xml:space="preserve"> задачей является выяснение вопросов</w:t>
      </w:r>
      <w:r w:rsidR="002E6001">
        <w:rPr>
          <w:rFonts w:ascii="Times New Roman" w:hAnsi="Times New Roman"/>
          <w:sz w:val="32"/>
          <w:szCs w:val="32"/>
        </w:rPr>
        <w:t>, касающихся того,</w:t>
      </w:r>
      <w:r w:rsidRPr="00264F31">
        <w:rPr>
          <w:rFonts w:ascii="Times New Roman" w:hAnsi="Times New Roman"/>
          <w:sz w:val="32"/>
          <w:szCs w:val="32"/>
        </w:rPr>
        <w:t xml:space="preserve"> имеют ли указанные субъекты оружием, где оно хранится, а также нет ли у них имущества, сходного по приметам с похищенным. За группой целесообразно установить наблюдение, при наличии оснований получить разрешение на прослушивание телефонных и иных переговоров.</w:t>
      </w:r>
    </w:p>
    <w:p w:rsidR="00A576FF" w:rsidRPr="00264F31" w:rsidRDefault="00A576FF" w:rsidP="00A576FF">
      <w:pPr>
        <w:pStyle w:val="15"/>
        <w:shd w:val="clear" w:color="auto" w:fill="auto"/>
        <w:tabs>
          <w:tab w:val="left" w:pos="6326"/>
        </w:tabs>
        <w:spacing w:line="240" w:lineRule="auto"/>
        <w:ind w:firstLine="567"/>
        <w:rPr>
          <w:rFonts w:ascii="Times New Roman" w:hAnsi="Times New Roman"/>
          <w:sz w:val="32"/>
          <w:szCs w:val="32"/>
        </w:rPr>
      </w:pPr>
      <w:r w:rsidRPr="00264F31">
        <w:rPr>
          <w:rFonts w:ascii="Times New Roman" w:hAnsi="Times New Roman"/>
          <w:sz w:val="32"/>
          <w:szCs w:val="32"/>
        </w:rPr>
        <w:t>В некоторых ситуациях может быть получена информация о подготовке группой нового преступления. На практике в по</w:t>
      </w:r>
      <w:r w:rsidRPr="00264F31">
        <w:rPr>
          <w:rFonts w:ascii="Times New Roman" w:hAnsi="Times New Roman"/>
          <w:sz w:val="32"/>
          <w:szCs w:val="32"/>
        </w:rPr>
        <w:softHyphen/>
        <w:t>добных случаях нередко проводится операция по захвату с по</w:t>
      </w:r>
      <w:r w:rsidRPr="00264F31">
        <w:rPr>
          <w:rFonts w:ascii="Times New Roman" w:hAnsi="Times New Roman"/>
          <w:sz w:val="32"/>
          <w:szCs w:val="32"/>
        </w:rPr>
        <w:softHyphen/>
        <w:t xml:space="preserve">личным. Следует отметить, что при ее проведении по делам данной категории необходимо обеспечить </w:t>
      </w:r>
      <w:r w:rsidR="002E6001">
        <w:rPr>
          <w:rFonts w:ascii="Times New Roman" w:hAnsi="Times New Roman"/>
          <w:sz w:val="32"/>
          <w:szCs w:val="32"/>
        </w:rPr>
        <w:t xml:space="preserve">максимальную </w:t>
      </w:r>
      <w:r w:rsidRPr="00264F31">
        <w:rPr>
          <w:rFonts w:ascii="Times New Roman" w:hAnsi="Times New Roman"/>
          <w:sz w:val="32"/>
          <w:szCs w:val="32"/>
        </w:rPr>
        <w:t>безопас</w:t>
      </w:r>
      <w:r w:rsidRPr="00264F31">
        <w:rPr>
          <w:rFonts w:ascii="Times New Roman" w:hAnsi="Times New Roman"/>
          <w:sz w:val="32"/>
          <w:szCs w:val="32"/>
        </w:rPr>
        <w:softHyphen/>
        <w:t>ность участников, прежде всего потерпевших.</w:t>
      </w:r>
    </w:p>
    <w:p w:rsidR="00A576FF" w:rsidRPr="00264F31" w:rsidRDefault="00A576FF" w:rsidP="00A576FF">
      <w:pPr>
        <w:pStyle w:val="15"/>
        <w:shd w:val="clear" w:color="auto" w:fill="auto"/>
        <w:tabs>
          <w:tab w:val="left" w:pos="6326"/>
        </w:tabs>
        <w:spacing w:line="240" w:lineRule="auto"/>
        <w:ind w:firstLine="567"/>
        <w:rPr>
          <w:rFonts w:ascii="Times New Roman" w:hAnsi="Times New Roman"/>
          <w:sz w:val="32"/>
          <w:szCs w:val="32"/>
        </w:rPr>
      </w:pPr>
      <w:r w:rsidRPr="00264F31">
        <w:rPr>
          <w:rFonts w:ascii="Times New Roman" w:hAnsi="Times New Roman"/>
          <w:sz w:val="32"/>
          <w:szCs w:val="32"/>
        </w:rPr>
        <w:t>При проведении вышеперечисленных мероприятий будут выявлены новые источники информации, которая собирается в установленном законом порядке.</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Сведения о совершении бандитизма могут быть получены в процессе производства следственных действий по делам о </w:t>
      </w:r>
      <w:r w:rsidR="002E6001">
        <w:rPr>
          <w:rFonts w:ascii="Times New Roman" w:hAnsi="Times New Roman"/>
          <w:sz w:val="32"/>
          <w:szCs w:val="32"/>
        </w:rPr>
        <w:t xml:space="preserve">других видах </w:t>
      </w:r>
      <w:r w:rsidRPr="00264F31">
        <w:rPr>
          <w:rFonts w:ascii="Times New Roman" w:hAnsi="Times New Roman"/>
          <w:sz w:val="32"/>
          <w:szCs w:val="32"/>
        </w:rPr>
        <w:t>преступлени</w:t>
      </w:r>
      <w:r w:rsidR="002E6001">
        <w:rPr>
          <w:rFonts w:ascii="Times New Roman" w:hAnsi="Times New Roman"/>
          <w:sz w:val="32"/>
          <w:szCs w:val="32"/>
        </w:rPr>
        <w:t>й</w:t>
      </w:r>
      <w:r w:rsidRPr="00264F31">
        <w:rPr>
          <w:rFonts w:ascii="Times New Roman" w:hAnsi="Times New Roman"/>
          <w:sz w:val="32"/>
          <w:szCs w:val="32"/>
        </w:rPr>
        <w:t xml:space="preserve"> — грабежах, разбоях, вымогательствах. При этом от участников расследования может поступить ин</w:t>
      </w:r>
      <w:r w:rsidRPr="00264F31">
        <w:rPr>
          <w:rFonts w:ascii="Times New Roman" w:hAnsi="Times New Roman"/>
          <w:sz w:val="32"/>
          <w:szCs w:val="32"/>
        </w:rPr>
        <w:softHyphen/>
        <w:t>формация о совершении подозреваемыми (обвиняемыми) дру</w:t>
      </w:r>
      <w:r w:rsidRPr="00264F31">
        <w:rPr>
          <w:rFonts w:ascii="Times New Roman" w:hAnsi="Times New Roman"/>
          <w:sz w:val="32"/>
          <w:szCs w:val="32"/>
        </w:rPr>
        <w:softHyphen/>
        <w:t xml:space="preserve">гих эпизодов </w:t>
      </w:r>
      <w:r w:rsidRPr="00264F31">
        <w:rPr>
          <w:rFonts w:ascii="Times New Roman" w:hAnsi="Times New Roman"/>
          <w:sz w:val="32"/>
          <w:szCs w:val="32"/>
        </w:rPr>
        <w:lastRenderedPageBreak/>
        <w:t>преступной деятельности или о признаках, по</w:t>
      </w:r>
      <w:r w:rsidRPr="00264F31">
        <w:rPr>
          <w:rFonts w:ascii="Times New Roman" w:hAnsi="Times New Roman"/>
          <w:sz w:val="32"/>
          <w:szCs w:val="32"/>
        </w:rPr>
        <w:softHyphen/>
        <w:t>зволяющих рассматривать выявленную группу как банду. В этих ситуациях полученные данные проверяются в ходе дру</w:t>
      </w:r>
      <w:r w:rsidRPr="00264F31">
        <w:rPr>
          <w:rFonts w:ascii="Times New Roman" w:hAnsi="Times New Roman"/>
          <w:sz w:val="32"/>
          <w:szCs w:val="32"/>
        </w:rPr>
        <w:softHyphen/>
        <w:t>гих следственных действий, пока не подтвердится или не бу</w:t>
      </w:r>
      <w:r w:rsidRPr="00264F31">
        <w:rPr>
          <w:rFonts w:ascii="Times New Roman" w:hAnsi="Times New Roman"/>
          <w:sz w:val="32"/>
          <w:szCs w:val="32"/>
        </w:rPr>
        <w:softHyphen/>
        <w:t>дет опровергнута рассматриваемая версия.</w:t>
      </w:r>
    </w:p>
    <w:p w:rsidR="00A576FF" w:rsidRPr="00264F31" w:rsidRDefault="00A576FF" w:rsidP="00A576FF">
      <w:pPr>
        <w:pStyle w:val="15"/>
        <w:shd w:val="clear" w:color="auto" w:fill="auto"/>
        <w:spacing w:line="240" w:lineRule="auto"/>
        <w:ind w:firstLine="567"/>
        <w:rPr>
          <w:rFonts w:ascii="Times New Roman" w:hAnsi="Times New Roman"/>
          <w:b/>
          <w:sz w:val="32"/>
          <w:szCs w:val="32"/>
        </w:rPr>
      </w:pPr>
    </w:p>
    <w:p w:rsidR="00A576FF" w:rsidRPr="00264F31" w:rsidRDefault="00A576FF" w:rsidP="00A576FF">
      <w:pPr>
        <w:pStyle w:val="15"/>
        <w:shd w:val="clear" w:color="auto" w:fill="auto"/>
        <w:spacing w:line="240" w:lineRule="auto"/>
        <w:ind w:left="360" w:firstLine="567"/>
        <w:jc w:val="center"/>
        <w:rPr>
          <w:rFonts w:ascii="Times New Roman" w:hAnsi="Times New Roman"/>
          <w:b/>
          <w:sz w:val="32"/>
          <w:szCs w:val="32"/>
        </w:rPr>
      </w:pPr>
      <w:r w:rsidRPr="00264F31">
        <w:rPr>
          <w:rFonts w:ascii="Times New Roman" w:hAnsi="Times New Roman"/>
          <w:b/>
          <w:sz w:val="32"/>
          <w:szCs w:val="32"/>
        </w:rPr>
        <w:t>13.3 Производство следственных действий</w:t>
      </w:r>
    </w:p>
    <w:p w:rsidR="002E6001" w:rsidRDefault="00A576FF" w:rsidP="00A576FF">
      <w:pPr>
        <w:pStyle w:val="15"/>
        <w:shd w:val="clear" w:color="auto" w:fill="auto"/>
        <w:spacing w:line="240" w:lineRule="auto"/>
        <w:ind w:left="360" w:firstLine="567"/>
        <w:jc w:val="center"/>
        <w:rPr>
          <w:rFonts w:ascii="Times New Roman" w:hAnsi="Times New Roman"/>
          <w:b/>
          <w:sz w:val="32"/>
          <w:szCs w:val="32"/>
        </w:rPr>
      </w:pPr>
      <w:r w:rsidRPr="00264F31">
        <w:rPr>
          <w:rFonts w:ascii="Times New Roman" w:hAnsi="Times New Roman"/>
          <w:b/>
          <w:sz w:val="32"/>
          <w:szCs w:val="32"/>
        </w:rPr>
        <w:t xml:space="preserve">на первоначальном и </w:t>
      </w:r>
      <w:r w:rsidR="002E6001" w:rsidRPr="00264F31">
        <w:rPr>
          <w:rFonts w:ascii="Times New Roman" w:hAnsi="Times New Roman"/>
          <w:b/>
          <w:sz w:val="32"/>
          <w:szCs w:val="32"/>
        </w:rPr>
        <w:t>последую</w:t>
      </w:r>
      <w:r w:rsidR="002E6001">
        <w:rPr>
          <w:rFonts w:ascii="Times New Roman" w:hAnsi="Times New Roman"/>
          <w:b/>
          <w:sz w:val="32"/>
          <w:szCs w:val="32"/>
        </w:rPr>
        <w:t>щих</w:t>
      </w:r>
      <w:r w:rsidRPr="00264F31">
        <w:rPr>
          <w:rFonts w:ascii="Times New Roman" w:hAnsi="Times New Roman"/>
          <w:b/>
          <w:sz w:val="32"/>
          <w:szCs w:val="32"/>
        </w:rPr>
        <w:t xml:space="preserve"> </w:t>
      </w:r>
    </w:p>
    <w:p w:rsidR="00A576FF" w:rsidRPr="00264F31" w:rsidRDefault="00A576FF" w:rsidP="00A576FF">
      <w:pPr>
        <w:pStyle w:val="15"/>
        <w:shd w:val="clear" w:color="auto" w:fill="auto"/>
        <w:spacing w:line="240" w:lineRule="auto"/>
        <w:ind w:left="360" w:firstLine="567"/>
        <w:jc w:val="center"/>
        <w:rPr>
          <w:rFonts w:ascii="Times New Roman" w:hAnsi="Times New Roman"/>
          <w:b/>
          <w:sz w:val="32"/>
          <w:szCs w:val="32"/>
        </w:rPr>
      </w:pPr>
      <w:proofErr w:type="gramStart"/>
      <w:r w:rsidRPr="00264F31">
        <w:rPr>
          <w:rFonts w:ascii="Times New Roman" w:hAnsi="Times New Roman"/>
          <w:b/>
          <w:sz w:val="32"/>
          <w:szCs w:val="32"/>
        </w:rPr>
        <w:t>этапах</w:t>
      </w:r>
      <w:proofErr w:type="gramEnd"/>
      <w:r w:rsidRPr="00264F31">
        <w:rPr>
          <w:rFonts w:ascii="Times New Roman" w:hAnsi="Times New Roman"/>
          <w:b/>
          <w:sz w:val="32"/>
          <w:szCs w:val="32"/>
        </w:rPr>
        <w:t xml:space="preserve"> расследования</w:t>
      </w:r>
    </w:p>
    <w:p w:rsidR="00A576FF" w:rsidRPr="00264F31" w:rsidRDefault="00A576FF" w:rsidP="00A576FF">
      <w:pPr>
        <w:pStyle w:val="15"/>
        <w:shd w:val="clear" w:color="auto" w:fill="auto"/>
        <w:spacing w:line="240" w:lineRule="auto"/>
        <w:ind w:left="360" w:firstLine="567"/>
        <w:jc w:val="center"/>
        <w:rPr>
          <w:rFonts w:ascii="Times New Roman" w:hAnsi="Times New Roman"/>
          <w:b/>
          <w:sz w:val="32"/>
          <w:szCs w:val="32"/>
        </w:rPr>
      </w:pP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Расследование бандитизма связано прежде всего с органи</w:t>
      </w:r>
      <w:r w:rsidRPr="00264F31">
        <w:rPr>
          <w:rFonts w:ascii="Times New Roman" w:hAnsi="Times New Roman"/>
          <w:sz w:val="32"/>
          <w:szCs w:val="32"/>
        </w:rPr>
        <w:softHyphen/>
        <w:t>зацией взаимодействия орган</w:t>
      </w:r>
      <w:r w:rsidR="002E6001">
        <w:rPr>
          <w:rFonts w:ascii="Times New Roman" w:hAnsi="Times New Roman"/>
          <w:sz w:val="32"/>
          <w:szCs w:val="32"/>
        </w:rPr>
        <w:t>ов</w:t>
      </w:r>
      <w:r w:rsidRPr="00264F31">
        <w:rPr>
          <w:rFonts w:ascii="Times New Roman" w:hAnsi="Times New Roman"/>
          <w:sz w:val="32"/>
          <w:szCs w:val="32"/>
        </w:rPr>
        <w:t xml:space="preserve"> дознания и следствия, поскольку предполагает большой объем работ и соблюдение специальных правил конспирации деятельности. Как правило, на первоначальном этапе расследования деятельности бандит</w:t>
      </w:r>
      <w:r w:rsidRPr="00264F31">
        <w:rPr>
          <w:rFonts w:ascii="Times New Roman" w:hAnsi="Times New Roman"/>
          <w:sz w:val="32"/>
          <w:szCs w:val="32"/>
        </w:rPr>
        <w:softHyphen/>
        <w:t>ской организации возникает необходимость установления в сжатые сроки субъектов преступления, места нахождения оружия и т. д. Одновременно требуется принятие мер по обес</w:t>
      </w:r>
      <w:r w:rsidRPr="00264F31">
        <w:rPr>
          <w:rFonts w:ascii="Times New Roman" w:hAnsi="Times New Roman"/>
          <w:sz w:val="32"/>
          <w:szCs w:val="32"/>
        </w:rPr>
        <w:softHyphen/>
        <w:t>печению безопасности участ</w:t>
      </w:r>
      <w:r w:rsidR="002E6001">
        <w:rPr>
          <w:rFonts w:ascii="Times New Roman" w:hAnsi="Times New Roman"/>
          <w:sz w:val="32"/>
          <w:szCs w:val="32"/>
        </w:rPr>
        <w:t xml:space="preserve">ников расследования. Для этого создаются </w:t>
      </w:r>
      <w:r w:rsidRPr="00264F31">
        <w:rPr>
          <w:rFonts w:ascii="Times New Roman" w:hAnsi="Times New Roman"/>
          <w:sz w:val="32"/>
          <w:szCs w:val="32"/>
        </w:rPr>
        <w:t>СОГ, в которые включаются представители органов дознания.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Деятельность этих СОГ имеет свои особенности, заключаю</w:t>
      </w:r>
      <w:r w:rsidRPr="00264F31">
        <w:rPr>
          <w:rFonts w:ascii="Times New Roman" w:hAnsi="Times New Roman"/>
          <w:sz w:val="32"/>
          <w:szCs w:val="32"/>
        </w:rPr>
        <w:softHyphen/>
        <w:t>щиеся в том, что в их структуре создаются подгруппы, каждая из которых расследует деятельность одного или нескольких участников банды. В состав этого подразделения включаются следователи и оперативные работники.</w:t>
      </w:r>
      <w:r w:rsidR="002E6001">
        <w:rPr>
          <w:rFonts w:ascii="Times New Roman" w:hAnsi="Times New Roman"/>
          <w:sz w:val="32"/>
          <w:szCs w:val="32"/>
        </w:rPr>
        <w:t xml:space="preserve"> Ц</w:t>
      </w:r>
      <w:r w:rsidRPr="00264F31">
        <w:rPr>
          <w:rFonts w:ascii="Times New Roman" w:hAnsi="Times New Roman"/>
          <w:sz w:val="32"/>
          <w:szCs w:val="32"/>
        </w:rPr>
        <w:t>елесообразно создание отдельной подгруппы, при</w:t>
      </w:r>
      <w:r w:rsidRPr="00264F31">
        <w:rPr>
          <w:rFonts w:ascii="Times New Roman" w:hAnsi="Times New Roman"/>
          <w:sz w:val="32"/>
          <w:szCs w:val="32"/>
        </w:rPr>
        <w:softHyphen/>
        <w:t>званной обеспечить безопасность участников расследования.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Допрос свидетелей является одним из основных процессу</w:t>
      </w:r>
      <w:r w:rsidRPr="00264F31">
        <w:rPr>
          <w:rFonts w:ascii="Times New Roman" w:hAnsi="Times New Roman"/>
          <w:sz w:val="32"/>
          <w:szCs w:val="32"/>
        </w:rPr>
        <w:softHyphen/>
        <w:t>альных действий, проводимых на первоначальном этапе рас</w:t>
      </w:r>
      <w:r w:rsidRPr="00264F31">
        <w:rPr>
          <w:rFonts w:ascii="Times New Roman" w:hAnsi="Times New Roman"/>
          <w:sz w:val="32"/>
          <w:szCs w:val="32"/>
        </w:rPr>
        <w:softHyphen/>
        <w:t>следования.</w:t>
      </w:r>
    </w:p>
    <w:p w:rsidR="00A576FF" w:rsidRPr="00264F31" w:rsidRDefault="00A576FF" w:rsidP="00A576FF">
      <w:pPr>
        <w:pStyle w:val="15"/>
        <w:shd w:val="clear" w:color="auto" w:fill="auto"/>
        <w:tabs>
          <w:tab w:val="left" w:pos="2538"/>
        </w:tabs>
        <w:spacing w:line="240" w:lineRule="auto"/>
        <w:ind w:firstLine="567"/>
        <w:rPr>
          <w:rFonts w:ascii="Times New Roman" w:hAnsi="Times New Roman"/>
          <w:sz w:val="32"/>
          <w:szCs w:val="32"/>
        </w:rPr>
      </w:pPr>
      <w:r w:rsidRPr="00264F31">
        <w:rPr>
          <w:rFonts w:ascii="Times New Roman" w:hAnsi="Times New Roman"/>
          <w:sz w:val="32"/>
          <w:szCs w:val="32"/>
        </w:rPr>
        <w:t>Перед допросом свидетелям бандитского нападения следует обязательно разъяснять, что они имеют право требовать не вносить в протокол</w:t>
      </w:r>
      <w:r w:rsidR="002E6001">
        <w:rPr>
          <w:rFonts w:ascii="Times New Roman" w:hAnsi="Times New Roman"/>
          <w:sz w:val="32"/>
          <w:szCs w:val="32"/>
        </w:rPr>
        <w:t xml:space="preserve"> данные, касающихся</w:t>
      </w:r>
      <w:r w:rsidRPr="00264F31">
        <w:rPr>
          <w:rFonts w:ascii="Times New Roman" w:hAnsi="Times New Roman"/>
          <w:sz w:val="32"/>
          <w:szCs w:val="32"/>
        </w:rPr>
        <w:t xml:space="preserve"> их личности. Кроме того, с со</w:t>
      </w:r>
      <w:r w:rsidRPr="00264F31">
        <w:rPr>
          <w:rFonts w:ascii="Times New Roman" w:hAnsi="Times New Roman"/>
          <w:sz w:val="32"/>
          <w:szCs w:val="32"/>
        </w:rPr>
        <w:softHyphen/>
        <w:t>мневающимися свидетелями в случае необходимости обсужда</w:t>
      </w:r>
      <w:r w:rsidRPr="00264F31">
        <w:rPr>
          <w:rFonts w:ascii="Times New Roman" w:hAnsi="Times New Roman"/>
          <w:sz w:val="32"/>
          <w:szCs w:val="32"/>
        </w:rPr>
        <w:softHyphen/>
        <w:t>ются и дру</w:t>
      </w:r>
      <w:r w:rsidR="002E6001">
        <w:rPr>
          <w:rFonts w:ascii="Times New Roman" w:hAnsi="Times New Roman"/>
          <w:sz w:val="32"/>
          <w:szCs w:val="32"/>
        </w:rPr>
        <w:t>гие возможные меры безопасности</w:t>
      </w:r>
      <w:r w:rsidRPr="00264F31">
        <w:rPr>
          <w:rFonts w:ascii="Times New Roman" w:hAnsi="Times New Roman"/>
          <w:sz w:val="32"/>
          <w:szCs w:val="32"/>
        </w:rPr>
        <w:t xml:space="preserve"> </w:t>
      </w:r>
      <w:r w:rsidR="002E6001">
        <w:rPr>
          <w:rFonts w:ascii="Times New Roman" w:hAnsi="Times New Roman"/>
          <w:sz w:val="32"/>
          <w:szCs w:val="32"/>
        </w:rPr>
        <w:t>(</w:t>
      </w:r>
      <w:r w:rsidRPr="00264F31">
        <w:rPr>
          <w:rFonts w:ascii="Times New Roman" w:hAnsi="Times New Roman"/>
          <w:sz w:val="32"/>
          <w:szCs w:val="32"/>
        </w:rPr>
        <w:t>временные изменения места жительства, обеспечение лич</w:t>
      </w:r>
      <w:r w:rsidRPr="00264F31">
        <w:rPr>
          <w:rFonts w:ascii="Times New Roman" w:hAnsi="Times New Roman"/>
          <w:sz w:val="32"/>
          <w:szCs w:val="32"/>
        </w:rPr>
        <w:softHyphen/>
        <w:t>ной охраны свидетелей, установление за ними на</w:t>
      </w:r>
      <w:r w:rsidR="002E6001">
        <w:rPr>
          <w:rFonts w:ascii="Times New Roman" w:hAnsi="Times New Roman"/>
          <w:sz w:val="32"/>
          <w:szCs w:val="32"/>
        </w:rPr>
        <w:t>блюдения и т. 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lastRenderedPageBreak/>
        <w:t>При допросе очевидцев</w:t>
      </w:r>
      <w:r w:rsidR="002E6001">
        <w:rPr>
          <w:rFonts w:ascii="Times New Roman" w:hAnsi="Times New Roman"/>
          <w:sz w:val="32"/>
          <w:szCs w:val="32"/>
        </w:rPr>
        <w:t xml:space="preserve"> и</w:t>
      </w:r>
      <w:r w:rsidRPr="00264F31">
        <w:rPr>
          <w:rFonts w:ascii="Times New Roman" w:hAnsi="Times New Roman"/>
          <w:sz w:val="32"/>
          <w:szCs w:val="32"/>
        </w:rPr>
        <w:t xml:space="preserve"> потерпевших необходимо учиты</w:t>
      </w:r>
      <w:r w:rsidRPr="00264F31">
        <w:rPr>
          <w:rFonts w:ascii="Times New Roman" w:hAnsi="Times New Roman"/>
          <w:sz w:val="32"/>
          <w:szCs w:val="32"/>
        </w:rPr>
        <w:softHyphen/>
        <w:t>вать их эмоциональное состояние в момент совершения пре</w:t>
      </w:r>
      <w:r w:rsidRPr="00264F31">
        <w:rPr>
          <w:rFonts w:ascii="Times New Roman" w:hAnsi="Times New Roman"/>
          <w:sz w:val="32"/>
          <w:szCs w:val="32"/>
        </w:rPr>
        <w:softHyphen/>
        <w:t>ступлений и во</w:t>
      </w:r>
      <w:r w:rsidR="00AC7A7B">
        <w:rPr>
          <w:rFonts w:ascii="Times New Roman" w:hAnsi="Times New Roman"/>
          <w:sz w:val="32"/>
          <w:szCs w:val="32"/>
        </w:rPr>
        <w:t xml:space="preserve"> </w:t>
      </w:r>
      <w:r w:rsidRPr="00264F31">
        <w:rPr>
          <w:rFonts w:ascii="Times New Roman" w:hAnsi="Times New Roman"/>
          <w:sz w:val="32"/>
          <w:szCs w:val="32"/>
        </w:rPr>
        <w:t>время их расследования. Когда очевидцы на</w:t>
      </w:r>
      <w:r w:rsidRPr="00264F31">
        <w:rPr>
          <w:rFonts w:ascii="Times New Roman" w:hAnsi="Times New Roman"/>
          <w:sz w:val="32"/>
          <w:szCs w:val="32"/>
        </w:rPr>
        <w:softHyphen/>
        <w:t>ходятся в непосредственной близости от субъектов преступле</w:t>
      </w:r>
      <w:r w:rsidRPr="00264F31">
        <w:rPr>
          <w:rFonts w:ascii="Times New Roman" w:hAnsi="Times New Roman"/>
          <w:sz w:val="32"/>
          <w:szCs w:val="32"/>
        </w:rPr>
        <w:softHyphen/>
        <w:t>ния, да еще воор</w:t>
      </w:r>
      <w:r w:rsidR="002E6001">
        <w:rPr>
          <w:rFonts w:ascii="Times New Roman" w:hAnsi="Times New Roman"/>
          <w:sz w:val="32"/>
          <w:szCs w:val="32"/>
        </w:rPr>
        <w:t>уженных, они испытывают страх, как и потерпевшие</w:t>
      </w:r>
      <w:r w:rsidRPr="00264F31">
        <w:rPr>
          <w:rFonts w:ascii="Times New Roman" w:hAnsi="Times New Roman"/>
          <w:sz w:val="32"/>
          <w:szCs w:val="32"/>
        </w:rPr>
        <w:t>, дискомфортное состоя</w:t>
      </w:r>
      <w:r w:rsidRPr="00264F31">
        <w:rPr>
          <w:rFonts w:ascii="Times New Roman" w:hAnsi="Times New Roman"/>
          <w:sz w:val="32"/>
          <w:szCs w:val="32"/>
        </w:rPr>
        <w:softHyphen/>
        <w:t>ние которых усугубляется в случаях причинения им вреда. Не</w:t>
      </w:r>
      <w:r w:rsidRPr="00264F31">
        <w:rPr>
          <w:rFonts w:ascii="Times New Roman" w:hAnsi="Times New Roman"/>
          <w:sz w:val="32"/>
          <w:szCs w:val="32"/>
        </w:rPr>
        <w:softHyphen/>
        <w:t>которые из очевидцев и потерпевших намеренно или подсоз</w:t>
      </w:r>
      <w:r w:rsidRPr="00264F31">
        <w:rPr>
          <w:rFonts w:ascii="Times New Roman" w:hAnsi="Times New Roman"/>
          <w:sz w:val="32"/>
          <w:szCs w:val="32"/>
        </w:rPr>
        <w:softHyphen/>
        <w:t>нательно преувеличивают</w:t>
      </w:r>
      <w:r w:rsidR="002E6001">
        <w:rPr>
          <w:rFonts w:ascii="Times New Roman" w:hAnsi="Times New Roman"/>
          <w:sz w:val="32"/>
          <w:szCs w:val="32"/>
        </w:rPr>
        <w:t xml:space="preserve"> меру</w:t>
      </w:r>
      <w:r w:rsidRPr="00264F31">
        <w:rPr>
          <w:rFonts w:ascii="Times New Roman" w:hAnsi="Times New Roman"/>
          <w:sz w:val="32"/>
          <w:szCs w:val="32"/>
        </w:rPr>
        <w:t xml:space="preserve"> опасност</w:t>
      </w:r>
      <w:r w:rsidR="002E6001">
        <w:rPr>
          <w:rFonts w:ascii="Times New Roman" w:hAnsi="Times New Roman"/>
          <w:sz w:val="32"/>
          <w:szCs w:val="32"/>
        </w:rPr>
        <w:t>и</w:t>
      </w:r>
      <w:r w:rsidRPr="00264F31">
        <w:rPr>
          <w:rFonts w:ascii="Times New Roman" w:hAnsi="Times New Roman"/>
          <w:sz w:val="32"/>
          <w:szCs w:val="32"/>
        </w:rPr>
        <w:t xml:space="preserve"> выполнявшихся нападав</w:t>
      </w:r>
      <w:r w:rsidRPr="00264F31">
        <w:rPr>
          <w:rFonts w:ascii="Times New Roman" w:hAnsi="Times New Roman"/>
          <w:sz w:val="32"/>
          <w:szCs w:val="32"/>
        </w:rPr>
        <w:softHyphen/>
        <w:t xml:space="preserve">шими действий, </w:t>
      </w:r>
      <w:r w:rsidR="002E6001">
        <w:rPr>
          <w:rFonts w:ascii="Times New Roman" w:hAnsi="Times New Roman"/>
          <w:sz w:val="32"/>
          <w:szCs w:val="32"/>
        </w:rPr>
        <w:t xml:space="preserve">в </w:t>
      </w:r>
      <w:r w:rsidRPr="00264F31">
        <w:rPr>
          <w:rFonts w:ascii="Times New Roman" w:hAnsi="Times New Roman"/>
          <w:sz w:val="32"/>
          <w:szCs w:val="32"/>
        </w:rPr>
        <w:t>опис</w:t>
      </w:r>
      <w:r w:rsidR="002E6001">
        <w:rPr>
          <w:rFonts w:ascii="Times New Roman" w:hAnsi="Times New Roman"/>
          <w:sz w:val="32"/>
          <w:szCs w:val="32"/>
        </w:rPr>
        <w:t>ании</w:t>
      </w:r>
      <w:r w:rsidRPr="00264F31">
        <w:rPr>
          <w:rFonts w:ascii="Times New Roman" w:hAnsi="Times New Roman"/>
          <w:sz w:val="32"/>
          <w:szCs w:val="32"/>
        </w:rPr>
        <w:t xml:space="preserve"> субъектов преступления, </w:t>
      </w:r>
      <w:r w:rsidR="002E6001">
        <w:rPr>
          <w:rFonts w:ascii="Times New Roman" w:hAnsi="Times New Roman"/>
          <w:sz w:val="32"/>
          <w:szCs w:val="32"/>
        </w:rPr>
        <w:t>подчеркивают</w:t>
      </w:r>
      <w:r w:rsidRPr="00264F31">
        <w:rPr>
          <w:rFonts w:ascii="Times New Roman" w:hAnsi="Times New Roman"/>
          <w:sz w:val="32"/>
          <w:szCs w:val="32"/>
        </w:rPr>
        <w:t xml:space="preserve"> </w:t>
      </w:r>
      <w:r w:rsidR="00B24025" w:rsidRPr="00264F31">
        <w:rPr>
          <w:rFonts w:ascii="Times New Roman" w:hAnsi="Times New Roman"/>
          <w:sz w:val="32"/>
          <w:szCs w:val="32"/>
        </w:rPr>
        <w:t xml:space="preserve">угрожающий вид </w:t>
      </w:r>
      <w:r w:rsidRPr="00264F31">
        <w:rPr>
          <w:rFonts w:ascii="Times New Roman" w:hAnsi="Times New Roman"/>
          <w:sz w:val="32"/>
          <w:szCs w:val="32"/>
        </w:rPr>
        <w:t>их внешности и т. 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ходе допроса таких лиц рекомендуется использовать приемы детализации показаний, указания на логические про</w:t>
      </w:r>
      <w:r w:rsidRPr="00264F31">
        <w:rPr>
          <w:rFonts w:ascii="Times New Roman" w:hAnsi="Times New Roman"/>
          <w:sz w:val="32"/>
          <w:szCs w:val="32"/>
        </w:rPr>
        <w:softHyphen/>
        <w:t xml:space="preserve">тиворечия. При этом целесообразно вести диалог спокойно, </w:t>
      </w:r>
      <w:r w:rsidR="00B24025">
        <w:rPr>
          <w:rFonts w:ascii="Times New Roman" w:hAnsi="Times New Roman"/>
          <w:sz w:val="32"/>
          <w:szCs w:val="32"/>
        </w:rPr>
        <w:t>медленным темпом</w:t>
      </w:r>
      <w:r w:rsidRPr="00264F31">
        <w:rPr>
          <w:rFonts w:ascii="Times New Roman" w:hAnsi="Times New Roman"/>
          <w:sz w:val="32"/>
          <w:szCs w:val="32"/>
        </w:rPr>
        <w:t>, демонстрируя допрашиваемому доброжелательность и понимание.</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Для установления роли каждого из нападавших рекоменду</w:t>
      </w:r>
      <w:r w:rsidRPr="00264F31">
        <w:rPr>
          <w:rFonts w:ascii="Times New Roman" w:hAnsi="Times New Roman"/>
          <w:sz w:val="32"/>
          <w:szCs w:val="32"/>
        </w:rPr>
        <w:softHyphen/>
        <w:t>ется использовать схемы места преступления, на которых доп</w:t>
      </w:r>
      <w:r w:rsidRPr="00264F31">
        <w:rPr>
          <w:rFonts w:ascii="Times New Roman" w:hAnsi="Times New Roman"/>
          <w:sz w:val="32"/>
          <w:szCs w:val="32"/>
        </w:rPr>
        <w:softHyphen/>
        <w:t>рашиваемые могли бы отмечать расположение нападавших на разных стадиях развития преступного события, одновременно описывая выполнявшиеся участниками нападения действия. У свидетелей-очевидцев и потерпевших следует выяснить, кто и каким образом (устными командами, жестами) руководил действиями нападавших, кто и чем был вооружен, кто приме</w:t>
      </w:r>
      <w:r w:rsidRPr="00264F31">
        <w:rPr>
          <w:rFonts w:ascii="Times New Roman" w:hAnsi="Times New Roman"/>
          <w:sz w:val="32"/>
          <w:szCs w:val="32"/>
        </w:rPr>
        <w:softHyphen/>
        <w:t>нял оружие и кому причинялся вред. Подробно выясняются признаки внешности, особенности одежды и поведения каж</w:t>
      </w:r>
      <w:r w:rsidRPr="00264F31">
        <w:rPr>
          <w:rFonts w:ascii="Times New Roman" w:hAnsi="Times New Roman"/>
          <w:sz w:val="32"/>
          <w:szCs w:val="32"/>
        </w:rPr>
        <w:softHyphen/>
        <w:t>дого из нападавших. Естественно, допрашиваемым задают во</w:t>
      </w:r>
      <w:r w:rsidRPr="00264F31">
        <w:rPr>
          <w:rFonts w:ascii="Times New Roman" w:hAnsi="Times New Roman"/>
          <w:sz w:val="32"/>
          <w:szCs w:val="32"/>
        </w:rPr>
        <w:softHyphen/>
        <w:t xml:space="preserve">просы о том, откуда появились и куда скрылись субъекты преступления, </w:t>
      </w:r>
      <w:r w:rsidR="00B24025">
        <w:rPr>
          <w:rFonts w:ascii="Times New Roman" w:hAnsi="Times New Roman"/>
          <w:sz w:val="32"/>
          <w:szCs w:val="32"/>
        </w:rPr>
        <w:t>каким образом доставлено</w:t>
      </w:r>
      <w:r w:rsidRPr="00264F31">
        <w:rPr>
          <w:rFonts w:ascii="Times New Roman" w:hAnsi="Times New Roman"/>
          <w:sz w:val="32"/>
          <w:szCs w:val="32"/>
        </w:rPr>
        <w:t xml:space="preserve"> оружие, куда складывали похи</w:t>
      </w:r>
      <w:r w:rsidRPr="00264F31">
        <w:rPr>
          <w:rFonts w:ascii="Times New Roman" w:hAnsi="Times New Roman"/>
          <w:sz w:val="32"/>
          <w:szCs w:val="32"/>
        </w:rPr>
        <w:softHyphen/>
        <w:t xml:space="preserve">щенное и т. д.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Некоторые из допрашиваемых затрудняются с определен</w:t>
      </w:r>
      <w:r w:rsidRPr="00264F31">
        <w:rPr>
          <w:rFonts w:ascii="Times New Roman" w:hAnsi="Times New Roman"/>
          <w:sz w:val="32"/>
          <w:szCs w:val="32"/>
        </w:rPr>
        <w:softHyphen/>
        <w:t xml:space="preserve">ием марки, типа оружия и автотранспорта, </w:t>
      </w:r>
      <w:r w:rsidR="00B24025">
        <w:rPr>
          <w:rFonts w:ascii="Times New Roman" w:hAnsi="Times New Roman"/>
          <w:sz w:val="32"/>
          <w:szCs w:val="32"/>
        </w:rPr>
        <w:t xml:space="preserve">которыми пользовались </w:t>
      </w:r>
      <w:r w:rsidRPr="00264F31">
        <w:rPr>
          <w:rFonts w:ascii="Times New Roman" w:hAnsi="Times New Roman"/>
          <w:sz w:val="32"/>
          <w:szCs w:val="32"/>
        </w:rPr>
        <w:t>член</w:t>
      </w:r>
      <w:r w:rsidR="00B24025">
        <w:rPr>
          <w:rFonts w:ascii="Times New Roman" w:hAnsi="Times New Roman"/>
          <w:sz w:val="32"/>
          <w:szCs w:val="32"/>
        </w:rPr>
        <w:t>ы</w:t>
      </w:r>
      <w:r w:rsidRPr="00264F31">
        <w:rPr>
          <w:rFonts w:ascii="Times New Roman" w:hAnsi="Times New Roman"/>
          <w:sz w:val="32"/>
          <w:szCs w:val="32"/>
        </w:rPr>
        <w:t xml:space="preserve"> банды. В этих случаях целесообразно </w:t>
      </w:r>
      <w:r w:rsidR="00B24025">
        <w:rPr>
          <w:rFonts w:ascii="Times New Roman" w:hAnsi="Times New Roman"/>
          <w:sz w:val="32"/>
          <w:szCs w:val="32"/>
        </w:rPr>
        <w:t>применить</w:t>
      </w:r>
      <w:r w:rsidRPr="00264F31">
        <w:rPr>
          <w:rFonts w:ascii="Times New Roman" w:hAnsi="Times New Roman"/>
          <w:sz w:val="32"/>
          <w:szCs w:val="32"/>
        </w:rPr>
        <w:t xml:space="preserve"> при допросе альбомы с изображениями разных модификаций этих объектов. В некоторых ситуациях в целях групповой идентификации автотранспорт и оружие разного вида могут быть предъявлены очевидцам или потерпевшим для опозна</w:t>
      </w:r>
      <w:r w:rsidRPr="00264F31">
        <w:rPr>
          <w:rFonts w:ascii="Times New Roman" w:hAnsi="Times New Roman"/>
          <w:sz w:val="32"/>
          <w:szCs w:val="32"/>
        </w:rPr>
        <w:softHyphen/>
        <w:t>ния. В этих ситуациях опознающие ча</w:t>
      </w:r>
      <w:r w:rsidR="00B24025">
        <w:rPr>
          <w:rFonts w:ascii="Times New Roman" w:hAnsi="Times New Roman"/>
          <w:sz w:val="32"/>
          <w:szCs w:val="32"/>
        </w:rPr>
        <w:t>щ</w:t>
      </w:r>
      <w:r w:rsidRPr="00264F31">
        <w:rPr>
          <w:rFonts w:ascii="Times New Roman" w:hAnsi="Times New Roman"/>
          <w:sz w:val="32"/>
          <w:szCs w:val="32"/>
        </w:rPr>
        <w:t>е всего указывают, что один из предъявленных объектов был похож на те, которые они видели во время нападе</w:t>
      </w:r>
      <w:r w:rsidRPr="00264F31">
        <w:rPr>
          <w:rFonts w:ascii="Times New Roman" w:hAnsi="Times New Roman"/>
          <w:sz w:val="32"/>
          <w:szCs w:val="32"/>
        </w:rPr>
        <w:lastRenderedPageBreak/>
        <w:t>ния.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По делам о бандитизме могут допрашиваться очевидцы других преступлений</w:t>
      </w:r>
      <w:r w:rsidR="00B24025">
        <w:rPr>
          <w:rFonts w:ascii="Times New Roman" w:hAnsi="Times New Roman"/>
          <w:sz w:val="32"/>
          <w:szCs w:val="32"/>
        </w:rPr>
        <w:t xml:space="preserve"> этой</w:t>
      </w:r>
      <w:r w:rsidRPr="00264F31">
        <w:rPr>
          <w:rFonts w:ascii="Times New Roman" w:hAnsi="Times New Roman"/>
          <w:sz w:val="32"/>
          <w:szCs w:val="32"/>
        </w:rPr>
        <w:t xml:space="preserve"> банды, не связанных с нападениями: хи</w:t>
      </w:r>
      <w:r w:rsidRPr="00264F31">
        <w:rPr>
          <w:rFonts w:ascii="Times New Roman" w:hAnsi="Times New Roman"/>
          <w:sz w:val="32"/>
          <w:szCs w:val="32"/>
        </w:rPr>
        <w:softHyphen/>
        <w:t>щением, покупкой, переделкой оружия, сбыт</w:t>
      </w:r>
      <w:r w:rsidR="00B24025">
        <w:rPr>
          <w:rFonts w:ascii="Times New Roman" w:hAnsi="Times New Roman"/>
          <w:sz w:val="32"/>
          <w:szCs w:val="32"/>
        </w:rPr>
        <w:t>ом</w:t>
      </w:r>
      <w:r w:rsidRPr="00264F31">
        <w:rPr>
          <w:rFonts w:ascii="Times New Roman" w:hAnsi="Times New Roman"/>
          <w:sz w:val="32"/>
          <w:szCs w:val="32"/>
        </w:rPr>
        <w:t xml:space="preserve"> похищенного и т.</w:t>
      </w:r>
      <w:r w:rsidR="00AC7A7B">
        <w:rPr>
          <w:rFonts w:ascii="Times New Roman" w:hAnsi="Times New Roman"/>
          <w:sz w:val="32"/>
          <w:szCs w:val="32"/>
        </w:rPr>
        <w:t xml:space="preserve"> д. </w:t>
      </w:r>
      <w:r w:rsidRPr="00264F31">
        <w:rPr>
          <w:rFonts w:ascii="Times New Roman" w:hAnsi="Times New Roman"/>
          <w:sz w:val="32"/>
          <w:szCs w:val="32"/>
        </w:rPr>
        <w:t>У этих свидетелей также подробно выясняются обстоя</w:t>
      </w:r>
      <w:r w:rsidRPr="00264F31">
        <w:rPr>
          <w:rFonts w:ascii="Times New Roman" w:hAnsi="Times New Roman"/>
          <w:sz w:val="32"/>
          <w:szCs w:val="32"/>
        </w:rPr>
        <w:softHyphen/>
        <w:t>тельства наблюдавшихся событий, приметы их участников.</w:t>
      </w:r>
    </w:p>
    <w:p w:rsidR="00A576FF" w:rsidRPr="00264F31" w:rsidRDefault="00A576FF" w:rsidP="00B24025">
      <w:pPr>
        <w:pStyle w:val="15"/>
        <w:shd w:val="clear" w:color="auto" w:fill="auto"/>
        <w:tabs>
          <w:tab w:val="left" w:pos="5364"/>
        </w:tabs>
        <w:spacing w:line="240" w:lineRule="auto"/>
        <w:ind w:firstLine="567"/>
        <w:rPr>
          <w:rFonts w:ascii="Times New Roman" w:hAnsi="Times New Roman"/>
          <w:sz w:val="32"/>
          <w:szCs w:val="32"/>
        </w:rPr>
      </w:pPr>
      <w:r w:rsidRPr="00264F31">
        <w:rPr>
          <w:rFonts w:ascii="Times New Roman" w:hAnsi="Times New Roman"/>
          <w:sz w:val="32"/>
          <w:szCs w:val="32"/>
        </w:rPr>
        <w:t>В качестве свидетелей допрашиваются также лица, знаю</w:t>
      </w:r>
      <w:r w:rsidRPr="00264F31">
        <w:rPr>
          <w:rFonts w:ascii="Times New Roman" w:hAnsi="Times New Roman"/>
          <w:sz w:val="32"/>
          <w:szCs w:val="32"/>
        </w:rPr>
        <w:softHyphen/>
        <w:t>щие о существовании банды, совершенных ее участниками преступлениях со слов членов преступной группы, их близких, родствен</w:t>
      </w:r>
      <w:r w:rsidR="00B24025">
        <w:rPr>
          <w:rFonts w:ascii="Times New Roman" w:hAnsi="Times New Roman"/>
          <w:sz w:val="32"/>
          <w:szCs w:val="32"/>
        </w:rPr>
        <w:t xml:space="preserve">ников и т. д. </w:t>
      </w:r>
      <w:r w:rsidRPr="00264F31">
        <w:rPr>
          <w:rFonts w:ascii="Times New Roman" w:hAnsi="Times New Roman"/>
          <w:sz w:val="32"/>
          <w:szCs w:val="32"/>
        </w:rPr>
        <w:t xml:space="preserve">Свидетелями являются и граждане, </w:t>
      </w:r>
      <w:r w:rsidR="00B24025">
        <w:rPr>
          <w:rFonts w:ascii="Times New Roman" w:hAnsi="Times New Roman"/>
          <w:sz w:val="32"/>
          <w:szCs w:val="32"/>
        </w:rPr>
        <w:t>наблюдавшие</w:t>
      </w:r>
      <w:r w:rsidRPr="00264F31">
        <w:rPr>
          <w:rFonts w:ascii="Times New Roman" w:hAnsi="Times New Roman"/>
          <w:sz w:val="32"/>
          <w:szCs w:val="32"/>
        </w:rPr>
        <w:t xml:space="preserve"> у членов банды оружие, похищенное имущество и т. 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Довольно часто по делам этой категории проводится опо</w:t>
      </w:r>
      <w:r w:rsidRPr="00264F31">
        <w:rPr>
          <w:rFonts w:ascii="Times New Roman" w:hAnsi="Times New Roman"/>
          <w:sz w:val="32"/>
          <w:szCs w:val="32"/>
        </w:rPr>
        <w:softHyphen/>
        <w:t>знание. Очевидцам и потерпевшим предъявляются для опозна</w:t>
      </w:r>
      <w:r w:rsidRPr="00264F31">
        <w:rPr>
          <w:rFonts w:ascii="Times New Roman" w:hAnsi="Times New Roman"/>
          <w:sz w:val="32"/>
          <w:szCs w:val="32"/>
        </w:rPr>
        <w:softHyphen/>
        <w:t xml:space="preserve">ния незнакомые им участники бандитского формирования. Подобное опознание может проводиться только при </w:t>
      </w:r>
      <w:r w:rsidR="00B24025">
        <w:rPr>
          <w:rFonts w:ascii="Times New Roman" w:hAnsi="Times New Roman"/>
          <w:sz w:val="32"/>
          <w:szCs w:val="32"/>
        </w:rPr>
        <w:t>абсолютном</w:t>
      </w:r>
      <w:r w:rsidRPr="00264F31">
        <w:rPr>
          <w:rFonts w:ascii="Times New Roman" w:hAnsi="Times New Roman"/>
          <w:sz w:val="32"/>
          <w:szCs w:val="32"/>
        </w:rPr>
        <w:t xml:space="preserve"> уверенности следователя в положительном результате, осно</w:t>
      </w:r>
      <w:r w:rsidRPr="00264F31">
        <w:rPr>
          <w:rFonts w:ascii="Times New Roman" w:hAnsi="Times New Roman"/>
          <w:sz w:val="32"/>
          <w:szCs w:val="32"/>
        </w:rPr>
        <w:softHyphen/>
        <w:t xml:space="preserve">ванной на показаниях опознающих </w:t>
      </w:r>
      <w:r w:rsidR="00B24025">
        <w:rPr>
          <w:rFonts w:ascii="Times New Roman" w:hAnsi="Times New Roman"/>
          <w:sz w:val="32"/>
          <w:szCs w:val="32"/>
        </w:rPr>
        <w:t>относительно</w:t>
      </w:r>
      <w:r w:rsidRPr="00264F31">
        <w:rPr>
          <w:rFonts w:ascii="Times New Roman" w:hAnsi="Times New Roman"/>
          <w:sz w:val="32"/>
          <w:szCs w:val="32"/>
        </w:rPr>
        <w:t xml:space="preserve"> индивидуальных при</w:t>
      </w:r>
      <w:r w:rsidRPr="00264F31">
        <w:rPr>
          <w:rFonts w:ascii="Times New Roman" w:hAnsi="Times New Roman"/>
          <w:sz w:val="32"/>
          <w:szCs w:val="32"/>
        </w:rPr>
        <w:softHyphen/>
        <w:t>знак</w:t>
      </w:r>
      <w:r w:rsidR="00B24025">
        <w:rPr>
          <w:rFonts w:ascii="Times New Roman" w:hAnsi="Times New Roman"/>
          <w:sz w:val="32"/>
          <w:szCs w:val="32"/>
        </w:rPr>
        <w:t>ов</w:t>
      </w:r>
      <w:r w:rsidRPr="00264F31">
        <w:rPr>
          <w:rFonts w:ascii="Times New Roman" w:hAnsi="Times New Roman"/>
          <w:sz w:val="32"/>
          <w:szCs w:val="32"/>
        </w:rPr>
        <w:t xml:space="preserve"> внешности опознаваемых.</w:t>
      </w:r>
      <w:r w:rsidR="00B24025">
        <w:rPr>
          <w:rFonts w:ascii="Times New Roman" w:hAnsi="Times New Roman"/>
          <w:sz w:val="32"/>
          <w:szCs w:val="32"/>
        </w:rPr>
        <w:t xml:space="preserve"> </w:t>
      </w:r>
      <w:r w:rsidRPr="00264F31">
        <w:rPr>
          <w:rFonts w:ascii="Times New Roman" w:hAnsi="Times New Roman"/>
          <w:sz w:val="32"/>
          <w:szCs w:val="32"/>
        </w:rPr>
        <w:t>Подобные опознания желательно проводить в условиях, исключающих возможность визуального наблюдения опозна</w:t>
      </w:r>
      <w:r w:rsidRPr="00264F31">
        <w:rPr>
          <w:rFonts w:ascii="Times New Roman" w:hAnsi="Times New Roman"/>
          <w:sz w:val="32"/>
          <w:szCs w:val="32"/>
        </w:rPr>
        <w:softHyphen/>
        <w:t>ваемым опознающего (ч. 8 ст. 193 УПК РФ).</w:t>
      </w:r>
      <w:r w:rsidR="00B24025">
        <w:rPr>
          <w:rFonts w:ascii="Times New Roman" w:hAnsi="Times New Roman"/>
          <w:sz w:val="32"/>
          <w:szCs w:val="32"/>
        </w:rPr>
        <w:t xml:space="preserve"> </w:t>
      </w:r>
      <w:r w:rsidRPr="00264F31">
        <w:rPr>
          <w:rFonts w:ascii="Times New Roman" w:hAnsi="Times New Roman"/>
          <w:sz w:val="32"/>
          <w:szCs w:val="32"/>
        </w:rPr>
        <w:t>Для опознания также предъявляется одежда подозревае</w:t>
      </w:r>
      <w:r w:rsidRPr="00264F31">
        <w:rPr>
          <w:rFonts w:ascii="Times New Roman" w:hAnsi="Times New Roman"/>
          <w:sz w:val="32"/>
          <w:szCs w:val="32"/>
        </w:rPr>
        <w:softHyphen/>
        <w:t>мых, изъятые у них оружие, похищенные вещи.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Важное значение имеет производство выемок и обысков у подозреваемых, их близких, родственников. Это неотложное следственное действие должно проводиться одновременно с задержанием подозреваемых или </w:t>
      </w:r>
      <w:r w:rsidR="00B24025">
        <w:rPr>
          <w:rFonts w:ascii="Times New Roman" w:hAnsi="Times New Roman"/>
          <w:sz w:val="32"/>
          <w:szCs w:val="32"/>
        </w:rPr>
        <w:t>непосредственно</w:t>
      </w:r>
      <w:r w:rsidRPr="00264F31">
        <w:rPr>
          <w:rFonts w:ascii="Times New Roman" w:hAnsi="Times New Roman"/>
          <w:sz w:val="32"/>
          <w:szCs w:val="32"/>
        </w:rPr>
        <w:t xml:space="preserve"> после этого.</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На стадии подготовки к обыску желательно изучить усло</w:t>
      </w:r>
      <w:r w:rsidRPr="00264F31">
        <w:rPr>
          <w:rFonts w:ascii="Times New Roman" w:hAnsi="Times New Roman"/>
          <w:sz w:val="32"/>
          <w:szCs w:val="32"/>
        </w:rPr>
        <w:softHyphen/>
        <w:t>вия проведения этого следственного действия</w:t>
      </w:r>
      <w:r w:rsidR="00B24025">
        <w:rPr>
          <w:rFonts w:ascii="Times New Roman" w:hAnsi="Times New Roman"/>
          <w:sz w:val="32"/>
          <w:szCs w:val="32"/>
        </w:rPr>
        <w:t>,</w:t>
      </w:r>
      <w:r w:rsidRPr="00264F31">
        <w:rPr>
          <w:rFonts w:ascii="Times New Roman" w:hAnsi="Times New Roman"/>
          <w:sz w:val="32"/>
          <w:szCs w:val="32"/>
        </w:rPr>
        <w:t xml:space="preserve"> выяснить мес</w:t>
      </w:r>
      <w:r w:rsidRPr="00264F31">
        <w:rPr>
          <w:rFonts w:ascii="Times New Roman" w:hAnsi="Times New Roman"/>
          <w:sz w:val="32"/>
          <w:szCs w:val="32"/>
        </w:rPr>
        <w:softHyphen/>
        <w:t>та, в которых обыскиваемый уединялся или которые посещал непосредственно перед или вскоре после совершения преступ</w:t>
      </w:r>
      <w:r w:rsidRPr="00264F31">
        <w:rPr>
          <w:rFonts w:ascii="Times New Roman" w:hAnsi="Times New Roman"/>
          <w:sz w:val="32"/>
          <w:szCs w:val="32"/>
        </w:rPr>
        <w:softHyphen/>
        <w:t>лений. В этот период решается вопрос о времени проведе</w:t>
      </w:r>
      <w:r w:rsidRPr="00264F31">
        <w:rPr>
          <w:rFonts w:ascii="Times New Roman" w:hAnsi="Times New Roman"/>
          <w:sz w:val="32"/>
          <w:szCs w:val="32"/>
        </w:rPr>
        <w:softHyphen/>
        <w:t xml:space="preserve">ния обыска с одновременным задержанием подозреваемых, что ограничивает возможности утечки </w:t>
      </w:r>
      <w:r w:rsidRPr="00264F31">
        <w:rPr>
          <w:rStyle w:val="Bodytext9pt"/>
          <w:rFonts w:eastAsia="Bookman Old Style"/>
          <w:sz w:val="32"/>
          <w:szCs w:val="32"/>
        </w:rPr>
        <w:t>информаци</w:t>
      </w:r>
      <w:r w:rsidR="00B24025">
        <w:rPr>
          <w:rStyle w:val="Bodytext9pt"/>
          <w:rFonts w:eastAsia="Bookman Old Style"/>
          <w:sz w:val="32"/>
          <w:szCs w:val="32"/>
        </w:rPr>
        <w:t>и</w:t>
      </w:r>
      <w:r w:rsidRPr="00264F31">
        <w:rPr>
          <w:rStyle w:val="Bodytext9pt"/>
          <w:rFonts w:eastAsia="Bookman Old Style"/>
          <w:sz w:val="32"/>
          <w:szCs w:val="32"/>
        </w:rPr>
        <w:t xml:space="preserve"> </w:t>
      </w:r>
      <w:r w:rsidRPr="00264F31">
        <w:rPr>
          <w:rFonts w:ascii="Times New Roman" w:hAnsi="Times New Roman"/>
          <w:sz w:val="32"/>
          <w:szCs w:val="32"/>
        </w:rPr>
        <w:t>о ходе следствия и оказания коллективного противодействия со сто</w:t>
      </w:r>
      <w:r w:rsidRPr="00264F31">
        <w:rPr>
          <w:rFonts w:ascii="Times New Roman" w:hAnsi="Times New Roman"/>
          <w:sz w:val="32"/>
          <w:szCs w:val="32"/>
        </w:rPr>
        <w:softHyphen/>
        <w:t>роны участников банды.</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Обыск может проводиться в присутствии подозреваемого, если </w:t>
      </w:r>
      <w:r w:rsidR="00B24025">
        <w:rPr>
          <w:rFonts w:ascii="Times New Roman" w:hAnsi="Times New Roman"/>
          <w:sz w:val="32"/>
          <w:szCs w:val="32"/>
        </w:rPr>
        <w:t>известна</w:t>
      </w:r>
      <w:r w:rsidRPr="00264F31">
        <w:rPr>
          <w:rFonts w:ascii="Times New Roman" w:hAnsi="Times New Roman"/>
          <w:sz w:val="32"/>
          <w:szCs w:val="32"/>
        </w:rPr>
        <w:t xml:space="preserve"> достоверная информация о местах хранения иско</w:t>
      </w:r>
      <w:r w:rsidRPr="00264F31">
        <w:rPr>
          <w:rFonts w:ascii="Times New Roman" w:hAnsi="Times New Roman"/>
          <w:sz w:val="32"/>
          <w:szCs w:val="32"/>
        </w:rPr>
        <w:softHyphen/>
        <w:t>мых объектов</w:t>
      </w:r>
      <w:r w:rsidR="00B24025">
        <w:rPr>
          <w:rFonts w:ascii="Times New Roman" w:hAnsi="Times New Roman"/>
          <w:sz w:val="32"/>
          <w:szCs w:val="32"/>
        </w:rPr>
        <w:t xml:space="preserve"> и существует</w:t>
      </w:r>
      <w:r w:rsidRPr="00264F31">
        <w:rPr>
          <w:rFonts w:ascii="Times New Roman" w:hAnsi="Times New Roman"/>
          <w:sz w:val="32"/>
          <w:szCs w:val="32"/>
        </w:rPr>
        <w:t xml:space="preserve"> уверенность в их отыскании.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lastRenderedPageBreak/>
        <w:t>Целью обыска является обнаружение орудий, средств со</w:t>
      </w:r>
      <w:r w:rsidRPr="00264F31">
        <w:rPr>
          <w:rFonts w:ascii="Times New Roman" w:hAnsi="Times New Roman"/>
          <w:sz w:val="32"/>
          <w:szCs w:val="32"/>
        </w:rPr>
        <w:softHyphen/>
        <w:t>вершения преступлений, похищенного имущества, сведений об участниках банды, доказательств их роли и деятельности.</w:t>
      </w:r>
    </w:p>
    <w:p w:rsidR="00A576FF" w:rsidRPr="00264F31" w:rsidRDefault="00A576FF" w:rsidP="00A576FF">
      <w:pPr>
        <w:pStyle w:val="15"/>
        <w:shd w:val="clear" w:color="auto" w:fill="auto"/>
        <w:tabs>
          <w:tab w:val="left" w:pos="5633"/>
        </w:tabs>
        <w:spacing w:line="240" w:lineRule="auto"/>
        <w:ind w:firstLine="567"/>
        <w:rPr>
          <w:rFonts w:ascii="Times New Roman" w:hAnsi="Times New Roman"/>
          <w:sz w:val="32"/>
          <w:szCs w:val="32"/>
        </w:rPr>
      </w:pPr>
      <w:r w:rsidRPr="00264F31">
        <w:rPr>
          <w:rFonts w:ascii="Times New Roman" w:hAnsi="Times New Roman"/>
          <w:sz w:val="32"/>
          <w:szCs w:val="32"/>
        </w:rPr>
        <w:t>Важное значение имеет поиск документов и других объек</w:t>
      </w:r>
      <w:r w:rsidRPr="00264F31">
        <w:rPr>
          <w:rFonts w:ascii="Times New Roman" w:hAnsi="Times New Roman"/>
          <w:sz w:val="32"/>
          <w:szCs w:val="32"/>
        </w:rPr>
        <w:softHyphen/>
        <w:t xml:space="preserve">тов, свидетельствующих о связях членов банды, </w:t>
      </w:r>
      <w:r w:rsidR="00B24025">
        <w:rPr>
          <w:rFonts w:ascii="Times New Roman" w:hAnsi="Times New Roman"/>
          <w:sz w:val="32"/>
          <w:szCs w:val="32"/>
        </w:rPr>
        <w:t>и</w:t>
      </w:r>
      <w:r w:rsidRPr="00264F31">
        <w:rPr>
          <w:rFonts w:ascii="Times New Roman" w:hAnsi="Times New Roman"/>
          <w:sz w:val="32"/>
          <w:szCs w:val="32"/>
        </w:rPr>
        <w:t xml:space="preserve"> роли</w:t>
      </w:r>
      <w:r w:rsidR="00B24025">
        <w:rPr>
          <w:rFonts w:ascii="Times New Roman" w:hAnsi="Times New Roman"/>
          <w:sz w:val="32"/>
          <w:szCs w:val="32"/>
        </w:rPr>
        <w:t xml:space="preserve"> каждого из них</w:t>
      </w:r>
      <w:r w:rsidRPr="00264F31">
        <w:rPr>
          <w:rFonts w:ascii="Times New Roman" w:hAnsi="Times New Roman"/>
          <w:sz w:val="32"/>
          <w:szCs w:val="32"/>
        </w:rPr>
        <w:t xml:space="preserve">. </w:t>
      </w:r>
      <w:r w:rsidR="00B24025">
        <w:rPr>
          <w:rFonts w:ascii="Times New Roman" w:hAnsi="Times New Roman"/>
          <w:sz w:val="32"/>
          <w:szCs w:val="32"/>
        </w:rPr>
        <w:t>П</w:t>
      </w:r>
      <w:r w:rsidRPr="00264F31">
        <w:rPr>
          <w:rFonts w:ascii="Times New Roman" w:hAnsi="Times New Roman"/>
          <w:sz w:val="32"/>
          <w:szCs w:val="32"/>
        </w:rPr>
        <w:t xml:space="preserve">режде всего </w:t>
      </w:r>
      <w:r w:rsidR="00B24025">
        <w:rPr>
          <w:rFonts w:ascii="Times New Roman" w:hAnsi="Times New Roman"/>
          <w:sz w:val="32"/>
          <w:szCs w:val="32"/>
        </w:rPr>
        <w:t>эт</w:t>
      </w:r>
      <w:r w:rsidRPr="00264F31">
        <w:rPr>
          <w:rFonts w:ascii="Times New Roman" w:hAnsi="Times New Roman"/>
          <w:sz w:val="32"/>
          <w:szCs w:val="32"/>
        </w:rPr>
        <w:t>о записны</w:t>
      </w:r>
      <w:r w:rsidR="00B24025">
        <w:rPr>
          <w:rFonts w:ascii="Times New Roman" w:hAnsi="Times New Roman"/>
          <w:sz w:val="32"/>
          <w:szCs w:val="32"/>
        </w:rPr>
        <w:t>е</w:t>
      </w:r>
      <w:r w:rsidRPr="00264F31">
        <w:rPr>
          <w:rFonts w:ascii="Times New Roman" w:hAnsi="Times New Roman"/>
          <w:sz w:val="32"/>
          <w:szCs w:val="32"/>
        </w:rPr>
        <w:t xml:space="preserve"> книжк</w:t>
      </w:r>
      <w:r w:rsidR="00B24025">
        <w:rPr>
          <w:rFonts w:ascii="Times New Roman" w:hAnsi="Times New Roman"/>
          <w:sz w:val="32"/>
          <w:szCs w:val="32"/>
        </w:rPr>
        <w:t>и</w:t>
      </w:r>
      <w:r w:rsidRPr="00264F31">
        <w:rPr>
          <w:rFonts w:ascii="Times New Roman" w:hAnsi="Times New Roman"/>
          <w:sz w:val="32"/>
          <w:szCs w:val="32"/>
        </w:rPr>
        <w:t xml:space="preserve"> с зафиксированными в них адресами, телефонами соучастников. </w:t>
      </w:r>
      <w:r w:rsidR="00B24025">
        <w:rPr>
          <w:rFonts w:ascii="Times New Roman" w:hAnsi="Times New Roman"/>
          <w:sz w:val="32"/>
          <w:szCs w:val="32"/>
        </w:rPr>
        <w:t xml:space="preserve">С </w:t>
      </w:r>
      <w:r w:rsidRPr="00264F31">
        <w:rPr>
          <w:rFonts w:ascii="Times New Roman" w:hAnsi="Times New Roman"/>
          <w:sz w:val="32"/>
          <w:szCs w:val="32"/>
        </w:rPr>
        <w:t>эт</w:t>
      </w:r>
      <w:r w:rsidR="00B24025">
        <w:rPr>
          <w:rFonts w:ascii="Times New Roman" w:hAnsi="Times New Roman"/>
          <w:sz w:val="32"/>
          <w:szCs w:val="32"/>
        </w:rPr>
        <w:t>ой</w:t>
      </w:r>
      <w:r w:rsidRPr="00264F31">
        <w:rPr>
          <w:rFonts w:ascii="Times New Roman" w:hAnsi="Times New Roman"/>
          <w:sz w:val="32"/>
          <w:szCs w:val="32"/>
        </w:rPr>
        <w:t xml:space="preserve"> цел</w:t>
      </w:r>
      <w:r w:rsidR="00B24025">
        <w:rPr>
          <w:rFonts w:ascii="Times New Roman" w:hAnsi="Times New Roman"/>
          <w:sz w:val="32"/>
          <w:szCs w:val="32"/>
        </w:rPr>
        <w:t>ью</w:t>
      </w:r>
      <w:r w:rsidRPr="00264F31">
        <w:rPr>
          <w:rFonts w:ascii="Times New Roman" w:hAnsi="Times New Roman"/>
          <w:sz w:val="32"/>
          <w:szCs w:val="32"/>
        </w:rPr>
        <w:t xml:space="preserve"> еще во время обыска, выемки следует фиксировать сведения</w:t>
      </w:r>
      <w:r w:rsidR="00B24025">
        <w:rPr>
          <w:rFonts w:ascii="Times New Roman" w:hAnsi="Times New Roman"/>
          <w:sz w:val="32"/>
          <w:szCs w:val="32"/>
        </w:rPr>
        <w:t>, хранящи</w:t>
      </w:r>
      <w:r w:rsidR="00AC7A7B">
        <w:rPr>
          <w:rFonts w:ascii="Times New Roman" w:hAnsi="Times New Roman"/>
          <w:sz w:val="32"/>
          <w:szCs w:val="32"/>
        </w:rPr>
        <w:t>е</w:t>
      </w:r>
      <w:r w:rsidR="00B24025">
        <w:rPr>
          <w:rFonts w:ascii="Times New Roman" w:hAnsi="Times New Roman"/>
          <w:sz w:val="32"/>
          <w:szCs w:val="32"/>
        </w:rPr>
        <w:t>ся в</w:t>
      </w:r>
      <w:r w:rsidRPr="00264F31">
        <w:rPr>
          <w:rFonts w:ascii="Times New Roman" w:hAnsi="Times New Roman"/>
          <w:sz w:val="32"/>
          <w:szCs w:val="32"/>
        </w:rPr>
        <w:t xml:space="preserve"> памяти телефонных аппаратов сотовой и проводной связи, электронных записных книжек, компьютеров.</w:t>
      </w:r>
      <w:r w:rsidRPr="00264F31">
        <w:rPr>
          <w:rFonts w:ascii="Times New Roman" w:hAnsi="Times New Roman"/>
          <w:sz w:val="32"/>
          <w:szCs w:val="32"/>
        </w:rPr>
        <w:tab/>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ходе обыска могут быть обнаружены записки, материалы переписки членов банды, а также черновые записи, отражаю</w:t>
      </w:r>
      <w:r w:rsidRPr="00264F31">
        <w:rPr>
          <w:rFonts w:ascii="Times New Roman" w:hAnsi="Times New Roman"/>
          <w:sz w:val="32"/>
          <w:szCs w:val="32"/>
        </w:rPr>
        <w:softHyphen/>
        <w:t xml:space="preserve">щие </w:t>
      </w:r>
      <w:r w:rsidR="00B24025">
        <w:rPr>
          <w:rFonts w:ascii="Times New Roman" w:hAnsi="Times New Roman"/>
          <w:sz w:val="32"/>
          <w:szCs w:val="32"/>
        </w:rPr>
        <w:t>информацию</w:t>
      </w:r>
      <w:r w:rsidRPr="00264F31">
        <w:rPr>
          <w:rFonts w:ascii="Times New Roman" w:hAnsi="Times New Roman"/>
          <w:sz w:val="32"/>
          <w:szCs w:val="32"/>
        </w:rPr>
        <w:t xml:space="preserve"> о встрече участников преступной группы, разде</w:t>
      </w:r>
      <w:r w:rsidRPr="00264F31">
        <w:rPr>
          <w:rFonts w:ascii="Times New Roman" w:hAnsi="Times New Roman"/>
          <w:sz w:val="32"/>
          <w:szCs w:val="32"/>
        </w:rPr>
        <w:softHyphen/>
        <w:t>ле преступной прибыли, долговые обязательства.</w:t>
      </w:r>
    </w:p>
    <w:p w:rsidR="00A576FF" w:rsidRPr="00264F31" w:rsidRDefault="00B24025"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Непосредственно</w:t>
      </w:r>
      <w:r w:rsidR="00A576FF" w:rsidRPr="00264F31">
        <w:rPr>
          <w:rFonts w:ascii="Times New Roman" w:hAnsi="Times New Roman"/>
          <w:sz w:val="32"/>
          <w:szCs w:val="32"/>
        </w:rPr>
        <w:t xml:space="preserve"> после обыска могут быть проведены осмотры обысканных помещений и участков местности, не являющихся местом происшествия</w:t>
      </w:r>
      <w:r w:rsidR="00AC7A7B">
        <w:rPr>
          <w:rFonts w:ascii="Times New Roman" w:hAnsi="Times New Roman"/>
          <w:sz w:val="32"/>
          <w:szCs w:val="32"/>
        </w:rPr>
        <w:t>.</w:t>
      </w:r>
      <w:r w:rsidR="00A576FF" w:rsidRPr="00264F31">
        <w:rPr>
          <w:rFonts w:ascii="Times New Roman" w:hAnsi="Times New Roman"/>
          <w:sz w:val="32"/>
          <w:szCs w:val="32"/>
        </w:rPr>
        <w:t xml:space="preserve"> Чаще всего они проводятся в целях по</w:t>
      </w:r>
      <w:r w:rsidR="00A576FF" w:rsidRPr="00264F31">
        <w:rPr>
          <w:rFonts w:ascii="Times New Roman" w:hAnsi="Times New Roman"/>
          <w:sz w:val="32"/>
          <w:szCs w:val="32"/>
        </w:rPr>
        <w:softHyphen/>
        <w:t xml:space="preserve">лучения </w:t>
      </w:r>
      <w:r>
        <w:rPr>
          <w:rFonts w:ascii="Times New Roman" w:hAnsi="Times New Roman"/>
          <w:sz w:val="32"/>
          <w:szCs w:val="32"/>
        </w:rPr>
        <w:t>наи</w:t>
      </w:r>
      <w:r w:rsidR="00A576FF" w:rsidRPr="00264F31">
        <w:rPr>
          <w:rFonts w:ascii="Times New Roman" w:hAnsi="Times New Roman"/>
          <w:sz w:val="32"/>
          <w:szCs w:val="32"/>
        </w:rPr>
        <w:t>более полных сведений о личности подозреваемых (обвиняемых). В судебно-следственной практике известны слу</w:t>
      </w:r>
      <w:r w:rsidR="00A576FF" w:rsidRPr="00264F31">
        <w:rPr>
          <w:rFonts w:ascii="Times New Roman" w:hAnsi="Times New Roman"/>
          <w:sz w:val="32"/>
          <w:szCs w:val="32"/>
        </w:rPr>
        <w:softHyphen/>
        <w:t>чаи изучения бандитскими формированиями специальной ли</w:t>
      </w:r>
      <w:r w:rsidR="00A576FF" w:rsidRPr="00264F31">
        <w:rPr>
          <w:rFonts w:ascii="Times New Roman" w:hAnsi="Times New Roman"/>
          <w:sz w:val="32"/>
          <w:szCs w:val="32"/>
        </w:rPr>
        <w:softHyphen/>
        <w:t>тературы об оружии, а также</w:t>
      </w:r>
      <w:r>
        <w:rPr>
          <w:rFonts w:ascii="Times New Roman" w:hAnsi="Times New Roman"/>
          <w:sz w:val="32"/>
          <w:szCs w:val="32"/>
        </w:rPr>
        <w:t xml:space="preserve"> посвященную</w:t>
      </w:r>
      <w:r w:rsidR="00A576FF" w:rsidRPr="00264F31">
        <w:rPr>
          <w:rFonts w:ascii="Times New Roman" w:hAnsi="Times New Roman"/>
          <w:sz w:val="32"/>
          <w:szCs w:val="32"/>
        </w:rPr>
        <w:t xml:space="preserve"> приема</w:t>
      </w:r>
      <w:r>
        <w:rPr>
          <w:rFonts w:ascii="Times New Roman" w:hAnsi="Times New Roman"/>
          <w:sz w:val="32"/>
          <w:szCs w:val="32"/>
        </w:rPr>
        <w:t>м</w:t>
      </w:r>
      <w:r w:rsidR="00A576FF" w:rsidRPr="00264F31">
        <w:rPr>
          <w:rFonts w:ascii="Times New Roman" w:hAnsi="Times New Roman"/>
          <w:sz w:val="32"/>
          <w:szCs w:val="32"/>
        </w:rPr>
        <w:t>, метода</w:t>
      </w:r>
      <w:r w:rsidR="00AC7A7B">
        <w:rPr>
          <w:rFonts w:ascii="Times New Roman" w:hAnsi="Times New Roman"/>
          <w:sz w:val="32"/>
          <w:szCs w:val="32"/>
        </w:rPr>
        <w:t>м</w:t>
      </w:r>
      <w:r w:rsidR="00A576FF" w:rsidRPr="00264F31">
        <w:rPr>
          <w:rFonts w:ascii="Times New Roman" w:hAnsi="Times New Roman"/>
          <w:sz w:val="32"/>
          <w:szCs w:val="32"/>
        </w:rPr>
        <w:t xml:space="preserve"> </w:t>
      </w:r>
      <w:r w:rsidR="00AC7A7B">
        <w:rPr>
          <w:rFonts w:ascii="Times New Roman" w:hAnsi="Times New Roman"/>
          <w:sz w:val="32"/>
          <w:szCs w:val="32"/>
        </w:rPr>
        <w:t>оперативно-разыскной деятельности</w:t>
      </w:r>
      <w:r w:rsidR="00A576FF" w:rsidRPr="00264F31">
        <w:rPr>
          <w:rFonts w:ascii="Times New Roman" w:hAnsi="Times New Roman"/>
          <w:sz w:val="32"/>
          <w:szCs w:val="32"/>
        </w:rPr>
        <w:t xml:space="preserve"> и ведения расследования; источников с описанием приемов противодействия расследованию. В це</w:t>
      </w:r>
      <w:r w:rsidR="00A576FF" w:rsidRPr="00264F31">
        <w:rPr>
          <w:rFonts w:ascii="Times New Roman" w:hAnsi="Times New Roman"/>
          <w:sz w:val="32"/>
          <w:szCs w:val="32"/>
        </w:rPr>
        <w:softHyphen/>
        <w:t>лях овладения этими</w:t>
      </w:r>
      <w:r>
        <w:rPr>
          <w:rFonts w:ascii="Times New Roman" w:hAnsi="Times New Roman"/>
          <w:sz w:val="32"/>
          <w:szCs w:val="32"/>
        </w:rPr>
        <w:t xml:space="preserve"> </w:t>
      </w:r>
      <w:r w:rsidR="00A576FF" w:rsidRPr="00264F31">
        <w:rPr>
          <w:rFonts w:ascii="Times New Roman" w:hAnsi="Times New Roman"/>
          <w:sz w:val="32"/>
          <w:szCs w:val="32"/>
        </w:rPr>
        <w:t>приемами и методами участниками не</w:t>
      </w:r>
      <w:r w:rsidR="00A576FF" w:rsidRPr="00264F31">
        <w:rPr>
          <w:rFonts w:ascii="Times New Roman" w:hAnsi="Times New Roman"/>
          <w:sz w:val="32"/>
          <w:szCs w:val="32"/>
        </w:rPr>
        <w:softHyphen/>
        <w:t>которых бандитских групп проводятся тренировки по исполь</w:t>
      </w:r>
      <w:r w:rsidR="00A576FF" w:rsidRPr="00264F31">
        <w:rPr>
          <w:rFonts w:ascii="Times New Roman" w:hAnsi="Times New Roman"/>
          <w:sz w:val="32"/>
          <w:szCs w:val="32"/>
        </w:rPr>
        <w:softHyphen/>
        <w:t>зованию оружия, овладению приемами единоборств, исполне</w:t>
      </w:r>
      <w:r w:rsidR="00A576FF" w:rsidRPr="00264F31">
        <w:rPr>
          <w:rFonts w:ascii="Times New Roman" w:hAnsi="Times New Roman"/>
          <w:sz w:val="32"/>
          <w:szCs w:val="32"/>
        </w:rPr>
        <w:softHyphen/>
        <w:t>нию роли сотрудников правоохранительных органов и т. 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На месте проведения подобных занятий могут остаться следы тренировочных действий участников банды, пособия (плакаты, фотографии, видеозаписи) и другие сведения, кото</w:t>
      </w:r>
      <w:r w:rsidRPr="00264F31">
        <w:rPr>
          <w:rFonts w:ascii="Times New Roman" w:hAnsi="Times New Roman"/>
          <w:sz w:val="32"/>
          <w:szCs w:val="32"/>
        </w:rPr>
        <w:softHyphen/>
        <w:t>рые могут быть использованы в процессе доказывания</w:t>
      </w:r>
      <w:r w:rsidR="00B24025">
        <w:rPr>
          <w:rFonts w:ascii="Times New Roman" w:hAnsi="Times New Roman"/>
          <w:sz w:val="32"/>
          <w:szCs w:val="32"/>
        </w:rPr>
        <w:t>.</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На первоначальном этапе расследования проводятся следст</w:t>
      </w:r>
      <w:r w:rsidRPr="00264F31">
        <w:rPr>
          <w:rFonts w:ascii="Times New Roman" w:hAnsi="Times New Roman"/>
          <w:sz w:val="32"/>
          <w:szCs w:val="32"/>
        </w:rPr>
        <w:softHyphen/>
        <w:t>венные осмотры оружия, одежды подозреваемых, принадлежа</w:t>
      </w:r>
      <w:r w:rsidRPr="00264F31">
        <w:rPr>
          <w:rFonts w:ascii="Times New Roman" w:hAnsi="Times New Roman"/>
          <w:sz w:val="32"/>
          <w:szCs w:val="32"/>
        </w:rPr>
        <w:softHyphen/>
        <w:t xml:space="preserve">щих им документов, телефонных аппаратов мобильной связи и </w:t>
      </w:r>
      <w:r w:rsidR="00144800">
        <w:rPr>
          <w:rFonts w:ascii="Times New Roman" w:hAnsi="Times New Roman"/>
          <w:sz w:val="32"/>
          <w:szCs w:val="32"/>
        </w:rPr>
        <w:t xml:space="preserve">   т. </w:t>
      </w:r>
      <w:r w:rsidRPr="00264F31">
        <w:rPr>
          <w:rFonts w:ascii="Times New Roman" w:hAnsi="Times New Roman"/>
          <w:sz w:val="32"/>
          <w:szCs w:val="32"/>
        </w:rPr>
        <w:t>д. Названные осмотры желательно проводить с участием специалистов, которые помог</w:t>
      </w:r>
      <w:r w:rsidR="00144800">
        <w:rPr>
          <w:rFonts w:ascii="Times New Roman" w:hAnsi="Times New Roman"/>
          <w:sz w:val="32"/>
          <w:szCs w:val="32"/>
        </w:rPr>
        <w:t>ают</w:t>
      </w:r>
      <w:r w:rsidRPr="00264F31">
        <w:rPr>
          <w:rFonts w:ascii="Times New Roman" w:hAnsi="Times New Roman"/>
          <w:sz w:val="32"/>
          <w:szCs w:val="32"/>
        </w:rPr>
        <w:t xml:space="preserve"> выявить следы на осматривае</w:t>
      </w:r>
      <w:r w:rsidRPr="00264F31">
        <w:rPr>
          <w:rFonts w:ascii="Times New Roman" w:hAnsi="Times New Roman"/>
          <w:sz w:val="32"/>
          <w:szCs w:val="32"/>
        </w:rPr>
        <w:softHyphen/>
        <w:t>мых объектах.</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lastRenderedPageBreak/>
        <w:t xml:space="preserve">По делам о бандитизме могут проводиться </w:t>
      </w:r>
      <w:proofErr w:type="spellStart"/>
      <w:r w:rsidRPr="00264F31">
        <w:rPr>
          <w:rFonts w:ascii="Times New Roman" w:hAnsi="Times New Roman"/>
          <w:sz w:val="32"/>
          <w:szCs w:val="32"/>
        </w:rPr>
        <w:t>трасологиче</w:t>
      </w:r>
      <w:r w:rsidRPr="00264F31">
        <w:rPr>
          <w:rFonts w:ascii="Times New Roman" w:hAnsi="Times New Roman"/>
          <w:sz w:val="32"/>
          <w:szCs w:val="32"/>
        </w:rPr>
        <w:softHyphen/>
        <w:t>ские</w:t>
      </w:r>
      <w:proofErr w:type="spellEnd"/>
      <w:r w:rsidRPr="00264F31">
        <w:rPr>
          <w:rFonts w:ascii="Times New Roman" w:hAnsi="Times New Roman"/>
          <w:sz w:val="32"/>
          <w:szCs w:val="32"/>
        </w:rPr>
        <w:t>, баллистические, судебно-медицинские, химические, фи</w:t>
      </w:r>
      <w:r w:rsidRPr="00264F31">
        <w:rPr>
          <w:rFonts w:ascii="Times New Roman" w:hAnsi="Times New Roman"/>
          <w:sz w:val="32"/>
          <w:szCs w:val="32"/>
        </w:rPr>
        <w:softHyphen/>
        <w:t>зические</w:t>
      </w:r>
      <w:r w:rsidR="00144800">
        <w:rPr>
          <w:rFonts w:ascii="Times New Roman" w:hAnsi="Times New Roman"/>
          <w:sz w:val="32"/>
          <w:szCs w:val="32"/>
        </w:rPr>
        <w:t xml:space="preserve"> виды экспертиз</w:t>
      </w:r>
      <w:r w:rsidRPr="00264F31">
        <w:rPr>
          <w:rFonts w:ascii="Times New Roman" w:hAnsi="Times New Roman"/>
          <w:sz w:val="32"/>
          <w:szCs w:val="32"/>
        </w:rPr>
        <w:t>, а также исследования с целью выявле</w:t>
      </w:r>
      <w:r w:rsidRPr="00264F31">
        <w:rPr>
          <w:rFonts w:ascii="Times New Roman" w:hAnsi="Times New Roman"/>
          <w:sz w:val="32"/>
          <w:szCs w:val="32"/>
        </w:rPr>
        <w:softHyphen/>
        <w:t>ния следов-наложений</w:t>
      </w:r>
      <w:r w:rsidR="00144800">
        <w:rPr>
          <w:rFonts w:ascii="Times New Roman" w:hAnsi="Times New Roman"/>
          <w:sz w:val="32"/>
          <w:szCs w:val="32"/>
        </w:rPr>
        <w:t xml:space="preserve">, а именно – </w:t>
      </w:r>
      <w:r w:rsidRPr="00264F31">
        <w:rPr>
          <w:rFonts w:ascii="Times New Roman" w:hAnsi="Times New Roman"/>
          <w:sz w:val="32"/>
          <w:szCs w:val="32"/>
        </w:rPr>
        <w:t xml:space="preserve">микрочастиц, перешедших с мест происшествия, </w:t>
      </w:r>
      <w:r w:rsidR="00144800">
        <w:rPr>
          <w:rFonts w:ascii="Times New Roman" w:hAnsi="Times New Roman"/>
          <w:sz w:val="32"/>
          <w:szCs w:val="32"/>
        </w:rPr>
        <w:t>с</w:t>
      </w:r>
      <w:r w:rsidRPr="00264F31">
        <w:rPr>
          <w:rFonts w:ascii="Times New Roman" w:hAnsi="Times New Roman"/>
          <w:sz w:val="32"/>
          <w:szCs w:val="32"/>
        </w:rPr>
        <w:t xml:space="preserve"> одежды потерпевших, с оружия, изъятого у подозреваемых, на их одежду, обувь, те</w:t>
      </w:r>
      <w:r w:rsidRPr="00264F31">
        <w:rPr>
          <w:rFonts w:ascii="Times New Roman" w:hAnsi="Times New Roman"/>
          <w:sz w:val="32"/>
          <w:szCs w:val="32"/>
        </w:rPr>
        <w:softHyphen/>
        <w:t>ло. Аналогичные экспертизы проводятся для установления фактов переноса частиц с обуви, одежды, тела подозреваемых на объекты, контактировавшие с ними во время совершения преступления.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Важным элементом первоначального этапа расследования является проверка обоснованности подозрения в бандитизме</w:t>
      </w:r>
      <w:r w:rsidR="00144800">
        <w:rPr>
          <w:rFonts w:ascii="Times New Roman" w:hAnsi="Times New Roman"/>
          <w:sz w:val="32"/>
          <w:szCs w:val="32"/>
        </w:rPr>
        <w:t>.</w:t>
      </w:r>
      <w:r w:rsidRPr="00264F31">
        <w:rPr>
          <w:rFonts w:ascii="Times New Roman" w:hAnsi="Times New Roman"/>
          <w:sz w:val="32"/>
          <w:szCs w:val="32"/>
        </w:rPr>
        <w:t xml:space="preserve"> В сложных, проблемных ситуациях, когда следствие не обладает </w:t>
      </w:r>
      <w:r w:rsidR="00144800">
        <w:rPr>
          <w:rFonts w:ascii="Times New Roman" w:hAnsi="Times New Roman"/>
          <w:sz w:val="32"/>
          <w:szCs w:val="32"/>
        </w:rPr>
        <w:t>обширными</w:t>
      </w:r>
      <w:r w:rsidRPr="00264F31">
        <w:rPr>
          <w:rFonts w:ascii="Times New Roman" w:hAnsi="Times New Roman"/>
          <w:sz w:val="32"/>
          <w:szCs w:val="32"/>
        </w:rPr>
        <w:t>, достоверными данными о преступной деятельности бан</w:t>
      </w:r>
      <w:r w:rsidRPr="00264F31">
        <w:rPr>
          <w:rFonts w:ascii="Times New Roman" w:hAnsi="Times New Roman"/>
          <w:sz w:val="32"/>
          <w:szCs w:val="32"/>
        </w:rPr>
        <w:softHyphen/>
        <w:t>ды, проверка начинается с эпизода, сведения о причастности к которому послужили основанием для задержания или ареста подозреваемого. При наличии нескольких подозреваемых важ</w:t>
      </w:r>
      <w:r w:rsidRPr="00264F31">
        <w:rPr>
          <w:rFonts w:ascii="Times New Roman" w:hAnsi="Times New Roman"/>
          <w:sz w:val="32"/>
          <w:szCs w:val="32"/>
        </w:rPr>
        <w:softHyphen/>
        <w:t xml:space="preserve">но правильно избрать очередность их допросов. </w:t>
      </w:r>
      <w:r w:rsidR="00144800">
        <w:rPr>
          <w:rFonts w:ascii="Times New Roman" w:hAnsi="Times New Roman"/>
          <w:sz w:val="32"/>
          <w:szCs w:val="32"/>
        </w:rPr>
        <w:t>Недостаточно обоснованы</w:t>
      </w:r>
      <w:r w:rsidRPr="00264F31">
        <w:rPr>
          <w:rFonts w:ascii="Times New Roman" w:hAnsi="Times New Roman"/>
          <w:sz w:val="32"/>
          <w:szCs w:val="32"/>
        </w:rPr>
        <w:t xml:space="preserve"> рекомендаци</w:t>
      </w:r>
      <w:r w:rsidR="00144800">
        <w:rPr>
          <w:rFonts w:ascii="Times New Roman" w:hAnsi="Times New Roman"/>
          <w:sz w:val="32"/>
          <w:szCs w:val="32"/>
        </w:rPr>
        <w:t>и</w:t>
      </w:r>
      <w:r w:rsidRPr="00264F31">
        <w:rPr>
          <w:rFonts w:ascii="Times New Roman" w:hAnsi="Times New Roman"/>
          <w:sz w:val="32"/>
          <w:szCs w:val="32"/>
        </w:rPr>
        <w:t xml:space="preserve"> допрашивать</w:t>
      </w:r>
      <w:r w:rsidR="00144800">
        <w:rPr>
          <w:rFonts w:ascii="Times New Roman" w:hAnsi="Times New Roman"/>
          <w:sz w:val="32"/>
          <w:szCs w:val="32"/>
        </w:rPr>
        <w:t>,</w:t>
      </w:r>
      <w:r w:rsidRPr="00264F31">
        <w:rPr>
          <w:rFonts w:ascii="Times New Roman" w:hAnsi="Times New Roman"/>
          <w:sz w:val="32"/>
          <w:szCs w:val="32"/>
        </w:rPr>
        <w:t xml:space="preserve"> в первую оче</w:t>
      </w:r>
      <w:r w:rsidRPr="00264F31">
        <w:rPr>
          <w:rFonts w:ascii="Times New Roman" w:hAnsi="Times New Roman"/>
          <w:sz w:val="32"/>
          <w:szCs w:val="32"/>
        </w:rPr>
        <w:softHyphen/>
        <w:t>редь</w:t>
      </w:r>
      <w:r w:rsidR="00144800">
        <w:rPr>
          <w:rFonts w:ascii="Times New Roman" w:hAnsi="Times New Roman"/>
          <w:sz w:val="32"/>
          <w:szCs w:val="32"/>
        </w:rPr>
        <w:t>,</w:t>
      </w:r>
      <w:r w:rsidRPr="00264F31">
        <w:rPr>
          <w:rFonts w:ascii="Times New Roman" w:hAnsi="Times New Roman"/>
          <w:sz w:val="32"/>
          <w:szCs w:val="32"/>
        </w:rPr>
        <w:t xml:space="preserve"> тех задержанных, которые занимают более низкое поло</w:t>
      </w:r>
      <w:r w:rsidRPr="00264F31">
        <w:rPr>
          <w:rFonts w:ascii="Times New Roman" w:hAnsi="Times New Roman"/>
          <w:sz w:val="32"/>
          <w:szCs w:val="32"/>
        </w:rPr>
        <w:softHyphen/>
        <w:t xml:space="preserve">жение в иерархии банды. </w:t>
      </w:r>
      <w:r w:rsidR="00144800">
        <w:rPr>
          <w:rFonts w:ascii="Times New Roman" w:hAnsi="Times New Roman"/>
          <w:sz w:val="32"/>
          <w:szCs w:val="32"/>
        </w:rPr>
        <w:t>Во-первых,</w:t>
      </w:r>
      <w:r w:rsidRPr="00264F31">
        <w:rPr>
          <w:rFonts w:ascii="Times New Roman" w:hAnsi="Times New Roman"/>
          <w:sz w:val="32"/>
          <w:szCs w:val="32"/>
        </w:rPr>
        <w:t xml:space="preserve"> желательно допрашивать подозреваемых с повышенной эмоциональностью, не способ</w:t>
      </w:r>
      <w:r w:rsidRPr="00264F31">
        <w:rPr>
          <w:rFonts w:ascii="Times New Roman" w:hAnsi="Times New Roman"/>
          <w:sz w:val="32"/>
          <w:szCs w:val="32"/>
        </w:rPr>
        <w:softHyphen/>
        <w:t>ных к длительному противодействию расследованию, не умею</w:t>
      </w:r>
      <w:r w:rsidRPr="00264F31">
        <w:rPr>
          <w:rFonts w:ascii="Times New Roman" w:hAnsi="Times New Roman"/>
          <w:sz w:val="32"/>
          <w:szCs w:val="32"/>
        </w:rPr>
        <w:softHyphen/>
        <w:t xml:space="preserve">щих быстро и объективно оценивать сложившуюся ситуацию, а также недовольных своим положением в группе. Рядовые участники бандитских формирований нередко характеризуются достаточно </w:t>
      </w:r>
      <w:r w:rsidR="00144800">
        <w:rPr>
          <w:rFonts w:ascii="Times New Roman" w:hAnsi="Times New Roman"/>
          <w:sz w:val="32"/>
          <w:szCs w:val="32"/>
        </w:rPr>
        <w:t>низки</w:t>
      </w:r>
      <w:r w:rsidR="00AC7A7B">
        <w:rPr>
          <w:rFonts w:ascii="Times New Roman" w:hAnsi="Times New Roman"/>
          <w:sz w:val="32"/>
          <w:szCs w:val="32"/>
        </w:rPr>
        <w:t>м</w:t>
      </w:r>
      <w:r w:rsidR="00144800">
        <w:rPr>
          <w:rFonts w:ascii="Times New Roman" w:hAnsi="Times New Roman"/>
          <w:sz w:val="32"/>
          <w:szCs w:val="32"/>
        </w:rPr>
        <w:t xml:space="preserve"> </w:t>
      </w:r>
      <w:r w:rsidRPr="00264F31">
        <w:rPr>
          <w:rFonts w:ascii="Times New Roman" w:hAnsi="Times New Roman"/>
          <w:sz w:val="32"/>
          <w:szCs w:val="32"/>
        </w:rPr>
        <w:t>интеллектуальны</w:t>
      </w:r>
      <w:r w:rsidR="00AC7A7B">
        <w:rPr>
          <w:rFonts w:ascii="Times New Roman" w:hAnsi="Times New Roman"/>
          <w:sz w:val="32"/>
          <w:szCs w:val="32"/>
        </w:rPr>
        <w:t>м</w:t>
      </w:r>
      <w:r w:rsidR="00144800">
        <w:rPr>
          <w:rFonts w:ascii="Times New Roman" w:hAnsi="Times New Roman"/>
          <w:sz w:val="32"/>
          <w:szCs w:val="32"/>
        </w:rPr>
        <w:t xml:space="preserve"> ур</w:t>
      </w:r>
      <w:r w:rsidR="00AC7A7B">
        <w:rPr>
          <w:rFonts w:ascii="Times New Roman" w:hAnsi="Times New Roman"/>
          <w:sz w:val="32"/>
          <w:szCs w:val="32"/>
        </w:rPr>
        <w:t>овнем</w:t>
      </w:r>
      <w:r w:rsidRPr="00264F31">
        <w:rPr>
          <w:rFonts w:ascii="Times New Roman" w:hAnsi="Times New Roman"/>
          <w:sz w:val="32"/>
          <w:szCs w:val="32"/>
        </w:rPr>
        <w:t>,</w:t>
      </w:r>
      <w:r w:rsidR="00144800">
        <w:rPr>
          <w:rFonts w:ascii="Times New Roman" w:hAnsi="Times New Roman"/>
          <w:sz w:val="32"/>
          <w:szCs w:val="32"/>
        </w:rPr>
        <w:t xml:space="preserve"> они</w:t>
      </w:r>
      <w:r w:rsidRPr="00264F31">
        <w:rPr>
          <w:rFonts w:ascii="Times New Roman" w:hAnsi="Times New Roman"/>
          <w:sz w:val="32"/>
          <w:szCs w:val="32"/>
        </w:rPr>
        <w:t xml:space="preserve"> искренне верят в справедливость внутригрупповых норм поведения и необходимость их соблюдения. Те из них, кто подвергался наказанию за несоблюдение указанных норм или были свидетелями подобных процедур, испытывают чув</w:t>
      </w:r>
      <w:r w:rsidRPr="00264F31">
        <w:rPr>
          <w:rFonts w:ascii="Times New Roman" w:hAnsi="Times New Roman"/>
          <w:sz w:val="32"/>
          <w:szCs w:val="32"/>
        </w:rPr>
        <w:softHyphen/>
        <w:t>ство страха</w:t>
      </w:r>
      <w:r w:rsidR="00144800">
        <w:rPr>
          <w:rFonts w:ascii="Times New Roman" w:hAnsi="Times New Roman"/>
          <w:sz w:val="32"/>
          <w:szCs w:val="32"/>
        </w:rPr>
        <w:t xml:space="preserve"> перед возможным</w:t>
      </w:r>
      <w:r w:rsidRPr="00264F31">
        <w:rPr>
          <w:rFonts w:ascii="Times New Roman" w:hAnsi="Times New Roman"/>
          <w:sz w:val="32"/>
          <w:szCs w:val="32"/>
        </w:rPr>
        <w:t xml:space="preserve"> насили</w:t>
      </w:r>
      <w:r w:rsidR="00144800">
        <w:rPr>
          <w:rFonts w:ascii="Times New Roman" w:hAnsi="Times New Roman"/>
          <w:sz w:val="32"/>
          <w:szCs w:val="32"/>
        </w:rPr>
        <w:t>ем</w:t>
      </w:r>
      <w:r w:rsidRPr="00264F31">
        <w:rPr>
          <w:rFonts w:ascii="Times New Roman" w:hAnsi="Times New Roman"/>
          <w:sz w:val="32"/>
          <w:szCs w:val="32"/>
        </w:rPr>
        <w:t xml:space="preserve"> со стороны криминогенного контингента больше, чем мер уголовной ответственности. Поэтому еще до задержания участников банды изучается личность каждого из них, чтобы определить свойства их личности, которые могут быть использованы для получения объективных и достоверных показаний.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 сложных следственных ситуациях первоначально предъявляется обвинение в участии в банде без детальной конкретизации </w:t>
      </w:r>
      <w:r w:rsidRPr="00264F31">
        <w:rPr>
          <w:rFonts w:ascii="Times New Roman" w:hAnsi="Times New Roman"/>
          <w:sz w:val="32"/>
          <w:szCs w:val="32"/>
        </w:rPr>
        <w:lastRenderedPageBreak/>
        <w:t>роли каждого члена. Кром</w:t>
      </w:r>
      <w:r w:rsidR="00144800">
        <w:rPr>
          <w:rFonts w:ascii="Times New Roman" w:hAnsi="Times New Roman"/>
          <w:sz w:val="32"/>
          <w:szCs w:val="32"/>
        </w:rPr>
        <w:t>е того,</w:t>
      </w:r>
      <w:r w:rsidRPr="00264F31">
        <w:rPr>
          <w:rFonts w:ascii="Times New Roman" w:hAnsi="Times New Roman"/>
          <w:sz w:val="32"/>
          <w:szCs w:val="32"/>
        </w:rPr>
        <w:t xml:space="preserve"> обвиняемым инкриминируется участие в совершенных нападениях.</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ходе допроса обвиняемые и защитники нередко пытают</w:t>
      </w:r>
      <w:r w:rsidRPr="00264F31">
        <w:rPr>
          <w:rFonts w:ascii="Times New Roman" w:hAnsi="Times New Roman"/>
          <w:sz w:val="32"/>
          <w:szCs w:val="32"/>
        </w:rPr>
        <w:softHyphen/>
        <w:t xml:space="preserve">ся </w:t>
      </w:r>
      <w:r w:rsidRPr="00144800">
        <w:rPr>
          <w:rFonts w:ascii="Times New Roman" w:hAnsi="Times New Roman"/>
          <w:sz w:val="32"/>
          <w:szCs w:val="32"/>
        </w:rPr>
        <w:t>оспорить доводы следствия по квалификации группы как бандитской организации. При этом ставится под сомнение на</w:t>
      </w:r>
      <w:r w:rsidRPr="00144800">
        <w:rPr>
          <w:rFonts w:ascii="Times New Roman" w:hAnsi="Times New Roman"/>
          <w:sz w:val="32"/>
          <w:szCs w:val="32"/>
        </w:rPr>
        <w:softHyphen/>
        <w:t>личие такого квалифицирующего признака, как устойчивость, а также умысла на неоднократное совершение преступлений. Некоторые обвиняемые частично признают свою вину в от</w:t>
      </w:r>
      <w:r w:rsidRPr="00144800">
        <w:rPr>
          <w:rFonts w:ascii="Times New Roman" w:hAnsi="Times New Roman"/>
          <w:sz w:val="32"/>
          <w:szCs w:val="32"/>
        </w:rPr>
        <w:softHyphen/>
        <w:t>дельных эпизодах преступной деятельности, заявляя, что не имели представления о бандитском характере группы и не со</w:t>
      </w:r>
      <w:r w:rsidRPr="00144800">
        <w:rPr>
          <w:rFonts w:ascii="Times New Roman" w:hAnsi="Times New Roman"/>
          <w:sz w:val="32"/>
          <w:szCs w:val="32"/>
        </w:rPr>
        <w:softHyphen/>
        <w:t>бирались совершать преступления неоднократно. Если следст</w:t>
      </w:r>
      <w:r w:rsidRPr="00144800">
        <w:rPr>
          <w:rFonts w:ascii="Times New Roman" w:hAnsi="Times New Roman"/>
          <w:sz w:val="32"/>
          <w:szCs w:val="32"/>
        </w:rPr>
        <w:softHyphen/>
        <w:t>вие</w:t>
      </w:r>
      <w:r w:rsidRPr="00264F31">
        <w:rPr>
          <w:rFonts w:ascii="Times New Roman" w:hAnsi="Times New Roman"/>
          <w:sz w:val="32"/>
          <w:szCs w:val="32"/>
        </w:rPr>
        <w:t xml:space="preserve"> располагает достаточными доказательствами обратного,</w:t>
      </w:r>
      <w:r w:rsidR="00144800">
        <w:rPr>
          <w:rFonts w:ascii="Times New Roman" w:hAnsi="Times New Roman"/>
          <w:sz w:val="32"/>
          <w:szCs w:val="32"/>
        </w:rPr>
        <w:t xml:space="preserve"> то</w:t>
      </w:r>
      <w:r w:rsidRPr="00264F31">
        <w:rPr>
          <w:rFonts w:ascii="Times New Roman" w:hAnsi="Times New Roman"/>
          <w:sz w:val="32"/>
          <w:szCs w:val="32"/>
        </w:rPr>
        <w:t xml:space="preserve"> они могут быть предъявлены в ходе допроса обвиняемого. Приемы предъявления доказательств зависят от их количества, достоверности, а также от свойств личности допрашиваемого. </w:t>
      </w:r>
      <w:r w:rsidR="00144800">
        <w:rPr>
          <w:rFonts w:ascii="Times New Roman" w:hAnsi="Times New Roman"/>
          <w:sz w:val="32"/>
          <w:szCs w:val="32"/>
        </w:rPr>
        <w:t>С</w:t>
      </w:r>
      <w:r w:rsidRPr="00264F31">
        <w:rPr>
          <w:rFonts w:ascii="Times New Roman" w:hAnsi="Times New Roman"/>
          <w:sz w:val="32"/>
          <w:szCs w:val="32"/>
        </w:rPr>
        <w:t>ледователь</w:t>
      </w:r>
      <w:r w:rsidR="00AC7A7B">
        <w:rPr>
          <w:rFonts w:ascii="Times New Roman" w:hAnsi="Times New Roman"/>
          <w:sz w:val="32"/>
          <w:szCs w:val="32"/>
        </w:rPr>
        <w:t>,</w:t>
      </w:r>
      <w:r w:rsidRPr="00264F31">
        <w:rPr>
          <w:rFonts w:ascii="Times New Roman" w:hAnsi="Times New Roman"/>
          <w:sz w:val="32"/>
          <w:szCs w:val="32"/>
        </w:rPr>
        <w:t xml:space="preserve"> не име</w:t>
      </w:r>
      <w:r w:rsidR="00AC7A7B">
        <w:rPr>
          <w:rFonts w:ascii="Times New Roman" w:hAnsi="Times New Roman"/>
          <w:sz w:val="32"/>
          <w:szCs w:val="32"/>
        </w:rPr>
        <w:t>я</w:t>
      </w:r>
      <w:r w:rsidRPr="00264F31">
        <w:rPr>
          <w:rFonts w:ascii="Times New Roman" w:hAnsi="Times New Roman"/>
          <w:sz w:val="32"/>
          <w:szCs w:val="32"/>
        </w:rPr>
        <w:t xml:space="preserve"> достаточного объема доказательств и не жела</w:t>
      </w:r>
      <w:r w:rsidR="00AC7A7B">
        <w:rPr>
          <w:rFonts w:ascii="Times New Roman" w:hAnsi="Times New Roman"/>
          <w:sz w:val="32"/>
          <w:szCs w:val="32"/>
        </w:rPr>
        <w:t>я</w:t>
      </w:r>
      <w:r w:rsidRPr="00264F31">
        <w:rPr>
          <w:rFonts w:ascii="Times New Roman" w:hAnsi="Times New Roman"/>
          <w:sz w:val="32"/>
          <w:szCs w:val="32"/>
        </w:rPr>
        <w:t xml:space="preserve"> раскрывать степень своей осведомленно</w:t>
      </w:r>
      <w:r w:rsidRPr="00264F31">
        <w:rPr>
          <w:rFonts w:ascii="Times New Roman" w:hAnsi="Times New Roman"/>
          <w:sz w:val="32"/>
          <w:szCs w:val="32"/>
        </w:rPr>
        <w:softHyphen/>
        <w:t xml:space="preserve">сти, возможно </w:t>
      </w:r>
      <w:r w:rsidR="00144800">
        <w:rPr>
          <w:rFonts w:ascii="Times New Roman" w:hAnsi="Times New Roman"/>
          <w:sz w:val="32"/>
          <w:szCs w:val="32"/>
        </w:rPr>
        <w:t>использует</w:t>
      </w:r>
      <w:r w:rsidRPr="00264F31">
        <w:rPr>
          <w:rFonts w:ascii="Times New Roman" w:hAnsi="Times New Roman"/>
          <w:sz w:val="32"/>
          <w:szCs w:val="32"/>
        </w:rPr>
        <w:t xml:space="preserve"> прием</w:t>
      </w:r>
      <w:r w:rsidR="00144800">
        <w:rPr>
          <w:rFonts w:ascii="Times New Roman" w:hAnsi="Times New Roman"/>
          <w:sz w:val="32"/>
          <w:szCs w:val="32"/>
        </w:rPr>
        <w:t>ы</w:t>
      </w:r>
      <w:r w:rsidRPr="00264F31">
        <w:rPr>
          <w:rFonts w:ascii="Times New Roman" w:hAnsi="Times New Roman"/>
          <w:sz w:val="32"/>
          <w:szCs w:val="32"/>
        </w:rPr>
        <w:t xml:space="preserve"> допущения легенды и де</w:t>
      </w:r>
      <w:r w:rsidRPr="00264F31">
        <w:rPr>
          <w:rFonts w:ascii="Times New Roman" w:hAnsi="Times New Roman"/>
          <w:sz w:val="32"/>
          <w:szCs w:val="32"/>
        </w:rPr>
        <w:softHyphen/>
        <w:t>тализации показаний, что ограничи</w:t>
      </w:r>
      <w:r w:rsidR="00144800">
        <w:rPr>
          <w:rFonts w:ascii="Times New Roman" w:hAnsi="Times New Roman"/>
          <w:sz w:val="32"/>
          <w:szCs w:val="32"/>
        </w:rPr>
        <w:t>вает</w:t>
      </w:r>
      <w:r w:rsidRPr="00264F31">
        <w:rPr>
          <w:rFonts w:ascii="Times New Roman" w:hAnsi="Times New Roman"/>
          <w:sz w:val="32"/>
          <w:szCs w:val="32"/>
        </w:rPr>
        <w:t xml:space="preserve"> возможности выдвижения защитой новых версий.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Установление роли каждого участника группы – довольно сложная задача, в решении которой допрос обвиняемых явля</w:t>
      </w:r>
      <w:r w:rsidRPr="00264F31">
        <w:rPr>
          <w:rFonts w:ascii="Times New Roman" w:hAnsi="Times New Roman"/>
          <w:sz w:val="32"/>
          <w:szCs w:val="32"/>
        </w:rPr>
        <w:softHyphen/>
        <w:t>ется важным, но не единственным средством. В некоторых группах, как правило</w:t>
      </w:r>
      <w:r w:rsidR="00144800">
        <w:rPr>
          <w:rFonts w:ascii="Times New Roman" w:hAnsi="Times New Roman"/>
          <w:sz w:val="32"/>
          <w:szCs w:val="32"/>
        </w:rPr>
        <w:t>,</w:t>
      </w:r>
      <w:r w:rsidRPr="00264F31">
        <w:rPr>
          <w:rFonts w:ascii="Times New Roman" w:hAnsi="Times New Roman"/>
          <w:sz w:val="32"/>
          <w:szCs w:val="32"/>
        </w:rPr>
        <w:t xml:space="preserve"> существовавших не очень </w:t>
      </w:r>
      <w:r w:rsidR="00144800">
        <w:rPr>
          <w:rFonts w:ascii="Times New Roman" w:hAnsi="Times New Roman"/>
          <w:sz w:val="32"/>
          <w:szCs w:val="32"/>
        </w:rPr>
        <w:t>длительно</w:t>
      </w:r>
      <w:r w:rsidRPr="00264F31">
        <w:rPr>
          <w:rFonts w:ascii="Times New Roman" w:hAnsi="Times New Roman"/>
          <w:sz w:val="32"/>
          <w:szCs w:val="32"/>
        </w:rPr>
        <w:t>, не от</w:t>
      </w:r>
      <w:r w:rsidRPr="00264F31">
        <w:rPr>
          <w:rFonts w:ascii="Times New Roman" w:hAnsi="Times New Roman"/>
          <w:sz w:val="32"/>
          <w:szCs w:val="32"/>
        </w:rPr>
        <w:softHyphen/>
        <w:t>личающи</w:t>
      </w:r>
      <w:r w:rsidR="00144800">
        <w:rPr>
          <w:rFonts w:ascii="Times New Roman" w:hAnsi="Times New Roman"/>
          <w:sz w:val="32"/>
          <w:szCs w:val="32"/>
        </w:rPr>
        <w:t>х</w:t>
      </w:r>
      <w:r w:rsidRPr="00264F31">
        <w:rPr>
          <w:rFonts w:ascii="Times New Roman" w:hAnsi="Times New Roman"/>
          <w:sz w:val="32"/>
          <w:szCs w:val="32"/>
        </w:rPr>
        <w:t>ся многочисленностью и четкой структурой, руково</w:t>
      </w:r>
      <w:r w:rsidRPr="00264F31">
        <w:rPr>
          <w:rFonts w:ascii="Times New Roman" w:hAnsi="Times New Roman"/>
          <w:sz w:val="32"/>
          <w:szCs w:val="32"/>
        </w:rPr>
        <w:softHyphen/>
        <w:t>дители не скрывают, что являлись организаторами банды и отдельных нападений. Такие субъекты отличаются тщеслави</w:t>
      </w:r>
      <w:r w:rsidRPr="00264F31">
        <w:rPr>
          <w:rFonts w:ascii="Times New Roman" w:hAnsi="Times New Roman"/>
          <w:sz w:val="32"/>
          <w:szCs w:val="32"/>
        </w:rPr>
        <w:softHyphen/>
        <w:t>ем, склонны к преувеличению собственной роли и демонстри</w:t>
      </w:r>
      <w:r w:rsidRPr="00264F31">
        <w:rPr>
          <w:rFonts w:ascii="Times New Roman" w:hAnsi="Times New Roman"/>
          <w:sz w:val="32"/>
          <w:szCs w:val="32"/>
        </w:rPr>
        <w:softHyphen/>
        <w:t>руют приверженность идеям справедливости, чувств</w:t>
      </w:r>
      <w:r w:rsidR="00144800">
        <w:rPr>
          <w:rFonts w:ascii="Times New Roman" w:hAnsi="Times New Roman"/>
          <w:sz w:val="32"/>
          <w:szCs w:val="32"/>
        </w:rPr>
        <w:t>о</w:t>
      </w:r>
      <w:r w:rsidRPr="00264F31">
        <w:rPr>
          <w:rFonts w:ascii="Times New Roman" w:hAnsi="Times New Roman"/>
          <w:sz w:val="32"/>
          <w:szCs w:val="32"/>
        </w:rPr>
        <w:t xml:space="preserve"> товари</w:t>
      </w:r>
      <w:r w:rsidRPr="00264F31">
        <w:rPr>
          <w:rFonts w:ascii="Times New Roman" w:hAnsi="Times New Roman"/>
          <w:sz w:val="32"/>
          <w:szCs w:val="32"/>
        </w:rPr>
        <w:softHyphen/>
        <w:t>щества и т. 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бандитских группах с конфликтными конкурентными от</w:t>
      </w:r>
      <w:r w:rsidRPr="00264F31">
        <w:rPr>
          <w:rFonts w:ascii="Times New Roman" w:hAnsi="Times New Roman"/>
          <w:sz w:val="32"/>
          <w:szCs w:val="32"/>
        </w:rPr>
        <w:softHyphen/>
        <w:t>ношениями может быть использовано соперничество между некоторыми ее членами. В этих ситуациях участникам, недо</w:t>
      </w:r>
      <w:r w:rsidRPr="00264F31">
        <w:rPr>
          <w:rFonts w:ascii="Times New Roman" w:hAnsi="Times New Roman"/>
          <w:sz w:val="32"/>
          <w:szCs w:val="32"/>
        </w:rPr>
        <w:softHyphen/>
        <w:t>вольным своим положением в банде, сообщаются факты, сви</w:t>
      </w:r>
      <w:r w:rsidRPr="00264F31">
        <w:rPr>
          <w:rFonts w:ascii="Times New Roman" w:hAnsi="Times New Roman"/>
          <w:sz w:val="32"/>
          <w:szCs w:val="32"/>
        </w:rPr>
        <w:softHyphen/>
        <w:t>детельствующие о принижении роли допрашиваемого, недо</w:t>
      </w:r>
      <w:r w:rsidRPr="00264F31">
        <w:rPr>
          <w:rFonts w:ascii="Times New Roman" w:hAnsi="Times New Roman"/>
          <w:sz w:val="32"/>
          <w:szCs w:val="32"/>
        </w:rPr>
        <w:softHyphen/>
        <w:t>оценке, неуважении к нему со стороны других соучастников. Следует отметить, что такой прием возможен, когда следствие располагает достоверными сведениями об указанных отноше</w:t>
      </w:r>
      <w:r w:rsidRPr="00264F31">
        <w:rPr>
          <w:rFonts w:ascii="Times New Roman" w:hAnsi="Times New Roman"/>
          <w:sz w:val="32"/>
          <w:szCs w:val="32"/>
        </w:rPr>
        <w:softHyphen/>
        <w:t xml:space="preserve">ниях </w:t>
      </w:r>
      <w:r w:rsidRPr="00264F31">
        <w:rPr>
          <w:rFonts w:ascii="Times New Roman" w:hAnsi="Times New Roman"/>
          <w:sz w:val="32"/>
          <w:szCs w:val="32"/>
        </w:rPr>
        <w:lastRenderedPageBreak/>
        <w:t>членов банды.</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Доказательствами руководящей роли отдельных участников являются данные о вовлечении в банду новых членов, дача поручений соучастникам, составлении планов нападений,</w:t>
      </w:r>
      <w:r w:rsidR="00144800">
        <w:rPr>
          <w:rFonts w:ascii="Times New Roman" w:hAnsi="Times New Roman"/>
          <w:sz w:val="32"/>
          <w:szCs w:val="32"/>
        </w:rPr>
        <w:t xml:space="preserve"> об</w:t>
      </w:r>
      <w:r w:rsidRPr="00264F31">
        <w:rPr>
          <w:rFonts w:ascii="Times New Roman" w:hAnsi="Times New Roman"/>
          <w:sz w:val="32"/>
          <w:szCs w:val="32"/>
        </w:rPr>
        <w:t xml:space="preserve"> обеспечении соучастников оружием и средствами преступной деятельности, распределении доходов, полученных</w:t>
      </w:r>
      <w:r w:rsidR="00144800">
        <w:rPr>
          <w:rFonts w:ascii="Times New Roman" w:hAnsi="Times New Roman"/>
          <w:sz w:val="32"/>
          <w:szCs w:val="32"/>
        </w:rPr>
        <w:t xml:space="preserve"> вследствие совершени</w:t>
      </w:r>
      <w:r w:rsidR="00AC7A7B">
        <w:rPr>
          <w:rFonts w:ascii="Times New Roman" w:hAnsi="Times New Roman"/>
          <w:sz w:val="32"/>
          <w:szCs w:val="32"/>
        </w:rPr>
        <w:t>я</w:t>
      </w:r>
      <w:r w:rsidRPr="00264F31">
        <w:rPr>
          <w:rFonts w:ascii="Times New Roman" w:hAnsi="Times New Roman"/>
          <w:sz w:val="32"/>
          <w:szCs w:val="32"/>
        </w:rPr>
        <w:t xml:space="preserve"> общест</w:t>
      </w:r>
      <w:r w:rsidRPr="00264F31">
        <w:rPr>
          <w:rFonts w:ascii="Times New Roman" w:hAnsi="Times New Roman"/>
          <w:sz w:val="32"/>
          <w:szCs w:val="32"/>
        </w:rPr>
        <w:softHyphen/>
        <w:t xml:space="preserve">венно опасных деяний, </w:t>
      </w:r>
      <w:r w:rsidR="00144800">
        <w:rPr>
          <w:rFonts w:ascii="Times New Roman" w:hAnsi="Times New Roman"/>
          <w:sz w:val="32"/>
          <w:szCs w:val="32"/>
        </w:rPr>
        <w:t>приобретении</w:t>
      </w:r>
      <w:r w:rsidRPr="00264F31">
        <w:rPr>
          <w:rFonts w:ascii="Times New Roman" w:hAnsi="Times New Roman"/>
          <w:sz w:val="32"/>
          <w:szCs w:val="32"/>
        </w:rPr>
        <w:t xml:space="preserve"> большей части материаль</w:t>
      </w:r>
      <w:r w:rsidRPr="00264F31">
        <w:rPr>
          <w:rFonts w:ascii="Times New Roman" w:hAnsi="Times New Roman"/>
          <w:sz w:val="32"/>
          <w:szCs w:val="32"/>
        </w:rPr>
        <w:softHyphen/>
        <w:t>ных средств и т. 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отличие от расследования уголовных дел о преступных группах других видов</w:t>
      </w:r>
      <w:r w:rsidR="00144800">
        <w:rPr>
          <w:rFonts w:ascii="Times New Roman" w:hAnsi="Times New Roman"/>
          <w:sz w:val="32"/>
          <w:szCs w:val="32"/>
        </w:rPr>
        <w:t>,</w:t>
      </w:r>
      <w:r w:rsidRPr="00264F31">
        <w:rPr>
          <w:rFonts w:ascii="Times New Roman" w:hAnsi="Times New Roman"/>
          <w:sz w:val="32"/>
          <w:szCs w:val="32"/>
        </w:rPr>
        <w:t xml:space="preserve"> не рекомендуется торопиться с проведе</w:t>
      </w:r>
      <w:r w:rsidRPr="00264F31">
        <w:rPr>
          <w:rFonts w:ascii="Times New Roman" w:hAnsi="Times New Roman"/>
          <w:sz w:val="32"/>
          <w:szCs w:val="32"/>
        </w:rPr>
        <w:softHyphen/>
        <w:t>нием очных ставок. Отдельные обвиняемые, легко попадаю</w:t>
      </w:r>
      <w:r w:rsidRPr="00264F31">
        <w:rPr>
          <w:rFonts w:ascii="Times New Roman" w:hAnsi="Times New Roman"/>
          <w:sz w:val="32"/>
          <w:szCs w:val="32"/>
        </w:rPr>
        <w:softHyphen/>
        <w:t>щие под влияние других соучастников, могут изменить ранее данные показания.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Выявление роли уже установленных участников лучше про</w:t>
      </w:r>
      <w:r w:rsidRPr="00264F31">
        <w:rPr>
          <w:rFonts w:ascii="Times New Roman" w:hAnsi="Times New Roman"/>
          <w:sz w:val="32"/>
          <w:szCs w:val="32"/>
        </w:rPr>
        <w:softHyphen/>
        <w:t>водить в рамках тактической операции, в состав которой включаются оперативно-р</w:t>
      </w:r>
      <w:r w:rsidR="00144800">
        <w:rPr>
          <w:rFonts w:ascii="Times New Roman" w:hAnsi="Times New Roman"/>
          <w:sz w:val="32"/>
          <w:szCs w:val="32"/>
        </w:rPr>
        <w:t>а</w:t>
      </w:r>
      <w:r w:rsidRPr="00264F31">
        <w:rPr>
          <w:rFonts w:ascii="Times New Roman" w:hAnsi="Times New Roman"/>
          <w:sz w:val="32"/>
          <w:szCs w:val="32"/>
        </w:rPr>
        <w:t>зыскные и следственные действия, направленные на собирание, проверку и оценку информации о том, как субъект стал членом банды, в чем конкретно за</w:t>
      </w:r>
      <w:r w:rsidRPr="00264F31">
        <w:rPr>
          <w:rFonts w:ascii="Times New Roman" w:hAnsi="Times New Roman"/>
          <w:sz w:val="32"/>
          <w:szCs w:val="32"/>
        </w:rPr>
        <w:softHyphen/>
        <w:t xml:space="preserve">ключалось его участие, какое вознаграждение он получал, к каким эпизодам преступной деятельности был причастен и т. </w:t>
      </w:r>
      <w:r w:rsidR="00E24797">
        <w:rPr>
          <w:rFonts w:ascii="Times New Roman" w:hAnsi="Times New Roman"/>
          <w:sz w:val="32"/>
          <w:szCs w:val="32"/>
        </w:rPr>
        <w:t>п.</w:t>
      </w:r>
      <w:r w:rsidRPr="00264F31">
        <w:rPr>
          <w:rFonts w:ascii="Times New Roman" w:hAnsi="Times New Roman"/>
          <w:sz w:val="32"/>
          <w:szCs w:val="32"/>
        </w:rPr>
        <w:t xml:space="preserve"> Важное значение придается проведению оперативно-р</w:t>
      </w:r>
      <w:r w:rsidR="00E24797">
        <w:rPr>
          <w:rFonts w:ascii="Times New Roman" w:hAnsi="Times New Roman"/>
          <w:sz w:val="32"/>
          <w:szCs w:val="32"/>
        </w:rPr>
        <w:t>а</w:t>
      </w:r>
      <w:r w:rsidRPr="00264F31">
        <w:rPr>
          <w:rFonts w:ascii="Times New Roman" w:hAnsi="Times New Roman"/>
          <w:sz w:val="32"/>
          <w:szCs w:val="32"/>
        </w:rPr>
        <w:softHyphen/>
        <w:t>зыскных мероприятий. Как известно, добытые в результате данные могут использоваться для обнаружения новых носите</w:t>
      </w:r>
      <w:r w:rsidRPr="00264F31">
        <w:rPr>
          <w:rFonts w:ascii="Times New Roman" w:hAnsi="Times New Roman"/>
          <w:sz w:val="32"/>
          <w:szCs w:val="32"/>
        </w:rPr>
        <w:softHyphen/>
        <w:t>лей и источников информации, для выдвижения и проверки версий и т. п.</w:t>
      </w:r>
    </w:p>
    <w:p w:rsidR="00A576FF" w:rsidRPr="00264F31" w:rsidRDefault="00A576FF" w:rsidP="00A576FF">
      <w:pPr>
        <w:pStyle w:val="15"/>
        <w:shd w:val="clear" w:color="auto" w:fill="auto"/>
        <w:tabs>
          <w:tab w:val="left" w:pos="4434"/>
          <w:tab w:val="left" w:pos="5452"/>
          <w:tab w:val="left" w:pos="6210"/>
        </w:tabs>
        <w:spacing w:line="240" w:lineRule="auto"/>
        <w:ind w:firstLine="567"/>
        <w:rPr>
          <w:rFonts w:ascii="Times New Roman" w:hAnsi="Times New Roman"/>
          <w:sz w:val="32"/>
          <w:szCs w:val="32"/>
        </w:rPr>
      </w:pPr>
      <w:r w:rsidRPr="00264F31">
        <w:rPr>
          <w:rFonts w:ascii="Times New Roman" w:hAnsi="Times New Roman"/>
          <w:sz w:val="32"/>
          <w:szCs w:val="32"/>
        </w:rPr>
        <w:t>Одной из задач последующих этапов расследования престу</w:t>
      </w:r>
      <w:r w:rsidRPr="00264F31">
        <w:rPr>
          <w:rFonts w:ascii="Times New Roman" w:hAnsi="Times New Roman"/>
          <w:sz w:val="32"/>
          <w:szCs w:val="32"/>
        </w:rPr>
        <w:softHyphen/>
        <w:t>плений рассматриваемой категории является установление всех ее членов. К моменту расследования некоторые из них могут находиться в местах лишения свободы за совершенные пре</w:t>
      </w:r>
      <w:r w:rsidRPr="00264F31">
        <w:rPr>
          <w:rFonts w:ascii="Times New Roman" w:hAnsi="Times New Roman"/>
          <w:sz w:val="32"/>
          <w:szCs w:val="32"/>
        </w:rPr>
        <w:softHyphen/>
        <w:t>ступления, другие по различным причинам вышли из состава банды, наконец, третьим удалось уклониться от ответственно</w:t>
      </w:r>
      <w:r w:rsidRPr="00264F31">
        <w:rPr>
          <w:rFonts w:ascii="Times New Roman" w:hAnsi="Times New Roman"/>
          <w:sz w:val="32"/>
          <w:szCs w:val="32"/>
        </w:rPr>
        <w:softHyphen/>
        <w:t xml:space="preserve">сти и т. д. Наиболее </w:t>
      </w:r>
      <w:r w:rsidR="00E24797">
        <w:rPr>
          <w:rFonts w:ascii="Times New Roman" w:hAnsi="Times New Roman"/>
          <w:sz w:val="32"/>
          <w:szCs w:val="32"/>
        </w:rPr>
        <w:t>оптимальный способ</w:t>
      </w:r>
      <w:r w:rsidRPr="00264F31">
        <w:rPr>
          <w:rFonts w:ascii="Times New Roman" w:hAnsi="Times New Roman"/>
          <w:sz w:val="32"/>
          <w:szCs w:val="32"/>
        </w:rPr>
        <w:t xml:space="preserve"> выявления таких субъек</w:t>
      </w:r>
      <w:r w:rsidRPr="00264F31">
        <w:rPr>
          <w:rFonts w:ascii="Times New Roman" w:hAnsi="Times New Roman"/>
          <w:sz w:val="32"/>
          <w:szCs w:val="32"/>
        </w:rPr>
        <w:softHyphen/>
        <w:t>тов – допрос обвиняемых, сотрудничающих со следствием и признающих свою вину. Однако в случаях проявления сле</w:t>
      </w:r>
      <w:r w:rsidRPr="00264F31">
        <w:rPr>
          <w:rFonts w:ascii="Times New Roman" w:hAnsi="Times New Roman"/>
          <w:sz w:val="32"/>
          <w:szCs w:val="32"/>
        </w:rPr>
        <w:softHyphen/>
        <w:t xml:space="preserve">дователем неосведомленности о составе банды обвиняемые могут начать оказывать противодействие. </w:t>
      </w:r>
      <w:r w:rsidR="00E24797">
        <w:rPr>
          <w:rFonts w:ascii="Times New Roman" w:hAnsi="Times New Roman"/>
          <w:sz w:val="32"/>
          <w:szCs w:val="32"/>
        </w:rPr>
        <w:t>О</w:t>
      </w:r>
      <w:r w:rsidR="00E24797" w:rsidRPr="00264F31">
        <w:rPr>
          <w:rFonts w:ascii="Times New Roman" w:hAnsi="Times New Roman"/>
          <w:sz w:val="32"/>
          <w:szCs w:val="32"/>
        </w:rPr>
        <w:t xml:space="preserve">ни </w:t>
      </w:r>
      <w:r w:rsidR="00E24797">
        <w:rPr>
          <w:rFonts w:ascii="Times New Roman" w:hAnsi="Times New Roman"/>
          <w:sz w:val="32"/>
          <w:szCs w:val="32"/>
        </w:rPr>
        <w:t>д</w:t>
      </w:r>
      <w:r w:rsidRPr="00264F31">
        <w:rPr>
          <w:rFonts w:ascii="Times New Roman" w:hAnsi="Times New Roman"/>
          <w:sz w:val="32"/>
          <w:szCs w:val="32"/>
        </w:rPr>
        <w:t>ействуют под влиянием культивируемых в криминальной среде взглядов о невозможности изобличения других субъектов преступления, страха перед соучастни</w:t>
      </w:r>
      <w:r w:rsidRPr="00264F31">
        <w:rPr>
          <w:rFonts w:ascii="Times New Roman" w:hAnsi="Times New Roman"/>
          <w:sz w:val="32"/>
          <w:szCs w:val="32"/>
        </w:rPr>
        <w:lastRenderedPageBreak/>
        <w:t>ками, желания частично уклониться от уголовной ответственности. Поэтому при допросе указанных обвиняемых следователю лучше маскировать свои цели, не ставя прямолинейные вопросы о том, кто входит в состав банды, а выясняя, кто вовлек их в группу, кто при этом при</w:t>
      </w:r>
      <w:r w:rsidRPr="00264F31">
        <w:rPr>
          <w:rFonts w:ascii="Times New Roman" w:hAnsi="Times New Roman"/>
          <w:sz w:val="32"/>
          <w:szCs w:val="32"/>
        </w:rPr>
        <w:softHyphen/>
        <w:t>сутствовал, кто предоставил оружие, кто предлагал совершить конкретные нападения, куда направлялись средства, захвачен</w:t>
      </w:r>
      <w:r w:rsidRPr="00264F31">
        <w:rPr>
          <w:rFonts w:ascii="Times New Roman" w:hAnsi="Times New Roman"/>
          <w:sz w:val="32"/>
          <w:szCs w:val="32"/>
        </w:rPr>
        <w:softHyphen/>
        <w:t>ные при нападениях и т. д.</w:t>
      </w:r>
    </w:p>
    <w:p w:rsidR="00A576FF" w:rsidRPr="00264F31" w:rsidRDefault="00A576FF" w:rsidP="00A576FF">
      <w:pPr>
        <w:pStyle w:val="15"/>
        <w:shd w:val="clear" w:color="auto" w:fill="auto"/>
        <w:tabs>
          <w:tab w:val="left" w:pos="4434"/>
          <w:tab w:val="left" w:pos="5452"/>
          <w:tab w:val="left" w:pos="6210"/>
        </w:tabs>
        <w:spacing w:line="240" w:lineRule="auto"/>
        <w:ind w:firstLine="567"/>
        <w:rPr>
          <w:rFonts w:ascii="Times New Roman" w:hAnsi="Times New Roman"/>
          <w:sz w:val="32"/>
          <w:szCs w:val="32"/>
        </w:rPr>
      </w:pPr>
      <w:r w:rsidRPr="00264F31">
        <w:rPr>
          <w:rFonts w:ascii="Times New Roman" w:hAnsi="Times New Roman"/>
          <w:sz w:val="32"/>
          <w:szCs w:val="32"/>
        </w:rPr>
        <w:t>Одновременно допрашиваются свидетели из окружения об</w:t>
      </w:r>
      <w:r w:rsidRPr="00264F31">
        <w:rPr>
          <w:rFonts w:ascii="Times New Roman" w:hAnsi="Times New Roman"/>
          <w:sz w:val="32"/>
          <w:szCs w:val="32"/>
        </w:rPr>
        <w:softHyphen/>
        <w:t>виняемых – родственники, соседи, знакомые, сослуживцы и др. по вопросам: с кем дружил интересующий следствие субъект, где проводил время, как объяснял происхождение ма</w:t>
      </w:r>
      <w:r w:rsidRPr="00264F31">
        <w:rPr>
          <w:rFonts w:ascii="Times New Roman" w:hAnsi="Times New Roman"/>
          <w:sz w:val="32"/>
          <w:szCs w:val="32"/>
        </w:rPr>
        <w:softHyphen/>
        <w:t>териальных средств и т. д. Во время допроса указанным лицам могут быть предоставлены фотографии обвиняемых, на кото</w:t>
      </w:r>
      <w:r w:rsidRPr="00264F31">
        <w:rPr>
          <w:rFonts w:ascii="Times New Roman" w:hAnsi="Times New Roman"/>
          <w:sz w:val="32"/>
          <w:szCs w:val="32"/>
        </w:rPr>
        <w:softHyphen/>
        <w:t>рых запечатлены и другие люди, личность которых следствием еще не установлена.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этих целях целесообразно допросить сотрудников и посетителей мест, которые посещает обвиняемый: кафе, рес</w:t>
      </w:r>
      <w:r w:rsidRPr="00264F31">
        <w:rPr>
          <w:rFonts w:ascii="Times New Roman" w:hAnsi="Times New Roman"/>
          <w:sz w:val="32"/>
          <w:szCs w:val="32"/>
        </w:rPr>
        <w:softHyphen/>
        <w:t>тораны, спортивные клубы, сауны и др. Полезно, как уже от</w:t>
      </w:r>
      <w:r w:rsidRPr="00264F31">
        <w:rPr>
          <w:rFonts w:ascii="Times New Roman" w:hAnsi="Times New Roman"/>
          <w:sz w:val="32"/>
          <w:szCs w:val="32"/>
        </w:rPr>
        <w:softHyphen/>
        <w:t xml:space="preserve">мечалось, изучить личную переписку, </w:t>
      </w:r>
      <w:r w:rsidR="00E24797" w:rsidRPr="00264F31">
        <w:rPr>
          <w:rFonts w:ascii="Times New Roman" w:hAnsi="Times New Roman"/>
          <w:sz w:val="32"/>
          <w:szCs w:val="32"/>
        </w:rPr>
        <w:t xml:space="preserve">имеющиеся у обвиняемых </w:t>
      </w:r>
      <w:r w:rsidRPr="00264F31">
        <w:rPr>
          <w:rFonts w:ascii="Times New Roman" w:hAnsi="Times New Roman"/>
          <w:sz w:val="32"/>
          <w:szCs w:val="32"/>
        </w:rPr>
        <w:t>записные книжки, фото</w:t>
      </w:r>
      <w:r w:rsidRPr="00264F31">
        <w:rPr>
          <w:rFonts w:ascii="Times New Roman" w:hAnsi="Times New Roman"/>
          <w:sz w:val="32"/>
          <w:szCs w:val="32"/>
        </w:rPr>
        <w:softHyphen/>
        <w:t>графии, видеофильмы.</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Обязательна проверка банков данных оперативно-справочных и криминалистических учетов для выявления лиц, с кото</w:t>
      </w:r>
      <w:r w:rsidRPr="00264F31">
        <w:rPr>
          <w:rFonts w:ascii="Times New Roman" w:hAnsi="Times New Roman"/>
          <w:sz w:val="32"/>
          <w:szCs w:val="32"/>
        </w:rPr>
        <w:softHyphen/>
        <w:t>рыми обвиняемый задерживался, привлекался к ответственно</w:t>
      </w:r>
      <w:r w:rsidRPr="00264F31">
        <w:rPr>
          <w:rFonts w:ascii="Times New Roman" w:hAnsi="Times New Roman"/>
          <w:sz w:val="32"/>
          <w:szCs w:val="32"/>
        </w:rPr>
        <w:softHyphen/>
        <w:t>сти, содержался в исправительных учреждениях.</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Изучение архивных материалов о совершении правонаруше</w:t>
      </w:r>
      <w:r w:rsidRPr="00264F31">
        <w:rPr>
          <w:rFonts w:ascii="Times New Roman" w:hAnsi="Times New Roman"/>
          <w:sz w:val="32"/>
          <w:szCs w:val="32"/>
        </w:rPr>
        <w:softHyphen/>
        <w:t>ний и получении различных разрешений (на оружие, водитель</w:t>
      </w:r>
      <w:r w:rsidRPr="00264F31">
        <w:rPr>
          <w:rFonts w:ascii="Times New Roman" w:hAnsi="Times New Roman"/>
          <w:sz w:val="32"/>
          <w:szCs w:val="32"/>
        </w:rPr>
        <w:softHyphen/>
        <w:t xml:space="preserve">ских удостоверений и т. д.) </w:t>
      </w:r>
      <w:r w:rsidR="00E24797">
        <w:rPr>
          <w:rFonts w:ascii="Times New Roman" w:hAnsi="Times New Roman"/>
          <w:sz w:val="32"/>
          <w:szCs w:val="32"/>
        </w:rPr>
        <w:t>способст</w:t>
      </w:r>
      <w:r w:rsidRPr="00264F31">
        <w:rPr>
          <w:rFonts w:ascii="Times New Roman" w:hAnsi="Times New Roman"/>
          <w:sz w:val="32"/>
          <w:szCs w:val="32"/>
        </w:rPr>
        <w:t>в</w:t>
      </w:r>
      <w:r w:rsidR="00E24797">
        <w:rPr>
          <w:rFonts w:ascii="Times New Roman" w:hAnsi="Times New Roman"/>
          <w:sz w:val="32"/>
          <w:szCs w:val="32"/>
        </w:rPr>
        <w:t>ует</w:t>
      </w:r>
      <w:r w:rsidRPr="00264F31">
        <w:rPr>
          <w:rFonts w:ascii="Times New Roman" w:hAnsi="Times New Roman"/>
          <w:sz w:val="32"/>
          <w:szCs w:val="32"/>
        </w:rPr>
        <w:t xml:space="preserve"> выявлению коррупционных связей уже установленных участников бандит</w:t>
      </w:r>
      <w:r w:rsidRPr="00264F31">
        <w:rPr>
          <w:rFonts w:ascii="Times New Roman" w:hAnsi="Times New Roman"/>
          <w:sz w:val="32"/>
          <w:szCs w:val="32"/>
        </w:rPr>
        <w:softHyphen/>
        <w:t>ской организации, так же как и исследование обнаруженных у обвиняемых документов и предметов. Допустим, исследование изъятого оружия позволяет в ряде случаев установить его изго</w:t>
      </w:r>
      <w:r w:rsidRPr="00264F31">
        <w:rPr>
          <w:rFonts w:ascii="Times New Roman" w:hAnsi="Times New Roman"/>
          <w:sz w:val="32"/>
          <w:szCs w:val="32"/>
        </w:rPr>
        <w:softHyphen/>
        <w:t xml:space="preserve">товителя и владельца. В дальнейшем </w:t>
      </w:r>
      <w:r w:rsidR="00E24797">
        <w:rPr>
          <w:rFonts w:ascii="Times New Roman" w:hAnsi="Times New Roman"/>
          <w:sz w:val="32"/>
          <w:szCs w:val="32"/>
        </w:rPr>
        <w:t>выявляются</w:t>
      </w:r>
      <w:r w:rsidRPr="00264F31">
        <w:rPr>
          <w:rFonts w:ascii="Times New Roman" w:hAnsi="Times New Roman"/>
          <w:sz w:val="32"/>
          <w:szCs w:val="32"/>
        </w:rPr>
        <w:t xml:space="preserve"> ка</w:t>
      </w:r>
      <w:r w:rsidR="00E24797">
        <w:rPr>
          <w:rFonts w:ascii="Times New Roman" w:hAnsi="Times New Roman"/>
          <w:sz w:val="32"/>
          <w:szCs w:val="32"/>
        </w:rPr>
        <w:t>налы</w:t>
      </w:r>
      <w:r w:rsidRPr="00264F31">
        <w:rPr>
          <w:rFonts w:ascii="Times New Roman" w:hAnsi="Times New Roman"/>
          <w:sz w:val="32"/>
          <w:szCs w:val="32"/>
        </w:rPr>
        <w:t xml:space="preserve"> приобретения бандой оружия. </w:t>
      </w:r>
      <w:r w:rsidR="00E24797">
        <w:rPr>
          <w:rFonts w:ascii="Times New Roman" w:hAnsi="Times New Roman"/>
          <w:sz w:val="32"/>
          <w:szCs w:val="32"/>
        </w:rPr>
        <w:t>Аналогичный</w:t>
      </w:r>
      <w:r w:rsidRPr="00264F31">
        <w:rPr>
          <w:rFonts w:ascii="Times New Roman" w:hAnsi="Times New Roman"/>
          <w:sz w:val="32"/>
          <w:szCs w:val="32"/>
        </w:rPr>
        <w:t xml:space="preserve"> эффект может </w:t>
      </w:r>
      <w:r w:rsidR="00E24797">
        <w:rPr>
          <w:rFonts w:ascii="Times New Roman" w:hAnsi="Times New Roman"/>
          <w:sz w:val="32"/>
          <w:szCs w:val="32"/>
        </w:rPr>
        <w:t>быть получен при</w:t>
      </w:r>
      <w:r w:rsidRPr="00264F31">
        <w:rPr>
          <w:rFonts w:ascii="Times New Roman" w:hAnsi="Times New Roman"/>
          <w:sz w:val="32"/>
          <w:szCs w:val="32"/>
        </w:rPr>
        <w:t xml:space="preserve"> изучени</w:t>
      </w:r>
      <w:r w:rsidR="00E24797">
        <w:rPr>
          <w:rFonts w:ascii="Times New Roman" w:hAnsi="Times New Roman"/>
          <w:sz w:val="32"/>
          <w:szCs w:val="32"/>
        </w:rPr>
        <w:t>и</w:t>
      </w:r>
      <w:r w:rsidRPr="00264F31">
        <w:rPr>
          <w:rFonts w:ascii="Times New Roman" w:hAnsi="Times New Roman"/>
          <w:sz w:val="32"/>
          <w:szCs w:val="32"/>
        </w:rPr>
        <w:t xml:space="preserve"> личных документов – удостоверений, пропусков, свидетельств, а также других объектов, </w:t>
      </w:r>
      <w:r w:rsidR="00E24797">
        <w:rPr>
          <w:rFonts w:ascii="Times New Roman" w:hAnsi="Times New Roman"/>
          <w:sz w:val="32"/>
          <w:szCs w:val="32"/>
        </w:rPr>
        <w:t xml:space="preserve">на </w:t>
      </w:r>
      <w:r w:rsidRPr="00264F31">
        <w:rPr>
          <w:rFonts w:ascii="Times New Roman" w:hAnsi="Times New Roman"/>
          <w:sz w:val="32"/>
          <w:szCs w:val="32"/>
        </w:rPr>
        <w:t>владение и пользование которыми требу</w:t>
      </w:r>
      <w:r w:rsidR="00E24797">
        <w:rPr>
          <w:rFonts w:ascii="Times New Roman" w:hAnsi="Times New Roman"/>
          <w:sz w:val="32"/>
          <w:szCs w:val="32"/>
        </w:rPr>
        <w:t>ются</w:t>
      </w:r>
      <w:r w:rsidRPr="00264F31">
        <w:rPr>
          <w:rFonts w:ascii="Times New Roman" w:hAnsi="Times New Roman"/>
          <w:sz w:val="32"/>
          <w:szCs w:val="32"/>
        </w:rPr>
        <w:t xml:space="preserve"> специальны</w:t>
      </w:r>
      <w:r w:rsidR="00E24797">
        <w:rPr>
          <w:rFonts w:ascii="Times New Roman" w:hAnsi="Times New Roman"/>
          <w:sz w:val="32"/>
          <w:szCs w:val="32"/>
        </w:rPr>
        <w:t>е</w:t>
      </w:r>
      <w:r w:rsidRPr="00264F31">
        <w:rPr>
          <w:rFonts w:ascii="Times New Roman" w:hAnsi="Times New Roman"/>
          <w:sz w:val="32"/>
          <w:szCs w:val="32"/>
        </w:rPr>
        <w:t xml:space="preserve"> разрешени</w:t>
      </w:r>
      <w:r w:rsidR="00E24797">
        <w:rPr>
          <w:rFonts w:ascii="Times New Roman" w:hAnsi="Times New Roman"/>
          <w:sz w:val="32"/>
          <w:szCs w:val="32"/>
        </w:rPr>
        <w:t>я</w:t>
      </w:r>
      <w:r w:rsidRPr="00264F31">
        <w:rPr>
          <w:rFonts w:ascii="Times New Roman" w:hAnsi="Times New Roman"/>
          <w:sz w:val="32"/>
          <w:szCs w:val="32"/>
        </w:rPr>
        <w:t>.</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Активная деятельность, направленная на установление всех </w:t>
      </w:r>
      <w:r w:rsidRPr="00264F31">
        <w:rPr>
          <w:rFonts w:ascii="Times New Roman" w:hAnsi="Times New Roman"/>
          <w:sz w:val="32"/>
          <w:szCs w:val="32"/>
        </w:rPr>
        <w:lastRenderedPageBreak/>
        <w:t xml:space="preserve">причастных к деятельности банды субъектов, может побудить их </w:t>
      </w:r>
      <w:r w:rsidR="00E24797">
        <w:rPr>
          <w:rFonts w:ascii="Times New Roman" w:hAnsi="Times New Roman"/>
          <w:sz w:val="32"/>
          <w:szCs w:val="32"/>
        </w:rPr>
        <w:t>к</w:t>
      </w:r>
      <w:r w:rsidRPr="00264F31">
        <w:rPr>
          <w:rFonts w:ascii="Times New Roman" w:hAnsi="Times New Roman"/>
          <w:sz w:val="32"/>
          <w:szCs w:val="32"/>
        </w:rPr>
        <w:t xml:space="preserve"> </w:t>
      </w:r>
      <w:r w:rsidR="00E24797" w:rsidRPr="00264F31">
        <w:rPr>
          <w:rFonts w:ascii="Times New Roman" w:hAnsi="Times New Roman"/>
          <w:sz w:val="32"/>
          <w:szCs w:val="32"/>
        </w:rPr>
        <w:t>контак</w:t>
      </w:r>
      <w:r w:rsidR="00E24797">
        <w:rPr>
          <w:rFonts w:ascii="Times New Roman" w:hAnsi="Times New Roman"/>
          <w:sz w:val="32"/>
          <w:szCs w:val="32"/>
        </w:rPr>
        <w:t>ту</w:t>
      </w:r>
      <w:r w:rsidRPr="00264F31">
        <w:rPr>
          <w:rFonts w:ascii="Times New Roman" w:hAnsi="Times New Roman"/>
          <w:sz w:val="32"/>
          <w:szCs w:val="32"/>
        </w:rPr>
        <w:t xml:space="preserve"> с обвиняемыми. Последние также могут пред</w:t>
      </w:r>
      <w:r w:rsidRPr="00264F31">
        <w:rPr>
          <w:rFonts w:ascii="Times New Roman" w:hAnsi="Times New Roman"/>
          <w:sz w:val="32"/>
          <w:szCs w:val="32"/>
        </w:rPr>
        <w:softHyphen/>
        <w:t xml:space="preserve">принимать попытки использования коррупционных связей для облегчения собственного положения. </w:t>
      </w:r>
      <w:r w:rsidR="00E24797">
        <w:rPr>
          <w:rFonts w:ascii="Times New Roman" w:hAnsi="Times New Roman"/>
          <w:sz w:val="32"/>
          <w:szCs w:val="32"/>
        </w:rPr>
        <w:t>П</w:t>
      </w:r>
      <w:r w:rsidRPr="00264F31">
        <w:rPr>
          <w:rFonts w:ascii="Times New Roman" w:hAnsi="Times New Roman"/>
          <w:sz w:val="32"/>
          <w:szCs w:val="32"/>
        </w:rPr>
        <w:t>одобны</w:t>
      </w:r>
      <w:r w:rsidR="00E24797">
        <w:rPr>
          <w:rFonts w:ascii="Times New Roman" w:hAnsi="Times New Roman"/>
          <w:sz w:val="32"/>
          <w:szCs w:val="32"/>
        </w:rPr>
        <w:t>е</w:t>
      </w:r>
      <w:r w:rsidRPr="00264F31">
        <w:rPr>
          <w:rFonts w:ascii="Times New Roman" w:hAnsi="Times New Roman"/>
          <w:sz w:val="32"/>
          <w:szCs w:val="32"/>
        </w:rPr>
        <w:t xml:space="preserve"> контакт</w:t>
      </w:r>
      <w:r w:rsidR="00E24797">
        <w:rPr>
          <w:rFonts w:ascii="Times New Roman" w:hAnsi="Times New Roman"/>
          <w:sz w:val="32"/>
          <w:szCs w:val="32"/>
        </w:rPr>
        <w:t>ы</w:t>
      </w:r>
      <w:r w:rsidRPr="00264F31">
        <w:rPr>
          <w:rFonts w:ascii="Times New Roman" w:hAnsi="Times New Roman"/>
          <w:sz w:val="32"/>
          <w:szCs w:val="32"/>
        </w:rPr>
        <w:t xml:space="preserve"> изначально </w:t>
      </w:r>
      <w:r w:rsidR="00E24797">
        <w:rPr>
          <w:rFonts w:ascii="Times New Roman" w:hAnsi="Times New Roman"/>
          <w:sz w:val="32"/>
          <w:szCs w:val="32"/>
        </w:rPr>
        <w:t>обнаруживаются</w:t>
      </w:r>
      <w:r w:rsidRPr="00264F31">
        <w:rPr>
          <w:rFonts w:ascii="Times New Roman" w:hAnsi="Times New Roman"/>
          <w:sz w:val="32"/>
          <w:szCs w:val="32"/>
        </w:rPr>
        <w:t xml:space="preserve"> при помощи оперативного наблюдения, а затем и следственным путем.</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Не менее актуальной задачей последующих этапов рассле</w:t>
      </w:r>
      <w:r w:rsidRPr="00264F31">
        <w:rPr>
          <w:rFonts w:ascii="Times New Roman" w:hAnsi="Times New Roman"/>
          <w:sz w:val="32"/>
          <w:szCs w:val="32"/>
        </w:rPr>
        <w:softHyphen/>
        <w:t>дования бандитизма является установление всех эпизодов пре</w:t>
      </w:r>
      <w:r w:rsidRPr="00264F31">
        <w:rPr>
          <w:rFonts w:ascii="Times New Roman" w:hAnsi="Times New Roman"/>
          <w:sz w:val="32"/>
          <w:szCs w:val="32"/>
        </w:rPr>
        <w:softHyphen/>
        <w:t>ступной деятельности обвиняемых. Для решения этой задачи необходимо обращ</w:t>
      </w:r>
      <w:r w:rsidR="00E24797">
        <w:rPr>
          <w:rFonts w:ascii="Times New Roman" w:hAnsi="Times New Roman"/>
          <w:sz w:val="32"/>
          <w:szCs w:val="32"/>
        </w:rPr>
        <w:t>аться</w:t>
      </w:r>
      <w:r w:rsidRPr="00264F31">
        <w:rPr>
          <w:rFonts w:ascii="Times New Roman" w:hAnsi="Times New Roman"/>
          <w:sz w:val="32"/>
          <w:szCs w:val="32"/>
        </w:rPr>
        <w:t xml:space="preserve"> к криминалистическим учетам нерас</w:t>
      </w:r>
      <w:r w:rsidRPr="00264F31">
        <w:rPr>
          <w:rFonts w:ascii="Times New Roman" w:hAnsi="Times New Roman"/>
          <w:sz w:val="32"/>
          <w:szCs w:val="32"/>
        </w:rPr>
        <w:softHyphen/>
        <w:t>крытых преступлений по способу их совершения. При состав</w:t>
      </w:r>
      <w:r w:rsidRPr="00264F31">
        <w:rPr>
          <w:rFonts w:ascii="Times New Roman" w:hAnsi="Times New Roman"/>
          <w:sz w:val="32"/>
          <w:szCs w:val="32"/>
        </w:rPr>
        <w:softHyphen/>
        <w:t>лении запроса учитыва</w:t>
      </w:r>
      <w:r w:rsidR="00E24797">
        <w:rPr>
          <w:rFonts w:ascii="Times New Roman" w:hAnsi="Times New Roman"/>
          <w:sz w:val="32"/>
          <w:szCs w:val="32"/>
        </w:rPr>
        <w:t>ю</w:t>
      </w:r>
      <w:r w:rsidRPr="00264F31">
        <w:rPr>
          <w:rFonts w:ascii="Times New Roman" w:hAnsi="Times New Roman"/>
          <w:sz w:val="32"/>
          <w:szCs w:val="32"/>
        </w:rPr>
        <w:t>тся время возникновения бандитской группировки, повторяющиеся признаки объектов и потерпев</w:t>
      </w:r>
      <w:r w:rsidRPr="00264F31">
        <w:rPr>
          <w:rFonts w:ascii="Times New Roman" w:hAnsi="Times New Roman"/>
          <w:sz w:val="32"/>
          <w:szCs w:val="32"/>
        </w:rPr>
        <w:softHyphen/>
        <w:t>ших, на которых совершались уже известные нападения, вы</w:t>
      </w:r>
      <w:r w:rsidRPr="00264F31">
        <w:rPr>
          <w:rFonts w:ascii="Times New Roman" w:hAnsi="Times New Roman"/>
          <w:sz w:val="32"/>
          <w:szCs w:val="32"/>
        </w:rPr>
        <w:softHyphen/>
        <w:t>полнявшиеся обвиняемыми операции по подготовке и совер</w:t>
      </w:r>
      <w:r w:rsidRPr="00264F31">
        <w:rPr>
          <w:rFonts w:ascii="Times New Roman" w:hAnsi="Times New Roman"/>
          <w:sz w:val="32"/>
          <w:szCs w:val="32"/>
        </w:rPr>
        <w:softHyphen/>
        <w:t>шению нападений, использ</w:t>
      </w:r>
      <w:r w:rsidR="00E24797">
        <w:rPr>
          <w:rFonts w:ascii="Times New Roman" w:hAnsi="Times New Roman"/>
          <w:sz w:val="32"/>
          <w:szCs w:val="32"/>
        </w:rPr>
        <w:t>уемое</w:t>
      </w:r>
      <w:r w:rsidRPr="00264F31">
        <w:rPr>
          <w:rFonts w:ascii="Times New Roman" w:hAnsi="Times New Roman"/>
          <w:sz w:val="32"/>
          <w:szCs w:val="32"/>
        </w:rPr>
        <w:t xml:space="preserve"> оруди</w:t>
      </w:r>
      <w:r w:rsidR="00E24797">
        <w:rPr>
          <w:rFonts w:ascii="Times New Roman" w:hAnsi="Times New Roman"/>
          <w:sz w:val="32"/>
          <w:szCs w:val="32"/>
        </w:rPr>
        <w:t>е</w:t>
      </w:r>
      <w:r w:rsidRPr="00264F31">
        <w:rPr>
          <w:rFonts w:ascii="Times New Roman" w:hAnsi="Times New Roman"/>
          <w:sz w:val="32"/>
          <w:szCs w:val="32"/>
        </w:rPr>
        <w:t>, «</w:t>
      </w:r>
      <w:r w:rsidR="00E24797">
        <w:rPr>
          <w:rFonts w:ascii="Times New Roman" w:hAnsi="Times New Roman"/>
          <w:sz w:val="32"/>
          <w:szCs w:val="32"/>
        </w:rPr>
        <w:t>средс</w:t>
      </w:r>
      <w:r w:rsidRPr="00264F31">
        <w:rPr>
          <w:rFonts w:ascii="Times New Roman" w:hAnsi="Times New Roman"/>
          <w:sz w:val="32"/>
          <w:szCs w:val="32"/>
        </w:rPr>
        <w:t>тва маски</w:t>
      </w:r>
      <w:r w:rsidRPr="00264F31">
        <w:rPr>
          <w:rFonts w:ascii="Times New Roman" w:hAnsi="Times New Roman"/>
          <w:sz w:val="32"/>
          <w:szCs w:val="32"/>
        </w:rPr>
        <w:softHyphen/>
        <w:t>ровки личности нападавших и т. 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Уголовные дела о нераскрытых преступлениях, совершен</w:t>
      </w:r>
      <w:r w:rsidRPr="00264F31">
        <w:rPr>
          <w:rFonts w:ascii="Times New Roman" w:hAnsi="Times New Roman"/>
          <w:sz w:val="32"/>
          <w:szCs w:val="32"/>
        </w:rPr>
        <w:softHyphen/>
        <w:t>ных аналогичным способом, тщательно изучаются. Если при осмотре места происшествия были обнаружены следы тела, одежды, обуви субъектов преступления, необходимо прове</w:t>
      </w:r>
      <w:r w:rsidRPr="00264F31">
        <w:rPr>
          <w:rFonts w:ascii="Times New Roman" w:hAnsi="Times New Roman"/>
          <w:sz w:val="32"/>
          <w:szCs w:val="32"/>
        </w:rPr>
        <w:softHyphen/>
        <w:t xml:space="preserve">рить, не </w:t>
      </w:r>
      <w:r w:rsidR="00E24797">
        <w:rPr>
          <w:rFonts w:ascii="Times New Roman" w:hAnsi="Times New Roman"/>
          <w:sz w:val="32"/>
          <w:szCs w:val="32"/>
        </w:rPr>
        <w:t xml:space="preserve">принадлежат </w:t>
      </w:r>
      <w:r w:rsidRPr="00264F31">
        <w:rPr>
          <w:rFonts w:ascii="Times New Roman" w:hAnsi="Times New Roman"/>
          <w:sz w:val="32"/>
          <w:szCs w:val="32"/>
        </w:rPr>
        <w:t>ли они обвиняемым в бандитизме.</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Важное значение име</w:t>
      </w:r>
      <w:r w:rsidR="00F1431B">
        <w:rPr>
          <w:rFonts w:ascii="Times New Roman" w:hAnsi="Times New Roman"/>
          <w:sz w:val="32"/>
          <w:szCs w:val="32"/>
        </w:rPr>
        <w:t>ю</w:t>
      </w:r>
      <w:r w:rsidRPr="00264F31">
        <w:rPr>
          <w:rFonts w:ascii="Times New Roman" w:hAnsi="Times New Roman"/>
          <w:sz w:val="32"/>
          <w:szCs w:val="32"/>
        </w:rPr>
        <w:t>т осмотр изъятых у обвиняемых ве</w:t>
      </w:r>
      <w:r w:rsidRPr="00264F31">
        <w:rPr>
          <w:rFonts w:ascii="Times New Roman" w:hAnsi="Times New Roman"/>
          <w:sz w:val="32"/>
          <w:szCs w:val="32"/>
        </w:rPr>
        <w:softHyphen/>
        <w:t xml:space="preserve">щей и проверка по данным криминалистических учетов, не числятся </w:t>
      </w:r>
      <w:r w:rsidRPr="00264F31">
        <w:rPr>
          <w:rStyle w:val="Bodytext125ptItalicSpacing-1pt"/>
          <w:rFonts w:eastAsia="Bookman Old Style"/>
          <w:i w:val="0"/>
          <w:sz w:val="32"/>
          <w:szCs w:val="32"/>
        </w:rPr>
        <w:t>ли</w:t>
      </w:r>
      <w:r w:rsidRPr="00264F31">
        <w:rPr>
          <w:rFonts w:ascii="Times New Roman" w:hAnsi="Times New Roman"/>
          <w:sz w:val="32"/>
          <w:szCs w:val="32"/>
        </w:rPr>
        <w:t xml:space="preserve"> эти предметы похищенными. Следует напомнить, проверке подлежат все объекты, принадлежность которых в ходе расследования не установлена и имеются основания для сомнений в законности их получения.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При обнаружении у участников банды огнестрельного ору</w:t>
      </w:r>
      <w:r w:rsidRPr="00264F31">
        <w:rPr>
          <w:rFonts w:ascii="Times New Roman" w:hAnsi="Times New Roman"/>
          <w:sz w:val="32"/>
          <w:szCs w:val="32"/>
        </w:rPr>
        <w:softHyphen/>
        <w:t xml:space="preserve">жия </w:t>
      </w:r>
      <w:r w:rsidR="00F1431B">
        <w:rPr>
          <w:rFonts w:ascii="Times New Roman" w:hAnsi="Times New Roman"/>
          <w:sz w:val="32"/>
          <w:szCs w:val="32"/>
        </w:rPr>
        <w:t>необходимо проследить</w:t>
      </w:r>
      <w:r w:rsidRPr="00264F31">
        <w:rPr>
          <w:rFonts w:ascii="Times New Roman" w:hAnsi="Times New Roman"/>
          <w:sz w:val="32"/>
          <w:szCs w:val="32"/>
        </w:rPr>
        <w:t>, не состоит ли оно на учете как похи</w:t>
      </w:r>
      <w:r w:rsidRPr="00264F31">
        <w:rPr>
          <w:rFonts w:ascii="Times New Roman" w:hAnsi="Times New Roman"/>
          <w:sz w:val="32"/>
          <w:szCs w:val="32"/>
        </w:rPr>
        <w:softHyphen/>
        <w:t xml:space="preserve">щенное, не имеется ли в </w:t>
      </w:r>
      <w:proofErr w:type="spellStart"/>
      <w:r w:rsidRPr="00264F31">
        <w:rPr>
          <w:rFonts w:ascii="Times New Roman" w:hAnsi="Times New Roman"/>
          <w:sz w:val="32"/>
          <w:szCs w:val="32"/>
        </w:rPr>
        <w:t>пулегильзотеках</w:t>
      </w:r>
      <w:proofErr w:type="spellEnd"/>
      <w:r w:rsidRPr="00264F31">
        <w:rPr>
          <w:rFonts w:ascii="Times New Roman" w:hAnsi="Times New Roman"/>
          <w:sz w:val="32"/>
          <w:szCs w:val="32"/>
        </w:rPr>
        <w:t xml:space="preserve"> стрелянны</w:t>
      </w:r>
      <w:r w:rsidR="00F1431B">
        <w:rPr>
          <w:rFonts w:ascii="Times New Roman" w:hAnsi="Times New Roman"/>
          <w:sz w:val="32"/>
          <w:szCs w:val="32"/>
        </w:rPr>
        <w:t>е</w:t>
      </w:r>
      <w:r w:rsidRPr="00264F31">
        <w:rPr>
          <w:rFonts w:ascii="Times New Roman" w:hAnsi="Times New Roman"/>
          <w:sz w:val="32"/>
          <w:szCs w:val="32"/>
        </w:rPr>
        <w:t xml:space="preserve"> из него пул</w:t>
      </w:r>
      <w:r w:rsidR="00F1431B">
        <w:rPr>
          <w:rFonts w:ascii="Times New Roman" w:hAnsi="Times New Roman"/>
          <w:sz w:val="32"/>
          <w:szCs w:val="32"/>
        </w:rPr>
        <w:t>и</w:t>
      </w:r>
      <w:r w:rsidRPr="00264F31">
        <w:rPr>
          <w:rFonts w:ascii="Times New Roman" w:hAnsi="Times New Roman"/>
          <w:sz w:val="32"/>
          <w:szCs w:val="32"/>
        </w:rPr>
        <w:t xml:space="preserve"> и гильз</w:t>
      </w:r>
      <w:r w:rsidR="00F1431B">
        <w:rPr>
          <w:rFonts w:ascii="Times New Roman" w:hAnsi="Times New Roman"/>
          <w:sz w:val="32"/>
          <w:szCs w:val="32"/>
        </w:rPr>
        <w:t>ы</w:t>
      </w:r>
      <w:r w:rsidRPr="00264F31">
        <w:rPr>
          <w:rFonts w:ascii="Times New Roman" w:hAnsi="Times New Roman"/>
          <w:sz w:val="32"/>
          <w:szCs w:val="32"/>
        </w:rPr>
        <w:t>.</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Поскольку в большинстве случаев оружие приобретается преступным образом, необходимо выяснить, не было ли оно похищено и незаконно передано участникам банды. Чаще все</w:t>
      </w:r>
      <w:r w:rsidRPr="00264F31">
        <w:rPr>
          <w:rFonts w:ascii="Times New Roman" w:hAnsi="Times New Roman"/>
          <w:sz w:val="32"/>
          <w:szCs w:val="32"/>
        </w:rPr>
        <w:softHyphen/>
        <w:t>го для этого используются номера на оружии и индивидуаль</w:t>
      </w:r>
      <w:r w:rsidRPr="00264F31">
        <w:rPr>
          <w:rFonts w:ascii="Times New Roman" w:hAnsi="Times New Roman"/>
          <w:sz w:val="32"/>
          <w:szCs w:val="32"/>
        </w:rPr>
        <w:softHyphen/>
        <w:t>ные признаки рельефа ствола. Однако возможности установле</w:t>
      </w:r>
      <w:r w:rsidRPr="00264F31">
        <w:rPr>
          <w:rFonts w:ascii="Times New Roman" w:hAnsi="Times New Roman"/>
          <w:sz w:val="32"/>
          <w:szCs w:val="32"/>
        </w:rPr>
        <w:softHyphen/>
        <w:t>ния проис</w:t>
      </w:r>
      <w:r w:rsidRPr="00264F31">
        <w:rPr>
          <w:rFonts w:ascii="Times New Roman" w:hAnsi="Times New Roman"/>
          <w:sz w:val="32"/>
          <w:szCs w:val="32"/>
        </w:rPr>
        <w:lastRenderedPageBreak/>
        <w:t>хождения оружия значительно расширяются, если буд</w:t>
      </w:r>
      <w:r w:rsidR="00F1431B">
        <w:rPr>
          <w:rFonts w:ascii="Times New Roman" w:hAnsi="Times New Roman"/>
          <w:sz w:val="32"/>
          <w:szCs w:val="32"/>
        </w:rPr>
        <w:t>у</w:t>
      </w:r>
      <w:r w:rsidRPr="00264F31">
        <w:rPr>
          <w:rFonts w:ascii="Times New Roman" w:hAnsi="Times New Roman"/>
          <w:sz w:val="32"/>
          <w:szCs w:val="32"/>
        </w:rPr>
        <w:t>т определено время его получения и место нахождения, контакты последнего владельца в этот период.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некоторых ситуациях целесообразно составлять схемы и графики перемещений участников банды в определенные периоды по конкретным территориям. Дело в том, что не все потерпевшие обращаются в соответствующие органы с заявле</w:t>
      </w:r>
      <w:r w:rsidRPr="00264F31">
        <w:rPr>
          <w:rFonts w:ascii="Times New Roman" w:hAnsi="Times New Roman"/>
          <w:sz w:val="32"/>
          <w:szCs w:val="32"/>
        </w:rPr>
        <w:softHyphen/>
        <w:t>ниями о совершенных нападениях или сообщают о них в уч</w:t>
      </w:r>
      <w:r w:rsidRPr="00264F31">
        <w:rPr>
          <w:rFonts w:ascii="Times New Roman" w:hAnsi="Times New Roman"/>
          <w:sz w:val="32"/>
          <w:szCs w:val="32"/>
        </w:rPr>
        <w:softHyphen/>
        <w:t>реждения, дислоцированные за пределами юрисдикции учреж</w:t>
      </w:r>
      <w:r w:rsidRPr="00264F31">
        <w:rPr>
          <w:rFonts w:ascii="Times New Roman" w:hAnsi="Times New Roman"/>
          <w:sz w:val="32"/>
          <w:szCs w:val="32"/>
        </w:rPr>
        <w:softHyphen/>
        <w:t>дения, ведущего расследование бандитизма.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Сведения о перемещениях обвиняемых могут быть получе</w:t>
      </w:r>
      <w:r w:rsidRPr="00264F31">
        <w:rPr>
          <w:rFonts w:ascii="Times New Roman" w:hAnsi="Times New Roman"/>
          <w:sz w:val="32"/>
          <w:szCs w:val="32"/>
        </w:rPr>
        <w:softHyphen/>
        <w:t xml:space="preserve">ны от свидетелей из числа родственников, близких, соседей, сослуживцев и т. д., </w:t>
      </w:r>
      <w:r w:rsidR="00F1431B">
        <w:rPr>
          <w:rFonts w:ascii="Times New Roman" w:hAnsi="Times New Roman"/>
          <w:sz w:val="32"/>
          <w:szCs w:val="32"/>
        </w:rPr>
        <w:t>в ходе</w:t>
      </w:r>
      <w:r w:rsidRPr="00264F31">
        <w:rPr>
          <w:rFonts w:ascii="Times New Roman" w:hAnsi="Times New Roman"/>
          <w:sz w:val="32"/>
          <w:szCs w:val="32"/>
        </w:rPr>
        <w:t xml:space="preserve"> регистр</w:t>
      </w:r>
      <w:r w:rsidR="00F1431B">
        <w:rPr>
          <w:rFonts w:ascii="Times New Roman" w:hAnsi="Times New Roman"/>
          <w:sz w:val="32"/>
          <w:szCs w:val="32"/>
        </w:rPr>
        <w:t>ации</w:t>
      </w:r>
      <w:r w:rsidRPr="00264F31">
        <w:rPr>
          <w:rFonts w:ascii="Times New Roman" w:hAnsi="Times New Roman"/>
          <w:sz w:val="32"/>
          <w:szCs w:val="32"/>
        </w:rPr>
        <w:t xml:space="preserve"> факт</w:t>
      </w:r>
      <w:r w:rsidR="00F1431B">
        <w:rPr>
          <w:rFonts w:ascii="Times New Roman" w:hAnsi="Times New Roman"/>
          <w:sz w:val="32"/>
          <w:szCs w:val="32"/>
        </w:rPr>
        <w:t>ов</w:t>
      </w:r>
      <w:r w:rsidRPr="00264F31">
        <w:rPr>
          <w:rFonts w:ascii="Times New Roman" w:hAnsi="Times New Roman"/>
          <w:sz w:val="32"/>
          <w:szCs w:val="32"/>
        </w:rPr>
        <w:t xml:space="preserve"> поль</w:t>
      </w:r>
      <w:r w:rsidRPr="00264F31">
        <w:rPr>
          <w:rFonts w:ascii="Times New Roman" w:hAnsi="Times New Roman"/>
          <w:sz w:val="32"/>
          <w:szCs w:val="32"/>
        </w:rPr>
        <w:softHyphen/>
        <w:t>зования общественным транспортом (электронной баз</w:t>
      </w:r>
      <w:r w:rsidR="00F1431B">
        <w:rPr>
          <w:rFonts w:ascii="Times New Roman" w:hAnsi="Times New Roman"/>
          <w:sz w:val="32"/>
          <w:szCs w:val="32"/>
        </w:rPr>
        <w:t>ой</w:t>
      </w:r>
      <w:r w:rsidRPr="00264F31">
        <w:rPr>
          <w:rFonts w:ascii="Times New Roman" w:hAnsi="Times New Roman"/>
          <w:sz w:val="32"/>
          <w:szCs w:val="32"/>
        </w:rPr>
        <w:t xml:space="preserve"> дан</w:t>
      </w:r>
      <w:r w:rsidRPr="00264F31">
        <w:rPr>
          <w:rFonts w:ascii="Times New Roman" w:hAnsi="Times New Roman"/>
          <w:sz w:val="32"/>
          <w:szCs w:val="32"/>
        </w:rPr>
        <w:softHyphen/>
        <w:t>ных железнодорожных и авиапассажиров), личных записей об</w:t>
      </w:r>
      <w:r w:rsidRPr="00264F31">
        <w:rPr>
          <w:rFonts w:ascii="Times New Roman" w:hAnsi="Times New Roman"/>
          <w:sz w:val="32"/>
          <w:szCs w:val="32"/>
        </w:rPr>
        <w:softHyphen/>
        <w:t>виняемых, документов, свидетельствующих о нахожде</w:t>
      </w:r>
      <w:r w:rsidRPr="00264F31">
        <w:rPr>
          <w:rFonts w:ascii="Times New Roman" w:hAnsi="Times New Roman"/>
          <w:sz w:val="32"/>
          <w:szCs w:val="32"/>
        </w:rPr>
        <w:softHyphen/>
        <w:t>нии в других населенных пунктах (чеки магазинов, квитанции на услуги и т. д.), а также из протокола осмотра изъятых у об</w:t>
      </w:r>
      <w:r w:rsidRPr="00264F31">
        <w:rPr>
          <w:rFonts w:ascii="Times New Roman" w:hAnsi="Times New Roman"/>
          <w:sz w:val="32"/>
          <w:szCs w:val="32"/>
        </w:rPr>
        <w:softHyphen/>
        <w:t>виняемых предметов, которые не могли быть приобретены по месту их постоянного жительства.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При получении подобных сведений в указанных админист</w:t>
      </w:r>
      <w:r w:rsidRPr="00264F31">
        <w:rPr>
          <w:rFonts w:ascii="Times New Roman" w:hAnsi="Times New Roman"/>
          <w:sz w:val="32"/>
          <w:szCs w:val="32"/>
        </w:rPr>
        <w:softHyphen/>
        <w:t>ративно-территориальных границах организуется проведение оперативно-р</w:t>
      </w:r>
      <w:r w:rsidR="00F1431B">
        <w:rPr>
          <w:rFonts w:ascii="Times New Roman" w:hAnsi="Times New Roman"/>
          <w:sz w:val="32"/>
          <w:szCs w:val="32"/>
        </w:rPr>
        <w:t>а</w:t>
      </w:r>
      <w:r w:rsidRPr="00264F31">
        <w:rPr>
          <w:rFonts w:ascii="Times New Roman" w:hAnsi="Times New Roman"/>
          <w:sz w:val="32"/>
          <w:szCs w:val="32"/>
        </w:rPr>
        <w:t>зыскных мероприятий с целью выявления дея</w:t>
      </w:r>
      <w:r w:rsidRPr="00264F31">
        <w:rPr>
          <w:rFonts w:ascii="Times New Roman" w:hAnsi="Times New Roman"/>
          <w:sz w:val="32"/>
          <w:szCs w:val="32"/>
        </w:rPr>
        <w:softHyphen/>
        <w:t>ний, возможно, совершенных обвиняемыми.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Кроме того, целесообразно обращение к населению через </w:t>
      </w:r>
      <w:r w:rsidR="00F1431B">
        <w:rPr>
          <w:rFonts w:ascii="Times New Roman" w:hAnsi="Times New Roman"/>
          <w:sz w:val="32"/>
          <w:szCs w:val="32"/>
        </w:rPr>
        <w:t>СМИ</w:t>
      </w:r>
      <w:r w:rsidRPr="00264F31">
        <w:rPr>
          <w:rFonts w:ascii="Times New Roman" w:hAnsi="Times New Roman"/>
          <w:sz w:val="32"/>
          <w:szCs w:val="32"/>
        </w:rPr>
        <w:t xml:space="preserve"> с призывом сообщить, не со</w:t>
      </w:r>
      <w:r w:rsidRPr="00264F31">
        <w:rPr>
          <w:rFonts w:ascii="Times New Roman" w:hAnsi="Times New Roman"/>
          <w:sz w:val="32"/>
          <w:szCs w:val="32"/>
        </w:rPr>
        <w:softHyphen/>
        <w:t>вершал</w:t>
      </w:r>
      <w:r w:rsidR="00F1431B">
        <w:rPr>
          <w:rFonts w:ascii="Times New Roman" w:hAnsi="Times New Roman"/>
          <w:sz w:val="32"/>
          <w:szCs w:val="32"/>
        </w:rPr>
        <w:t>и</w:t>
      </w:r>
      <w:r w:rsidRPr="00264F31">
        <w:rPr>
          <w:rFonts w:ascii="Times New Roman" w:hAnsi="Times New Roman"/>
          <w:sz w:val="32"/>
          <w:szCs w:val="32"/>
        </w:rPr>
        <w:t xml:space="preserve"> ли </w:t>
      </w:r>
      <w:r w:rsidRPr="00264F31">
        <w:rPr>
          <w:rStyle w:val="Bodytext10pt"/>
          <w:rFonts w:eastAsia="Georgia"/>
          <w:sz w:val="32"/>
          <w:szCs w:val="32"/>
        </w:rPr>
        <w:t>нападени</w:t>
      </w:r>
      <w:r w:rsidR="00F1431B">
        <w:rPr>
          <w:rStyle w:val="Bodytext10pt"/>
          <w:rFonts w:eastAsia="Georgia"/>
          <w:sz w:val="32"/>
          <w:szCs w:val="32"/>
        </w:rPr>
        <w:t>я</w:t>
      </w:r>
      <w:r w:rsidRPr="00264F31">
        <w:rPr>
          <w:rStyle w:val="Bodytext10pt"/>
          <w:rFonts w:eastAsia="Georgia"/>
          <w:sz w:val="32"/>
          <w:szCs w:val="32"/>
        </w:rPr>
        <w:t xml:space="preserve"> </w:t>
      </w:r>
      <w:r w:rsidRPr="00264F31">
        <w:rPr>
          <w:rFonts w:ascii="Times New Roman" w:hAnsi="Times New Roman"/>
          <w:sz w:val="32"/>
          <w:szCs w:val="32"/>
        </w:rPr>
        <w:t>обвиняемыми. Подобные сообщения обычно сопровождаются демонстрацией фото- и видеоизобра</w:t>
      </w:r>
      <w:r w:rsidRPr="00264F31">
        <w:rPr>
          <w:rFonts w:ascii="Times New Roman" w:hAnsi="Times New Roman"/>
          <w:sz w:val="32"/>
          <w:szCs w:val="32"/>
        </w:rPr>
        <w:softHyphen/>
        <w:t>жений обвиняемых. Не менее важной задачей рассматриваемых этапов рассле</w:t>
      </w:r>
      <w:r w:rsidRPr="00264F31">
        <w:rPr>
          <w:rFonts w:ascii="Times New Roman" w:hAnsi="Times New Roman"/>
          <w:sz w:val="32"/>
          <w:szCs w:val="32"/>
        </w:rPr>
        <w:softHyphen/>
        <w:t>дования является поиск похищенного или приобретенного на средства от преступной деятельности имущества. Для этого ре</w:t>
      </w:r>
      <w:r w:rsidRPr="00264F31">
        <w:rPr>
          <w:rFonts w:ascii="Times New Roman" w:hAnsi="Times New Roman"/>
          <w:sz w:val="32"/>
          <w:szCs w:val="32"/>
        </w:rPr>
        <w:softHyphen/>
        <w:t>комендуется использовать схемы связей, участников банды, от</w:t>
      </w:r>
      <w:r w:rsidRPr="00264F31">
        <w:rPr>
          <w:rFonts w:ascii="Times New Roman" w:hAnsi="Times New Roman"/>
          <w:sz w:val="32"/>
          <w:szCs w:val="32"/>
        </w:rPr>
        <w:softHyphen/>
        <w:t>мечая на них контакты с различными субъектами и посеще</w:t>
      </w:r>
      <w:r w:rsidRPr="00264F31">
        <w:rPr>
          <w:rFonts w:ascii="Times New Roman" w:hAnsi="Times New Roman"/>
          <w:sz w:val="32"/>
          <w:szCs w:val="32"/>
        </w:rPr>
        <w:softHyphen/>
        <w:t>ния различных мест после совершения выявленных преступле</w:t>
      </w:r>
      <w:r w:rsidRPr="00264F31">
        <w:rPr>
          <w:rFonts w:ascii="Times New Roman" w:hAnsi="Times New Roman"/>
          <w:sz w:val="32"/>
          <w:szCs w:val="32"/>
        </w:rPr>
        <w:softHyphen/>
        <w:t xml:space="preserve">ний. Нередко члены банды дарят своим близким некоторые из похищенных вещей, не сообщая об их происхождении. Поэтому близкие </w:t>
      </w:r>
      <w:r w:rsidR="00F1431B">
        <w:rPr>
          <w:rFonts w:ascii="Times New Roman" w:hAnsi="Times New Roman"/>
          <w:sz w:val="32"/>
          <w:szCs w:val="32"/>
        </w:rPr>
        <w:t>их не скрывают</w:t>
      </w:r>
      <w:r w:rsidRPr="00264F31">
        <w:rPr>
          <w:rFonts w:ascii="Times New Roman" w:hAnsi="Times New Roman"/>
          <w:sz w:val="32"/>
          <w:szCs w:val="32"/>
        </w:rPr>
        <w:t>, демонстри</w:t>
      </w:r>
      <w:r w:rsidRPr="00264F31">
        <w:rPr>
          <w:rFonts w:ascii="Times New Roman" w:hAnsi="Times New Roman"/>
          <w:sz w:val="32"/>
          <w:szCs w:val="32"/>
        </w:rPr>
        <w:softHyphen/>
        <w:t>руют окружающим</w:t>
      </w:r>
      <w:r w:rsidR="00F1431B" w:rsidRPr="00F1431B">
        <w:rPr>
          <w:rFonts w:ascii="Times New Roman" w:hAnsi="Times New Roman"/>
          <w:sz w:val="32"/>
          <w:szCs w:val="32"/>
        </w:rPr>
        <w:t xml:space="preserve"> </w:t>
      </w:r>
      <w:r w:rsidR="00F1431B" w:rsidRPr="00264F31">
        <w:rPr>
          <w:rFonts w:ascii="Times New Roman" w:hAnsi="Times New Roman"/>
          <w:sz w:val="32"/>
          <w:szCs w:val="32"/>
        </w:rPr>
        <w:t>открыто</w:t>
      </w:r>
      <w:r w:rsidRPr="00264F31">
        <w:rPr>
          <w:rFonts w:ascii="Times New Roman" w:hAnsi="Times New Roman"/>
          <w:sz w:val="32"/>
          <w:szCs w:val="32"/>
        </w:rPr>
        <w:t>.</w:t>
      </w:r>
    </w:p>
    <w:p w:rsidR="00A576FF" w:rsidRPr="00264F31" w:rsidRDefault="00A576FF" w:rsidP="00A576FF">
      <w:pPr>
        <w:pStyle w:val="15"/>
        <w:shd w:val="clear" w:color="auto" w:fill="auto"/>
        <w:tabs>
          <w:tab w:val="left" w:pos="5834"/>
        </w:tabs>
        <w:spacing w:line="240" w:lineRule="auto"/>
        <w:ind w:firstLine="567"/>
        <w:rPr>
          <w:rFonts w:ascii="Times New Roman" w:hAnsi="Times New Roman"/>
          <w:sz w:val="32"/>
          <w:szCs w:val="32"/>
        </w:rPr>
      </w:pPr>
      <w:r w:rsidRPr="00264F31">
        <w:rPr>
          <w:rFonts w:ascii="Times New Roman" w:hAnsi="Times New Roman"/>
          <w:sz w:val="32"/>
          <w:szCs w:val="32"/>
        </w:rPr>
        <w:t>Часть средств, добытых преступным путем, тратится на по</w:t>
      </w:r>
      <w:r w:rsidRPr="00264F31">
        <w:rPr>
          <w:rFonts w:ascii="Times New Roman" w:hAnsi="Times New Roman"/>
          <w:sz w:val="32"/>
          <w:szCs w:val="32"/>
        </w:rPr>
        <w:softHyphen/>
      </w:r>
      <w:r w:rsidRPr="00264F31">
        <w:rPr>
          <w:rFonts w:ascii="Times New Roman" w:hAnsi="Times New Roman"/>
          <w:sz w:val="32"/>
          <w:szCs w:val="32"/>
        </w:rPr>
        <w:lastRenderedPageBreak/>
        <w:t>полнение материальных ресурсов, необходимых для продолже</w:t>
      </w:r>
      <w:r w:rsidRPr="00264F31">
        <w:rPr>
          <w:rFonts w:ascii="Times New Roman" w:hAnsi="Times New Roman"/>
          <w:sz w:val="32"/>
          <w:szCs w:val="32"/>
        </w:rPr>
        <w:softHyphen/>
        <w:t>ния преступной деятельности, приобретени</w:t>
      </w:r>
      <w:r w:rsidR="00AC7A7B">
        <w:rPr>
          <w:rFonts w:ascii="Times New Roman" w:hAnsi="Times New Roman"/>
          <w:sz w:val="32"/>
          <w:szCs w:val="32"/>
        </w:rPr>
        <w:t>я</w:t>
      </w:r>
      <w:r w:rsidRPr="00264F31">
        <w:rPr>
          <w:rFonts w:ascii="Times New Roman" w:hAnsi="Times New Roman"/>
          <w:sz w:val="32"/>
          <w:szCs w:val="32"/>
        </w:rPr>
        <w:t xml:space="preserve"> автотранспорта, оружия, средств мобильной связи, маскирующей одежды и т</w:t>
      </w:r>
      <w:r w:rsidR="00F1431B">
        <w:rPr>
          <w:rFonts w:ascii="Times New Roman" w:hAnsi="Times New Roman"/>
          <w:sz w:val="32"/>
          <w:szCs w:val="32"/>
        </w:rPr>
        <w:t>.</w:t>
      </w:r>
      <w:r w:rsidRPr="00264F31">
        <w:rPr>
          <w:rFonts w:ascii="Times New Roman" w:hAnsi="Times New Roman"/>
          <w:sz w:val="32"/>
          <w:szCs w:val="32"/>
        </w:rPr>
        <w:t xml:space="preserve"> д. Некоторые из перечисленных объектов приобретаются и даже ставятся на учет на имя одного из участников или его знакомых, близких. Другие приобретаются без надлежащего оформления. Допустим, покупка автотранспорта нередко оформляется выдачей доверенности на право владения. Для выявления этих случаев организу</w:t>
      </w:r>
      <w:r w:rsidR="00F1431B">
        <w:rPr>
          <w:rFonts w:ascii="Times New Roman" w:hAnsi="Times New Roman"/>
          <w:sz w:val="32"/>
          <w:szCs w:val="32"/>
        </w:rPr>
        <w:t>ю</w:t>
      </w:r>
      <w:r w:rsidRPr="00264F31">
        <w:rPr>
          <w:rFonts w:ascii="Times New Roman" w:hAnsi="Times New Roman"/>
          <w:sz w:val="32"/>
          <w:szCs w:val="32"/>
        </w:rPr>
        <w:t>тся поиск и допрос свидете</w:t>
      </w:r>
      <w:r w:rsidRPr="00264F31">
        <w:rPr>
          <w:rFonts w:ascii="Times New Roman" w:hAnsi="Times New Roman"/>
          <w:sz w:val="32"/>
          <w:szCs w:val="32"/>
        </w:rPr>
        <w:softHyphen/>
        <w:t>лей, в соответствующих органах проверяются факты выдачи таких доверенностей, а также привле</w:t>
      </w:r>
      <w:r w:rsidR="00F1431B">
        <w:rPr>
          <w:rFonts w:ascii="Times New Roman" w:hAnsi="Times New Roman"/>
          <w:sz w:val="32"/>
          <w:szCs w:val="32"/>
        </w:rPr>
        <w:t>каются</w:t>
      </w:r>
      <w:r w:rsidRPr="00264F31">
        <w:rPr>
          <w:rFonts w:ascii="Times New Roman" w:hAnsi="Times New Roman"/>
          <w:sz w:val="32"/>
          <w:szCs w:val="32"/>
        </w:rPr>
        <w:t xml:space="preserve"> к ответственности собственник</w:t>
      </w:r>
      <w:r w:rsidR="00AC7A7B">
        <w:rPr>
          <w:rFonts w:ascii="Times New Roman" w:hAnsi="Times New Roman"/>
          <w:sz w:val="32"/>
          <w:szCs w:val="32"/>
        </w:rPr>
        <w:t>и</w:t>
      </w:r>
      <w:r w:rsidRPr="00264F31">
        <w:rPr>
          <w:rFonts w:ascii="Times New Roman" w:hAnsi="Times New Roman"/>
          <w:sz w:val="32"/>
          <w:szCs w:val="32"/>
        </w:rPr>
        <w:t xml:space="preserve"> и действитель</w:t>
      </w:r>
      <w:r w:rsidR="00F1431B">
        <w:rPr>
          <w:rFonts w:ascii="Times New Roman" w:hAnsi="Times New Roman"/>
          <w:sz w:val="32"/>
          <w:szCs w:val="32"/>
        </w:rPr>
        <w:t>ные</w:t>
      </w:r>
      <w:r w:rsidRPr="00264F31">
        <w:rPr>
          <w:rFonts w:ascii="Times New Roman" w:hAnsi="Times New Roman"/>
          <w:sz w:val="32"/>
          <w:szCs w:val="32"/>
        </w:rPr>
        <w:t xml:space="preserve"> владельц</w:t>
      </w:r>
      <w:r w:rsidR="00F1431B">
        <w:rPr>
          <w:rFonts w:ascii="Times New Roman" w:hAnsi="Times New Roman"/>
          <w:sz w:val="32"/>
          <w:szCs w:val="32"/>
        </w:rPr>
        <w:t>ы</w:t>
      </w:r>
      <w:r w:rsidRPr="00264F31">
        <w:rPr>
          <w:rFonts w:ascii="Times New Roman" w:hAnsi="Times New Roman"/>
          <w:sz w:val="32"/>
          <w:szCs w:val="32"/>
        </w:rPr>
        <w:t>.</w:t>
      </w:r>
      <w:r w:rsidRPr="00264F31">
        <w:rPr>
          <w:rFonts w:ascii="Times New Roman" w:hAnsi="Times New Roman"/>
          <w:sz w:val="32"/>
          <w:szCs w:val="32"/>
        </w:rPr>
        <w:tab/>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При проведении обысков у обвиняемых следует помнить, что они</w:t>
      </w:r>
      <w:r w:rsidR="00F1431B">
        <w:rPr>
          <w:rFonts w:ascii="Times New Roman" w:hAnsi="Times New Roman"/>
          <w:sz w:val="32"/>
          <w:szCs w:val="32"/>
        </w:rPr>
        <w:t>,</w:t>
      </w:r>
      <w:r w:rsidRPr="00264F31">
        <w:rPr>
          <w:rFonts w:ascii="Times New Roman" w:hAnsi="Times New Roman"/>
          <w:sz w:val="32"/>
          <w:szCs w:val="32"/>
        </w:rPr>
        <w:t xml:space="preserve"> зачастую</w:t>
      </w:r>
      <w:r w:rsidR="00F1431B">
        <w:rPr>
          <w:rFonts w:ascii="Times New Roman" w:hAnsi="Times New Roman"/>
          <w:sz w:val="32"/>
          <w:szCs w:val="32"/>
        </w:rPr>
        <w:t>,</w:t>
      </w:r>
      <w:r w:rsidRPr="00264F31">
        <w:rPr>
          <w:rFonts w:ascii="Times New Roman" w:hAnsi="Times New Roman"/>
          <w:sz w:val="32"/>
          <w:szCs w:val="32"/>
        </w:rPr>
        <w:t xml:space="preserve"> используют сходные способы сокрытия по</w:t>
      </w:r>
      <w:r w:rsidRPr="00264F31">
        <w:rPr>
          <w:rFonts w:ascii="Times New Roman" w:hAnsi="Times New Roman"/>
          <w:sz w:val="32"/>
          <w:szCs w:val="32"/>
        </w:rPr>
        <w:softHyphen/>
        <w:t>хищенного имущества. В связи с этим при организации поис</w:t>
      </w:r>
      <w:r w:rsidRPr="00264F31">
        <w:rPr>
          <w:rFonts w:ascii="Times New Roman" w:hAnsi="Times New Roman"/>
          <w:sz w:val="32"/>
          <w:szCs w:val="32"/>
        </w:rPr>
        <w:softHyphen/>
        <w:t>ков необходимо использовать информацию о приемах сокры</w:t>
      </w:r>
      <w:r w:rsidRPr="00264F31">
        <w:rPr>
          <w:rFonts w:ascii="Times New Roman" w:hAnsi="Times New Roman"/>
          <w:sz w:val="32"/>
          <w:szCs w:val="32"/>
        </w:rPr>
        <w:softHyphen/>
        <w:t>тия уже найденного у отдельных участников имущества.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заключение необходимо отметить, что на всем протяже</w:t>
      </w:r>
      <w:r w:rsidRPr="00264F31">
        <w:rPr>
          <w:rFonts w:ascii="Times New Roman" w:hAnsi="Times New Roman"/>
          <w:sz w:val="32"/>
          <w:szCs w:val="32"/>
        </w:rPr>
        <w:softHyphen/>
        <w:t>нии расследования с помощью оперативно-р</w:t>
      </w:r>
      <w:r w:rsidR="00F1431B">
        <w:rPr>
          <w:rFonts w:ascii="Times New Roman" w:hAnsi="Times New Roman"/>
          <w:sz w:val="32"/>
          <w:szCs w:val="32"/>
        </w:rPr>
        <w:t>а</w:t>
      </w:r>
      <w:r w:rsidRPr="00264F31">
        <w:rPr>
          <w:rFonts w:ascii="Times New Roman" w:hAnsi="Times New Roman"/>
          <w:sz w:val="32"/>
          <w:szCs w:val="32"/>
        </w:rPr>
        <w:t>зыскных и орга</w:t>
      </w:r>
      <w:r w:rsidRPr="00264F31">
        <w:rPr>
          <w:rFonts w:ascii="Times New Roman" w:hAnsi="Times New Roman"/>
          <w:sz w:val="32"/>
          <w:szCs w:val="32"/>
        </w:rPr>
        <w:softHyphen/>
        <w:t>низационно-тактических мероприятий необходимо обеспечи</w:t>
      </w:r>
      <w:r w:rsidRPr="00264F31">
        <w:rPr>
          <w:rFonts w:ascii="Times New Roman" w:hAnsi="Times New Roman"/>
          <w:sz w:val="32"/>
          <w:szCs w:val="32"/>
        </w:rPr>
        <w:softHyphen/>
        <w:t>вать контроль за поведением обвиняемых, не допускать без</w:t>
      </w:r>
      <w:r w:rsidR="00F1431B">
        <w:rPr>
          <w:rFonts w:ascii="Times New Roman" w:hAnsi="Times New Roman"/>
          <w:sz w:val="32"/>
          <w:szCs w:val="32"/>
        </w:rPr>
        <w:t xml:space="preserve"> необходимости</w:t>
      </w:r>
      <w:r w:rsidRPr="00264F31">
        <w:rPr>
          <w:rFonts w:ascii="Times New Roman" w:hAnsi="Times New Roman"/>
          <w:sz w:val="32"/>
          <w:szCs w:val="32"/>
        </w:rPr>
        <w:t xml:space="preserve"> нужды их контактов между собой и с лицам</w:t>
      </w:r>
      <w:r w:rsidR="00AC7A7B">
        <w:rPr>
          <w:rFonts w:ascii="Times New Roman" w:hAnsi="Times New Roman"/>
          <w:sz w:val="32"/>
          <w:szCs w:val="32"/>
        </w:rPr>
        <w:t>и</w:t>
      </w:r>
      <w:r w:rsidRPr="00264F31">
        <w:rPr>
          <w:rFonts w:ascii="Times New Roman" w:hAnsi="Times New Roman"/>
          <w:sz w:val="32"/>
          <w:szCs w:val="32"/>
        </w:rPr>
        <w:t xml:space="preserve"> находящимися на свободе. Особенно эго важно, когда начинается ознакомле</w:t>
      </w:r>
      <w:r w:rsidRPr="00264F31">
        <w:rPr>
          <w:rFonts w:ascii="Times New Roman" w:hAnsi="Times New Roman"/>
          <w:sz w:val="32"/>
          <w:szCs w:val="32"/>
        </w:rPr>
        <w:softHyphen/>
        <w:t>ние с материалами уголовного дела по оконч</w:t>
      </w:r>
      <w:r w:rsidR="00F1431B">
        <w:rPr>
          <w:rFonts w:ascii="Times New Roman" w:hAnsi="Times New Roman"/>
          <w:sz w:val="32"/>
          <w:szCs w:val="32"/>
        </w:rPr>
        <w:t>ании</w:t>
      </w:r>
      <w:r w:rsidRPr="00264F31">
        <w:rPr>
          <w:rFonts w:ascii="Times New Roman" w:hAnsi="Times New Roman"/>
          <w:sz w:val="32"/>
          <w:szCs w:val="32"/>
        </w:rPr>
        <w:t xml:space="preserve"> расследова</w:t>
      </w:r>
      <w:r w:rsidRPr="00264F31">
        <w:rPr>
          <w:rFonts w:ascii="Times New Roman" w:hAnsi="Times New Roman"/>
          <w:sz w:val="32"/>
          <w:szCs w:val="32"/>
        </w:rPr>
        <w:softHyphen/>
        <w:t>ния. На этой стади</w:t>
      </w:r>
      <w:r w:rsidR="00F1431B">
        <w:rPr>
          <w:rFonts w:ascii="Times New Roman" w:hAnsi="Times New Roman"/>
          <w:sz w:val="32"/>
          <w:szCs w:val="32"/>
        </w:rPr>
        <w:t>и</w:t>
      </w:r>
      <w:r w:rsidRPr="00264F31">
        <w:rPr>
          <w:rFonts w:ascii="Times New Roman" w:hAnsi="Times New Roman"/>
          <w:sz w:val="32"/>
          <w:szCs w:val="32"/>
        </w:rPr>
        <w:t xml:space="preserve"> обвиняемые могут </w:t>
      </w:r>
      <w:r w:rsidR="00F1431B">
        <w:rPr>
          <w:rFonts w:ascii="Times New Roman" w:hAnsi="Times New Roman"/>
          <w:sz w:val="32"/>
          <w:szCs w:val="32"/>
        </w:rPr>
        <w:t>объединить</w:t>
      </w:r>
      <w:r w:rsidRPr="00264F31">
        <w:rPr>
          <w:rFonts w:ascii="Times New Roman" w:hAnsi="Times New Roman"/>
          <w:sz w:val="32"/>
          <w:szCs w:val="32"/>
        </w:rPr>
        <w:t xml:space="preserve"> свои усилия </w:t>
      </w:r>
      <w:r w:rsidR="00F1431B">
        <w:rPr>
          <w:rFonts w:ascii="Times New Roman" w:hAnsi="Times New Roman"/>
          <w:sz w:val="32"/>
          <w:szCs w:val="32"/>
        </w:rPr>
        <w:t>в</w:t>
      </w:r>
      <w:r w:rsidRPr="00264F31">
        <w:rPr>
          <w:rFonts w:ascii="Times New Roman" w:hAnsi="Times New Roman"/>
          <w:sz w:val="32"/>
          <w:szCs w:val="32"/>
        </w:rPr>
        <w:t xml:space="preserve"> оказании эффективного противодействия расследо</w:t>
      </w:r>
      <w:r w:rsidRPr="00264F31">
        <w:rPr>
          <w:rFonts w:ascii="Times New Roman" w:hAnsi="Times New Roman"/>
          <w:sz w:val="32"/>
          <w:szCs w:val="32"/>
        </w:rPr>
        <w:softHyphen/>
        <w:t>ванию и уклониться от уголовной ответственности.</w:t>
      </w:r>
    </w:p>
    <w:p w:rsidR="00A576FF" w:rsidRPr="00264F31" w:rsidRDefault="00A576FF" w:rsidP="00A576FF">
      <w:pPr>
        <w:pStyle w:val="13"/>
        <w:spacing w:after="0" w:line="240" w:lineRule="auto"/>
        <w:ind w:firstLine="567"/>
        <w:rPr>
          <w:rFonts w:ascii="Times New Roman" w:hAnsi="Times New Roman"/>
          <w:szCs w:val="32"/>
        </w:rPr>
      </w:pPr>
    </w:p>
    <w:p w:rsidR="00A576FF" w:rsidRDefault="00A576FF" w:rsidP="00A576FF">
      <w:pPr>
        <w:pStyle w:val="13"/>
        <w:spacing w:after="0" w:line="240" w:lineRule="auto"/>
        <w:ind w:firstLine="567"/>
        <w:rPr>
          <w:rFonts w:ascii="Times New Roman" w:hAnsi="Times New Roman"/>
          <w:szCs w:val="32"/>
        </w:rPr>
      </w:pPr>
    </w:p>
    <w:p w:rsidR="00F1431B" w:rsidRDefault="00F1431B" w:rsidP="00A576FF">
      <w:pPr>
        <w:pStyle w:val="13"/>
        <w:spacing w:after="0" w:line="240" w:lineRule="auto"/>
        <w:ind w:firstLine="567"/>
        <w:rPr>
          <w:rFonts w:ascii="Times New Roman" w:hAnsi="Times New Roman"/>
          <w:szCs w:val="32"/>
        </w:rPr>
      </w:pPr>
    </w:p>
    <w:p w:rsidR="00F1431B" w:rsidRDefault="00F1431B" w:rsidP="00A576FF">
      <w:pPr>
        <w:pStyle w:val="13"/>
        <w:spacing w:after="0" w:line="240" w:lineRule="auto"/>
        <w:ind w:firstLine="567"/>
        <w:rPr>
          <w:rFonts w:ascii="Times New Roman" w:hAnsi="Times New Roman"/>
          <w:szCs w:val="32"/>
        </w:rPr>
      </w:pPr>
    </w:p>
    <w:p w:rsidR="00F1431B" w:rsidRDefault="00F1431B" w:rsidP="00A576FF">
      <w:pPr>
        <w:pStyle w:val="13"/>
        <w:spacing w:after="0" w:line="240" w:lineRule="auto"/>
        <w:ind w:firstLine="567"/>
        <w:rPr>
          <w:rFonts w:ascii="Times New Roman" w:hAnsi="Times New Roman"/>
          <w:szCs w:val="32"/>
        </w:rPr>
      </w:pPr>
    </w:p>
    <w:p w:rsidR="00F1431B" w:rsidRDefault="00F1431B" w:rsidP="00A576FF">
      <w:pPr>
        <w:pStyle w:val="13"/>
        <w:spacing w:after="0" w:line="240" w:lineRule="auto"/>
        <w:ind w:firstLine="567"/>
        <w:rPr>
          <w:rFonts w:ascii="Times New Roman" w:hAnsi="Times New Roman"/>
          <w:szCs w:val="32"/>
        </w:rPr>
      </w:pPr>
    </w:p>
    <w:p w:rsidR="00F1431B" w:rsidRDefault="00F1431B" w:rsidP="00A576FF">
      <w:pPr>
        <w:pStyle w:val="13"/>
        <w:spacing w:after="0" w:line="240" w:lineRule="auto"/>
        <w:ind w:firstLine="567"/>
        <w:rPr>
          <w:rFonts w:ascii="Times New Roman" w:hAnsi="Times New Roman"/>
          <w:szCs w:val="32"/>
        </w:rPr>
      </w:pPr>
    </w:p>
    <w:p w:rsidR="00FA6FF7" w:rsidRDefault="00FA6FF7" w:rsidP="00A576FF">
      <w:pPr>
        <w:pStyle w:val="13"/>
        <w:spacing w:after="0" w:line="240" w:lineRule="auto"/>
        <w:ind w:firstLine="567"/>
        <w:rPr>
          <w:rFonts w:ascii="Times New Roman" w:hAnsi="Times New Roman"/>
          <w:szCs w:val="32"/>
        </w:rPr>
      </w:pPr>
    </w:p>
    <w:p w:rsidR="00F1431B" w:rsidRPr="00264F31" w:rsidRDefault="00F1431B"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C7A7B" w:rsidRDefault="00A576FF" w:rsidP="00A576FF">
      <w:pPr>
        <w:pStyle w:val="13"/>
        <w:spacing w:after="0" w:line="240" w:lineRule="auto"/>
        <w:ind w:firstLine="567"/>
        <w:rPr>
          <w:rFonts w:ascii="Times New Roman" w:hAnsi="Times New Roman"/>
          <w:szCs w:val="32"/>
        </w:rPr>
      </w:pPr>
      <w:bookmarkStart w:id="19" w:name="_Toc349302770"/>
      <w:r w:rsidRPr="00264F31">
        <w:rPr>
          <w:rFonts w:ascii="Times New Roman" w:hAnsi="Times New Roman"/>
          <w:szCs w:val="32"/>
        </w:rPr>
        <w:lastRenderedPageBreak/>
        <w:t xml:space="preserve">Глава 14. Расследование нарушения </w:t>
      </w:r>
      <w:r w:rsidR="00AC7A7B">
        <w:rPr>
          <w:rFonts w:ascii="Times New Roman" w:hAnsi="Times New Roman"/>
          <w:szCs w:val="32"/>
        </w:rPr>
        <w:t>требований</w:t>
      </w:r>
      <w:r w:rsidR="00AC7A7B" w:rsidRPr="00264F31">
        <w:rPr>
          <w:rFonts w:ascii="Times New Roman" w:hAnsi="Times New Roman"/>
          <w:szCs w:val="32"/>
        </w:rPr>
        <w:t xml:space="preserve"> </w:t>
      </w:r>
    </w:p>
    <w:p w:rsidR="00A576FF" w:rsidRPr="00264F31"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 xml:space="preserve">пожарной </w:t>
      </w:r>
      <w:bookmarkEnd w:id="19"/>
      <w:r w:rsidRPr="00264F31">
        <w:rPr>
          <w:rFonts w:ascii="Times New Roman" w:hAnsi="Times New Roman"/>
          <w:szCs w:val="32"/>
        </w:rPr>
        <w:t>безопасности и поджогов</w:t>
      </w:r>
    </w:p>
    <w:p w:rsidR="00A576FF" w:rsidRPr="00264F31" w:rsidRDefault="00A576FF" w:rsidP="00A576FF">
      <w:pPr>
        <w:pStyle w:val="25"/>
        <w:spacing w:after="0" w:line="240" w:lineRule="auto"/>
        <w:ind w:firstLine="567"/>
        <w:rPr>
          <w:rFonts w:ascii="Times New Roman" w:hAnsi="Times New Roman"/>
          <w:color w:val="auto"/>
          <w:sz w:val="32"/>
        </w:rPr>
      </w:pPr>
      <w:bookmarkStart w:id="20" w:name="_Toc349302771"/>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14.1 Криминалистическая характеристика</w:t>
      </w:r>
      <w:r w:rsidR="00AC7A7B">
        <w:rPr>
          <w:rFonts w:ascii="Times New Roman" w:hAnsi="Times New Roman"/>
          <w:color w:val="auto"/>
          <w:sz w:val="32"/>
        </w:rPr>
        <w:t xml:space="preserve"> нарушения требований</w:t>
      </w:r>
      <w:r w:rsidRPr="00264F31">
        <w:rPr>
          <w:rFonts w:ascii="Times New Roman" w:hAnsi="Times New Roman"/>
          <w:color w:val="auto"/>
          <w:sz w:val="32"/>
        </w:rPr>
        <w:t xml:space="preserve"> пожарной безопасности и поджогов </w:t>
      </w:r>
      <w:bookmarkEnd w:id="20"/>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920631">
      <w:pPr>
        <w:spacing w:line="250" w:lineRule="auto"/>
        <w:rPr>
          <w:sz w:val="32"/>
          <w:szCs w:val="32"/>
        </w:rPr>
      </w:pPr>
      <w:r w:rsidRPr="00264F31">
        <w:rPr>
          <w:sz w:val="32"/>
          <w:szCs w:val="32"/>
        </w:rPr>
        <w:t>Криминалистическая характеристика поджогов не полностью совпадает с кри</w:t>
      </w:r>
      <w:r w:rsidRPr="00264F31">
        <w:rPr>
          <w:sz w:val="32"/>
          <w:szCs w:val="32"/>
        </w:rPr>
        <w:softHyphen/>
        <w:t>миналистической характеристикой преступных нарушений пра</w:t>
      </w:r>
      <w:r w:rsidRPr="00264F31">
        <w:rPr>
          <w:sz w:val="32"/>
          <w:szCs w:val="32"/>
        </w:rPr>
        <w:softHyphen/>
        <w:t xml:space="preserve">вил противопожарной безопасности, так как для </w:t>
      </w:r>
      <w:r w:rsidR="00FA6FF7">
        <w:rPr>
          <w:sz w:val="32"/>
          <w:szCs w:val="32"/>
        </w:rPr>
        <w:t>таких</w:t>
      </w:r>
      <w:r w:rsidRPr="00264F31">
        <w:rPr>
          <w:sz w:val="32"/>
          <w:szCs w:val="32"/>
        </w:rPr>
        <w:t xml:space="preserve"> преступлений </w:t>
      </w:r>
      <w:r w:rsidR="00FA6FF7">
        <w:rPr>
          <w:sz w:val="32"/>
          <w:szCs w:val="32"/>
        </w:rPr>
        <w:t xml:space="preserve">не </w:t>
      </w:r>
      <w:r w:rsidR="00FA6FF7" w:rsidRPr="00264F31">
        <w:rPr>
          <w:sz w:val="32"/>
          <w:szCs w:val="32"/>
        </w:rPr>
        <w:t xml:space="preserve">имеют </w:t>
      </w:r>
      <w:r w:rsidR="00FA6FF7">
        <w:rPr>
          <w:sz w:val="32"/>
          <w:szCs w:val="32"/>
        </w:rPr>
        <w:t>большого</w:t>
      </w:r>
      <w:r w:rsidR="00FA6FF7" w:rsidRPr="00264F31">
        <w:rPr>
          <w:sz w:val="32"/>
          <w:szCs w:val="32"/>
        </w:rPr>
        <w:t xml:space="preserve"> значения </w:t>
      </w:r>
      <w:r w:rsidRPr="00264F31">
        <w:rPr>
          <w:sz w:val="32"/>
          <w:szCs w:val="32"/>
        </w:rPr>
        <w:t>мотив, цель, способы совершения и сокрытия преступлений, однако</w:t>
      </w:r>
      <w:r w:rsidR="00FA6FF7">
        <w:rPr>
          <w:sz w:val="32"/>
          <w:szCs w:val="32"/>
        </w:rPr>
        <w:t>,</w:t>
      </w:r>
      <w:r w:rsidRPr="00264F31">
        <w:rPr>
          <w:sz w:val="32"/>
          <w:szCs w:val="32"/>
        </w:rPr>
        <w:t xml:space="preserve"> между ними есть и много общего.</w:t>
      </w:r>
    </w:p>
    <w:p w:rsidR="00A576FF" w:rsidRPr="00264F31" w:rsidRDefault="00A576FF" w:rsidP="00920631">
      <w:pPr>
        <w:spacing w:line="250" w:lineRule="auto"/>
        <w:rPr>
          <w:sz w:val="32"/>
          <w:szCs w:val="32"/>
        </w:rPr>
      </w:pPr>
      <w:r w:rsidRPr="00264F31">
        <w:rPr>
          <w:sz w:val="32"/>
          <w:szCs w:val="32"/>
        </w:rPr>
        <w:t>Криминалистическая характеристика данного вида пре</w:t>
      </w:r>
      <w:r w:rsidRPr="00264F31">
        <w:rPr>
          <w:sz w:val="32"/>
          <w:szCs w:val="32"/>
        </w:rPr>
        <w:softHyphen/>
        <w:t>ступлений представляет совокупность взаимосвязанных приз</w:t>
      </w:r>
      <w:r w:rsidRPr="00264F31">
        <w:rPr>
          <w:sz w:val="32"/>
          <w:szCs w:val="32"/>
        </w:rPr>
        <w:softHyphen/>
        <w:t>наков обстоятельств преступления (предмет преступного пося</w:t>
      </w:r>
      <w:r w:rsidRPr="00264F31">
        <w:rPr>
          <w:sz w:val="32"/>
          <w:szCs w:val="32"/>
        </w:rPr>
        <w:softHyphen/>
        <w:t>гательства, место, время, механизм и обстановка совер</w:t>
      </w:r>
      <w:r w:rsidRPr="00264F31">
        <w:rPr>
          <w:sz w:val="32"/>
          <w:szCs w:val="32"/>
        </w:rPr>
        <w:softHyphen/>
        <w:t>шения преступления, особенности личности преступника и наступившие последствия, следы преступлений).</w:t>
      </w:r>
    </w:p>
    <w:p w:rsidR="00A576FF" w:rsidRPr="00264F31" w:rsidRDefault="00A576FF" w:rsidP="00920631">
      <w:pPr>
        <w:spacing w:line="250" w:lineRule="auto"/>
        <w:rPr>
          <w:sz w:val="32"/>
          <w:szCs w:val="32"/>
        </w:rPr>
      </w:pPr>
      <w:r w:rsidRPr="00264F31">
        <w:rPr>
          <w:sz w:val="32"/>
          <w:szCs w:val="32"/>
        </w:rPr>
        <w:t xml:space="preserve">Уголовный кодекс </w:t>
      </w:r>
      <w:r w:rsidR="00FA6FF7">
        <w:rPr>
          <w:sz w:val="32"/>
          <w:szCs w:val="32"/>
        </w:rPr>
        <w:t>РФ</w:t>
      </w:r>
      <w:r w:rsidRPr="00264F31">
        <w:rPr>
          <w:sz w:val="32"/>
          <w:szCs w:val="32"/>
        </w:rPr>
        <w:t xml:space="preserve"> предусматривает уголовную ответственность за противоправные деяния, сопряженные с пожарами </w:t>
      </w:r>
      <w:r w:rsidR="00FA6FF7">
        <w:rPr>
          <w:sz w:val="32"/>
          <w:szCs w:val="32"/>
        </w:rPr>
        <w:t xml:space="preserve">  </w:t>
      </w:r>
      <w:r w:rsidRPr="00264F31">
        <w:rPr>
          <w:sz w:val="32"/>
          <w:szCs w:val="32"/>
        </w:rPr>
        <w:t>(ч. 2 ст. 167, 168, 205, ч. 1, 2 ст. 212, 218, 219, 281 УК РФ).</w:t>
      </w:r>
    </w:p>
    <w:p w:rsidR="00A576FF" w:rsidRPr="00264F31" w:rsidRDefault="00A576FF" w:rsidP="00920631">
      <w:pPr>
        <w:spacing w:line="250" w:lineRule="auto"/>
        <w:rPr>
          <w:sz w:val="32"/>
          <w:szCs w:val="32"/>
        </w:rPr>
      </w:pPr>
      <w:r w:rsidRPr="00264F31">
        <w:rPr>
          <w:sz w:val="32"/>
          <w:szCs w:val="32"/>
        </w:rPr>
        <w:t xml:space="preserve">По месту возникновения и распространения различают следующие виды пожаров: в жилых помещениях; на производственных предприятиях; на складах и в торговых помещениях; в культурно-зрелищных учреждениях; на объектах транспорта; лесные. В зависимости от вида горящих веществ и материалов выделяют четыре класса пожаров: А – горение твердых веществ; В – горение жидких веществ; С – горение газообразных веществ; </w:t>
      </w:r>
      <w:r w:rsidRPr="00264F31">
        <w:rPr>
          <w:sz w:val="32"/>
          <w:szCs w:val="32"/>
          <w:lang w:val="en-US"/>
        </w:rPr>
        <w:t>D</w:t>
      </w:r>
      <w:r w:rsidRPr="00264F31">
        <w:rPr>
          <w:sz w:val="32"/>
          <w:szCs w:val="32"/>
        </w:rPr>
        <w:t xml:space="preserve"> – горение металлов.</w:t>
      </w:r>
    </w:p>
    <w:p w:rsidR="00A576FF" w:rsidRPr="00264F31" w:rsidRDefault="00A576FF" w:rsidP="00920631">
      <w:pPr>
        <w:spacing w:line="250" w:lineRule="auto"/>
        <w:rPr>
          <w:sz w:val="32"/>
          <w:szCs w:val="32"/>
        </w:rPr>
      </w:pPr>
      <w:r w:rsidRPr="00264F31">
        <w:rPr>
          <w:sz w:val="32"/>
          <w:szCs w:val="32"/>
        </w:rPr>
        <w:t>При расследовании преступлений рассматриваемой кате</w:t>
      </w:r>
      <w:r w:rsidRPr="00264F31">
        <w:rPr>
          <w:sz w:val="32"/>
          <w:szCs w:val="32"/>
        </w:rPr>
        <w:softHyphen/>
        <w:t>гории установление технической причины возникновения пожа</w:t>
      </w:r>
      <w:r w:rsidRPr="00264F31">
        <w:rPr>
          <w:sz w:val="32"/>
          <w:szCs w:val="32"/>
        </w:rPr>
        <w:softHyphen/>
        <w:t>ра является основополагающим и представляет наибольшую сложность в связи с уничтожением в большинстве случаев материальных следов.</w:t>
      </w:r>
    </w:p>
    <w:p w:rsidR="00A576FF" w:rsidRPr="00264F31" w:rsidRDefault="00A576FF" w:rsidP="00920631">
      <w:pPr>
        <w:spacing w:line="250" w:lineRule="auto"/>
        <w:rPr>
          <w:sz w:val="32"/>
          <w:szCs w:val="32"/>
        </w:rPr>
      </w:pPr>
      <w:r w:rsidRPr="00264F31">
        <w:rPr>
          <w:sz w:val="32"/>
          <w:szCs w:val="32"/>
        </w:rPr>
        <w:t>Место и время пожара взаимосвязаны с причиной возникновения, механизмом пожара и личностью преступника. Так, субъ</w:t>
      </w:r>
      <w:r w:rsidRPr="00264F31">
        <w:rPr>
          <w:sz w:val="32"/>
          <w:szCs w:val="32"/>
        </w:rPr>
        <w:lastRenderedPageBreak/>
        <w:t>ектом нарушения правил пожарной безопасности является лицо, на которое была возложена обязанность по соблюдению указанных правил. Данным субъектом может быть как должностное лицо, так и конкретный сотрудник, на которого действующими правилами (инструкциями) или специальным распоряжением непосредственно возложена обязанность выполнять правила пожарной безопасности или контролировать и обеспечивать их соблюдение на определенном участке работы.</w:t>
      </w:r>
    </w:p>
    <w:p w:rsidR="00FA6FF7" w:rsidRDefault="00A576FF" w:rsidP="00920631">
      <w:pPr>
        <w:spacing w:line="250" w:lineRule="auto"/>
        <w:rPr>
          <w:sz w:val="32"/>
          <w:szCs w:val="32"/>
        </w:rPr>
      </w:pPr>
      <w:r w:rsidRPr="00264F31">
        <w:rPr>
          <w:sz w:val="32"/>
          <w:szCs w:val="32"/>
        </w:rPr>
        <w:t xml:space="preserve">Поджоги могут совершаться широким кругом лиц. Мотивами таких действий, как правило, являются: месть; сокрытие другого преступления; политические мотивы; хулиганские побуждения; получение экономических выгод; улучшение жилищных условий. Отсутствие мотива наблюдается в случаях, когда поджоги совершаются лицами, страдающими психическими заболеваниями. </w:t>
      </w:r>
    </w:p>
    <w:p w:rsidR="00A576FF" w:rsidRPr="00264F31" w:rsidRDefault="00A576FF" w:rsidP="00920631">
      <w:pPr>
        <w:spacing w:line="250" w:lineRule="auto"/>
        <w:rPr>
          <w:sz w:val="32"/>
          <w:szCs w:val="32"/>
        </w:rPr>
      </w:pPr>
      <w:r w:rsidRPr="00264F31">
        <w:rPr>
          <w:sz w:val="32"/>
          <w:szCs w:val="32"/>
        </w:rPr>
        <w:t>Лица, виновные в поджоге, как правило, заинтересованы в уничтожении или пов</w:t>
      </w:r>
      <w:r w:rsidR="00AC7A7B">
        <w:rPr>
          <w:sz w:val="32"/>
          <w:szCs w:val="32"/>
        </w:rPr>
        <w:t xml:space="preserve">реждении имущества: материально </w:t>
      </w:r>
      <w:r w:rsidRPr="00264F31">
        <w:rPr>
          <w:sz w:val="32"/>
          <w:szCs w:val="32"/>
        </w:rPr>
        <w:t xml:space="preserve">ответственные лица, совершившие присвоение вверенного им имущества; лица, находящиеся в конфликтных отношениях с потерпевшими или администрацией предприятия, учреждения, организации; лица, стремящиеся получить материальные выгоды; лица с психическими отклонениями; хронические алкоголики, наркоманы; члены организованных преступных групп. Предположения об имевшем место поджоге обычно </w:t>
      </w:r>
      <w:r w:rsidR="00FA6FF7">
        <w:rPr>
          <w:sz w:val="32"/>
          <w:szCs w:val="32"/>
        </w:rPr>
        <w:t>обоснованы</w:t>
      </w:r>
      <w:r w:rsidRPr="00264F31">
        <w:rPr>
          <w:sz w:val="32"/>
          <w:szCs w:val="32"/>
        </w:rPr>
        <w:t xml:space="preserve"> в тех случаях, когда: потерпевшие или очевидцы заявляют, что пожар произошел в результате поджога; потерпевшие или другие лица заявляют, что кто-либо угрожал поджогом или высказал намерение совершить его; потерпевшие или другие граждане указывают на подозри</w:t>
      </w:r>
      <w:r w:rsidRPr="00264F31">
        <w:rPr>
          <w:sz w:val="32"/>
          <w:szCs w:val="32"/>
        </w:rPr>
        <w:softHyphen/>
        <w:t>тельное поведение тех или иных лиц, свидетельствующее об их подготовке к поджогу</w:t>
      </w:r>
      <w:r w:rsidR="00FA6FF7">
        <w:rPr>
          <w:sz w:val="32"/>
          <w:szCs w:val="32"/>
        </w:rPr>
        <w:t>, а также</w:t>
      </w:r>
      <w:r w:rsidRPr="00264F31">
        <w:rPr>
          <w:sz w:val="32"/>
          <w:szCs w:val="32"/>
        </w:rPr>
        <w:t xml:space="preserve"> находя</w:t>
      </w:r>
      <w:r w:rsidRPr="00264F31">
        <w:rPr>
          <w:sz w:val="32"/>
          <w:szCs w:val="32"/>
        </w:rPr>
        <w:softHyphen/>
        <w:t>щихся в неприязненных отношениях с ними лиц, от которых можно было ожи</w:t>
      </w:r>
      <w:r w:rsidR="00FA6FF7">
        <w:rPr>
          <w:sz w:val="32"/>
          <w:szCs w:val="32"/>
        </w:rPr>
        <w:t>дать совершения поджога. Р</w:t>
      </w:r>
      <w:r w:rsidRPr="00264F31">
        <w:rPr>
          <w:sz w:val="32"/>
          <w:szCs w:val="32"/>
        </w:rPr>
        <w:t>езультаты осмотра места происшествия или высказыва</w:t>
      </w:r>
      <w:r w:rsidRPr="00264F31">
        <w:rPr>
          <w:sz w:val="32"/>
          <w:szCs w:val="32"/>
        </w:rPr>
        <w:softHyphen/>
        <w:t>ния очевидцев свидетельствуют о том, что огонь появился одновременно в нескольких местах, изолированных друг от друга; на месте пожара обнаружены какие-либо орудия, средства либо следы, которые обычно встречаются при со</w:t>
      </w:r>
      <w:r w:rsidR="00FA6FF7">
        <w:rPr>
          <w:sz w:val="32"/>
          <w:szCs w:val="32"/>
        </w:rPr>
        <w:t>вершении под</w:t>
      </w:r>
      <w:r w:rsidR="00FA6FF7">
        <w:rPr>
          <w:sz w:val="32"/>
          <w:szCs w:val="32"/>
        </w:rPr>
        <w:softHyphen/>
        <w:t>жогов.</w:t>
      </w:r>
      <w:r w:rsidRPr="00264F31">
        <w:rPr>
          <w:sz w:val="32"/>
          <w:szCs w:val="32"/>
        </w:rPr>
        <w:t xml:space="preserve"> </w:t>
      </w:r>
      <w:r w:rsidR="00FA6FF7">
        <w:rPr>
          <w:sz w:val="32"/>
          <w:szCs w:val="32"/>
        </w:rPr>
        <w:t>Д</w:t>
      </w:r>
      <w:r w:rsidRPr="00264F31">
        <w:rPr>
          <w:sz w:val="32"/>
          <w:szCs w:val="32"/>
        </w:rPr>
        <w:t>анные осмотра места происшествия или выска</w:t>
      </w:r>
      <w:r w:rsidRPr="00264F31">
        <w:rPr>
          <w:sz w:val="32"/>
          <w:szCs w:val="32"/>
        </w:rPr>
        <w:lastRenderedPageBreak/>
        <w:t>зывания очевидцев свидетельствуют о том, что до возникновения пожара были созданы условия, способствующие распространению огня или затрудняющие тушение пожара; на месте происшествия обнаружен труп с признаками насильственной смерти; поведение лица, которому принадлежало или было вверено сгоревшее имущество</w:t>
      </w:r>
      <w:r w:rsidR="00637768">
        <w:rPr>
          <w:sz w:val="32"/>
          <w:szCs w:val="32"/>
        </w:rPr>
        <w:t>, оказалось</w:t>
      </w:r>
      <w:r w:rsidR="00A50BA2">
        <w:rPr>
          <w:sz w:val="32"/>
          <w:szCs w:val="32"/>
        </w:rPr>
        <w:t xml:space="preserve"> подозрительным</w:t>
      </w:r>
      <w:r w:rsidRPr="00264F31">
        <w:rPr>
          <w:sz w:val="32"/>
          <w:szCs w:val="32"/>
        </w:rPr>
        <w:t>, неестествен</w:t>
      </w:r>
      <w:r w:rsidR="00A50BA2">
        <w:rPr>
          <w:sz w:val="32"/>
          <w:szCs w:val="32"/>
        </w:rPr>
        <w:t>ным</w:t>
      </w:r>
      <w:r w:rsidRPr="00264F31">
        <w:rPr>
          <w:sz w:val="32"/>
          <w:szCs w:val="32"/>
        </w:rPr>
        <w:t xml:space="preserve"> (стремится уйти от ответов или дает </w:t>
      </w:r>
      <w:r w:rsidR="00A50BA2">
        <w:rPr>
          <w:sz w:val="32"/>
          <w:szCs w:val="32"/>
        </w:rPr>
        <w:t>неоднозначные ответы на задава</w:t>
      </w:r>
      <w:r w:rsidR="00A50BA2">
        <w:rPr>
          <w:sz w:val="32"/>
          <w:szCs w:val="32"/>
        </w:rPr>
        <w:softHyphen/>
        <w:t>емые вопросы). О</w:t>
      </w:r>
      <w:r w:rsidRPr="00264F31">
        <w:rPr>
          <w:sz w:val="32"/>
          <w:szCs w:val="32"/>
        </w:rPr>
        <w:t xml:space="preserve">бстановка </w:t>
      </w:r>
      <w:r w:rsidR="00A50BA2">
        <w:rPr>
          <w:sz w:val="32"/>
          <w:szCs w:val="32"/>
        </w:rPr>
        <w:t>места</w:t>
      </w:r>
      <w:r w:rsidRPr="00264F31">
        <w:rPr>
          <w:sz w:val="32"/>
          <w:szCs w:val="32"/>
        </w:rPr>
        <w:t xml:space="preserve"> происшествия, показания потерпев</w:t>
      </w:r>
      <w:r w:rsidRPr="00264F31">
        <w:rPr>
          <w:sz w:val="32"/>
          <w:szCs w:val="32"/>
        </w:rPr>
        <w:softHyphen/>
        <w:t>ших, очевидцев или других лиц дают основания подозревать, что перед пожаром на данном объекте было совершено какое-либо преступление (кража, изнасилование, разбойное напа</w:t>
      </w:r>
      <w:r w:rsidR="00A50BA2">
        <w:rPr>
          <w:sz w:val="32"/>
          <w:szCs w:val="32"/>
        </w:rPr>
        <w:t>дение и др.).</w:t>
      </w:r>
      <w:r w:rsidRPr="00264F31">
        <w:rPr>
          <w:sz w:val="32"/>
          <w:szCs w:val="32"/>
        </w:rPr>
        <w:t xml:space="preserve"> </w:t>
      </w:r>
      <w:r w:rsidR="00A50BA2">
        <w:rPr>
          <w:sz w:val="32"/>
          <w:szCs w:val="32"/>
        </w:rPr>
        <w:t>В</w:t>
      </w:r>
      <w:r w:rsidRPr="00264F31">
        <w:rPr>
          <w:sz w:val="32"/>
          <w:szCs w:val="32"/>
        </w:rPr>
        <w:t xml:space="preserve">ыявлены данные о том, что перед пожаром имелась недостача, </w:t>
      </w:r>
      <w:r w:rsidR="00A50BA2">
        <w:rPr>
          <w:sz w:val="32"/>
          <w:szCs w:val="32"/>
        </w:rPr>
        <w:t xml:space="preserve">произошла </w:t>
      </w:r>
      <w:r w:rsidRPr="00264F31">
        <w:rPr>
          <w:sz w:val="32"/>
          <w:szCs w:val="32"/>
        </w:rPr>
        <w:t>растрата вверенных ценностей или</w:t>
      </w:r>
      <w:r w:rsidR="00637768">
        <w:rPr>
          <w:sz w:val="32"/>
          <w:szCs w:val="32"/>
        </w:rPr>
        <w:t xml:space="preserve"> денежных средств у материально </w:t>
      </w:r>
      <w:r w:rsidRPr="00264F31">
        <w:rPr>
          <w:sz w:val="32"/>
          <w:szCs w:val="32"/>
        </w:rPr>
        <w:t>ответственных лиц либо сведения о том, что последние производили расходы не по сред</w:t>
      </w:r>
      <w:r w:rsidR="00A50BA2">
        <w:rPr>
          <w:sz w:val="32"/>
          <w:szCs w:val="32"/>
        </w:rPr>
        <w:t>ствам. П</w:t>
      </w:r>
      <w:r w:rsidRPr="00264F31">
        <w:rPr>
          <w:sz w:val="32"/>
          <w:szCs w:val="32"/>
        </w:rPr>
        <w:t>олучены сведения</w:t>
      </w:r>
      <w:r w:rsidR="00A50BA2">
        <w:rPr>
          <w:sz w:val="32"/>
          <w:szCs w:val="32"/>
        </w:rPr>
        <w:t xml:space="preserve"> о том</w:t>
      </w:r>
      <w:r w:rsidRPr="00264F31">
        <w:rPr>
          <w:sz w:val="32"/>
          <w:szCs w:val="32"/>
        </w:rPr>
        <w:t>, что до пожара из помещения, в кото</w:t>
      </w:r>
      <w:r w:rsidRPr="00264F31">
        <w:rPr>
          <w:sz w:val="32"/>
          <w:szCs w:val="32"/>
        </w:rPr>
        <w:softHyphen/>
        <w:t>ром он произошел, были вынесены и укрыты в безопасном месте ценные вещи.</w:t>
      </w:r>
    </w:p>
    <w:p w:rsidR="00A576FF" w:rsidRDefault="00A576FF" w:rsidP="00920631">
      <w:pPr>
        <w:pStyle w:val="a3"/>
        <w:spacing w:line="250" w:lineRule="auto"/>
        <w:jc w:val="both"/>
        <w:rPr>
          <w:b w:val="0"/>
          <w:sz w:val="32"/>
          <w:szCs w:val="32"/>
        </w:rPr>
      </w:pPr>
      <w:r w:rsidRPr="00264F31">
        <w:rPr>
          <w:b w:val="0"/>
          <w:sz w:val="32"/>
          <w:szCs w:val="32"/>
        </w:rPr>
        <w:t>Различают способы поджога</w:t>
      </w:r>
      <w:r w:rsidR="00A50BA2" w:rsidRPr="00A50BA2">
        <w:rPr>
          <w:b w:val="0"/>
          <w:sz w:val="32"/>
          <w:szCs w:val="32"/>
        </w:rPr>
        <w:t xml:space="preserve"> </w:t>
      </w:r>
      <w:r w:rsidR="00A50BA2" w:rsidRPr="00264F31">
        <w:rPr>
          <w:b w:val="0"/>
          <w:sz w:val="32"/>
          <w:szCs w:val="32"/>
        </w:rPr>
        <w:t>с помощью</w:t>
      </w:r>
      <w:r w:rsidRPr="00264F31">
        <w:rPr>
          <w:b w:val="0"/>
          <w:sz w:val="32"/>
          <w:szCs w:val="32"/>
        </w:rPr>
        <w:t xml:space="preserve">: горючих веществ; специально изготовленных технических средств и устройств (в том числе и взрывных); специально созданных условий, способствующих воспламенению от внешнего источника огня или самовозгоранию каких-либо веществ и материалов. </w:t>
      </w:r>
      <w:r w:rsidR="00A50BA2">
        <w:rPr>
          <w:b w:val="0"/>
          <w:sz w:val="32"/>
          <w:szCs w:val="32"/>
        </w:rPr>
        <w:t>Подготовительными этапами к совершению большей части поджогов являются</w:t>
      </w:r>
      <w:r w:rsidRPr="00264F31">
        <w:rPr>
          <w:b w:val="0"/>
          <w:sz w:val="32"/>
          <w:szCs w:val="32"/>
        </w:rPr>
        <w:t>: изучение предмета преступного посягательства; разработка преступного замысла; подготовка технических средств и орудий совершения преступлений; создание условий быстрого распространения огня и осложняющих его нарушения; принятие мер к сокрытию преступления. Сокрытие поджога выражается в действиях преступника, направленных на уничтожение следов поджога или создание инсценировки несчастного случая, самовозгорания, действия природных сил.</w:t>
      </w:r>
    </w:p>
    <w:p w:rsidR="00920631" w:rsidRDefault="00920631" w:rsidP="00920631">
      <w:pPr>
        <w:pStyle w:val="a3"/>
        <w:spacing w:line="252" w:lineRule="auto"/>
        <w:jc w:val="both"/>
        <w:rPr>
          <w:b w:val="0"/>
          <w:sz w:val="32"/>
          <w:szCs w:val="32"/>
        </w:rPr>
      </w:pPr>
    </w:p>
    <w:p w:rsidR="00920631" w:rsidRDefault="00920631" w:rsidP="00920631">
      <w:pPr>
        <w:pStyle w:val="a3"/>
        <w:spacing w:line="252" w:lineRule="auto"/>
        <w:jc w:val="both"/>
        <w:rPr>
          <w:b w:val="0"/>
          <w:sz w:val="32"/>
          <w:szCs w:val="32"/>
        </w:rPr>
      </w:pPr>
    </w:p>
    <w:p w:rsidR="00920631" w:rsidRDefault="00920631" w:rsidP="00920631">
      <w:pPr>
        <w:pStyle w:val="a3"/>
        <w:spacing w:line="252" w:lineRule="auto"/>
        <w:jc w:val="both"/>
        <w:rPr>
          <w:b w:val="0"/>
          <w:sz w:val="32"/>
          <w:szCs w:val="32"/>
        </w:rPr>
      </w:pPr>
    </w:p>
    <w:p w:rsidR="00920631" w:rsidRPr="00264F31" w:rsidRDefault="00920631" w:rsidP="00920631">
      <w:pPr>
        <w:pStyle w:val="a3"/>
        <w:spacing w:line="252" w:lineRule="auto"/>
        <w:jc w:val="both"/>
        <w:rPr>
          <w:b w:val="0"/>
          <w:sz w:val="32"/>
          <w:szCs w:val="32"/>
        </w:rPr>
      </w:pPr>
    </w:p>
    <w:p w:rsidR="00A576FF" w:rsidRPr="00FA6FF7" w:rsidRDefault="00A576FF" w:rsidP="00A576FF">
      <w:pPr>
        <w:pStyle w:val="25"/>
        <w:spacing w:after="0" w:line="240" w:lineRule="auto"/>
        <w:ind w:firstLine="567"/>
        <w:rPr>
          <w:rFonts w:ascii="Times New Roman" w:hAnsi="Times New Roman"/>
          <w:color w:val="auto"/>
          <w:sz w:val="32"/>
        </w:rPr>
      </w:pPr>
      <w:bookmarkStart w:id="21" w:name="_Toc349302772"/>
      <w:r w:rsidRPr="00FA6FF7">
        <w:rPr>
          <w:rFonts w:ascii="Times New Roman" w:hAnsi="Times New Roman"/>
          <w:color w:val="auto"/>
          <w:sz w:val="32"/>
        </w:rPr>
        <w:lastRenderedPageBreak/>
        <w:t>14.2 Особенности возбуждения уголовного дела</w:t>
      </w:r>
      <w:bookmarkEnd w:id="21"/>
      <w:r w:rsidRPr="00FA6FF7">
        <w:rPr>
          <w:rFonts w:ascii="Times New Roman" w:hAnsi="Times New Roman"/>
          <w:color w:val="auto"/>
          <w:sz w:val="32"/>
        </w:rPr>
        <w:t xml:space="preserve">. </w:t>
      </w:r>
    </w:p>
    <w:p w:rsidR="00FA6FF7" w:rsidRPr="00FA6FF7" w:rsidRDefault="00A576FF" w:rsidP="00A576FF">
      <w:pPr>
        <w:pStyle w:val="25"/>
        <w:spacing w:after="0" w:line="240" w:lineRule="auto"/>
        <w:ind w:firstLine="567"/>
        <w:rPr>
          <w:rFonts w:ascii="Times New Roman" w:hAnsi="Times New Roman"/>
          <w:color w:val="auto"/>
          <w:sz w:val="32"/>
        </w:rPr>
      </w:pPr>
      <w:r w:rsidRPr="00FA6FF7">
        <w:rPr>
          <w:rFonts w:ascii="Times New Roman" w:hAnsi="Times New Roman"/>
          <w:color w:val="auto"/>
          <w:sz w:val="32"/>
        </w:rPr>
        <w:t xml:space="preserve">Следственные ситуации и версии. Деятельность </w:t>
      </w:r>
    </w:p>
    <w:p w:rsidR="00FA6FF7" w:rsidRPr="00FA6FF7" w:rsidRDefault="00A576FF" w:rsidP="00A576FF">
      <w:pPr>
        <w:pStyle w:val="25"/>
        <w:spacing w:after="0" w:line="240" w:lineRule="auto"/>
        <w:ind w:firstLine="567"/>
        <w:rPr>
          <w:rFonts w:ascii="Times New Roman" w:hAnsi="Times New Roman"/>
          <w:color w:val="auto"/>
          <w:sz w:val="32"/>
        </w:rPr>
      </w:pPr>
      <w:r w:rsidRPr="00FA6FF7">
        <w:rPr>
          <w:rFonts w:ascii="Times New Roman" w:hAnsi="Times New Roman"/>
          <w:color w:val="auto"/>
          <w:sz w:val="32"/>
        </w:rPr>
        <w:t xml:space="preserve">следователя по установлению обстоятельств, </w:t>
      </w:r>
    </w:p>
    <w:p w:rsidR="00A576FF" w:rsidRPr="00FA6FF7" w:rsidRDefault="00A576FF" w:rsidP="00A576FF">
      <w:pPr>
        <w:pStyle w:val="25"/>
        <w:spacing w:after="0" w:line="240" w:lineRule="auto"/>
        <w:ind w:firstLine="567"/>
        <w:rPr>
          <w:rFonts w:ascii="Times New Roman" w:hAnsi="Times New Roman"/>
          <w:color w:val="auto"/>
          <w:sz w:val="32"/>
        </w:rPr>
      </w:pPr>
      <w:r w:rsidRPr="00FA6FF7">
        <w:rPr>
          <w:rFonts w:ascii="Times New Roman" w:hAnsi="Times New Roman"/>
          <w:color w:val="auto"/>
          <w:sz w:val="32"/>
        </w:rPr>
        <w:t>подлежащих доказыванию</w:t>
      </w:r>
    </w:p>
    <w:p w:rsidR="00A576FF" w:rsidRPr="00FA6FF7" w:rsidRDefault="00A576FF" w:rsidP="00A576FF">
      <w:pPr>
        <w:pStyle w:val="25"/>
        <w:spacing w:after="0" w:line="240" w:lineRule="auto"/>
        <w:ind w:firstLine="567"/>
        <w:rPr>
          <w:rFonts w:ascii="Times New Roman" w:hAnsi="Times New Roman"/>
          <w:color w:val="auto"/>
          <w:sz w:val="32"/>
        </w:rPr>
      </w:pPr>
    </w:p>
    <w:p w:rsidR="00A576FF" w:rsidRPr="00FA6FF7" w:rsidRDefault="00A576FF" w:rsidP="00A576FF">
      <w:pPr>
        <w:spacing w:line="240" w:lineRule="auto"/>
        <w:rPr>
          <w:sz w:val="32"/>
          <w:szCs w:val="32"/>
        </w:rPr>
      </w:pPr>
      <w:r w:rsidRPr="00FA6FF7">
        <w:rPr>
          <w:sz w:val="32"/>
          <w:szCs w:val="32"/>
        </w:rPr>
        <w:t>Уголовные дела рассматриваемой категории возбуждаются по заявлениям и сообщениям граждан, администрации предприятий, долж</w:t>
      </w:r>
      <w:r w:rsidRPr="00FA6FF7">
        <w:rPr>
          <w:sz w:val="32"/>
          <w:szCs w:val="32"/>
        </w:rPr>
        <w:softHyphen/>
        <w:t>ностных лиц, сообщениям печати, где усматриваются признаки состава преступления. Основанием</w:t>
      </w:r>
      <w:r w:rsidR="00A50BA2">
        <w:rPr>
          <w:sz w:val="32"/>
          <w:szCs w:val="32"/>
        </w:rPr>
        <w:t xml:space="preserve"> для</w:t>
      </w:r>
      <w:r w:rsidRPr="00FA6FF7">
        <w:rPr>
          <w:sz w:val="32"/>
          <w:szCs w:val="32"/>
        </w:rPr>
        <w:t xml:space="preserve"> возбуждения уголовного дела могут быть результаты проверки, прове</w:t>
      </w:r>
      <w:r w:rsidRPr="00FA6FF7">
        <w:rPr>
          <w:sz w:val="32"/>
          <w:szCs w:val="32"/>
        </w:rPr>
        <w:softHyphen/>
        <w:t>денной подразделением МЧС по установлению причины</w:t>
      </w:r>
      <w:r w:rsidR="00A50BA2">
        <w:rPr>
          <w:sz w:val="32"/>
          <w:szCs w:val="32"/>
        </w:rPr>
        <w:t xml:space="preserve"> возникновения</w:t>
      </w:r>
      <w:r w:rsidRPr="00FA6FF7">
        <w:rPr>
          <w:sz w:val="32"/>
          <w:szCs w:val="32"/>
        </w:rPr>
        <w:t xml:space="preserve"> пожара. На пожары с высокой категорией сложности сотрудники государственной противопожарной службы (ГПС) выезжают в обязательном порядке с привлечением необходимых специалистов и </w:t>
      </w:r>
      <w:r w:rsidR="00A50BA2">
        <w:rPr>
          <w:sz w:val="32"/>
          <w:szCs w:val="32"/>
        </w:rPr>
        <w:t>соответствующ</w:t>
      </w:r>
      <w:r w:rsidR="00637768">
        <w:rPr>
          <w:sz w:val="32"/>
          <w:szCs w:val="32"/>
        </w:rPr>
        <w:t>ей</w:t>
      </w:r>
      <w:r w:rsidRPr="00FA6FF7">
        <w:rPr>
          <w:sz w:val="32"/>
          <w:szCs w:val="32"/>
        </w:rPr>
        <w:t xml:space="preserve"> техники. По результатам работы сотрудников ГПС составляется акт о пожаре</w:t>
      </w:r>
      <w:r w:rsidR="00E855AB">
        <w:rPr>
          <w:sz w:val="32"/>
          <w:szCs w:val="32"/>
        </w:rPr>
        <w:t>. Кроме того, они комментируют</w:t>
      </w:r>
      <w:r w:rsidRPr="00FA6FF7">
        <w:rPr>
          <w:sz w:val="32"/>
          <w:szCs w:val="32"/>
        </w:rPr>
        <w:t xml:space="preserve"> </w:t>
      </w:r>
      <w:r w:rsidR="00637768">
        <w:rPr>
          <w:sz w:val="32"/>
          <w:szCs w:val="32"/>
        </w:rPr>
        <w:t>объяснение</w:t>
      </w:r>
      <w:r w:rsidRPr="00FA6FF7">
        <w:rPr>
          <w:sz w:val="32"/>
          <w:szCs w:val="32"/>
        </w:rPr>
        <w:t xml:space="preserve"> очевидцев пожара и должностных лиц, составля</w:t>
      </w:r>
      <w:r w:rsidR="00E855AB">
        <w:rPr>
          <w:sz w:val="32"/>
          <w:szCs w:val="32"/>
        </w:rPr>
        <w:t>ют объяснение</w:t>
      </w:r>
      <w:r w:rsidRPr="00FA6FF7">
        <w:rPr>
          <w:sz w:val="32"/>
          <w:szCs w:val="32"/>
        </w:rPr>
        <w:t xml:space="preserve"> о материальном ущербе и техническое заключение о причинах пожара. Если по</w:t>
      </w:r>
      <w:r w:rsidRPr="00FA6FF7">
        <w:rPr>
          <w:sz w:val="32"/>
          <w:szCs w:val="32"/>
        </w:rPr>
        <w:softHyphen/>
        <w:t>жар привел к человеческим жертвам, крупному материальному ущербу, выявлены признаки поджога или сокрытия какого-либо другого преступления,</w:t>
      </w:r>
      <w:r w:rsidR="00E855AB">
        <w:rPr>
          <w:sz w:val="32"/>
          <w:szCs w:val="32"/>
        </w:rPr>
        <w:t xml:space="preserve"> то</w:t>
      </w:r>
      <w:r w:rsidRPr="00FA6FF7">
        <w:rPr>
          <w:sz w:val="32"/>
          <w:szCs w:val="32"/>
        </w:rPr>
        <w:t xml:space="preserve"> уголовное дело возбуждается незамедлительно. Во всех остальных случаях производится предвари</w:t>
      </w:r>
      <w:r w:rsidRPr="00FA6FF7">
        <w:rPr>
          <w:sz w:val="32"/>
          <w:szCs w:val="32"/>
        </w:rPr>
        <w:softHyphen/>
        <w:t xml:space="preserve">тельная проверка, в процессе которой </w:t>
      </w:r>
      <w:r w:rsidR="00E855AB">
        <w:rPr>
          <w:sz w:val="32"/>
          <w:szCs w:val="32"/>
        </w:rPr>
        <w:t>осуществляется</w:t>
      </w:r>
      <w:r w:rsidRPr="00FA6FF7">
        <w:rPr>
          <w:sz w:val="32"/>
          <w:szCs w:val="32"/>
        </w:rPr>
        <w:t xml:space="preserve"> осмотр места пожара; опраши</w:t>
      </w:r>
      <w:r w:rsidRPr="00FA6FF7">
        <w:rPr>
          <w:sz w:val="32"/>
          <w:szCs w:val="32"/>
        </w:rPr>
        <w:softHyphen/>
        <w:t>ваются свидетели, потерпевшие и другие лица; изучаются документация по проти</w:t>
      </w:r>
      <w:r w:rsidR="00E855AB">
        <w:rPr>
          <w:sz w:val="32"/>
          <w:szCs w:val="32"/>
        </w:rPr>
        <w:t>во</w:t>
      </w:r>
      <w:r w:rsidR="00E855AB">
        <w:rPr>
          <w:sz w:val="32"/>
          <w:szCs w:val="32"/>
        </w:rPr>
        <w:softHyphen/>
        <w:t>пожарным мерам, пред</w:t>
      </w:r>
      <w:r w:rsidRPr="00FA6FF7">
        <w:rPr>
          <w:sz w:val="32"/>
          <w:szCs w:val="32"/>
        </w:rPr>
        <w:t xml:space="preserve">принимавшимся на объекте, и страховые свидетельства, если они имеются; составляются справка о характере и сумме материального ущерба, а также акт о пожаре, в котором указывается </w:t>
      </w:r>
      <w:r w:rsidR="00E855AB" w:rsidRPr="00FA6FF7">
        <w:rPr>
          <w:sz w:val="32"/>
          <w:szCs w:val="32"/>
        </w:rPr>
        <w:t xml:space="preserve">причина </w:t>
      </w:r>
      <w:r w:rsidRPr="00FA6FF7">
        <w:rPr>
          <w:sz w:val="32"/>
          <w:szCs w:val="32"/>
        </w:rPr>
        <w:t>его</w:t>
      </w:r>
      <w:r w:rsidR="00E855AB">
        <w:rPr>
          <w:sz w:val="32"/>
          <w:szCs w:val="32"/>
        </w:rPr>
        <w:t xml:space="preserve"> возникновения</w:t>
      </w:r>
      <w:r w:rsidRPr="00FA6FF7">
        <w:rPr>
          <w:sz w:val="32"/>
          <w:szCs w:val="32"/>
        </w:rPr>
        <w:t>. На основа</w:t>
      </w:r>
      <w:r w:rsidRPr="00FA6FF7">
        <w:rPr>
          <w:sz w:val="32"/>
          <w:szCs w:val="32"/>
        </w:rPr>
        <w:softHyphen/>
        <w:t>нии результатов проверки принимается решение о возбуждении уголовного дела.</w:t>
      </w:r>
    </w:p>
    <w:p w:rsidR="00A576FF" w:rsidRPr="00FA6FF7" w:rsidRDefault="00A576FF" w:rsidP="00A576FF">
      <w:pPr>
        <w:spacing w:line="240" w:lineRule="auto"/>
        <w:rPr>
          <w:sz w:val="32"/>
          <w:szCs w:val="32"/>
        </w:rPr>
      </w:pPr>
      <w:r w:rsidRPr="00FA6FF7">
        <w:rPr>
          <w:sz w:val="32"/>
          <w:szCs w:val="32"/>
        </w:rPr>
        <w:t>На первоначальном этапе расследования этой категории преступлений возмож</w:t>
      </w:r>
      <w:r w:rsidRPr="00FA6FF7">
        <w:rPr>
          <w:sz w:val="32"/>
          <w:szCs w:val="32"/>
        </w:rPr>
        <w:softHyphen/>
        <w:t>ны две типичные следственные ситуации.</w:t>
      </w:r>
    </w:p>
    <w:p w:rsidR="00A576FF" w:rsidRPr="00FA6FF7" w:rsidRDefault="00A576FF" w:rsidP="00A576FF">
      <w:pPr>
        <w:spacing w:line="240" w:lineRule="auto"/>
        <w:rPr>
          <w:sz w:val="32"/>
          <w:szCs w:val="32"/>
        </w:rPr>
      </w:pPr>
      <w:r w:rsidRPr="00FA6FF7">
        <w:rPr>
          <w:sz w:val="32"/>
          <w:szCs w:val="32"/>
        </w:rPr>
        <w:t xml:space="preserve">1. </w:t>
      </w:r>
      <w:r w:rsidRPr="00FA6FF7">
        <w:rPr>
          <w:b/>
          <w:sz w:val="32"/>
          <w:szCs w:val="32"/>
        </w:rPr>
        <w:t>Причина пожара неизвестна.</w:t>
      </w:r>
      <w:r w:rsidRPr="00FA6FF7">
        <w:rPr>
          <w:sz w:val="32"/>
          <w:szCs w:val="32"/>
        </w:rPr>
        <w:t xml:space="preserve"> В этой ситуации типичными общими версиями являются следующие: имел ме</w:t>
      </w:r>
      <w:r w:rsidRPr="00FA6FF7">
        <w:rPr>
          <w:sz w:val="32"/>
          <w:szCs w:val="32"/>
        </w:rPr>
        <w:softHyphen/>
        <w:t xml:space="preserve">сто поджог, пожар </w:t>
      </w:r>
      <w:r w:rsidR="00E855AB">
        <w:rPr>
          <w:sz w:val="32"/>
          <w:szCs w:val="32"/>
        </w:rPr>
        <w:t>стал</w:t>
      </w:r>
      <w:r w:rsidRPr="00FA6FF7">
        <w:rPr>
          <w:sz w:val="32"/>
          <w:szCs w:val="32"/>
        </w:rPr>
        <w:t xml:space="preserve"> результатом преступного нарушения правил пожарной безопасности, пожар возник в результате неосторожного об</w:t>
      </w:r>
      <w:r w:rsidRPr="00FA6FF7">
        <w:rPr>
          <w:sz w:val="32"/>
          <w:szCs w:val="32"/>
        </w:rPr>
        <w:lastRenderedPageBreak/>
        <w:t>раще</w:t>
      </w:r>
      <w:r w:rsidR="00E855AB">
        <w:rPr>
          <w:sz w:val="32"/>
          <w:szCs w:val="32"/>
        </w:rPr>
        <w:t>ния с огнем</w:t>
      </w:r>
      <w:r w:rsidRPr="00FA6FF7">
        <w:rPr>
          <w:sz w:val="32"/>
          <w:szCs w:val="32"/>
        </w:rPr>
        <w:t xml:space="preserve"> </w:t>
      </w:r>
      <w:r w:rsidR="00E855AB">
        <w:rPr>
          <w:sz w:val="32"/>
          <w:szCs w:val="32"/>
        </w:rPr>
        <w:t>или</w:t>
      </w:r>
      <w:r w:rsidRPr="00FA6FF7">
        <w:rPr>
          <w:sz w:val="32"/>
          <w:szCs w:val="32"/>
        </w:rPr>
        <w:t xml:space="preserve"> природн</w:t>
      </w:r>
      <w:r w:rsidR="00E855AB">
        <w:rPr>
          <w:sz w:val="32"/>
          <w:szCs w:val="32"/>
        </w:rPr>
        <w:t>ых</w:t>
      </w:r>
      <w:r w:rsidRPr="00FA6FF7">
        <w:rPr>
          <w:sz w:val="32"/>
          <w:szCs w:val="32"/>
        </w:rPr>
        <w:t xml:space="preserve"> катак</w:t>
      </w:r>
      <w:r w:rsidR="00E855AB">
        <w:rPr>
          <w:sz w:val="32"/>
          <w:szCs w:val="32"/>
        </w:rPr>
        <w:t>лизмов</w:t>
      </w:r>
      <w:r w:rsidRPr="00FA6FF7">
        <w:rPr>
          <w:sz w:val="32"/>
          <w:szCs w:val="32"/>
        </w:rPr>
        <w:t>. Для этой ситуации характерны следующие круг и по</w:t>
      </w:r>
      <w:r w:rsidRPr="00FA6FF7">
        <w:rPr>
          <w:sz w:val="32"/>
          <w:szCs w:val="32"/>
        </w:rPr>
        <w:softHyphen/>
        <w:t>следовательность первоначальных следственных действий: осмотр места пожара; до</w:t>
      </w:r>
      <w:r w:rsidRPr="00FA6FF7">
        <w:rPr>
          <w:sz w:val="32"/>
          <w:szCs w:val="32"/>
        </w:rPr>
        <w:softHyphen/>
        <w:t>прос потерпевших, материаль</w:t>
      </w:r>
      <w:r w:rsidR="00637768">
        <w:rPr>
          <w:sz w:val="32"/>
          <w:szCs w:val="32"/>
        </w:rPr>
        <w:t xml:space="preserve">но </w:t>
      </w:r>
      <w:r w:rsidRPr="00FA6FF7">
        <w:rPr>
          <w:sz w:val="32"/>
          <w:szCs w:val="32"/>
        </w:rPr>
        <w:t>ответственных лиц, очевидцев; назначение пожарно-технической и необходимых иных экспертиз, а также оперативно-разыскные мероприятия, направленные на установ</w:t>
      </w:r>
      <w:r w:rsidR="00637768">
        <w:rPr>
          <w:sz w:val="32"/>
          <w:szCs w:val="32"/>
        </w:rPr>
        <w:t>ление причин</w:t>
      </w:r>
      <w:r w:rsidRPr="00FA6FF7">
        <w:rPr>
          <w:sz w:val="32"/>
          <w:szCs w:val="32"/>
        </w:rPr>
        <w:t xml:space="preserve"> </w:t>
      </w:r>
      <w:r w:rsidR="00637768">
        <w:rPr>
          <w:sz w:val="32"/>
          <w:szCs w:val="32"/>
        </w:rPr>
        <w:t>возникновения</w:t>
      </w:r>
      <w:r w:rsidR="00E855AB">
        <w:rPr>
          <w:sz w:val="32"/>
          <w:szCs w:val="32"/>
        </w:rPr>
        <w:t xml:space="preserve"> </w:t>
      </w:r>
      <w:r w:rsidRPr="00FA6FF7">
        <w:rPr>
          <w:sz w:val="32"/>
          <w:szCs w:val="32"/>
        </w:rPr>
        <w:t>пожара и подозреваемых в поджоге.</w:t>
      </w:r>
    </w:p>
    <w:p w:rsidR="00A576FF" w:rsidRPr="00FA6FF7" w:rsidRDefault="00A576FF" w:rsidP="00A576FF">
      <w:pPr>
        <w:spacing w:line="240" w:lineRule="auto"/>
        <w:rPr>
          <w:sz w:val="32"/>
          <w:szCs w:val="32"/>
        </w:rPr>
      </w:pPr>
      <w:r w:rsidRPr="00FA6FF7">
        <w:rPr>
          <w:sz w:val="32"/>
          <w:szCs w:val="32"/>
        </w:rPr>
        <w:t xml:space="preserve">2. </w:t>
      </w:r>
      <w:r w:rsidRPr="00FA6FF7">
        <w:rPr>
          <w:b/>
          <w:sz w:val="32"/>
          <w:szCs w:val="32"/>
        </w:rPr>
        <w:t>Причина пожара известна</w:t>
      </w:r>
      <w:r w:rsidRPr="00FA6FF7">
        <w:rPr>
          <w:sz w:val="32"/>
          <w:szCs w:val="32"/>
        </w:rPr>
        <w:t xml:space="preserve">. Если причина пожара достоверно установлена, </w:t>
      </w:r>
      <w:r w:rsidR="00E855AB">
        <w:rPr>
          <w:sz w:val="32"/>
          <w:szCs w:val="32"/>
        </w:rPr>
        <w:t xml:space="preserve">то </w:t>
      </w:r>
      <w:r w:rsidRPr="00FA6FF7">
        <w:rPr>
          <w:sz w:val="32"/>
          <w:szCs w:val="32"/>
        </w:rPr>
        <w:t>выдвигаются частные версии о мотивах и целях поджога</w:t>
      </w:r>
      <w:r w:rsidR="00E855AB">
        <w:rPr>
          <w:sz w:val="32"/>
          <w:szCs w:val="32"/>
        </w:rPr>
        <w:t xml:space="preserve"> относительно</w:t>
      </w:r>
      <w:r w:rsidRPr="00FA6FF7">
        <w:rPr>
          <w:sz w:val="32"/>
          <w:szCs w:val="32"/>
        </w:rPr>
        <w:t xml:space="preserve"> личности преступника и др. Если лицо, виновное в совер</w:t>
      </w:r>
      <w:r w:rsidRPr="00FA6FF7">
        <w:rPr>
          <w:sz w:val="32"/>
          <w:szCs w:val="32"/>
        </w:rPr>
        <w:softHyphen/>
        <w:t>шении поджога, неизвестно, при планировании расследования необходимо</w:t>
      </w:r>
      <w:r w:rsidR="00E855AB">
        <w:rPr>
          <w:sz w:val="32"/>
          <w:szCs w:val="32"/>
        </w:rPr>
        <w:t>,</w:t>
      </w:r>
      <w:r w:rsidRPr="00FA6FF7">
        <w:rPr>
          <w:sz w:val="32"/>
          <w:szCs w:val="32"/>
        </w:rPr>
        <w:t xml:space="preserve"> прежде всего</w:t>
      </w:r>
      <w:r w:rsidR="00E855AB">
        <w:rPr>
          <w:sz w:val="32"/>
          <w:szCs w:val="32"/>
        </w:rPr>
        <w:t>,</w:t>
      </w:r>
      <w:r w:rsidRPr="00FA6FF7">
        <w:rPr>
          <w:sz w:val="32"/>
          <w:szCs w:val="32"/>
        </w:rPr>
        <w:t xml:space="preserve"> произвести допросы свидетелей, очевидцев</w:t>
      </w:r>
      <w:r w:rsidR="00637768">
        <w:rPr>
          <w:sz w:val="32"/>
          <w:szCs w:val="32"/>
        </w:rPr>
        <w:t xml:space="preserve">, специалистов МЧС, материально </w:t>
      </w:r>
      <w:r w:rsidRPr="00FA6FF7">
        <w:rPr>
          <w:sz w:val="32"/>
          <w:szCs w:val="32"/>
        </w:rPr>
        <w:t xml:space="preserve">ответственных лиц, обыски и освидетельствования, что поможет быстрее его установить. Установление поджигателя существенно облегчает проверку остальных версий. В этой ситуации </w:t>
      </w:r>
      <w:r w:rsidR="00E855AB">
        <w:rPr>
          <w:sz w:val="32"/>
          <w:szCs w:val="32"/>
        </w:rPr>
        <w:t>первоначальным</w:t>
      </w:r>
      <w:r w:rsidRPr="00FA6FF7">
        <w:rPr>
          <w:sz w:val="32"/>
          <w:szCs w:val="32"/>
        </w:rPr>
        <w:t xml:space="preserve"> следственным действием является допрос заявителя, а затем производятся осмотр места пожара, допрос очевидцев и иных лиц, назначение пожарно-технической и иных экспертиз, розыск подозреваемого, обыск и допрос это</w:t>
      </w:r>
      <w:r w:rsidRPr="00FA6FF7">
        <w:rPr>
          <w:sz w:val="32"/>
          <w:szCs w:val="32"/>
        </w:rPr>
        <w:softHyphen/>
        <w:t>го лица.</w:t>
      </w:r>
    </w:p>
    <w:p w:rsidR="00A576FF" w:rsidRPr="00FA6FF7" w:rsidRDefault="00A576FF" w:rsidP="00A576FF">
      <w:pPr>
        <w:spacing w:line="240" w:lineRule="auto"/>
        <w:rPr>
          <w:sz w:val="32"/>
          <w:szCs w:val="32"/>
        </w:rPr>
      </w:pPr>
      <w:r w:rsidRPr="00FA6FF7">
        <w:rPr>
          <w:sz w:val="32"/>
          <w:szCs w:val="32"/>
        </w:rPr>
        <w:t>1. Проверка версий о причине</w:t>
      </w:r>
      <w:r w:rsidR="00E855AB">
        <w:rPr>
          <w:sz w:val="32"/>
          <w:szCs w:val="32"/>
        </w:rPr>
        <w:t xml:space="preserve"> возникновения</w:t>
      </w:r>
      <w:r w:rsidRPr="00FA6FF7">
        <w:rPr>
          <w:sz w:val="32"/>
          <w:szCs w:val="32"/>
        </w:rPr>
        <w:t xml:space="preserve"> пожара по положению очага и особенностям развития пожара.</w:t>
      </w:r>
    </w:p>
    <w:p w:rsidR="00A576FF" w:rsidRPr="00264F31" w:rsidRDefault="00A576FF" w:rsidP="00A576FF">
      <w:pPr>
        <w:spacing w:line="240" w:lineRule="auto"/>
        <w:rPr>
          <w:sz w:val="32"/>
          <w:szCs w:val="32"/>
        </w:rPr>
      </w:pPr>
      <w:r w:rsidRPr="00FA6FF7">
        <w:rPr>
          <w:sz w:val="32"/>
          <w:szCs w:val="32"/>
        </w:rPr>
        <w:t>Версия отпадает, если она</w:t>
      </w:r>
      <w:r w:rsidRPr="00264F31">
        <w:rPr>
          <w:sz w:val="32"/>
          <w:szCs w:val="32"/>
        </w:rPr>
        <w:t xml:space="preserve"> требует определенного положения очага, в то время как очаг пожара установлен в другом месте. Однако нужно помнить, что место, где были замечены первые признаки пожара, и место, где он возник, </w:t>
      </w:r>
      <w:r w:rsidR="00E855AB">
        <w:rPr>
          <w:sz w:val="32"/>
          <w:szCs w:val="32"/>
        </w:rPr>
        <w:t>зачастую</w:t>
      </w:r>
      <w:r w:rsidR="00637768">
        <w:rPr>
          <w:sz w:val="32"/>
          <w:szCs w:val="32"/>
        </w:rPr>
        <w:t>,</w:t>
      </w:r>
      <w:r w:rsidRPr="00264F31">
        <w:rPr>
          <w:sz w:val="32"/>
          <w:szCs w:val="32"/>
        </w:rPr>
        <w:t xml:space="preserve"> не </w:t>
      </w:r>
      <w:r w:rsidR="00E855AB">
        <w:rPr>
          <w:sz w:val="32"/>
          <w:szCs w:val="32"/>
        </w:rPr>
        <w:t>совпадают</w:t>
      </w:r>
      <w:r w:rsidRPr="00264F31">
        <w:rPr>
          <w:sz w:val="32"/>
          <w:szCs w:val="32"/>
        </w:rPr>
        <w:t xml:space="preserve">. Показания свидетелей в ряде случаев позволяют </w:t>
      </w:r>
      <w:r w:rsidR="00C742A6">
        <w:rPr>
          <w:sz w:val="32"/>
          <w:szCs w:val="32"/>
        </w:rPr>
        <w:t>ограничить</w:t>
      </w:r>
      <w:r w:rsidRPr="00264F31">
        <w:rPr>
          <w:sz w:val="32"/>
          <w:szCs w:val="32"/>
        </w:rPr>
        <w:t xml:space="preserve"> зону поиска очаговых признаков пожара. Однако эти показания следует подкреплять (перепроверять) результатами ис</w:t>
      </w:r>
      <w:r w:rsidRPr="00264F31">
        <w:rPr>
          <w:sz w:val="32"/>
          <w:szCs w:val="32"/>
        </w:rPr>
        <w:softHyphen/>
        <w:t xml:space="preserve">следования материальных следов пожара. При этом необходимо избегать некоторых </w:t>
      </w:r>
      <w:r w:rsidR="00C742A6">
        <w:rPr>
          <w:sz w:val="32"/>
          <w:szCs w:val="32"/>
        </w:rPr>
        <w:t>наиболее распространенны</w:t>
      </w:r>
      <w:r w:rsidR="00637768">
        <w:rPr>
          <w:sz w:val="32"/>
          <w:szCs w:val="32"/>
        </w:rPr>
        <w:t>х</w:t>
      </w:r>
      <w:r w:rsidRPr="00264F31">
        <w:rPr>
          <w:sz w:val="32"/>
          <w:szCs w:val="32"/>
        </w:rPr>
        <w:t xml:space="preserve"> ошибок, а именно: место обнаружения признаков пожара (дыма, пламени) различными свидетелями не следует напрямую отождествлять с местом его возник</w:t>
      </w:r>
      <w:r w:rsidR="00C742A6">
        <w:rPr>
          <w:sz w:val="32"/>
          <w:szCs w:val="32"/>
        </w:rPr>
        <w:t>новения, так как</w:t>
      </w:r>
      <w:r w:rsidRPr="00264F31">
        <w:rPr>
          <w:sz w:val="32"/>
          <w:szCs w:val="32"/>
        </w:rPr>
        <w:t xml:space="preserve"> эти первоначально полученные сведения требуют уточнения на месте происшествия в части выяснения месторасположения наблюдателя, масштабов (вели</w:t>
      </w:r>
      <w:r w:rsidRPr="00264F31">
        <w:rPr>
          <w:sz w:val="32"/>
          <w:szCs w:val="32"/>
        </w:rPr>
        <w:softHyphen/>
        <w:t>чины) объекта, доступного его взору на момент наблюдения, для формирова</w:t>
      </w:r>
      <w:r w:rsidRPr="00264F31">
        <w:rPr>
          <w:sz w:val="32"/>
          <w:szCs w:val="32"/>
        </w:rPr>
        <w:lastRenderedPageBreak/>
        <w:t>ния представления о динамике процесса горения; распространение пожара может происходить на большие расстояния не только за счет пробежки пламени, светового излу</w:t>
      </w:r>
      <w:r w:rsidRPr="00264F31">
        <w:rPr>
          <w:sz w:val="32"/>
          <w:szCs w:val="32"/>
        </w:rPr>
        <w:softHyphen/>
        <w:t xml:space="preserve">чения, но и </w:t>
      </w:r>
      <w:proofErr w:type="spellStart"/>
      <w:r w:rsidRPr="00264F31">
        <w:rPr>
          <w:sz w:val="32"/>
          <w:szCs w:val="32"/>
        </w:rPr>
        <w:t>высоконагретых</w:t>
      </w:r>
      <w:proofErr w:type="spellEnd"/>
      <w:r w:rsidRPr="00264F31">
        <w:rPr>
          <w:sz w:val="32"/>
          <w:szCs w:val="32"/>
        </w:rPr>
        <w:t xml:space="preserve"> газов, переносящих как раскаленные частицы угля, так и продукты неполного сгорания, включая фрагменты горючих предметов (типа головней); в пустотных конструкциях зданий (перегородках, пере</w:t>
      </w:r>
      <w:r w:rsidRPr="00264F31">
        <w:rPr>
          <w:sz w:val="32"/>
          <w:szCs w:val="32"/>
        </w:rPr>
        <w:softHyphen/>
        <w:t>крытиях), в лесных массивах с торфяным подстилающим слоем возможно скрытное распространение пожара (в режиме тления), при котором</w:t>
      </w:r>
      <w:r w:rsidR="00274ECF">
        <w:rPr>
          <w:sz w:val="32"/>
          <w:szCs w:val="32"/>
        </w:rPr>
        <w:t xml:space="preserve"> его</w:t>
      </w:r>
      <w:r w:rsidRPr="00264F31">
        <w:rPr>
          <w:sz w:val="32"/>
          <w:szCs w:val="32"/>
        </w:rPr>
        <w:t xml:space="preserve"> обнаруживают по пламени уже на значи</w:t>
      </w:r>
      <w:r w:rsidRPr="00264F31">
        <w:rPr>
          <w:sz w:val="32"/>
          <w:szCs w:val="32"/>
        </w:rPr>
        <w:softHyphen/>
        <w:t xml:space="preserve">тельном удалении от зоны первоначального возникновения. Обнаружение пожара по дыму (т. е. при тлении, в </w:t>
      </w:r>
      <w:r w:rsidR="00274ECF">
        <w:rPr>
          <w:sz w:val="32"/>
          <w:szCs w:val="32"/>
        </w:rPr>
        <w:t>начальной стадии развития</w:t>
      </w:r>
      <w:r w:rsidRPr="00264F31">
        <w:rPr>
          <w:sz w:val="32"/>
          <w:szCs w:val="32"/>
        </w:rPr>
        <w:t>) не всегда может быть своевременным, так как здесь большую роль играют степень герметичности конс</w:t>
      </w:r>
      <w:r w:rsidRPr="00264F31">
        <w:rPr>
          <w:sz w:val="32"/>
          <w:szCs w:val="32"/>
        </w:rPr>
        <w:softHyphen/>
        <w:t>трукции, участка почвы, физико-химические особенности подверженного тлению материала.</w:t>
      </w:r>
    </w:p>
    <w:p w:rsidR="00A576FF" w:rsidRPr="00264F31" w:rsidRDefault="00A576FF" w:rsidP="00A576FF">
      <w:pPr>
        <w:spacing w:line="240" w:lineRule="auto"/>
        <w:rPr>
          <w:sz w:val="32"/>
          <w:szCs w:val="32"/>
        </w:rPr>
      </w:pPr>
      <w:r w:rsidRPr="00264F31">
        <w:rPr>
          <w:sz w:val="32"/>
          <w:szCs w:val="32"/>
        </w:rPr>
        <w:t>2. Проверка версий о причине пожара по особенностям обстановки на момент</w:t>
      </w:r>
      <w:r w:rsidR="00274ECF">
        <w:rPr>
          <w:sz w:val="32"/>
          <w:szCs w:val="32"/>
        </w:rPr>
        <w:t xml:space="preserve"> его</w:t>
      </w:r>
      <w:r w:rsidRPr="00264F31">
        <w:rPr>
          <w:sz w:val="32"/>
          <w:szCs w:val="32"/>
        </w:rPr>
        <w:t xml:space="preserve"> возникновения.</w:t>
      </w:r>
    </w:p>
    <w:p w:rsidR="00A576FF" w:rsidRPr="00264F31" w:rsidRDefault="00A576FF" w:rsidP="00A576FF">
      <w:pPr>
        <w:spacing w:line="240" w:lineRule="auto"/>
        <w:rPr>
          <w:sz w:val="32"/>
          <w:szCs w:val="32"/>
        </w:rPr>
      </w:pPr>
      <w:r w:rsidRPr="00264F31">
        <w:rPr>
          <w:sz w:val="32"/>
          <w:szCs w:val="32"/>
        </w:rPr>
        <w:t xml:space="preserve">Различные условия и особенности обстановки, предшествующие пожару и сложившиеся на момент его возникновения, должны быть учтены в широком диапазоне. Так, например, в зависимости от направления ветра, высоты трубы, конструктивных особенностей печи и кровли, вида топлива следует решать вопрос о возможности искрообразования и причастности искр к возникновению горения на конкретном участке крыши строения. При проверке версии о неосторожном курении должны быть добыты данные о том, были ли курящие перед пожаром на месте его возникновения, когда именно, какой вид табака, </w:t>
      </w:r>
      <w:proofErr w:type="spellStart"/>
      <w:r w:rsidRPr="00264F31">
        <w:rPr>
          <w:sz w:val="32"/>
          <w:szCs w:val="32"/>
        </w:rPr>
        <w:t>папир</w:t>
      </w:r>
      <w:r w:rsidRPr="00264F31">
        <w:rPr>
          <w:sz w:val="32"/>
          <w:szCs w:val="32"/>
          <w:lang w:val="en-US"/>
        </w:rPr>
        <w:t>oc</w:t>
      </w:r>
      <w:proofErr w:type="spellEnd"/>
      <w:r w:rsidRPr="00264F31">
        <w:rPr>
          <w:sz w:val="32"/>
          <w:szCs w:val="32"/>
        </w:rPr>
        <w:t>, сигарет был использован, находились ли на соответствующем участке материалы или конструкции, способные загор</w:t>
      </w:r>
      <w:r w:rsidR="00274ECF">
        <w:rPr>
          <w:sz w:val="32"/>
          <w:szCs w:val="32"/>
        </w:rPr>
        <w:t xml:space="preserve">еться от тлеющего окурка или </w:t>
      </w:r>
      <w:proofErr w:type="spellStart"/>
      <w:r w:rsidR="00274ECF">
        <w:rPr>
          <w:sz w:val="32"/>
          <w:szCs w:val="32"/>
        </w:rPr>
        <w:t>не</w:t>
      </w:r>
      <w:r w:rsidRPr="00264F31">
        <w:rPr>
          <w:sz w:val="32"/>
          <w:szCs w:val="32"/>
        </w:rPr>
        <w:t>затушенной</w:t>
      </w:r>
      <w:proofErr w:type="spellEnd"/>
      <w:r w:rsidRPr="00264F31">
        <w:rPr>
          <w:sz w:val="32"/>
          <w:szCs w:val="32"/>
        </w:rPr>
        <w:t xml:space="preserve"> спички.</w:t>
      </w:r>
    </w:p>
    <w:p w:rsidR="00A576FF" w:rsidRPr="00264F31" w:rsidRDefault="00A576FF" w:rsidP="00A576FF">
      <w:pPr>
        <w:spacing w:line="240" w:lineRule="auto"/>
        <w:rPr>
          <w:sz w:val="32"/>
          <w:szCs w:val="32"/>
        </w:rPr>
      </w:pPr>
      <w:r w:rsidRPr="00264F31">
        <w:rPr>
          <w:sz w:val="32"/>
          <w:szCs w:val="32"/>
        </w:rPr>
        <w:t>3. Проверка версий о причине</w:t>
      </w:r>
      <w:r w:rsidR="00274ECF">
        <w:rPr>
          <w:sz w:val="32"/>
          <w:szCs w:val="32"/>
        </w:rPr>
        <w:t xml:space="preserve"> возникновения</w:t>
      </w:r>
      <w:r w:rsidRPr="00264F31">
        <w:rPr>
          <w:sz w:val="32"/>
          <w:szCs w:val="32"/>
        </w:rPr>
        <w:t xml:space="preserve"> пожара по состоянию предполагаемого источника загорания.</w:t>
      </w:r>
    </w:p>
    <w:p w:rsidR="00A576FF" w:rsidRPr="00264F31" w:rsidRDefault="00A576FF" w:rsidP="00A576FF">
      <w:pPr>
        <w:spacing w:line="240" w:lineRule="auto"/>
        <w:rPr>
          <w:sz w:val="32"/>
          <w:szCs w:val="32"/>
        </w:rPr>
      </w:pPr>
      <w:r w:rsidRPr="00264F31">
        <w:rPr>
          <w:sz w:val="32"/>
          <w:szCs w:val="32"/>
        </w:rPr>
        <w:t>Соответствующая версия о причине</w:t>
      </w:r>
      <w:r w:rsidR="00274ECF">
        <w:rPr>
          <w:sz w:val="32"/>
          <w:szCs w:val="32"/>
        </w:rPr>
        <w:t xml:space="preserve"> возникновения </w:t>
      </w:r>
      <w:r w:rsidRPr="00264F31">
        <w:rPr>
          <w:sz w:val="32"/>
          <w:szCs w:val="32"/>
        </w:rPr>
        <w:t xml:space="preserve">пожара относительно способности в определенных условиях предполагаемого источника зажигания вызвать </w:t>
      </w:r>
      <w:r w:rsidR="00274ECF">
        <w:rPr>
          <w:sz w:val="32"/>
          <w:szCs w:val="32"/>
        </w:rPr>
        <w:t>возгорание</w:t>
      </w:r>
      <w:r w:rsidRPr="00264F31">
        <w:rPr>
          <w:sz w:val="32"/>
          <w:szCs w:val="32"/>
        </w:rPr>
        <w:t xml:space="preserve"> должна базироваться не только на общих знаниях о физико-химических особенностях материалов, окружавших данный источник зажигания, его </w:t>
      </w:r>
      <w:r w:rsidRPr="00264F31">
        <w:rPr>
          <w:sz w:val="32"/>
          <w:szCs w:val="32"/>
        </w:rPr>
        <w:lastRenderedPageBreak/>
        <w:t xml:space="preserve">теплотехнических характеристиках, но и на сведениях: об истинном (или возможном) пространственном взаиморасположении горючего предмета и источника зажигания; об индивидуальных особенностях горючего материала и источника зажигания (древесину иногда подвергают пропитке антипиренами, тепловыделяющие приборы при эксплуатации или в процессе ремонта приобретают </w:t>
      </w:r>
      <w:proofErr w:type="spellStart"/>
      <w:r w:rsidRPr="00264F31">
        <w:rPr>
          <w:sz w:val="32"/>
          <w:szCs w:val="32"/>
        </w:rPr>
        <w:t>теплоизлучающие</w:t>
      </w:r>
      <w:proofErr w:type="spellEnd"/>
      <w:r w:rsidRPr="00264F31">
        <w:rPr>
          <w:sz w:val="32"/>
          <w:szCs w:val="32"/>
        </w:rPr>
        <w:t xml:space="preserve"> свойства, отличные от стандартных или первоначальных).</w:t>
      </w:r>
    </w:p>
    <w:p w:rsidR="00A576FF" w:rsidRPr="00264F31" w:rsidRDefault="00A576FF" w:rsidP="00A576FF">
      <w:pPr>
        <w:spacing w:line="240" w:lineRule="auto"/>
        <w:rPr>
          <w:sz w:val="32"/>
          <w:szCs w:val="32"/>
        </w:rPr>
      </w:pPr>
      <w:r w:rsidRPr="00264F31">
        <w:rPr>
          <w:sz w:val="32"/>
          <w:szCs w:val="32"/>
        </w:rPr>
        <w:t>4. Проверка версии о причине</w:t>
      </w:r>
      <w:r w:rsidR="00274ECF">
        <w:rPr>
          <w:sz w:val="32"/>
          <w:szCs w:val="32"/>
        </w:rPr>
        <w:t xml:space="preserve"> возникновени</w:t>
      </w:r>
      <w:r w:rsidR="00637768">
        <w:rPr>
          <w:sz w:val="32"/>
          <w:szCs w:val="32"/>
        </w:rPr>
        <w:t>я</w:t>
      </w:r>
      <w:r w:rsidRPr="00264F31">
        <w:rPr>
          <w:sz w:val="32"/>
          <w:szCs w:val="32"/>
        </w:rPr>
        <w:t xml:space="preserve"> пожара по специфическим проявлениям причины пожара.</w:t>
      </w:r>
    </w:p>
    <w:p w:rsidR="00A576FF" w:rsidRPr="00264F31" w:rsidRDefault="00A576FF" w:rsidP="00A576FF">
      <w:pPr>
        <w:spacing w:line="240" w:lineRule="auto"/>
        <w:rPr>
          <w:sz w:val="32"/>
          <w:szCs w:val="32"/>
        </w:rPr>
      </w:pPr>
      <w:r w:rsidRPr="00264F31">
        <w:rPr>
          <w:sz w:val="32"/>
          <w:szCs w:val="32"/>
        </w:rPr>
        <w:t>По наличию или отсутствию специфических признаков, характерных для некоторых причин</w:t>
      </w:r>
      <w:r w:rsidR="00274ECF">
        <w:rPr>
          <w:sz w:val="32"/>
          <w:szCs w:val="32"/>
        </w:rPr>
        <w:t xml:space="preserve"> возникновения</w:t>
      </w:r>
      <w:r w:rsidRPr="00264F31">
        <w:rPr>
          <w:sz w:val="32"/>
          <w:szCs w:val="32"/>
        </w:rPr>
        <w:t xml:space="preserve"> пожаров, можно реш</w:t>
      </w:r>
      <w:r w:rsidR="00274ECF">
        <w:rPr>
          <w:sz w:val="32"/>
          <w:szCs w:val="32"/>
        </w:rPr>
        <w:t>ается</w:t>
      </w:r>
      <w:r w:rsidRPr="00264F31">
        <w:rPr>
          <w:sz w:val="32"/>
          <w:szCs w:val="32"/>
        </w:rPr>
        <w:t xml:space="preserve"> вопрос</w:t>
      </w:r>
      <w:r w:rsidR="00274ECF">
        <w:rPr>
          <w:sz w:val="32"/>
          <w:szCs w:val="32"/>
        </w:rPr>
        <w:t xml:space="preserve"> об их непосредственном влиянии</w:t>
      </w:r>
      <w:r w:rsidRPr="00264F31">
        <w:rPr>
          <w:sz w:val="32"/>
          <w:szCs w:val="32"/>
        </w:rPr>
        <w:t>.</w:t>
      </w:r>
    </w:p>
    <w:p w:rsidR="00A576FF" w:rsidRPr="00264F31" w:rsidRDefault="00A576FF" w:rsidP="00A576FF">
      <w:pPr>
        <w:spacing w:line="240" w:lineRule="auto"/>
        <w:rPr>
          <w:sz w:val="32"/>
          <w:szCs w:val="32"/>
        </w:rPr>
      </w:pPr>
      <w:r w:rsidRPr="00264F31">
        <w:rPr>
          <w:sz w:val="32"/>
          <w:szCs w:val="32"/>
        </w:rPr>
        <w:t>Например, самовозгоранию промасленных материалов обычно предшествует специфический запах продуктов терми</w:t>
      </w:r>
      <w:r w:rsidRPr="00264F31">
        <w:rPr>
          <w:sz w:val="32"/>
          <w:szCs w:val="32"/>
        </w:rPr>
        <w:softHyphen/>
        <w:t>ческого разложения масел. Если незадолго до пожара в неболь</w:t>
      </w:r>
      <w:r w:rsidRPr="00264F31">
        <w:rPr>
          <w:sz w:val="32"/>
          <w:szCs w:val="32"/>
        </w:rPr>
        <w:softHyphen/>
        <w:t>шом непроветриваемом помещении запаха не наблюдалось,</w:t>
      </w:r>
      <w:r w:rsidR="00274ECF">
        <w:rPr>
          <w:sz w:val="32"/>
          <w:szCs w:val="32"/>
        </w:rPr>
        <w:t xml:space="preserve"> то</w:t>
      </w:r>
      <w:r w:rsidRPr="00264F31">
        <w:rPr>
          <w:sz w:val="32"/>
          <w:szCs w:val="32"/>
        </w:rPr>
        <w:t xml:space="preserve"> вер</w:t>
      </w:r>
      <w:r w:rsidRPr="00264F31">
        <w:rPr>
          <w:sz w:val="32"/>
          <w:szCs w:val="32"/>
        </w:rPr>
        <w:softHyphen/>
        <w:t>си</w:t>
      </w:r>
      <w:r w:rsidR="00274ECF">
        <w:rPr>
          <w:sz w:val="32"/>
          <w:szCs w:val="32"/>
        </w:rPr>
        <w:t>я</w:t>
      </w:r>
      <w:r w:rsidRPr="00264F31">
        <w:rPr>
          <w:sz w:val="32"/>
          <w:szCs w:val="32"/>
        </w:rPr>
        <w:t xml:space="preserve"> о самовозгорании </w:t>
      </w:r>
      <w:r w:rsidR="00274ECF">
        <w:rPr>
          <w:sz w:val="32"/>
          <w:szCs w:val="32"/>
        </w:rPr>
        <w:t>подвергается сомнению</w:t>
      </w:r>
      <w:r w:rsidRPr="00264F31">
        <w:rPr>
          <w:sz w:val="32"/>
          <w:szCs w:val="32"/>
        </w:rPr>
        <w:t>.</w:t>
      </w:r>
    </w:p>
    <w:p w:rsidR="00A576FF" w:rsidRPr="00264F31" w:rsidRDefault="00A576FF" w:rsidP="00A576FF">
      <w:pPr>
        <w:spacing w:line="240" w:lineRule="auto"/>
        <w:rPr>
          <w:sz w:val="32"/>
          <w:szCs w:val="32"/>
        </w:rPr>
      </w:pPr>
      <w:r w:rsidRPr="00264F31">
        <w:rPr>
          <w:sz w:val="32"/>
          <w:szCs w:val="32"/>
        </w:rPr>
        <w:t xml:space="preserve">При возникновении пожара по </w:t>
      </w:r>
      <w:r w:rsidR="00274ECF" w:rsidRPr="00264F31">
        <w:rPr>
          <w:sz w:val="32"/>
          <w:szCs w:val="32"/>
        </w:rPr>
        <w:t>при</w:t>
      </w:r>
      <w:r w:rsidR="00274ECF" w:rsidRPr="00264F31">
        <w:rPr>
          <w:sz w:val="32"/>
          <w:szCs w:val="32"/>
        </w:rPr>
        <w:softHyphen/>
        <w:t xml:space="preserve">чине </w:t>
      </w:r>
      <w:r w:rsidR="00274ECF">
        <w:rPr>
          <w:sz w:val="32"/>
          <w:szCs w:val="32"/>
        </w:rPr>
        <w:t xml:space="preserve">неисправности </w:t>
      </w:r>
      <w:r w:rsidRPr="00264F31">
        <w:rPr>
          <w:sz w:val="32"/>
          <w:szCs w:val="32"/>
        </w:rPr>
        <w:t>электротехнической иногда наблюда</w:t>
      </w:r>
      <w:r w:rsidR="00274ECF">
        <w:rPr>
          <w:sz w:val="32"/>
          <w:szCs w:val="32"/>
        </w:rPr>
        <w:t>ются</w:t>
      </w:r>
      <w:r w:rsidRPr="00264F31">
        <w:rPr>
          <w:sz w:val="32"/>
          <w:szCs w:val="32"/>
        </w:rPr>
        <w:t xml:space="preserve"> соответствующие электрические явления: например, яркий белый свет в окнах помещения, где возникло короткое замыкание, мигание лампочек электрического освещения, </w:t>
      </w:r>
      <w:r w:rsidR="00E82CB9">
        <w:rPr>
          <w:sz w:val="32"/>
          <w:szCs w:val="32"/>
        </w:rPr>
        <w:t>снижение</w:t>
      </w:r>
      <w:r w:rsidR="00637768">
        <w:rPr>
          <w:sz w:val="32"/>
          <w:szCs w:val="32"/>
        </w:rPr>
        <w:t xml:space="preserve"> напряжения</w:t>
      </w:r>
      <w:r w:rsidR="00E82CB9">
        <w:rPr>
          <w:sz w:val="32"/>
          <w:szCs w:val="32"/>
        </w:rPr>
        <w:t xml:space="preserve"> и его</w:t>
      </w:r>
      <w:r w:rsidRPr="00264F31">
        <w:rPr>
          <w:sz w:val="32"/>
          <w:szCs w:val="32"/>
        </w:rPr>
        <w:t xml:space="preserve"> попадание на металлические конструкции или оборудование и т. д. Запах горелой резины, замеченный перед пожаром, также является одним из специфических признаков начинающегося пожара по электротехнической причине.</w:t>
      </w:r>
    </w:p>
    <w:p w:rsidR="00A576FF" w:rsidRPr="00264F31" w:rsidRDefault="00A576FF" w:rsidP="00A576FF">
      <w:pPr>
        <w:spacing w:line="240" w:lineRule="auto"/>
        <w:rPr>
          <w:sz w:val="32"/>
          <w:szCs w:val="32"/>
        </w:rPr>
      </w:pPr>
      <w:r w:rsidRPr="00264F31">
        <w:rPr>
          <w:sz w:val="32"/>
          <w:szCs w:val="32"/>
        </w:rPr>
        <w:t xml:space="preserve">5. Проверка версий о причине </w:t>
      </w:r>
      <w:r w:rsidR="00E82CB9" w:rsidRPr="00264F31">
        <w:rPr>
          <w:sz w:val="32"/>
          <w:szCs w:val="32"/>
        </w:rPr>
        <w:t xml:space="preserve">возникновения пожара </w:t>
      </w:r>
      <w:r w:rsidRPr="00264F31">
        <w:rPr>
          <w:sz w:val="32"/>
          <w:szCs w:val="32"/>
        </w:rPr>
        <w:t>по времени.</w:t>
      </w:r>
    </w:p>
    <w:p w:rsidR="00A576FF" w:rsidRPr="00264F31" w:rsidRDefault="00A576FF" w:rsidP="00A576FF">
      <w:pPr>
        <w:spacing w:line="240" w:lineRule="auto"/>
        <w:rPr>
          <w:sz w:val="32"/>
          <w:szCs w:val="32"/>
        </w:rPr>
      </w:pPr>
      <w:r w:rsidRPr="00264F31">
        <w:rPr>
          <w:sz w:val="32"/>
          <w:szCs w:val="32"/>
        </w:rPr>
        <w:t xml:space="preserve">Проверка версий с учетом времени возникновения </w:t>
      </w:r>
      <w:proofErr w:type="spellStart"/>
      <w:r w:rsidR="00637768">
        <w:rPr>
          <w:sz w:val="32"/>
          <w:szCs w:val="32"/>
        </w:rPr>
        <w:t>пожа</w:t>
      </w:r>
      <w:proofErr w:type="spellEnd"/>
      <w:r w:rsidRPr="00264F31">
        <w:rPr>
          <w:sz w:val="32"/>
          <w:szCs w:val="32"/>
          <w:lang w:val="en-US"/>
        </w:rPr>
        <w:t>pa</w:t>
      </w:r>
      <w:r w:rsidRPr="00264F31">
        <w:rPr>
          <w:sz w:val="32"/>
          <w:szCs w:val="32"/>
        </w:rPr>
        <w:t xml:space="preserve"> не всегда бывает возможн</w:t>
      </w:r>
      <w:r w:rsidR="00E82CB9">
        <w:rPr>
          <w:sz w:val="32"/>
          <w:szCs w:val="32"/>
        </w:rPr>
        <w:t>ой</w:t>
      </w:r>
      <w:r w:rsidRPr="00264F31">
        <w:rPr>
          <w:sz w:val="32"/>
          <w:szCs w:val="32"/>
        </w:rPr>
        <w:t xml:space="preserve">. </w:t>
      </w:r>
      <w:r w:rsidR="00E82CB9">
        <w:rPr>
          <w:sz w:val="32"/>
          <w:szCs w:val="32"/>
        </w:rPr>
        <w:t xml:space="preserve">Не стоит отождествлять </w:t>
      </w:r>
      <w:r w:rsidRPr="00264F31">
        <w:rPr>
          <w:sz w:val="32"/>
          <w:szCs w:val="32"/>
        </w:rPr>
        <w:t>два понятия: время возникновения и обнаружения</w:t>
      </w:r>
      <w:r w:rsidR="00E82CB9">
        <w:rPr>
          <w:sz w:val="32"/>
          <w:szCs w:val="32"/>
        </w:rPr>
        <w:t xml:space="preserve"> </w:t>
      </w:r>
      <w:r w:rsidR="00E82CB9" w:rsidRPr="00264F31">
        <w:rPr>
          <w:sz w:val="32"/>
          <w:szCs w:val="32"/>
        </w:rPr>
        <w:t>пожар</w:t>
      </w:r>
      <w:r w:rsidR="00637768">
        <w:rPr>
          <w:sz w:val="32"/>
          <w:szCs w:val="32"/>
        </w:rPr>
        <w:t>а</w:t>
      </w:r>
      <w:r w:rsidRPr="00264F31">
        <w:rPr>
          <w:sz w:val="32"/>
          <w:szCs w:val="32"/>
        </w:rPr>
        <w:t>. Не</w:t>
      </w:r>
      <w:r w:rsidRPr="00264F31">
        <w:rPr>
          <w:sz w:val="32"/>
          <w:szCs w:val="32"/>
        </w:rPr>
        <w:softHyphen/>
        <w:t>смотря на очевидность этого положения, иногда его не учитывают, особенно те, кто не знаком со спецификой явлений, происходя</w:t>
      </w:r>
      <w:r w:rsidRPr="00264F31">
        <w:rPr>
          <w:sz w:val="32"/>
          <w:szCs w:val="32"/>
        </w:rPr>
        <w:softHyphen/>
        <w:t xml:space="preserve">щих </w:t>
      </w:r>
      <w:r w:rsidR="00E82CB9">
        <w:rPr>
          <w:sz w:val="32"/>
          <w:szCs w:val="32"/>
        </w:rPr>
        <w:t>при</w:t>
      </w:r>
      <w:r w:rsidRPr="00264F31">
        <w:rPr>
          <w:sz w:val="32"/>
          <w:szCs w:val="32"/>
        </w:rPr>
        <w:t xml:space="preserve"> пожар</w:t>
      </w:r>
      <w:r w:rsidR="00E82CB9">
        <w:rPr>
          <w:sz w:val="32"/>
          <w:szCs w:val="32"/>
        </w:rPr>
        <w:t>е</w:t>
      </w:r>
      <w:r w:rsidRPr="00264F31">
        <w:rPr>
          <w:sz w:val="32"/>
          <w:szCs w:val="32"/>
        </w:rPr>
        <w:t>. Период, отделяющий момент обнаружения пож</w:t>
      </w:r>
      <w:proofErr w:type="spellStart"/>
      <w:r w:rsidRPr="00264F31">
        <w:rPr>
          <w:sz w:val="32"/>
          <w:szCs w:val="32"/>
          <w:lang w:val="en-US"/>
        </w:rPr>
        <w:t>apa</w:t>
      </w:r>
      <w:proofErr w:type="spellEnd"/>
      <w:r w:rsidRPr="00264F31">
        <w:rPr>
          <w:sz w:val="32"/>
          <w:szCs w:val="32"/>
        </w:rPr>
        <w:t xml:space="preserve"> от начала загорания, может быть </w:t>
      </w:r>
      <w:r w:rsidR="00E82CB9">
        <w:rPr>
          <w:sz w:val="32"/>
          <w:szCs w:val="32"/>
        </w:rPr>
        <w:t xml:space="preserve">достаточно длительным </w:t>
      </w:r>
      <w:r w:rsidRPr="00264F31">
        <w:rPr>
          <w:sz w:val="32"/>
          <w:szCs w:val="32"/>
        </w:rPr>
        <w:t xml:space="preserve">и </w:t>
      </w:r>
      <w:r w:rsidR="00E82CB9" w:rsidRPr="00264F31">
        <w:rPr>
          <w:sz w:val="32"/>
          <w:szCs w:val="32"/>
        </w:rPr>
        <w:t>исчисляет</w:t>
      </w:r>
      <w:r w:rsidR="00E82CB9">
        <w:rPr>
          <w:sz w:val="32"/>
          <w:szCs w:val="32"/>
        </w:rPr>
        <w:t>с</w:t>
      </w:r>
      <w:r w:rsidR="00E82CB9" w:rsidRPr="00264F31">
        <w:rPr>
          <w:sz w:val="32"/>
          <w:szCs w:val="32"/>
        </w:rPr>
        <w:t>я</w:t>
      </w:r>
      <w:r w:rsidRPr="00264F31">
        <w:rPr>
          <w:smallCaps/>
          <w:sz w:val="32"/>
          <w:szCs w:val="32"/>
        </w:rPr>
        <w:t xml:space="preserve"> </w:t>
      </w:r>
      <w:r w:rsidRPr="00264F31">
        <w:rPr>
          <w:sz w:val="32"/>
          <w:szCs w:val="32"/>
        </w:rPr>
        <w:t>часа</w:t>
      </w:r>
      <w:r w:rsidR="00E82CB9">
        <w:rPr>
          <w:sz w:val="32"/>
          <w:szCs w:val="32"/>
        </w:rPr>
        <w:t xml:space="preserve">ми и даже сутками. </w:t>
      </w:r>
      <w:r w:rsidRPr="00264F31">
        <w:rPr>
          <w:sz w:val="32"/>
          <w:szCs w:val="32"/>
        </w:rPr>
        <w:t>В таких случаях принципи</w:t>
      </w:r>
      <w:r w:rsidRPr="00264F31">
        <w:rPr>
          <w:sz w:val="32"/>
          <w:szCs w:val="32"/>
        </w:rPr>
        <w:softHyphen/>
        <w:t xml:space="preserve">ально важно </w:t>
      </w:r>
      <w:r w:rsidRPr="00264F31">
        <w:rPr>
          <w:sz w:val="32"/>
          <w:szCs w:val="32"/>
        </w:rPr>
        <w:lastRenderedPageBreak/>
        <w:t>определить время, необходимое для развития пожара до определенных пределов с учетом тех или иных обстоя</w:t>
      </w:r>
      <w:r w:rsidRPr="00264F31">
        <w:rPr>
          <w:sz w:val="32"/>
          <w:szCs w:val="32"/>
        </w:rPr>
        <w:softHyphen/>
        <w:t>тельств.</w:t>
      </w:r>
    </w:p>
    <w:p w:rsidR="00A576FF" w:rsidRPr="00264F31" w:rsidRDefault="00A576FF" w:rsidP="00A576FF">
      <w:pPr>
        <w:spacing w:line="240" w:lineRule="auto"/>
        <w:rPr>
          <w:sz w:val="32"/>
          <w:szCs w:val="32"/>
        </w:rPr>
      </w:pPr>
      <w:r w:rsidRPr="00264F31">
        <w:rPr>
          <w:sz w:val="32"/>
          <w:szCs w:val="32"/>
        </w:rPr>
        <w:t xml:space="preserve">6. Проверка версий о причине </w:t>
      </w:r>
      <w:r w:rsidR="00E82CB9">
        <w:rPr>
          <w:sz w:val="32"/>
          <w:szCs w:val="32"/>
        </w:rPr>
        <w:t xml:space="preserve">возникновения </w:t>
      </w:r>
      <w:r w:rsidRPr="00264F31">
        <w:rPr>
          <w:sz w:val="32"/>
          <w:szCs w:val="32"/>
        </w:rPr>
        <w:t>пожара по поведе</w:t>
      </w:r>
      <w:r w:rsidRPr="00264F31">
        <w:rPr>
          <w:sz w:val="32"/>
          <w:szCs w:val="32"/>
        </w:rPr>
        <w:softHyphen/>
        <w:t>нию лиц, которые могут иметь к ней отношение.</w:t>
      </w:r>
    </w:p>
    <w:p w:rsidR="00A576FF" w:rsidRPr="00264F31" w:rsidRDefault="00A576FF" w:rsidP="00A576FF">
      <w:pPr>
        <w:spacing w:line="240" w:lineRule="auto"/>
        <w:rPr>
          <w:spacing w:val="-4"/>
          <w:sz w:val="32"/>
          <w:szCs w:val="32"/>
        </w:rPr>
      </w:pPr>
      <w:r w:rsidRPr="00264F31">
        <w:rPr>
          <w:spacing w:val="-4"/>
          <w:sz w:val="32"/>
          <w:szCs w:val="32"/>
        </w:rPr>
        <w:t>Поведение лиц, которые могут иметь отношение к причине</w:t>
      </w:r>
      <w:r w:rsidR="00637768">
        <w:rPr>
          <w:spacing w:val="-4"/>
          <w:sz w:val="32"/>
          <w:szCs w:val="32"/>
        </w:rPr>
        <w:t xml:space="preserve"> возникновения</w:t>
      </w:r>
      <w:r w:rsidRPr="00264F31">
        <w:rPr>
          <w:spacing w:val="-4"/>
          <w:sz w:val="32"/>
          <w:szCs w:val="32"/>
        </w:rPr>
        <w:t xml:space="preserve"> пожара, конечно, далеко не всегда может быть основанием для выводов в пользу либо против той или иной версии </w:t>
      </w:r>
      <w:r w:rsidR="00E82CB9">
        <w:rPr>
          <w:spacing w:val="-4"/>
          <w:sz w:val="32"/>
          <w:szCs w:val="32"/>
        </w:rPr>
        <w:t>относительно</w:t>
      </w:r>
      <w:r w:rsidRPr="00264F31">
        <w:rPr>
          <w:spacing w:val="-4"/>
          <w:sz w:val="32"/>
          <w:szCs w:val="32"/>
        </w:rPr>
        <w:t xml:space="preserve"> причи</w:t>
      </w:r>
      <w:r w:rsidR="00E82CB9">
        <w:rPr>
          <w:spacing w:val="-4"/>
          <w:sz w:val="32"/>
          <w:szCs w:val="32"/>
        </w:rPr>
        <w:t>ны</w:t>
      </w:r>
      <w:r w:rsidRPr="00264F31">
        <w:rPr>
          <w:spacing w:val="-4"/>
          <w:sz w:val="32"/>
          <w:szCs w:val="32"/>
        </w:rPr>
        <w:t xml:space="preserve"> пожара. Однако в ряде случаев по совокупности с другими обстоятельствами по делу этот признак может быть принят во внимание как при построении, так и при проверке версий.</w:t>
      </w:r>
    </w:p>
    <w:p w:rsidR="00A576FF" w:rsidRPr="00264F31" w:rsidRDefault="00A576FF" w:rsidP="00A576FF">
      <w:pPr>
        <w:spacing w:line="240" w:lineRule="auto"/>
        <w:rPr>
          <w:sz w:val="32"/>
          <w:szCs w:val="32"/>
        </w:rPr>
      </w:pPr>
      <w:r w:rsidRPr="00E82CB9">
        <w:rPr>
          <w:b/>
          <w:i/>
          <w:sz w:val="32"/>
          <w:szCs w:val="32"/>
        </w:rPr>
        <w:t>Построение и проверка общих версий.</w:t>
      </w:r>
      <w:r w:rsidRPr="00264F31">
        <w:rPr>
          <w:b/>
          <w:sz w:val="32"/>
          <w:szCs w:val="32"/>
        </w:rPr>
        <w:t xml:space="preserve"> </w:t>
      </w:r>
      <w:r w:rsidRPr="00264F31">
        <w:rPr>
          <w:sz w:val="32"/>
          <w:szCs w:val="32"/>
        </w:rPr>
        <w:t>Основаниями для выдвижения и проверки версий о возникновении пожара в результате поджога могут быть как прямое указание потерпевших или очевидцев либо других свидетелей на то, что имел место поджог, так и непосредственное обнаружение на месте пожара средств</w:t>
      </w:r>
      <w:r w:rsidR="00637768">
        <w:rPr>
          <w:sz w:val="32"/>
          <w:szCs w:val="32"/>
        </w:rPr>
        <w:t xml:space="preserve"> поджога</w:t>
      </w:r>
      <w:r w:rsidRPr="00264F31">
        <w:rPr>
          <w:sz w:val="32"/>
          <w:szCs w:val="32"/>
        </w:rPr>
        <w:t>. Поджоги могут совершаться с расчетом на быстрое вос</w:t>
      </w:r>
      <w:r w:rsidRPr="00264F31">
        <w:rPr>
          <w:sz w:val="32"/>
          <w:szCs w:val="32"/>
        </w:rPr>
        <w:softHyphen/>
        <w:t>пламенение и развитие пожара, а также, наоборот, с расчетом н</w:t>
      </w:r>
      <w:r w:rsidR="00E82CB9">
        <w:rPr>
          <w:sz w:val="32"/>
          <w:szCs w:val="32"/>
        </w:rPr>
        <w:t>а длительное время с момента до загорания</w:t>
      </w:r>
      <w:r w:rsidRPr="00264F31">
        <w:rPr>
          <w:sz w:val="32"/>
          <w:szCs w:val="32"/>
        </w:rPr>
        <w:t>. К средствам поджога относятся различного рода вещества, которые горят сами или способствуют интенсивному распространению огня (спички, порох, керосин, бензин, лигроин, спирты, масла, промас</w:t>
      </w:r>
      <w:r w:rsidRPr="00264F31">
        <w:rPr>
          <w:sz w:val="32"/>
          <w:szCs w:val="32"/>
        </w:rPr>
        <w:softHyphen/>
        <w:t xml:space="preserve">ленные обтирочные материалы, древесная стружка, бумага, клей, пакля, свечи, фитили и т. п.). При обнаружении средств поджога, при поиске предметов с предполагаемым присутствием горючей жидкости (ГЖ) и легковоспламеняющейся жидкости (ЛВЖ) следует иметь в виду, что их поиск необходимо </w:t>
      </w:r>
      <w:r w:rsidR="00E82CB9">
        <w:rPr>
          <w:sz w:val="32"/>
          <w:szCs w:val="32"/>
        </w:rPr>
        <w:t>проводить</w:t>
      </w:r>
      <w:r w:rsidRPr="00264F31">
        <w:rPr>
          <w:sz w:val="32"/>
          <w:szCs w:val="32"/>
        </w:rPr>
        <w:t xml:space="preserve"> на различных участ</w:t>
      </w:r>
      <w:r w:rsidRPr="00264F31">
        <w:rPr>
          <w:sz w:val="32"/>
          <w:szCs w:val="32"/>
        </w:rPr>
        <w:softHyphen/>
        <w:t>ках, вне очаговой зоны пожара, на возможных объектах-носи</w:t>
      </w:r>
      <w:r w:rsidRPr="00264F31">
        <w:rPr>
          <w:sz w:val="32"/>
          <w:szCs w:val="32"/>
        </w:rPr>
        <w:softHyphen/>
        <w:t xml:space="preserve">телях: между досками полов, под плинтусами, в почве под полом, на одежде, осколках емкостей и т. п. На месте очага, на </w:t>
      </w:r>
      <w:proofErr w:type="spellStart"/>
      <w:r w:rsidRPr="00264F31">
        <w:rPr>
          <w:sz w:val="32"/>
          <w:szCs w:val="32"/>
        </w:rPr>
        <w:t>переугленных</w:t>
      </w:r>
      <w:proofErr w:type="spellEnd"/>
      <w:r w:rsidRPr="00264F31">
        <w:rPr>
          <w:sz w:val="32"/>
          <w:szCs w:val="32"/>
        </w:rPr>
        <w:t xml:space="preserve"> поверхностях наличие нефтепродуктов (ГЖ, ЛВЖ) маловероятно по причине их более раннего испарения и выгорания, чем наступление обугливания древесины; признаком возможного присутствия на месте пожара ГЖ, ЛВЖ является обнаружение локальных выгоревших участ</w:t>
      </w:r>
      <w:r w:rsidRPr="00264F31">
        <w:rPr>
          <w:sz w:val="32"/>
          <w:szCs w:val="32"/>
        </w:rPr>
        <w:softHyphen/>
        <w:t xml:space="preserve">ков в виде пятен, борозд, характерных (по конфигурации) для жидкости; предметы и участки поверхностей, на которых предполагается наличие ЛВЖ </w:t>
      </w:r>
      <w:r w:rsidRPr="00264F31">
        <w:rPr>
          <w:sz w:val="32"/>
          <w:szCs w:val="32"/>
        </w:rPr>
        <w:lastRenderedPageBreak/>
        <w:t xml:space="preserve">ГЖ, осматривают при помощи  ультрафиолетовых ламп (зоны их присутствия </w:t>
      </w:r>
      <w:r w:rsidR="00E82CB9">
        <w:rPr>
          <w:sz w:val="32"/>
          <w:szCs w:val="32"/>
        </w:rPr>
        <w:t>обеспечивают</w:t>
      </w:r>
      <w:r w:rsidRPr="00264F31">
        <w:rPr>
          <w:sz w:val="32"/>
          <w:szCs w:val="32"/>
        </w:rPr>
        <w:t xml:space="preserve"> яркое флуоресцирующее свечение).</w:t>
      </w:r>
    </w:p>
    <w:p w:rsidR="00A576FF" w:rsidRPr="00264F31" w:rsidRDefault="00A576FF" w:rsidP="00A576FF">
      <w:pPr>
        <w:spacing w:line="240" w:lineRule="auto"/>
        <w:rPr>
          <w:sz w:val="32"/>
          <w:szCs w:val="32"/>
        </w:rPr>
      </w:pPr>
      <w:r w:rsidRPr="00264F31">
        <w:rPr>
          <w:sz w:val="32"/>
          <w:szCs w:val="32"/>
        </w:rPr>
        <w:t>На признаки поджога могут указать также следы возникновения горения сразу в нескольких местах или обнаружение после пожара нескольких самостоятельных очагов. В эт</w:t>
      </w:r>
      <w:r w:rsidR="00E82CB9">
        <w:rPr>
          <w:sz w:val="32"/>
          <w:szCs w:val="32"/>
        </w:rPr>
        <w:t>ом</w:t>
      </w:r>
      <w:r w:rsidRPr="00264F31">
        <w:rPr>
          <w:sz w:val="32"/>
          <w:szCs w:val="32"/>
        </w:rPr>
        <w:t xml:space="preserve"> случа</w:t>
      </w:r>
      <w:r w:rsidR="00E82CB9">
        <w:rPr>
          <w:sz w:val="32"/>
          <w:szCs w:val="32"/>
        </w:rPr>
        <w:t>е</w:t>
      </w:r>
      <w:r w:rsidRPr="00264F31">
        <w:rPr>
          <w:sz w:val="32"/>
          <w:szCs w:val="32"/>
        </w:rPr>
        <w:t xml:space="preserve"> на поджог может указывать </w:t>
      </w:r>
      <w:r w:rsidR="00E82CB9">
        <w:rPr>
          <w:sz w:val="32"/>
          <w:szCs w:val="32"/>
        </w:rPr>
        <w:t>неповрежденность</w:t>
      </w:r>
      <w:r w:rsidRPr="00264F31">
        <w:rPr>
          <w:sz w:val="32"/>
          <w:szCs w:val="32"/>
        </w:rPr>
        <w:t xml:space="preserve"> огнем находящихся между очагами пожара конструктивных элементов помещения или каких-либо предметов.</w:t>
      </w:r>
    </w:p>
    <w:p w:rsidR="00A576FF" w:rsidRPr="00264F31" w:rsidRDefault="00A576FF" w:rsidP="00A576FF">
      <w:pPr>
        <w:spacing w:line="240" w:lineRule="auto"/>
        <w:rPr>
          <w:sz w:val="32"/>
          <w:szCs w:val="32"/>
        </w:rPr>
      </w:pPr>
      <w:r w:rsidRPr="00264F31">
        <w:rPr>
          <w:sz w:val="32"/>
          <w:szCs w:val="32"/>
        </w:rPr>
        <w:t xml:space="preserve">Следственная практика показывает, что </w:t>
      </w:r>
      <w:r w:rsidR="00E82CB9" w:rsidRPr="00264F31">
        <w:rPr>
          <w:sz w:val="32"/>
          <w:szCs w:val="32"/>
        </w:rPr>
        <w:t xml:space="preserve">поджоги </w:t>
      </w:r>
      <w:r w:rsidRPr="00264F31">
        <w:rPr>
          <w:sz w:val="32"/>
          <w:szCs w:val="32"/>
        </w:rPr>
        <w:t>чаще всего совершаются с целью сокрытия следов хищения имущества или растраты ден</w:t>
      </w:r>
      <w:r w:rsidR="00637768">
        <w:rPr>
          <w:sz w:val="32"/>
          <w:szCs w:val="32"/>
        </w:rPr>
        <w:t xml:space="preserve">ежных средств. Если материально </w:t>
      </w:r>
      <w:r w:rsidRPr="00264F31">
        <w:rPr>
          <w:sz w:val="32"/>
          <w:szCs w:val="32"/>
        </w:rPr>
        <w:t>ответственное лицо утверждает, что огнем уничтожены товарно-материальные ценности, то необхо</w:t>
      </w:r>
      <w:r w:rsidRPr="00264F31">
        <w:rPr>
          <w:sz w:val="32"/>
          <w:szCs w:val="32"/>
        </w:rPr>
        <w:softHyphen/>
        <w:t>димо прежде всего выяснить, действительно ли сгорели товары, предметы и материалы, находившиеся на месте до пожара, или их уже там не было к моменту</w:t>
      </w:r>
      <w:r w:rsidR="005827FC">
        <w:rPr>
          <w:sz w:val="32"/>
          <w:szCs w:val="32"/>
        </w:rPr>
        <w:t xml:space="preserve"> его</w:t>
      </w:r>
      <w:r w:rsidRPr="00264F31">
        <w:rPr>
          <w:sz w:val="32"/>
          <w:szCs w:val="32"/>
        </w:rPr>
        <w:t xml:space="preserve"> возникновения.</w:t>
      </w:r>
    </w:p>
    <w:p w:rsidR="005827FC" w:rsidRDefault="00A576FF" w:rsidP="00A576FF">
      <w:pPr>
        <w:spacing w:line="240" w:lineRule="auto"/>
        <w:rPr>
          <w:sz w:val="32"/>
          <w:szCs w:val="32"/>
        </w:rPr>
      </w:pPr>
      <w:r w:rsidRPr="00264F31">
        <w:rPr>
          <w:sz w:val="32"/>
          <w:szCs w:val="32"/>
        </w:rPr>
        <w:t xml:space="preserve">По делам данной категории подлежат установлению следующие обстоятельства: </w:t>
      </w:r>
    </w:p>
    <w:p w:rsidR="005827FC" w:rsidRDefault="00637768" w:rsidP="00A576FF">
      <w:pPr>
        <w:spacing w:line="240" w:lineRule="auto"/>
        <w:rPr>
          <w:sz w:val="32"/>
          <w:szCs w:val="32"/>
        </w:rPr>
      </w:pPr>
      <w:r>
        <w:rPr>
          <w:sz w:val="32"/>
          <w:szCs w:val="32"/>
        </w:rPr>
        <w:t>– </w:t>
      </w:r>
      <w:r w:rsidR="00A576FF" w:rsidRPr="00264F31">
        <w:rPr>
          <w:sz w:val="32"/>
          <w:szCs w:val="32"/>
        </w:rPr>
        <w:t xml:space="preserve">кто совершил умышленный поджог, каковы мотивы и цели его </w:t>
      </w:r>
      <w:r w:rsidR="005827FC">
        <w:rPr>
          <w:sz w:val="32"/>
          <w:szCs w:val="32"/>
        </w:rPr>
        <w:t>воздействия</w:t>
      </w:r>
      <w:r w:rsidR="00A576FF" w:rsidRPr="00264F31">
        <w:rPr>
          <w:sz w:val="32"/>
          <w:szCs w:val="32"/>
        </w:rPr>
        <w:t xml:space="preserve">; </w:t>
      </w:r>
    </w:p>
    <w:p w:rsidR="005827FC" w:rsidRDefault="00637768" w:rsidP="00A576FF">
      <w:pPr>
        <w:spacing w:line="240" w:lineRule="auto"/>
        <w:rPr>
          <w:sz w:val="32"/>
          <w:szCs w:val="32"/>
        </w:rPr>
      </w:pPr>
      <w:r>
        <w:rPr>
          <w:sz w:val="32"/>
          <w:szCs w:val="32"/>
        </w:rPr>
        <w:t>– </w:t>
      </w:r>
      <w:r w:rsidR="00A576FF" w:rsidRPr="00264F31">
        <w:rPr>
          <w:sz w:val="32"/>
          <w:szCs w:val="32"/>
        </w:rPr>
        <w:t xml:space="preserve">на уничтожение какого конкретно имущества направлен поджог; </w:t>
      </w:r>
    </w:p>
    <w:p w:rsidR="005827FC" w:rsidRDefault="00637768" w:rsidP="00A576FF">
      <w:pPr>
        <w:spacing w:line="240" w:lineRule="auto"/>
        <w:rPr>
          <w:sz w:val="32"/>
          <w:szCs w:val="32"/>
        </w:rPr>
      </w:pPr>
      <w:r>
        <w:rPr>
          <w:sz w:val="32"/>
          <w:szCs w:val="32"/>
        </w:rPr>
        <w:t>– </w:t>
      </w:r>
      <w:r w:rsidR="00A576FF" w:rsidRPr="00264F31">
        <w:rPr>
          <w:sz w:val="32"/>
          <w:szCs w:val="32"/>
        </w:rPr>
        <w:t>характер сгоревшего объекта, его принадлежность и хозяйст</w:t>
      </w:r>
      <w:r w:rsidR="005827FC">
        <w:rPr>
          <w:sz w:val="32"/>
          <w:szCs w:val="32"/>
        </w:rPr>
        <w:t xml:space="preserve">венная значимость; </w:t>
      </w:r>
    </w:p>
    <w:p w:rsidR="005827FC" w:rsidRDefault="00637768" w:rsidP="00A576FF">
      <w:pPr>
        <w:spacing w:line="240" w:lineRule="auto"/>
        <w:rPr>
          <w:sz w:val="32"/>
          <w:szCs w:val="32"/>
        </w:rPr>
      </w:pPr>
      <w:r>
        <w:rPr>
          <w:sz w:val="32"/>
          <w:szCs w:val="32"/>
        </w:rPr>
        <w:t>– </w:t>
      </w:r>
      <w:r w:rsidR="005827FC">
        <w:rPr>
          <w:sz w:val="32"/>
          <w:szCs w:val="32"/>
        </w:rPr>
        <w:t xml:space="preserve">время и </w:t>
      </w:r>
      <w:r w:rsidR="00A576FF" w:rsidRPr="00264F31">
        <w:rPr>
          <w:sz w:val="32"/>
          <w:szCs w:val="32"/>
        </w:rPr>
        <w:t xml:space="preserve">обстоятельства возникновения пожара; </w:t>
      </w:r>
    </w:p>
    <w:p w:rsidR="005827FC" w:rsidRDefault="00637768" w:rsidP="00A576FF">
      <w:pPr>
        <w:spacing w:line="240" w:lineRule="auto"/>
        <w:rPr>
          <w:sz w:val="32"/>
          <w:szCs w:val="32"/>
        </w:rPr>
      </w:pPr>
      <w:r>
        <w:rPr>
          <w:sz w:val="32"/>
          <w:szCs w:val="32"/>
        </w:rPr>
        <w:t>– </w:t>
      </w:r>
      <w:r w:rsidR="00A576FF" w:rsidRPr="00264F31">
        <w:rPr>
          <w:sz w:val="32"/>
          <w:szCs w:val="32"/>
        </w:rPr>
        <w:t xml:space="preserve">каковы характер и размер причиненного ущерба; каковы последствия пожара (гибель людей, скота и т. д.); </w:t>
      </w:r>
    </w:p>
    <w:p w:rsidR="005827FC" w:rsidRDefault="00637768" w:rsidP="00A576FF">
      <w:pPr>
        <w:spacing w:line="240" w:lineRule="auto"/>
        <w:rPr>
          <w:sz w:val="32"/>
          <w:szCs w:val="32"/>
        </w:rPr>
      </w:pPr>
      <w:r>
        <w:rPr>
          <w:sz w:val="32"/>
          <w:szCs w:val="32"/>
        </w:rPr>
        <w:t>– </w:t>
      </w:r>
      <w:r w:rsidR="00A576FF" w:rsidRPr="00264F31">
        <w:rPr>
          <w:sz w:val="32"/>
          <w:szCs w:val="32"/>
        </w:rPr>
        <w:t xml:space="preserve">какие способы поджога и сокрытия следов преступления использовал преступник; </w:t>
      </w:r>
    </w:p>
    <w:p w:rsidR="005827FC" w:rsidRDefault="00637768" w:rsidP="00A576FF">
      <w:pPr>
        <w:spacing w:line="240" w:lineRule="auto"/>
        <w:rPr>
          <w:sz w:val="32"/>
          <w:szCs w:val="32"/>
        </w:rPr>
      </w:pPr>
      <w:r>
        <w:rPr>
          <w:sz w:val="32"/>
          <w:szCs w:val="32"/>
        </w:rPr>
        <w:t>– </w:t>
      </w:r>
      <w:r w:rsidR="00A576FF" w:rsidRPr="00264F31">
        <w:rPr>
          <w:sz w:val="32"/>
          <w:szCs w:val="32"/>
        </w:rPr>
        <w:t xml:space="preserve">не совершен ли поджог с целью сокрытия другого преступления </w:t>
      </w:r>
      <w:r w:rsidR="005827FC">
        <w:rPr>
          <w:sz w:val="32"/>
          <w:szCs w:val="32"/>
        </w:rPr>
        <w:t xml:space="preserve">и </w:t>
      </w:r>
      <w:r w:rsidR="00A576FF" w:rsidRPr="00264F31">
        <w:rPr>
          <w:sz w:val="32"/>
          <w:szCs w:val="32"/>
        </w:rPr>
        <w:t xml:space="preserve">какого именно; </w:t>
      </w:r>
    </w:p>
    <w:p w:rsidR="005827FC" w:rsidRDefault="00637768" w:rsidP="00A576FF">
      <w:pPr>
        <w:spacing w:line="240" w:lineRule="auto"/>
        <w:rPr>
          <w:sz w:val="32"/>
          <w:szCs w:val="32"/>
        </w:rPr>
      </w:pPr>
      <w:r>
        <w:rPr>
          <w:sz w:val="32"/>
          <w:szCs w:val="32"/>
        </w:rPr>
        <w:t>– </w:t>
      </w:r>
      <w:r w:rsidR="00A576FF" w:rsidRPr="00264F31">
        <w:rPr>
          <w:sz w:val="32"/>
          <w:szCs w:val="32"/>
        </w:rPr>
        <w:t xml:space="preserve">какие обстоятельства влияют на степень и характер ответственности лица, совершившего поджог; </w:t>
      </w:r>
    </w:p>
    <w:p w:rsidR="005827FC" w:rsidRDefault="00637768" w:rsidP="00A576FF">
      <w:pPr>
        <w:spacing w:line="240" w:lineRule="auto"/>
        <w:rPr>
          <w:sz w:val="32"/>
          <w:szCs w:val="32"/>
        </w:rPr>
      </w:pPr>
      <w:r>
        <w:rPr>
          <w:sz w:val="32"/>
          <w:szCs w:val="32"/>
        </w:rPr>
        <w:t>– </w:t>
      </w:r>
      <w:r w:rsidR="00A576FF" w:rsidRPr="00264F31">
        <w:rPr>
          <w:sz w:val="32"/>
          <w:szCs w:val="32"/>
        </w:rPr>
        <w:t xml:space="preserve">не было ли у преступников соучастников, если да, то какова роль каждого из них; </w:t>
      </w:r>
    </w:p>
    <w:p w:rsidR="00A576FF" w:rsidRPr="00264F31" w:rsidRDefault="00637768" w:rsidP="00A576FF">
      <w:pPr>
        <w:spacing w:line="240" w:lineRule="auto"/>
        <w:rPr>
          <w:sz w:val="32"/>
          <w:szCs w:val="32"/>
        </w:rPr>
      </w:pPr>
      <w:r>
        <w:rPr>
          <w:sz w:val="32"/>
          <w:szCs w:val="32"/>
        </w:rPr>
        <w:t>– </w:t>
      </w:r>
      <w:r w:rsidR="00A576FF" w:rsidRPr="00264F31">
        <w:rPr>
          <w:sz w:val="32"/>
          <w:szCs w:val="32"/>
        </w:rPr>
        <w:t>каковы причины и условия, способств</w:t>
      </w:r>
      <w:r w:rsidR="005827FC">
        <w:rPr>
          <w:sz w:val="32"/>
          <w:szCs w:val="32"/>
        </w:rPr>
        <w:t>ующие</w:t>
      </w:r>
      <w:r w:rsidR="00A576FF" w:rsidRPr="00264F31">
        <w:rPr>
          <w:sz w:val="32"/>
          <w:szCs w:val="32"/>
        </w:rPr>
        <w:t xml:space="preserve"> совершению поджога или возгоранию.</w:t>
      </w:r>
    </w:p>
    <w:p w:rsidR="00A576FF" w:rsidRPr="00264F31" w:rsidRDefault="00A576FF" w:rsidP="00A576FF">
      <w:pPr>
        <w:spacing w:line="240" w:lineRule="auto"/>
        <w:rPr>
          <w:sz w:val="32"/>
          <w:szCs w:val="32"/>
        </w:rPr>
      </w:pPr>
      <w:r w:rsidRPr="00264F31">
        <w:rPr>
          <w:sz w:val="32"/>
          <w:szCs w:val="32"/>
        </w:rPr>
        <w:lastRenderedPageBreak/>
        <w:t>При расследовании преступлений, связанных с нарушением правил противопожарной безопасности, в число обстоятельств, подлежащих установлению, входят: какие правила были нарушены и в чем конкретно выразилось нарушение; служат ли эти нарушения причиной пожара; что стало причиной нарушения противопожарной безопасности; кто является ответственным за соблюдение правил противопожарной безопасности; кто непосредственно нарушил правила противопожарной безопасности и какие именно; находятся ли эти нарушения в причинной связи с возникшим пожаром; какова степень ответственности конкретных должностных лиц; можно ли было своевременно предотвратить возгорание или ликвидировать очаг пожара; каковы последствия пожара.</w:t>
      </w:r>
    </w:p>
    <w:p w:rsidR="00A576FF" w:rsidRPr="00264F31" w:rsidRDefault="00A576FF" w:rsidP="00A576FF">
      <w:pPr>
        <w:spacing w:line="240" w:lineRule="auto"/>
        <w:rPr>
          <w:sz w:val="32"/>
          <w:szCs w:val="32"/>
        </w:rPr>
      </w:pPr>
      <w:r w:rsidRPr="00264F31">
        <w:rPr>
          <w:sz w:val="32"/>
          <w:szCs w:val="32"/>
        </w:rPr>
        <w:t xml:space="preserve">Если потерпевший утверждает, что ценности сгорели, то </w:t>
      </w:r>
      <w:r w:rsidR="005827FC">
        <w:rPr>
          <w:sz w:val="32"/>
          <w:szCs w:val="32"/>
        </w:rPr>
        <w:t>необходимо</w:t>
      </w:r>
      <w:r w:rsidRPr="00264F31">
        <w:rPr>
          <w:sz w:val="32"/>
          <w:szCs w:val="32"/>
        </w:rPr>
        <w:t xml:space="preserve"> предложить ему подробно перечислить все, что подвер</w:t>
      </w:r>
      <w:r w:rsidR="005827FC">
        <w:rPr>
          <w:sz w:val="32"/>
          <w:szCs w:val="32"/>
        </w:rPr>
        <w:t>глось горению и было уничтожено. Э</w:t>
      </w:r>
      <w:r w:rsidRPr="00264F31">
        <w:rPr>
          <w:sz w:val="32"/>
          <w:szCs w:val="32"/>
        </w:rPr>
        <w:t>тот вопрос следует задать и свидетелям (работникам склада, магазина), а также установить, как долго длился пожар (допросить очевидцев и работников пожарной охраны).</w:t>
      </w:r>
    </w:p>
    <w:p w:rsidR="00A576FF" w:rsidRPr="00264F31" w:rsidRDefault="00A576FF" w:rsidP="00A576FF">
      <w:pPr>
        <w:spacing w:line="240" w:lineRule="auto"/>
        <w:rPr>
          <w:b/>
          <w:sz w:val="32"/>
          <w:szCs w:val="32"/>
        </w:rPr>
      </w:pPr>
    </w:p>
    <w:p w:rsidR="005827FC" w:rsidRDefault="00A576FF" w:rsidP="00A576FF">
      <w:pPr>
        <w:pStyle w:val="25"/>
        <w:spacing w:after="0" w:line="240" w:lineRule="auto"/>
        <w:ind w:firstLine="567"/>
        <w:rPr>
          <w:rFonts w:ascii="Times New Roman" w:hAnsi="Times New Roman"/>
          <w:color w:val="auto"/>
          <w:sz w:val="32"/>
        </w:rPr>
      </w:pPr>
      <w:bookmarkStart w:id="22" w:name="_Toc349302773"/>
      <w:r w:rsidRPr="00264F31">
        <w:rPr>
          <w:rFonts w:ascii="Times New Roman" w:hAnsi="Times New Roman"/>
          <w:color w:val="auto"/>
          <w:sz w:val="32"/>
        </w:rPr>
        <w:t xml:space="preserve">14.3 Особенности тактики первоначальных </w:t>
      </w:r>
      <w:r>
        <w:rPr>
          <w:rFonts w:ascii="Times New Roman" w:hAnsi="Times New Roman"/>
          <w:color w:val="auto"/>
          <w:sz w:val="32"/>
        </w:rPr>
        <w:t xml:space="preserve">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следственных действий</w:t>
      </w:r>
      <w:bookmarkEnd w:id="22"/>
    </w:p>
    <w:p w:rsidR="00A576FF" w:rsidRPr="00264F31" w:rsidRDefault="00A576FF" w:rsidP="00A576FF">
      <w:pPr>
        <w:pStyle w:val="25"/>
        <w:spacing w:after="0" w:line="240" w:lineRule="auto"/>
        <w:ind w:firstLine="567"/>
        <w:rPr>
          <w:rFonts w:ascii="Times New Roman" w:hAnsi="Times New Roman"/>
          <w:color w:val="auto"/>
          <w:sz w:val="32"/>
        </w:rPr>
      </w:pPr>
    </w:p>
    <w:p w:rsidR="005827FC" w:rsidRDefault="00A576FF" w:rsidP="00A576FF">
      <w:pPr>
        <w:spacing w:line="240" w:lineRule="auto"/>
        <w:rPr>
          <w:sz w:val="32"/>
          <w:szCs w:val="32"/>
        </w:rPr>
      </w:pPr>
      <w:r w:rsidRPr="00264F31">
        <w:rPr>
          <w:b/>
          <w:sz w:val="32"/>
          <w:szCs w:val="32"/>
        </w:rPr>
        <w:t>Осмотр места происшествия</w:t>
      </w:r>
      <w:r w:rsidRPr="00264F31">
        <w:rPr>
          <w:sz w:val="32"/>
          <w:szCs w:val="32"/>
        </w:rPr>
        <w:t xml:space="preserve">, в том числе места пожара, преследует три главные цели: </w:t>
      </w:r>
      <w:r w:rsidR="005827FC">
        <w:rPr>
          <w:sz w:val="32"/>
          <w:szCs w:val="32"/>
        </w:rPr>
        <w:t>1</w:t>
      </w:r>
      <w:r w:rsidRPr="00264F31">
        <w:rPr>
          <w:sz w:val="32"/>
          <w:szCs w:val="32"/>
        </w:rPr>
        <w:t xml:space="preserve">) обнаружение следов преступления, других вещественных доказательств; </w:t>
      </w:r>
      <w:r w:rsidR="005827FC">
        <w:rPr>
          <w:sz w:val="32"/>
          <w:szCs w:val="32"/>
        </w:rPr>
        <w:t>2</w:t>
      </w:r>
      <w:r w:rsidRPr="00264F31">
        <w:rPr>
          <w:sz w:val="32"/>
          <w:szCs w:val="32"/>
        </w:rPr>
        <w:t xml:space="preserve">) фиксация и изъятие материальных следов пожара; </w:t>
      </w:r>
      <w:r w:rsidR="005827FC">
        <w:rPr>
          <w:sz w:val="32"/>
          <w:szCs w:val="32"/>
        </w:rPr>
        <w:t>3</w:t>
      </w:r>
      <w:r w:rsidRPr="00264F31">
        <w:rPr>
          <w:sz w:val="32"/>
          <w:szCs w:val="32"/>
        </w:rPr>
        <w:t xml:space="preserve">) выяснение обстановки происшествия, его механизма и обстоятельств. </w:t>
      </w:r>
    </w:p>
    <w:p w:rsidR="00A576FF" w:rsidRPr="00264F31" w:rsidRDefault="00A576FF" w:rsidP="00A576FF">
      <w:pPr>
        <w:spacing w:line="240" w:lineRule="auto"/>
        <w:rPr>
          <w:sz w:val="32"/>
          <w:szCs w:val="32"/>
        </w:rPr>
      </w:pPr>
      <w:r w:rsidRPr="00264F31">
        <w:rPr>
          <w:sz w:val="32"/>
          <w:szCs w:val="32"/>
        </w:rPr>
        <w:t xml:space="preserve">Осмотр места пожара </w:t>
      </w:r>
      <w:r w:rsidR="005827FC">
        <w:rPr>
          <w:sz w:val="32"/>
          <w:szCs w:val="32"/>
        </w:rPr>
        <w:t>предполагает</w:t>
      </w:r>
      <w:r w:rsidRPr="00264F31">
        <w:rPr>
          <w:sz w:val="32"/>
          <w:szCs w:val="32"/>
        </w:rPr>
        <w:t xml:space="preserve"> </w:t>
      </w:r>
      <w:r w:rsidR="005827FC">
        <w:rPr>
          <w:sz w:val="32"/>
          <w:szCs w:val="32"/>
        </w:rPr>
        <w:t>решение</w:t>
      </w:r>
      <w:r w:rsidRPr="00264F31">
        <w:rPr>
          <w:sz w:val="32"/>
          <w:szCs w:val="32"/>
        </w:rPr>
        <w:t xml:space="preserve"> ряда задач.</w:t>
      </w:r>
    </w:p>
    <w:p w:rsidR="00A576FF" w:rsidRPr="00264F31" w:rsidRDefault="00A576FF" w:rsidP="00A576FF">
      <w:pPr>
        <w:spacing w:line="240" w:lineRule="auto"/>
        <w:rPr>
          <w:sz w:val="32"/>
          <w:szCs w:val="32"/>
        </w:rPr>
      </w:pPr>
      <w:r w:rsidRPr="00264F31">
        <w:rPr>
          <w:sz w:val="32"/>
          <w:szCs w:val="32"/>
        </w:rPr>
        <w:t xml:space="preserve">1. Установление конструктивно-планировочных особенностей объекта, строительных и конструктивных особенностей здания (сооружения), имеющих отношение к особенностям развития, тушения и последствиям пожара: число и планировка этажей, поэтажная высота здания, размеры (в плане) помещений, этажей, схема опор; материал и конструкция наружных и внутренних капитальных стен, колонн, опор, перегородок, междуэтажных и чердачных перекрытий, внутренних лестниц, ферм, </w:t>
      </w:r>
      <w:r w:rsidRPr="00264F31">
        <w:rPr>
          <w:sz w:val="32"/>
          <w:szCs w:val="32"/>
        </w:rPr>
        <w:lastRenderedPageBreak/>
        <w:t>стропил, прогонов, обрешетки покрытия, кровли, противопожарных стен, дверей и т. п.;  наличие и состояние шахт, проемов, других отверстий, связывающих этажи и помещения; расстояние до соседних зданий (сооружений, устано</w:t>
      </w:r>
      <w:r w:rsidRPr="00264F31">
        <w:rPr>
          <w:sz w:val="32"/>
          <w:szCs w:val="32"/>
        </w:rPr>
        <w:softHyphen/>
        <w:t>вок), степень их огнестойкости, материал стен и кровли;  другие данные строительно-конструктивного характера, имеющие отношение к причине пожара, распространению огня и дыма, спасению людей, проведению работ по тушению пожара.</w:t>
      </w:r>
    </w:p>
    <w:p w:rsidR="00A576FF" w:rsidRPr="00264F31" w:rsidRDefault="00A576FF" w:rsidP="00A576FF">
      <w:pPr>
        <w:spacing w:line="240" w:lineRule="auto"/>
        <w:rPr>
          <w:sz w:val="32"/>
          <w:szCs w:val="32"/>
        </w:rPr>
      </w:pPr>
      <w:r w:rsidRPr="00264F31">
        <w:rPr>
          <w:sz w:val="32"/>
          <w:szCs w:val="32"/>
        </w:rPr>
        <w:t>2. Выявление наличия и состояния осветительных и силовых электросетей: наличие, особенности монтажа, трассировки электросе</w:t>
      </w:r>
      <w:r w:rsidRPr="00264F31">
        <w:rPr>
          <w:sz w:val="32"/>
          <w:szCs w:val="32"/>
        </w:rPr>
        <w:softHyphen/>
        <w:t>тей; особенности монтажа, уровень защиты, техническое состояние и характеристики электрооборудования; особенности монтажа, уровень защиты, техническое состояние и характеристики аппаратов защиты; схема электросетей с указанием потребителей электро</w:t>
      </w:r>
      <w:r w:rsidRPr="00264F31">
        <w:rPr>
          <w:sz w:val="32"/>
          <w:szCs w:val="32"/>
        </w:rPr>
        <w:softHyphen/>
        <w:t>энергии, марки и сечения жилы, протяженности кабеля для каждого участка между точками коммутации; наличие и состояние других установок и оборудования, которые могли оказать  влияние на режим протекания электри</w:t>
      </w:r>
      <w:r w:rsidRPr="00264F31">
        <w:rPr>
          <w:sz w:val="32"/>
          <w:szCs w:val="32"/>
        </w:rPr>
        <w:softHyphen/>
        <w:t>ческого тока по электросети.</w:t>
      </w:r>
    </w:p>
    <w:p w:rsidR="00A576FF" w:rsidRPr="00264F31" w:rsidRDefault="00A576FF" w:rsidP="00A576FF">
      <w:pPr>
        <w:spacing w:line="240" w:lineRule="auto"/>
        <w:rPr>
          <w:sz w:val="32"/>
          <w:szCs w:val="32"/>
        </w:rPr>
      </w:pPr>
      <w:r w:rsidRPr="00264F31">
        <w:rPr>
          <w:sz w:val="32"/>
          <w:szCs w:val="32"/>
        </w:rPr>
        <w:t xml:space="preserve">3. Выявление наличия и состояния продуктопроводов, транспортирующих </w:t>
      </w:r>
      <w:proofErr w:type="spellStart"/>
      <w:r w:rsidRPr="00264F31">
        <w:rPr>
          <w:sz w:val="32"/>
          <w:szCs w:val="32"/>
        </w:rPr>
        <w:t>пожаровзрывоопасные</w:t>
      </w:r>
      <w:proofErr w:type="spellEnd"/>
      <w:r w:rsidRPr="00264F31">
        <w:rPr>
          <w:sz w:val="32"/>
          <w:szCs w:val="32"/>
        </w:rPr>
        <w:t xml:space="preserve"> вещества (газы, нефтепродукты и т. п.): наличие, особенности монтажа, трассировки продуктопроводов; особенности монтажа, технические характеристики и состояние насосного и запорного оборудования; состояние изоляции и катодной защиты продуктопроводов; схема продуктопроводов; состояние резервуарного хозяйства.</w:t>
      </w:r>
    </w:p>
    <w:p w:rsidR="00A576FF" w:rsidRPr="00264F31" w:rsidRDefault="00A576FF" w:rsidP="00A576FF">
      <w:pPr>
        <w:spacing w:line="240" w:lineRule="auto"/>
        <w:rPr>
          <w:b/>
          <w:sz w:val="32"/>
          <w:szCs w:val="32"/>
        </w:rPr>
      </w:pPr>
      <w:r w:rsidRPr="00264F31">
        <w:rPr>
          <w:sz w:val="32"/>
          <w:szCs w:val="32"/>
        </w:rPr>
        <w:t xml:space="preserve">4. Определение состояния вентиляции, отопления, пневмотранспорта аварийного </w:t>
      </w:r>
      <w:proofErr w:type="spellStart"/>
      <w:r w:rsidRPr="00264F31">
        <w:rPr>
          <w:sz w:val="32"/>
          <w:szCs w:val="32"/>
        </w:rPr>
        <w:t>дымоудаления</w:t>
      </w:r>
      <w:proofErr w:type="spellEnd"/>
      <w:r w:rsidRPr="00264F31">
        <w:rPr>
          <w:sz w:val="32"/>
          <w:szCs w:val="32"/>
        </w:rPr>
        <w:t>:</w:t>
      </w:r>
      <w:r w:rsidRPr="00264F31">
        <w:rPr>
          <w:b/>
          <w:sz w:val="32"/>
          <w:szCs w:val="32"/>
        </w:rPr>
        <w:t xml:space="preserve"> </w:t>
      </w:r>
      <w:r w:rsidRPr="00264F31">
        <w:rPr>
          <w:sz w:val="32"/>
          <w:szCs w:val="32"/>
        </w:rPr>
        <w:t>наличие, особенности монтажа, трассировки коммуникаций; пространственная схема коммуникаций с указанием материала, площади и формы сечения коммуникаций на каждом участке, производительности и напора побудителя (вентилятора);</w:t>
      </w:r>
      <w:r w:rsidRPr="00264F31">
        <w:rPr>
          <w:b/>
          <w:sz w:val="32"/>
          <w:szCs w:val="32"/>
        </w:rPr>
        <w:t xml:space="preserve"> </w:t>
      </w:r>
      <w:r w:rsidRPr="00264F31">
        <w:rPr>
          <w:sz w:val="32"/>
          <w:szCs w:val="32"/>
        </w:rPr>
        <w:t>характеристики транспортируемой среды на различных участках коммуникаций; особенности монтажа, техническое состояние электрических цепей управления приводом побудителей.</w:t>
      </w:r>
    </w:p>
    <w:p w:rsidR="00A576FF" w:rsidRPr="00264F31" w:rsidRDefault="00A576FF" w:rsidP="00A576FF">
      <w:pPr>
        <w:spacing w:line="240" w:lineRule="auto"/>
        <w:rPr>
          <w:b/>
          <w:sz w:val="32"/>
          <w:szCs w:val="32"/>
        </w:rPr>
      </w:pPr>
      <w:r w:rsidRPr="00264F31">
        <w:rPr>
          <w:sz w:val="32"/>
          <w:szCs w:val="32"/>
        </w:rPr>
        <w:t>5. Определение состояния противопожарного снабжения, автоматических средств обнаружения, извещения и тушения пожа</w:t>
      </w:r>
      <w:r w:rsidRPr="00264F31">
        <w:rPr>
          <w:sz w:val="32"/>
          <w:szCs w:val="32"/>
        </w:rPr>
        <w:lastRenderedPageBreak/>
        <w:t xml:space="preserve">ра, средств связи и охранной сигнализации, </w:t>
      </w:r>
      <w:proofErr w:type="spellStart"/>
      <w:r w:rsidRPr="00264F31">
        <w:rPr>
          <w:sz w:val="32"/>
          <w:szCs w:val="32"/>
        </w:rPr>
        <w:t>молниезащиты</w:t>
      </w:r>
      <w:proofErr w:type="spellEnd"/>
      <w:r w:rsidRPr="00264F31">
        <w:rPr>
          <w:sz w:val="32"/>
          <w:szCs w:val="32"/>
        </w:rPr>
        <w:t>:</w:t>
      </w:r>
      <w:r w:rsidRPr="00264F31">
        <w:rPr>
          <w:b/>
          <w:sz w:val="32"/>
          <w:szCs w:val="32"/>
        </w:rPr>
        <w:t xml:space="preserve"> </w:t>
      </w:r>
      <w:r w:rsidRPr="00264F31">
        <w:rPr>
          <w:sz w:val="32"/>
          <w:szCs w:val="32"/>
        </w:rPr>
        <w:t xml:space="preserve">наличие и техническое состояние элементов специальных систем (пожарных кранов, рукавов, стволов, </w:t>
      </w:r>
      <w:proofErr w:type="spellStart"/>
      <w:r w:rsidRPr="00264F31">
        <w:rPr>
          <w:sz w:val="32"/>
          <w:szCs w:val="32"/>
        </w:rPr>
        <w:t>извещателей</w:t>
      </w:r>
      <w:proofErr w:type="spellEnd"/>
      <w:r w:rsidRPr="00264F31">
        <w:rPr>
          <w:sz w:val="32"/>
          <w:szCs w:val="32"/>
        </w:rPr>
        <w:t>); схема трассировки коммуникаций автоматических систем и цепей управления.</w:t>
      </w:r>
    </w:p>
    <w:p w:rsidR="00A576FF" w:rsidRPr="00264F31" w:rsidRDefault="00A576FF" w:rsidP="00A576FF">
      <w:pPr>
        <w:spacing w:line="240" w:lineRule="auto"/>
        <w:rPr>
          <w:b/>
          <w:sz w:val="32"/>
          <w:szCs w:val="32"/>
        </w:rPr>
      </w:pPr>
      <w:r w:rsidRPr="00264F31">
        <w:rPr>
          <w:sz w:val="32"/>
          <w:szCs w:val="32"/>
        </w:rPr>
        <w:t xml:space="preserve">6. Получение данных о поведении строительных конструкций и материалов в условиях пожара: наличие и характер обрушений, деформаций строительных конструкций, растрескиваний, отслоений штукатурки, защитного слоя бетона; схема ограждающих конструкций и опор с указанием габаритных размеров, конфигурации зон повреждений конструкций; габаритные размеры и конфигурация зон выгорания, деформаций, глубина </w:t>
      </w:r>
      <w:proofErr w:type="spellStart"/>
      <w:r w:rsidRPr="00264F31">
        <w:rPr>
          <w:sz w:val="32"/>
          <w:szCs w:val="32"/>
        </w:rPr>
        <w:t>переугливания</w:t>
      </w:r>
      <w:proofErr w:type="spellEnd"/>
      <w:r w:rsidRPr="00264F31">
        <w:rPr>
          <w:sz w:val="32"/>
          <w:szCs w:val="32"/>
        </w:rPr>
        <w:t xml:space="preserve">, степень </w:t>
      </w:r>
      <w:proofErr w:type="spellStart"/>
      <w:r w:rsidRPr="00264F31">
        <w:rPr>
          <w:sz w:val="32"/>
          <w:szCs w:val="32"/>
        </w:rPr>
        <w:t>окопчения</w:t>
      </w:r>
      <w:proofErr w:type="spellEnd"/>
      <w:r w:rsidRPr="00264F31">
        <w:rPr>
          <w:sz w:val="32"/>
          <w:szCs w:val="32"/>
        </w:rPr>
        <w:t>, изменения цвета, наличие окалины и цветов побежалости и т. п.</w:t>
      </w:r>
    </w:p>
    <w:p w:rsidR="00A576FF" w:rsidRPr="00264F31" w:rsidRDefault="00A576FF" w:rsidP="00A576FF">
      <w:pPr>
        <w:spacing w:line="240" w:lineRule="auto"/>
        <w:rPr>
          <w:sz w:val="32"/>
          <w:szCs w:val="32"/>
        </w:rPr>
      </w:pPr>
      <w:r w:rsidRPr="00264F31">
        <w:rPr>
          <w:sz w:val="32"/>
          <w:szCs w:val="32"/>
        </w:rPr>
        <w:t xml:space="preserve">7. Получение данных, отражающих обстановку, в которой был </w:t>
      </w:r>
      <w:r w:rsidR="0052617D">
        <w:rPr>
          <w:sz w:val="32"/>
          <w:szCs w:val="32"/>
        </w:rPr>
        <w:t>выявлен</w:t>
      </w:r>
      <w:r w:rsidRPr="00264F31">
        <w:rPr>
          <w:sz w:val="32"/>
          <w:szCs w:val="32"/>
        </w:rPr>
        <w:t xml:space="preserve"> пожар, его развитие и тушение: установление лиц, обнаруживших пожар (по каким признакам, с какого конкретного места, хронометраж поступков свидетелей до сообщения о пожаре);</w:t>
      </w:r>
      <w:r w:rsidR="0052617D">
        <w:rPr>
          <w:sz w:val="32"/>
          <w:szCs w:val="32"/>
        </w:rPr>
        <w:t xml:space="preserve"> </w:t>
      </w:r>
      <w:r w:rsidRPr="00264F31">
        <w:rPr>
          <w:sz w:val="32"/>
          <w:szCs w:val="32"/>
        </w:rPr>
        <w:t>установление лиц (и их конкретны</w:t>
      </w:r>
      <w:r w:rsidR="0052617D">
        <w:rPr>
          <w:sz w:val="32"/>
          <w:szCs w:val="32"/>
        </w:rPr>
        <w:t xml:space="preserve">х действий) по тушению пожара, </w:t>
      </w:r>
      <w:r w:rsidRPr="00264F31">
        <w:rPr>
          <w:sz w:val="32"/>
          <w:szCs w:val="32"/>
        </w:rPr>
        <w:t>эвакуации материальных ценностей до прибытия пожарных; состояние запорных устройств, остекления, дверей, стен, перекрытий, пола, различных коммуникаций на момент обнаружения пожара, прибытия пожарных, окончания тушения пожара, начала осмотра места происшествия; пожарно-тактические особенности тушения пожара.</w:t>
      </w:r>
    </w:p>
    <w:p w:rsidR="00A576FF" w:rsidRPr="00264F31" w:rsidRDefault="00A576FF" w:rsidP="00A576FF">
      <w:pPr>
        <w:spacing w:line="240" w:lineRule="auto"/>
        <w:rPr>
          <w:sz w:val="32"/>
          <w:szCs w:val="32"/>
        </w:rPr>
      </w:pPr>
      <w:r w:rsidRPr="00264F31">
        <w:rPr>
          <w:sz w:val="32"/>
          <w:szCs w:val="32"/>
        </w:rPr>
        <w:t xml:space="preserve">Выявление, фиксация признаков очага пожара, а также направленности горения огня составляют основную и наиболее сложную часть работы при осмотре места пожара. Но даже при успешном, на первый взгляд, решении этой задачи не следует забывать, что на стадии осмотра места пожара поспешный вывод о положении очага возгорания только по характеристике поражений может оказаться ошибочным. Поэтому </w:t>
      </w:r>
      <w:r w:rsidR="0052617D">
        <w:rPr>
          <w:sz w:val="32"/>
          <w:szCs w:val="32"/>
        </w:rPr>
        <w:t>более точно</w:t>
      </w:r>
      <w:r w:rsidRPr="00264F31">
        <w:rPr>
          <w:sz w:val="32"/>
          <w:szCs w:val="32"/>
        </w:rPr>
        <w:t xml:space="preserve"> формулировать задачу осмотра места пожара</w:t>
      </w:r>
      <w:r w:rsidR="0052617D">
        <w:rPr>
          <w:sz w:val="32"/>
          <w:szCs w:val="32"/>
        </w:rPr>
        <w:t xml:space="preserve"> следует</w:t>
      </w:r>
      <w:r w:rsidRPr="00264F31">
        <w:rPr>
          <w:sz w:val="32"/>
          <w:szCs w:val="32"/>
        </w:rPr>
        <w:t xml:space="preserve"> не как обязатель</w:t>
      </w:r>
      <w:r w:rsidR="0052617D">
        <w:rPr>
          <w:sz w:val="32"/>
          <w:szCs w:val="32"/>
        </w:rPr>
        <w:t>ное</w:t>
      </w:r>
      <w:r w:rsidRPr="00264F31">
        <w:rPr>
          <w:sz w:val="32"/>
          <w:szCs w:val="32"/>
        </w:rPr>
        <w:t xml:space="preserve"> установлени</w:t>
      </w:r>
      <w:r w:rsidR="00637768">
        <w:rPr>
          <w:sz w:val="32"/>
          <w:szCs w:val="32"/>
        </w:rPr>
        <w:t>е</w:t>
      </w:r>
      <w:r w:rsidRPr="00264F31">
        <w:rPr>
          <w:sz w:val="32"/>
          <w:szCs w:val="32"/>
        </w:rPr>
        <w:t xml:space="preserve"> очага </w:t>
      </w:r>
      <w:r w:rsidR="0052617D">
        <w:rPr>
          <w:sz w:val="32"/>
          <w:szCs w:val="32"/>
        </w:rPr>
        <w:t>пожара, а как обнаружение</w:t>
      </w:r>
      <w:r w:rsidRPr="00264F31">
        <w:rPr>
          <w:sz w:val="32"/>
          <w:szCs w:val="32"/>
        </w:rPr>
        <w:t xml:space="preserve"> и фикса</w:t>
      </w:r>
      <w:r w:rsidR="0052617D">
        <w:rPr>
          <w:sz w:val="32"/>
          <w:szCs w:val="32"/>
        </w:rPr>
        <w:t>ция</w:t>
      </w:r>
      <w:r w:rsidRPr="00264F31">
        <w:rPr>
          <w:sz w:val="32"/>
          <w:szCs w:val="32"/>
        </w:rPr>
        <w:t xml:space="preserve"> признаков, в результате анализа которых будет возможно сделать окончательный вывод о месте первоначального горения (возникновения пожара).</w:t>
      </w:r>
    </w:p>
    <w:p w:rsidR="00A576FF" w:rsidRPr="00264F31" w:rsidRDefault="00A576FF" w:rsidP="00A576FF">
      <w:pPr>
        <w:spacing w:line="240" w:lineRule="auto"/>
        <w:rPr>
          <w:sz w:val="32"/>
          <w:szCs w:val="32"/>
        </w:rPr>
      </w:pPr>
      <w:r w:rsidRPr="00264F31">
        <w:rPr>
          <w:sz w:val="32"/>
          <w:szCs w:val="32"/>
        </w:rPr>
        <w:lastRenderedPageBreak/>
        <w:t xml:space="preserve">Признаки, позволяющие обнаружить очаг пожара: зоны прогара на участках обугливания; зоны обугливания на участках </w:t>
      </w:r>
      <w:proofErr w:type="spellStart"/>
      <w:r w:rsidRPr="00264F31">
        <w:rPr>
          <w:sz w:val="32"/>
          <w:szCs w:val="32"/>
        </w:rPr>
        <w:t>окопчения</w:t>
      </w:r>
      <w:proofErr w:type="spellEnd"/>
      <w:r w:rsidRPr="00264F31">
        <w:rPr>
          <w:sz w:val="32"/>
          <w:szCs w:val="32"/>
        </w:rPr>
        <w:t>; зоны обрушения слоя штукатурки на участках ее растрескивания; зоны оплавления предметов, изготовленных как из термопластичных материалов на основе пластмасс, так и из негорючих материалов (стекло, металлы и др.).</w:t>
      </w:r>
    </w:p>
    <w:p w:rsidR="00A576FF" w:rsidRPr="00264F31" w:rsidRDefault="00A576FF" w:rsidP="00A576FF">
      <w:pPr>
        <w:spacing w:line="240" w:lineRule="auto"/>
        <w:rPr>
          <w:sz w:val="32"/>
          <w:szCs w:val="32"/>
        </w:rPr>
      </w:pPr>
      <w:r w:rsidRPr="00264F31">
        <w:rPr>
          <w:sz w:val="32"/>
          <w:szCs w:val="32"/>
        </w:rPr>
        <w:t>Перечень основных объектов, изымаемых из очаговой зоны пожара: частицы расплавленного металла, крепежные элементы; фрагменты электропроводки, потребителя электроэнергии и аппаратуры защиты; фрагменты строительных конструкций; пробы пенообразователя или смачивателя; куски древесного угля; пепел, обнаруженный в виде кучи, имеющ</w:t>
      </w:r>
      <w:r w:rsidR="0052617D">
        <w:rPr>
          <w:sz w:val="32"/>
          <w:szCs w:val="32"/>
        </w:rPr>
        <w:t>е</w:t>
      </w:r>
      <w:r w:rsidRPr="00264F31">
        <w:rPr>
          <w:sz w:val="32"/>
          <w:szCs w:val="32"/>
        </w:rPr>
        <w:t xml:space="preserve">й правильную геометрическую форму; фрагменты лакокрасочного покрытия; смывы с </w:t>
      </w:r>
      <w:proofErr w:type="spellStart"/>
      <w:r w:rsidRPr="00264F31">
        <w:rPr>
          <w:sz w:val="32"/>
          <w:szCs w:val="32"/>
        </w:rPr>
        <w:t>окопченных</w:t>
      </w:r>
      <w:proofErr w:type="spellEnd"/>
      <w:r w:rsidRPr="00264F31">
        <w:rPr>
          <w:sz w:val="32"/>
          <w:szCs w:val="32"/>
        </w:rPr>
        <w:t xml:space="preserve"> участков.</w:t>
      </w:r>
    </w:p>
    <w:p w:rsidR="00B61475" w:rsidRDefault="00A576FF" w:rsidP="00A576FF">
      <w:pPr>
        <w:spacing w:line="240" w:lineRule="auto"/>
        <w:rPr>
          <w:sz w:val="32"/>
          <w:szCs w:val="32"/>
        </w:rPr>
      </w:pPr>
      <w:r w:rsidRPr="00264F31">
        <w:rPr>
          <w:b/>
          <w:sz w:val="32"/>
          <w:szCs w:val="32"/>
        </w:rPr>
        <w:t>Допрос</w:t>
      </w:r>
      <w:r w:rsidRPr="00264F31">
        <w:rPr>
          <w:sz w:val="32"/>
          <w:szCs w:val="32"/>
        </w:rPr>
        <w:t>. В практике расследования пожаров прежде всего допрашиваются потерпевшие, лица, сообщившие о пожаре, пожарные работники, принимавшие участие в тушении пожара, его очевидцы, представители администрации и другие лица, которые</w:t>
      </w:r>
      <w:r w:rsidR="00B61475">
        <w:rPr>
          <w:sz w:val="32"/>
          <w:szCs w:val="32"/>
        </w:rPr>
        <w:t xml:space="preserve"> </w:t>
      </w:r>
      <w:r w:rsidR="00637768">
        <w:rPr>
          <w:sz w:val="32"/>
          <w:szCs w:val="32"/>
        </w:rPr>
        <w:t>детально</w:t>
      </w:r>
      <w:r w:rsidRPr="00264F31">
        <w:rPr>
          <w:sz w:val="32"/>
          <w:szCs w:val="32"/>
        </w:rPr>
        <w:t xml:space="preserve"> знают</w:t>
      </w:r>
      <w:r w:rsidR="0052617D">
        <w:rPr>
          <w:sz w:val="32"/>
          <w:szCs w:val="32"/>
        </w:rPr>
        <w:t xml:space="preserve"> расположение</w:t>
      </w:r>
      <w:r w:rsidRPr="00264F31">
        <w:rPr>
          <w:sz w:val="32"/>
          <w:szCs w:val="32"/>
        </w:rPr>
        <w:t xml:space="preserve"> объект</w:t>
      </w:r>
      <w:r w:rsidR="0052617D">
        <w:rPr>
          <w:sz w:val="32"/>
          <w:szCs w:val="32"/>
        </w:rPr>
        <w:t>а</w:t>
      </w:r>
      <w:r w:rsidRPr="00264F31">
        <w:rPr>
          <w:sz w:val="32"/>
          <w:szCs w:val="32"/>
        </w:rPr>
        <w:t xml:space="preserve"> пожара. Допрашиваются также лица, ответственные за противопожарное состояние объекта. </w:t>
      </w:r>
    </w:p>
    <w:p w:rsidR="00B61475" w:rsidRDefault="00B61475" w:rsidP="00A576FF">
      <w:pPr>
        <w:spacing w:line="240" w:lineRule="auto"/>
        <w:rPr>
          <w:sz w:val="32"/>
          <w:szCs w:val="32"/>
        </w:rPr>
      </w:pPr>
      <w:r>
        <w:rPr>
          <w:sz w:val="32"/>
          <w:szCs w:val="32"/>
        </w:rPr>
        <w:t>В ходе о</w:t>
      </w:r>
      <w:r w:rsidR="00A576FF" w:rsidRPr="00264F31">
        <w:rPr>
          <w:sz w:val="32"/>
          <w:szCs w:val="32"/>
        </w:rPr>
        <w:t>прос</w:t>
      </w:r>
      <w:r w:rsidR="00637768">
        <w:rPr>
          <w:sz w:val="32"/>
          <w:szCs w:val="32"/>
        </w:rPr>
        <w:t>а</w:t>
      </w:r>
      <w:r w:rsidR="00A576FF" w:rsidRPr="00264F31">
        <w:rPr>
          <w:sz w:val="32"/>
          <w:szCs w:val="32"/>
        </w:rPr>
        <w:t xml:space="preserve"> очевидцев, а также последующи</w:t>
      </w:r>
      <w:r>
        <w:rPr>
          <w:sz w:val="32"/>
          <w:szCs w:val="32"/>
        </w:rPr>
        <w:t>х</w:t>
      </w:r>
      <w:r w:rsidR="00A576FF" w:rsidRPr="00264F31">
        <w:rPr>
          <w:sz w:val="32"/>
          <w:szCs w:val="32"/>
        </w:rPr>
        <w:t xml:space="preserve"> допрос</w:t>
      </w:r>
      <w:r>
        <w:rPr>
          <w:sz w:val="32"/>
          <w:szCs w:val="32"/>
        </w:rPr>
        <w:t>ов</w:t>
      </w:r>
      <w:r w:rsidR="00A576FF" w:rsidRPr="00264F31">
        <w:rPr>
          <w:sz w:val="32"/>
          <w:szCs w:val="32"/>
        </w:rPr>
        <w:t xml:space="preserve"> необходимо выяснить: в каком месте появился огонь или дым и где </w:t>
      </w:r>
      <w:r>
        <w:rPr>
          <w:sz w:val="32"/>
          <w:szCs w:val="32"/>
        </w:rPr>
        <w:t>происходило максимальное горение</w:t>
      </w:r>
      <w:r w:rsidR="00A576FF" w:rsidRPr="00264F31">
        <w:rPr>
          <w:sz w:val="32"/>
          <w:szCs w:val="32"/>
        </w:rPr>
        <w:t xml:space="preserve"> (установление этого обстоятельства имеет важное значение для определения места и количества очагов пожара, их взаиморасположения); в каких местах горевшего здания и какого цвета было пламя, силу и направление ветра во время пожара; ощущали ли присутствующие какие-либо специфические запахи; н</w:t>
      </w:r>
      <w:r w:rsidR="00A576FF" w:rsidRPr="00264F31">
        <w:rPr>
          <w:sz w:val="32"/>
          <w:szCs w:val="32"/>
          <w:lang w:val="en-US"/>
        </w:rPr>
        <w:t>e</w:t>
      </w:r>
      <w:r w:rsidR="00A576FF" w:rsidRPr="00264F31">
        <w:rPr>
          <w:sz w:val="32"/>
          <w:szCs w:val="32"/>
        </w:rPr>
        <w:t xml:space="preserve"> было ли во время пожара взрывов или вспышек; принима</w:t>
      </w:r>
      <w:r w:rsidR="00A576FF" w:rsidRPr="00264F31">
        <w:rPr>
          <w:sz w:val="32"/>
          <w:szCs w:val="32"/>
        </w:rPr>
        <w:softHyphen/>
        <w:t>лись ли меры к тушению пожара, какие и кем именно; каким путем можно было проникнуть к месту появления огня, не был ли кто замечен на этом пути перед началом пожара; какие были внесены изменения в обстановку места пожара к моменту прибытия лица, ведущего расследование; если внесены, то кем; не был ли замечен кто-либо из посторонних на месте пожара во время его обнаружения и каково было его поведение, поведение собаки (слышен ли был</w:t>
      </w:r>
      <w:r>
        <w:rPr>
          <w:sz w:val="32"/>
          <w:szCs w:val="32"/>
        </w:rPr>
        <w:t xml:space="preserve"> ее</w:t>
      </w:r>
      <w:r w:rsidR="00A576FF" w:rsidRPr="00264F31">
        <w:rPr>
          <w:sz w:val="32"/>
          <w:szCs w:val="32"/>
        </w:rPr>
        <w:t xml:space="preserve"> лай). </w:t>
      </w:r>
    </w:p>
    <w:p w:rsidR="00A576FF" w:rsidRPr="00264F31" w:rsidRDefault="00A576FF" w:rsidP="00A576FF">
      <w:pPr>
        <w:spacing w:line="240" w:lineRule="auto"/>
        <w:rPr>
          <w:sz w:val="32"/>
          <w:szCs w:val="32"/>
        </w:rPr>
      </w:pPr>
      <w:r w:rsidRPr="00264F31">
        <w:rPr>
          <w:sz w:val="32"/>
          <w:szCs w:val="32"/>
        </w:rPr>
        <w:lastRenderedPageBreak/>
        <w:t>Очевидцами по делу о пожарах считаются те свидетели, которые наблюдали</w:t>
      </w:r>
      <w:r w:rsidR="00B61475">
        <w:rPr>
          <w:sz w:val="32"/>
          <w:szCs w:val="32"/>
        </w:rPr>
        <w:t xml:space="preserve"> его</w:t>
      </w:r>
      <w:r w:rsidRPr="00264F31">
        <w:rPr>
          <w:sz w:val="32"/>
          <w:szCs w:val="32"/>
        </w:rPr>
        <w:t xml:space="preserve"> возникновение или оказались на месте пожара. Поэтому необходимо выяснить при их допросе: когда и в какие часы они увидели или узнали о пожаре, близко или далеко от места пожара были в это время, что сначала заметили</w:t>
      </w:r>
      <w:r w:rsidR="003C0364">
        <w:rPr>
          <w:sz w:val="32"/>
          <w:szCs w:val="32"/>
        </w:rPr>
        <w:t xml:space="preserve"> –</w:t>
      </w:r>
      <w:r w:rsidRPr="00264F31">
        <w:rPr>
          <w:sz w:val="32"/>
          <w:szCs w:val="32"/>
        </w:rPr>
        <w:t xml:space="preserve"> дым или пламя. Установление цвета и запаха дыма </w:t>
      </w:r>
      <w:r w:rsidR="003C0364">
        <w:rPr>
          <w:sz w:val="32"/>
          <w:szCs w:val="32"/>
        </w:rPr>
        <w:t>способствует определению вещества, которое горело</w:t>
      </w:r>
      <w:r w:rsidRPr="00264F31">
        <w:rPr>
          <w:sz w:val="32"/>
          <w:szCs w:val="32"/>
        </w:rPr>
        <w:t>.</w:t>
      </w:r>
    </w:p>
    <w:p w:rsidR="00A576FF" w:rsidRPr="00264F31" w:rsidRDefault="00A576FF" w:rsidP="00A576FF">
      <w:pPr>
        <w:spacing w:line="240" w:lineRule="auto"/>
        <w:rPr>
          <w:sz w:val="32"/>
          <w:szCs w:val="32"/>
        </w:rPr>
      </w:pPr>
      <w:r w:rsidRPr="00264F31">
        <w:rPr>
          <w:sz w:val="32"/>
          <w:szCs w:val="32"/>
        </w:rPr>
        <w:t xml:space="preserve">Очевидцы должны быть допрошены о том, как распространялся огонь, в каком состоянии были двери, окна </w:t>
      </w:r>
      <w:r w:rsidR="003C0364">
        <w:rPr>
          <w:sz w:val="32"/>
          <w:szCs w:val="32"/>
        </w:rPr>
        <w:t>(</w:t>
      </w:r>
      <w:r w:rsidRPr="00264F31">
        <w:rPr>
          <w:sz w:val="32"/>
          <w:szCs w:val="32"/>
        </w:rPr>
        <w:t xml:space="preserve">закрыты или </w:t>
      </w:r>
      <w:r w:rsidR="003C0364">
        <w:rPr>
          <w:sz w:val="32"/>
          <w:szCs w:val="32"/>
        </w:rPr>
        <w:t>открыты</w:t>
      </w:r>
      <w:r w:rsidRPr="00264F31">
        <w:rPr>
          <w:sz w:val="32"/>
          <w:szCs w:val="32"/>
        </w:rPr>
        <w:t xml:space="preserve"> </w:t>
      </w:r>
      <w:r w:rsidR="003C0364">
        <w:rPr>
          <w:sz w:val="32"/>
          <w:szCs w:val="32"/>
        </w:rPr>
        <w:t>следы взломов)</w:t>
      </w:r>
      <w:r w:rsidRPr="00264F31">
        <w:rPr>
          <w:sz w:val="32"/>
          <w:szCs w:val="32"/>
        </w:rPr>
        <w:t>. Иногда при допросе в качестве очевидца выступает лицо, заинте</w:t>
      </w:r>
      <w:r w:rsidRPr="00264F31">
        <w:rPr>
          <w:sz w:val="32"/>
          <w:szCs w:val="32"/>
        </w:rPr>
        <w:softHyphen/>
        <w:t xml:space="preserve">ресованное в исходе дела и пытающееся дачей заведомо ложных показаний направить расследование </w:t>
      </w:r>
      <w:r w:rsidR="003C0364">
        <w:rPr>
          <w:sz w:val="32"/>
          <w:szCs w:val="32"/>
        </w:rPr>
        <w:t>по</w:t>
      </w:r>
      <w:r w:rsidRPr="00264F31">
        <w:rPr>
          <w:sz w:val="32"/>
          <w:szCs w:val="32"/>
        </w:rPr>
        <w:t xml:space="preserve"> ложн</w:t>
      </w:r>
      <w:r w:rsidR="003C0364">
        <w:rPr>
          <w:sz w:val="32"/>
          <w:szCs w:val="32"/>
        </w:rPr>
        <w:t>ому</w:t>
      </w:r>
      <w:r w:rsidRPr="00264F31">
        <w:rPr>
          <w:sz w:val="32"/>
          <w:szCs w:val="32"/>
        </w:rPr>
        <w:t xml:space="preserve"> пут</w:t>
      </w:r>
      <w:r w:rsidR="00637768">
        <w:rPr>
          <w:sz w:val="32"/>
          <w:szCs w:val="32"/>
        </w:rPr>
        <w:t>и</w:t>
      </w:r>
      <w:r w:rsidRPr="00264F31">
        <w:rPr>
          <w:sz w:val="32"/>
          <w:szCs w:val="32"/>
        </w:rPr>
        <w:t>. Необходи</w:t>
      </w:r>
      <w:r w:rsidRPr="00264F31">
        <w:rPr>
          <w:sz w:val="32"/>
          <w:szCs w:val="32"/>
        </w:rPr>
        <w:softHyphen/>
        <w:t>мо внимательно отнестись к допросу такого «очевидца», изобли</w:t>
      </w:r>
      <w:r w:rsidRPr="00264F31">
        <w:rPr>
          <w:sz w:val="32"/>
          <w:szCs w:val="32"/>
        </w:rPr>
        <w:softHyphen/>
        <w:t>чить его во лжи и получить от него правильные показания.</w:t>
      </w:r>
    </w:p>
    <w:p w:rsidR="00A576FF" w:rsidRPr="00264F31" w:rsidRDefault="003C0364" w:rsidP="00A576FF">
      <w:pPr>
        <w:spacing w:line="240" w:lineRule="auto"/>
        <w:rPr>
          <w:sz w:val="32"/>
          <w:szCs w:val="32"/>
        </w:rPr>
      </w:pPr>
      <w:r>
        <w:rPr>
          <w:sz w:val="32"/>
          <w:szCs w:val="32"/>
        </w:rPr>
        <w:t>В ходе допроса потерпевших</w:t>
      </w:r>
      <w:r w:rsidR="00A576FF" w:rsidRPr="00264F31">
        <w:rPr>
          <w:sz w:val="32"/>
          <w:szCs w:val="32"/>
        </w:rPr>
        <w:t xml:space="preserve"> следует выяснить, каким обра</w:t>
      </w:r>
      <w:r w:rsidR="00A576FF" w:rsidRPr="00264F31">
        <w:rPr>
          <w:sz w:val="32"/>
          <w:szCs w:val="32"/>
        </w:rPr>
        <w:softHyphen/>
        <w:t>зом был обнаружен пожар, не подозревают ли кого-нибудь в поджоге и какие основания для такого подозрения. Какое при</w:t>
      </w:r>
      <w:r w:rsidR="00A576FF" w:rsidRPr="00264F31">
        <w:rPr>
          <w:sz w:val="32"/>
          <w:szCs w:val="32"/>
        </w:rPr>
        <w:softHyphen/>
        <w:t>надлежащее им лично имущество пострадало от огня, было ли оно застраховано, когда и на какую сумму.</w:t>
      </w:r>
    </w:p>
    <w:p w:rsidR="00A576FF" w:rsidRPr="00264F31" w:rsidRDefault="00A576FF" w:rsidP="00A576FF">
      <w:pPr>
        <w:spacing w:line="240" w:lineRule="auto"/>
        <w:rPr>
          <w:spacing w:val="-2"/>
          <w:sz w:val="32"/>
          <w:szCs w:val="32"/>
        </w:rPr>
      </w:pPr>
      <w:r w:rsidRPr="00264F31">
        <w:rPr>
          <w:spacing w:val="-2"/>
          <w:sz w:val="32"/>
          <w:szCs w:val="32"/>
        </w:rPr>
        <w:t xml:space="preserve">Если </w:t>
      </w:r>
      <w:r w:rsidR="003C0364">
        <w:rPr>
          <w:spacing w:val="-2"/>
          <w:sz w:val="32"/>
          <w:szCs w:val="32"/>
        </w:rPr>
        <w:t>обнаружен</w:t>
      </w:r>
      <w:r w:rsidRPr="00264F31">
        <w:rPr>
          <w:spacing w:val="-2"/>
          <w:sz w:val="32"/>
          <w:szCs w:val="32"/>
        </w:rPr>
        <w:t xml:space="preserve"> подозреваемый в поджоге, то необходимо выяснить взаимоотношения потерпевших и подозреваемого, не угрожал ли подозреваемый поджогом и кому, кроме потерпев</w:t>
      </w:r>
      <w:r w:rsidRPr="00264F31">
        <w:rPr>
          <w:spacing w:val="-2"/>
          <w:sz w:val="32"/>
          <w:szCs w:val="32"/>
        </w:rPr>
        <w:softHyphen/>
        <w:t>ших, известно было об этих угрозах.</w:t>
      </w:r>
    </w:p>
    <w:p w:rsidR="00A576FF" w:rsidRPr="00264F31" w:rsidRDefault="00A576FF" w:rsidP="00A576FF">
      <w:pPr>
        <w:spacing w:line="240" w:lineRule="auto"/>
        <w:rPr>
          <w:sz w:val="32"/>
          <w:szCs w:val="32"/>
        </w:rPr>
      </w:pPr>
      <w:r w:rsidRPr="00264F31">
        <w:rPr>
          <w:sz w:val="32"/>
          <w:szCs w:val="32"/>
        </w:rPr>
        <w:t>Допрос потерпевших, а также лиц, хорошо знающих помещение, где возник пожар, и лиц, ответственных за противо</w:t>
      </w:r>
      <w:r w:rsidRPr="00264F31">
        <w:rPr>
          <w:sz w:val="32"/>
          <w:szCs w:val="32"/>
        </w:rPr>
        <w:softHyphen/>
        <w:t xml:space="preserve">пожарное состояние зданий, </w:t>
      </w:r>
      <w:r w:rsidR="003C0364">
        <w:rPr>
          <w:sz w:val="32"/>
          <w:szCs w:val="32"/>
        </w:rPr>
        <w:t>позволяет</w:t>
      </w:r>
      <w:r w:rsidRPr="00264F31">
        <w:rPr>
          <w:sz w:val="32"/>
          <w:szCs w:val="32"/>
        </w:rPr>
        <w:t xml:space="preserve"> выяснить события и обстоятельства, предшествовавшие возникновению пожара.</w:t>
      </w:r>
    </w:p>
    <w:p w:rsidR="00A576FF" w:rsidRPr="00264F31" w:rsidRDefault="003C0364" w:rsidP="00A576FF">
      <w:pPr>
        <w:spacing w:line="240" w:lineRule="auto"/>
        <w:rPr>
          <w:sz w:val="32"/>
          <w:szCs w:val="32"/>
        </w:rPr>
      </w:pPr>
      <w:r>
        <w:rPr>
          <w:sz w:val="32"/>
          <w:szCs w:val="32"/>
        </w:rPr>
        <w:t>Необходимо уточнить</w:t>
      </w:r>
      <w:r w:rsidR="00A576FF" w:rsidRPr="00264F31">
        <w:rPr>
          <w:sz w:val="32"/>
          <w:szCs w:val="32"/>
        </w:rPr>
        <w:t xml:space="preserve"> противопожарное состояние данного объекта, </w:t>
      </w:r>
      <w:r>
        <w:rPr>
          <w:sz w:val="32"/>
          <w:szCs w:val="32"/>
        </w:rPr>
        <w:t>возникли</w:t>
      </w:r>
      <w:r w:rsidR="00637768">
        <w:rPr>
          <w:sz w:val="32"/>
          <w:szCs w:val="32"/>
        </w:rPr>
        <w:t xml:space="preserve"> </w:t>
      </w:r>
      <w:r w:rsidR="00A576FF" w:rsidRPr="00264F31">
        <w:rPr>
          <w:sz w:val="32"/>
          <w:szCs w:val="32"/>
        </w:rPr>
        <w:t>замечания</w:t>
      </w:r>
      <w:r>
        <w:rPr>
          <w:sz w:val="32"/>
          <w:szCs w:val="32"/>
        </w:rPr>
        <w:t xml:space="preserve"> у</w:t>
      </w:r>
      <w:r w:rsidR="00E15F2C">
        <w:rPr>
          <w:sz w:val="32"/>
          <w:szCs w:val="32"/>
        </w:rPr>
        <w:t xml:space="preserve"> пожарной охраны и</w:t>
      </w:r>
      <w:r w:rsidR="00A576FF" w:rsidRPr="00264F31">
        <w:rPr>
          <w:sz w:val="32"/>
          <w:szCs w:val="32"/>
        </w:rPr>
        <w:t xml:space="preserve"> какие выпол</w:t>
      </w:r>
      <w:r w:rsidR="00637768">
        <w:rPr>
          <w:sz w:val="32"/>
          <w:szCs w:val="32"/>
        </w:rPr>
        <w:t>не</w:t>
      </w:r>
      <w:r w:rsidR="00637768">
        <w:rPr>
          <w:sz w:val="32"/>
          <w:szCs w:val="32"/>
        </w:rPr>
        <w:softHyphen/>
        <w:t xml:space="preserve">ны </w:t>
      </w:r>
      <w:r w:rsidR="00A576FF" w:rsidRPr="00264F31">
        <w:rPr>
          <w:sz w:val="32"/>
          <w:szCs w:val="32"/>
        </w:rPr>
        <w:t>предложенные работником пожарной охраны меропри</w:t>
      </w:r>
      <w:r w:rsidR="00A576FF" w:rsidRPr="00264F31">
        <w:rPr>
          <w:sz w:val="32"/>
          <w:szCs w:val="32"/>
        </w:rPr>
        <w:softHyphen/>
        <w:t>ятия.</w:t>
      </w:r>
    </w:p>
    <w:p w:rsidR="00A576FF" w:rsidRPr="00264F31" w:rsidRDefault="00A576FF" w:rsidP="00A576FF">
      <w:pPr>
        <w:spacing w:line="240" w:lineRule="auto"/>
        <w:rPr>
          <w:sz w:val="32"/>
          <w:szCs w:val="32"/>
        </w:rPr>
      </w:pPr>
      <w:r w:rsidRPr="00264F31">
        <w:rPr>
          <w:sz w:val="32"/>
          <w:szCs w:val="32"/>
        </w:rPr>
        <w:t>Допрос свидетелей – серьезное и ответственное следст</w:t>
      </w:r>
      <w:r w:rsidRPr="00264F31">
        <w:rPr>
          <w:sz w:val="32"/>
          <w:szCs w:val="32"/>
        </w:rPr>
        <w:softHyphen/>
        <w:t>венное действие. Подготовка к нему заключается в</w:t>
      </w:r>
      <w:r w:rsidR="00E15F2C">
        <w:rPr>
          <w:sz w:val="32"/>
          <w:szCs w:val="32"/>
        </w:rPr>
        <w:t>:</w:t>
      </w:r>
      <w:r w:rsidRPr="00264F31">
        <w:rPr>
          <w:sz w:val="32"/>
          <w:szCs w:val="32"/>
        </w:rPr>
        <w:t xml:space="preserve"> изучении материалов, опросе очевидцев, осмотре места пожара, собирании необходимых сведений о личности допрашиваемого и</w:t>
      </w:r>
      <w:r w:rsidR="00E15F2C">
        <w:rPr>
          <w:sz w:val="32"/>
          <w:szCs w:val="32"/>
        </w:rPr>
        <w:t xml:space="preserve"> обязательном</w:t>
      </w:r>
      <w:r w:rsidRPr="00264F31">
        <w:rPr>
          <w:sz w:val="32"/>
          <w:szCs w:val="32"/>
        </w:rPr>
        <w:t xml:space="preserve"> составле</w:t>
      </w:r>
      <w:r w:rsidRPr="00264F31">
        <w:rPr>
          <w:sz w:val="32"/>
          <w:szCs w:val="32"/>
        </w:rPr>
        <w:softHyphen/>
        <w:t>нии плана допроса</w:t>
      </w:r>
      <w:r w:rsidR="00E15F2C">
        <w:rPr>
          <w:sz w:val="32"/>
          <w:szCs w:val="32"/>
        </w:rPr>
        <w:t xml:space="preserve">, даже </w:t>
      </w:r>
      <w:r w:rsidRPr="00264F31">
        <w:rPr>
          <w:sz w:val="32"/>
          <w:szCs w:val="32"/>
        </w:rPr>
        <w:t>в виде черновых набросков. Практика показывает, что пренебре</w:t>
      </w:r>
      <w:r w:rsidRPr="00264F31">
        <w:rPr>
          <w:sz w:val="32"/>
          <w:szCs w:val="32"/>
        </w:rPr>
        <w:softHyphen/>
        <w:t xml:space="preserve">жение к составлению плана во </w:t>
      </w:r>
      <w:r w:rsidRPr="00264F31">
        <w:rPr>
          <w:sz w:val="32"/>
          <w:szCs w:val="32"/>
        </w:rPr>
        <w:lastRenderedPageBreak/>
        <w:t>многих случаях приводит к излишнему повторению допроса одного и того же свидетеля из-за неполноты перво</w:t>
      </w:r>
      <w:r w:rsidR="00E15F2C">
        <w:rPr>
          <w:sz w:val="32"/>
          <w:szCs w:val="32"/>
        </w:rPr>
        <w:t>начального</w:t>
      </w:r>
      <w:r w:rsidRPr="00264F31">
        <w:rPr>
          <w:sz w:val="32"/>
          <w:szCs w:val="32"/>
        </w:rPr>
        <w:t xml:space="preserve"> допроса. В плане следует отражать обстоятельства, подлежащие выяснению, имеющиеся данные и формулировку вопросов. В ходе допросов очевидцев, других лиц и осмотра места пожара следователь устанавливает ряд знаков и обстоятельств, на основании которых в этой стадии делаются выводы или предположения о причинах пожара, строятся версии, в направлении которых необходимо проводить дальнейшие следственные действия. Разумеется, не всегда после допросов и в ходе осмотра места пожара следователь может детально разработать версию о причине </w:t>
      </w:r>
      <w:r w:rsidR="00E15F2C">
        <w:rPr>
          <w:sz w:val="32"/>
          <w:szCs w:val="32"/>
        </w:rPr>
        <w:t xml:space="preserve">возникновения </w:t>
      </w:r>
      <w:r w:rsidRPr="00264F31">
        <w:rPr>
          <w:sz w:val="32"/>
          <w:szCs w:val="32"/>
        </w:rPr>
        <w:t>пожара. Во многих случаях это возможно лишь после проведения некоторых других следственных действий.</w:t>
      </w:r>
    </w:p>
    <w:p w:rsidR="00A576FF" w:rsidRPr="00264F31" w:rsidRDefault="00A576FF" w:rsidP="00A576FF">
      <w:pPr>
        <w:spacing w:line="240" w:lineRule="auto"/>
        <w:rPr>
          <w:sz w:val="32"/>
          <w:szCs w:val="32"/>
        </w:rPr>
      </w:pPr>
      <w:r w:rsidRPr="00264F31">
        <w:rPr>
          <w:sz w:val="32"/>
          <w:szCs w:val="32"/>
        </w:rPr>
        <w:t>Перед началом допроса лиц, ответственных за противо</w:t>
      </w:r>
      <w:r w:rsidRPr="00264F31">
        <w:rPr>
          <w:sz w:val="32"/>
          <w:szCs w:val="32"/>
        </w:rPr>
        <w:softHyphen/>
        <w:t>пожарное состояние, следователь должен изучить необходимую служебную документацию: приказы, инструкции, книги учета проведения инструктажей по знанию противопожарных правил, предписания отдела дознания ГУ МЧС РФ. В необходимых случаях следователь должен привлекать работников ГУ МЧС РФ для оказания ему содействия в квалифицированном допросе очевид</w:t>
      </w:r>
      <w:r w:rsidRPr="00264F31">
        <w:rPr>
          <w:sz w:val="32"/>
          <w:szCs w:val="32"/>
        </w:rPr>
        <w:softHyphen/>
        <w:t>цев и других лиц, особенно если это касается нарушений правил пожарной безопасности, отступлений от строительных норм и правил (СНиП) и других норма</w:t>
      </w:r>
      <w:r w:rsidRPr="00264F31">
        <w:rPr>
          <w:sz w:val="32"/>
          <w:szCs w:val="32"/>
        </w:rPr>
        <w:softHyphen/>
        <w:t>тивных актов.</w:t>
      </w:r>
    </w:p>
    <w:p w:rsidR="00A576FF" w:rsidRPr="00264F31" w:rsidRDefault="00E15F2C" w:rsidP="00A576FF">
      <w:pPr>
        <w:spacing w:line="240" w:lineRule="auto"/>
        <w:rPr>
          <w:sz w:val="32"/>
          <w:szCs w:val="32"/>
        </w:rPr>
      </w:pPr>
      <w:r>
        <w:rPr>
          <w:sz w:val="32"/>
          <w:szCs w:val="32"/>
        </w:rPr>
        <w:t xml:space="preserve">При допросе материально </w:t>
      </w:r>
      <w:r w:rsidR="00A576FF" w:rsidRPr="00264F31">
        <w:rPr>
          <w:sz w:val="32"/>
          <w:szCs w:val="32"/>
        </w:rPr>
        <w:t>ответственных лиц, сторожей, грузчиков и подсобных рабочих необходимо выяснить: где и как располагались товарно-материальные ценности перед пожаром; не были ли оставлены включенными электроприборы, топящиеся печи; не пользовался ли кто открытым огнем и если да, то с какой целью; когда производилась последняя инвентаризация и каковы ее результаты; каков порядок сдачи помещения под охрану и был ли он соблюден накануне пожара.</w:t>
      </w:r>
    </w:p>
    <w:p w:rsidR="00A576FF" w:rsidRPr="00264F31" w:rsidRDefault="00A576FF" w:rsidP="00A576FF">
      <w:pPr>
        <w:spacing w:line="240" w:lineRule="auto"/>
        <w:rPr>
          <w:sz w:val="32"/>
          <w:szCs w:val="32"/>
        </w:rPr>
      </w:pPr>
      <w:r w:rsidRPr="00264F31">
        <w:rPr>
          <w:sz w:val="32"/>
          <w:szCs w:val="32"/>
        </w:rPr>
        <w:t>При допросе сторожей дополнительно выясняют: в каком состоянии и от кого был принят под охрану объект; при какой ситуации обнаружен пожар (обнаружил сам или после тревоги); не входил ли в помещение под каким-либо предлогом кто-нибудь из работников объекта.</w:t>
      </w:r>
    </w:p>
    <w:p w:rsidR="00A576FF" w:rsidRPr="00264F31" w:rsidRDefault="00A576FF" w:rsidP="00A576FF">
      <w:pPr>
        <w:spacing w:line="240" w:lineRule="auto"/>
        <w:rPr>
          <w:sz w:val="32"/>
          <w:szCs w:val="32"/>
        </w:rPr>
      </w:pPr>
      <w:r w:rsidRPr="00264F31">
        <w:rPr>
          <w:sz w:val="32"/>
          <w:szCs w:val="32"/>
        </w:rPr>
        <w:lastRenderedPageBreak/>
        <w:t>При допросе руководителей пожаротушения и членов пожарных команд необходимо выяснить:</w:t>
      </w:r>
      <w:r w:rsidRPr="00264F31">
        <w:rPr>
          <w:b/>
          <w:sz w:val="32"/>
          <w:szCs w:val="32"/>
        </w:rPr>
        <w:t xml:space="preserve"> </w:t>
      </w:r>
      <w:r w:rsidRPr="00264F31">
        <w:rPr>
          <w:sz w:val="32"/>
          <w:szCs w:val="32"/>
        </w:rPr>
        <w:t>когда и кто сообщил о пожаре; время прибытия и начало тушения (задержалось ли оно в результате спасания имущества, доставки воды и т. д.); каким образом и по какому принципу начался процесс тушения; что разрушено при ликвидации пожара; какие средства тушения применялись; где и какие особенности были замечены при тушении; куда и какие товары, материалы и предметы были перемещены из горевшего объекта; какова по их мнению, причина загорания; перечень и состояние пожарных средств на объекте; время ликвидации пожара.</w:t>
      </w:r>
    </w:p>
    <w:p w:rsidR="00A576FF" w:rsidRPr="00264F31" w:rsidRDefault="00A576FF" w:rsidP="00A576FF">
      <w:pPr>
        <w:spacing w:line="240" w:lineRule="auto"/>
        <w:rPr>
          <w:sz w:val="32"/>
          <w:szCs w:val="32"/>
        </w:rPr>
      </w:pPr>
      <w:r w:rsidRPr="00264F31">
        <w:rPr>
          <w:sz w:val="32"/>
          <w:szCs w:val="32"/>
        </w:rPr>
        <w:t>При допросе сотрудников ГУ МЧС РФ, электромонтеров, а также служащих сгоревшего объекта необходимо выяснить: допускались ли (когда и кем) нарушения противо</w:t>
      </w:r>
      <w:r w:rsidRPr="00264F31">
        <w:rPr>
          <w:sz w:val="32"/>
          <w:szCs w:val="32"/>
        </w:rPr>
        <w:softHyphen/>
        <w:t>пожарных правил и в чем они выражались; принимались ли меры к устранению таких нарушений и кем; кто несет ответственность за обеспечение противо</w:t>
      </w:r>
      <w:r w:rsidRPr="00264F31">
        <w:rPr>
          <w:sz w:val="32"/>
          <w:szCs w:val="32"/>
        </w:rPr>
        <w:softHyphen/>
        <w:t xml:space="preserve">пожарного состояния объекта; по какой причине не соблюдались правила пожарной безопасности и в какой мере это способствовало пожару; какие товары находились накануне пожара в помещении, в каком количестве, место и порядок их складирования; какие </w:t>
      </w:r>
      <w:r w:rsidR="00E15F2C">
        <w:rPr>
          <w:sz w:val="32"/>
          <w:szCs w:val="32"/>
        </w:rPr>
        <w:t>существуют</w:t>
      </w:r>
      <w:r w:rsidRPr="00264F31">
        <w:rPr>
          <w:sz w:val="32"/>
          <w:szCs w:val="32"/>
        </w:rPr>
        <w:t xml:space="preserve"> основания подозревать кого-либо в причастности к возникновению пожара; </w:t>
      </w:r>
      <w:r w:rsidR="00E15F2C">
        <w:rPr>
          <w:sz w:val="32"/>
          <w:szCs w:val="32"/>
        </w:rPr>
        <w:t>а также</w:t>
      </w:r>
      <w:r w:rsidRPr="00264F31">
        <w:rPr>
          <w:sz w:val="32"/>
          <w:szCs w:val="32"/>
        </w:rPr>
        <w:t xml:space="preserve"> считать, что пожаром скрыто другое преступление.</w:t>
      </w:r>
    </w:p>
    <w:p w:rsidR="00A576FF" w:rsidRPr="00264F31" w:rsidRDefault="00A576FF" w:rsidP="00A576FF">
      <w:pPr>
        <w:spacing w:line="240" w:lineRule="auto"/>
        <w:rPr>
          <w:sz w:val="32"/>
          <w:szCs w:val="32"/>
        </w:rPr>
      </w:pPr>
      <w:r w:rsidRPr="00264F31">
        <w:rPr>
          <w:b/>
          <w:sz w:val="32"/>
          <w:szCs w:val="32"/>
        </w:rPr>
        <w:t>Назначение экспертиз.</w:t>
      </w:r>
      <w:r w:rsidRPr="00264F31">
        <w:rPr>
          <w:sz w:val="32"/>
          <w:szCs w:val="32"/>
        </w:rPr>
        <w:t xml:space="preserve"> Экспертизы материалов, веществ и изделий назначаются для обнаружения следов взрывчатых веществ на фрагментах взрывных устройств и вещной обстановке и установления состава этих веществ, а также для исследования металлических объектов</w:t>
      </w:r>
      <w:r w:rsidR="00E15F2C">
        <w:rPr>
          <w:sz w:val="32"/>
          <w:szCs w:val="32"/>
        </w:rPr>
        <w:t>, изъятых</w:t>
      </w:r>
      <w:r w:rsidRPr="00264F31">
        <w:rPr>
          <w:sz w:val="32"/>
          <w:szCs w:val="32"/>
        </w:rPr>
        <w:t xml:space="preserve"> с места взрыва для решения </w:t>
      </w:r>
      <w:r w:rsidR="00E15F2C">
        <w:rPr>
          <w:sz w:val="32"/>
          <w:szCs w:val="32"/>
        </w:rPr>
        <w:t xml:space="preserve">задач </w:t>
      </w:r>
      <w:r w:rsidRPr="00264F31">
        <w:rPr>
          <w:sz w:val="32"/>
          <w:szCs w:val="32"/>
        </w:rPr>
        <w:t>о</w:t>
      </w:r>
      <w:r w:rsidR="00E15F2C">
        <w:rPr>
          <w:sz w:val="32"/>
          <w:szCs w:val="32"/>
        </w:rPr>
        <w:t>тносительно</w:t>
      </w:r>
      <w:r w:rsidRPr="00264F31">
        <w:rPr>
          <w:sz w:val="32"/>
          <w:szCs w:val="32"/>
        </w:rPr>
        <w:t xml:space="preserve"> причин их разру</w:t>
      </w:r>
      <w:r w:rsidRPr="00264F31">
        <w:rPr>
          <w:sz w:val="32"/>
          <w:szCs w:val="32"/>
        </w:rPr>
        <w:softHyphen/>
        <w:t>шения.</w:t>
      </w:r>
    </w:p>
    <w:p w:rsidR="00A576FF" w:rsidRPr="00264F31" w:rsidRDefault="00A576FF" w:rsidP="00A576FF">
      <w:pPr>
        <w:spacing w:line="240" w:lineRule="auto"/>
        <w:rPr>
          <w:sz w:val="32"/>
          <w:szCs w:val="32"/>
        </w:rPr>
      </w:pPr>
      <w:proofErr w:type="spellStart"/>
      <w:r w:rsidRPr="00264F31">
        <w:rPr>
          <w:sz w:val="32"/>
          <w:szCs w:val="32"/>
        </w:rPr>
        <w:t>Трасологическая</w:t>
      </w:r>
      <w:proofErr w:type="spellEnd"/>
      <w:r w:rsidRPr="00264F31">
        <w:rPr>
          <w:sz w:val="32"/>
          <w:szCs w:val="32"/>
        </w:rPr>
        <w:t xml:space="preserve"> экспертиза позволяет </w:t>
      </w:r>
      <w:r w:rsidR="00E15F2C">
        <w:rPr>
          <w:sz w:val="32"/>
          <w:szCs w:val="32"/>
        </w:rPr>
        <w:t>ответить на</w:t>
      </w:r>
      <w:r w:rsidRPr="00264F31">
        <w:rPr>
          <w:sz w:val="32"/>
          <w:szCs w:val="32"/>
        </w:rPr>
        <w:t xml:space="preserve"> вопрос об отожде</w:t>
      </w:r>
      <w:r w:rsidRPr="00264F31">
        <w:rPr>
          <w:sz w:val="32"/>
          <w:szCs w:val="32"/>
        </w:rPr>
        <w:softHyphen/>
        <w:t>ствлении инструментов и оборудования, используемых при изготовлении самодель</w:t>
      </w:r>
      <w:r w:rsidRPr="00264F31">
        <w:rPr>
          <w:sz w:val="32"/>
          <w:szCs w:val="32"/>
        </w:rPr>
        <w:softHyphen/>
        <w:t>ного взрывного устройства или его деталей.</w:t>
      </w:r>
    </w:p>
    <w:p w:rsidR="00A576FF" w:rsidRPr="00264F31" w:rsidRDefault="00A576FF" w:rsidP="00A576FF">
      <w:pPr>
        <w:spacing w:line="240" w:lineRule="auto"/>
        <w:rPr>
          <w:sz w:val="32"/>
          <w:szCs w:val="32"/>
        </w:rPr>
      </w:pPr>
      <w:r w:rsidRPr="00264F31">
        <w:rPr>
          <w:sz w:val="32"/>
          <w:szCs w:val="32"/>
        </w:rPr>
        <w:t>Судебно-медицинскую экспертизу назначают при наличии на месте взрыва трупов и реш</w:t>
      </w:r>
      <w:r w:rsidR="00E15F2C">
        <w:rPr>
          <w:sz w:val="32"/>
          <w:szCs w:val="32"/>
        </w:rPr>
        <w:t>ении</w:t>
      </w:r>
      <w:r w:rsidRPr="00264F31">
        <w:rPr>
          <w:sz w:val="32"/>
          <w:szCs w:val="32"/>
        </w:rPr>
        <w:t xml:space="preserve"> вопрос</w:t>
      </w:r>
      <w:r w:rsidR="00E15F2C">
        <w:rPr>
          <w:sz w:val="32"/>
          <w:szCs w:val="32"/>
        </w:rPr>
        <w:t>ов</w:t>
      </w:r>
      <w:r w:rsidR="00AC1D12">
        <w:rPr>
          <w:sz w:val="32"/>
          <w:szCs w:val="32"/>
        </w:rPr>
        <w:t>,</w:t>
      </w:r>
      <w:r w:rsidR="00E15F2C">
        <w:rPr>
          <w:sz w:val="32"/>
          <w:szCs w:val="32"/>
        </w:rPr>
        <w:t xml:space="preserve"> касающихся</w:t>
      </w:r>
      <w:r w:rsidRPr="00264F31">
        <w:rPr>
          <w:sz w:val="32"/>
          <w:szCs w:val="32"/>
        </w:rPr>
        <w:t xml:space="preserve"> причин смерти, имею</w:t>
      </w:r>
      <w:r w:rsidR="00E15F2C">
        <w:rPr>
          <w:sz w:val="32"/>
          <w:szCs w:val="32"/>
        </w:rPr>
        <w:t>щихся на трупе по</w:t>
      </w:r>
      <w:r w:rsidR="00E15F2C">
        <w:rPr>
          <w:sz w:val="32"/>
          <w:szCs w:val="32"/>
        </w:rPr>
        <w:softHyphen/>
        <w:t>вреждени</w:t>
      </w:r>
      <w:r w:rsidR="00637768">
        <w:rPr>
          <w:sz w:val="32"/>
          <w:szCs w:val="32"/>
        </w:rPr>
        <w:t>й</w:t>
      </w:r>
      <w:r w:rsidR="00E15F2C">
        <w:rPr>
          <w:sz w:val="32"/>
          <w:szCs w:val="32"/>
        </w:rPr>
        <w:t>, их происхождения</w:t>
      </w:r>
      <w:r w:rsidRPr="00264F31">
        <w:rPr>
          <w:sz w:val="32"/>
          <w:szCs w:val="32"/>
        </w:rPr>
        <w:t>.</w:t>
      </w:r>
    </w:p>
    <w:p w:rsidR="00A576FF" w:rsidRPr="00264F31" w:rsidRDefault="00A576FF" w:rsidP="00A576FF">
      <w:pPr>
        <w:spacing w:line="240" w:lineRule="auto"/>
        <w:rPr>
          <w:sz w:val="32"/>
          <w:szCs w:val="32"/>
        </w:rPr>
      </w:pPr>
      <w:r w:rsidRPr="00264F31">
        <w:rPr>
          <w:sz w:val="32"/>
          <w:szCs w:val="32"/>
        </w:rPr>
        <w:lastRenderedPageBreak/>
        <w:tab/>
        <w:t>По делам о взрывах при пожаре часто проводят комплексные экспертизы, которые ре</w:t>
      </w:r>
      <w:r w:rsidRPr="00264F31">
        <w:rPr>
          <w:sz w:val="32"/>
          <w:szCs w:val="32"/>
        </w:rPr>
        <w:softHyphen/>
        <w:t xml:space="preserve">шают задачи, относящиеся одновременно к различным классам и родам экспертиз. </w:t>
      </w:r>
      <w:r w:rsidR="00E15F2C">
        <w:rPr>
          <w:sz w:val="32"/>
          <w:szCs w:val="32"/>
        </w:rPr>
        <w:t>Н</w:t>
      </w:r>
      <w:r w:rsidRPr="00264F31">
        <w:rPr>
          <w:sz w:val="32"/>
          <w:szCs w:val="32"/>
        </w:rPr>
        <w:t>апример, комплексная взрывотехническая и пожарно-техническая экспертиза позволяет установить последовательность возникновения взрыва и пожара. В рамках комплексной взрывотехнической и судебно-медицинской экспертизы возможно опре</w:t>
      </w:r>
      <w:r w:rsidRPr="00264F31">
        <w:rPr>
          <w:sz w:val="32"/>
          <w:szCs w:val="32"/>
        </w:rPr>
        <w:softHyphen/>
        <w:t>деление конструктивных особенностей взрывного устройства по повреждениям на теле человека, находившегося в зоне действия взрыва, что особенно актуально при расследовании убийств, совершенных с использованием взрывных устройств.</w:t>
      </w:r>
    </w:p>
    <w:p w:rsidR="00A576FF" w:rsidRPr="00264F31" w:rsidRDefault="00A576FF" w:rsidP="00A576FF">
      <w:pPr>
        <w:spacing w:line="240" w:lineRule="auto"/>
        <w:rPr>
          <w:sz w:val="32"/>
          <w:szCs w:val="32"/>
        </w:rPr>
      </w:pPr>
      <w:r w:rsidRPr="00264F31">
        <w:rPr>
          <w:sz w:val="32"/>
          <w:szCs w:val="32"/>
        </w:rPr>
        <w:t>Назначение пожарно-технической или химико-пожарно-технической экспертизы. В компетенцию пожарно-технической экспертизы входит</w:t>
      </w:r>
      <w:r w:rsidR="00E15F2C">
        <w:rPr>
          <w:sz w:val="32"/>
          <w:szCs w:val="32"/>
        </w:rPr>
        <w:t xml:space="preserve"> решение следующих технических задач</w:t>
      </w:r>
      <w:r w:rsidRPr="00264F31">
        <w:rPr>
          <w:sz w:val="32"/>
          <w:szCs w:val="32"/>
        </w:rPr>
        <w:t>: исследование признаков теплового воздействия на кон</w:t>
      </w:r>
      <w:r w:rsidRPr="00264F31">
        <w:rPr>
          <w:sz w:val="32"/>
          <w:szCs w:val="32"/>
        </w:rPr>
        <w:softHyphen/>
        <w:t>струкции, оборудовани</w:t>
      </w:r>
      <w:r w:rsidR="00E15F2C">
        <w:rPr>
          <w:sz w:val="32"/>
          <w:szCs w:val="32"/>
        </w:rPr>
        <w:t>я</w:t>
      </w:r>
      <w:r w:rsidRPr="00264F31">
        <w:rPr>
          <w:sz w:val="32"/>
          <w:szCs w:val="32"/>
        </w:rPr>
        <w:t xml:space="preserve"> и материал</w:t>
      </w:r>
      <w:r w:rsidR="00E15F2C">
        <w:rPr>
          <w:sz w:val="32"/>
          <w:szCs w:val="32"/>
        </w:rPr>
        <w:t>ов</w:t>
      </w:r>
      <w:r w:rsidRPr="00264F31">
        <w:rPr>
          <w:sz w:val="32"/>
          <w:szCs w:val="32"/>
        </w:rPr>
        <w:t xml:space="preserve"> при пожаре с целью установления места возникновения горения (очага пожара); определение действительных (технических) причин, усло</w:t>
      </w:r>
      <w:r w:rsidRPr="00264F31">
        <w:rPr>
          <w:sz w:val="32"/>
          <w:szCs w:val="32"/>
        </w:rPr>
        <w:softHyphen/>
        <w:t>вий и времени возникновения горения; исследование условий и особенностей развития горения при пожаре (горение предметов, материалов, конструкций зданий и сооружений, различных объектов и т. д.); определение условий, средств, способов и особенностей подавления процессов горения на пожарах (тактические методы и приемы пожаротушения, боевое использование пожарной техники); установление имевших место нарушений правил пожар</w:t>
      </w:r>
      <w:r w:rsidRPr="00264F31">
        <w:rPr>
          <w:sz w:val="32"/>
          <w:szCs w:val="32"/>
        </w:rPr>
        <w:softHyphen/>
        <w:t xml:space="preserve">ной безопасности, определение причинной связи между этими нарушениями, возникновением пожара и его последствиями; </w:t>
      </w:r>
      <w:r w:rsidR="00E15F2C">
        <w:rPr>
          <w:sz w:val="32"/>
          <w:szCs w:val="32"/>
        </w:rPr>
        <w:t>установлени</w:t>
      </w:r>
      <w:r w:rsidR="00637768">
        <w:rPr>
          <w:sz w:val="32"/>
          <w:szCs w:val="32"/>
        </w:rPr>
        <w:t>е</w:t>
      </w:r>
      <w:r w:rsidRPr="00264F31">
        <w:rPr>
          <w:sz w:val="32"/>
          <w:szCs w:val="32"/>
        </w:rPr>
        <w:t xml:space="preserve"> причастности следов короткого замыкания в электроприборах и электросетях к факту возникновения пожара на объекте.</w:t>
      </w: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E15F2C" w:rsidRDefault="00A576FF" w:rsidP="00A576FF">
      <w:pPr>
        <w:pStyle w:val="13"/>
        <w:spacing w:after="0" w:line="240" w:lineRule="auto"/>
        <w:ind w:firstLine="567"/>
        <w:rPr>
          <w:rFonts w:ascii="Times New Roman" w:hAnsi="Times New Roman"/>
          <w:szCs w:val="32"/>
        </w:rPr>
      </w:pPr>
      <w:bookmarkStart w:id="23" w:name="_Toc349302758"/>
      <w:r w:rsidRPr="00264F31">
        <w:rPr>
          <w:rFonts w:ascii="Times New Roman" w:hAnsi="Times New Roman"/>
          <w:szCs w:val="32"/>
        </w:rPr>
        <w:lastRenderedPageBreak/>
        <w:t xml:space="preserve">Глава 15. Расследование незаконного оборота </w:t>
      </w:r>
      <w:r>
        <w:rPr>
          <w:rFonts w:ascii="Times New Roman" w:hAnsi="Times New Roman"/>
          <w:szCs w:val="32"/>
        </w:rPr>
        <w:t xml:space="preserve"> </w:t>
      </w:r>
    </w:p>
    <w:p w:rsidR="00A576FF" w:rsidRPr="00264F31"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оружия и боеприпасов</w:t>
      </w:r>
      <w:bookmarkEnd w:id="23"/>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25"/>
        <w:spacing w:after="0" w:line="240" w:lineRule="auto"/>
        <w:ind w:firstLine="567"/>
        <w:rPr>
          <w:rFonts w:ascii="Times New Roman" w:hAnsi="Times New Roman"/>
          <w:color w:val="auto"/>
          <w:sz w:val="32"/>
        </w:rPr>
      </w:pPr>
      <w:bookmarkStart w:id="24" w:name="_Toc349302759"/>
      <w:r w:rsidRPr="00264F31">
        <w:rPr>
          <w:rFonts w:ascii="Times New Roman" w:hAnsi="Times New Roman"/>
          <w:color w:val="auto"/>
          <w:sz w:val="32"/>
        </w:rPr>
        <w:t>15.1 Криминалистическая характеристика незаконного</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 xml:space="preserve"> оборота оружия и боеприпасов</w:t>
      </w:r>
      <w:bookmarkEnd w:id="24"/>
    </w:p>
    <w:p w:rsidR="00A576FF" w:rsidRPr="00264F31" w:rsidRDefault="00A576FF" w:rsidP="00A576FF">
      <w:pPr>
        <w:spacing w:line="240" w:lineRule="auto"/>
        <w:rPr>
          <w:sz w:val="32"/>
          <w:szCs w:val="32"/>
        </w:rPr>
      </w:pPr>
    </w:p>
    <w:p w:rsidR="00E15F2C" w:rsidRDefault="00A576FF" w:rsidP="00A576FF">
      <w:pPr>
        <w:spacing w:line="240" w:lineRule="auto"/>
        <w:rPr>
          <w:sz w:val="32"/>
          <w:szCs w:val="32"/>
        </w:rPr>
      </w:pPr>
      <w:r w:rsidRPr="00264F31">
        <w:rPr>
          <w:sz w:val="32"/>
          <w:szCs w:val="32"/>
        </w:rPr>
        <w:t>Одним из важных элементов криминалистической характеристики, устано</w:t>
      </w:r>
      <w:r w:rsidR="00E15F2C">
        <w:rPr>
          <w:sz w:val="32"/>
          <w:szCs w:val="32"/>
        </w:rPr>
        <w:t>вление которого необходимо для безошибочного</w:t>
      </w:r>
      <w:r w:rsidRPr="00264F31">
        <w:rPr>
          <w:sz w:val="32"/>
          <w:szCs w:val="32"/>
        </w:rPr>
        <w:t xml:space="preserve"> выдвижения версий и планирования предварительного расследования, является</w:t>
      </w:r>
      <w:r w:rsidRPr="00264F31">
        <w:rPr>
          <w:b/>
          <w:sz w:val="32"/>
          <w:szCs w:val="32"/>
        </w:rPr>
        <w:t xml:space="preserve"> </w:t>
      </w:r>
      <w:r w:rsidRPr="00264F31">
        <w:rPr>
          <w:sz w:val="32"/>
          <w:szCs w:val="32"/>
        </w:rPr>
        <w:t xml:space="preserve">способ совершения кражи огнестрельного оружия и боеприпасов из хранилищ. </w:t>
      </w:r>
    </w:p>
    <w:p w:rsidR="006264E1" w:rsidRDefault="00A576FF" w:rsidP="00A576FF">
      <w:pPr>
        <w:spacing w:line="240" w:lineRule="auto"/>
        <w:rPr>
          <w:sz w:val="32"/>
          <w:szCs w:val="32"/>
        </w:rPr>
      </w:pPr>
      <w:r w:rsidRPr="00264F31">
        <w:rPr>
          <w:sz w:val="32"/>
          <w:szCs w:val="32"/>
        </w:rPr>
        <w:t>Наиболее распространенны</w:t>
      </w:r>
      <w:r w:rsidR="006264E1">
        <w:rPr>
          <w:sz w:val="32"/>
          <w:szCs w:val="32"/>
        </w:rPr>
        <w:t>е</w:t>
      </w:r>
      <w:r w:rsidRPr="00264F31">
        <w:rPr>
          <w:sz w:val="32"/>
          <w:szCs w:val="32"/>
        </w:rPr>
        <w:t xml:space="preserve"> способ</w:t>
      </w:r>
      <w:r w:rsidR="006264E1">
        <w:rPr>
          <w:sz w:val="32"/>
          <w:szCs w:val="32"/>
        </w:rPr>
        <w:t>ы</w:t>
      </w:r>
      <w:r w:rsidRPr="00264F31">
        <w:rPr>
          <w:sz w:val="32"/>
          <w:szCs w:val="32"/>
        </w:rPr>
        <w:t xml:space="preserve"> вовлечения оружия в незаконный оборот являются: </w:t>
      </w:r>
    </w:p>
    <w:p w:rsidR="006264E1" w:rsidRDefault="006264E1" w:rsidP="00A576FF">
      <w:pPr>
        <w:spacing w:line="240" w:lineRule="auto"/>
        <w:rPr>
          <w:sz w:val="32"/>
          <w:szCs w:val="32"/>
        </w:rPr>
      </w:pPr>
      <w:r>
        <w:rPr>
          <w:sz w:val="32"/>
          <w:szCs w:val="32"/>
        </w:rPr>
        <w:t>– </w:t>
      </w:r>
      <w:r w:rsidR="00A576FF" w:rsidRPr="00264F31">
        <w:rPr>
          <w:sz w:val="32"/>
          <w:szCs w:val="32"/>
        </w:rPr>
        <w:t xml:space="preserve">присвоение найденного оружия; </w:t>
      </w:r>
    </w:p>
    <w:p w:rsidR="006264E1" w:rsidRDefault="006264E1" w:rsidP="00A576FF">
      <w:pPr>
        <w:spacing w:line="240" w:lineRule="auto"/>
        <w:rPr>
          <w:sz w:val="32"/>
          <w:szCs w:val="32"/>
        </w:rPr>
      </w:pPr>
      <w:r>
        <w:rPr>
          <w:sz w:val="32"/>
          <w:szCs w:val="32"/>
        </w:rPr>
        <w:t>– </w:t>
      </w:r>
      <w:r w:rsidR="00A576FF" w:rsidRPr="00264F31">
        <w:rPr>
          <w:sz w:val="32"/>
          <w:szCs w:val="32"/>
        </w:rPr>
        <w:t xml:space="preserve">кражи, в том числе путем предварительного сговора с охраной хранилища, где имеется оружие; </w:t>
      </w:r>
    </w:p>
    <w:p w:rsidR="006264E1" w:rsidRDefault="006264E1" w:rsidP="00A576FF">
      <w:pPr>
        <w:spacing w:line="240" w:lineRule="auto"/>
        <w:rPr>
          <w:sz w:val="32"/>
          <w:szCs w:val="32"/>
        </w:rPr>
      </w:pPr>
      <w:r>
        <w:rPr>
          <w:sz w:val="32"/>
          <w:szCs w:val="32"/>
        </w:rPr>
        <w:t>– </w:t>
      </w:r>
      <w:r w:rsidR="00A576FF" w:rsidRPr="00264F31">
        <w:rPr>
          <w:sz w:val="32"/>
          <w:szCs w:val="32"/>
        </w:rPr>
        <w:t xml:space="preserve">грабежи, разбойные нападения; значительно реже – мошенничества и вымогательства; </w:t>
      </w:r>
    </w:p>
    <w:p w:rsidR="006264E1" w:rsidRDefault="006264E1" w:rsidP="00A576FF">
      <w:pPr>
        <w:spacing w:line="240" w:lineRule="auto"/>
        <w:rPr>
          <w:sz w:val="32"/>
          <w:szCs w:val="32"/>
        </w:rPr>
      </w:pPr>
      <w:r>
        <w:rPr>
          <w:sz w:val="32"/>
          <w:szCs w:val="32"/>
        </w:rPr>
        <w:t>– </w:t>
      </w:r>
      <w:r w:rsidR="00A576FF" w:rsidRPr="00264F31">
        <w:rPr>
          <w:sz w:val="32"/>
          <w:szCs w:val="32"/>
        </w:rPr>
        <w:t>кражи</w:t>
      </w:r>
      <w:r>
        <w:rPr>
          <w:sz w:val="32"/>
          <w:szCs w:val="32"/>
        </w:rPr>
        <w:t>,</w:t>
      </w:r>
      <w:r w:rsidR="00A576FF" w:rsidRPr="00264F31">
        <w:rPr>
          <w:sz w:val="32"/>
          <w:szCs w:val="32"/>
        </w:rPr>
        <w:t xml:space="preserve"> совершенные путем свободного доступа в хранилище. </w:t>
      </w:r>
    </w:p>
    <w:p w:rsidR="006264E1" w:rsidRDefault="00A576FF" w:rsidP="00A576FF">
      <w:pPr>
        <w:spacing w:line="240" w:lineRule="auto"/>
        <w:rPr>
          <w:sz w:val="32"/>
          <w:szCs w:val="32"/>
        </w:rPr>
      </w:pPr>
      <w:r w:rsidRPr="00264F31">
        <w:rPr>
          <w:sz w:val="32"/>
          <w:szCs w:val="32"/>
        </w:rPr>
        <w:t xml:space="preserve">Незаконное завладение оружием совершается, как правило, единолично при следующих обстоятельствах: при производстве работ по обслуживанию оружия в оружейной комнате; при осуществлении погрузочно-разгрузочных, ремонтных работ в хранилищах; при несении дежурной службы; должностными лицами, имеющими возможность доступа в хранилище; при проверке сохранности вооружения в хранилище одним из членов проверочной комиссии. </w:t>
      </w:r>
    </w:p>
    <w:p w:rsidR="00A576FF" w:rsidRPr="00264F31" w:rsidRDefault="00A576FF" w:rsidP="00A576FF">
      <w:pPr>
        <w:spacing w:line="240" w:lineRule="auto"/>
        <w:rPr>
          <w:sz w:val="32"/>
          <w:szCs w:val="32"/>
        </w:rPr>
      </w:pPr>
      <w:r w:rsidRPr="00264F31">
        <w:rPr>
          <w:sz w:val="32"/>
          <w:szCs w:val="32"/>
        </w:rPr>
        <w:t>Способы незаконного оборота оружия</w:t>
      </w:r>
      <w:r w:rsidR="006264E1">
        <w:rPr>
          <w:sz w:val="32"/>
          <w:szCs w:val="32"/>
        </w:rPr>
        <w:t xml:space="preserve">, </w:t>
      </w:r>
      <w:r w:rsidRPr="00264F31">
        <w:rPr>
          <w:sz w:val="32"/>
          <w:szCs w:val="32"/>
        </w:rPr>
        <w:t xml:space="preserve">в сравнении с другими видами преступлений, </w:t>
      </w:r>
      <w:r w:rsidR="006264E1" w:rsidRPr="00264F31">
        <w:rPr>
          <w:sz w:val="32"/>
          <w:szCs w:val="32"/>
        </w:rPr>
        <w:t>обусловлены</w:t>
      </w:r>
      <w:r w:rsidRPr="00264F31">
        <w:rPr>
          <w:sz w:val="32"/>
          <w:szCs w:val="32"/>
        </w:rPr>
        <w:t xml:space="preserve"> специальным</w:t>
      </w:r>
      <w:r w:rsidR="006264E1">
        <w:rPr>
          <w:sz w:val="32"/>
          <w:szCs w:val="32"/>
        </w:rPr>
        <w:t>и</w:t>
      </w:r>
      <w:r w:rsidRPr="00264F31">
        <w:rPr>
          <w:sz w:val="32"/>
          <w:szCs w:val="32"/>
        </w:rPr>
        <w:t xml:space="preserve"> предназначением оружия, ограничением круга лиц, </w:t>
      </w:r>
      <w:r w:rsidR="006264E1" w:rsidRPr="00264F31">
        <w:rPr>
          <w:sz w:val="32"/>
          <w:szCs w:val="32"/>
        </w:rPr>
        <w:t>имеющ</w:t>
      </w:r>
      <w:r w:rsidR="006264E1">
        <w:rPr>
          <w:sz w:val="32"/>
          <w:szCs w:val="32"/>
        </w:rPr>
        <w:t>их</w:t>
      </w:r>
      <w:r w:rsidRPr="00264F31">
        <w:rPr>
          <w:sz w:val="32"/>
          <w:szCs w:val="32"/>
        </w:rPr>
        <w:t xml:space="preserve"> к нему доступ, особым порядком хранения, изготовления, сбыта и использования. Вследствие этих специфических обстоятельств нередко при исследовании именно способа незаконного завладения оружием получают наибольший объем криминалистически значимой информации, позволяющей на первоначальном этапе расследова</w:t>
      </w:r>
      <w:r w:rsidRPr="00264F31">
        <w:rPr>
          <w:sz w:val="32"/>
          <w:szCs w:val="32"/>
        </w:rPr>
        <w:lastRenderedPageBreak/>
        <w:t>ния ориентироваться в сущности исследуемого события и наметить наиболее оптимальные версии происшедшего.</w:t>
      </w:r>
    </w:p>
    <w:p w:rsidR="00A576FF" w:rsidRPr="00264F31" w:rsidRDefault="00A576FF" w:rsidP="00A576FF">
      <w:pPr>
        <w:spacing w:line="240" w:lineRule="auto"/>
        <w:rPr>
          <w:sz w:val="32"/>
          <w:szCs w:val="32"/>
        </w:rPr>
      </w:pPr>
      <w:r w:rsidRPr="00264F31">
        <w:rPr>
          <w:sz w:val="32"/>
          <w:szCs w:val="32"/>
        </w:rPr>
        <w:t xml:space="preserve">Особое место в незаконном обороте оружия занимают грабежи и разбойные нападения на лиц, обладающих оружием в установленном законом порядке (работников полиции, судей, прокуроров и т. п.). С целью завладения служебным оружием преступники нередко приводят человека в невменяемое состояние путем </w:t>
      </w:r>
      <w:r w:rsidR="006264E1">
        <w:rPr>
          <w:sz w:val="32"/>
          <w:szCs w:val="32"/>
        </w:rPr>
        <w:t>употребления</w:t>
      </w:r>
      <w:r w:rsidRPr="00264F31">
        <w:rPr>
          <w:sz w:val="32"/>
          <w:szCs w:val="32"/>
        </w:rPr>
        <w:t xml:space="preserve"> алкогольны</w:t>
      </w:r>
      <w:r w:rsidR="006264E1">
        <w:rPr>
          <w:sz w:val="32"/>
          <w:szCs w:val="32"/>
        </w:rPr>
        <w:t>х</w:t>
      </w:r>
      <w:r w:rsidRPr="00264F31">
        <w:rPr>
          <w:sz w:val="32"/>
          <w:szCs w:val="32"/>
        </w:rPr>
        <w:t xml:space="preserve"> напитк</w:t>
      </w:r>
      <w:r w:rsidR="006264E1">
        <w:rPr>
          <w:sz w:val="32"/>
          <w:szCs w:val="32"/>
        </w:rPr>
        <w:t>ов</w:t>
      </w:r>
      <w:r w:rsidRPr="00264F31">
        <w:rPr>
          <w:sz w:val="32"/>
          <w:szCs w:val="32"/>
        </w:rPr>
        <w:t>, смешанны</w:t>
      </w:r>
      <w:r w:rsidR="006264E1">
        <w:rPr>
          <w:sz w:val="32"/>
          <w:szCs w:val="32"/>
        </w:rPr>
        <w:t>х</w:t>
      </w:r>
      <w:r w:rsidRPr="00264F31">
        <w:rPr>
          <w:sz w:val="32"/>
          <w:szCs w:val="32"/>
        </w:rPr>
        <w:t xml:space="preserve"> с клофелином. Нередки факты и открытого нападения в безлюдном месте, куда обладатель оружия завлекается с помощью различных уловок.</w:t>
      </w:r>
    </w:p>
    <w:p w:rsidR="006264E1" w:rsidRDefault="00A576FF" w:rsidP="00A576FF">
      <w:pPr>
        <w:pStyle w:val="a8"/>
        <w:spacing w:line="240" w:lineRule="auto"/>
        <w:ind w:firstLine="567"/>
        <w:rPr>
          <w:color w:val="auto"/>
          <w:sz w:val="32"/>
          <w:szCs w:val="32"/>
        </w:rPr>
      </w:pPr>
      <w:r w:rsidRPr="00264F31">
        <w:rPr>
          <w:color w:val="auto"/>
          <w:sz w:val="32"/>
          <w:szCs w:val="32"/>
        </w:rPr>
        <w:t>При кражах путем свободного доступа в места хранения огнестрельного оружия и боеприпасов в большинстве случаев преступный умысел возникает внезапно, под воздействием внешних обстоятельств, в частности</w:t>
      </w:r>
      <w:r w:rsidR="006264E1">
        <w:rPr>
          <w:color w:val="auto"/>
          <w:sz w:val="32"/>
          <w:szCs w:val="32"/>
        </w:rPr>
        <w:t>,</w:t>
      </w:r>
      <w:r w:rsidRPr="00264F31">
        <w:rPr>
          <w:color w:val="auto"/>
          <w:sz w:val="32"/>
          <w:szCs w:val="32"/>
        </w:rPr>
        <w:t xml:space="preserve"> появившейся возможности завладеть данными предметами. Как правило, при совершении краж путем свободного доступа в места хранения огнестрельного оружия и боеприпасов подготовительные действия преступников отсутствуют. В тех случаях, когда кража совершена с заранее возникшим умыслом, виновные используют свои возможности, связанные с их служебной деятельностью. Характерной чертой краж со свободным доступом в хранилища является незначительное количество похищенного, обычно в пределах, допускающих укрытие похищенного в одежде. </w:t>
      </w:r>
      <w:r w:rsidR="006264E1">
        <w:rPr>
          <w:color w:val="auto"/>
          <w:sz w:val="32"/>
          <w:szCs w:val="32"/>
        </w:rPr>
        <w:t>Н</w:t>
      </w:r>
      <w:r w:rsidRPr="00264F31">
        <w:rPr>
          <w:color w:val="auto"/>
          <w:sz w:val="32"/>
          <w:szCs w:val="32"/>
        </w:rPr>
        <w:t>екоторы</w:t>
      </w:r>
      <w:r w:rsidR="006264E1">
        <w:rPr>
          <w:color w:val="auto"/>
          <w:sz w:val="32"/>
          <w:szCs w:val="32"/>
        </w:rPr>
        <w:t>е</w:t>
      </w:r>
      <w:r w:rsidRPr="00264F31">
        <w:rPr>
          <w:color w:val="auto"/>
          <w:sz w:val="32"/>
          <w:szCs w:val="32"/>
        </w:rPr>
        <w:t xml:space="preserve"> способ</w:t>
      </w:r>
      <w:r w:rsidR="006264E1">
        <w:rPr>
          <w:color w:val="auto"/>
          <w:sz w:val="32"/>
          <w:szCs w:val="32"/>
        </w:rPr>
        <w:t>ы</w:t>
      </w:r>
      <w:r w:rsidRPr="00264F31">
        <w:rPr>
          <w:color w:val="auto"/>
          <w:sz w:val="32"/>
          <w:szCs w:val="32"/>
        </w:rPr>
        <w:t xml:space="preserve"> краж огнестрельного оружия и боеприпасов из хранилищ соверш</w:t>
      </w:r>
      <w:r w:rsidR="006264E1">
        <w:rPr>
          <w:color w:val="auto"/>
          <w:sz w:val="32"/>
          <w:szCs w:val="32"/>
        </w:rPr>
        <w:t>аются</w:t>
      </w:r>
      <w:r w:rsidRPr="00264F31">
        <w:rPr>
          <w:color w:val="auto"/>
          <w:sz w:val="32"/>
          <w:szCs w:val="32"/>
        </w:rPr>
        <w:t xml:space="preserve"> их группами лиц, что вызвано особенностями хранения этих предметов: наличием вооруженной охраны, технической </w:t>
      </w:r>
      <w:proofErr w:type="spellStart"/>
      <w:r w:rsidRPr="00264F31">
        <w:rPr>
          <w:color w:val="auto"/>
          <w:sz w:val="32"/>
          <w:szCs w:val="32"/>
        </w:rPr>
        <w:t>укрепленностью</w:t>
      </w:r>
      <w:proofErr w:type="spellEnd"/>
      <w:r w:rsidRPr="00264F31">
        <w:rPr>
          <w:color w:val="auto"/>
          <w:sz w:val="32"/>
          <w:szCs w:val="32"/>
        </w:rPr>
        <w:t xml:space="preserve"> сигнализации, ограждениями, для преодоления которых целесообразно использовать усилия нескольких человек.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Во всех случаях непосредственному совершению краж указанной разновидности предшествует тщательная подготовка: подбор соучастников и распределение ролей между ними; приискание средств для пре</w:t>
      </w:r>
      <w:r w:rsidR="006264E1">
        <w:rPr>
          <w:color w:val="auto"/>
          <w:sz w:val="32"/>
          <w:szCs w:val="32"/>
        </w:rPr>
        <w:t>одоления препятствий</w:t>
      </w:r>
      <w:r w:rsidRPr="00264F31">
        <w:rPr>
          <w:color w:val="auto"/>
          <w:sz w:val="32"/>
          <w:szCs w:val="32"/>
        </w:rPr>
        <w:t xml:space="preserve"> </w:t>
      </w:r>
      <w:r w:rsidR="006264E1">
        <w:rPr>
          <w:color w:val="auto"/>
          <w:sz w:val="32"/>
          <w:szCs w:val="32"/>
        </w:rPr>
        <w:t>(</w:t>
      </w:r>
      <w:r w:rsidRPr="00264F31">
        <w:rPr>
          <w:color w:val="auto"/>
          <w:sz w:val="32"/>
          <w:szCs w:val="32"/>
        </w:rPr>
        <w:t>похищение или подбор ключей; заготовка плоскогубцев, щипцов, ломиков, лест</w:t>
      </w:r>
      <w:r w:rsidR="006264E1">
        <w:rPr>
          <w:color w:val="auto"/>
          <w:sz w:val="32"/>
          <w:szCs w:val="32"/>
        </w:rPr>
        <w:t>ниц и т. п.)</w:t>
      </w:r>
      <w:r w:rsidR="006264E1" w:rsidRPr="006264E1">
        <w:rPr>
          <w:color w:val="auto"/>
          <w:sz w:val="32"/>
          <w:szCs w:val="32"/>
        </w:rPr>
        <w:t>;</w:t>
      </w:r>
      <w:r w:rsidRPr="00264F31">
        <w:rPr>
          <w:color w:val="auto"/>
          <w:sz w:val="32"/>
          <w:szCs w:val="32"/>
        </w:rPr>
        <w:t xml:space="preserve"> заблаговременное создание условий, </w:t>
      </w:r>
      <w:r w:rsidR="006264E1">
        <w:rPr>
          <w:color w:val="auto"/>
          <w:sz w:val="32"/>
          <w:szCs w:val="32"/>
        </w:rPr>
        <w:t>упрощающих</w:t>
      </w:r>
      <w:r w:rsidRPr="00264F31">
        <w:rPr>
          <w:color w:val="auto"/>
          <w:sz w:val="32"/>
          <w:szCs w:val="32"/>
        </w:rPr>
        <w:t xml:space="preserve"> совершение кражи </w:t>
      </w:r>
      <w:r w:rsidR="006264E1">
        <w:rPr>
          <w:color w:val="auto"/>
          <w:sz w:val="32"/>
          <w:szCs w:val="32"/>
        </w:rPr>
        <w:t>(</w:t>
      </w:r>
      <w:r w:rsidRPr="00264F31">
        <w:rPr>
          <w:color w:val="auto"/>
          <w:sz w:val="32"/>
          <w:szCs w:val="32"/>
        </w:rPr>
        <w:t xml:space="preserve">проходов в проволочном заграждении вокруг охраняемой территории, снятие решеток с окон, </w:t>
      </w:r>
      <w:proofErr w:type="spellStart"/>
      <w:r w:rsidRPr="00264F31">
        <w:rPr>
          <w:color w:val="auto"/>
          <w:sz w:val="32"/>
          <w:szCs w:val="32"/>
        </w:rPr>
        <w:t>подтаскивание</w:t>
      </w:r>
      <w:proofErr w:type="spellEnd"/>
      <w:r w:rsidRPr="00264F31">
        <w:rPr>
          <w:color w:val="auto"/>
          <w:sz w:val="32"/>
          <w:szCs w:val="32"/>
        </w:rPr>
        <w:t xml:space="preserve"> </w:t>
      </w:r>
      <w:r w:rsidRPr="00264F31">
        <w:rPr>
          <w:color w:val="auto"/>
          <w:sz w:val="32"/>
          <w:szCs w:val="32"/>
        </w:rPr>
        <w:lastRenderedPageBreak/>
        <w:t>лестницы к окнам, отключение или нарушение охранной сигнализации и др.</w:t>
      </w:r>
      <w:r w:rsidR="006264E1">
        <w:rPr>
          <w:color w:val="auto"/>
          <w:sz w:val="32"/>
          <w:szCs w:val="32"/>
        </w:rPr>
        <w:t>)</w:t>
      </w:r>
      <w:r w:rsidRPr="00264F31">
        <w:rPr>
          <w:color w:val="auto"/>
          <w:sz w:val="32"/>
          <w:szCs w:val="32"/>
        </w:rPr>
        <w:t xml:space="preserve"> </w:t>
      </w:r>
    </w:p>
    <w:p w:rsidR="00A576FF" w:rsidRPr="00264F31" w:rsidRDefault="006264E1" w:rsidP="00A576FF">
      <w:pPr>
        <w:spacing w:line="240" w:lineRule="auto"/>
        <w:rPr>
          <w:sz w:val="32"/>
          <w:szCs w:val="32"/>
        </w:rPr>
      </w:pPr>
      <w:r>
        <w:rPr>
          <w:sz w:val="32"/>
          <w:szCs w:val="32"/>
        </w:rPr>
        <w:t>При</w:t>
      </w:r>
      <w:r w:rsidR="00A576FF" w:rsidRPr="00264F31">
        <w:rPr>
          <w:sz w:val="32"/>
          <w:szCs w:val="32"/>
        </w:rPr>
        <w:t xml:space="preserve"> характеристик</w:t>
      </w:r>
      <w:r>
        <w:rPr>
          <w:sz w:val="32"/>
          <w:szCs w:val="32"/>
        </w:rPr>
        <w:t>е</w:t>
      </w:r>
      <w:r w:rsidR="00A576FF" w:rsidRPr="00264F31">
        <w:rPr>
          <w:sz w:val="32"/>
          <w:szCs w:val="32"/>
        </w:rPr>
        <w:t xml:space="preserve"> краж огнестрельного оружия и боеприпасов из хранилищ путем проникновения с преодолением препятствий необходимо обратить внимание на способы проникновения в хранилище использование специальных средств </w:t>
      </w:r>
      <w:r>
        <w:rPr>
          <w:sz w:val="32"/>
          <w:szCs w:val="32"/>
        </w:rPr>
        <w:t>(</w:t>
      </w:r>
      <w:r w:rsidR="00A576FF" w:rsidRPr="00264F31">
        <w:rPr>
          <w:sz w:val="32"/>
          <w:szCs w:val="32"/>
        </w:rPr>
        <w:t>перепиливание или перекусывание дужки замка двери хранилища</w:t>
      </w:r>
      <w:r>
        <w:rPr>
          <w:sz w:val="32"/>
          <w:szCs w:val="32"/>
        </w:rPr>
        <w:t>)</w:t>
      </w:r>
      <w:r w:rsidR="00A576FF" w:rsidRPr="00264F31">
        <w:rPr>
          <w:sz w:val="32"/>
          <w:szCs w:val="32"/>
        </w:rPr>
        <w:t>; проникновение в хранилище через окно путем устранения реше</w:t>
      </w:r>
      <w:r>
        <w:rPr>
          <w:sz w:val="32"/>
          <w:szCs w:val="32"/>
        </w:rPr>
        <w:t>ток на окнах (</w:t>
      </w:r>
      <w:r w:rsidR="00A576FF" w:rsidRPr="00264F31">
        <w:rPr>
          <w:sz w:val="32"/>
          <w:szCs w:val="32"/>
        </w:rPr>
        <w:t xml:space="preserve">перепиливание, перекусывание, </w:t>
      </w:r>
      <w:proofErr w:type="spellStart"/>
      <w:r w:rsidR="00A576FF" w:rsidRPr="00264F31">
        <w:rPr>
          <w:sz w:val="32"/>
          <w:szCs w:val="32"/>
        </w:rPr>
        <w:t>выламывание</w:t>
      </w:r>
      <w:proofErr w:type="spellEnd"/>
      <w:r w:rsidR="00A576FF" w:rsidRPr="00264F31">
        <w:rPr>
          <w:sz w:val="32"/>
          <w:szCs w:val="32"/>
        </w:rPr>
        <w:t xml:space="preserve"> прутьев</w:t>
      </w:r>
      <w:r>
        <w:rPr>
          <w:sz w:val="32"/>
          <w:szCs w:val="32"/>
        </w:rPr>
        <w:t>)</w:t>
      </w:r>
      <w:r w:rsidR="00A576FF" w:rsidRPr="00264F31">
        <w:rPr>
          <w:sz w:val="32"/>
          <w:szCs w:val="32"/>
        </w:rPr>
        <w:t>; отпирание замка двери хранилища похищенным или подобранным ключом; механическое воздействие на конструктивные элементы здания хранилища; взлом двери, разбор стен, потолка; использование недостатков конструктивных элементов здания хранилища. Похищенные огнестрельное оружие и боеприпасы (в тех случаях, когда кражи совершаются военнослужащими срочной службы) обычно скрываются на территории воинской части или рядом с ней. Когда в совершении преступления принимают участие гражданские лица, то похищенное чаще всего сразу выносятся за пределы воинской части.</w:t>
      </w:r>
    </w:p>
    <w:p w:rsidR="00A576FF" w:rsidRPr="00264F31" w:rsidRDefault="006264E1" w:rsidP="00A576FF">
      <w:pPr>
        <w:pStyle w:val="a8"/>
        <w:spacing w:line="240" w:lineRule="auto"/>
        <w:ind w:firstLine="567"/>
        <w:rPr>
          <w:color w:val="auto"/>
          <w:sz w:val="32"/>
          <w:szCs w:val="32"/>
        </w:rPr>
      </w:pPr>
      <w:r>
        <w:rPr>
          <w:color w:val="auto"/>
          <w:sz w:val="32"/>
          <w:szCs w:val="32"/>
        </w:rPr>
        <w:t>К</w:t>
      </w:r>
      <w:r w:rsidR="00A576FF" w:rsidRPr="00264F31">
        <w:rPr>
          <w:color w:val="auto"/>
          <w:sz w:val="32"/>
          <w:szCs w:val="32"/>
        </w:rPr>
        <w:t xml:space="preserve"> числу элементов </w:t>
      </w:r>
      <w:r>
        <w:rPr>
          <w:color w:val="auto"/>
          <w:sz w:val="32"/>
          <w:szCs w:val="32"/>
        </w:rPr>
        <w:t>в</w:t>
      </w:r>
      <w:r w:rsidRPr="00264F31">
        <w:rPr>
          <w:color w:val="auto"/>
          <w:sz w:val="32"/>
          <w:szCs w:val="32"/>
        </w:rPr>
        <w:t xml:space="preserve"> криминалистической характеристик</w:t>
      </w:r>
      <w:r>
        <w:rPr>
          <w:color w:val="auto"/>
          <w:sz w:val="32"/>
          <w:szCs w:val="32"/>
        </w:rPr>
        <w:t>и</w:t>
      </w:r>
      <w:r w:rsidRPr="00264F31">
        <w:rPr>
          <w:color w:val="auto"/>
          <w:sz w:val="32"/>
          <w:szCs w:val="32"/>
        </w:rPr>
        <w:t xml:space="preserve"> незаконного оборота оружия </w:t>
      </w:r>
      <w:r w:rsidR="00A576FF" w:rsidRPr="00264F31">
        <w:rPr>
          <w:color w:val="auto"/>
          <w:sz w:val="32"/>
          <w:szCs w:val="32"/>
        </w:rPr>
        <w:t>следует отнести</w:t>
      </w:r>
      <w:r>
        <w:rPr>
          <w:color w:val="auto"/>
          <w:sz w:val="32"/>
          <w:szCs w:val="32"/>
        </w:rPr>
        <w:t>:</w:t>
      </w:r>
      <w:r w:rsidR="00A576FF" w:rsidRPr="00264F31">
        <w:rPr>
          <w:color w:val="auto"/>
          <w:sz w:val="32"/>
          <w:szCs w:val="32"/>
        </w:rPr>
        <w:t xml:space="preserve"> предмет преступного посягательства – оружие, его основные части, боеприпасы, взрывчатые вещества или взрывные устройства; обстановку совершения преступления; личность преступника, следы преступления.</w:t>
      </w:r>
    </w:p>
    <w:p w:rsidR="00A576FF" w:rsidRPr="00264F31" w:rsidRDefault="00A576FF" w:rsidP="00A576FF">
      <w:pPr>
        <w:spacing w:line="240" w:lineRule="auto"/>
        <w:rPr>
          <w:sz w:val="32"/>
          <w:szCs w:val="32"/>
        </w:rPr>
      </w:pPr>
      <w:r w:rsidRPr="00264F31">
        <w:rPr>
          <w:sz w:val="32"/>
          <w:szCs w:val="32"/>
        </w:rPr>
        <w:t xml:space="preserve">Предмет преступного посягательства рассматриваемого вида преступлений имеет особенности, не присущие аналогичным элементам криминалистических характеристик других преступлений, поскольку функциональное использование оружия без боеприпасов невозможно. Непосредственно вслед за фактом преступного завладения любым видом огнестрельного оружия, как правило, следуют эпизоды, связанные с приобретением боеприпасов к нему. Поэтому следователь, в чьем производстве находится уголовное дело, например по факту хищения автомата, должен прогнозировать действия преступника по приобретению </w:t>
      </w:r>
      <w:r w:rsidR="006264E1">
        <w:rPr>
          <w:sz w:val="32"/>
          <w:szCs w:val="32"/>
        </w:rPr>
        <w:t xml:space="preserve">к нему </w:t>
      </w:r>
      <w:r w:rsidRPr="00264F31">
        <w:rPr>
          <w:sz w:val="32"/>
          <w:szCs w:val="32"/>
        </w:rPr>
        <w:t>боеприпасов</w:t>
      </w:r>
      <w:r w:rsidR="006264E1">
        <w:rPr>
          <w:sz w:val="32"/>
          <w:szCs w:val="32"/>
        </w:rPr>
        <w:t>.</w:t>
      </w:r>
    </w:p>
    <w:p w:rsidR="00A576FF" w:rsidRPr="00264F31" w:rsidRDefault="006264E1" w:rsidP="00A576FF">
      <w:pPr>
        <w:spacing w:line="240" w:lineRule="auto"/>
        <w:rPr>
          <w:sz w:val="32"/>
          <w:szCs w:val="32"/>
        </w:rPr>
      </w:pPr>
      <w:r>
        <w:rPr>
          <w:sz w:val="32"/>
          <w:szCs w:val="32"/>
        </w:rPr>
        <w:lastRenderedPageBreak/>
        <w:t>П</w:t>
      </w:r>
      <w:r w:rsidR="00A576FF" w:rsidRPr="00264F31">
        <w:rPr>
          <w:sz w:val="32"/>
          <w:szCs w:val="32"/>
        </w:rPr>
        <w:t>еречисленны</w:t>
      </w:r>
      <w:r>
        <w:rPr>
          <w:sz w:val="32"/>
          <w:szCs w:val="32"/>
        </w:rPr>
        <w:t>е</w:t>
      </w:r>
      <w:r w:rsidR="00A576FF" w:rsidRPr="00264F31">
        <w:rPr>
          <w:sz w:val="32"/>
          <w:szCs w:val="32"/>
        </w:rPr>
        <w:t xml:space="preserve"> элемент</w:t>
      </w:r>
      <w:r>
        <w:rPr>
          <w:sz w:val="32"/>
          <w:szCs w:val="32"/>
        </w:rPr>
        <w:t>ы</w:t>
      </w:r>
      <w:r w:rsidR="00A576FF" w:rsidRPr="00264F31">
        <w:rPr>
          <w:sz w:val="32"/>
          <w:szCs w:val="32"/>
        </w:rPr>
        <w:t xml:space="preserve"> криминалистической характеристики преступлений в сфере незаконного оборота оружия име</w:t>
      </w:r>
      <w:r w:rsidR="0057256E">
        <w:rPr>
          <w:sz w:val="32"/>
          <w:szCs w:val="32"/>
        </w:rPr>
        <w:t>ю</w:t>
      </w:r>
      <w:r w:rsidR="00A576FF" w:rsidRPr="00264F31">
        <w:rPr>
          <w:sz w:val="32"/>
          <w:szCs w:val="32"/>
        </w:rPr>
        <w:t xml:space="preserve">т существенное значение для следователя на первоначальном этапе расследования преступлений в данной сфере. Однако роль этих элементов </w:t>
      </w:r>
      <w:r w:rsidR="0057256E">
        <w:rPr>
          <w:sz w:val="32"/>
          <w:szCs w:val="32"/>
        </w:rPr>
        <w:t>возрастае</w:t>
      </w:r>
      <w:r w:rsidR="00A576FF" w:rsidRPr="00264F31">
        <w:rPr>
          <w:sz w:val="32"/>
          <w:szCs w:val="32"/>
        </w:rPr>
        <w:t xml:space="preserve">т, когда между ними выявляются корреляционные связи, позволяющие прогнозировать неизвестные элементы при наличии ряда известных. Например, по способу совершения хищения оружия можно с достаточной степенью уверенности определить типологию субъекта, причастного к совершению данного преступления. </w:t>
      </w:r>
    </w:p>
    <w:p w:rsidR="00A576FF" w:rsidRPr="00264F31" w:rsidRDefault="00A576FF" w:rsidP="00A576FF">
      <w:pPr>
        <w:spacing w:line="240" w:lineRule="auto"/>
        <w:rPr>
          <w:sz w:val="32"/>
          <w:szCs w:val="32"/>
        </w:rPr>
      </w:pPr>
      <w:r w:rsidRPr="00264F31">
        <w:rPr>
          <w:sz w:val="32"/>
          <w:szCs w:val="32"/>
        </w:rPr>
        <w:t xml:space="preserve">Способы совершения незаконного оборота оружия достаточно многообразны. Их возможно классифицировать </w:t>
      </w:r>
      <w:r w:rsidR="0057256E">
        <w:rPr>
          <w:sz w:val="32"/>
          <w:szCs w:val="32"/>
        </w:rPr>
        <w:t>по</w:t>
      </w:r>
      <w:r w:rsidRPr="00264F31">
        <w:rPr>
          <w:sz w:val="32"/>
          <w:szCs w:val="32"/>
        </w:rPr>
        <w:t xml:space="preserve"> дв</w:t>
      </w:r>
      <w:r w:rsidR="0057256E">
        <w:rPr>
          <w:sz w:val="32"/>
          <w:szCs w:val="32"/>
        </w:rPr>
        <w:t>ум</w:t>
      </w:r>
      <w:r w:rsidRPr="00264F31">
        <w:rPr>
          <w:sz w:val="32"/>
          <w:szCs w:val="32"/>
        </w:rPr>
        <w:t xml:space="preserve"> </w:t>
      </w:r>
      <w:r w:rsidR="00637768" w:rsidRPr="00264F31">
        <w:rPr>
          <w:sz w:val="32"/>
          <w:szCs w:val="32"/>
        </w:rPr>
        <w:t>групп</w:t>
      </w:r>
      <w:r w:rsidR="00637768">
        <w:rPr>
          <w:sz w:val="32"/>
          <w:szCs w:val="32"/>
        </w:rPr>
        <w:t>ам</w:t>
      </w:r>
      <w:r w:rsidRPr="00264F31">
        <w:rPr>
          <w:sz w:val="32"/>
          <w:szCs w:val="32"/>
        </w:rPr>
        <w:t>.</w:t>
      </w:r>
    </w:p>
    <w:p w:rsidR="00A576FF" w:rsidRPr="00264F31" w:rsidRDefault="00A576FF" w:rsidP="00A576FF">
      <w:pPr>
        <w:spacing w:line="240" w:lineRule="auto"/>
        <w:rPr>
          <w:sz w:val="32"/>
          <w:szCs w:val="32"/>
        </w:rPr>
      </w:pPr>
      <w:r w:rsidRPr="00264F31">
        <w:rPr>
          <w:b/>
          <w:sz w:val="32"/>
          <w:szCs w:val="32"/>
        </w:rPr>
        <w:t>К первой группе</w:t>
      </w:r>
      <w:r w:rsidRPr="00264F31">
        <w:rPr>
          <w:sz w:val="32"/>
          <w:szCs w:val="32"/>
        </w:rPr>
        <w:t xml:space="preserve"> относятся грабежи, разбои и вымогательство огнестрельного оружия, комплектующих деталей к нему, боеприпасов, взрывчатых веществ или взрывных устройств, совершенные с применением насилия, как опасного, так и не опасного для жизни и здоровья, либо с угрозой применения такого насилия. Данные преступления предусмотрены в ч. 3 и 4 ст. 226 УК РФ.</w:t>
      </w:r>
    </w:p>
    <w:p w:rsidR="00A576FF" w:rsidRPr="00264F31" w:rsidRDefault="00A576FF" w:rsidP="00A576FF">
      <w:pPr>
        <w:spacing w:line="240" w:lineRule="auto"/>
        <w:rPr>
          <w:sz w:val="32"/>
          <w:szCs w:val="32"/>
        </w:rPr>
      </w:pPr>
      <w:r w:rsidRPr="00264F31">
        <w:rPr>
          <w:b/>
          <w:sz w:val="32"/>
          <w:szCs w:val="32"/>
        </w:rPr>
        <w:t>Ко второй группе</w:t>
      </w:r>
      <w:r w:rsidRPr="00264F31">
        <w:rPr>
          <w:sz w:val="32"/>
          <w:szCs w:val="32"/>
        </w:rPr>
        <w:t xml:space="preserve"> преступлений, совершаемых, как правило, без применения насилия, относятся деяния, предусмотренные: ч. 2 ст. 188 «Перемещение через таможенную границу Российской Федерации взрывчатых веществ, вооружения, взрывных устройств, огнестрельного оружия или боеприпасов»; ст. 222 «Незаконное приобретение, передача, сбыт, хранение, перевозка или ношение оружия, боеприпасов, взрывчатых веществ и взрывных устройств»; ст. 223 «Незаконное изготовление оружия»; ст. 224 «Небрежное хранение огнестрельного оружия»; ст. 225 «Ненадлежащее исполнение обязанностей по охране оружия, боеприпасов, взрывчатых веществ и взрывных устройств»; ст. 226 «Хищение либо вымогательство огнестрельного оружия, комплектующих деталей, боеприпасов, взрывчатых веществ и взрывных устройств без применения насилия».</w:t>
      </w:r>
    </w:p>
    <w:p w:rsidR="00A576FF" w:rsidRPr="00264F31" w:rsidRDefault="0057256E" w:rsidP="00A576FF">
      <w:pPr>
        <w:spacing w:line="240" w:lineRule="auto"/>
        <w:rPr>
          <w:sz w:val="32"/>
          <w:szCs w:val="32"/>
        </w:rPr>
      </w:pPr>
      <w:r>
        <w:rPr>
          <w:sz w:val="32"/>
          <w:szCs w:val="32"/>
        </w:rPr>
        <w:t>Н</w:t>
      </w:r>
      <w:r w:rsidR="00A576FF" w:rsidRPr="00264F31">
        <w:rPr>
          <w:sz w:val="32"/>
          <w:szCs w:val="32"/>
        </w:rPr>
        <w:t>асильственные преступления в сфере незаконного оборота оружия и не имеют широкого распростра</w:t>
      </w:r>
      <w:r>
        <w:rPr>
          <w:sz w:val="32"/>
          <w:szCs w:val="32"/>
        </w:rPr>
        <w:t>нения. К</w:t>
      </w:r>
      <w:r w:rsidR="00A576FF" w:rsidRPr="00264F31">
        <w:rPr>
          <w:sz w:val="32"/>
          <w:szCs w:val="32"/>
        </w:rPr>
        <w:t xml:space="preserve">аждый факт совершения нападения с целью завладения оружием вызывает </w:t>
      </w:r>
      <w:r>
        <w:rPr>
          <w:sz w:val="32"/>
          <w:szCs w:val="32"/>
        </w:rPr>
        <w:t>не</w:t>
      </w:r>
      <w:r>
        <w:rPr>
          <w:sz w:val="32"/>
          <w:szCs w:val="32"/>
        </w:rPr>
        <w:lastRenderedPageBreak/>
        <w:t>одобрительную</w:t>
      </w:r>
      <w:r w:rsidR="00A576FF" w:rsidRPr="00264F31">
        <w:rPr>
          <w:sz w:val="32"/>
          <w:szCs w:val="32"/>
        </w:rPr>
        <w:t xml:space="preserve"> реакцию в обществе, поскольку, как правило, влечет негативные последствия в виде причинения тяжких телесных повреждений или смерти лиц, вовлеченных в преступную деятельность.</w:t>
      </w:r>
    </w:p>
    <w:p w:rsidR="00A576FF" w:rsidRPr="00264F31" w:rsidRDefault="00A576FF" w:rsidP="00A576FF">
      <w:pPr>
        <w:spacing w:line="240" w:lineRule="auto"/>
        <w:rPr>
          <w:sz w:val="32"/>
          <w:szCs w:val="32"/>
        </w:rPr>
      </w:pPr>
      <w:r w:rsidRPr="00264F31">
        <w:rPr>
          <w:sz w:val="32"/>
          <w:szCs w:val="32"/>
        </w:rPr>
        <w:t xml:space="preserve">К наиболее специфичным способам сокрытия преступлений в сфере незаконного оборота оружия следует отнести: изъятие из оружия отдельных частей и механизмов, приведение его </w:t>
      </w:r>
      <w:proofErr w:type="gramStart"/>
      <w:r w:rsidRPr="00264F31">
        <w:rPr>
          <w:sz w:val="32"/>
          <w:szCs w:val="32"/>
        </w:rPr>
        <w:t>в  неисправное</w:t>
      </w:r>
      <w:proofErr w:type="gramEnd"/>
      <w:r w:rsidRPr="00264F31">
        <w:rPr>
          <w:sz w:val="32"/>
          <w:szCs w:val="32"/>
        </w:rPr>
        <w:t xml:space="preserve"> состояние, которое </w:t>
      </w:r>
      <w:r w:rsidR="0057256E">
        <w:rPr>
          <w:sz w:val="32"/>
          <w:szCs w:val="32"/>
        </w:rPr>
        <w:t>с</w:t>
      </w:r>
      <w:r w:rsidRPr="00264F31">
        <w:rPr>
          <w:sz w:val="32"/>
          <w:szCs w:val="32"/>
        </w:rPr>
        <w:t xml:space="preserve"> легко</w:t>
      </w:r>
      <w:r w:rsidR="0057256E">
        <w:rPr>
          <w:sz w:val="32"/>
          <w:szCs w:val="32"/>
        </w:rPr>
        <w:t xml:space="preserve">стью </w:t>
      </w:r>
      <w:r w:rsidR="00637768" w:rsidRPr="00264F31">
        <w:rPr>
          <w:sz w:val="32"/>
          <w:szCs w:val="32"/>
        </w:rPr>
        <w:t>можно исправить</w:t>
      </w:r>
      <w:r w:rsidR="00637768">
        <w:rPr>
          <w:sz w:val="32"/>
          <w:szCs w:val="32"/>
        </w:rPr>
        <w:t xml:space="preserve"> </w:t>
      </w:r>
      <w:r w:rsidR="0057256E">
        <w:rPr>
          <w:sz w:val="32"/>
          <w:szCs w:val="32"/>
        </w:rPr>
        <w:t>с использованием</w:t>
      </w:r>
      <w:r w:rsidRPr="00264F31">
        <w:rPr>
          <w:sz w:val="32"/>
          <w:szCs w:val="32"/>
        </w:rPr>
        <w:t xml:space="preserve"> специальны</w:t>
      </w:r>
      <w:r w:rsidR="00637768">
        <w:rPr>
          <w:sz w:val="32"/>
          <w:szCs w:val="32"/>
        </w:rPr>
        <w:t>х приспособлений и инструментов</w:t>
      </w:r>
      <w:r w:rsidRPr="00264F31">
        <w:rPr>
          <w:sz w:val="32"/>
          <w:szCs w:val="32"/>
        </w:rPr>
        <w:t xml:space="preserve"> (наиболее распространенные действия – это удаление из ударно-спускового механизма бойка или из обреза винтовки затвора); изменение внешнего вида оружия под бытовые предметы (авторучки, трости, зонты). </w:t>
      </w:r>
      <w:r w:rsidRPr="00264F31">
        <w:rPr>
          <w:spacing w:val="-2"/>
          <w:sz w:val="32"/>
          <w:szCs w:val="32"/>
        </w:rPr>
        <w:t>Способы сокрытия насильственных преступлений данной категории отличаются жестокостью, в частности: убийства не только лиц, причастных к владению оружием или осуществлению его охраны, но и случайных очевидцев; поджоги помещений, транспортных средств, где было совершено нападение, с целью уничтожения материальных следов преступления.</w:t>
      </w:r>
    </w:p>
    <w:p w:rsidR="00A576FF" w:rsidRPr="00264F31" w:rsidRDefault="00A576FF" w:rsidP="00A576FF">
      <w:pPr>
        <w:spacing w:line="240" w:lineRule="auto"/>
        <w:rPr>
          <w:sz w:val="32"/>
          <w:szCs w:val="32"/>
        </w:rPr>
      </w:pPr>
      <w:r w:rsidRPr="00264F31">
        <w:rPr>
          <w:sz w:val="32"/>
          <w:szCs w:val="32"/>
        </w:rPr>
        <w:t xml:space="preserve">В подавляющем большинстве случаев преступления в сфере незаконного оборота оружия совершаются мужчинами: хищения, незаконное изготовление, приобретение, передача, сбыт, хранение, перевозка. Вооружение главным образом принадлежит государственным военизированным организациям, в которых основным контингентом служащих являются мужчины, имеющие доступ к данным предметам и использующие такую возможность для совершения хищений. Поскольку служащие указанных организаций обладают определенными физическими данными, то преступникам при нападении на них </w:t>
      </w:r>
      <w:r w:rsidR="0057256E">
        <w:rPr>
          <w:sz w:val="32"/>
          <w:szCs w:val="32"/>
        </w:rPr>
        <w:t>с</w:t>
      </w:r>
      <w:r w:rsidRPr="00264F31">
        <w:rPr>
          <w:sz w:val="32"/>
          <w:szCs w:val="32"/>
        </w:rPr>
        <w:t xml:space="preserve"> цел</w:t>
      </w:r>
      <w:r w:rsidR="0057256E">
        <w:rPr>
          <w:sz w:val="32"/>
          <w:szCs w:val="32"/>
        </w:rPr>
        <w:t>ью</w:t>
      </w:r>
      <w:r w:rsidRPr="00264F31">
        <w:rPr>
          <w:sz w:val="32"/>
          <w:szCs w:val="32"/>
        </w:rPr>
        <w:t xml:space="preserve"> завладения огнестрельным оружием и боеприпасами необходимо прилагать значительные физические усилия. При хищении оружия из хранилищ применение физических усилий необходимо для преодоления преград и препятствий, а также для выноса оружия и боеприпасов, что тоже обусловливает совершение рассматриваемых преступлений мужчинами. </w:t>
      </w:r>
      <w:r w:rsidRPr="00264F31">
        <w:rPr>
          <w:spacing w:val="-2"/>
          <w:sz w:val="32"/>
          <w:szCs w:val="32"/>
        </w:rPr>
        <w:t>Неправомерное использование оружия, определяющее его незаконные ношение, хранение, приобретение, сбыт и другие действия, связано</w:t>
      </w:r>
      <w:r w:rsidR="00637768">
        <w:rPr>
          <w:spacing w:val="-2"/>
          <w:sz w:val="32"/>
          <w:szCs w:val="32"/>
        </w:rPr>
        <w:t xml:space="preserve"> со</w:t>
      </w:r>
      <w:r w:rsidRPr="00264F31">
        <w:rPr>
          <w:spacing w:val="-2"/>
          <w:sz w:val="32"/>
          <w:szCs w:val="32"/>
        </w:rPr>
        <w:t xml:space="preserve"> специальными познаниями, а также в ряде случаев с необходимостью приложения значи</w:t>
      </w:r>
      <w:r w:rsidRPr="00264F31">
        <w:rPr>
          <w:spacing w:val="-2"/>
          <w:sz w:val="32"/>
          <w:szCs w:val="32"/>
        </w:rPr>
        <w:lastRenderedPageBreak/>
        <w:t>тельных физических усилий, что, естественно, обусловливает совершение незаконных действий в отношении оружия</w:t>
      </w:r>
      <w:r w:rsidR="0057256E">
        <w:rPr>
          <w:spacing w:val="-2"/>
          <w:sz w:val="32"/>
          <w:szCs w:val="32"/>
        </w:rPr>
        <w:t>,</w:t>
      </w:r>
      <w:r w:rsidRPr="00264F31">
        <w:rPr>
          <w:spacing w:val="-2"/>
          <w:sz w:val="32"/>
          <w:szCs w:val="32"/>
        </w:rPr>
        <w:t xml:space="preserve"> преимущественно мужчинами. Незаконное изготовление оружия – преступление, совершаемое исключительно мужчинами, </w:t>
      </w:r>
      <w:r w:rsidR="0057256E">
        <w:rPr>
          <w:spacing w:val="-2"/>
          <w:sz w:val="32"/>
          <w:szCs w:val="32"/>
        </w:rPr>
        <w:t>что</w:t>
      </w:r>
      <w:r w:rsidRPr="00264F31">
        <w:rPr>
          <w:spacing w:val="-2"/>
          <w:sz w:val="32"/>
          <w:szCs w:val="32"/>
        </w:rPr>
        <w:t xml:space="preserve"> связано с историческими традициями</w:t>
      </w:r>
      <w:r w:rsidR="0057256E">
        <w:rPr>
          <w:spacing w:val="-2"/>
          <w:sz w:val="32"/>
          <w:szCs w:val="32"/>
        </w:rPr>
        <w:t xml:space="preserve"> его изготовления</w:t>
      </w:r>
      <w:r w:rsidRPr="00264F31">
        <w:rPr>
          <w:spacing w:val="-2"/>
          <w:sz w:val="32"/>
          <w:szCs w:val="32"/>
        </w:rPr>
        <w:t>.</w:t>
      </w:r>
    </w:p>
    <w:p w:rsidR="00A576FF" w:rsidRPr="00264F31" w:rsidRDefault="00A576FF" w:rsidP="00A576FF">
      <w:pPr>
        <w:pStyle w:val="a8"/>
        <w:spacing w:line="240" w:lineRule="auto"/>
        <w:ind w:firstLine="567"/>
        <w:rPr>
          <w:color w:val="auto"/>
          <w:spacing w:val="-6"/>
          <w:sz w:val="32"/>
          <w:szCs w:val="32"/>
        </w:rPr>
      </w:pPr>
      <w:r w:rsidRPr="00264F31">
        <w:rPr>
          <w:color w:val="auto"/>
          <w:spacing w:val="-6"/>
          <w:sz w:val="32"/>
          <w:szCs w:val="32"/>
        </w:rPr>
        <w:t>Наибольшее количество хищений огнестрельного оружия и боеприпасов совершается лица</w:t>
      </w:r>
      <w:r w:rsidR="00637768">
        <w:rPr>
          <w:color w:val="auto"/>
          <w:spacing w:val="-6"/>
          <w:sz w:val="32"/>
          <w:szCs w:val="32"/>
        </w:rPr>
        <w:t>м</w:t>
      </w:r>
      <w:r w:rsidR="00AC1D12">
        <w:rPr>
          <w:color w:val="auto"/>
          <w:spacing w:val="-6"/>
          <w:sz w:val="32"/>
          <w:szCs w:val="32"/>
        </w:rPr>
        <w:t>и в возрасте от 18 до 21 года и</w:t>
      </w:r>
      <w:r w:rsidR="00637768">
        <w:rPr>
          <w:color w:val="auto"/>
          <w:spacing w:val="-6"/>
          <w:sz w:val="32"/>
          <w:szCs w:val="32"/>
        </w:rPr>
        <w:t>,</w:t>
      </w:r>
      <w:r w:rsidR="00AC1D12">
        <w:rPr>
          <w:color w:val="auto"/>
          <w:spacing w:val="-6"/>
          <w:sz w:val="32"/>
          <w:szCs w:val="32"/>
        </w:rPr>
        <w:t xml:space="preserve"> </w:t>
      </w:r>
      <w:r w:rsidR="00637768">
        <w:rPr>
          <w:color w:val="auto"/>
          <w:spacing w:val="-6"/>
          <w:sz w:val="32"/>
          <w:szCs w:val="32"/>
        </w:rPr>
        <w:t>к</w:t>
      </w:r>
      <w:r w:rsidR="0057256E">
        <w:rPr>
          <w:color w:val="auto"/>
          <w:spacing w:val="-6"/>
          <w:sz w:val="32"/>
          <w:szCs w:val="32"/>
        </w:rPr>
        <w:t>ак правило,</w:t>
      </w:r>
      <w:r w:rsidRPr="00264F31">
        <w:rPr>
          <w:color w:val="auto"/>
          <w:spacing w:val="-6"/>
          <w:sz w:val="32"/>
          <w:szCs w:val="32"/>
        </w:rPr>
        <w:t xml:space="preserve"> воен</w:t>
      </w:r>
      <w:r w:rsidR="0057256E">
        <w:rPr>
          <w:color w:val="auto"/>
          <w:spacing w:val="-6"/>
          <w:sz w:val="32"/>
          <w:szCs w:val="32"/>
        </w:rPr>
        <w:t>нослужащими</w:t>
      </w:r>
      <w:r w:rsidRPr="00264F31">
        <w:rPr>
          <w:color w:val="auto"/>
          <w:spacing w:val="-6"/>
          <w:sz w:val="32"/>
          <w:szCs w:val="32"/>
        </w:rPr>
        <w:t xml:space="preserve"> срочной службы, совершающи</w:t>
      </w:r>
      <w:r w:rsidR="00637768">
        <w:rPr>
          <w:color w:val="auto"/>
          <w:spacing w:val="-6"/>
          <w:sz w:val="32"/>
          <w:szCs w:val="32"/>
        </w:rPr>
        <w:t>ми</w:t>
      </w:r>
      <w:r w:rsidRPr="00264F31">
        <w:rPr>
          <w:color w:val="auto"/>
          <w:spacing w:val="-6"/>
          <w:sz w:val="32"/>
          <w:szCs w:val="32"/>
        </w:rPr>
        <w:t xml:space="preserve"> большинство хищений огнестрельного оружия и боеприпасов в воинских частях. </w:t>
      </w:r>
    </w:p>
    <w:p w:rsidR="00D22E00" w:rsidRDefault="00D22E00" w:rsidP="00A576FF">
      <w:pPr>
        <w:spacing w:line="240" w:lineRule="auto"/>
        <w:rPr>
          <w:spacing w:val="-4"/>
          <w:sz w:val="32"/>
          <w:szCs w:val="32"/>
        </w:rPr>
      </w:pPr>
      <w:r>
        <w:rPr>
          <w:spacing w:val="-4"/>
          <w:sz w:val="32"/>
          <w:szCs w:val="32"/>
        </w:rPr>
        <w:t>У</w:t>
      </w:r>
      <w:r w:rsidR="00A576FF" w:rsidRPr="00264F31">
        <w:rPr>
          <w:spacing w:val="-4"/>
          <w:sz w:val="32"/>
          <w:szCs w:val="32"/>
        </w:rPr>
        <w:t xml:space="preserve"> лиц, совершающи</w:t>
      </w:r>
      <w:r>
        <w:rPr>
          <w:spacing w:val="-4"/>
          <w:sz w:val="32"/>
          <w:szCs w:val="32"/>
        </w:rPr>
        <w:t>х</w:t>
      </w:r>
      <w:r w:rsidR="00A576FF" w:rsidRPr="00264F31">
        <w:rPr>
          <w:spacing w:val="-4"/>
          <w:sz w:val="32"/>
          <w:szCs w:val="32"/>
        </w:rPr>
        <w:t xml:space="preserve"> хищения оружия, необходимо обратить внимание на такой элемент их рода занятий, как наличие у них определенных прав и обязанностей по отношению к оружию – служебное положение. Критерием отнесения этих лиц к категории использующих служебное положение является основание доступа к огнестрельному оружию и боеприпасам. Законодательством ограничен доступ к дан</w:t>
      </w:r>
      <w:r>
        <w:rPr>
          <w:spacing w:val="-4"/>
          <w:sz w:val="32"/>
          <w:szCs w:val="32"/>
        </w:rPr>
        <w:t>ным предметам</w:t>
      </w:r>
      <w:r w:rsidR="00A576FF" w:rsidRPr="00264F31">
        <w:rPr>
          <w:spacing w:val="-4"/>
          <w:sz w:val="32"/>
          <w:szCs w:val="32"/>
        </w:rPr>
        <w:t xml:space="preserve"> он разрешен определенным лицам при выполнении служебных обязанностей, </w:t>
      </w:r>
      <w:r>
        <w:rPr>
          <w:spacing w:val="-4"/>
          <w:sz w:val="32"/>
          <w:szCs w:val="32"/>
        </w:rPr>
        <w:t>установленных</w:t>
      </w:r>
      <w:r w:rsidR="00A576FF" w:rsidRPr="00264F31">
        <w:rPr>
          <w:spacing w:val="-4"/>
          <w:sz w:val="32"/>
          <w:szCs w:val="32"/>
        </w:rPr>
        <w:t xml:space="preserve"> нормативными актами или распоряжениями (приказами) руководства. </w:t>
      </w:r>
    </w:p>
    <w:p w:rsidR="00A576FF" w:rsidRPr="00264F31" w:rsidRDefault="00A576FF" w:rsidP="00A576FF">
      <w:pPr>
        <w:spacing w:line="240" w:lineRule="auto"/>
        <w:rPr>
          <w:spacing w:val="-4"/>
          <w:sz w:val="32"/>
          <w:szCs w:val="32"/>
        </w:rPr>
      </w:pPr>
      <w:r w:rsidRPr="00264F31">
        <w:rPr>
          <w:spacing w:val="-4"/>
          <w:sz w:val="32"/>
          <w:szCs w:val="32"/>
        </w:rPr>
        <w:t xml:space="preserve">Формами использования служебного положения при хищениях огнестрельного оружия и боеприпасов могут выступать: хищение лицами, которым они вверены для выполнения служебных обязанностей (часовыми, военнослужащими </w:t>
      </w:r>
      <w:r w:rsidR="00D22E00">
        <w:rPr>
          <w:spacing w:val="-4"/>
          <w:sz w:val="32"/>
          <w:szCs w:val="32"/>
        </w:rPr>
        <w:t>в ходе</w:t>
      </w:r>
      <w:r w:rsidRPr="00264F31">
        <w:rPr>
          <w:spacing w:val="-4"/>
          <w:sz w:val="32"/>
          <w:szCs w:val="32"/>
        </w:rPr>
        <w:t xml:space="preserve"> учебно-боевых стрельб, а также во время выполнения боевых действий); хищение должностными лицами, в ведении которых они находились (например, началь</w:t>
      </w:r>
      <w:r w:rsidR="00D22E00">
        <w:rPr>
          <w:spacing w:val="-4"/>
          <w:sz w:val="32"/>
          <w:szCs w:val="32"/>
        </w:rPr>
        <w:t>ник службы ракетно-артиллерийского вооружения</w:t>
      </w:r>
      <w:r w:rsidR="00637768">
        <w:rPr>
          <w:spacing w:val="-4"/>
          <w:sz w:val="32"/>
          <w:szCs w:val="32"/>
        </w:rPr>
        <w:t xml:space="preserve">); хищение материально </w:t>
      </w:r>
      <w:r w:rsidRPr="00264F31">
        <w:rPr>
          <w:spacing w:val="-4"/>
          <w:sz w:val="32"/>
          <w:szCs w:val="32"/>
        </w:rPr>
        <w:t>ответственными лицами, непосредственно отвечающими за сохранность вверенных им огнестрельного оружия и боеприпасов (начальники складов арттехвооружения, командиры подразделений и др.); хищение лицами, непосредственно выполняющими обязанности по охране вооружения (охраняющие склады вооружения, лица суточного наряда подразделения); хищение лицами, обслуживающими вооружение (чистка оружия на складе или в оружейной комнате и т. п.), а также выполняющими иные работы в хранилищах вооружения (например, погрузочно-</w:t>
      </w:r>
      <w:r w:rsidRPr="00264F31">
        <w:rPr>
          <w:spacing w:val="-4"/>
          <w:sz w:val="32"/>
          <w:szCs w:val="32"/>
        </w:rPr>
        <w:lastRenderedPageBreak/>
        <w:t xml:space="preserve">разгрузочные); хищение лицами, временно выполняющими функции по проверке сохранности вооружения. </w:t>
      </w:r>
    </w:p>
    <w:p w:rsidR="00A576FF" w:rsidRPr="00264F31" w:rsidRDefault="00A576FF" w:rsidP="00A576FF">
      <w:pPr>
        <w:spacing w:line="240" w:lineRule="auto"/>
        <w:rPr>
          <w:b/>
          <w:sz w:val="32"/>
          <w:szCs w:val="32"/>
        </w:rPr>
      </w:pPr>
    </w:p>
    <w:p w:rsidR="00A576FF" w:rsidRPr="00264F31" w:rsidRDefault="00A576FF" w:rsidP="00A576FF">
      <w:pPr>
        <w:pStyle w:val="25"/>
        <w:spacing w:after="0" w:line="240" w:lineRule="auto"/>
        <w:ind w:firstLine="567"/>
        <w:rPr>
          <w:rFonts w:ascii="Times New Roman" w:hAnsi="Times New Roman"/>
          <w:color w:val="auto"/>
          <w:sz w:val="32"/>
        </w:rPr>
      </w:pPr>
      <w:bookmarkStart w:id="25" w:name="_Toc349302760"/>
      <w:r w:rsidRPr="00264F31">
        <w:rPr>
          <w:rFonts w:ascii="Times New Roman" w:hAnsi="Times New Roman"/>
          <w:color w:val="auto"/>
          <w:sz w:val="32"/>
        </w:rPr>
        <w:t xml:space="preserve">15.2 </w:t>
      </w:r>
      <w:bookmarkEnd w:id="25"/>
      <w:r w:rsidR="00D22E00">
        <w:rPr>
          <w:rFonts w:ascii="Times New Roman" w:hAnsi="Times New Roman"/>
          <w:color w:val="auto"/>
          <w:sz w:val="32"/>
        </w:rPr>
        <w:t>Особенности возбуждения уголовного дела</w:t>
      </w:r>
      <w:r w:rsidRPr="00264F31">
        <w:rPr>
          <w:rFonts w:ascii="Times New Roman" w:hAnsi="Times New Roman"/>
          <w:color w:val="auto"/>
          <w:sz w:val="32"/>
        </w:rPr>
        <w:t xml:space="preserve">. </w:t>
      </w:r>
    </w:p>
    <w:p w:rsidR="00D22E00"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 xml:space="preserve">Деятельность следователя по установлению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обстоятельств, подлежащих доказыванию</w:t>
      </w:r>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tabs>
          <w:tab w:val="left" w:pos="7230"/>
        </w:tabs>
        <w:spacing w:line="240" w:lineRule="auto"/>
        <w:rPr>
          <w:sz w:val="32"/>
          <w:szCs w:val="32"/>
        </w:rPr>
      </w:pPr>
      <w:r w:rsidRPr="00264F31">
        <w:rPr>
          <w:sz w:val="32"/>
          <w:szCs w:val="32"/>
        </w:rPr>
        <w:t>Первоначальный этап расследования любого вида преступлений сопряжен со значительными трудностями, объективно обусловленными недостатком информации о происшедшем событии и дефицитом времени. На этом этапе наиболее часты тактические и процессуальные ошибки, допускаемые следователем, поскольку он вынужден принимать пр</w:t>
      </w:r>
      <w:r w:rsidR="00D22E00">
        <w:rPr>
          <w:sz w:val="32"/>
          <w:szCs w:val="32"/>
        </w:rPr>
        <w:t xml:space="preserve">оцессуальные решения в условиях </w:t>
      </w:r>
      <w:r w:rsidRPr="00264F31">
        <w:rPr>
          <w:sz w:val="32"/>
          <w:szCs w:val="32"/>
        </w:rPr>
        <w:t>дефицита информации или неопределенности имеющихся сведений.</w:t>
      </w:r>
    </w:p>
    <w:p w:rsidR="00D22E00" w:rsidRDefault="00A576FF" w:rsidP="00A576FF">
      <w:pPr>
        <w:tabs>
          <w:tab w:val="left" w:pos="7230"/>
        </w:tabs>
        <w:spacing w:line="240" w:lineRule="auto"/>
        <w:rPr>
          <w:sz w:val="32"/>
          <w:szCs w:val="32"/>
        </w:rPr>
      </w:pPr>
      <w:r w:rsidRPr="00264F31">
        <w:rPr>
          <w:sz w:val="32"/>
          <w:szCs w:val="32"/>
        </w:rPr>
        <w:t>Абсолютное большинство уголовных дел в сфере незаконного оборота оружия возбуждается на основании оперативно-разыскной информации, гораздо реже –</w:t>
      </w:r>
      <w:r w:rsidR="00D22E00">
        <w:rPr>
          <w:sz w:val="32"/>
          <w:szCs w:val="32"/>
        </w:rPr>
        <w:t xml:space="preserve"> </w:t>
      </w:r>
      <w:r w:rsidRPr="00264F31">
        <w:rPr>
          <w:sz w:val="32"/>
          <w:szCs w:val="32"/>
        </w:rPr>
        <w:t>других материалов, например</w:t>
      </w:r>
      <w:r w:rsidR="00D22E00">
        <w:rPr>
          <w:sz w:val="32"/>
          <w:szCs w:val="32"/>
        </w:rPr>
        <w:t>,</w:t>
      </w:r>
      <w:r w:rsidRPr="00264F31">
        <w:rPr>
          <w:sz w:val="32"/>
          <w:szCs w:val="32"/>
        </w:rPr>
        <w:t xml:space="preserve"> ано</w:t>
      </w:r>
      <w:r w:rsidR="00D22E00">
        <w:rPr>
          <w:sz w:val="32"/>
          <w:szCs w:val="32"/>
        </w:rPr>
        <w:t>нимного телефонного сообщения</w:t>
      </w:r>
      <w:r w:rsidRPr="00264F31">
        <w:rPr>
          <w:sz w:val="32"/>
          <w:szCs w:val="32"/>
        </w:rPr>
        <w:t xml:space="preserve"> дежурному органа внутренних дел о факте ношения оружия конкретным субъектом. </w:t>
      </w:r>
    </w:p>
    <w:p w:rsidR="00A576FF" w:rsidRPr="00264F31" w:rsidRDefault="00A576FF" w:rsidP="00A576FF">
      <w:pPr>
        <w:tabs>
          <w:tab w:val="left" w:pos="7230"/>
        </w:tabs>
        <w:spacing w:line="240" w:lineRule="auto"/>
        <w:rPr>
          <w:sz w:val="32"/>
          <w:szCs w:val="32"/>
        </w:rPr>
      </w:pPr>
      <w:r w:rsidRPr="00264F31">
        <w:rPr>
          <w:sz w:val="32"/>
          <w:szCs w:val="32"/>
        </w:rPr>
        <w:t xml:space="preserve">Для незаконного оборота оружия наиболее типичными ситуациями, как правило, являются: хищение оружия из армейских арсеналов и других мест хранения оружия; контрабандный ввоз оставшегося со времен Великой Отечественной войны оружия; вывоз оружия из зон вооруженных конфликтов; хищение оружия с заводов-изготовителей, предприятий и организаций, использующих в производственном процессе; самодельное изготовление оружия; хищение оружия у лиц, имеющих его на законных основаниях. В случае, если похищено значительное количество огнестрельного оружия и боеприпасов и в процессе первоначального этапа расследования выявлены негативные обстоятельства, </w:t>
      </w:r>
      <w:r w:rsidR="00D22E00">
        <w:rPr>
          <w:sz w:val="32"/>
          <w:szCs w:val="32"/>
        </w:rPr>
        <w:t xml:space="preserve">подтверждающие </w:t>
      </w:r>
      <w:r w:rsidRPr="00264F31">
        <w:rPr>
          <w:sz w:val="32"/>
          <w:szCs w:val="32"/>
        </w:rPr>
        <w:t>инсценировк</w:t>
      </w:r>
      <w:r w:rsidR="00D22E00">
        <w:rPr>
          <w:sz w:val="32"/>
          <w:szCs w:val="32"/>
        </w:rPr>
        <w:t>у</w:t>
      </w:r>
      <w:r w:rsidRPr="00264F31">
        <w:rPr>
          <w:sz w:val="32"/>
          <w:szCs w:val="32"/>
        </w:rPr>
        <w:t xml:space="preserve"> кражи, необходимо проверить версию о причастности к хищению материаль</w:t>
      </w:r>
      <w:r w:rsidR="00D22E00">
        <w:rPr>
          <w:sz w:val="32"/>
          <w:szCs w:val="32"/>
        </w:rPr>
        <w:t xml:space="preserve">но </w:t>
      </w:r>
      <w:r w:rsidRPr="00264F31">
        <w:rPr>
          <w:sz w:val="32"/>
          <w:szCs w:val="32"/>
        </w:rPr>
        <w:t xml:space="preserve">ответственных лиц. С этой целью следует провести следующий комплекс мероприятий: произвести выемку и осмотр документов, касающихся хранения, учета, выдачи, расходования, списывания вооружения, а </w:t>
      </w:r>
      <w:r w:rsidRPr="00264F31">
        <w:rPr>
          <w:sz w:val="32"/>
          <w:szCs w:val="32"/>
        </w:rPr>
        <w:lastRenderedPageBreak/>
        <w:t>также материалов последних по времени инвентаризаций (проверок); назначить ревизию; допросить лиц, входивших в состав комиссий, производивших инвентаризации, а также плановые проверки наличия, состояния, учета вооружения; поручить оперативным работникам выяснить у соседей и знакомых материально</w:t>
      </w:r>
      <w:r w:rsidR="00D22E00">
        <w:rPr>
          <w:sz w:val="32"/>
          <w:szCs w:val="32"/>
        </w:rPr>
        <w:t xml:space="preserve"> </w:t>
      </w:r>
      <w:r w:rsidRPr="00264F31">
        <w:rPr>
          <w:sz w:val="32"/>
          <w:szCs w:val="32"/>
        </w:rPr>
        <w:t>ответственного лица следующие обстоятельст</w:t>
      </w:r>
      <w:r w:rsidR="00D22E00">
        <w:rPr>
          <w:sz w:val="32"/>
          <w:szCs w:val="32"/>
        </w:rPr>
        <w:t xml:space="preserve">ва: не видели ли у материально </w:t>
      </w:r>
      <w:r w:rsidRPr="00264F31">
        <w:rPr>
          <w:sz w:val="32"/>
          <w:szCs w:val="32"/>
        </w:rPr>
        <w:t>ответственного лица в месте его проживания огнестрельное оружие и боеприпасы; не было ли фактов стрельбы по месту жительства материаль</w:t>
      </w:r>
      <w:r w:rsidR="00D22E00">
        <w:rPr>
          <w:sz w:val="32"/>
          <w:szCs w:val="32"/>
        </w:rPr>
        <w:t xml:space="preserve">но </w:t>
      </w:r>
      <w:r w:rsidRPr="00264F31">
        <w:rPr>
          <w:sz w:val="32"/>
          <w:szCs w:val="32"/>
        </w:rPr>
        <w:t>ответственного лица; не предла</w:t>
      </w:r>
      <w:r w:rsidR="00D22E00">
        <w:rPr>
          <w:sz w:val="32"/>
          <w:szCs w:val="32"/>
        </w:rPr>
        <w:t xml:space="preserve">гало ли им материально </w:t>
      </w:r>
      <w:r w:rsidRPr="00264F31">
        <w:rPr>
          <w:sz w:val="32"/>
          <w:szCs w:val="32"/>
        </w:rPr>
        <w:t>ответственное лицо приобрести огнестрельное оружие и боеприпасы.</w:t>
      </w:r>
    </w:p>
    <w:p w:rsidR="00D22E00" w:rsidRDefault="00A576FF" w:rsidP="00A576FF">
      <w:pPr>
        <w:spacing w:line="240" w:lineRule="auto"/>
        <w:rPr>
          <w:sz w:val="32"/>
          <w:szCs w:val="32"/>
        </w:rPr>
      </w:pPr>
      <w:r w:rsidRPr="00264F31">
        <w:rPr>
          <w:sz w:val="32"/>
          <w:szCs w:val="32"/>
        </w:rPr>
        <w:t>Для установления лиц, причастных к совершению кражи, необходимо использовать возможности оперативно-справочных и криминалистических учетов: дактилоскопический учет (если изъяты следы пальцев рук); учет преступлений с характерными способами совершения; учет лиц, представляющих оперативный интерес, по признакам внешности на базе видеозаписей (</w:t>
      </w:r>
      <w:proofErr w:type="spellStart"/>
      <w:r w:rsidRPr="00264F31">
        <w:rPr>
          <w:sz w:val="32"/>
          <w:szCs w:val="32"/>
        </w:rPr>
        <w:t>видеобанки</w:t>
      </w:r>
      <w:proofErr w:type="spellEnd"/>
      <w:r w:rsidRPr="00264F31">
        <w:rPr>
          <w:sz w:val="32"/>
          <w:szCs w:val="32"/>
        </w:rPr>
        <w:t xml:space="preserve"> и видеотеки лиц). </w:t>
      </w:r>
    </w:p>
    <w:p w:rsidR="00A576FF" w:rsidRPr="00264F31" w:rsidRDefault="00A576FF" w:rsidP="00A576FF">
      <w:pPr>
        <w:spacing w:line="240" w:lineRule="auto"/>
        <w:rPr>
          <w:sz w:val="32"/>
          <w:szCs w:val="32"/>
        </w:rPr>
      </w:pPr>
      <w:r w:rsidRPr="00264F31">
        <w:rPr>
          <w:sz w:val="32"/>
          <w:szCs w:val="32"/>
        </w:rPr>
        <w:t xml:space="preserve">Если помещение для хранения огнестрельного оружия и боеприпасов охраняется средствами </w:t>
      </w:r>
      <w:r w:rsidR="00D22E00">
        <w:rPr>
          <w:sz w:val="32"/>
          <w:szCs w:val="32"/>
        </w:rPr>
        <w:t>снабжено</w:t>
      </w:r>
      <w:r w:rsidRPr="00264F31">
        <w:rPr>
          <w:sz w:val="32"/>
          <w:szCs w:val="32"/>
        </w:rPr>
        <w:t xml:space="preserve"> сигнализации органов внутренних дел, необходимо выяснить: не поступали ли на пульт централизованной охраны сигналы о нарушении охранной сигнализации данных объектов; во всех ли случаях поступления сигнала на объект выезжала ли группа захвата; всегда ли осуществля</w:t>
      </w:r>
      <w:r w:rsidR="00D22E00">
        <w:rPr>
          <w:sz w:val="32"/>
          <w:szCs w:val="32"/>
        </w:rPr>
        <w:t xml:space="preserve">лись вызовы материально </w:t>
      </w:r>
      <w:r w:rsidRPr="00264F31">
        <w:rPr>
          <w:sz w:val="32"/>
          <w:szCs w:val="32"/>
        </w:rPr>
        <w:t xml:space="preserve">ответственных лиц, осмотры объектов, постановка их под охрану вновь; если объект не был поставлен вновь под охрану, то по какой причине. </w:t>
      </w:r>
      <w:r w:rsidRPr="00264F31">
        <w:rPr>
          <w:spacing w:val="-4"/>
          <w:sz w:val="32"/>
          <w:szCs w:val="32"/>
        </w:rPr>
        <w:t>Если в процессе расследования появились данные</w:t>
      </w:r>
      <w:r w:rsidR="00D22E00">
        <w:rPr>
          <w:spacing w:val="-4"/>
          <w:sz w:val="32"/>
          <w:szCs w:val="32"/>
        </w:rPr>
        <w:t xml:space="preserve"> о том</w:t>
      </w:r>
      <w:r w:rsidRPr="00264F31">
        <w:rPr>
          <w:spacing w:val="-4"/>
          <w:sz w:val="32"/>
          <w:szCs w:val="32"/>
        </w:rPr>
        <w:t xml:space="preserve">, что преступник при проникновении в помещение хранилища причинил себе телесные повреждения, </w:t>
      </w:r>
      <w:r w:rsidR="00D22E00">
        <w:rPr>
          <w:spacing w:val="-4"/>
          <w:sz w:val="32"/>
          <w:szCs w:val="32"/>
        </w:rPr>
        <w:t xml:space="preserve">то </w:t>
      </w:r>
      <w:r w:rsidRPr="00264F31">
        <w:rPr>
          <w:spacing w:val="-4"/>
          <w:sz w:val="32"/>
          <w:szCs w:val="32"/>
        </w:rPr>
        <w:t>целесообразно освидетельствовать материально</w:t>
      </w:r>
      <w:r w:rsidR="00D22E00">
        <w:rPr>
          <w:spacing w:val="-4"/>
          <w:sz w:val="32"/>
          <w:szCs w:val="32"/>
        </w:rPr>
        <w:t xml:space="preserve"> </w:t>
      </w:r>
      <w:r w:rsidRPr="00264F31">
        <w:rPr>
          <w:spacing w:val="-4"/>
          <w:sz w:val="32"/>
          <w:szCs w:val="32"/>
        </w:rPr>
        <w:t>ответственных лиц, а также личный состав караула, внутреннего наряда, смены военизированной охраны, во время несения службы которых была совершена кража.</w:t>
      </w:r>
      <w:r w:rsidRPr="00264F31">
        <w:rPr>
          <w:sz w:val="32"/>
          <w:szCs w:val="32"/>
        </w:rPr>
        <w:t xml:space="preserve"> Если кража огнестрельного оружия и боеприпасов </w:t>
      </w:r>
      <w:r w:rsidR="00D22E00">
        <w:rPr>
          <w:sz w:val="32"/>
          <w:szCs w:val="32"/>
        </w:rPr>
        <w:t>произошла</w:t>
      </w:r>
      <w:r w:rsidRPr="00264F31">
        <w:rPr>
          <w:sz w:val="32"/>
          <w:szCs w:val="32"/>
        </w:rPr>
        <w:t xml:space="preserve"> в воинской части, то в данном случае для выявления лиц, причастных к преступлению, возможно использовать следующие мероприятия, предусмотренные военным законодательством: утренние осмотры, медицинские осмотры (не исклю</w:t>
      </w:r>
      <w:r w:rsidRPr="00264F31">
        <w:rPr>
          <w:sz w:val="32"/>
          <w:szCs w:val="32"/>
        </w:rPr>
        <w:lastRenderedPageBreak/>
        <w:t>чено, что преступник обращался в медсанчасть для получения медицинской помощи</w:t>
      </w:r>
      <w:r w:rsidR="00D22E00">
        <w:rPr>
          <w:sz w:val="32"/>
          <w:szCs w:val="32"/>
        </w:rPr>
        <w:t>)</w:t>
      </w:r>
      <w:r w:rsidRPr="00264F31">
        <w:rPr>
          <w:sz w:val="32"/>
          <w:szCs w:val="32"/>
        </w:rPr>
        <w:t xml:space="preserve">, а также </w:t>
      </w:r>
      <w:r w:rsidR="00D22E00">
        <w:rPr>
          <w:sz w:val="32"/>
          <w:szCs w:val="32"/>
        </w:rPr>
        <w:t>посещение</w:t>
      </w:r>
      <w:r w:rsidRPr="00264F31">
        <w:rPr>
          <w:sz w:val="32"/>
          <w:szCs w:val="32"/>
        </w:rPr>
        <w:t xml:space="preserve"> бан</w:t>
      </w:r>
      <w:r w:rsidR="00D22E00">
        <w:rPr>
          <w:sz w:val="32"/>
          <w:szCs w:val="32"/>
        </w:rPr>
        <w:t>и</w:t>
      </w:r>
      <w:r w:rsidRPr="00264F31">
        <w:rPr>
          <w:sz w:val="32"/>
          <w:szCs w:val="32"/>
        </w:rPr>
        <w:t>.</w:t>
      </w:r>
    </w:p>
    <w:p w:rsidR="00A576FF" w:rsidRPr="00264F31" w:rsidRDefault="00A576FF" w:rsidP="00A576FF">
      <w:pPr>
        <w:spacing w:line="240" w:lineRule="auto"/>
        <w:rPr>
          <w:sz w:val="32"/>
          <w:szCs w:val="32"/>
        </w:rPr>
      </w:pPr>
      <w:r w:rsidRPr="00264F31">
        <w:rPr>
          <w:sz w:val="32"/>
          <w:szCs w:val="32"/>
        </w:rPr>
        <w:t xml:space="preserve">В процессе первоначального этапа расследования необходимо принять меры к розыску похищенного. С этой целью силами сотрудников организаций, учреждений, предприятий, военнослужащих воинских частей, где была совершена кража, </w:t>
      </w:r>
      <w:r w:rsidR="00D22E00">
        <w:rPr>
          <w:sz w:val="32"/>
          <w:szCs w:val="32"/>
        </w:rPr>
        <w:t xml:space="preserve">необходимо </w:t>
      </w:r>
      <w:r w:rsidR="00637768" w:rsidRPr="00264F31">
        <w:rPr>
          <w:sz w:val="32"/>
          <w:szCs w:val="32"/>
        </w:rPr>
        <w:t>тщательно</w:t>
      </w:r>
      <w:r w:rsidR="00637768">
        <w:rPr>
          <w:sz w:val="32"/>
          <w:szCs w:val="32"/>
        </w:rPr>
        <w:t xml:space="preserve"> </w:t>
      </w:r>
      <w:r w:rsidR="00D22E00">
        <w:rPr>
          <w:sz w:val="32"/>
          <w:szCs w:val="32"/>
        </w:rPr>
        <w:t>обследовать</w:t>
      </w:r>
      <w:r w:rsidRPr="00264F31">
        <w:rPr>
          <w:sz w:val="32"/>
          <w:szCs w:val="32"/>
        </w:rPr>
        <w:t xml:space="preserve"> территорию, прилегающую местность, так как преступники могли спрятать похищенное в тайниках для последующего выноса (вывоза). Руководить таким осмотром по поручению следователя должен сотрудник органа дознания. В практике подобное разыскное действие часто проводится при расследовании хищений огнестрельного оружия и боеприпасов из воинских частей. Помимо этого сотрудники уголовного розыска должны проверить возможные места сбыта похищенного, а также лиц, о которых имеются сведения, что они занимаются сбытом (приобретением) данных предметов. Похищенное оружие должно быть поставлено на учет в информационные центры МВД России.</w:t>
      </w:r>
    </w:p>
    <w:p w:rsidR="00A576FF" w:rsidRPr="00264F31" w:rsidRDefault="00A576FF" w:rsidP="00A576FF">
      <w:pPr>
        <w:spacing w:line="240" w:lineRule="auto"/>
        <w:rPr>
          <w:sz w:val="32"/>
          <w:szCs w:val="32"/>
        </w:rPr>
      </w:pPr>
    </w:p>
    <w:p w:rsidR="00A576FF" w:rsidRPr="00264F31" w:rsidRDefault="00A576FF" w:rsidP="00A576FF">
      <w:pPr>
        <w:pStyle w:val="25"/>
        <w:spacing w:after="0" w:line="240" w:lineRule="auto"/>
        <w:ind w:firstLine="567"/>
        <w:rPr>
          <w:rFonts w:ascii="Times New Roman" w:hAnsi="Times New Roman"/>
          <w:color w:val="auto"/>
          <w:sz w:val="32"/>
        </w:rPr>
      </w:pPr>
      <w:bookmarkStart w:id="26" w:name="_Toc349302761"/>
      <w:r w:rsidRPr="00264F31">
        <w:rPr>
          <w:rFonts w:ascii="Times New Roman" w:hAnsi="Times New Roman"/>
          <w:color w:val="auto"/>
          <w:sz w:val="32"/>
        </w:rPr>
        <w:t xml:space="preserve">15.3 Тактика первоначальных и последующих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следственных действий</w:t>
      </w:r>
      <w:bookmarkEnd w:id="26"/>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b/>
          <w:sz w:val="32"/>
          <w:szCs w:val="32"/>
        </w:rPr>
        <w:t>Осмотр места происшествия.</w:t>
      </w:r>
      <w:r w:rsidRPr="00264F31">
        <w:rPr>
          <w:sz w:val="32"/>
          <w:szCs w:val="32"/>
        </w:rPr>
        <w:t xml:space="preserve"> </w:t>
      </w:r>
      <w:r w:rsidR="00340A9E">
        <w:rPr>
          <w:sz w:val="32"/>
          <w:szCs w:val="32"/>
        </w:rPr>
        <w:t>Непосредственно</w:t>
      </w:r>
      <w:r w:rsidRPr="00264F31">
        <w:rPr>
          <w:sz w:val="32"/>
          <w:szCs w:val="32"/>
        </w:rPr>
        <w:t xml:space="preserve"> после получения сообщения о краже на место происшествия для производства осмотра должна выехать </w:t>
      </w:r>
      <w:r w:rsidR="00340A9E">
        <w:rPr>
          <w:sz w:val="32"/>
          <w:szCs w:val="32"/>
        </w:rPr>
        <w:t>СОГ</w:t>
      </w:r>
      <w:r w:rsidRPr="00264F31">
        <w:rPr>
          <w:sz w:val="32"/>
          <w:szCs w:val="32"/>
        </w:rPr>
        <w:t xml:space="preserve"> в следующем составе: следователь, специалист-криминалист (его участие обязательно в проведении осмотра </w:t>
      </w:r>
      <w:r w:rsidR="00340A9E">
        <w:rPr>
          <w:sz w:val="32"/>
          <w:szCs w:val="32"/>
        </w:rPr>
        <w:t>с целю</w:t>
      </w:r>
      <w:r w:rsidRPr="00264F31">
        <w:rPr>
          <w:sz w:val="32"/>
          <w:szCs w:val="32"/>
        </w:rPr>
        <w:t xml:space="preserve"> наиболее полного обнаружения и квалифицированного изъятия следов преступления), оперуполномоченный уголовного розыска, участковый инспектор. </w:t>
      </w:r>
      <w:r w:rsidR="00340A9E">
        <w:rPr>
          <w:sz w:val="32"/>
          <w:szCs w:val="32"/>
        </w:rPr>
        <w:t>В</w:t>
      </w:r>
      <w:r w:rsidRPr="00264F31">
        <w:rPr>
          <w:sz w:val="32"/>
          <w:szCs w:val="32"/>
        </w:rPr>
        <w:t xml:space="preserve"> состав </w:t>
      </w:r>
      <w:r w:rsidR="00816D6A">
        <w:rPr>
          <w:sz w:val="32"/>
          <w:szCs w:val="32"/>
        </w:rPr>
        <w:t>СОГ</w:t>
      </w:r>
      <w:r w:rsidRPr="00264F31">
        <w:rPr>
          <w:sz w:val="32"/>
          <w:szCs w:val="32"/>
        </w:rPr>
        <w:t xml:space="preserve"> </w:t>
      </w:r>
      <w:r w:rsidR="00340A9E">
        <w:rPr>
          <w:sz w:val="32"/>
          <w:szCs w:val="32"/>
        </w:rPr>
        <w:t>ц</w:t>
      </w:r>
      <w:r w:rsidR="00340A9E" w:rsidRPr="00264F31">
        <w:rPr>
          <w:sz w:val="32"/>
          <w:szCs w:val="32"/>
        </w:rPr>
        <w:t xml:space="preserve">елесообразно включать </w:t>
      </w:r>
      <w:r w:rsidRPr="00264F31">
        <w:rPr>
          <w:sz w:val="32"/>
          <w:szCs w:val="32"/>
        </w:rPr>
        <w:t>кинолога со служебно-разыскной собакой.</w:t>
      </w:r>
    </w:p>
    <w:p w:rsidR="00340A9E" w:rsidRDefault="00A576FF" w:rsidP="00A576FF">
      <w:pPr>
        <w:spacing w:line="240" w:lineRule="auto"/>
        <w:rPr>
          <w:sz w:val="32"/>
          <w:szCs w:val="32"/>
        </w:rPr>
      </w:pPr>
      <w:r w:rsidRPr="00264F31">
        <w:rPr>
          <w:sz w:val="32"/>
          <w:szCs w:val="32"/>
        </w:rPr>
        <w:t>К участию в осмотре места происшествия следует привлекать представителей администрации организаций, учреждений, предприятий, где совершена кража огнестрельного оружия и боеприпасов. Данные лица могут объяснить особенности осматриваемых объектов и прилегающей территории. Обязательным усло</w:t>
      </w:r>
      <w:r w:rsidRPr="00264F31">
        <w:rPr>
          <w:sz w:val="32"/>
          <w:szCs w:val="32"/>
        </w:rPr>
        <w:lastRenderedPageBreak/>
        <w:t xml:space="preserve">вием проведения осмотра места происшествия является участие понятых. </w:t>
      </w:r>
    </w:p>
    <w:p w:rsidR="00A576FF" w:rsidRPr="00264F31" w:rsidRDefault="00A576FF" w:rsidP="00A576FF">
      <w:pPr>
        <w:spacing w:line="240" w:lineRule="auto"/>
        <w:rPr>
          <w:sz w:val="32"/>
          <w:szCs w:val="32"/>
        </w:rPr>
      </w:pPr>
      <w:r w:rsidRPr="00264F31">
        <w:rPr>
          <w:sz w:val="32"/>
          <w:szCs w:val="32"/>
        </w:rPr>
        <w:t xml:space="preserve">По прибытии на место происшествия следователь должен провести ряд подготовительных действий: организовать охрану места происшествия и удалить посторонних лиц; разъяснить права и обязанности участникам осмотра; распределить обязанности и поставить конкретные задачи членам </w:t>
      </w:r>
      <w:r w:rsidR="00637768">
        <w:rPr>
          <w:sz w:val="32"/>
          <w:szCs w:val="32"/>
        </w:rPr>
        <w:t>СОГ</w:t>
      </w:r>
      <w:r w:rsidRPr="00264F31">
        <w:rPr>
          <w:sz w:val="32"/>
          <w:szCs w:val="32"/>
        </w:rPr>
        <w:t>; опросить лиц, которые первыми оказались на месте происшествия</w:t>
      </w:r>
      <w:r w:rsidR="00340A9E">
        <w:rPr>
          <w:sz w:val="32"/>
          <w:szCs w:val="32"/>
        </w:rPr>
        <w:t xml:space="preserve"> и объяснить,</w:t>
      </w:r>
      <w:r w:rsidRPr="00264F31">
        <w:rPr>
          <w:sz w:val="32"/>
          <w:szCs w:val="32"/>
        </w:rPr>
        <w:t xml:space="preserve"> какие изменения внесены в его обстановку с момента обнаружения кражи и до прибытия следственно-оперативной группы.</w:t>
      </w:r>
    </w:p>
    <w:p w:rsidR="00A576FF" w:rsidRPr="00264F31" w:rsidRDefault="00A576FF" w:rsidP="00A576FF">
      <w:pPr>
        <w:spacing w:line="240" w:lineRule="auto"/>
        <w:rPr>
          <w:sz w:val="32"/>
          <w:szCs w:val="32"/>
        </w:rPr>
      </w:pPr>
      <w:r w:rsidRPr="00264F31">
        <w:rPr>
          <w:sz w:val="32"/>
          <w:szCs w:val="32"/>
        </w:rPr>
        <w:t>Перед тем, как приступить к детальному осмотру места происшествия, необходимо провести следующие мероприятия:</w:t>
      </w:r>
    </w:p>
    <w:p w:rsidR="00A576FF" w:rsidRPr="00264F31" w:rsidRDefault="00A576FF" w:rsidP="00A576FF">
      <w:pPr>
        <w:spacing w:line="240" w:lineRule="auto"/>
        <w:rPr>
          <w:sz w:val="32"/>
          <w:szCs w:val="32"/>
        </w:rPr>
      </w:pPr>
      <w:r w:rsidRPr="00264F31">
        <w:rPr>
          <w:sz w:val="32"/>
          <w:szCs w:val="32"/>
        </w:rPr>
        <w:t>1</w:t>
      </w:r>
      <w:r w:rsidR="00340A9E">
        <w:rPr>
          <w:sz w:val="32"/>
          <w:szCs w:val="32"/>
        </w:rPr>
        <w:t>. О</w:t>
      </w:r>
      <w:r w:rsidRPr="00264F31">
        <w:rPr>
          <w:sz w:val="32"/>
          <w:szCs w:val="32"/>
        </w:rPr>
        <w:t xml:space="preserve">сматриваемое помещение должен проработать кинолог со служебно-разыскной собакой на предмет обнаружения запаховых следов преступника. Использование служебно-разыскной собаки позволяет в ряде случаев определить направление движения преступника после совершения кражи и организовать преследование по горячим следам, а также обнаружить похищенное, спрятанное на территории </w:t>
      </w:r>
      <w:r w:rsidR="00340A9E" w:rsidRPr="00264F31">
        <w:rPr>
          <w:sz w:val="32"/>
          <w:szCs w:val="32"/>
        </w:rPr>
        <w:t xml:space="preserve">или неподалеку от </w:t>
      </w:r>
      <w:r w:rsidRPr="00264F31">
        <w:rPr>
          <w:sz w:val="32"/>
          <w:szCs w:val="32"/>
        </w:rPr>
        <w:t xml:space="preserve">организации, учреждения, предприятия и т. п. </w:t>
      </w:r>
      <w:r w:rsidR="00340A9E">
        <w:rPr>
          <w:sz w:val="32"/>
          <w:szCs w:val="32"/>
        </w:rPr>
        <w:t>К</w:t>
      </w:r>
      <w:r w:rsidRPr="00264F31">
        <w:rPr>
          <w:sz w:val="32"/>
          <w:szCs w:val="32"/>
        </w:rPr>
        <w:t>роме того,</w:t>
      </w:r>
      <w:r w:rsidR="00340A9E">
        <w:rPr>
          <w:sz w:val="32"/>
          <w:szCs w:val="32"/>
        </w:rPr>
        <w:t xml:space="preserve"> можно</w:t>
      </w:r>
      <w:r w:rsidRPr="00264F31">
        <w:rPr>
          <w:sz w:val="32"/>
          <w:szCs w:val="32"/>
        </w:rPr>
        <w:t xml:space="preserve"> обнаружить </w:t>
      </w:r>
      <w:r w:rsidR="00340A9E">
        <w:rPr>
          <w:sz w:val="32"/>
          <w:szCs w:val="32"/>
        </w:rPr>
        <w:t>другие</w:t>
      </w:r>
      <w:r w:rsidRPr="00264F31">
        <w:rPr>
          <w:sz w:val="32"/>
          <w:szCs w:val="32"/>
        </w:rPr>
        <w:t xml:space="preserve"> вещественные доказательс</w:t>
      </w:r>
      <w:r w:rsidR="00340A9E">
        <w:rPr>
          <w:sz w:val="32"/>
          <w:szCs w:val="32"/>
        </w:rPr>
        <w:t xml:space="preserve">тва, оставленные преступниками: </w:t>
      </w:r>
      <w:r w:rsidRPr="00264F31">
        <w:rPr>
          <w:sz w:val="32"/>
          <w:szCs w:val="32"/>
        </w:rPr>
        <w:t>орудия взлома, личные вещи. По результатам использования служебно-разыскной собаки кинологом должен быть составлен акт, прилагаемый к протоколу осмотра места происш</w:t>
      </w:r>
      <w:r w:rsidR="00340A9E">
        <w:rPr>
          <w:sz w:val="32"/>
          <w:szCs w:val="32"/>
        </w:rPr>
        <w:t>ествия.</w:t>
      </w:r>
    </w:p>
    <w:p w:rsidR="00A576FF" w:rsidRPr="00264F31" w:rsidRDefault="00340A9E" w:rsidP="00A576FF">
      <w:pPr>
        <w:spacing w:line="240" w:lineRule="auto"/>
        <w:rPr>
          <w:sz w:val="32"/>
          <w:szCs w:val="32"/>
        </w:rPr>
      </w:pPr>
      <w:r>
        <w:rPr>
          <w:sz w:val="32"/>
          <w:szCs w:val="32"/>
        </w:rPr>
        <w:t>2.</w:t>
      </w:r>
      <w:r w:rsidR="00A576FF" w:rsidRPr="00264F31">
        <w:rPr>
          <w:sz w:val="32"/>
          <w:szCs w:val="32"/>
        </w:rPr>
        <w:t xml:space="preserve"> </w:t>
      </w:r>
      <w:r>
        <w:rPr>
          <w:sz w:val="32"/>
          <w:szCs w:val="32"/>
        </w:rPr>
        <w:t>С</w:t>
      </w:r>
      <w:r w:rsidR="00A576FF" w:rsidRPr="00264F31">
        <w:rPr>
          <w:sz w:val="32"/>
          <w:szCs w:val="32"/>
        </w:rPr>
        <w:t xml:space="preserve">фотографировать место происшествия с целью фиксации обстановки по правилам запечатлевающей фотографии. </w:t>
      </w:r>
      <w:r>
        <w:rPr>
          <w:sz w:val="32"/>
          <w:szCs w:val="32"/>
        </w:rPr>
        <w:t>О</w:t>
      </w:r>
      <w:r w:rsidR="00A576FF" w:rsidRPr="00264F31">
        <w:rPr>
          <w:sz w:val="32"/>
          <w:szCs w:val="32"/>
        </w:rPr>
        <w:t>бстановка места происшествия может быть зафиксирована</w:t>
      </w:r>
      <w:r w:rsidR="00637768">
        <w:rPr>
          <w:sz w:val="32"/>
          <w:szCs w:val="32"/>
        </w:rPr>
        <w:t xml:space="preserve"> также</w:t>
      </w:r>
      <w:r w:rsidR="00A576FF" w:rsidRPr="00264F31">
        <w:rPr>
          <w:sz w:val="32"/>
          <w:szCs w:val="32"/>
        </w:rPr>
        <w:t xml:space="preserve"> с помощью видеосъемки.</w:t>
      </w:r>
    </w:p>
    <w:p w:rsidR="00340A9E" w:rsidRDefault="00A576FF" w:rsidP="00A576FF">
      <w:pPr>
        <w:spacing w:line="240" w:lineRule="auto"/>
        <w:rPr>
          <w:sz w:val="32"/>
          <w:szCs w:val="32"/>
        </w:rPr>
      </w:pPr>
      <w:r w:rsidRPr="00264F31">
        <w:rPr>
          <w:sz w:val="32"/>
          <w:szCs w:val="32"/>
        </w:rPr>
        <w:t>В процессе осмотра места происшествия необходимо обратить внимание на выявление негативных обстоятельств, позволяющих разоблачить инсценировку кражи огнестрельного оружия и боеприпасов. Под негативными обстоятельствами в криминалистике понимаются фактические данные, противоречащие обычному объяснению факта и ходу развития событий. Например, отсутствие следов, которые должны быть, если посторонний проник в помещение тем спос</w:t>
      </w:r>
      <w:r w:rsidR="00340A9E">
        <w:rPr>
          <w:sz w:val="32"/>
          <w:szCs w:val="32"/>
        </w:rPr>
        <w:t xml:space="preserve">обом, как объясняет материально </w:t>
      </w:r>
      <w:r w:rsidRPr="00264F31">
        <w:rPr>
          <w:sz w:val="32"/>
          <w:szCs w:val="32"/>
        </w:rPr>
        <w:t xml:space="preserve">ответственное лицо. </w:t>
      </w:r>
    </w:p>
    <w:p w:rsidR="00A576FF" w:rsidRPr="00264F31" w:rsidRDefault="00A576FF" w:rsidP="00A576FF">
      <w:pPr>
        <w:spacing w:line="240" w:lineRule="auto"/>
        <w:rPr>
          <w:sz w:val="32"/>
          <w:szCs w:val="32"/>
        </w:rPr>
      </w:pPr>
      <w:r w:rsidRPr="00264F31">
        <w:rPr>
          <w:sz w:val="32"/>
          <w:szCs w:val="32"/>
        </w:rPr>
        <w:lastRenderedPageBreak/>
        <w:t>В ходе осмотра места происшествия необходимо выяснить следующие обстоятельства: общее расположение хранилища огнестрельного оружия и боеприпасов; особенности прилегающей территории: здания, расположенные около хранилища, ямы, канавы, деревья и т. п.; способ проникновения, вывод</w:t>
      </w:r>
      <w:r w:rsidR="00340A9E">
        <w:rPr>
          <w:sz w:val="32"/>
          <w:szCs w:val="32"/>
        </w:rPr>
        <w:t>, который</w:t>
      </w:r>
      <w:r w:rsidRPr="00264F31">
        <w:rPr>
          <w:sz w:val="32"/>
          <w:szCs w:val="32"/>
        </w:rPr>
        <w:t xml:space="preserve"> можно сделать по признакам взлома </w:t>
      </w:r>
      <w:r w:rsidR="00340A9E">
        <w:rPr>
          <w:sz w:val="32"/>
          <w:szCs w:val="32"/>
        </w:rPr>
        <w:t>(</w:t>
      </w:r>
      <w:r w:rsidRPr="00264F31">
        <w:rPr>
          <w:sz w:val="32"/>
          <w:szCs w:val="32"/>
        </w:rPr>
        <w:t>перепиливания (перекусывания) дужки замка, выпиливания замков, разбора стен, отжатия дверей, разбора потолка, крыши, и др.</w:t>
      </w:r>
      <w:r w:rsidR="00340A9E">
        <w:rPr>
          <w:sz w:val="32"/>
          <w:szCs w:val="32"/>
        </w:rPr>
        <w:t>).</w:t>
      </w:r>
      <w:r w:rsidRPr="00264F31">
        <w:rPr>
          <w:sz w:val="32"/>
          <w:szCs w:val="32"/>
        </w:rPr>
        <w:t xml:space="preserve"> В том случае</w:t>
      </w:r>
      <w:r w:rsidR="00637768">
        <w:rPr>
          <w:sz w:val="32"/>
          <w:szCs w:val="32"/>
        </w:rPr>
        <w:t>,</w:t>
      </w:r>
      <w:r w:rsidRPr="00264F31">
        <w:rPr>
          <w:sz w:val="32"/>
          <w:szCs w:val="32"/>
        </w:rPr>
        <w:t xml:space="preserve"> если под хранилищем оружия и боеприпасов имеется подвал, то возможно проникновение </w:t>
      </w:r>
      <w:r w:rsidR="00340A9E">
        <w:rPr>
          <w:sz w:val="32"/>
          <w:szCs w:val="32"/>
        </w:rPr>
        <w:t xml:space="preserve">в него </w:t>
      </w:r>
      <w:r w:rsidRPr="00264F31">
        <w:rPr>
          <w:sz w:val="32"/>
          <w:szCs w:val="32"/>
        </w:rPr>
        <w:t xml:space="preserve">посредством разбора пола и др. </w:t>
      </w:r>
      <w:r w:rsidR="00340A9E">
        <w:rPr>
          <w:sz w:val="32"/>
          <w:szCs w:val="32"/>
        </w:rPr>
        <w:t>С</w:t>
      </w:r>
      <w:r w:rsidRPr="00264F31">
        <w:rPr>
          <w:sz w:val="32"/>
          <w:szCs w:val="32"/>
        </w:rPr>
        <w:t>пособ проникновения можно определить по</w:t>
      </w:r>
      <w:r w:rsidR="00340A9E">
        <w:rPr>
          <w:sz w:val="32"/>
          <w:szCs w:val="32"/>
        </w:rPr>
        <w:t>:</w:t>
      </w:r>
      <w:r w:rsidRPr="00264F31">
        <w:rPr>
          <w:sz w:val="32"/>
          <w:szCs w:val="32"/>
        </w:rPr>
        <w:t xml:space="preserve"> оставленным на месте преступления каким-либо инструментам и приспособлениям; месту нахождения похищенного огнестрельного оружия и боеприпасов до совершения кражи; сведениям о похищенном огнестрельном оружии и боеприпасах (вид, система, модель, калибр, количество, ос</w:t>
      </w:r>
      <w:r w:rsidR="00637768">
        <w:rPr>
          <w:sz w:val="32"/>
          <w:szCs w:val="32"/>
        </w:rPr>
        <w:t>обые признаки и др.); предметам, похищенным</w:t>
      </w:r>
      <w:r w:rsidR="00816D6A">
        <w:rPr>
          <w:sz w:val="32"/>
          <w:szCs w:val="32"/>
        </w:rPr>
        <w:t>,</w:t>
      </w:r>
      <w:r w:rsidRPr="00264F31">
        <w:rPr>
          <w:sz w:val="32"/>
          <w:szCs w:val="32"/>
        </w:rPr>
        <w:t xml:space="preserve"> </w:t>
      </w:r>
      <w:r w:rsidR="00340A9E">
        <w:rPr>
          <w:sz w:val="32"/>
          <w:szCs w:val="32"/>
        </w:rPr>
        <w:t>кроме</w:t>
      </w:r>
      <w:r w:rsidRPr="00264F31">
        <w:rPr>
          <w:sz w:val="32"/>
          <w:szCs w:val="32"/>
        </w:rPr>
        <w:t xml:space="preserve"> огнестрельного оружия и боеприпасов; изменениям</w:t>
      </w:r>
      <w:r w:rsidR="00340A9E">
        <w:rPr>
          <w:sz w:val="32"/>
          <w:szCs w:val="32"/>
        </w:rPr>
        <w:t>,</w:t>
      </w:r>
      <w:r w:rsidRPr="00264F31">
        <w:rPr>
          <w:sz w:val="32"/>
          <w:szCs w:val="32"/>
        </w:rPr>
        <w:t xml:space="preserve"> внесенным преступником в обстановку хранилища; состоянию укрепленности хранилища (а также здания, в котором оно находится); наличию охранной сигнализации и ее состоянию; системе войсковой или военизированной охраны. </w:t>
      </w:r>
      <w:r w:rsidR="00340A9E">
        <w:rPr>
          <w:sz w:val="32"/>
          <w:szCs w:val="32"/>
        </w:rPr>
        <w:t>Б</w:t>
      </w:r>
      <w:r w:rsidRPr="00264F31">
        <w:rPr>
          <w:sz w:val="32"/>
          <w:szCs w:val="32"/>
        </w:rPr>
        <w:t xml:space="preserve">ольшое значение </w:t>
      </w:r>
      <w:r w:rsidR="00340A9E">
        <w:rPr>
          <w:sz w:val="32"/>
          <w:szCs w:val="32"/>
        </w:rPr>
        <w:t>т</w:t>
      </w:r>
      <w:r w:rsidR="00340A9E" w:rsidRPr="00264F31">
        <w:rPr>
          <w:sz w:val="32"/>
          <w:szCs w:val="32"/>
        </w:rPr>
        <w:t xml:space="preserve">акже </w:t>
      </w:r>
      <w:r w:rsidRPr="00264F31">
        <w:rPr>
          <w:sz w:val="32"/>
          <w:szCs w:val="32"/>
        </w:rPr>
        <w:t>имеют обнаруженные на месте происшествия следы пальцев рук, обуви, волосы, кровь (возможно нанесение себе ранения при воздействии на преграду) и т. п.; оставленные орудия взлома; условия, способствовавшие совершению кражи.</w:t>
      </w:r>
    </w:p>
    <w:p w:rsidR="00A576FF" w:rsidRPr="00264F31" w:rsidRDefault="00A576FF" w:rsidP="00A576FF">
      <w:pPr>
        <w:spacing w:line="240" w:lineRule="auto"/>
        <w:rPr>
          <w:sz w:val="32"/>
          <w:szCs w:val="32"/>
        </w:rPr>
      </w:pPr>
      <w:r w:rsidRPr="00264F31">
        <w:rPr>
          <w:sz w:val="32"/>
          <w:szCs w:val="32"/>
        </w:rPr>
        <w:t xml:space="preserve">Огнестрельное оружие и боеприпасы, обнаруженные </w:t>
      </w:r>
      <w:r w:rsidR="00340A9E">
        <w:rPr>
          <w:sz w:val="32"/>
          <w:szCs w:val="32"/>
        </w:rPr>
        <w:t>на</w:t>
      </w:r>
      <w:r w:rsidRPr="00264F31">
        <w:rPr>
          <w:sz w:val="32"/>
          <w:szCs w:val="32"/>
        </w:rPr>
        <w:t xml:space="preserve"> мест</w:t>
      </w:r>
      <w:r w:rsidR="00340A9E">
        <w:rPr>
          <w:sz w:val="32"/>
          <w:szCs w:val="32"/>
        </w:rPr>
        <w:t>е</w:t>
      </w:r>
      <w:r w:rsidRPr="00264F31">
        <w:rPr>
          <w:sz w:val="32"/>
          <w:szCs w:val="32"/>
        </w:rPr>
        <w:t xml:space="preserve"> происшествия, необходимо осмотреть</w:t>
      </w:r>
      <w:r w:rsidR="00340A9E">
        <w:rPr>
          <w:sz w:val="32"/>
          <w:szCs w:val="32"/>
        </w:rPr>
        <w:t>, а</w:t>
      </w:r>
      <w:r w:rsidRPr="00264F31">
        <w:rPr>
          <w:sz w:val="32"/>
          <w:szCs w:val="32"/>
        </w:rPr>
        <w:t xml:space="preserve"> сведения о них </w:t>
      </w:r>
      <w:r w:rsidR="00340A9E" w:rsidRPr="00264F31">
        <w:rPr>
          <w:sz w:val="32"/>
          <w:szCs w:val="32"/>
        </w:rPr>
        <w:t xml:space="preserve">занести </w:t>
      </w:r>
      <w:r w:rsidRPr="00264F31">
        <w:rPr>
          <w:sz w:val="32"/>
          <w:szCs w:val="32"/>
        </w:rPr>
        <w:t xml:space="preserve">в протокол осмотра места происшествия. В том случае, если по каким-либо причинам не было возможности их осмотреть на месте происшествия, осмотр </w:t>
      </w:r>
      <w:r w:rsidR="0041785F" w:rsidRPr="00264F31">
        <w:rPr>
          <w:sz w:val="32"/>
          <w:szCs w:val="32"/>
        </w:rPr>
        <w:t xml:space="preserve">обнаруженных предметов </w:t>
      </w:r>
      <w:r w:rsidRPr="00264F31">
        <w:rPr>
          <w:sz w:val="32"/>
          <w:szCs w:val="32"/>
        </w:rPr>
        <w:t>проводится в следственном подразделе</w:t>
      </w:r>
      <w:r w:rsidR="0041785F">
        <w:rPr>
          <w:sz w:val="32"/>
          <w:szCs w:val="32"/>
        </w:rPr>
        <w:t>нии и</w:t>
      </w:r>
      <w:r w:rsidRPr="00264F31">
        <w:rPr>
          <w:sz w:val="32"/>
          <w:szCs w:val="32"/>
        </w:rPr>
        <w:t xml:space="preserve"> будет самостоятельным следственным действием. Параллельно с осмотром места происшествия сотрудники уголовного розыска и участковые инспекторы полиции </w:t>
      </w:r>
      <w:r w:rsidR="0041785F">
        <w:rPr>
          <w:sz w:val="32"/>
          <w:szCs w:val="32"/>
        </w:rPr>
        <w:t>проводя</w:t>
      </w:r>
      <w:r w:rsidRPr="00264F31">
        <w:rPr>
          <w:sz w:val="32"/>
          <w:szCs w:val="32"/>
        </w:rPr>
        <w:t>т работу по выявлению и опросу очевидцев. Следователь должен дать поручение сотрудникам уголовного розыска: установить свидетелей из числа лиц, работающих на объекте, откуда совершена кража, или проживающих рядом; выяс</w:t>
      </w:r>
      <w:r w:rsidRPr="00264F31">
        <w:rPr>
          <w:sz w:val="32"/>
          <w:szCs w:val="32"/>
        </w:rPr>
        <w:lastRenderedPageBreak/>
        <w:t>нить, не совершались ли ранее кражи аналогичным способом, в том числе и кражи огнестрельного оружия и боеприпасов, а также получить сведения о хищениях данных предметов, совершенных иными способами (разбойное нападение, грабеж, мошенничество) на территории района, города, области в последнее время.</w:t>
      </w:r>
    </w:p>
    <w:p w:rsidR="00A576FF" w:rsidRPr="00264F31" w:rsidRDefault="00A576FF" w:rsidP="00A576FF">
      <w:pPr>
        <w:spacing w:line="240" w:lineRule="auto"/>
        <w:rPr>
          <w:sz w:val="32"/>
          <w:szCs w:val="32"/>
        </w:rPr>
      </w:pPr>
      <w:r w:rsidRPr="00264F31">
        <w:rPr>
          <w:b/>
          <w:sz w:val="32"/>
          <w:szCs w:val="32"/>
        </w:rPr>
        <w:t>Допрос.</w:t>
      </w:r>
      <w:r w:rsidRPr="00264F31">
        <w:rPr>
          <w:sz w:val="32"/>
          <w:szCs w:val="32"/>
        </w:rPr>
        <w:t xml:space="preserve"> На первоначальном этапе расследования необходимо провести допросы следующих лиц: оказавшихся первыми на месте совершения преступления; ответственных за сохранность похищенных предметов; выполнявших функции по охране организаций, учреждений, предприятий, воинских частей; проживающих рядом с территорией организации, учреждения, предприятия, воинской части, из хранилища которых похищены огнестрельное оружие и боеприпасы.</w:t>
      </w:r>
    </w:p>
    <w:p w:rsidR="00A576FF" w:rsidRPr="00264F31" w:rsidRDefault="00A576FF" w:rsidP="00A576FF">
      <w:pPr>
        <w:spacing w:line="240" w:lineRule="auto"/>
        <w:rPr>
          <w:sz w:val="32"/>
          <w:szCs w:val="32"/>
        </w:rPr>
      </w:pPr>
      <w:r w:rsidRPr="00264F31">
        <w:rPr>
          <w:sz w:val="32"/>
          <w:szCs w:val="32"/>
        </w:rPr>
        <w:t>Допрашивая лиц, оказавшихся первыми на месте совершения преступления, необходимо выяснить следующие вопросы: обстоятельства и время обнаружения совершения преступления; не вносились ли допрашиваемым какие-либо изменения в обстановку на месте происшествия; кто еще присутствовал при обнаружении призн</w:t>
      </w:r>
      <w:r w:rsidR="0041785F">
        <w:rPr>
          <w:sz w:val="32"/>
          <w:szCs w:val="32"/>
        </w:rPr>
        <w:t>аков преступления; не встретилось</w:t>
      </w:r>
      <w:r w:rsidRPr="00264F31">
        <w:rPr>
          <w:sz w:val="32"/>
          <w:szCs w:val="32"/>
        </w:rPr>
        <w:t xml:space="preserve"> ли </w:t>
      </w:r>
      <w:r w:rsidR="0041785F">
        <w:rPr>
          <w:sz w:val="32"/>
          <w:szCs w:val="32"/>
        </w:rPr>
        <w:t>подозрительное лицо</w:t>
      </w:r>
      <w:r w:rsidRPr="00264F31">
        <w:rPr>
          <w:sz w:val="32"/>
          <w:szCs w:val="32"/>
        </w:rPr>
        <w:t xml:space="preserve"> около места происшествия, в том числе с большими сумками, пакетами, свертками и т. п., приметы этих лиц; не видели ли каких-либо транспортных средств, находящихся в непосредственной близости или отъезжающих от места происшествия.</w:t>
      </w:r>
    </w:p>
    <w:p w:rsidR="00A576FF" w:rsidRPr="00264F31" w:rsidRDefault="00A576FF" w:rsidP="00A576FF">
      <w:pPr>
        <w:spacing w:line="240" w:lineRule="auto"/>
        <w:rPr>
          <w:sz w:val="32"/>
          <w:szCs w:val="32"/>
        </w:rPr>
      </w:pPr>
      <w:r w:rsidRPr="00264F31">
        <w:rPr>
          <w:sz w:val="32"/>
          <w:szCs w:val="32"/>
        </w:rPr>
        <w:t>Особое зн</w:t>
      </w:r>
      <w:r w:rsidR="0041785F">
        <w:rPr>
          <w:sz w:val="32"/>
          <w:szCs w:val="32"/>
        </w:rPr>
        <w:t xml:space="preserve">ачение имеет допрос материально </w:t>
      </w:r>
      <w:r w:rsidRPr="00264F31">
        <w:rPr>
          <w:sz w:val="32"/>
          <w:szCs w:val="32"/>
        </w:rPr>
        <w:t>ответственных лиц, поскольку он позволяет: 1) получить сведения о похищенных предметах и нанесенном материальном ущербе; 2) проверить предположение об инсценировке кражи; 3) выявить условия, способств</w:t>
      </w:r>
      <w:r w:rsidR="0041785F">
        <w:rPr>
          <w:sz w:val="32"/>
          <w:szCs w:val="32"/>
        </w:rPr>
        <w:t>ующие</w:t>
      </w:r>
      <w:r w:rsidRPr="00264F31">
        <w:rPr>
          <w:sz w:val="32"/>
          <w:szCs w:val="32"/>
        </w:rPr>
        <w:t xml:space="preserve"> совершению преступления. </w:t>
      </w:r>
    </w:p>
    <w:p w:rsidR="00A576FF" w:rsidRPr="00264F31" w:rsidRDefault="00A576FF" w:rsidP="00A576FF">
      <w:pPr>
        <w:spacing w:line="240" w:lineRule="auto"/>
        <w:rPr>
          <w:sz w:val="32"/>
          <w:szCs w:val="32"/>
        </w:rPr>
      </w:pPr>
      <w:r w:rsidRPr="00264F31">
        <w:rPr>
          <w:sz w:val="32"/>
          <w:szCs w:val="32"/>
        </w:rPr>
        <w:t xml:space="preserve">При этом </w:t>
      </w:r>
      <w:r w:rsidR="0041785F">
        <w:rPr>
          <w:sz w:val="32"/>
          <w:szCs w:val="32"/>
        </w:rPr>
        <w:t>необходимо</w:t>
      </w:r>
      <w:r w:rsidRPr="00264F31">
        <w:rPr>
          <w:sz w:val="32"/>
          <w:szCs w:val="32"/>
        </w:rPr>
        <w:t xml:space="preserve"> уточнить следующие обстоятельства: какие предметы вооружения и другое имущество похищено, их количество; признаки огнестрельного оружия и боеприпасов (вид, система, калибр, серия и номер, год выпуска, особые приметы и т. п.); где непосредственно находились данные предметы в хранилище до их хищения; какие изменения в обстановке хранилища выявлены при обнаружении кражи; не обнаружены ли в помещении хранилища после совершения кражи посторонние предметы или вещи; </w:t>
      </w:r>
      <w:r w:rsidR="0041785F">
        <w:rPr>
          <w:sz w:val="32"/>
          <w:szCs w:val="32"/>
        </w:rPr>
        <w:t>каким образом</w:t>
      </w:r>
      <w:r w:rsidRPr="00264F31">
        <w:rPr>
          <w:sz w:val="32"/>
          <w:szCs w:val="32"/>
        </w:rPr>
        <w:t xml:space="preserve"> осуществлялась охрана хра</w:t>
      </w:r>
      <w:r w:rsidRPr="00264F31">
        <w:rPr>
          <w:sz w:val="32"/>
          <w:szCs w:val="32"/>
        </w:rPr>
        <w:lastRenderedPageBreak/>
        <w:t>нилища; кто имеет доступ в хранилище и обладает</w:t>
      </w:r>
      <w:r w:rsidR="0041785F">
        <w:rPr>
          <w:sz w:val="32"/>
          <w:szCs w:val="32"/>
        </w:rPr>
        <w:t xml:space="preserve"> правом распоряжаться</w:t>
      </w:r>
      <w:r w:rsidRPr="00264F31">
        <w:rPr>
          <w:sz w:val="32"/>
          <w:szCs w:val="32"/>
        </w:rPr>
        <w:t xml:space="preserve"> ключами к нему, кроме ма</w:t>
      </w:r>
      <w:r w:rsidR="0041785F">
        <w:rPr>
          <w:sz w:val="32"/>
          <w:szCs w:val="32"/>
        </w:rPr>
        <w:t xml:space="preserve">териально </w:t>
      </w:r>
      <w:r w:rsidRPr="00264F31">
        <w:rPr>
          <w:sz w:val="32"/>
          <w:szCs w:val="32"/>
        </w:rPr>
        <w:t xml:space="preserve">ответственного лица; не было ли ранее фактов </w:t>
      </w:r>
      <w:r w:rsidR="0041785F">
        <w:rPr>
          <w:sz w:val="32"/>
          <w:szCs w:val="32"/>
        </w:rPr>
        <w:t>пропажи</w:t>
      </w:r>
      <w:r w:rsidRPr="00264F31">
        <w:rPr>
          <w:sz w:val="32"/>
          <w:szCs w:val="32"/>
        </w:rPr>
        <w:t xml:space="preserve"> ключей от хранилища, заменялись ли после этого замки, кому из руководства об этом было доложено; не было ли ранее попыток проникновения в хранилище вооружения; не производились ли в ближайшее время</w:t>
      </w:r>
      <w:r w:rsidR="00232B66">
        <w:rPr>
          <w:sz w:val="32"/>
          <w:szCs w:val="32"/>
        </w:rPr>
        <w:t xml:space="preserve"> в нем</w:t>
      </w:r>
      <w:r w:rsidRPr="00264F31">
        <w:rPr>
          <w:sz w:val="32"/>
          <w:szCs w:val="32"/>
        </w:rPr>
        <w:t xml:space="preserve"> какие-либо ремонтные работы</w:t>
      </w:r>
      <w:r w:rsidR="00232B66">
        <w:rPr>
          <w:sz w:val="32"/>
          <w:szCs w:val="32"/>
        </w:rPr>
        <w:t>,</w:t>
      </w:r>
      <w:r w:rsidRPr="00264F31">
        <w:rPr>
          <w:sz w:val="32"/>
          <w:szCs w:val="32"/>
        </w:rPr>
        <w:t xml:space="preserve"> кто их производил; когда и кто сдавал помещение для хранения вооружения под охрану на пульт централизованной охраны органов внутренних дел или локальной системы охранной сигнализации перед совершением кражи; имелись ли до совершения кражи нарушения конструктивных элементов здания хранилища</w:t>
      </w:r>
      <w:r w:rsidR="00232B66">
        <w:rPr>
          <w:sz w:val="32"/>
          <w:szCs w:val="32"/>
        </w:rPr>
        <w:t xml:space="preserve"> вооружения</w:t>
      </w:r>
      <w:r w:rsidRPr="00264F31">
        <w:rPr>
          <w:sz w:val="32"/>
          <w:szCs w:val="32"/>
        </w:rPr>
        <w:t xml:space="preserve">: проломы в стене, крыше, потолке и т. п.; когда производилась последняя по времени инвентаризация или текущая проверка сохранности вооружения, не было ли выявлено при этом недостачи; соответствовало ли до совершения кражи наличие вооружения, находившегося в хранилище, учетным данным; подозревает ли допрашиваемый кого-либо в совершении кражи огнестрельного оружия и боеприпасов, что является основанием для подозрения; не просил ли кто-либо продать ему огнестрельное оружие и боеприпасы, вверенные допрашиваемому; не интересовался ли кто-либо из посторонних лиц наличием огнестрельного оружия и боеприпасов в хранилище, его </w:t>
      </w:r>
      <w:proofErr w:type="spellStart"/>
      <w:r w:rsidRPr="00264F31">
        <w:rPr>
          <w:sz w:val="32"/>
          <w:szCs w:val="32"/>
        </w:rPr>
        <w:t>укрепленностью</w:t>
      </w:r>
      <w:proofErr w:type="spellEnd"/>
      <w:r w:rsidRPr="00264F31">
        <w:rPr>
          <w:sz w:val="32"/>
          <w:szCs w:val="32"/>
        </w:rPr>
        <w:t xml:space="preserve"> и системой охраны.</w:t>
      </w:r>
    </w:p>
    <w:p w:rsidR="00A576FF" w:rsidRPr="00264F31" w:rsidRDefault="00A576FF" w:rsidP="00A576FF">
      <w:pPr>
        <w:spacing w:line="240" w:lineRule="auto"/>
        <w:rPr>
          <w:sz w:val="32"/>
          <w:szCs w:val="32"/>
        </w:rPr>
      </w:pPr>
      <w:r w:rsidRPr="00264F31">
        <w:rPr>
          <w:sz w:val="32"/>
          <w:szCs w:val="32"/>
        </w:rPr>
        <w:t>У лиц, выполнявших функции по охране организаций, учреждений, предприятий, воинских частей, из хранилищ которых похищены огнестрельное оружие и боеприпасы, необходимо выяснить: не пытались ли посторонние лица проникнуть на охраняемую территорию (если да, то когда, в каком месте, их приметы); не приходили ли в расположение организации, учреждения, предприятия, воинской част</w:t>
      </w:r>
      <w:r w:rsidR="00232B66">
        <w:rPr>
          <w:sz w:val="32"/>
          <w:szCs w:val="32"/>
        </w:rPr>
        <w:t xml:space="preserve">и в нерабочее время материально </w:t>
      </w:r>
      <w:r w:rsidRPr="00264F31">
        <w:rPr>
          <w:sz w:val="32"/>
          <w:szCs w:val="32"/>
        </w:rPr>
        <w:t>ответственные лица (если да, то когда, с какой целью, не было ли с ними посторонних лиц)</w:t>
      </w:r>
      <w:r w:rsidR="00637768">
        <w:rPr>
          <w:sz w:val="32"/>
          <w:szCs w:val="32"/>
        </w:rPr>
        <w:t xml:space="preserve">; не вскрывалось ли материально </w:t>
      </w:r>
      <w:r w:rsidRPr="00264F31">
        <w:rPr>
          <w:sz w:val="32"/>
          <w:szCs w:val="32"/>
        </w:rPr>
        <w:t xml:space="preserve">ответственным лицом хранилище с вооружением в нерабочее время; не было ли замены лиц, выполнявших указанные функции, перед </w:t>
      </w:r>
      <w:proofErr w:type="spellStart"/>
      <w:r w:rsidRPr="00264F31">
        <w:rPr>
          <w:sz w:val="32"/>
          <w:szCs w:val="32"/>
        </w:rPr>
        <w:t>заступлением</w:t>
      </w:r>
      <w:proofErr w:type="spellEnd"/>
      <w:r w:rsidRPr="00264F31">
        <w:rPr>
          <w:sz w:val="32"/>
          <w:szCs w:val="32"/>
        </w:rPr>
        <w:t xml:space="preserve"> на дежурство (караул, наряд) или в их процессе, чем это было вызвано; </w:t>
      </w:r>
      <w:r w:rsidR="00232B66">
        <w:rPr>
          <w:sz w:val="32"/>
          <w:szCs w:val="32"/>
        </w:rPr>
        <w:t>срабатывала</w:t>
      </w:r>
      <w:r w:rsidRPr="00264F31">
        <w:rPr>
          <w:sz w:val="32"/>
          <w:szCs w:val="32"/>
        </w:rPr>
        <w:t xml:space="preserve"> во время дежурства (несения службы) </w:t>
      </w:r>
      <w:r w:rsidR="00232B66">
        <w:rPr>
          <w:sz w:val="32"/>
          <w:szCs w:val="32"/>
        </w:rPr>
        <w:t>охранная</w:t>
      </w:r>
      <w:r w:rsidRPr="00264F31">
        <w:rPr>
          <w:sz w:val="32"/>
          <w:szCs w:val="32"/>
        </w:rPr>
        <w:t xml:space="preserve"> сигнализаци</w:t>
      </w:r>
      <w:r w:rsidR="00232B66">
        <w:rPr>
          <w:sz w:val="32"/>
          <w:szCs w:val="32"/>
        </w:rPr>
        <w:t>я</w:t>
      </w:r>
      <w:r w:rsidRPr="00264F31">
        <w:rPr>
          <w:sz w:val="32"/>
          <w:szCs w:val="32"/>
        </w:rPr>
        <w:t xml:space="preserve"> хранилища вооружения, если да, </w:t>
      </w:r>
      <w:r w:rsidRPr="00264F31">
        <w:rPr>
          <w:sz w:val="32"/>
          <w:szCs w:val="32"/>
        </w:rPr>
        <w:lastRenderedPageBreak/>
        <w:t>то когда, по какой причине, поставлено ли хранилище под охрану вновь, если нет, то почему; кто, когда, в связи с чем, на какое время отлучался из караульного помещения; не покидал ли кто-либо из личного состава подразделения его расположение в ночное время на длительный период.</w:t>
      </w:r>
    </w:p>
    <w:p w:rsidR="00A576FF" w:rsidRPr="00264F31" w:rsidRDefault="00A576FF" w:rsidP="00A576FF">
      <w:pPr>
        <w:spacing w:line="240" w:lineRule="auto"/>
        <w:rPr>
          <w:sz w:val="32"/>
          <w:szCs w:val="32"/>
        </w:rPr>
      </w:pPr>
      <w:r w:rsidRPr="00264F31">
        <w:rPr>
          <w:sz w:val="32"/>
          <w:szCs w:val="32"/>
        </w:rPr>
        <w:t xml:space="preserve">При допросе лиц, проживающих рядом с территорией организации, учреждения, предприятия, воинской части, из хранилища которых похищены огнестрельное оружие и боеприпасы, следует выяснить следующее: не видел ли свидетель каких-либо лиц, пытающихся проникнуть на охраняемую территорию или пытающихся </w:t>
      </w:r>
      <w:r w:rsidR="00232B66" w:rsidRPr="00264F31">
        <w:rPr>
          <w:sz w:val="32"/>
          <w:szCs w:val="32"/>
        </w:rPr>
        <w:t xml:space="preserve">покинуть </w:t>
      </w:r>
      <w:r w:rsidRPr="00264F31">
        <w:rPr>
          <w:sz w:val="32"/>
          <w:szCs w:val="32"/>
        </w:rPr>
        <w:t>ее способом, вызывающим подозрение (например, через забор); если да, то не было ли у этих лиц (лица) с собой каких-либо свертков, пакетов, сумок и т. п.; не заметили ли автотранспорта, припаркованного около охраняемой территории; не слышали ли каких-либо подозрительных звуков (удары, звук пилы или ножовки по металлу, звон разбитого стекла и т. п.) в расположении организации, учреждения, предприятия, воинской части, откуда произошло хищение огнестрельного оружия и боеприпасов в нерабочее время.</w:t>
      </w:r>
    </w:p>
    <w:p w:rsidR="00A576FF" w:rsidRPr="00264F31" w:rsidRDefault="00A576FF" w:rsidP="00A576FF">
      <w:pPr>
        <w:spacing w:line="240" w:lineRule="auto"/>
        <w:rPr>
          <w:sz w:val="32"/>
          <w:szCs w:val="32"/>
        </w:rPr>
      </w:pPr>
      <w:r w:rsidRPr="00232B66">
        <w:rPr>
          <w:b/>
          <w:sz w:val="32"/>
          <w:szCs w:val="32"/>
        </w:rPr>
        <w:t>Допрос подозреваемых (обвиняемых).</w:t>
      </w:r>
      <w:r w:rsidRPr="00264F31">
        <w:rPr>
          <w:sz w:val="32"/>
          <w:szCs w:val="32"/>
        </w:rPr>
        <w:t xml:space="preserve"> При допросе подозреваемых (обвиняемых) в совершении кражи огнестрельного оружия и боеприпасов </w:t>
      </w:r>
      <w:r w:rsidR="00232B66">
        <w:rPr>
          <w:sz w:val="32"/>
          <w:szCs w:val="32"/>
        </w:rPr>
        <w:t>необходимо получить</w:t>
      </w:r>
      <w:r w:rsidRPr="00264F31">
        <w:rPr>
          <w:sz w:val="32"/>
          <w:szCs w:val="32"/>
        </w:rPr>
        <w:t xml:space="preserve"> следующие вопросы: когда и где совершена кража; каким способом </w:t>
      </w:r>
      <w:r w:rsidR="00232B66">
        <w:rPr>
          <w:sz w:val="32"/>
          <w:szCs w:val="32"/>
        </w:rPr>
        <w:t>произвели</w:t>
      </w:r>
      <w:r w:rsidRPr="00264F31">
        <w:rPr>
          <w:sz w:val="32"/>
          <w:szCs w:val="32"/>
        </w:rPr>
        <w:t xml:space="preserve"> проникновение в хранилище, какие инструменты и орудия для этого использовались; какие предметы вооружения были похищены, их количество; каким образом преступники покинули место совершения кражи (своим ходом или на автомашине); где находится похищенное в настоящее время; если огнестрельное оружие и боеприпасы переданы другим лицам, то какие именно предметы вооружения, кому, когда, при каких обстоятельствах; кто был соучастником кражи, какова роль каждого </w:t>
      </w:r>
      <w:r w:rsidR="00232B66">
        <w:rPr>
          <w:sz w:val="32"/>
          <w:szCs w:val="32"/>
        </w:rPr>
        <w:t>из них</w:t>
      </w:r>
      <w:r w:rsidRPr="00264F31">
        <w:rPr>
          <w:sz w:val="32"/>
          <w:szCs w:val="32"/>
        </w:rPr>
        <w:t xml:space="preserve"> при совершении кражи; кто являлся организатором группы; с какой целью была совершена кража огнестрельного оружия и боеприпасов (необходимо устанавливать цель для каждого соучастника персонально); н</w:t>
      </w:r>
      <w:r w:rsidR="00232B66">
        <w:rPr>
          <w:sz w:val="32"/>
          <w:szCs w:val="32"/>
        </w:rPr>
        <w:t xml:space="preserve">е было ли сговора с материально </w:t>
      </w:r>
      <w:r w:rsidRPr="00264F31">
        <w:rPr>
          <w:sz w:val="32"/>
          <w:szCs w:val="32"/>
        </w:rPr>
        <w:t>ответственными лицами; не использовались ли похищенные огнестрельное оружие и боеприпасы при совершении преступлений.</w:t>
      </w:r>
    </w:p>
    <w:p w:rsidR="00232B66" w:rsidRDefault="00A576FF" w:rsidP="00A576FF">
      <w:pPr>
        <w:spacing w:line="240" w:lineRule="auto"/>
        <w:rPr>
          <w:sz w:val="32"/>
          <w:szCs w:val="32"/>
        </w:rPr>
      </w:pPr>
      <w:r w:rsidRPr="00264F31">
        <w:rPr>
          <w:b/>
          <w:sz w:val="32"/>
          <w:szCs w:val="32"/>
        </w:rPr>
        <w:lastRenderedPageBreak/>
        <w:t xml:space="preserve">Обыск </w:t>
      </w:r>
      <w:r w:rsidRPr="00264F31">
        <w:rPr>
          <w:sz w:val="32"/>
          <w:szCs w:val="32"/>
        </w:rPr>
        <w:t xml:space="preserve">необходимо проводить </w:t>
      </w:r>
      <w:r w:rsidR="00232B66">
        <w:rPr>
          <w:sz w:val="32"/>
          <w:szCs w:val="32"/>
        </w:rPr>
        <w:t>непосредственно</w:t>
      </w:r>
      <w:r w:rsidRPr="00264F31">
        <w:rPr>
          <w:sz w:val="32"/>
          <w:szCs w:val="32"/>
        </w:rPr>
        <w:t xml:space="preserve"> после задержания подозреваемого, так как промедление в этом случае </w:t>
      </w:r>
      <w:r w:rsidR="00232B66">
        <w:rPr>
          <w:sz w:val="32"/>
          <w:szCs w:val="32"/>
        </w:rPr>
        <w:t>позволяет родственникам</w:t>
      </w:r>
      <w:r w:rsidRPr="00264F31">
        <w:rPr>
          <w:sz w:val="32"/>
          <w:szCs w:val="32"/>
        </w:rPr>
        <w:t>, знакомы</w:t>
      </w:r>
      <w:r w:rsidR="00232B66">
        <w:rPr>
          <w:sz w:val="32"/>
          <w:szCs w:val="32"/>
        </w:rPr>
        <w:t>м</w:t>
      </w:r>
      <w:r w:rsidRPr="00264F31">
        <w:rPr>
          <w:sz w:val="32"/>
          <w:szCs w:val="32"/>
        </w:rPr>
        <w:t>, неустановленны</w:t>
      </w:r>
      <w:r w:rsidR="00232B66">
        <w:rPr>
          <w:sz w:val="32"/>
          <w:szCs w:val="32"/>
        </w:rPr>
        <w:t>м</w:t>
      </w:r>
      <w:r w:rsidRPr="00264F31">
        <w:rPr>
          <w:sz w:val="32"/>
          <w:szCs w:val="32"/>
        </w:rPr>
        <w:t xml:space="preserve"> соучастник</w:t>
      </w:r>
      <w:r w:rsidR="00232B66">
        <w:rPr>
          <w:sz w:val="32"/>
          <w:szCs w:val="32"/>
        </w:rPr>
        <w:t>ам</w:t>
      </w:r>
      <w:r w:rsidRPr="00264F31">
        <w:rPr>
          <w:sz w:val="32"/>
          <w:szCs w:val="32"/>
        </w:rPr>
        <w:t xml:space="preserve"> подоз</w:t>
      </w:r>
      <w:r w:rsidR="00232B66">
        <w:rPr>
          <w:sz w:val="32"/>
          <w:szCs w:val="32"/>
        </w:rPr>
        <w:t>реваемого с</w:t>
      </w:r>
      <w:r w:rsidRPr="00264F31">
        <w:rPr>
          <w:sz w:val="32"/>
          <w:szCs w:val="32"/>
        </w:rPr>
        <w:t xml:space="preserve">крыть похищенное. </w:t>
      </w:r>
      <w:r w:rsidR="00637768">
        <w:rPr>
          <w:sz w:val="32"/>
          <w:szCs w:val="32"/>
        </w:rPr>
        <w:t>Э</w:t>
      </w:r>
      <w:r w:rsidR="00637768" w:rsidRPr="00264F31">
        <w:rPr>
          <w:sz w:val="32"/>
          <w:szCs w:val="32"/>
        </w:rPr>
        <w:t xml:space="preserve">то </w:t>
      </w:r>
      <w:r w:rsidR="005937FC">
        <w:rPr>
          <w:sz w:val="32"/>
          <w:szCs w:val="32"/>
        </w:rPr>
        <w:t>т</w:t>
      </w:r>
      <w:r w:rsidRPr="00264F31">
        <w:rPr>
          <w:sz w:val="32"/>
          <w:szCs w:val="32"/>
        </w:rPr>
        <w:t xml:space="preserve">акже обусловлено особенностями предмета посягательства, </w:t>
      </w:r>
      <w:r w:rsidR="00637768">
        <w:rPr>
          <w:sz w:val="32"/>
          <w:szCs w:val="32"/>
        </w:rPr>
        <w:t>т. к.</w:t>
      </w:r>
      <w:r w:rsidRPr="00264F31">
        <w:rPr>
          <w:sz w:val="32"/>
          <w:szCs w:val="32"/>
        </w:rPr>
        <w:t xml:space="preserve"> нахождение огнестрельного оружия и боеприпасов в незаконном обороте создает благоприятную почву для совершения тяжких преступлений. </w:t>
      </w:r>
    </w:p>
    <w:p w:rsidR="00A576FF" w:rsidRPr="00264F31" w:rsidRDefault="00A576FF" w:rsidP="00A576FF">
      <w:pPr>
        <w:spacing w:line="240" w:lineRule="auto"/>
        <w:rPr>
          <w:sz w:val="32"/>
          <w:szCs w:val="32"/>
        </w:rPr>
      </w:pPr>
      <w:r w:rsidRPr="00264F31">
        <w:rPr>
          <w:sz w:val="32"/>
          <w:szCs w:val="32"/>
        </w:rPr>
        <w:t xml:space="preserve">Предметами поиска по делам о кражах огнестрельного оружия и боевых припасов являются: похищенные огнестрельное оружие и боеприпасы; орудия взлома, инструменты и т. п., с помощью которых преступник проник в помещение хранилища; одежда и обувь, которые были на преступнике во время совершения преступления и на </w:t>
      </w:r>
      <w:r w:rsidR="00232B66">
        <w:rPr>
          <w:sz w:val="32"/>
          <w:szCs w:val="32"/>
        </w:rPr>
        <w:t>них</w:t>
      </w:r>
      <w:r w:rsidRPr="00264F31">
        <w:rPr>
          <w:sz w:val="32"/>
          <w:szCs w:val="32"/>
        </w:rPr>
        <w:t xml:space="preserve"> могли остаться следы; записные книжки, письма и др., содержащие сведения о совершенном преступлении.</w:t>
      </w:r>
    </w:p>
    <w:p w:rsidR="00A576FF" w:rsidRPr="00264F31" w:rsidRDefault="00A576FF" w:rsidP="00A576FF">
      <w:pPr>
        <w:spacing w:line="240" w:lineRule="auto"/>
        <w:rPr>
          <w:sz w:val="32"/>
          <w:szCs w:val="32"/>
        </w:rPr>
      </w:pPr>
      <w:r w:rsidRPr="00264F31">
        <w:rPr>
          <w:sz w:val="32"/>
          <w:szCs w:val="32"/>
        </w:rPr>
        <w:t xml:space="preserve">При организации обыска надо учитывать, что похищенное огнестрельное оружие и боеприпасы, как правило, укрываются преступниками в различных тайниках или труднодоступных местах, поэтому для их обнаружения необходимо привлекать к участию в обыске специалистов и использовать технические средства (осветители, щупы, миноискатели, металлоискатели, магнитные искатели и др.). </w:t>
      </w:r>
      <w:r w:rsidR="00232B66">
        <w:rPr>
          <w:sz w:val="32"/>
          <w:szCs w:val="32"/>
        </w:rPr>
        <w:t>Д</w:t>
      </w:r>
      <w:r w:rsidRPr="00264F31">
        <w:rPr>
          <w:sz w:val="32"/>
          <w:szCs w:val="32"/>
        </w:rPr>
        <w:t xml:space="preserve">ля обеспечения безопасности при обращении с огнестрельным оружием и боеприпасами, среди которых могут быть и боеприпасы взрывного действия (гранаты, мины, выстрелы для гранатометов и т. п.), </w:t>
      </w:r>
      <w:r w:rsidR="00232B66">
        <w:rPr>
          <w:sz w:val="32"/>
          <w:szCs w:val="32"/>
        </w:rPr>
        <w:t>необходимо</w:t>
      </w:r>
      <w:r w:rsidRPr="00264F31">
        <w:rPr>
          <w:sz w:val="32"/>
          <w:szCs w:val="32"/>
        </w:rPr>
        <w:t xml:space="preserve"> привлечение специалистов в области баллистики и разминирования. Все изъятые во время обыска предметы осматриваются, в протоколе обыска отмечаются места, где их обнаружили, а также их индивидуальные признаки (особо тщательно следует зафиксировать маркировку и номера огнестрельного оружия).</w:t>
      </w:r>
      <w:r w:rsidR="00232B66">
        <w:rPr>
          <w:sz w:val="32"/>
          <w:szCs w:val="32"/>
        </w:rPr>
        <w:t xml:space="preserve"> </w:t>
      </w:r>
      <w:r w:rsidRPr="00264F31">
        <w:rPr>
          <w:sz w:val="32"/>
          <w:szCs w:val="32"/>
        </w:rPr>
        <w:t>При осмотре огнестрельного оружия следует обратить внимание на наличие копоти на дульном срезе или пламегасителе, которая может свидетельствовать о том, что из похищенного огнестрельного оружия недавно производились выстрелы. В дальнейшем</w:t>
      </w:r>
      <w:r w:rsidR="00232B66">
        <w:rPr>
          <w:sz w:val="32"/>
          <w:szCs w:val="32"/>
        </w:rPr>
        <w:t xml:space="preserve"> в</w:t>
      </w:r>
      <w:r w:rsidRPr="00264F31">
        <w:rPr>
          <w:sz w:val="32"/>
          <w:szCs w:val="32"/>
        </w:rPr>
        <w:t xml:space="preserve"> необходимо</w:t>
      </w:r>
      <w:r w:rsidR="00232B66">
        <w:rPr>
          <w:sz w:val="32"/>
          <w:szCs w:val="32"/>
        </w:rPr>
        <w:t>м</w:t>
      </w:r>
      <w:r w:rsidRPr="00264F31">
        <w:rPr>
          <w:sz w:val="32"/>
          <w:szCs w:val="32"/>
        </w:rPr>
        <w:t xml:space="preserve"> обязательно</w:t>
      </w:r>
      <w:r w:rsidR="00232B66">
        <w:rPr>
          <w:sz w:val="32"/>
          <w:szCs w:val="32"/>
        </w:rPr>
        <w:t>м порядке</w:t>
      </w:r>
      <w:r w:rsidRPr="00264F31">
        <w:rPr>
          <w:sz w:val="32"/>
          <w:szCs w:val="32"/>
        </w:rPr>
        <w:t xml:space="preserve"> проверить, не было ли использовано обна</w:t>
      </w:r>
      <w:r w:rsidRPr="00264F31">
        <w:rPr>
          <w:sz w:val="32"/>
          <w:szCs w:val="32"/>
        </w:rPr>
        <w:lastRenderedPageBreak/>
        <w:t>руженное и изъятое при обыске огнестрельное оружие при совершении преступлений.</w:t>
      </w:r>
    </w:p>
    <w:p w:rsidR="00A576FF" w:rsidRPr="00264F31" w:rsidRDefault="00A576FF" w:rsidP="00A576FF">
      <w:pPr>
        <w:spacing w:line="240" w:lineRule="auto"/>
        <w:rPr>
          <w:sz w:val="32"/>
          <w:szCs w:val="32"/>
        </w:rPr>
      </w:pPr>
      <w:r w:rsidRPr="00264F31">
        <w:rPr>
          <w:b/>
          <w:sz w:val="32"/>
          <w:szCs w:val="32"/>
        </w:rPr>
        <w:t>Назначение экспертиз.</w:t>
      </w:r>
      <w:r w:rsidRPr="00264F31">
        <w:rPr>
          <w:sz w:val="32"/>
          <w:szCs w:val="32"/>
        </w:rPr>
        <w:t xml:space="preserve"> На последующем этапе расследования краж огнестрельного оружия и боеприпасов назначаются те же экспертизы</w:t>
      </w:r>
      <w:r w:rsidR="00232B66">
        <w:rPr>
          <w:sz w:val="32"/>
          <w:szCs w:val="32"/>
        </w:rPr>
        <w:t>, что на первоначальном этапе. О</w:t>
      </w:r>
      <w:r w:rsidRPr="00264F31">
        <w:rPr>
          <w:sz w:val="32"/>
          <w:szCs w:val="32"/>
        </w:rPr>
        <w:t>днако если на первоначальном этапе поставленные на разрешение экспертиз вопросы были направлены на получение первичной информации, необходимой для организации розыска преступника, то на последующем этапе – на идентификацию конкретных лиц, совершивших преступление, орудий взлома, транспортных средств.</w:t>
      </w:r>
    </w:p>
    <w:p w:rsidR="00A576FF" w:rsidRPr="00264F31" w:rsidRDefault="00A576FF" w:rsidP="00A576FF">
      <w:pPr>
        <w:spacing w:line="240" w:lineRule="auto"/>
        <w:rPr>
          <w:sz w:val="32"/>
          <w:szCs w:val="32"/>
        </w:rPr>
      </w:pPr>
      <w:r w:rsidRPr="00264F31">
        <w:rPr>
          <w:sz w:val="32"/>
          <w:szCs w:val="32"/>
        </w:rPr>
        <w:t>Дактилоскопическая экспертиза:</w:t>
      </w:r>
      <w:r w:rsidRPr="00264F31">
        <w:rPr>
          <w:b/>
          <w:sz w:val="32"/>
          <w:szCs w:val="32"/>
        </w:rPr>
        <w:t xml:space="preserve"> </w:t>
      </w:r>
      <w:r w:rsidRPr="00264F31">
        <w:rPr>
          <w:sz w:val="32"/>
          <w:szCs w:val="32"/>
        </w:rPr>
        <w:t>оставлены ли следы рук, изъятые на месте происшествия данным лицом; не являются ли отпечатки пальцев на двух (или нескольких) дактилоскопических картах отпечатками пальцев рук одного и того же человека.</w:t>
      </w:r>
    </w:p>
    <w:p w:rsidR="00A576FF" w:rsidRPr="00264F31" w:rsidRDefault="00A576FF" w:rsidP="00A576FF">
      <w:pPr>
        <w:spacing w:line="240" w:lineRule="auto"/>
        <w:rPr>
          <w:sz w:val="32"/>
          <w:szCs w:val="32"/>
        </w:rPr>
      </w:pPr>
      <w:r w:rsidRPr="00264F31">
        <w:rPr>
          <w:sz w:val="32"/>
          <w:szCs w:val="32"/>
        </w:rPr>
        <w:t>Экспертиза следов обуви:</w:t>
      </w:r>
      <w:r w:rsidRPr="00264F31">
        <w:rPr>
          <w:b/>
          <w:sz w:val="32"/>
          <w:szCs w:val="32"/>
        </w:rPr>
        <w:t xml:space="preserve"> </w:t>
      </w:r>
      <w:r w:rsidRPr="00264F31">
        <w:rPr>
          <w:sz w:val="32"/>
          <w:szCs w:val="32"/>
        </w:rPr>
        <w:t>не является ли обнаруженный след (следы) следом обуви, изъятой у подозреваемого (обвиняемого).</w:t>
      </w:r>
    </w:p>
    <w:p w:rsidR="00A576FF" w:rsidRPr="00264F31" w:rsidRDefault="00A576FF" w:rsidP="00A576FF">
      <w:pPr>
        <w:spacing w:line="240" w:lineRule="auto"/>
        <w:rPr>
          <w:sz w:val="32"/>
          <w:szCs w:val="32"/>
        </w:rPr>
      </w:pPr>
      <w:r w:rsidRPr="00264F31">
        <w:rPr>
          <w:sz w:val="32"/>
          <w:szCs w:val="32"/>
        </w:rPr>
        <w:t>Экспертиза следов орудий взлома и инструментов:</w:t>
      </w:r>
      <w:r w:rsidRPr="00264F31">
        <w:rPr>
          <w:b/>
          <w:sz w:val="32"/>
          <w:szCs w:val="32"/>
        </w:rPr>
        <w:t xml:space="preserve"> </w:t>
      </w:r>
      <w:r w:rsidRPr="00264F31">
        <w:rPr>
          <w:sz w:val="32"/>
          <w:szCs w:val="32"/>
        </w:rPr>
        <w:t>не оставлены ли следы взлома данным орудием (инструментом), изъятым при обыске у подозреваемого (обвиняемого); возможно ли открыть замок с помощью определенного инструмента или иного предмета (ключа, отмычки и др.), изъятого у подозреваемого (обвиняемого).</w:t>
      </w:r>
    </w:p>
    <w:p w:rsidR="00A576FF" w:rsidRPr="00264F31" w:rsidRDefault="00A576FF" w:rsidP="00A576FF">
      <w:pPr>
        <w:spacing w:line="240" w:lineRule="auto"/>
        <w:rPr>
          <w:sz w:val="32"/>
          <w:szCs w:val="32"/>
        </w:rPr>
      </w:pPr>
      <w:r w:rsidRPr="00264F31">
        <w:rPr>
          <w:sz w:val="32"/>
          <w:szCs w:val="32"/>
        </w:rPr>
        <w:t>Судебно-медицинская экспертиза пятен крови: может ли кровь, обнаруженная и изъятая на месте происшествия, принадлежать подозреваемому (обвиняемому);  волос: сходны ли волосы, изъятые на месте происшествия, с волосами подозреваемого (обвиняемого); телесных повреждений назначается в тех случаях, если преступник при проникновении в хранилищ</w:t>
      </w:r>
      <w:r w:rsidR="00232B66">
        <w:rPr>
          <w:sz w:val="32"/>
          <w:szCs w:val="32"/>
        </w:rPr>
        <w:t>е</w:t>
      </w:r>
      <w:r w:rsidRPr="00264F31">
        <w:rPr>
          <w:sz w:val="32"/>
          <w:szCs w:val="32"/>
        </w:rPr>
        <w:t xml:space="preserve"> причинил себе повреждение: каков их характер, количество и локализация; могли ли телесные повреждения, установленные у данного лица, быть получены при конкретных обстоятельствах и условиях; какова давность повреждений, полученных </w:t>
      </w:r>
      <w:proofErr w:type="spellStart"/>
      <w:r w:rsidRPr="00264F31">
        <w:rPr>
          <w:sz w:val="32"/>
          <w:szCs w:val="32"/>
        </w:rPr>
        <w:t>освидетельствуемым</w:t>
      </w:r>
      <w:proofErr w:type="spellEnd"/>
      <w:r w:rsidRPr="00264F31">
        <w:rPr>
          <w:sz w:val="32"/>
          <w:szCs w:val="32"/>
        </w:rPr>
        <w:t xml:space="preserve"> лицом, и соответствуют ли его показания о давности получения повреждения; рубцов кожи </w:t>
      </w:r>
      <w:r w:rsidR="00232B66">
        <w:rPr>
          <w:sz w:val="32"/>
          <w:szCs w:val="32"/>
        </w:rPr>
        <w:t xml:space="preserve">– </w:t>
      </w:r>
      <w:r w:rsidRPr="00264F31">
        <w:rPr>
          <w:sz w:val="32"/>
          <w:szCs w:val="32"/>
        </w:rPr>
        <w:t xml:space="preserve">назначается в случаях, если после совершения преступления прошел достаточно длительный период времени и полученное подозреваемым (обвиняемым) повреждение зарубцевалось: имеются ли у данного лица рубцы и если </w:t>
      </w:r>
      <w:r w:rsidRPr="00264F31">
        <w:rPr>
          <w:sz w:val="32"/>
          <w:szCs w:val="32"/>
        </w:rPr>
        <w:lastRenderedPageBreak/>
        <w:t xml:space="preserve">есть, то каково их происхождение; являются ли имеющиеся у </w:t>
      </w:r>
      <w:proofErr w:type="spellStart"/>
      <w:r w:rsidRPr="00264F31">
        <w:rPr>
          <w:sz w:val="32"/>
          <w:szCs w:val="32"/>
        </w:rPr>
        <w:t>освидетельствуемого</w:t>
      </w:r>
      <w:proofErr w:type="spellEnd"/>
      <w:r w:rsidRPr="00264F31">
        <w:rPr>
          <w:sz w:val="32"/>
          <w:szCs w:val="32"/>
        </w:rPr>
        <w:t xml:space="preserve"> рубцы результатом травмы или заболевания, если травмы, то какой именно; какова давность рубцов; соответствуют ли характер и локализация рубцов, имеющихся у подозреваемого (обвиняемого), его объяснениям об обстоятельствах ранения. Экспертиза волокнистых материалов и изделий из них: не оставлены ли следы одеждой, изъятой у подозреваемого (обвиняемого); не является ли данный лоскут ткани частью предмета одежды, изъятой у подозреваемого (обвиняемого). </w:t>
      </w:r>
    </w:p>
    <w:p w:rsidR="00A576FF" w:rsidRPr="00264F31" w:rsidRDefault="00A576FF" w:rsidP="00A576FF">
      <w:pPr>
        <w:spacing w:line="240" w:lineRule="auto"/>
        <w:rPr>
          <w:sz w:val="32"/>
          <w:szCs w:val="32"/>
        </w:rPr>
      </w:pPr>
      <w:r w:rsidRPr="00264F31">
        <w:rPr>
          <w:sz w:val="32"/>
          <w:szCs w:val="32"/>
        </w:rPr>
        <w:t>Экспертиза следов транспортных средств: не оставлены ли следы, обнаруженные на месте происшествия, ходовыми частями, имеющимися у данного транспортного средства.</w:t>
      </w:r>
    </w:p>
    <w:p w:rsidR="00A576FF" w:rsidRPr="00264F31" w:rsidRDefault="00A576FF" w:rsidP="00A576FF">
      <w:pPr>
        <w:spacing w:line="240" w:lineRule="auto"/>
        <w:rPr>
          <w:sz w:val="32"/>
          <w:szCs w:val="32"/>
        </w:rPr>
      </w:pPr>
      <w:r w:rsidRPr="00264F31">
        <w:rPr>
          <w:sz w:val="32"/>
          <w:szCs w:val="32"/>
        </w:rPr>
        <w:t xml:space="preserve">В отдельных случаях возможно проведение почвоведческой экспертизы. На ее разрешение ставятся следующие вопросы: имеются ли на обуви, изъятой у подозреваемого (обвиняемого), почвенные наслоения, если да, то какова их локализация; к какой группе (род, вид, подвид) относятся почвенные наслоения на представленной обуви и сравнительные образцы почвы; </w:t>
      </w:r>
      <w:r w:rsidR="00232B66">
        <w:rPr>
          <w:sz w:val="32"/>
          <w:szCs w:val="32"/>
        </w:rPr>
        <w:t>к</w:t>
      </w:r>
      <w:r w:rsidRPr="00264F31">
        <w:rPr>
          <w:sz w:val="32"/>
          <w:szCs w:val="32"/>
        </w:rPr>
        <w:t xml:space="preserve"> ка</w:t>
      </w:r>
      <w:r w:rsidR="00232B66">
        <w:rPr>
          <w:sz w:val="32"/>
          <w:szCs w:val="32"/>
        </w:rPr>
        <w:t>кому</w:t>
      </w:r>
      <w:r w:rsidRPr="00264F31">
        <w:rPr>
          <w:sz w:val="32"/>
          <w:szCs w:val="32"/>
        </w:rPr>
        <w:t xml:space="preserve"> регион</w:t>
      </w:r>
      <w:r w:rsidR="00232B66">
        <w:rPr>
          <w:sz w:val="32"/>
          <w:szCs w:val="32"/>
        </w:rPr>
        <w:t>у</w:t>
      </w:r>
      <w:r w:rsidRPr="00264F31">
        <w:rPr>
          <w:sz w:val="32"/>
          <w:szCs w:val="32"/>
        </w:rPr>
        <w:t xml:space="preserve"> </w:t>
      </w:r>
      <w:r w:rsidR="00232B66">
        <w:rPr>
          <w:sz w:val="32"/>
          <w:szCs w:val="32"/>
        </w:rPr>
        <w:t>относится</w:t>
      </w:r>
      <w:r w:rsidRPr="00264F31">
        <w:rPr>
          <w:sz w:val="32"/>
          <w:szCs w:val="32"/>
        </w:rPr>
        <w:t xml:space="preserve"> почва, образовавшая данное наслоение; не происходят ли данные почвенные наслоения </w:t>
      </w:r>
      <w:r w:rsidR="00232B66">
        <w:rPr>
          <w:sz w:val="32"/>
          <w:szCs w:val="32"/>
        </w:rPr>
        <w:t>к</w:t>
      </w:r>
      <w:r w:rsidRPr="00264F31">
        <w:rPr>
          <w:sz w:val="32"/>
          <w:szCs w:val="32"/>
        </w:rPr>
        <w:t xml:space="preserve"> определенно</w:t>
      </w:r>
      <w:r w:rsidR="00232B66">
        <w:rPr>
          <w:sz w:val="32"/>
          <w:szCs w:val="32"/>
        </w:rPr>
        <w:t>му</w:t>
      </w:r>
      <w:r w:rsidRPr="00264F31">
        <w:rPr>
          <w:sz w:val="32"/>
          <w:szCs w:val="32"/>
        </w:rPr>
        <w:t xml:space="preserve"> участк</w:t>
      </w:r>
      <w:r w:rsidR="00232B66">
        <w:rPr>
          <w:sz w:val="32"/>
          <w:szCs w:val="32"/>
        </w:rPr>
        <w:t>у</w:t>
      </w:r>
      <w:r w:rsidRPr="00264F31">
        <w:rPr>
          <w:sz w:val="32"/>
          <w:szCs w:val="32"/>
        </w:rPr>
        <w:t xml:space="preserve"> местности.</w:t>
      </w:r>
    </w:p>
    <w:p w:rsidR="00637768" w:rsidRDefault="00A576FF" w:rsidP="00A576FF">
      <w:pPr>
        <w:spacing w:line="240" w:lineRule="auto"/>
        <w:rPr>
          <w:sz w:val="32"/>
          <w:szCs w:val="32"/>
        </w:rPr>
      </w:pPr>
      <w:r w:rsidRPr="00264F31">
        <w:rPr>
          <w:b/>
          <w:sz w:val="32"/>
          <w:szCs w:val="32"/>
        </w:rPr>
        <w:t xml:space="preserve">Проверка показаний на месте </w:t>
      </w:r>
      <w:r w:rsidRPr="00264F31">
        <w:rPr>
          <w:sz w:val="32"/>
          <w:szCs w:val="32"/>
        </w:rPr>
        <w:t>заключается в практическом показ</w:t>
      </w:r>
      <w:r w:rsidR="00232B66">
        <w:rPr>
          <w:sz w:val="32"/>
          <w:szCs w:val="32"/>
        </w:rPr>
        <w:t>ании</w:t>
      </w:r>
      <w:r w:rsidRPr="00264F31">
        <w:rPr>
          <w:sz w:val="32"/>
          <w:szCs w:val="32"/>
        </w:rPr>
        <w:t xml:space="preserve"> ранее допрошенным лицом, которого</w:t>
      </w:r>
      <w:r w:rsidR="00232B66">
        <w:rPr>
          <w:sz w:val="32"/>
          <w:szCs w:val="32"/>
        </w:rPr>
        <w:t xml:space="preserve"> его показания</w:t>
      </w:r>
      <w:r w:rsidRPr="00264F31">
        <w:rPr>
          <w:sz w:val="32"/>
          <w:szCs w:val="32"/>
        </w:rPr>
        <w:t xml:space="preserve"> проверяются, своих действий при совершении преступления (следование к месту совершения преступления, действия на месте совершения преступления, укрытие похищенн</w:t>
      </w:r>
      <w:r w:rsidR="00637768">
        <w:rPr>
          <w:sz w:val="32"/>
          <w:szCs w:val="32"/>
        </w:rPr>
        <w:t>ого и т. </w:t>
      </w:r>
      <w:r w:rsidRPr="00264F31">
        <w:rPr>
          <w:sz w:val="32"/>
          <w:szCs w:val="32"/>
        </w:rPr>
        <w:t xml:space="preserve">п.). </w:t>
      </w:r>
      <w:r w:rsidR="00232B66">
        <w:rPr>
          <w:sz w:val="32"/>
          <w:szCs w:val="32"/>
        </w:rPr>
        <w:t>Она п</w:t>
      </w:r>
      <w:r w:rsidRPr="00264F31">
        <w:rPr>
          <w:sz w:val="32"/>
          <w:szCs w:val="32"/>
        </w:rPr>
        <w:t xml:space="preserve">роводится в присутствии понятых. </w:t>
      </w:r>
    </w:p>
    <w:p w:rsidR="00637768" w:rsidRDefault="00A576FF" w:rsidP="00A576FF">
      <w:pPr>
        <w:spacing w:line="240" w:lineRule="auto"/>
        <w:rPr>
          <w:sz w:val="32"/>
          <w:szCs w:val="32"/>
        </w:rPr>
      </w:pPr>
      <w:r w:rsidRPr="00264F31">
        <w:rPr>
          <w:sz w:val="32"/>
          <w:szCs w:val="32"/>
        </w:rPr>
        <w:t xml:space="preserve">Целями проверки показаний на месте являются: </w:t>
      </w:r>
    </w:p>
    <w:p w:rsidR="00637768" w:rsidRDefault="00A576FF" w:rsidP="00A576FF">
      <w:pPr>
        <w:spacing w:line="240" w:lineRule="auto"/>
        <w:rPr>
          <w:sz w:val="32"/>
          <w:szCs w:val="32"/>
        </w:rPr>
      </w:pPr>
      <w:r w:rsidRPr="00264F31">
        <w:rPr>
          <w:sz w:val="32"/>
          <w:szCs w:val="32"/>
        </w:rPr>
        <w:t xml:space="preserve">1) </w:t>
      </w:r>
      <w:r w:rsidR="00232B66">
        <w:rPr>
          <w:sz w:val="32"/>
          <w:szCs w:val="32"/>
        </w:rPr>
        <w:t>ревизия</w:t>
      </w:r>
      <w:r w:rsidRPr="00264F31">
        <w:rPr>
          <w:sz w:val="32"/>
          <w:szCs w:val="32"/>
        </w:rPr>
        <w:t xml:space="preserve"> ранее полученных сведений; </w:t>
      </w:r>
    </w:p>
    <w:p w:rsidR="00637768" w:rsidRDefault="00A576FF" w:rsidP="00A576FF">
      <w:pPr>
        <w:spacing w:line="240" w:lineRule="auto"/>
        <w:rPr>
          <w:sz w:val="32"/>
          <w:szCs w:val="32"/>
        </w:rPr>
      </w:pPr>
      <w:r w:rsidRPr="00264F31">
        <w:rPr>
          <w:sz w:val="32"/>
          <w:szCs w:val="32"/>
        </w:rPr>
        <w:t xml:space="preserve">2) обнаружение новых доказательств; </w:t>
      </w:r>
    </w:p>
    <w:p w:rsidR="00637768" w:rsidRDefault="00A576FF" w:rsidP="00A576FF">
      <w:pPr>
        <w:spacing w:line="240" w:lineRule="auto"/>
        <w:rPr>
          <w:sz w:val="32"/>
          <w:szCs w:val="32"/>
        </w:rPr>
      </w:pPr>
      <w:r w:rsidRPr="00264F31">
        <w:rPr>
          <w:sz w:val="32"/>
          <w:szCs w:val="32"/>
        </w:rPr>
        <w:t xml:space="preserve">3) выявление лжи в показаниях обвиняемого; </w:t>
      </w:r>
    </w:p>
    <w:p w:rsidR="00637768" w:rsidRDefault="00A576FF" w:rsidP="00A576FF">
      <w:pPr>
        <w:spacing w:line="240" w:lineRule="auto"/>
        <w:rPr>
          <w:sz w:val="32"/>
          <w:szCs w:val="32"/>
        </w:rPr>
      </w:pPr>
      <w:r w:rsidRPr="00264F31">
        <w:rPr>
          <w:sz w:val="32"/>
          <w:szCs w:val="32"/>
        </w:rPr>
        <w:t xml:space="preserve">4) сопоставление показаний соучастников; </w:t>
      </w:r>
    </w:p>
    <w:p w:rsidR="00A576FF" w:rsidRPr="00264F31" w:rsidRDefault="00A576FF" w:rsidP="00A576FF">
      <w:pPr>
        <w:spacing w:line="240" w:lineRule="auto"/>
        <w:rPr>
          <w:sz w:val="32"/>
          <w:szCs w:val="32"/>
        </w:rPr>
      </w:pPr>
      <w:r w:rsidRPr="00264F31">
        <w:rPr>
          <w:sz w:val="32"/>
          <w:szCs w:val="32"/>
        </w:rPr>
        <w:t>5) выявление условий, способствовавших совершению кражи огнестрельного оружия и боеприпасов.</w:t>
      </w:r>
    </w:p>
    <w:p w:rsidR="00B94E03" w:rsidRDefault="00A576FF" w:rsidP="00A576FF">
      <w:pPr>
        <w:spacing w:line="240" w:lineRule="auto"/>
        <w:rPr>
          <w:sz w:val="32"/>
          <w:szCs w:val="32"/>
        </w:rPr>
      </w:pPr>
      <w:r w:rsidRPr="00264F31">
        <w:rPr>
          <w:sz w:val="32"/>
          <w:szCs w:val="32"/>
        </w:rPr>
        <w:t xml:space="preserve">В том случае, если преступников несколько, проверка показаний каждого проводится </w:t>
      </w:r>
      <w:r w:rsidR="00B94E03">
        <w:rPr>
          <w:sz w:val="32"/>
          <w:szCs w:val="32"/>
        </w:rPr>
        <w:t xml:space="preserve">индивидуально </w:t>
      </w:r>
      <w:r w:rsidRPr="00264F31">
        <w:rPr>
          <w:sz w:val="32"/>
          <w:szCs w:val="32"/>
        </w:rPr>
        <w:t xml:space="preserve">от других. </w:t>
      </w:r>
      <w:r w:rsidR="00B94E03">
        <w:rPr>
          <w:sz w:val="32"/>
          <w:szCs w:val="32"/>
        </w:rPr>
        <w:t xml:space="preserve">Этому </w:t>
      </w:r>
      <w:r w:rsidR="00B94E03" w:rsidRPr="00264F31">
        <w:rPr>
          <w:sz w:val="32"/>
          <w:szCs w:val="32"/>
        </w:rPr>
        <w:t xml:space="preserve">предшествовать </w:t>
      </w:r>
      <w:r w:rsidRPr="00264F31">
        <w:rPr>
          <w:sz w:val="32"/>
          <w:szCs w:val="32"/>
        </w:rPr>
        <w:t xml:space="preserve">должна тщательная подготовка: предварительное </w:t>
      </w:r>
      <w:r w:rsidRPr="00264F31">
        <w:rPr>
          <w:sz w:val="32"/>
          <w:szCs w:val="32"/>
        </w:rPr>
        <w:lastRenderedPageBreak/>
        <w:t>изучение следователем места проведения проверки показаний и расчет необходимых сил и средств; выбор времени; составление плана; определение круга участников и их обязанностей (</w:t>
      </w:r>
      <w:r w:rsidR="00B94E03">
        <w:rPr>
          <w:sz w:val="32"/>
          <w:szCs w:val="32"/>
        </w:rPr>
        <w:t>при этом</w:t>
      </w:r>
      <w:r w:rsidRPr="00264F31">
        <w:rPr>
          <w:sz w:val="32"/>
          <w:szCs w:val="32"/>
        </w:rPr>
        <w:t xml:space="preserve"> необходимо учитывать возможность побега подозреваемого (обвиняемого) при проведении проверки показаний на месте, поэтому следует позаботиться о надлежащей охране); обеспечение транспортными средствами. </w:t>
      </w:r>
    </w:p>
    <w:p w:rsidR="00A576FF" w:rsidRPr="00264F31" w:rsidRDefault="00A576FF" w:rsidP="00A576FF">
      <w:pPr>
        <w:spacing w:line="240" w:lineRule="auto"/>
        <w:rPr>
          <w:sz w:val="32"/>
          <w:szCs w:val="32"/>
        </w:rPr>
      </w:pPr>
      <w:r w:rsidRPr="00264F31">
        <w:rPr>
          <w:sz w:val="32"/>
          <w:szCs w:val="32"/>
        </w:rPr>
        <w:t xml:space="preserve">Ход и результаты проверки показаний на месте фиксируются протоколом, подписываемым всеми участниками следственного действия. </w:t>
      </w:r>
      <w:r w:rsidR="00B94E03">
        <w:rPr>
          <w:sz w:val="32"/>
          <w:szCs w:val="32"/>
        </w:rPr>
        <w:t>Д</w:t>
      </w:r>
      <w:r w:rsidRPr="00264F31">
        <w:rPr>
          <w:sz w:val="32"/>
          <w:szCs w:val="32"/>
        </w:rPr>
        <w:t xml:space="preserve">ополнительная фиксация результатов проверки показаний на месте возможна с помощью планов и схем, прилагаемых к протоколу. Отдельные моменты проверки показаний на месте и обнаруженные в ее процессе какие-либо предметы, имеющие отношение к совершенному преступлению, следует зафиксировать посредством фотосъемки. </w:t>
      </w:r>
      <w:r w:rsidR="00B94E03">
        <w:rPr>
          <w:sz w:val="32"/>
          <w:szCs w:val="32"/>
        </w:rPr>
        <w:t>В</w:t>
      </w:r>
      <w:r w:rsidRPr="00264F31">
        <w:rPr>
          <w:sz w:val="32"/>
          <w:szCs w:val="32"/>
        </w:rPr>
        <w:t>идеоза</w:t>
      </w:r>
      <w:r w:rsidR="00B94E03">
        <w:rPr>
          <w:sz w:val="32"/>
          <w:szCs w:val="32"/>
        </w:rPr>
        <w:t>пись</w:t>
      </w:r>
      <w:r w:rsidRPr="00264F31">
        <w:rPr>
          <w:sz w:val="32"/>
          <w:szCs w:val="32"/>
        </w:rPr>
        <w:t xml:space="preserve"> позволяет </w:t>
      </w:r>
      <w:r w:rsidR="00B94E03">
        <w:rPr>
          <w:sz w:val="32"/>
          <w:szCs w:val="32"/>
        </w:rPr>
        <w:t>проследить</w:t>
      </w:r>
      <w:r w:rsidRPr="00264F31">
        <w:rPr>
          <w:sz w:val="32"/>
          <w:szCs w:val="32"/>
        </w:rPr>
        <w:t xml:space="preserve"> динамику проверки показаний на месте, особенности поведения ее участников</w:t>
      </w:r>
      <w:r w:rsidR="00B94E03">
        <w:rPr>
          <w:sz w:val="32"/>
          <w:szCs w:val="32"/>
        </w:rPr>
        <w:t>.</w:t>
      </w:r>
      <w:r w:rsidRPr="00264F31">
        <w:rPr>
          <w:sz w:val="32"/>
          <w:szCs w:val="32"/>
        </w:rPr>
        <w:t xml:space="preserve"> </w:t>
      </w:r>
      <w:r w:rsidR="00B94E03">
        <w:rPr>
          <w:sz w:val="32"/>
          <w:szCs w:val="32"/>
        </w:rPr>
        <w:t>Е</w:t>
      </w:r>
      <w:r w:rsidRPr="00264F31">
        <w:rPr>
          <w:sz w:val="32"/>
          <w:szCs w:val="32"/>
        </w:rPr>
        <w:t xml:space="preserve">е несомненным </w:t>
      </w:r>
      <w:r w:rsidR="00B94E03">
        <w:rPr>
          <w:sz w:val="32"/>
          <w:szCs w:val="32"/>
        </w:rPr>
        <w:t>преимуществом</w:t>
      </w:r>
      <w:r w:rsidRPr="00264F31">
        <w:rPr>
          <w:sz w:val="32"/>
          <w:szCs w:val="32"/>
        </w:rPr>
        <w:t xml:space="preserve"> </w:t>
      </w:r>
      <w:r w:rsidR="00B94E03">
        <w:rPr>
          <w:sz w:val="32"/>
          <w:szCs w:val="32"/>
        </w:rPr>
        <w:t>является</w:t>
      </w:r>
      <w:r w:rsidRPr="00264F31">
        <w:rPr>
          <w:sz w:val="32"/>
          <w:szCs w:val="32"/>
        </w:rPr>
        <w:t xml:space="preserve"> возможность оперативного использования, так как пленка не нуждается в лабораторной обработке. Способ видеозаписи (непрерывный или фрагментарный) определяется следователем</w:t>
      </w:r>
      <w:r w:rsidR="00B94E03">
        <w:rPr>
          <w:sz w:val="32"/>
          <w:szCs w:val="32"/>
        </w:rPr>
        <w:t>,</w:t>
      </w:r>
      <w:r w:rsidRPr="00264F31">
        <w:rPr>
          <w:sz w:val="32"/>
          <w:szCs w:val="32"/>
        </w:rPr>
        <w:t xml:space="preserve"> исходя из обстоятельств дела.</w:t>
      </w:r>
    </w:p>
    <w:p w:rsidR="00A576FF" w:rsidRPr="00264F31" w:rsidRDefault="00A576FF" w:rsidP="00A576FF">
      <w:pPr>
        <w:pStyle w:val="a8"/>
        <w:spacing w:line="240" w:lineRule="auto"/>
        <w:ind w:firstLine="567"/>
        <w:rPr>
          <w:color w:val="auto"/>
          <w:sz w:val="32"/>
          <w:szCs w:val="32"/>
        </w:rPr>
      </w:pPr>
      <w:r w:rsidRPr="00264F31">
        <w:rPr>
          <w:b/>
          <w:color w:val="auto"/>
          <w:sz w:val="32"/>
          <w:szCs w:val="32"/>
        </w:rPr>
        <w:t>Следственный эксперимент.</w:t>
      </w:r>
      <w:r w:rsidRPr="00264F31">
        <w:rPr>
          <w:color w:val="auto"/>
          <w:sz w:val="32"/>
          <w:szCs w:val="32"/>
        </w:rPr>
        <w:t xml:space="preserve"> Сущность следственного эксперимента заключается в воспроизведении действий, а также обстановки или иных обстоятельств определенного события (ст. 181 УПК РФ). Следственный эксперимент проводится при расследовании краж огнестрельного оружия и боеприпасов в тех случаях, когда необходимо проверить возможность совершения каких-либо определенных действий при краже данных предметов, механизм ее совершения или отдельные детали, время, необходимое для осуществления каких-либо действий. Например, </w:t>
      </w:r>
      <w:r w:rsidR="00B94E03">
        <w:rPr>
          <w:color w:val="auto"/>
          <w:sz w:val="32"/>
          <w:szCs w:val="32"/>
        </w:rPr>
        <w:t>он позволяет</w:t>
      </w:r>
      <w:r w:rsidR="00637768">
        <w:rPr>
          <w:color w:val="auto"/>
          <w:sz w:val="32"/>
          <w:szCs w:val="32"/>
        </w:rPr>
        <w:t xml:space="preserve"> выяснить</w:t>
      </w:r>
      <w:r w:rsidRPr="00264F31">
        <w:rPr>
          <w:color w:val="auto"/>
          <w:sz w:val="32"/>
          <w:szCs w:val="32"/>
        </w:rPr>
        <w:t xml:space="preserve">: способен ли проникнуть человек определенной комплекции </w:t>
      </w:r>
      <w:r w:rsidR="00B94E03">
        <w:rPr>
          <w:color w:val="auto"/>
          <w:sz w:val="32"/>
          <w:szCs w:val="32"/>
        </w:rPr>
        <w:t>на</w:t>
      </w:r>
      <w:r w:rsidRPr="00264F31">
        <w:rPr>
          <w:color w:val="auto"/>
          <w:sz w:val="32"/>
          <w:szCs w:val="32"/>
        </w:rPr>
        <w:t xml:space="preserve"> склад арттехвооружения через окно; возможно ли с помощью представленных инструментов открыть замок в определенных условиях; возможно ли через окно вытащить боеприпасы в упаковочной таре</w:t>
      </w:r>
      <w:r w:rsidR="00B94E03">
        <w:rPr>
          <w:color w:val="auto"/>
          <w:sz w:val="32"/>
          <w:szCs w:val="32"/>
        </w:rPr>
        <w:t xml:space="preserve"> или</w:t>
      </w:r>
      <w:r w:rsidRPr="00264F31">
        <w:rPr>
          <w:color w:val="auto"/>
          <w:sz w:val="32"/>
          <w:szCs w:val="32"/>
        </w:rPr>
        <w:t xml:space="preserve"> проникнуть на охраняемую территорию незаметно для часового; сколько времени потребовалось преступнику для совершения кражи.</w:t>
      </w:r>
    </w:p>
    <w:p w:rsidR="00A576FF" w:rsidRPr="00264F31" w:rsidRDefault="00A576FF" w:rsidP="00A576FF">
      <w:pPr>
        <w:spacing w:line="240" w:lineRule="auto"/>
        <w:rPr>
          <w:sz w:val="32"/>
          <w:szCs w:val="32"/>
        </w:rPr>
      </w:pPr>
      <w:r w:rsidRPr="00264F31">
        <w:rPr>
          <w:sz w:val="32"/>
          <w:szCs w:val="32"/>
        </w:rPr>
        <w:lastRenderedPageBreak/>
        <w:t xml:space="preserve">Для более достоверных результатов следственного эксперимента следует неоднократно проводить опытные действия, что препятствует получению случайных результатов. </w:t>
      </w:r>
      <w:r w:rsidR="00B94E03">
        <w:rPr>
          <w:sz w:val="32"/>
          <w:szCs w:val="32"/>
        </w:rPr>
        <w:t>Н</w:t>
      </w:r>
      <w:r w:rsidR="00B94E03" w:rsidRPr="00264F31">
        <w:rPr>
          <w:sz w:val="32"/>
          <w:szCs w:val="32"/>
        </w:rPr>
        <w:t xml:space="preserve">еобходимо </w:t>
      </w:r>
      <w:r w:rsidR="00B94E03">
        <w:rPr>
          <w:sz w:val="32"/>
          <w:szCs w:val="32"/>
        </w:rPr>
        <w:t>учитывать</w:t>
      </w:r>
      <w:r w:rsidRPr="00264F31">
        <w:rPr>
          <w:sz w:val="32"/>
          <w:szCs w:val="32"/>
        </w:rPr>
        <w:t xml:space="preserve"> повышенную опасность огнестрельного оружия и боеприпасов, </w:t>
      </w:r>
      <w:r w:rsidR="00B94E03">
        <w:rPr>
          <w:sz w:val="32"/>
          <w:szCs w:val="32"/>
        </w:rPr>
        <w:t xml:space="preserve">а также </w:t>
      </w:r>
      <w:r w:rsidRPr="00264F31">
        <w:rPr>
          <w:sz w:val="32"/>
          <w:szCs w:val="32"/>
        </w:rPr>
        <w:t>позаботиться о надлежащей охране обвиняемого, чтобы он не смог, воспользовавшись оружием и боеприпасами, совершить побег с места проведения следственного эксперимента. По возможности для проведения опытных действий следует использовать учебное огнестрельное оружие, боеприпасы и их макеты.</w:t>
      </w:r>
    </w:p>
    <w:p w:rsidR="00A576FF" w:rsidRPr="00264F31" w:rsidRDefault="00A576FF" w:rsidP="00A576FF">
      <w:pPr>
        <w:pStyle w:val="a3"/>
        <w:spacing w:line="240" w:lineRule="auto"/>
        <w:jc w:val="both"/>
        <w:rPr>
          <w:sz w:val="32"/>
          <w:szCs w:val="32"/>
        </w:rPr>
      </w:pPr>
    </w:p>
    <w:p w:rsidR="00A576FF" w:rsidRPr="00264F31" w:rsidRDefault="00A576FF" w:rsidP="00A576FF">
      <w:pPr>
        <w:pStyle w:val="a3"/>
        <w:spacing w:line="240" w:lineRule="auto"/>
        <w:jc w:val="both"/>
        <w:rPr>
          <w:sz w:val="32"/>
          <w:szCs w:val="32"/>
        </w:rPr>
      </w:pPr>
    </w:p>
    <w:p w:rsidR="00A576FF" w:rsidRPr="00264F31" w:rsidRDefault="00A576FF" w:rsidP="00A576FF">
      <w:pPr>
        <w:pStyle w:val="a3"/>
        <w:spacing w:line="240" w:lineRule="auto"/>
        <w:jc w:val="both"/>
        <w:rPr>
          <w:sz w:val="32"/>
          <w:szCs w:val="32"/>
        </w:rPr>
      </w:pPr>
    </w:p>
    <w:p w:rsidR="00A576FF" w:rsidRPr="00264F31" w:rsidRDefault="00A576FF" w:rsidP="00A576FF">
      <w:pPr>
        <w:pStyle w:val="a3"/>
        <w:spacing w:line="240" w:lineRule="auto"/>
        <w:jc w:val="both"/>
        <w:rPr>
          <w:sz w:val="32"/>
          <w:szCs w:val="32"/>
        </w:rPr>
      </w:pPr>
    </w:p>
    <w:p w:rsidR="00A576FF" w:rsidRPr="00264F31" w:rsidRDefault="00A576FF" w:rsidP="00A576FF">
      <w:pPr>
        <w:pStyle w:val="a3"/>
        <w:spacing w:line="240" w:lineRule="auto"/>
        <w:jc w:val="both"/>
        <w:rPr>
          <w:sz w:val="32"/>
          <w:szCs w:val="32"/>
        </w:rPr>
      </w:pPr>
    </w:p>
    <w:p w:rsidR="00A576FF" w:rsidRPr="00264F31" w:rsidRDefault="00A576FF" w:rsidP="00A576FF">
      <w:pPr>
        <w:pStyle w:val="a3"/>
        <w:spacing w:line="240" w:lineRule="auto"/>
        <w:jc w:val="both"/>
        <w:rPr>
          <w:sz w:val="32"/>
          <w:szCs w:val="32"/>
        </w:rPr>
      </w:pPr>
    </w:p>
    <w:p w:rsidR="00A576FF" w:rsidRPr="00264F31" w:rsidRDefault="00A576FF" w:rsidP="00A576FF">
      <w:pPr>
        <w:pStyle w:val="a3"/>
        <w:spacing w:line="240" w:lineRule="auto"/>
        <w:jc w:val="both"/>
        <w:rPr>
          <w:sz w:val="32"/>
          <w:szCs w:val="32"/>
        </w:rPr>
      </w:pPr>
    </w:p>
    <w:p w:rsidR="00A576FF" w:rsidRDefault="00A576FF" w:rsidP="00A576FF">
      <w:pPr>
        <w:pStyle w:val="a3"/>
        <w:spacing w:line="240" w:lineRule="auto"/>
        <w:jc w:val="both"/>
        <w:rPr>
          <w:sz w:val="32"/>
          <w:szCs w:val="32"/>
        </w:rPr>
      </w:pPr>
    </w:p>
    <w:p w:rsidR="00B94E03" w:rsidRPr="00264F31" w:rsidRDefault="00B94E03" w:rsidP="00A576FF">
      <w:pPr>
        <w:pStyle w:val="a3"/>
        <w:spacing w:line="240" w:lineRule="auto"/>
        <w:jc w:val="both"/>
        <w:rPr>
          <w:sz w:val="32"/>
          <w:szCs w:val="32"/>
        </w:rPr>
      </w:pPr>
    </w:p>
    <w:p w:rsidR="00A576FF" w:rsidRPr="00264F31" w:rsidRDefault="00A576FF" w:rsidP="00A576FF">
      <w:pPr>
        <w:pStyle w:val="a3"/>
        <w:spacing w:line="240" w:lineRule="auto"/>
        <w:jc w:val="both"/>
        <w:rPr>
          <w:sz w:val="32"/>
          <w:szCs w:val="32"/>
        </w:rPr>
      </w:pPr>
    </w:p>
    <w:p w:rsidR="00A576FF" w:rsidRPr="00264F31" w:rsidRDefault="00A576FF" w:rsidP="00A576FF">
      <w:pPr>
        <w:pStyle w:val="13"/>
        <w:spacing w:after="0" w:line="240" w:lineRule="auto"/>
        <w:ind w:firstLine="567"/>
        <w:rPr>
          <w:rFonts w:ascii="Times New Roman" w:hAnsi="Times New Roman"/>
          <w:szCs w:val="32"/>
        </w:rPr>
      </w:pPr>
      <w:bookmarkStart w:id="27" w:name="_Toc349302762"/>
    </w:p>
    <w:p w:rsidR="00A576FF" w:rsidRPr="00264F31" w:rsidRDefault="00A576FF" w:rsidP="00A576FF">
      <w:pPr>
        <w:pStyle w:val="13"/>
        <w:spacing w:after="0" w:line="240" w:lineRule="auto"/>
        <w:ind w:firstLine="567"/>
        <w:rPr>
          <w:rFonts w:ascii="Times New Roman" w:hAnsi="Times New Roman"/>
          <w:szCs w:val="32"/>
        </w:rPr>
      </w:pPr>
    </w:p>
    <w:p w:rsidR="00A576FF" w:rsidRDefault="00A576FF" w:rsidP="00A576FF">
      <w:pPr>
        <w:pStyle w:val="13"/>
        <w:spacing w:after="0" w:line="240" w:lineRule="auto"/>
        <w:ind w:firstLine="567"/>
        <w:rPr>
          <w:rFonts w:ascii="Times New Roman" w:hAnsi="Times New Roman"/>
          <w:szCs w:val="32"/>
        </w:rPr>
      </w:pPr>
    </w:p>
    <w:p w:rsidR="00B94E03" w:rsidRDefault="00B94E03" w:rsidP="00A576FF">
      <w:pPr>
        <w:pStyle w:val="13"/>
        <w:spacing w:after="0" w:line="240" w:lineRule="auto"/>
        <w:ind w:firstLine="567"/>
        <w:rPr>
          <w:rFonts w:ascii="Times New Roman" w:hAnsi="Times New Roman"/>
          <w:szCs w:val="32"/>
        </w:rPr>
      </w:pPr>
    </w:p>
    <w:p w:rsidR="00B94E03" w:rsidRPr="00264F31" w:rsidRDefault="00B94E03"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Default="00A576FF" w:rsidP="00A576FF">
      <w:pPr>
        <w:pStyle w:val="13"/>
        <w:spacing w:after="0" w:line="240" w:lineRule="auto"/>
        <w:ind w:firstLine="567"/>
        <w:rPr>
          <w:rFonts w:ascii="Times New Roman" w:hAnsi="Times New Roman"/>
          <w:szCs w:val="32"/>
        </w:rPr>
      </w:pPr>
    </w:p>
    <w:p w:rsidR="005937FC" w:rsidRDefault="005937FC" w:rsidP="00A576FF">
      <w:pPr>
        <w:pStyle w:val="13"/>
        <w:spacing w:after="0" w:line="240" w:lineRule="auto"/>
        <w:ind w:firstLine="567"/>
        <w:rPr>
          <w:rFonts w:ascii="Times New Roman" w:hAnsi="Times New Roman"/>
          <w:szCs w:val="32"/>
        </w:rPr>
      </w:pPr>
    </w:p>
    <w:p w:rsidR="005937FC" w:rsidRPr="00264F31" w:rsidRDefault="005937FC" w:rsidP="00A576FF">
      <w:pPr>
        <w:pStyle w:val="13"/>
        <w:spacing w:after="0" w:line="240" w:lineRule="auto"/>
        <w:ind w:firstLine="567"/>
        <w:rPr>
          <w:rFonts w:ascii="Times New Roman" w:hAnsi="Times New Roman"/>
          <w:szCs w:val="32"/>
        </w:rPr>
      </w:pPr>
    </w:p>
    <w:p w:rsidR="00A576FF" w:rsidRDefault="00A576FF" w:rsidP="00A576FF">
      <w:pPr>
        <w:pStyle w:val="13"/>
        <w:spacing w:after="0" w:line="240" w:lineRule="auto"/>
        <w:ind w:firstLine="567"/>
        <w:rPr>
          <w:rFonts w:ascii="Times New Roman" w:hAnsi="Times New Roman"/>
          <w:szCs w:val="32"/>
        </w:rPr>
      </w:pPr>
    </w:p>
    <w:p w:rsidR="00313883" w:rsidRDefault="00313883" w:rsidP="00A576FF">
      <w:pPr>
        <w:pStyle w:val="13"/>
        <w:spacing w:after="0" w:line="240" w:lineRule="auto"/>
        <w:ind w:firstLine="567"/>
        <w:rPr>
          <w:rFonts w:ascii="Times New Roman" w:hAnsi="Times New Roman"/>
          <w:szCs w:val="32"/>
        </w:rPr>
      </w:pPr>
    </w:p>
    <w:p w:rsidR="00B94E03"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 xml:space="preserve">Глава 16. Расследование незаконного оборота </w:t>
      </w:r>
    </w:p>
    <w:p w:rsidR="00A576FF" w:rsidRPr="00264F31"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наркотических средств</w:t>
      </w:r>
      <w:bookmarkEnd w:id="27"/>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25"/>
        <w:spacing w:after="0" w:line="240" w:lineRule="auto"/>
        <w:ind w:firstLine="567"/>
        <w:rPr>
          <w:rFonts w:ascii="Times New Roman" w:hAnsi="Times New Roman"/>
          <w:snapToGrid w:val="0"/>
          <w:color w:val="auto"/>
          <w:sz w:val="32"/>
        </w:rPr>
      </w:pPr>
      <w:bookmarkStart w:id="28" w:name="_Toc349302763"/>
      <w:r w:rsidRPr="00264F31">
        <w:rPr>
          <w:rFonts w:ascii="Times New Roman" w:hAnsi="Times New Roman"/>
          <w:noProof/>
          <w:snapToGrid w:val="0"/>
          <w:color w:val="auto"/>
          <w:sz w:val="32"/>
        </w:rPr>
        <w:t>16.1</w:t>
      </w:r>
      <w:r w:rsidRPr="00264F31">
        <w:rPr>
          <w:rFonts w:ascii="Times New Roman" w:hAnsi="Times New Roman"/>
          <w:snapToGrid w:val="0"/>
          <w:color w:val="auto"/>
          <w:sz w:val="32"/>
        </w:rPr>
        <w:t xml:space="preserve"> Криминалистическая характеристика</w:t>
      </w:r>
      <w:r>
        <w:rPr>
          <w:rFonts w:ascii="Times New Roman" w:hAnsi="Times New Roman"/>
          <w:snapToGrid w:val="0"/>
          <w:color w:val="auto"/>
          <w:sz w:val="32"/>
        </w:rPr>
        <w:t xml:space="preserve"> </w:t>
      </w:r>
      <w:r w:rsidRPr="00264F31">
        <w:rPr>
          <w:rFonts w:ascii="Times New Roman" w:hAnsi="Times New Roman"/>
          <w:snapToGrid w:val="0"/>
          <w:color w:val="auto"/>
          <w:sz w:val="32"/>
        </w:rPr>
        <w:t>незаконного оборота наркотических средств</w:t>
      </w:r>
      <w:bookmarkEnd w:id="28"/>
    </w:p>
    <w:p w:rsidR="00A576FF" w:rsidRPr="00264F31" w:rsidRDefault="00A576FF" w:rsidP="00A576FF">
      <w:pPr>
        <w:pStyle w:val="25"/>
        <w:spacing w:after="0" w:line="240" w:lineRule="auto"/>
        <w:ind w:firstLine="567"/>
        <w:rPr>
          <w:rFonts w:ascii="Times New Roman" w:hAnsi="Times New Roman"/>
          <w:snapToGrid w:val="0"/>
          <w:color w:val="auto"/>
          <w:sz w:val="32"/>
        </w:rPr>
      </w:pPr>
    </w:p>
    <w:p w:rsidR="00A576FF" w:rsidRPr="00264F31" w:rsidRDefault="00A576FF" w:rsidP="00A576FF">
      <w:pPr>
        <w:spacing w:line="240" w:lineRule="auto"/>
        <w:rPr>
          <w:snapToGrid w:val="0"/>
          <w:sz w:val="32"/>
          <w:szCs w:val="32"/>
        </w:rPr>
      </w:pPr>
      <w:r w:rsidRPr="00264F31">
        <w:rPr>
          <w:snapToGrid w:val="0"/>
          <w:sz w:val="32"/>
          <w:szCs w:val="32"/>
        </w:rPr>
        <w:t>Источниками незаконного приобретения и изготовления нарко</w:t>
      </w:r>
      <w:r w:rsidRPr="00264F31">
        <w:rPr>
          <w:snapToGrid w:val="0"/>
          <w:sz w:val="32"/>
          <w:szCs w:val="32"/>
        </w:rPr>
        <w:softHyphen/>
        <w:t>тиков являются:</w:t>
      </w:r>
    </w:p>
    <w:p w:rsidR="00A576FF" w:rsidRPr="00264F31" w:rsidRDefault="00A576FF" w:rsidP="00A576FF">
      <w:pPr>
        <w:spacing w:line="240" w:lineRule="auto"/>
        <w:rPr>
          <w:snapToGrid w:val="0"/>
          <w:sz w:val="32"/>
          <w:szCs w:val="32"/>
        </w:rPr>
      </w:pPr>
      <w:r w:rsidRPr="00264F31">
        <w:rPr>
          <w:noProof/>
          <w:snapToGrid w:val="0"/>
          <w:sz w:val="32"/>
          <w:szCs w:val="32"/>
        </w:rPr>
        <w:t>1</w:t>
      </w:r>
      <w:bookmarkStart w:id="29" w:name="OCRUncertain151"/>
      <w:r w:rsidRPr="00264F31">
        <w:rPr>
          <w:noProof/>
          <w:snapToGrid w:val="0"/>
          <w:sz w:val="32"/>
          <w:szCs w:val="32"/>
        </w:rPr>
        <w:t>.</w:t>
      </w:r>
      <w:bookmarkEnd w:id="29"/>
      <w:r w:rsidRPr="00264F31">
        <w:rPr>
          <w:snapToGrid w:val="0"/>
          <w:sz w:val="32"/>
          <w:szCs w:val="32"/>
        </w:rPr>
        <w:t xml:space="preserve"> Хищения наркотических средств с перерабатывающих пред</w:t>
      </w:r>
      <w:r w:rsidRPr="00264F31">
        <w:rPr>
          <w:snapToGrid w:val="0"/>
          <w:sz w:val="32"/>
          <w:szCs w:val="32"/>
        </w:rPr>
        <w:softHyphen/>
        <w:t>приятий, из аптек, больниц, а также других учреждений, которые со</w:t>
      </w:r>
      <w:r w:rsidRPr="00264F31">
        <w:rPr>
          <w:snapToGrid w:val="0"/>
          <w:sz w:val="32"/>
          <w:szCs w:val="32"/>
        </w:rPr>
        <w:softHyphen/>
        <w:t>вершают как должностные лица и другие сотрудники этих предприя</w:t>
      </w:r>
      <w:r w:rsidRPr="00264F31">
        <w:rPr>
          <w:snapToGrid w:val="0"/>
          <w:sz w:val="32"/>
          <w:szCs w:val="32"/>
        </w:rPr>
        <w:softHyphen/>
        <w:t>тий с помощью различных махинаций, так и посторонние лица.</w:t>
      </w:r>
    </w:p>
    <w:p w:rsidR="00A576FF" w:rsidRPr="00264F31" w:rsidRDefault="00A576FF" w:rsidP="00A576FF">
      <w:pPr>
        <w:spacing w:line="240" w:lineRule="auto"/>
        <w:rPr>
          <w:snapToGrid w:val="0"/>
          <w:sz w:val="32"/>
          <w:szCs w:val="32"/>
        </w:rPr>
      </w:pPr>
      <w:r w:rsidRPr="00264F31">
        <w:rPr>
          <w:noProof/>
          <w:snapToGrid w:val="0"/>
          <w:sz w:val="32"/>
          <w:szCs w:val="32"/>
        </w:rPr>
        <w:t>2.</w:t>
      </w:r>
      <w:r w:rsidRPr="00264F31">
        <w:rPr>
          <w:snapToGrid w:val="0"/>
          <w:sz w:val="32"/>
          <w:szCs w:val="32"/>
        </w:rPr>
        <w:t xml:space="preserve"> Получение наркотиков в аптеках и лечебных учреждениях по поддельным или незаконно выписанным рецептам.</w:t>
      </w:r>
    </w:p>
    <w:p w:rsidR="00A576FF" w:rsidRPr="00264F31" w:rsidRDefault="00A576FF" w:rsidP="00A576FF">
      <w:pPr>
        <w:spacing w:line="240" w:lineRule="auto"/>
        <w:rPr>
          <w:snapToGrid w:val="0"/>
          <w:sz w:val="32"/>
          <w:szCs w:val="32"/>
        </w:rPr>
      </w:pPr>
      <w:r w:rsidRPr="00264F31">
        <w:rPr>
          <w:noProof/>
          <w:snapToGrid w:val="0"/>
          <w:sz w:val="32"/>
          <w:szCs w:val="32"/>
        </w:rPr>
        <w:t>3.</w:t>
      </w:r>
      <w:r w:rsidRPr="00264F31">
        <w:rPr>
          <w:snapToGrid w:val="0"/>
          <w:sz w:val="32"/>
          <w:szCs w:val="32"/>
        </w:rPr>
        <w:t xml:space="preserve"> Незаконный посев </w:t>
      </w:r>
      <w:bookmarkStart w:id="30" w:name="OCRUncertain152"/>
      <w:r w:rsidRPr="00264F31">
        <w:rPr>
          <w:snapToGrid w:val="0"/>
          <w:sz w:val="32"/>
          <w:szCs w:val="32"/>
        </w:rPr>
        <w:t>наркотикосодержащих</w:t>
      </w:r>
      <w:bookmarkEnd w:id="30"/>
      <w:r w:rsidRPr="00264F31">
        <w:rPr>
          <w:snapToGrid w:val="0"/>
          <w:sz w:val="32"/>
          <w:szCs w:val="32"/>
        </w:rPr>
        <w:t xml:space="preserve"> культур с после</w:t>
      </w:r>
      <w:r w:rsidRPr="00264F31">
        <w:rPr>
          <w:snapToGrid w:val="0"/>
          <w:sz w:val="32"/>
          <w:szCs w:val="32"/>
        </w:rPr>
        <w:softHyphen/>
        <w:t>дующим изготовлением наркотических средств. Изготовление нарко</w:t>
      </w:r>
      <w:r w:rsidRPr="00264F31">
        <w:rPr>
          <w:snapToGrid w:val="0"/>
          <w:sz w:val="32"/>
          <w:szCs w:val="32"/>
        </w:rPr>
        <w:softHyphen/>
        <w:t xml:space="preserve">тических средств из лекарственных, синтетических и </w:t>
      </w:r>
      <w:bookmarkStart w:id="31" w:name="OCRUncertain153"/>
      <w:r w:rsidRPr="00264F31">
        <w:rPr>
          <w:snapToGrid w:val="0"/>
          <w:sz w:val="32"/>
          <w:szCs w:val="32"/>
        </w:rPr>
        <w:t xml:space="preserve">психотропных </w:t>
      </w:r>
      <w:bookmarkEnd w:id="31"/>
      <w:r w:rsidRPr="00264F31">
        <w:rPr>
          <w:snapToGrid w:val="0"/>
          <w:sz w:val="32"/>
          <w:szCs w:val="32"/>
        </w:rPr>
        <w:t>веществ в</w:t>
      </w:r>
      <w:r w:rsidR="00D8019E">
        <w:rPr>
          <w:snapToGrid w:val="0"/>
          <w:sz w:val="32"/>
          <w:szCs w:val="32"/>
        </w:rPr>
        <w:t xml:space="preserve"> условиях</w:t>
      </w:r>
      <w:r w:rsidRPr="00264F31">
        <w:rPr>
          <w:snapToGrid w:val="0"/>
          <w:sz w:val="32"/>
          <w:szCs w:val="32"/>
        </w:rPr>
        <w:t xml:space="preserve"> подпольных, а также легальных лаборатори</w:t>
      </w:r>
      <w:r w:rsidR="00D8019E">
        <w:rPr>
          <w:snapToGrid w:val="0"/>
          <w:sz w:val="32"/>
          <w:szCs w:val="32"/>
        </w:rPr>
        <w:t>й</w:t>
      </w:r>
      <w:r w:rsidRPr="00264F31">
        <w:rPr>
          <w:snapToGrid w:val="0"/>
          <w:sz w:val="32"/>
          <w:szCs w:val="32"/>
        </w:rPr>
        <w:t>.</w:t>
      </w:r>
    </w:p>
    <w:p w:rsidR="00A576FF" w:rsidRPr="00264F31" w:rsidRDefault="00A576FF" w:rsidP="00A576FF">
      <w:pPr>
        <w:spacing w:line="240" w:lineRule="auto"/>
        <w:rPr>
          <w:snapToGrid w:val="0"/>
          <w:sz w:val="32"/>
          <w:szCs w:val="32"/>
        </w:rPr>
      </w:pPr>
      <w:r w:rsidRPr="00264F31">
        <w:rPr>
          <w:noProof/>
          <w:snapToGrid w:val="0"/>
          <w:sz w:val="32"/>
          <w:szCs w:val="32"/>
        </w:rPr>
        <w:t>4.</w:t>
      </w:r>
      <w:r w:rsidRPr="00264F31">
        <w:rPr>
          <w:snapToGrid w:val="0"/>
          <w:sz w:val="32"/>
          <w:szCs w:val="32"/>
        </w:rPr>
        <w:t xml:space="preserve"> Доставка наркотиков контрабандой.</w:t>
      </w:r>
    </w:p>
    <w:p w:rsidR="00A576FF" w:rsidRPr="00264F31" w:rsidRDefault="00A576FF" w:rsidP="00A576FF">
      <w:pPr>
        <w:spacing w:line="240" w:lineRule="auto"/>
        <w:rPr>
          <w:snapToGrid w:val="0"/>
          <w:sz w:val="32"/>
          <w:szCs w:val="32"/>
        </w:rPr>
      </w:pPr>
      <w:r w:rsidRPr="00264F31">
        <w:rPr>
          <w:noProof/>
          <w:snapToGrid w:val="0"/>
          <w:sz w:val="32"/>
          <w:szCs w:val="32"/>
        </w:rPr>
        <w:t>5.</w:t>
      </w:r>
      <w:r w:rsidR="00D8019E">
        <w:rPr>
          <w:snapToGrid w:val="0"/>
          <w:sz w:val="32"/>
          <w:szCs w:val="32"/>
        </w:rPr>
        <w:t> </w:t>
      </w:r>
      <w:r w:rsidRPr="00264F31">
        <w:rPr>
          <w:snapToGrid w:val="0"/>
          <w:sz w:val="32"/>
          <w:szCs w:val="32"/>
        </w:rPr>
        <w:t xml:space="preserve">Приобретение наркотиков из различных источников и мест. </w:t>
      </w:r>
    </w:p>
    <w:p w:rsidR="00A576FF" w:rsidRPr="00264F31" w:rsidRDefault="00A576FF" w:rsidP="00A576FF">
      <w:pPr>
        <w:spacing w:line="240" w:lineRule="auto"/>
        <w:rPr>
          <w:snapToGrid w:val="0"/>
          <w:sz w:val="32"/>
          <w:szCs w:val="32"/>
        </w:rPr>
      </w:pPr>
      <w:r w:rsidRPr="00264F31">
        <w:rPr>
          <w:snapToGrid w:val="0"/>
          <w:sz w:val="32"/>
          <w:szCs w:val="32"/>
        </w:rPr>
        <w:t>Наиболее опасный и довольно распространенный канал приоб</w:t>
      </w:r>
      <w:r w:rsidRPr="00264F31">
        <w:rPr>
          <w:snapToGrid w:val="0"/>
          <w:sz w:val="32"/>
          <w:szCs w:val="32"/>
        </w:rPr>
        <w:softHyphen/>
        <w:t>ретения наркотиков</w:t>
      </w:r>
      <w:r w:rsidRPr="00264F31">
        <w:rPr>
          <w:noProof/>
          <w:snapToGrid w:val="0"/>
          <w:sz w:val="32"/>
          <w:szCs w:val="32"/>
        </w:rPr>
        <w:t xml:space="preserve"> –</w:t>
      </w:r>
      <w:r w:rsidRPr="00264F31">
        <w:rPr>
          <w:snapToGrid w:val="0"/>
          <w:sz w:val="32"/>
          <w:szCs w:val="32"/>
        </w:rPr>
        <w:t xml:space="preserve"> предварительное создание их неучтенных из</w:t>
      </w:r>
      <w:r w:rsidRPr="00264F31">
        <w:rPr>
          <w:snapToGrid w:val="0"/>
          <w:sz w:val="32"/>
          <w:szCs w:val="32"/>
        </w:rPr>
        <w:softHyphen/>
        <w:t xml:space="preserve">лишков в соответствующих учреждениях или на предприятиях с целью последующего хищения. Способы </w:t>
      </w:r>
      <w:r w:rsidR="00D8019E">
        <w:rPr>
          <w:snapToGrid w:val="0"/>
          <w:sz w:val="32"/>
          <w:szCs w:val="32"/>
        </w:rPr>
        <w:t>производства</w:t>
      </w:r>
      <w:r w:rsidRPr="00264F31">
        <w:rPr>
          <w:snapToGrid w:val="0"/>
          <w:sz w:val="32"/>
          <w:szCs w:val="32"/>
        </w:rPr>
        <w:t xml:space="preserve"> наркотических средств или лекарственных препаратов, из которых изготавливают наркотики, различны. Например, в лечебных учреждениях излишки наркотиков создают путем: завышения количества наркотикосодер</w:t>
      </w:r>
      <w:r w:rsidRPr="00264F31">
        <w:rPr>
          <w:snapToGrid w:val="0"/>
          <w:sz w:val="32"/>
          <w:szCs w:val="32"/>
        </w:rPr>
        <w:softHyphen/>
        <w:t>жащих лекарств в рецептурных требованиях и неполного их оприхо</w:t>
      </w:r>
      <w:r w:rsidRPr="00264F31">
        <w:rPr>
          <w:snapToGrid w:val="0"/>
          <w:sz w:val="32"/>
          <w:szCs w:val="32"/>
        </w:rPr>
        <w:softHyphen/>
        <w:t>дования по книге учета; выдачи больным в меньших дозах или с меньшей частотой, чем это предусмотрено предписаниями врачей; списания по книге учета наркотических средств на больных; замены ампул с наркотиче</w:t>
      </w:r>
      <w:r w:rsidRPr="00264F31">
        <w:rPr>
          <w:snapToGrid w:val="0"/>
          <w:sz w:val="32"/>
          <w:szCs w:val="32"/>
        </w:rPr>
        <w:lastRenderedPageBreak/>
        <w:t>скими средствами, прописанными пациентам</w:t>
      </w:r>
      <w:bookmarkStart w:id="32" w:name="OCRUncertain154"/>
      <w:r w:rsidRPr="00264F31">
        <w:rPr>
          <w:snapToGrid w:val="0"/>
          <w:sz w:val="32"/>
          <w:szCs w:val="32"/>
        </w:rPr>
        <w:t>,</w:t>
      </w:r>
      <w:bookmarkEnd w:id="32"/>
      <w:r w:rsidRPr="00264F31">
        <w:rPr>
          <w:snapToGrid w:val="0"/>
          <w:sz w:val="32"/>
          <w:szCs w:val="32"/>
        </w:rPr>
        <w:t xml:space="preserve"> на ампулы с другими препаратами.</w:t>
      </w:r>
    </w:p>
    <w:p w:rsidR="00A576FF" w:rsidRPr="00264F31" w:rsidRDefault="00A576FF" w:rsidP="00A576FF">
      <w:pPr>
        <w:spacing w:line="240" w:lineRule="auto"/>
        <w:rPr>
          <w:snapToGrid w:val="0"/>
          <w:sz w:val="32"/>
          <w:szCs w:val="32"/>
        </w:rPr>
      </w:pPr>
      <w:r w:rsidRPr="00264F31">
        <w:rPr>
          <w:snapToGrid w:val="0"/>
          <w:sz w:val="32"/>
          <w:szCs w:val="32"/>
        </w:rPr>
        <w:t xml:space="preserve">В аптеках способами создания излишков являются: </w:t>
      </w:r>
      <w:r w:rsidR="00D8019E" w:rsidRPr="00264F31">
        <w:rPr>
          <w:snapToGrid w:val="0"/>
          <w:sz w:val="32"/>
          <w:szCs w:val="32"/>
        </w:rPr>
        <w:t>не</w:t>
      </w:r>
      <w:r w:rsidR="00D8019E">
        <w:rPr>
          <w:snapToGrid w:val="0"/>
          <w:sz w:val="32"/>
          <w:szCs w:val="32"/>
        </w:rPr>
        <w:t>до</w:t>
      </w:r>
      <w:r w:rsidR="00D8019E" w:rsidRPr="00264F31">
        <w:rPr>
          <w:snapToGrid w:val="0"/>
          <w:sz w:val="32"/>
          <w:szCs w:val="32"/>
        </w:rPr>
        <w:t>вложения</w:t>
      </w:r>
      <w:r w:rsidRPr="00264F31">
        <w:rPr>
          <w:snapToGrid w:val="0"/>
          <w:sz w:val="32"/>
          <w:szCs w:val="32"/>
        </w:rPr>
        <w:t xml:space="preserve"> компонентов наркотического действия в лекарств</w:t>
      </w:r>
      <w:r w:rsidR="00D8019E">
        <w:rPr>
          <w:snapToGrid w:val="0"/>
          <w:sz w:val="32"/>
          <w:szCs w:val="32"/>
        </w:rPr>
        <w:t>а</w:t>
      </w:r>
      <w:r w:rsidRPr="00264F31">
        <w:rPr>
          <w:snapToGrid w:val="0"/>
          <w:sz w:val="32"/>
          <w:szCs w:val="32"/>
        </w:rPr>
        <w:t>; замена одн</w:t>
      </w:r>
      <w:bookmarkStart w:id="33" w:name="OCRUncertain156"/>
      <w:r w:rsidRPr="00264F31">
        <w:rPr>
          <w:snapToGrid w:val="0"/>
          <w:sz w:val="32"/>
          <w:szCs w:val="32"/>
        </w:rPr>
        <w:t>и</w:t>
      </w:r>
      <w:bookmarkEnd w:id="33"/>
      <w:r w:rsidRPr="00264F31">
        <w:rPr>
          <w:snapToGrid w:val="0"/>
          <w:sz w:val="32"/>
          <w:szCs w:val="32"/>
        </w:rPr>
        <w:t>х компонентов другими; ис</w:t>
      </w:r>
      <w:r w:rsidRPr="00264F31">
        <w:rPr>
          <w:snapToGrid w:val="0"/>
          <w:sz w:val="32"/>
          <w:szCs w:val="32"/>
        </w:rPr>
        <w:softHyphen/>
        <w:t xml:space="preserve">кусственное завышение количества наркотических средств, </w:t>
      </w:r>
      <w:r w:rsidR="00D8019E">
        <w:rPr>
          <w:snapToGrid w:val="0"/>
          <w:sz w:val="32"/>
          <w:szCs w:val="32"/>
        </w:rPr>
        <w:t>ставшими непригодными</w:t>
      </w:r>
      <w:r w:rsidRPr="00264F31">
        <w:rPr>
          <w:snapToGrid w:val="0"/>
          <w:sz w:val="32"/>
          <w:szCs w:val="32"/>
        </w:rPr>
        <w:t xml:space="preserve"> в результате транспортировки либо длительного хранения, с последующим составлением фиктивных документов на их уничтожение; завышение в документах количества </w:t>
      </w:r>
      <w:bookmarkStart w:id="34" w:name="OCRUncertain159"/>
      <w:r w:rsidRPr="00264F31">
        <w:rPr>
          <w:snapToGrid w:val="0"/>
          <w:sz w:val="32"/>
          <w:szCs w:val="32"/>
        </w:rPr>
        <w:t>наркотикосодержащих</w:t>
      </w:r>
      <w:bookmarkEnd w:id="34"/>
      <w:r w:rsidRPr="00264F31">
        <w:rPr>
          <w:snapToGrid w:val="0"/>
          <w:sz w:val="32"/>
          <w:szCs w:val="32"/>
        </w:rPr>
        <w:t xml:space="preserve"> лекарств, выданных различным организациям, другим аптекам и </w:t>
      </w:r>
      <w:r w:rsidR="0016147D">
        <w:rPr>
          <w:snapToGrid w:val="0"/>
          <w:sz w:val="32"/>
          <w:szCs w:val="32"/>
        </w:rPr>
        <w:t xml:space="preserve">      </w:t>
      </w:r>
      <w:r w:rsidRPr="00264F31">
        <w:rPr>
          <w:snapToGrid w:val="0"/>
          <w:sz w:val="32"/>
          <w:szCs w:val="32"/>
        </w:rPr>
        <w:t>т. п.</w:t>
      </w:r>
    </w:p>
    <w:p w:rsidR="00A576FF" w:rsidRPr="00264F31" w:rsidRDefault="00A576FF" w:rsidP="00A576FF">
      <w:pPr>
        <w:spacing w:line="240" w:lineRule="auto"/>
        <w:rPr>
          <w:snapToGrid w:val="0"/>
          <w:sz w:val="32"/>
          <w:szCs w:val="32"/>
        </w:rPr>
      </w:pPr>
      <w:r w:rsidRPr="00264F31">
        <w:rPr>
          <w:snapToGrid w:val="0"/>
          <w:sz w:val="32"/>
          <w:szCs w:val="32"/>
        </w:rPr>
        <w:t>На предприятиях химико-фармацевтической промышленности, аптечных базах и складах излишки создают за счет: обвешивания ра</w:t>
      </w:r>
      <w:r w:rsidRPr="00264F31">
        <w:rPr>
          <w:snapToGrid w:val="0"/>
          <w:sz w:val="32"/>
          <w:szCs w:val="32"/>
        </w:rPr>
        <w:softHyphen/>
        <w:t>ботников производственных циклов при отпуске сырья или полуфаб</w:t>
      </w:r>
      <w:r w:rsidRPr="00264F31">
        <w:rPr>
          <w:snapToGrid w:val="0"/>
          <w:sz w:val="32"/>
          <w:szCs w:val="32"/>
        </w:rPr>
        <w:softHyphen/>
        <w:t>рикатов со склада готовых изделий для аптечного склада, базы; спи</w:t>
      </w:r>
      <w:r w:rsidRPr="00264F31">
        <w:rPr>
          <w:snapToGrid w:val="0"/>
          <w:sz w:val="32"/>
          <w:szCs w:val="32"/>
        </w:rPr>
        <w:softHyphen/>
        <w:t xml:space="preserve">сания наркотических средств в лаборатории предприятия на </w:t>
      </w:r>
      <w:r w:rsidR="00D8019E">
        <w:rPr>
          <w:snapToGrid w:val="0"/>
          <w:sz w:val="32"/>
          <w:szCs w:val="32"/>
        </w:rPr>
        <w:t>проведени</w:t>
      </w:r>
      <w:r w:rsidR="0016147D">
        <w:rPr>
          <w:snapToGrid w:val="0"/>
          <w:sz w:val="32"/>
          <w:szCs w:val="32"/>
        </w:rPr>
        <w:t>е</w:t>
      </w:r>
      <w:r w:rsidRPr="00264F31">
        <w:rPr>
          <w:snapToGrid w:val="0"/>
          <w:sz w:val="32"/>
          <w:szCs w:val="32"/>
        </w:rPr>
        <w:t xml:space="preserve"> повторны</w:t>
      </w:r>
      <w:r w:rsidR="00D8019E">
        <w:rPr>
          <w:snapToGrid w:val="0"/>
          <w:sz w:val="32"/>
          <w:szCs w:val="32"/>
        </w:rPr>
        <w:t>х</w:t>
      </w:r>
      <w:r w:rsidRPr="00264F31">
        <w:rPr>
          <w:snapToGrid w:val="0"/>
          <w:sz w:val="32"/>
          <w:szCs w:val="32"/>
        </w:rPr>
        <w:t xml:space="preserve"> анализ</w:t>
      </w:r>
      <w:r w:rsidR="00D8019E">
        <w:rPr>
          <w:snapToGrid w:val="0"/>
          <w:sz w:val="32"/>
          <w:szCs w:val="32"/>
        </w:rPr>
        <w:t>ов</w:t>
      </w:r>
      <w:r w:rsidRPr="00264F31">
        <w:rPr>
          <w:snapToGrid w:val="0"/>
          <w:sz w:val="32"/>
          <w:szCs w:val="32"/>
        </w:rPr>
        <w:t xml:space="preserve"> или завышения количества против фактического использования.</w:t>
      </w:r>
    </w:p>
    <w:p w:rsidR="00D8019E" w:rsidRDefault="00A576FF" w:rsidP="00A576FF">
      <w:pPr>
        <w:spacing w:line="240" w:lineRule="auto"/>
        <w:rPr>
          <w:snapToGrid w:val="0"/>
          <w:sz w:val="32"/>
          <w:szCs w:val="32"/>
        </w:rPr>
      </w:pPr>
      <w:r w:rsidRPr="00264F31">
        <w:rPr>
          <w:snapToGrid w:val="0"/>
          <w:sz w:val="32"/>
          <w:szCs w:val="32"/>
        </w:rPr>
        <w:t xml:space="preserve">Другие типичные способы совершения преступлений на </w:t>
      </w:r>
      <w:r w:rsidR="00D8019E" w:rsidRPr="00264F31">
        <w:rPr>
          <w:snapToGrid w:val="0"/>
          <w:sz w:val="32"/>
          <w:szCs w:val="32"/>
        </w:rPr>
        <w:t>промышленн</w:t>
      </w:r>
      <w:r w:rsidR="00D8019E">
        <w:rPr>
          <w:snapToGrid w:val="0"/>
          <w:sz w:val="32"/>
          <w:szCs w:val="32"/>
        </w:rPr>
        <w:t>ых</w:t>
      </w:r>
      <w:r w:rsidR="00D8019E" w:rsidRPr="00264F31">
        <w:rPr>
          <w:snapToGrid w:val="0"/>
          <w:sz w:val="32"/>
          <w:szCs w:val="32"/>
        </w:rPr>
        <w:t xml:space="preserve"> </w:t>
      </w:r>
      <w:r w:rsidRPr="00264F31">
        <w:rPr>
          <w:snapToGrid w:val="0"/>
          <w:sz w:val="32"/>
          <w:szCs w:val="32"/>
        </w:rPr>
        <w:t>пред</w:t>
      </w:r>
      <w:r w:rsidRPr="00264F31">
        <w:rPr>
          <w:snapToGrid w:val="0"/>
          <w:sz w:val="32"/>
          <w:szCs w:val="32"/>
        </w:rPr>
        <w:softHyphen/>
        <w:t>приятиях характерны также</w:t>
      </w:r>
      <w:r w:rsidR="00D8019E">
        <w:rPr>
          <w:snapToGrid w:val="0"/>
          <w:sz w:val="32"/>
          <w:szCs w:val="32"/>
        </w:rPr>
        <w:t xml:space="preserve"> и для</w:t>
      </w:r>
      <w:r w:rsidRPr="00264F31">
        <w:rPr>
          <w:snapToGrid w:val="0"/>
          <w:sz w:val="32"/>
          <w:szCs w:val="32"/>
        </w:rPr>
        <w:t xml:space="preserve"> лечебных учреждени</w:t>
      </w:r>
      <w:r w:rsidR="00D8019E">
        <w:rPr>
          <w:snapToGrid w:val="0"/>
          <w:sz w:val="32"/>
          <w:szCs w:val="32"/>
        </w:rPr>
        <w:t>й и аптек</w:t>
      </w:r>
      <w:r w:rsidRPr="00264F31">
        <w:rPr>
          <w:snapToGrid w:val="0"/>
          <w:sz w:val="32"/>
          <w:szCs w:val="32"/>
        </w:rPr>
        <w:t>. Наиболее распространенный способ сбыта наркотиков</w:t>
      </w:r>
      <w:r w:rsidRPr="00264F31">
        <w:rPr>
          <w:noProof/>
          <w:snapToGrid w:val="0"/>
          <w:sz w:val="32"/>
          <w:szCs w:val="32"/>
        </w:rPr>
        <w:t xml:space="preserve"> –</w:t>
      </w:r>
      <w:r w:rsidRPr="00264F31">
        <w:rPr>
          <w:snapToGrid w:val="0"/>
          <w:sz w:val="32"/>
          <w:szCs w:val="32"/>
        </w:rPr>
        <w:t xml:space="preserve"> прода</w:t>
      </w:r>
      <w:r w:rsidRPr="00264F31">
        <w:rPr>
          <w:snapToGrid w:val="0"/>
          <w:sz w:val="32"/>
          <w:szCs w:val="32"/>
        </w:rPr>
        <w:softHyphen/>
        <w:t xml:space="preserve">жа. Типичные места сбыта наркотиков: рестораны, кафе, казино, рынки, парки отдыха, гостиницы, притоны и т. п. Часто сбытчики действуют группой, </w:t>
      </w:r>
      <w:r w:rsidR="00D8019E">
        <w:rPr>
          <w:snapToGrid w:val="0"/>
          <w:sz w:val="32"/>
          <w:szCs w:val="32"/>
        </w:rPr>
        <w:t>в которо</w:t>
      </w:r>
      <w:r w:rsidR="0016147D">
        <w:rPr>
          <w:snapToGrid w:val="0"/>
          <w:sz w:val="32"/>
          <w:szCs w:val="32"/>
        </w:rPr>
        <w:t>й</w:t>
      </w:r>
      <w:r w:rsidRPr="00264F31">
        <w:rPr>
          <w:snapToGrid w:val="0"/>
          <w:sz w:val="32"/>
          <w:szCs w:val="32"/>
        </w:rPr>
        <w:t xml:space="preserve"> роли заранее распреде</w:t>
      </w:r>
      <w:r w:rsidRPr="00264F31">
        <w:rPr>
          <w:snapToGrid w:val="0"/>
          <w:sz w:val="32"/>
          <w:szCs w:val="32"/>
        </w:rPr>
        <w:softHyphen/>
        <w:t>лены: один предлагает наркотики, другой</w:t>
      </w:r>
      <w:r w:rsidRPr="00264F31">
        <w:rPr>
          <w:noProof/>
          <w:snapToGrid w:val="0"/>
          <w:sz w:val="32"/>
          <w:szCs w:val="32"/>
        </w:rPr>
        <w:t xml:space="preserve"> </w:t>
      </w:r>
      <w:r w:rsidR="00D8019E">
        <w:rPr>
          <w:snapToGrid w:val="0"/>
          <w:sz w:val="32"/>
          <w:szCs w:val="32"/>
        </w:rPr>
        <w:t>издалека на большом расстоянии</w:t>
      </w:r>
      <w:r w:rsidRPr="00264F31">
        <w:rPr>
          <w:snapToGrid w:val="0"/>
          <w:sz w:val="32"/>
          <w:szCs w:val="32"/>
        </w:rPr>
        <w:t xml:space="preserve"> ведет наблюдение, чтобы предупредить об опасности, у третьего хранятся наркотические средства. Основные способы потребления наркотических средств: курение; глотание; подкожные, внутримышечные и внутривенные инъекции. </w:t>
      </w:r>
    </w:p>
    <w:p w:rsidR="00A576FF" w:rsidRPr="00264F31" w:rsidRDefault="00A576FF" w:rsidP="00A576FF">
      <w:pPr>
        <w:spacing w:line="240" w:lineRule="auto"/>
        <w:rPr>
          <w:snapToGrid w:val="0"/>
          <w:sz w:val="32"/>
          <w:szCs w:val="32"/>
        </w:rPr>
      </w:pPr>
      <w:r w:rsidRPr="00264F31">
        <w:rPr>
          <w:snapToGrid w:val="0"/>
          <w:sz w:val="32"/>
          <w:szCs w:val="32"/>
        </w:rPr>
        <w:t>Определить наркомана можно по его внешнему виду и некото</w:t>
      </w:r>
      <w:r w:rsidRPr="00264F31">
        <w:rPr>
          <w:snapToGrid w:val="0"/>
          <w:sz w:val="32"/>
          <w:szCs w:val="32"/>
        </w:rPr>
        <w:softHyphen/>
        <w:t>рым поведенческим реакциям, проявляющимся после приема наркоти</w:t>
      </w:r>
      <w:r w:rsidRPr="00264F31">
        <w:rPr>
          <w:snapToGrid w:val="0"/>
          <w:sz w:val="32"/>
          <w:szCs w:val="32"/>
        </w:rPr>
        <w:softHyphen/>
        <w:t xml:space="preserve">ка. </w:t>
      </w:r>
      <w:r w:rsidR="00D8019E">
        <w:rPr>
          <w:snapToGrid w:val="0"/>
          <w:sz w:val="32"/>
          <w:szCs w:val="32"/>
        </w:rPr>
        <w:t>Х</w:t>
      </w:r>
      <w:r w:rsidRPr="00264F31">
        <w:rPr>
          <w:snapToGrid w:val="0"/>
          <w:sz w:val="32"/>
          <w:szCs w:val="32"/>
        </w:rPr>
        <w:t>арактерным и неподдающимся маскировке бывает по</w:t>
      </w:r>
      <w:r w:rsidRPr="00264F31">
        <w:rPr>
          <w:snapToGrid w:val="0"/>
          <w:sz w:val="32"/>
          <w:szCs w:val="32"/>
        </w:rPr>
        <w:softHyphen/>
        <w:t xml:space="preserve">ведение наркомана в период наркотического </w:t>
      </w:r>
      <w:r w:rsidR="00D8019E">
        <w:rPr>
          <w:rFonts w:eastAsia="Calibri"/>
          <w:color w:val="000000"/>
          <w:szCs w:val="28"/>
        </w:rPr>
        <w:t>«</w:t>
      </w:r>
      <w:r w:rsidRPr="00264F31">
        <w:rPr>
          <w:snapToGrid w:val="0"/>
          <w:sz w:val="32"/>
          <w:szCs w:val="32"/>
        </w:rPr>
        <w:t>голодания</w:t>
      </w:r>
      <w:r w:rsidR="00D8019E">
        <w:rPr>
          <w:color w:val="000000"/>
          <w:szCs w:val="28"/>
        </w:rPr>
        <w:t>»</w:t>
      </w:r>
      <w:r w:rsidRPr="00264F31">
        <w:rPr>
          <w:snapToGrid w:val="0"/>
          <w:sz w:val="32"/>
          <w:szCs w:val="32"/>
        </w:rPr>
        <w:t xml:space="preserve">. Обращают на себя внимание, в частности, потливость, дрожание рук. Следы наркотиков остаются также на различных предметах, к которым относятся: </w:t>
      </w:r>
      <w:r w:rsidR="00D8019E">
        <w:rPr>
          <w:snapToGrid w:val="0"/>
          <w:sz w:val="32"/>
          <w:szCs w:val="32"/>
        </w:rPr>
        <w:t>вещи</w:t>
      </w:r>
      <w:r w:rsidRPr="00264F31">
        <w:rPr>
          <w:snapToGrid w:val="0"/>
          <w:sz w:val="32"/>
          <w:szCs w:val="32"/>
        </w:rPr>
        <w:t xml:space="preserve">, используемые при изготовлении наркотиков (весы, мясорубки, кофемолки, ножи и др.); различные </w:t>
      </w:r>
      <w:r w:rsidR="00D8019E">
        <w:rPr>
          <w:snapToGrid w:val="0"/>
          <w:sz w:val="32"/>
          <w:szCs w:val="32"/>
        </w:rPr>
        <w:lastRenderedPageBreak/>
        <w:t>детали</w:t>
      </w:r>
      <w:r w:rsidRPr="00264F31">
        <w:rPr>
          <w:snapToGrid w:val="0"/>
          <w:sz w:val="32"/>
          <w:szCs w:val="32"/>
        </w:rPr>
        <w:t xml:space="preserve"> упаковки (полиэтиленовые и бумажные материалы, мешки, сумки, чемоданы, флаконы, ампулы и др.); предметы, используемые при употреблении наркотических средств (иглы, шприцы, ватные и марлевые тампоны, окурки). При хищении наркотических средств возникают расхождения в документации о приходе и расходе этих средств, а также в количестве отпущенных доз и принятых ампул из-под наркотиков, следы подде</w:t>
      </w:r>
      <w:r w:rsidRPr="00264F31">
        <w:rPr>
          <w:snapToGrid w:val="0"/>
          <w:sz w:val="32"/>
          <w:szCs w:val="32"/>
        </w:rPr>
        <w:softHyphen/>
        <w:t>лок в рецептах и различных документах. Могут быть излишки, недо</w:t>
      </w:r>
      <w:r w:rsidRPr="00264F31">
        <w:rPr>
          <w:snapToGrid w:val="0"/>
          <w:sz w:val="32"/>
          <w:szCs w:val="32"/>
        </w:rPr>
        <w:softHyphen/>
        <w:t xml:space="preserve">стачи, </w:t>
      </w:r>
      <w:bookmarkStart w:id="35" w:name="OCRUncertain160"/>
      <w:r w:rsidRPr="00264F31">
        <w:rPr>
          <w:snapToGrid w:val="0"/>
          <w:sz w:val="32"/>
          <w:szCs w:val="32"/>
        </w:rPr>
        <w:t>недовложения,</w:t>
      </w:r>
      <w:bookmarkEnd w:id="35"/>
      <w:r w:rsidRPr="00264F31">
        <w:rPr>
          <w:snapToGrid w:val="0"/>
          <w:sz w:val="32"/>
          <w:szCs w:val="32"/>
        </w:rPr>
        <w:t xml:space="preserve"> несоответствие ампул стандарту и другие следы.</w:t>
      </w:r>
    </w:p>
    <w:p w:rsidR="00A576FF" w:rsidRPr="00264F31" w:rsidRDefault="00A576FF" w:rsidP="00A576FF">
      <w:pPr>
        <w:spacing w:line="240" w:lineRule="auto"/>
        <w:rPr>
          <w:b/>
          <w:noProof/>
          <w:snapToGrid w:val="0"/>
          <w:sz w:val="32"/>
          <w:szCs w:val="32"/>
        </w:rPr>
      </w:pPr>
    </w:p>
    <w:p w:rsidR="00A576FF" w:rsidRPr="00264F31" w:rsidRDefault="00A576FF" w:rsidP="00A576FF">
      <w:pPr>
        <w:pStyle w:val="25"/>
        <w:spacing w:after="0" w:line="240" w:lineRule="auto"/>
        <w:ind w:firstLine="567"/>
        <w:rPr>
          <w:rFonts w:ascii="Times New Roman" w:hAnsi="Times New Roman"/>
          <w:snapToGrid w:val="0"/>
          <w:color w:val="auto"/>
          <w:sz w:val="32"/>
        </w:rPr>
      </w:pPr>
      <w:bookmarkStart w:id="36" w:name="_Toc349302764"/>
      <w:r w:rsidRPr="00264F31">
        <w:rPr>
          <w:rFonts w:ascii="Times New Roman" w:hAnsi="Times New Roman"/>
          <w:noProof/>
          <w:snapToGrid w:val="0"/>
          <w:color w:val="auto"/>
          <w:sz w:val="32"/>
        </w:rPr>
        <w:t>16.2</w:t>
      </w:r>
      <w:r w:rsidRPr="00264F31">
        <w:rPr>
          <w:rFonts w:ascii="Times New Roman" w:hAnsi="Times New Roman"/>
          <w:snapToGrid w:val="0"/>
          <w:color w:val="auto"/>
          <w:sz w:val="32"/>
        </w:rPr>
        <w:t xml:space="preserve"> Особенности возбуждения уголовного дела</w:t>
      </w:r>
      <w:bookmarkEnd w:id="36"/>
      <w:r w:rsidRPr="00264F31">
        <w:rPr>
          <w:rFonts w:ascii="Times New Roman" w:hAnsi="Times New Roman"/>
          <w:snapToGrid w:val="0"/>
          <w:color w:val="auto"/>
          <w:sz w:val="32"/>
        </w:rPr>
        <w:t xml:space="preserve">. </w:t>
      </w:r>
    </w:p>
    <w:p w:rsidR="00A576FF" w:rsidRPr="00264F31" w:rsidRDefault="00A576FF" w:rsidP="00A576FF">
      <w:pPr>
        <w:pStyle w:val="25"/>
        <w:spacing w:after="0" w:line="240" w:lineRule="auto"/>
        <w:ind w:firstLine="567"/>
        <w:rPr>
          <w:rFonts w:ascii="Times New Roman" w:hAnsi="Times New Roman"/>
          <w:snapToGrid w:val="0"/>
          <w:color w:val="auto"/>
          <w:sz w:val="32"/>
        </w:rPr>
      </w:pPr>
      <w:r w:rsidRPr="00264F31">
        <w:rPr>
          <w:rFonts w:ascii="Times New Roman" w:hAnsi="Times New Roman"/>
          <w:snapToGrid w:val="0"/>
          <w:color w:val="auto"/>
          <w:sz w:val="32"/>
        </w:rPr>
        <w:t>Обстоятельства, подлежащие установлению</w:t>
      </w:r>
    </w:p>
    <w:p w:rsidR="00A576FF" w:rsidRPr="00264F31" w:rsidRDefault="00A576FF" w:rsidP="00A576FF">
      <w:pPr>
        <w:pStyle w:val="25"/>
        <w:spacing w:after="0" w:line="240" w:lineRule="auto"/>
        <w:ind w:firstLine="567"/>
        <w:rPr>
          <w:rFonts w:ascii="Times New Roman" w:hAnsi="Times New Roman"/>
          <w:snapToGrid w:val="0"/>
          <w:color w:val="auto"/>
          <w:sz w:val="32"/>
        </w:rPr>
      </w:pPr>
    </w:p>
    <w:p w:rsidR="00A576FF" w:rsidRPr="00264F31" w:rsidRDefault="00A576FF" w:rsidP="00A576FF">
      <w:pPr>
        <w:spacing w:line="240" w:lineRule="auto"/>
        <w:rPr>
          <w:snapToGrid w:val="0"/>
          <w:sz w:val="32"/>
          <w:szCs w:val="32"/>
        </w:rPr>
      </w:pPr>
      <w:r w:rsidRPr="00264F31">
        <w:rPr>
          <w:snapToGrid w:val="0"/>
          <w:sz w:val="32"/>
          <w:szCs w:val="32"/>
        </w:rPr>
        <w:t>Поводами для возбуждения уголовного дела по делам, связан</w:t>
      </w:r>
      <w:r w:rsidRPr="00264F31">
        <w:rPr>
          <w:snapToGrid w:val="0"/>
          <w:sz w:val="32"/>
          <w:szCs w:val="32"/>
        </w:rPr>
        <w:softHyphen/>
        <w:t>ным с наркотиками, служат: непосредственное обнаружение работни</w:t>
      </w:r>
      <w:r w:rsidRPr="00264F31">
        <w:rPr>
          <w:snapToGrid w:val="0"/>
          <w:sz w:val="32"/>
          <w:szCs w:val="32"/>
        </w:rPr>
        <w:softHyphen/>
        <w:t>ком полиции фактов, указывающих на незаконное изготовление, при</w:t>
      </w:r>
      <w:r w:rsidRPr="00264F31">
        <w:rPr>
          <w:snapToGrid w:val="0"/>
          <w:sz w:val="32"/>
          <w:szCs w:val="32"/>
        </w:rPr>
        <w:softHyphen/>
        <w:t>обретение, хранение, перевозку, потребление, сбыт, посев и выращи</w:t>
      </w:r>
      <w:r w:rsidRPr="00264F31">
        <w:rPr>
          <w:snapToGrid w:val="0"/>
          <w:sz w:val="32"/>
          <w:szCs w:val="32"/>
        </w:rPr>
        <w:softHyphen/>
        <w:t xml:space="preserve">вание, а также хищение либо вымогательство наркотических средств или </w:t>
      </w:r>
      <w:bookmarkStart w:id="37" w:name="OCRUncertain161"/>
      <w:r w:rsidRPr="00264F31">
        <w:rPr>
          <w:snapToGrid w:val="0"/>
          <w:sz w:val="32"/>
          <w:szCs w:val="32"/>
        </w:rPr>
        <w:t>психотропных</w:t>
      </w:r>
      <w:bookmarkEnd w:id="37"/>
      <w:r w:rsidRPr="00264F31">
        <w:rPr>
          <w:snapToGrid w:val="0"/>
          <w:sz w:val="32"/>
          <w:szCs w:val="32"/>
        </w:rPr>
        <w:t xml:space="preserve"> веществ; склонение к потреблению; организация либо содержание притонов; незаконная выдача либо подделка рецеп</w:t>
      </w:r>
      <w:r w:rsidRPr="00264F31">
        <w:rPr>
          <w:snapToGrid w:val="0"/>
          <w:sz w:val="32"/>
          <w:szCs w:val="32"/>
        </w:rPr>
        <w:softHyphen/>
        <w:t xml:space="preserve">тов или иных документов, </w:t>
      </w:r>
      <w:r w:rsidR="00D8019E">
        <w:rPr>
          <w:snapToGrid w:val="0"/>
          <w:sz w:val="32"/>
          <w:szCs w:val="32"/>
        </w:rPr>
        <w:t>предоставляющих</w:t>
      </w:r>
      <w:r w:rsidRPr="00264F31">
        <w:rPr>
          <w:snapToGrid w:val="0"/>
          <w:sz w:val="32"/>
          <w:szCs w:val="32"/>
        </w:rPr>
        <w:t xml:space="preserve"> право на получение наркотических средств или психотропных веществ; письма и заявления граждан, ор</w:t>
      </w:r>
      <w:r w:rsidRPr="00264F31">
        <w:rPr>
          <w:snapToGrid w:val="0"/>
          <w:sz w:val="32"/>
          <w:szCs w:val="32"/>
        </w:rPr>
        <w:softHyphen/>
        <w:t xml:space="preserve">ганизаций, учреждений; сообщения лечебных учреждений; </w:t>
      </w:r>
      <w:r w:rsidR="005937FC">
        <w:rPr>
          <w:snapToGrid w:val="0"/>
          <w:sz w:val="32"/>
          <w:szCs w:val="32"/>
        </w:rPr>
        <w:t>информация</w:t>
      </w:r>
      <w:r w:rsidRPr="00264F31">
        <w:rPr>
          <w:snapToGrid w:val="0"/>
          <w:sz w:val="32"/>
          <w:szCs w:val="32"/>
        </w:rPr>
        <w:t xml:space="preserve"> в печати; явка с повинной.</w:t>
      </w:r>
    </w:p>
    <w:p w:rsidR="00A576FF" w:rsidRPr="00264F31" w:rsidRDefault="00A576FF" w:rsidP="00A576FF">
      <w:pPr>
        <w:spacing w:line="240" w:lineRule="auto"/>
        <w:rPr>
          <w:snapToGrid w:val="0"/>
          <w:sz w:val="32"/>
          <w:szCs w:val="32"/>
        </w:rPr>
      </w:pPr>
      <w:r w:rsidRPr="00264F31">
        <w:rPr>
          <w:snapToGrid w:val="0"/>
          <w:sz w:val="32"/>
          <w:szCs w:val="32"/>
        </w:rPr>
        <w:t>Все сигналы, указывающие на наличие в действиях отдельных лиц признаков преступления, связанного с незаконным оборотом нар</w:t>
      </w:r>
      <w:r w:rsidRPr="00264F31">
        <w:rPr>
          <w:snapToGrid w:val="0"/>
          <w:sz w:val="32"/>
          <w:szCs w:val="32"/>
        </w:rPr>
        <w:softHyphen/>
        <w:t>котических средств или психотропных веществ, подлежат обязатель</w:t>
      </w:r>
      <w:r w:rsidRPr="00264F31">
        <w:rPr>
          <w:snapToGrid w:val="0"/>
          <w:sz w:val="32"/>
          <w:szCs w:val="32"/>
        </w:rPr>
        <w:softHyphen/>
        <w:t xml:space="preserve">ной проверке. На стадии возбуждения уголовного дела </w:t>
      </w:r>
      <w:r w:rsidR="00D8019E">
        <w:rPr>
          <w:snapToGrid w:val="0"/>
          <w:sz w:val="32"/>
          <w:szCs w:val="32"/>
        </w:rPr>
        <w:t>осуществляющий</w:t>
      </w:r>
      <w:r w:rsidRPr="00264F31">
        <w:rPr>
          <w:snapToGrid w:val="0"/>
          <w:sz w:val="32"/>
          <w:szCs w:val="32"/>
        </w:rPr>
        <w:t xml:space="preserve"> проверку должен изъять предметы преступного посягательства и пра</w:t>
      </w:r>
      <w:r w:rsidRPr="00264F31">
        <w:rPr>
          <w:snapToGrid w:val="0"/>
          <w:sz w:val="32"/>
          <w:szCs w:val="32"/>
        </w:rPr>
        <w:softHyphen/>
        <w:t>вильно оформить следующие документ: рапорт работника полиции, задержавшего наркомана; протокол личного досмотра и досмотра вещей; объяснения свидетелей, достав</w:t>
      </w:r>
      <w:r w:rsidRPr="00264F31">
        <w:rPr>
          <w:snapToGrid w:val="0"/>
          <w:sz w:val="32"/>
          <w:szCs w:val="32"/>
        </w:rPr>
        <w:softHyphen/>
        <w:t>ленного лица; акт медицинского освидетельствования; справка лечеб</w:t>
      </w:r>
      <w:r w:rsidRPr="00264F31">
        <w:rPr>
          <w:snapToGrid w:val="0"/>
          <w:sz w:val="32"/>
          <w:szCs w:val="32"/>
        </w:rPr>
        <w:softHyphen/>
        <w:t>но-профилактического учреждения о нахождении лица на учете по по</w:t>
      </w:r>
      <w:r w:rsidRPr="00264F31">
        <w:rPr>
          <w:snapToGrid w:val="0"/>
          <w:sz w:val="32"/>
          <w:szCs w:val="32"/>
        </w:rPr>
        <w:softHyphen/>
        <w:t>воду потребления наркотических средств или психотропных веществ; протокол об административ</w:t>
      </w:r>
      <w:r w:rsidRPr="00264F31">
        <w:rPr>
          <w:snapToGrid w:val="0"/>
          <w:sz w:val="32"/>
          <w:szCs w:val="32"/>
        </w:rPr>
        <w:lastRenderedPageBreak/>
        <w:t>ном правонарушении; справка эксперта-химика о результатах предваритель</w:t>
      </w:r>
      <w:r w:rsidR="00D8019E">
        <w:rPr>
          <w:snapToGrid w:val="0"/>
          <w:sz w:val="32"/>
          <w:szCs w:val="32"/>
        </w:rPr>
        <w:t xml:space="preserve">ного </w:t>
      </w:r>
      <w:r w:rsidRPr="00264F31">
        <w:rPr>
          <w:snapToGrid w:val="0"/>
          <w:sz w:val="32"/>
          <w:szCs w:val="32"/>
        </w:rPr>
        <w:t>исследования либо</w:t>
      </w:r>
      <w:r w:rsidR="00D8019E">
        <w:rPr>
          <w:snapToGrid w:val="0"/>
          <w:sz w:val="32"/>
          <w:szCs w:val="32"/>
        </w:rPr>
        <w:t xml:space="preserve"> </w:t>
      </w:r>
      <w:r w:rsidRPr="00264F31">
        <w:rPr>
          <w:snapToGrid w:val="0"/>
          <w:sz w:val="32"/>
          <w:szCs w:val="32"/>
        </w:rPr>
        <w:t>о результатах экс</w:t>
      </w:r>
      <w:r w:rsidRPr="00264F31">
        <w:rPr>
          <w:snapToGrid w:val="0"/>
          <w:sz w:val="32"/>
          <w:szCs w:val="32"/>
        </w:rPr>
        <w:softHyphen/>
        <w:t>пресс-анализа; характеристика подозреваемого в совершении преступ</w:t>
      </w:r>
      <w:r w:rsidRPr="00264F31">
        <w:rPr>
          <w:snapToGrid w:val="0"/>
          <w:sz w:val="32"/>
          <w:szCs w:val="32"/>
        </w:rPr>
        <w:softHyphen/>
        <w:t>ления, связанного с наркотиками (могут быть затребованы и другие документы в зависимости от ситуации, сложившейся на момент задер</w:t>
      </w:r>
      <w:r w:rsidRPr="00264F31">
        <w:rPr>
          <w:snapToGrid w:val="0"/>
          <w:sz w:val="32"/>
          <w:szCs w:val="32"/>
        </w:rPr>
        <w:softHyphen/>
        <w:t>жания). Затем, проанализировав исходную информацию, следует установить наличие или отсутствие в действиях лица признаков преступления, связанного с оборотом наркотиков.</w:t>
      </w:r>
    </w:p>
    <w:p w:rsidR="00A576FF" w:rsidRPr="00264F31" w:rsidRDefault="00A576FF" w:rsidP="00A576FF">
      <w:pPr>
        <w:spacing w:line="240" w:lineRule="auto"/>
        <w:rPr>
          <w:snapToGrid w:val="0"/>
          <w:sz w:val="32"/>
          <w:szCs w:val="32"/>
        </w:rPr>
      </w:pPr>
      <w:r w:rsidRPr="00264F31">
        <w:rPr>
          <w:snapToGrid w:val="0"/>
          <w:sz w:val="32"/>
          <w:szCs w:val="32"/>
        </w:rPr>
        <w:t>При решении вопроса о возбуждении уголовного дела, доз</w:t>
      </w:r>
      <w:r w:rsidR="00D8019E">
        <w:rPr>
          <w:snapToGrid w:val="0"/>
          <w:sz w:val="32"/>
          <w:szCs w:val="32"/>
        </w:rPr>
        <w:t>навателю</w:t>
      </w:r>
      <w:r w:rsidRPr="00264F31">
        <w:rPr>
          <w:snapToGrid w:val="0"/>
          <w:sz w:val="32"/>
          <w:szCs w:val="32"/>
        </w:rPr>
        <w:t xml:space="preserve"> или следователю важно прежде всего устано</w:t>
      </w:r>
      <w:r w:rsidRPr="00264F31">
        <w:rPr>
          <w:snapToGrid w:val="0"/>
          <w:sz w:val="32"/>
          <w:szCs w:val="32"/>
        </w:rPr>
        <w:softHyphen/>
        <w:t>вить ряд обстоятельств</w:t>
      </w:r>
      <w:r w:rsidR="00D8019E">
        <w:rPr>
          <w:snapToGrid w:val="0"/>
          <w:sz w:val="32"/>
          <w:szCs w:val="32"/>
        </w:rPr>
        <w:t>,</w:t>
      </w:r>
      <w:r w:rsidRPr="00264F31">
        <w:rPr>
          <w:snapToGrid w:val="0"/>
          <w:sz w:val="32"/>
          <w:szCs w:val="32"/>
        </w:rPr>
        <w:t xml:space="preserve"> подлежащих доказыванию: принадлежность изъятых веществ к наркотическим средствам, психотропным веществам и их компонентам; количество и качество изъятых наркотических средств и пси</w:t>
      </w:r>
      <w:r w:rsidRPr="00264F31">
        <w:rPr>
          <w:snapToGrid w:val="0"/>
          <w:sz w:val="32"/>
          <w:szCs w:val="32"/>
        </w:rPr>
        <w:softHyphen/>
        <w:t>хотропных веществ; наличие фактов противоправных действий согласно квалифи</w:t>
      </w:r>
      <w:r w:rsidRPr="00264F31">
        <w:rPr>
          <w:snapToGrid w:val="0"/>
          <w:sz w:val="32"/>
          <w:szCs w:val="32"/>
        </w:rPr>
        <w:softHyphen/>
        <w:t xml:space="preserve">цирующим признакам, предусмотренным в </w:t>
      </w:r>
      <w:bookmarkStart w:id="38" w:name="OCRUncertain163"/>
      <w:r w:rsidRPr="00264F31">
        <w:rPr>
          <w:snapToGrid w:val="0"/>
          <w:sz w:val="32"/>
          <w:szCs w:val="32"/>
        </w:rPr>
        <w:t>ст.</w:t>
      </w:r>
      <w:bookmarkEnd w:id="38"/>
      <w:r w:rsidRPr="00264F31">
        <w:rPr>
          <w:noProof/>
          <w:snapToGrid w:val="0"/>
          <w:sz w:val="32"/>
          <w:szCs w:val="32"/>
        </w:rPr>
        <w:t xml:space="preserve"> 228, 228(1), 228(2), 229, 229(1), 230, 231, 232 </w:t>
      </w:r>
      <w:r w:rsidRPr="00264F31">
        <w:rPr>
          <w:snapToGrid w:val="0"/>
          <w:sz w:val="32"/>
          <w:szCs w:val="32"/>
        </w:rPr>
        <w:t>и</w:t>
      </w:r>
      <w:r w:rsidRPr="00264F31">
        <w:rPr>
          <w:noProof/>
          <w:snapToGrid w:val="0"/>
          <w:sz w:val="32"/>
          <w:szCs w:val="32"/>
        </w:rPr>
        <w:t xml:space="preserve"> 233</w:t>
      </w:r>
      <w:r w:rsidRPr="00264F31">
        <w:rPr>
          <w:snapToGrid w:val="0"/>
          <w:sz w:val="32"/>
          <w:szCs w:val="32"/>
        </w:rPr>
        <w:t xml:space="preserve"> УК РФ; где, когда, каким способом и кем совершены противоправные действия, какие приемы маскировки при этом использованы; совершены ли преступления группой лиц, каков состав группы; каналы распространения наркотиков (кто, каким способом и по какой цене распространял наркотики); что служило сырьем для изготовления наркотических средств и </w:t>
      </w:r>
      <w:bookmarkStart w:id="39" w:name="OCRUncertain164"/>
      <w:r w:rsidRPr="00264F31">
        <w:rPr>
          <w:snapToGrid w:val="0"/>
          <w:sz w:val="32"/>
          <w:szCs w:val="32"/>
        </w:rPr>
        <w:t>психотропных</w:t>
      </w:r>
      <w:bookmarkEnd w:id="39"/>
      <w:r w:rsidRPr="00264F31">
        <w:rPr>
          <w:snapToGrid w:val="0"/>
          <w:sz w:val="32"/>
          <w:szCs w:val="32"/>
        </w:rPr>
        <w:t xml:space="preserve"> веществ, откуда его поставляли; источники приобретения наркотиков; цели и мотивы совершения преступления; размер наживы, полученной в результате незаконных опера</w:t>
      </w:r>
      <w:r w:rsidRPr="00264F31">
        <w:rPr>
          <w:snapToGrid w:val="0"/>
          <w:sz w:val="32"/>
          <w:szCs w:val="32"/>
        </w:rPr>
        <w:softHyphen/>
        <w:t xml:space="preserve">ций с наркотиками и </w:t>
      </w:r>
      <w:bookmarkStart w:id="40" w:name="OCRUncertain165"/>
      <w:r w:rsidRPr="00264F31">
        <w:rPr>
          <w:snapToGrid w:val="0"/>
          <w:sz w:val="32"/>
          <w:szCs w:val="32"/>
        </w:rPr>
        <w:t>психотропными</w:t>
      </w:r>
      <w:bookmarkEnd w:id="40"/>
      <w:r w:rsidRPr="00264F31">
        <w:rPr>
          <w:snapToGrid w:val="0"/>
          <w:sz w:val="32"/>
          <w:szCs w:val="32"/>
        </w:rPr>
        <w:t xml:space="preserve"> веществами; обстоятельства, влияющие на степень и характер ответствен</w:t>
      </w:r>
      <w:r w:rsidRPr="00264F31">
        <w:rPr>
          <w:snapToGrid w:val="0"/>
          <w:sz w:val="32"/>
          <w:szCs w:val="32"/>
        </w:rPr>
        <w:softHyphen/>
        <w:t>ности, в том числе характеризующие личность преступника; причины и условия, способствовавшие совершению данного преступления.</w:t>
      </w:r>
    </w:p>
    <w:p w:rsidR="00A576FF" w:rsidRPr="00264F31" w:rsidRDefault="00A576FF" w:rsidP="00A576FF">
      <w:pPr>
        <w:pStyle w:val="25"/>
        <w:spacing w:after="0" w:line="240" w:lineRule="auto"/>
        <w:ind w:firstLine="567"/>
        <w:jc w:val="both"/>
        <w:rPr>
          <w:rFonts w:ascii="Times New Roman" w:hAnsi="Times New Roman"/>
          <w:noProof/>
          <w:snapToGrid w:val="0"/>
          <w:color w:val="auto"/>
          <w:sz w:val="32"/>
        </w:rPr>
      </w:pPr>
      <w:bookmarkStart w:id="41" w:name="_Toc349302765"/>
    </w:p>
    <w:p w:rsidR="00A576FF" w:rsidRPr="00264F31" w:rsidRDefault="00A576FF" w:rsidP="00A576FF">
      <w:pPr>
        <w:pStyle w:val="25"/>
        <w:spacing w:after="0" w:line="240" w:lineRule="auto"/>
        <w:ind w:firstLine="567"/>
        <w:rPr>
          <w:rFonts w:ascii="Times New Roman" w:hAnsi="Times New Roman"/>
          <w:snapToGrid w:val="0"/>
          <w:color w:val="auto"/>
          <w:sz w:val="32"/>
        </w:rPr>
      </w:pPr>
      <w:r w:rsidRPr="00264F31">
        <w:rPr>
          <w:rFonts w:ascii="Times New Roman" w:hAnsi="Times New Roman"/>
          <w:noProof/>
          <w:snapToGrid w:val="0"/>
          <w:color w:val="auto"/>
          <w:sz w:val="32"/>
        </w:rPr>
        <w:t>16.3</w:t>
      </w:r>
      <w:r w:rsidRPr="00264F31">
        <w:rPr>
          <w:rFonts w:ascii="Times New Roman" w:hAnsi="Times New Roman"/>
          <w:snapToGrid w:val="0"/>
          <w:color w:val="auto"/>
          <w:sz w:val="32"/>
        </w:rPr>
        <w:t xml:space="preserve"> </w:t>
      </w:r>
      <w:bookmarkEnd w:id="41"/>
      <w:r w:rsidRPr="00264F31">
        <w:rPr>
          <w:rFonts w:ascii="Times New Roman" w:hAnsi="Times New Roman"/>
          <w:snapToGrid w:val="0"/>
          <w:color w:val="auto"/>
          <w:sz w:val="32"/>
        </w:rPr>
        <w:t xml:space="preserve">Следственные ситуации и версии. </w:t>
      </w:r>
    </w:p>
    <w:p w:rsidR="00A576FF" w:rsidRPr="00264F31" w:rsidRDefault="00A576FF" w:rsidP="00A576FF">
      <w:pPr>
        <w:pStyle w:val="25"/>
        <w:spacing w:after="0" w:line="240" w:lineRule="auto"/>
        <w:ind w:firstLine="567"/>
        <w:rPr>
          <w:rFonts w:ascii="Times New Roman" w:hAnsi="Times New Roman"/>
          <w:snapToGrid w:val="0"/>
          <w:color w:val="auto"/>
          <w:sz w:val="32"/>
        </w:rPr>
      </w:pPr>
      <w:r w:rsidRPr="00264F31">
        <w:rPr>
          <w:rFonts w:ascii="Times New Roman" w:hAnsi="Times New Roman"/>
          <w:snapToGrid w:val="0"/>
          <w:color w:val="auto"/>
          <w:sz w:val="32"/>
        </w:rPr>
        <w:t>Алгоритм действий следователя</w:t>
      </w:r>
    </w:p>
    <w:p w:rsidR="00A576FF" w:rsidRPr="00264F31" w:rsidRDefault="00A576FF" w:rsidP="00A576FF">
      <w:pPr>
        <w:pStyle w:val="25"/>
        <w:spacing w:after="0" w:line="240" w:lineRule="auto"/>
        <w:ind w:firstLine="567"/>
        <w:rPr>
          <w:rFonts w:ascii="Times New Roman" w:hAnsi="Times New Roman"/>
          <w:snapToGrid w:val="0"/>
          <w:color w:val="auto"/>
          <w:sz w:val="32"/>
        </w:rPr>
      </w:pPr>
    </w:p>
    <w:p w:rsidR="00A576FF" w:rsidRPr="00264F31" w:rsidRDefault="00A576FF" w:rsidP="00A576FF">
      <w:pPr>
        <w:spacing w:line="240" w:lineRule="auto"/>
        <w:rPr>
          <w:snapToGrid w:val="0"/>
          <w:sz w:val="32"/>
          <w:szCs w:val="32"/>
        </w:rPr>
      </w:pPr>
      <w:r w:rsidRPr="00264F31">
        <w:rPr>
          <w:snapToGrid w:val="0"/>
          <w:sz w:val="32"/>
          <w:szCs w:val="32"/>
        </w:rPr>
        <w:t>Для первоначального этапа расследования по делам, связанным с незаконным оборотом наркотических средств и психотропных ве</w:t>
      </w:r>
      <w:r w:rsidRPr="00264F31">
        <w:rPr>
          <w:snapToGrid w:val="0"/>
          <w:sz w:val="32"/>
          <w:szCs w:val="32"/>
        </w:rPr>
        <w:softHyphen/>
        <w:t xml:space="preserve">ществ, характерны две следующие ситуации: подозреваемый задержан с поличным правоохранительными органами </w:t>
      </w:r>
      <w:r w:rsidRPr="00264F31">
        <w:rPr>
          <w:snapToGrid w:val="0"/>
          <w:sz w:val="32"/>
          <w:szCs w:val="32"/>
        </w:rPr>
        <w:lastRenderedPageBreak/>
        <w:t xml:space="preserve">при совершении либо </w:t>
      </w:r>
      <w:r w:rsidR="00D8019E">
        <w:rPr>
          <w:snapToGrid w:val="0"/>
          <w:sz w:val="32"/>
          <w:szCs w:val="32"/>
        </w:rPr>
        <w:t>непосредственно</w:t>
      </w:r>
      <w:r w:rsidRPr="00264F31">
        <w:rPr>
          <w:snapToGrid w:val="0"/>
          <w:sz w:val="32"/>
          <w:szCs w:val="32"/>
        </w:rPr>
        <w:t xml:space="preserve"> после совершения преступ</w:t>
      </w:r>
      <w:r w:rsidRPr="00264F31">
        <w:rPr>
          <w:snapToGrid w:val="0"/>
          <w:sz w:val="32"/>
          <w:szCs w:val="32"/>
        </w:rPr>
        <w:softHyphen/>
        <w:t>ления, связанного с наркотиками, которые у него изъяты; лицо задержано по подозрению в незаконном обороте нарко</w:t>
      </w:r>
      <w:r w:rsidRPr="00264F31">
        <w:rPr>
          <w:snapToGrid w:val="0"/>
          <w:sz w:val="32"/>
          <w:szCs w:val="32"/>
        </w:rPr>
        <w:softHyphen/>
        <w:t>тиков, но они у него не обнаружены.</w:t>
      </w:r>
    </w:p>
    <w:p w:rsidR="00A576FF" w:rsidRPr="00264F31" w:rsidRDefault="00A576FF" w:rsidP="00A576FF">
      <w:pPr>
        <w:spacing w:line="240" w:lineRule="auto"/>
        <w:rPr>
          <w:snapToGrid w:val="0"/>
          <w:sz w:val="32"/>
          <w:szCs w:val="32"/>
        </w:rPr>
      </w:pPr>
      <w:r w:rsidRPr="00264F31">
        <w:rPr>
          <w:snapToGrid w:val="0"/>
          <w:sz w:val="32"/>
          <w:szCs w:val="32"/>
        </w:rPr>
        <w:t>Для первой ситуации наиболее типичными будут такие след</w:t>
      </w:r>
      <w:r w:rsidRPr="00264F31">
        <w:rPr>
          <w:snapToGrid w:val="0"/>
          <w:sz w:val="32"/>
          <w:szCs w:val="32"/>
        </w:rPr>
        <w:softHyphen/>
        <w:t>ственные действия, организационные и оперативно-разыскные меро</w:t>
      </w:r>
      <w:r w:rsidRPr="00264F31">
        <w:rPr>
          <w:snapToGrid w:val="0"/>
          <w:sz w:val="32"/>
          <w:szCs w:val="32"/>
        </w:rPr>
        <w:softHyphen/>
        <w:t>приятия: задержание и личный обыск подозреваемого; осмотр места, где проводилось задержание; местности, на ко</w:t>
      </w:r>
      <w:r w:rsidRPr="00264F31">
        <w:rPr>
          <w:snapToGrid w:val="0"/>
          <w:sz w:val="32"/>
          <w:szCs w:val="32"/>
        </w:rPr>
        <w:softHyphen/>
        <w:t xml:space="preserve">торой выращивалась </w:t>
      </w:r>
      <w:bookmarkStart w:id="42" w:name="OCRUncertain166"/>
      <w:proofErr w:type="spellStart"/>
      <w:r w:rsidRPr="00264F31">
        <w:rPr>
          <w:snapToGrid w:val="0"/>
          <w:sz w:val="32"/>
          <w:szCs w:val="32"/>
        </w:rPr>
        <w:t>наркотикосодержащая</w:t>
      </w:r>
      <w:bookmarkEnd w:id="42"/>
      <w:proofErr w:type="spellEnd"/>
      <w:r w:rsidRPr="00264F31">
        <w:rPr>
          <w:snapToGrid w:val="0"/>
          <w:sz w:val="32"/>
          <w:szCs w:val="32"/>
        </w:rPr>
        <w:t xml:space="preserve"> культура; осмотр помещения, ра</w:t>
      </w:r>
      <w:r w:rsidRPr="00264F31">
        <w:rPr>
          <w:snapToGrid w:val="0"/>
          <w:sz w:val="32"/>
          <w:szCs w:val="32"/>
        </w:rPr>
        <w:softHyphen/>
        <w:t xml:space="preserve">бочих мест, где хранились наркотики, сырье для их изготовления; осмотр </w:t>
      </w:r>
      <w:bookmarkStart w:id="43" w:name="OCRUncertain167"/>
      <w:r w:rsidRPr="00264F31">
        <w:rPr>
          <w:snapToGrid w:val="0"/>
          <w:sz w:val="32"/>
          <w:szCs w:val="32"/>
        </w:rPr>
        <w:t>наркотикосодержащих</w:t>
      </w:r>
      <w:bookmarkEnd w:id="43"/>
      <w:r w:rsidRPr="00264F31">
        <w:rPr>
          <w:snapToGrid w:val="0"/>
          <w:sz w:val="32"/>
          <w:szCs w:val="32"/>
        </w:rPr>
        <w:t xml:space="preserve"> средств, а также документов, предме</w:t>
      </w:r>
      <w:r w:rsidRPr="00264F31">
        <w:rPr>
          <w:snapToGrid w:val="0"/>
          <w:sz w:val="32"/>
          <w:szCs w:val="32"/>
        </w:rPr>
        <w:softHyphen/>
        <w:t>тов; осмотр одежды наркомана; медицинское освидетельствование задержанного на предмет установления наркотического опьянения или голодания; назначение судебно-медицинской, химической и других экс</w:t>
      </w:r>
      <w:r w:rsidRPr="00264F31">
        <w:rPr>
          <w:snapToGrid w:val="0"/>
          <w:sz w:val="32"/>
          <w:szCs w:val="32"/>
        </w:rPr>
        <w:softHyphen/>
        <w:t>пертиз; обыск (либо выемка) по месту жительства и работы наркома</w:t>
      </w:r>
      <w:r w:rsidRPr="00264F31">
        <w:rPr>
          <w:snapToGrid w:val="0"/>
          <w:sz w:val="32"/>
          <w:szCs w:val="32"/>
        </w:rPr>
        <w:softHyphen/>
        <w:t xml:space="preserve">на; допрос подозреваемого; допрос свидетелей; </w:t>
      </w:r>
      <w:r w:rsidR="00D8019E">
        <w:rPr>
          <w:snapToGrid w:val="0"/>
          <w:sz w:val="32"/>
          <w:szCs w:val="32"/>
        </w:rPr>
        <w:t>совершении</w:t>
      </w:r>
      <w:r w:rsidRPr="00264F31">
        <w:rPr>
          <w:snapToGrid w:val="0"/>
          <w:sz w:val="32"/>
          <w:szCs w:val="32"/>
        </w:rPr>
        <w:t xml:space="preserve"> оперативно-разыскных мероприятий, направлен</w:t>
      </w:r>
      <w:r w:rsidRPr="00264F31">
        <w:rPr>
          <w:snapToGrid w:val="0"/>
          <w:sz w:val="32"/>
          <w:szCs w:val="32"/>
        </w:rPr>
        <w:softHyphen/>
        <w:t xml:space="preserve">ных на установление всех преступных связей, мест хранения, каналов сбыта и т. п. </w:t>
      </w:r>
    </w:p>
    <w:p w:rsidR="00A576FF" w:rsidRPr="00264F31" w:rsidRDefault="00A576FF" w:rsidP="00A576FF">
      <w:pPr>
        <w:spacing w:line="240" w:lineRule="auto"/>
        <w:rPr>
          <w:snapToGrid w:val="0"/>
          <w:sz w:val="32"/>
          <w:szCs w:val="32"/>
        </w:rPr>
      </w:pPr>
      <w:r w:rsidRPr="00264F31">
        <w:rPr>
          <w:snapToGrid w:val="0"/>
          <w:sz w:val="32"/>
          <w:szCs w:val="32"/>
        </w:rPr>
        <w:t>Для второй ситуации характерны: медицинское освидетельствование подозреваемого для выяв</w:t>
      </w:r>
      <w:r w:rsidRPr="00264F31">
        <w:rPr>
          <w:snapToGrid w:val="0"/>
          <w:sz w:val="32"/>
          <w:szCs w:val="32"/>
        </w:rPr>
        <w:softHyphen/>
        <w:t>ления наркотического опьянения или наркотического голодания; обыск по месту жительства и работы; допрос подозреваемого; допрос свидетелей;  назначение судебно-медицинской экспертизы; проведение оперативно-разыскных мероприятий, направлен</w:t>
      </w:r>
      <w:r w:rsidRPr="00264F31">
        <w:rPr>
          <w:snapToGrid w:val="0"/>
          <w:sz w:val="32"/>
          <w:szCs w:val="32"/>
        </w:rPr>
        <w:softHyphen/>
        <w:t>ных на установление фактов незаконного оборота наркотиков, мест их хранения, соучастников преступления и т. п.</w:t>
      </w:r>
    </w:p>
    <w:p w:rsidR="00A576FF" w:rsidRPr="00264F31" w:rsidRDefault="00A576FF" w:rsidP="00A576FF">
      <w:pPr>
        <w:spacing w:line="240" w:lineRule="auto"/>
        <w:rPr>
          <w:snapToGrid w:val="0"/>
          <w:sz w:val="32"/>
          <w:szCs w:val="32"/>
        </w:rPr>
      </w:pPr>
      <w:r w:rsidRPr="00264F31">
        <w:rPr>
          <w:snapToGrid w:val="0"/>
          <w:sz w:val="32"/>
          <w:szCs w:val="32"/>
        </w:rPr>
        <w:t>На первоначальном этапе расследования могут быть выдвинуты следующие типичные версии: обнаруженные наркотические средства приобретены подозре</w:t>
      </w:r>
      <w:r w:rsidRPr="00264F31">
        <w:rPr>
          <w:snapToGrid w:val="0"/>
          <w:sz w:val="32"/>
          <w:szCs w:val="32"/>
        </w:rPr>
        <w:softHyphen/>
        <w:t>ваемым у незнакомого ему продавца наркотиков; подозреваемый</w:t>
      </w:r>
      <w:r w:rsidRPr="00264F31">
        <w:rPr>
          <w:noProof/>
          <w:snapToGrid w:val="0"/>
          <w:sz w:val="32"/>
          <w:szCs w:val="32"/>
        </w:rPr>
        <w:t xml:space="preserve"> –</w:t>
      </w:r>
      <w:r w:rsidRPr="00264F31">
        <w:rPr>
          <w:snapToGrid w:val="0"/>
          <w:sz w:val="32"/>
          <w:szCs w:val="32"/>
        </w:rPr>
        <w:t xml:space="preserve"> постоянный клиент у лица, сбывающего нар</w:t>
      </w:r>
      <w:r w:rsidRPr="00264F31">
        <w:rPr>
          <w:snapToGrid w:val="0"/>
          <w:sz w:val="32"/>
          <w:szCs w:val="32"/>
        </w:rPr>
        <w:softHyphen/>
        <w:t>котики; употребляющий наркотики изготавливает для себя наркотиче</w:t>
      </w:r>
      <w:r w:rsidRPr="00264F31">
        <w:rPr>
          <w:snapToGrid w:val="0"/>
          <w:sz w:val="32"/>
          <w:szCs w:val="32"/>
        </w:rPr>
        <w:softHyphen/>
        <w:t>ские средства из приобретенного, добытого, выращенного им самим сырья;  лицо, задержанное по подозрению в совершении преступления, связанного с оборотом наркотиков, является отдельным звеном пре</w:t>
      </w:r>
      <w:r w:rsidRPr="00264F31">
        <w:rPr>
          <w:snapToGrid w:val="0"/>
          <w:sz w:val="32"/>
          <w:szCs w:val="32"/>
        </w:rPr>
        <w:softHyphen/>
        <w:t>ступной группировки (занимается лишь сбытом наркотиков или толь</w:t>
      </w:r>
      <w:r w:rsidRPr="00264F31">
        <w:rPr>
          <w:snapToGrid w:val="0"/>
          <w:sz w:val="32"/>
          <w:szCs w:val="32"/>
        </w:rPr>
        <w:softHyphen/>
        <w:t xml:space="preserve">ко выращиванием </w:t>
      </w:r>
      <w:r w:rsidRPr="00264F31">
        <w:rPr>
          <w:snapToGrid w:val="0"/>
          <w:sz w:val="32"/>
          <w:szCs w:val="32"/>
        </w:rPr>
        <w:lastRenderedPageBreak/>
        <w:t>сырья для изготовления наркотических средств и т. д.); наркотические вещества, обнаруженные у подозреваемого ли</w:t>
      </w:r>
      <w:r w:rsidRPr="00264F31">
        <w:rPr>
          <w:snapToGrid w:val="0"/>
          <w:sz w:val="32"/>
          <w:szCs w:val="32"/>
        </w:rPr>
        <w:softHyphen/>
        <w:t xml:space="preserve">бо употребляемые им (особенно это касается </w:t>
      </w:r>
      <w:bookmarkStart w:id="44" w:name="OCRUncertain168"/>
      <w:r w:rsidRPr="00264F31">
        <w:rPr>
          <w:snapToGrid w:val="0"/>
          <w:sz w:val="32"/>
          <w:szCs w:val="32"/>
        </w:rPr>
        <w:t xml:space="preserve">наркотикосодержащих </w:t>
      </w:r>
      <w:bookmarkEnd w:id="44"/>
      <w:r w:rsidRPr="00264F31">
        <w:rPr>
          <w:snapToGrid w:val="0"/>
          <w:sz w:val="32"/>
          <w:szCs w:val="32"/>
        </w:rPr>
        <w:t>лекарственных препаратов), похищены из лечебного учреждения, ап</w:t>
      </w:r>
      <w:r w:rsidRPr="00264F31">
        <w:rPr>
          <w:snapToGrid w:val="0"/>
          <w:sz w:val="32"/>
          <w:szCs w:val="32"/>
        </w:rPr>
        <w:softHyphen/>
        <w:t>теки, другого учреждения им самим либо кем-то другим.</w:t>
      </w:r>
    </w:p>
    <w:p w:rsidR="00A576FF" w:rsidRPr="00264F31" w:rsidRDefault="00A576FF" w:rsidP="00A576FF">
      <w:pPr>
        <w:spacing w:line="240" w:lineRule="auto"/>
        <w:rPr>
          <w:snapToGrid w:val="0"/>
          <w:sz w:val="32"/>
          <w:szCs w:val="32"/>
        </w:rPr>
      </w:pPr>
      <w:r w:rsidRPr="00264F31">
        <w:rPr>
          <w:snapToGrid w:val="0"/>
          <w:sz w:val="32"/>
          <w:szCs w:val="32"/>
        </w:rPr>
        <w:t xml:space="preserve">В зависимости от конкретной ситуации могут также выдвигаться версии относительно способов изготовления, хищения наркотических средств, мест нахождения лиц, участвующих в преступлении, посевов </w:t>
      </w:r>
      <w:bookmarkStart w:id="45" w:name="OCRUncertain169"/>
      <w:r w:rsidRPr="00264F31">
        <w:rPr>
          <w:snapToGrid w:val="0"/>
          <w:sz w:val="32"/>
          <w:szCs w:val="32"/>
        </w:rPr>
        <w:t>наркотикосодержащих</w:t>
      </w:r>
      <w:bookmarkEnd w:id="45"/>
      <w:r w:rsidRPr="00264F31">
        <w:rPr>
          <w:snapToGrid w:val="0"/>
          <w:sz w:val="32"/>
          <w:szCs w:val="32"/>
        </w:rPr>
        <w:t xml:space="preserve"> культур, мест хранения наркотиков и т. п.</w:t>
      </w:r>
    </w:p>
    <w:p w:rsidR="00A576FF" w:rsidRPr="00264F31" w:rsidRDefault="00A576FF" w:rsidP="00A576FF">
      <w:pPr>
        <w:spacing w:line="240" w:lineRule="auto"/>
        <w:rPr>
          <w:snapToGrid w:val="0"/>
          <w:spacing w:val="-4"/>
          <w:sz w:val="32"/>
          <w:szCs w:val="32"/>
        </w:rPr>
      </w:pPr>
      <w:r w:rsidRPr="00264F31">
        <w:rPr>
          <w:snapToGrid w:val="0"/>
          <w:spacing w:val="-4"/>
          <w:sz w:val="32"/>
          <w:szCs w:val="32"/>
        </w:rPr>
        <w:t xml:space="preserve">По делам о незаконном обороте наркотических средств и </w:t>
      </w:r>
      <w:bookmarkStart w:id="46" w:name="OCRUncertain170"/>
      <w:r w:rsidRPr="00264F31">
        <w:rPr>
          <w:snapToGrid w:val="0"/>
          <w:spacing w:val="-4"/>
          <w:sz w:val="32"/>
          <w:szCs w:val="32"/>
        </w:rPr>
        <w:t>психотропных</w:t>
      </w:r>
      <w:bookmarkEnd w:id="46"/>
      <w:r w:rsidRPr="00264F31">
        <w:rPr>
          <w:snapToGrid w:val="0"/>
          <w:spacing w:val="-4"/>
          <w:sz w:val="32"/>
          <w:szCs w:val="32"/>
        </w:rPr>
        <w:t xml:space="preserve"> веществ наиболее характерными следственными действиями являются: </w:t>
      </w:r>
      <w:r w:rsidRPr="00264F31">
        <w:rPr>
          <w:snapToGrid w:val="0"/>
          <w:sz w:val="32"/>
          <w:szCs w:val="32"/>
        </w:rPr>
        <w:t>а) задержание подозреваемого; б) осмотр места происшествия, местности, помещения, предметов и документов (рецепты и т. п.);</w:t>
      </w:r>
      <w:r w:rsidR="0016147D">
        <w:rPr>
          <w:snapToGrid w:val="0"/>
          <w:sz w:val="32"/>
          <w:szCs w:val="32"/>
        </w:rPr>
        <w:t xml:space="preserve"> </w:t>
      </w:r>
      <w:r w:rsidRPr="00264F31">
        <w:rPr>
          <w:snapToGrid w:val="0"/>
          <w:sz w:val="32"/>
          <w:szCs w:val="32"/>
        </w:rPr>
        <w:t>в) обыск или выемка, личный обыск, обыск транспортных средств и прочее, с целью изъятия вещественных доказательств: наркоти</w:t>
      </w:r>
      <w:r w:rsidRPr="00264F31">
        <w:rPr>
          <w:snapToGrid w:val="0"/>
          <w:sz w:val="32"/>
          <w:szCs w:val="32"/>
        </w:rPr>
        <w:softHyphen/>
        <w:t xml:space="preserve">ческих средств или </w:t>
      </w:r>
      <w:bookmarkStart w:id="47" w:name="OCRUncertain171"/>
      <w:r w:rsidRPr="00264F31">
        <w:rPr>
          <w:snapToGrid w:val="0"/>
          <w:sz w:val="32"/>
          <w:szCs w:val="32"/>
        </w:rPr>
        <w:t>психотропных</w:t>
      </w:r>
      <w:bookmarkEnd w:id="47"/>
      <w:r w:rsidRPr="00264F31">
        <w:rPr>
          <w:snapToGrid w:val="0"/>
          <w:sz w:val="32"/>
          <w:szCs w:val="32"/>
        </w:rPr>
        <w:t xml:space="preserve"> веществ и средств совершения пре</w:t>
      </w:r>
      <w:r w:rsidRPr="00264F31">
        <w:rPr>
          <w:snapToGrid w:val="0"/>
          <w:sz w:val="32"/>
          <w:szCs w:val="32"/>
        </w:rPr>
        <w:softHyphen/>
        <w:t>ступления, отпечатков пальцев рук на упаковках наркотиков и иных предметов со следами преступления;</w:t>
      </w:r>
      <w:bookmarkStart w:id="48" w:name="OCRUncertain172"/>
      <w:r w:rsidRPr="00264F31">
        <w:rPr>
          <w:snapToGrid w:val="0"/>
          <w:sz w:val="32"/>
          <w:szCs w:val="32"/>
        </w:rPr>
        <w:t xml:space="preserve"> г)</w:t>
      </w:r>
      <w:bookmarkEnd w:id="48"/>
      <w:r w:rsidRPr="00264F31">
        <w:rPr>
          <w:snapToGrid w:val="0"/>
          <w:sz w:val="32"/>
          <w:szCs w:val="32"/>
        </w:rPr>
        <w:t xml:space="preserve"> освидетельствование подозреваемого (задержанного) на пред</w:t>
      </w:r>
      <w:r w:rsidRPr="00264F31">
        <w:rPr>
          <w:snapToGrid w:val="0"/>
          <w:sz w:val="32"/>
          <w:szCs w:val="32"/>
        </w:rPr>
        <w:softHyphen/>
        <w:t>мет наркотического опьянения или наркотического голодания;</w:t>
      </w:r>
      <w:bookmarkStart w:id="49" w:name="OCRUncertain173"/>
      <w:r w:rsidRPr="00264F31">
        <w:rPr>
          <w:snapToGrid w:val="0"/>
          <w:sz w:val="32"/>
          <w:szCs w:val="32"/>
        </w:rPr>
        <w:t xml:space="preserve"> д)</w:t>
      </w:r>
      <w:bookmarkEnd w:id="49"/>
      <w:r w:rsidRPr="00264F31">
        <w:rPr>
          <w:snapToGrid w:val="0"/>
          <w:sz w:val="32"/>
          <w:szCs w:val="32"/>
        </w:rPr>
        <w:t xml:space="preserve"> назначение судебно-медицинской, химической и других экс</w:t>
      </w:r>
      <w:r w:rsidRPr="00264F31">
        <w:rPr>
          <w:snapToGrid w:val="0"/>
          <w:sz w:val="32"/>
          <w:szCs w:val="32"/>
        </w:rPr>
        <w:softHyphen/>
        <w:t>пертиз;</w:t>
      </w:r>
      <w:bookmarkStart w:id="50" w:name="OCRUncertain174"/>
      <w:r w:rsidRPr="00264F31">
        <w:rPr>
          <w:snapToGrid w:val="0"/>
          <w:sz w:val="32"/>
          <w:szCs w:val="32"/>
        </w:rPr>
        <w:t xml:space="preserve"> е)</w:t>
      </w:r>
      <w:bookmarkEnd w:id="50"/>
      <w:r w:rsidRPr="00264F31">
        <w:rPr>
          <w:snapToGrid w:val="0"/>
          <w:sz w:val="32"/>
          <w:szCs w:val="32"/>
        </w:rPr>
        <w:t xml:space="preserve"> допрос подозреваемого (обвиняемого); </w:t>
      </w:r>
      <w:r w:rsidR="00D8019E">
        <w:rPr>
          <w:snapToGrid w:val="0"/>
          <w:sz w:val="32"/>
          <w:szCs w:val="32"/>
        </w:rPr>
        <w:t xml:space="preserve">       </w:t>
      </w:r>
      <w:r w:rsidRPr="00264F31">
        <w:rPr>
          <w:snapToGrid w:val="0"/>
          <w:sz w:val="32"/>
          <w:szCs w:val="32"/>
        </w:rPr>
        <w:t xml:space="preserve">ж) допрос свидетелей; </w:t>
      </w:r>
      <w:bookmarkStart w:id="51" w:name="OCRUncertain175"/>
      <w:r w:rsidRPr="00264F31">
        <w:rPr>
          <w:snapToGrid w:val="0"/>
          <w:sz w:val="32"/>
          <w:szCs w:val="32"/>
        </w:rPr>
        <w:t>з)</w:t>
      </w:r>
      <w:bookmarkEnd w:id="51"/>
      <w:r w:rsidRPr="00264F31">
        <w:rPr>
          <w:snapToGrid w:val="0"/>
          <w:sz w:val="32"/>
          <w:szCs w:val="32"/>
        </w:rPr>
        <w:t xml:space="preserve"> проверка показаний на месте.</w:t>
      </w:r>
    </w:p>
    <w:p w:rsidR="00A576FF" w:rsidRPr="00264F31" w:rsidRDefault="00A576FF" w:rsidP="00A576FF">
      <w:pPr>
        <w:spacing w:line="240" w:lineRule="auto"/>
        <w:rPr>
          <w:snapToGrid w:val="0"/>
          <w:sz w:val="32"/>
          <w:szCs w:val="32"/>
        </w:rPr>
      </w:pPr>
      <w:r w:rsidRPr="00264F31">
        <w:rPr>
          <w:snapToGrid w:val="0"/>
          <w:sz w:val="32"/>
          <w:szCs w:val="32"/>
        </w:rPr>
        <w:t>При проведении следственных действий одновременно прово</w:t>
      </w:r>
      <w:r w:rsidRPr="00264F31">
        <w:rPr>
          <w:snapToGrid w:val="0"/>
          <w:sz w:val="32"/>
          <w:szCs w:val="32"/>
        </w:rPr>
        <w:softHyphen/>
        <w:t>дятся оперативно-разыскные и организационные мероприятия, кото</w:t>
      </w:r>
      <w:r w:rsidRPr="00264F31">
        <w:rPr>
          <w:snapToGrid w:val="0"/>
          <w:sz w:val="32"/>
          <w:szCs w:val="32"/>
        </w:rPr>
        <w:softHyphen/>
        <w:t xml:space="preserve">рые также </w:t>
      </w:r>
      <w:r w:rsidR="00D8019E">
        <w:rPr>
          <w:snapToGrid w:val="0"/>
          <w:sz w:val="32"/>
          <w:szCs w:val="32"/>
        </w:rPr>
        <w:t>имеют</w:t>
      </w:r>
      <w:r w:rsidRPr="00264F31">
        <w:rPr>
          <w:snapToGrid w:val="0"/>
          <w:sz w:val="32"/>
          <w:szCs w:val="32"/>
        </w:rPr>
        <w:t xml:space="preserve"> первоочередной характер.</w:t>
      </w:r>
    </w:p>
    <w:p w:rsidR="00A576FF" w:rsidRPr="00264F31" w:rsidRDefault="00A576FF" w:rsidP="00A576FF">
      <w:pPr>
        <w:spacing w:line="240" w:lineRule="auto"/>
        <w:jc w:val="center"/>
        <w:rPr>
          <w:b/>
          <w:snapToGrid w:val="0"/>
          <w:sz w:val="32"/>
          <w:szCs w:val="32"/>
        </w:rPr>
      </w:pPr>
    </w:p>
    <w:p w:rsidR="00D8019E" w:rsidRDefault="00A576FF" w:rsidP="00A576FF">
      <w:pPr>
        <w:spacing w:line="240" w:lineRule="auto"/>
        <w:jc w:val="center"/>
        <w:rPr>
          <w:b/>
          <w:snapToGrid w:val="0"/>
          <w:sz w:val="32"/>
          <w:szCs w:val="32"/>
        </w:rPr>
      </w:pPr>
      <w:r w:rsidRPr="00264F31">
        <w:rPr>
          <w:b/>
          <w:snapToGrid w:val="0"/>
          <w:sz w:val="32"/>
          <w:szCs w:val="32"/>
        </w:rPr>
        <w:t>16.4 Особенности тактики перво</w:t>
      </w:r>
      <w:r w:rsidRPr="00264F31">
        <w:rPr>
          <w:b/>
          <w:snapToGrid w:val="0"/>
          <w:sz w:val="32"/>
          <w:szCs w:val="32"/>
        </w:rPr>
        <w:softHyphen/>
        <w:t>начальных</w:t>
      </w:r>
      <w:r>
        <w:rPr>
          <w:b/>
          <w:snapToGrid w:val="0"/>
          <w:sz w:val="32"/>
          <w:szCs w:val="32"/>
        </w:rPr>
        <w:t xml:space="preserve"> </w:t>
      </w:r>
    </w:p>
    <w:p w:rsidR="00A576FF" w:rsidRPr="00264F31" w:rsidRDefault="00A576FF" w:rsidP="00A576FF">
      <w:pPr>
        <w:spacing w:line="240" w:lineRule="auto"/>
        <w:jc w:val="center"/>
        <w:rPr>
          <w:b/>
          <w:snapToGrid w:val="0"/>
          <w:sz w:val="32"/>
          <w:szCs w:val="32"/>
        </w:rPr>
      </w:pPr>
      <w:r w:rsidRPr="00264F31">
        <w:rPr>
          <w:b/>
          <w:snapToGrid w:val="0"/>
          <w:sz w:val="32"/>
          <w:szCs w:val="32"/>
        </w:rPr>
        <w:t>следственных действий</w:t>
      </w:r>
    </w:p>
    <w:p w:rsidR="00A576FF" w:rsidRPr="00264F31" w:rsidRDefault="00A576FF" w:rsidP="00A576FF">
      <w:pPr>
        <w:spacing w:line="240" w:lineRule="auto"/>
        <w:jc w:val="center"/>
        <w:rPr>
          <w:b/>
          <w:snapToGrid w:val="0"/>
          <w:sz w:val="32"/>
          <w:szCs w:val="32"/>
        </w:rPr>
      </w:pPr>
    </w:p>
    <w:p w:rsidR="00A576FF" w:rsidRPr="00264F31" w:rsidRDefault="00A576FF" w:rsidP="00A576FF">
      <w:pPr>
        <w:spacing w:line="240" w:lineRule="auto"/>
        <w:rPr>
          <w:snapToGrid w:val="0"/>
          <w:sz w:val="32"/>
          <w:szCs w:val="32"/>
        </w:rPr>
      </w:pPr>
      <w:r w:rsidRPr="00264F31">
        <w:rPr>
          <w:b/>
          <w:snapToGrid w:val="0"/>
          <w:sz w:val="32"/>
          <w:szCs w:val="32"/>
        </w:rPr>
        <w:t>Задержание подозреваемого.</w:t>
      </w:r>
      <w:r w:rsidRPr="00264F31">
        <w:rPr>
          <w:snapToGrid w:val="0"/>
          <w:sz w:val="32"/>
          <w:szCs w:val="32"/>
        </w:rPr>
        <w:t xml:space="preserve"> Задержание является самостоятель</w:t>
      </w:r>
      <w:r w:rsidRPr="00264F31">
        <w:rPr>
          <w:snapToGrid w:val="0"/>
          <w:sz w:val="32"/>
          <w:szCs w:val="32"/>
        </w:rPr>
        <w:softHyphen/>
        <w:t>ным следственным действием и должно проводиться работниками ор</w:t>
      </w:r>
      <w:r w:rsidRPr="00264F31">
        <w:rPr>
          <w:snapToGrid w:val="0"/>
          <w:sz w:val="32"/>
          <w:szCs w:val="32"/>
        </w:rPr>
        <w:softHyphen/>
        <w:t>гана дознания и предварительного следствия. Однако чаще всего за</w:t>
      </w:r>
      <w:r w:rsidRPr="00264F31">
        <w:rPr>
          <w:snapToGrid w:val="0"/>
          <w:sz w:val="32"/>
          <w:szCs w:val="32"/>
        </w:rPr>
        <w:softHyphen/>
        <w:t>держание лиц, занимающихся незаконным оборотом наркотических средств или психотропных веществ, производится по решению руко</w:t>
      </w:r>
      <w:r w:rsidRPr="00264F31">
        <w:rPr>
          <w:snapToGrid w:val="0"/>
          <w:sz w:val="32"/>
          <w:szCs w:val="32"/>
        </w:rPr>
        <w:softHyphen/>
        <w:t xml:space="preserve">водителя органа дознания на основании </w:t>
      </w:r>
      <w:r w:rsidRPr="00264F31">
        <w:rPr>
          <w:snapToGrid w:val="0"/>
          <w:sz w:val="32"/>
          <w:szCs w:val="32"/>
        </w:rPr>
        <w:lastRenderedPageBreak/>
        <w:t>рапортов полицейских пат</w:t>
      </w:r>
      <w:r w:rsidRPr="00264F31">
        <w:rPr>
          <w:snapToGrid w:val="0"/>
          <w:sz w:val="32"/>
          <w:szCs w:val="32"/>
        </w:rPr>
        <w:softHyphen/>
        <w:t>рульно-постовой службы по борьбе с наркоманией, участковых ин</w:t>
      </w:r>
      <w:r w:rsidRPr="00264F31">
        <w:rPr>
          <w:snapToGrid w:val="0"/>
          <w:sz w:val="32"/>
          <w:szCs w:val="32"/>
        </w:rPr>
        <w:softHyphen/>
        <w:t>спекторов полиции, оперуполномоченных уголовного розыска или по борьбе с незаконным оборотом наркотиков и сотрудников других служб.</w:t>
      </w:r>
    </w:p>
    <w:p w:rsidR="00A576FF" w:rsidRPr="00264F31" w:rsidRDefault="00A576FF" w:rsidP="00A576FF">
      <w:pPr>
        <w:spacing w:line="240" w:lineRule="auto"/>
        <w:rPr>
          <w:snapToGrid w:val="0"/>
          <w:spacing w:val="-2"/>
          <w:sz w:val="32"/>
          <w:szCs w:val="32"/>
        </w:rPr>
      </w:pPr>
      <w:r w:rsidRPr="00264F31">
        <w:rPr>
          <w:snapToGrid w:val="0"/>
          <w:spacing w:val="-2"/>
          <w:sz w:val="32"/>
          <w:szCs w:val="32"/>
        </w:rPr>
        <w:t xml:space="preserve">В соответствии со ст. </w:t>
      </w:r>
      <w:r w:rsidRPr="00264F31">
        <w:rPr>
          <w:noProof/>
          <w:snapToGrid w:val="0"/>
          <w:spacing w:val="-2"/>
          <w:sz w:val="32"/>
          <w:szCs w:val="32"/>
        </w:rPr>
        <w:t>243, 244</w:t>
      </w:r>
      <w:r w:rsidRPr="00264F31">
        <w:rPr>
          <w:snapToGrid w:val="0"/>
          <w:spacing w:val="-2"/>
          <w:sz w:val="32"/>
          <w:szCs w:val="32"/>
        </w:rPr>
        <w:t xml:space="preserve"> </w:t>
      </w:r>
      <w:bookmarkStart w:id="52" w:name="OCRUncertain176"/>
      <w:r w:rsidR="00D8019E">
        <w:rPr>
          <w:snapToGrid w:val="0"/>
          <w:spacing w:val="-2"/>
          <w:sz w:val="32"/>
          <w:szCs w:val="32"/>
        </w:rPr>
        <w:t>Кодекса об административных правонарушений (Ко</w:t>
      </w:r>
      <w:r w:rsidRPr="00264F31">
        <w:rPr>
          <w:snapToGrid w:val="0"/>
          <w:spacing w:val="-2"/>
          <w:sz w:val="32"/>
          <w:szCs w:val="32"/>
        </w:rPr>
        <w:t>АП</w:t>
      </w:r>
      <w:bookmarkEnd w:id="52"/>
      <w:r w:rsidR="00D8019E">
        <w:rPr>
          <w:snapToGrid w:val="0"/>
          <w:spacing w:val="-2"/>
          <w:sz w:val="32"/>
          <w:szCs w:val="32"/>
        </w:rPr>
        <w:t>) РФ производя</w:t>
      </w:r>
      <w:r w:rsidRPr="00264F31">
        <w:rPr>
          <w:snapToGrid w:val="0"/>
          <w:spacing w:val="-2"/>
          <w:sz w:val="32"/>
          <w:szCs w:val="32"/>
        </w:rPr>
        <w:t xml:space="preserve">тся личный досмотр и досмотр вещей, изъятие вещей и документов, которые могут быть вещественными доказательствами. Если изъятые наркотические средства или </w:t>
      </w:r>
      <w:bookmarkStart w:id="53" w:name="OCRUncertain177"/>
      <w:r w:rsidRPr="00264F31">
        <w:rPr>
          <w:snapToGrid w:val="0"/>
          <w:spacing w:val="-2"/>
          <w:sz w:val="32"/>
          <w:szCs w:val="32"/>
        </w:rPr>
        <w:t>психотропные</w:t>
      </w:r>
      <w:bookmarkEnd w:id="53"/>
      <w:r w:rsidRPr="00264F31">
        <w:rPr>
          <w:snapToGrid w:val="0"/>
          <w:spacing w:val="-2"/>
          <w:sz w:val="32"/>
          <w:szCs w:val="32"/>
        </w:rPr>
        <w:t xml:space="preserve"> вещества, предметы со следами преступле</w:t>
      </w:r>
      <w:r w:rsidRPr="00264F31">
        <w:rPr>
          <w:snapToGrid w:val="0"/>
          <w:spacing w:val="-2"/>
          <w:sz w:val="32"/>
          <w:szCs w:val="32"/>
        </w:rPr>
        <w:softHyphen/>
        <w:t>ния, уличающие задержанного, позволяют судить о том, что имеется состав преступления, то немедленно возбуждается уголовное дело. После этого решается вопрос о процессуальном задержании подозре</w:t>
      </w:r>
      <w:r w:rsidRPr="00264F31">
        <w:rPr>
          <w:snapToGrid w:val="0"/>
          <w:spacing w:val="-2"/>
          <w:sz w:val="32"/>
          <w:szCs w:val="32"/>
        </w:rPr>
        <w:softHyphen/>
        <w:t>ваемого и проводятся соответствующие следственные действия и опе</w:t>
      </w:r>
      <w:r w:rsidRPr="00264F31">
        <w:rPr>
          <w:snapToGrid w:val="0"/>
          <w:spacing w:val="-2"/>
          <w:sz w:val="32"/>
          <w:szCs w:val="32"/>
        </w:rPr>
        <w:softHyphen/>
        <w:t>ративно-разыскные мероприятия.</w:t>
      </w:r>
    </w:p>
    <w:p w:rsidR="00A576FF" w:rsidRPr="00264F31" w:rsidRDefault="00D8019E" w:rsidP="00A576FF">
      <w:pPr>
        <w:spacing w:line="240" w:lineRule="auto"/>
        <w:rPr>
          <w:snapToGrid w:val="0"/>
          <w:sz w:val="32"/>
          <w:szCs w:val="32"/>
        </w:rPr>
      </w:pPr>
      <w:r>
        <w:rPr>
          <w:snapToGrid w:val="0"/>
          <w:sz w:val="32"/>
          <w:szCs w:val="32"/>
        </w:rPr>
        <w:t>Профессионально подготовленная</w:t>
      </w:r>
      <w:r w:rsidR="00A576FF" w:rsidRPr="00264F31">
        <w:rPr>
          <w:snapToGrid w:val="0"/>
          <w:sz w:val="32"/>
          <w:szCs w:val="32"/>
        </w:rPr>
        <w:t xml:space="preserve"> акция по задержанию лиц, зани</w:t>
      </w:r>
      <w:r w:rsidR="00A576FF" w:rsidRPr="00264F31">
        <w:rPr>
          <w:snapToGrid w:val="0"/>
          <w:sz w:val="32"/>
          <w:szCs w:val="32"/>
        </w:rPr>
        <w:softHyphen/>
        <w:t>мающихся незаконным оборотом наркотиков, и потребителей нарко</w:t>
      </w:r>
      <w:r w:rsidR="00A576FF" w:rsidRPr="00264F31">
        <w:rPr>
          <w:snapToGrid w:val="0"/>
          <w:sz w:val="32"/>
          <w:szCs w:val="32"/>
        </w:rPr>
        <w:softHyphen/>
        <w:t xml:space="preserve">тиков позволяет выявить сбытчиков, перевозчиков, места хранения и изготовления, а также средства совершения преступлений и иные предметы. Например, при задержании лиц в момент хищений </w:t>
      </w:r>
      <w:bookmarkStart w:id="54" w:name="OCRUncertain178"/>
      <w:r w:rsidR="00A576FF" w:rsidRPr="00264F31">
        <w:rPr>
          <w:snapToGrid w:val="0"/>
          <w:sz w:val="32"/>
          <w:szCs w:val="32"/>
        </w:rPr>
        <w:t>наркотикосодержащих</w:t>
      </w:r>
      <w:bookmarkEnd w:id="54"/>
      <w:r w:rsidR="00A576FF" w:rsidRPr="00264F31">
        <w:rPr>
          <w:snapToGrid w:val="0"/>
          <w:sz w:val="32"/>
          <w:szCs w:val="32"/>
        </w:rPr>
        <w:t xml:space="preserve"> культур или наркотиков, а также в момент изготов</w:t>
      </w:r>
      <w:r w:rsidR="00A576FF" w:rsidRPr="00264F31">
        <w:rPr>
          <w:snapToGrid w:val="0"/>
          <w:sz w:val="32"/>
          <w:szCs w:val="32"/>
        </w:rPr>
        <w:softHyphen/>
        <w:t>ления можно установить скупщиков, посредников в хранении и пере</w:t>
      </w:r>
      <w:r w:rsidR="00A576FF" w:rsidRPr="00264F31">
        <w:rPr>
          <w:snapToGrid w:val="0"/>
          <w:sz w:val="32"/>
          <w:szCs w:val="32"/>
        </w:rPr>
        <w:softHyphen/>
        <w:t xml:space="preserve">возке, сбытчиков наркотиков. После задержания следует немедленно произвести личный обыск, изъять наркотики, предметы со следами преступления, документы и иные вещи, свидетельствующие о преступных замыслах задержанного. После задержания и досмотра одежды, вещей и предметов </w:t>
      </w:r>
      <w:r>
        <w:rPr>
          <w:snapToGrid w:val="0"/>
          <w:sz w:val="32"/>
          <w:szCs w:val="32"/>
        </w:rPr>
        <w:t>необходимо</w:t>
      </w:r>
      <w:r w:rsidR="00A576FF" w:rsidRPr="00264F31">
        <w:rPr>
          <w:snapToGrid w:val="0"/>
          <w:sz w:val="32"/>
          <w:szCs w:val="32"/>
        </w:rPr>
        <w:t xml:space="preserve"> осмотреть место задержания с тем, чтобы установить, не выбросил ли наркоман или лицо, занимающееся незаконным оборотом наркоти</w:t>
      </w:r>
      <w:r w:rsidR="00A576FF" w:rsidRPr="00264F31">
        <w:rPr>
          <w:snapToGrid w:val="0"/>
          <w:sz w:val="32"/>
          <w:szCs w:val="32"/>
        </w:rPr>
        <w:softHyphen/>
        <w:t>ков, какие-либо предметы, уличающие его в совершении преступле</w:t>
      </w:r>
      <w:r w:rsidR="00A576FF" w:rsidRPr="00264F31">
        <w:rPr>
          <w:snapToGrid w:val="0"/>
          <w:sz w:val="32"/>
          <w:szCs w:val="32"/>
        </w:rPr>
        <w:softHyphen/>
        <w:t>ния. Задержание может осуществляться в административном порядке, если оно производится до возбуждения уголовного дела, либо в уго</w:t>
      </w:r>
      <w:r w:rsidR="00A576FF" w:rsidRPr="00264F31">
        <w:rPr>
          <w:snapToGrid w:val="0"/>
          <w:sz w:val="32"/>
          <w:szCs w:val="32"/>
        </w:rPr>
        <w:softHyphen/>
        <w:t>ловно-процессуальном,</w:t>
      </w:r>
      <w:r w:rsidR="00A576FF" w:rsidRPr="00264F31">
        <w:rPr>
          <w:noProof/>
          <w:snapToGrid w:val="0"/>
          <w:sz w:val="32"/>
          <w:szCs w:val="32"/>
        </w:rPr>
        <w:t xml:space="preserve"> </w:t>
      </w:r>
      <w:r w:rsidR="00A576FF" w:rsidRPr="00264F31">
        <w:rPr>
          <w:snapToGrid w:val="0"/>
          <w:sz w:val="32"/>
          <w:szCs w:val="32"/>
        </w:rPr>
        <w:t>если уголовное дело уже возбуждено.</w:t>
      </w:r>
    </w:p>
    <w:p w:rsidR="00A576FF" w:rsidRPr="00264F31" w:rsidRDefault="00A576FF" w:rsidP="00A576FF">
      <w:pPr>
        <w:spacing w:line="240" w:lineRule="auto"/>
        <w:rPr>
          <w:snapToGrid w:val="0"/>
          <w:sz w:val="32"/>
          <w:szCs w:val="32"/>
        </w:rPr>
      </w:pPr>
      <w:r w:rsidRPr="00264F31">
        <w:rPr>
          <w:snapToGrid w:val="0"/>
          <w:sz w:val="32"/>
          <w:szCs w:val="32"/>
        </w:rPr>
        <w:t xml:space="preserve">Следует обратить особое внимание на типичные недостатки при проведении задержания правонарушений, связанных с незаконным оборотом наркотиков: проведение задержания сотрудниками оперативных служб без участия следователя, а также без </w:t>
      </w:r>
      <w:r w:rsidRPr="00264F31">
        <w:rPr>
          <w:snapToGrid w:val="0"/>
          <w:sz w:val="32"/>
          <w:szCs w:val="32"/>
        </w:rPr>
        <w:lastRenderedPageBreak/>
        <w:t xml:space="preserve">предварительного согласования с ним всех </w:t>
      </w:r>
      <w:r w:rsidR="00824CE2">
        <w:rPr>
          <w:snapToGrid w:val="0"/>
          <w:sz w:val="32"/>
          <w:szCs w:val="32"/>
        </w:rPr>
        <w:t>способов</w:t>
      </w:r>
      <w:r w:rsidRPr="00264F31">
        <w:rPr>
          <w:snapToGrid w:val="0"/>
          <w:sz w:val="32"/>
          <w:szCs w:val="32"/>
        </w:rPr>
        <w:t xml:space="preserve"> получения доказательств, изобличающих пре</w:t>
      </w:r>
      <w:r w:rsidRPr="00264F31">
        <w:rPr>
          <w:snapToGrid w:val="0"/>
          <w:sz w:val="32"/>
          <w:szCs w:val="32"/>
        </w:rPr>
        <w:softHyphen/>
        <w:t>ступников; сосредоточение в момент задержания только на одной цели</w:t>
      </w:r>
      <w:r w:rsidRPr="00264F31">
        <w:rPr>
          <w:noProof/>
          <w:snapToGrid w:val="0"/>
          <w:sz w:val="32"/>
          <w:szCs w:val="32"/>
        </w:rPr>
        <w:t xml:space="preserve"> – </w:t>
      </w:r>
      <w:r w:rsidRPr="00264F31">
        <w:rPr>
          <w:snapToGrid w:val="0"/>
          <w:sz w:val="32"/>
          <w:szCs w:val="32"/>
        </w:rPr>
        <w:t>изъятии наркотических средств без принятия процессуальных и опера</w:t>
      </w:r>
      <w:r w:rsidRPr="00264F31">
        <w:rPr>
          <w:snapToGrid w:val="0"/>
          <w:sz w:val="32"/>
          <w:szCs w:val="32"/>
        </w:rPr>
        <w:softHyphen/>
        <w:t xml:space="preserve">тивных мер к </w:t>
      </w:r>
      <w:bookmarkStart w:id="55" w:name="OCRUncertain179"/>
      <w:r w:rsidRPr="00264F31">
        <w:rPr>
          <w:snapToGrid w:val="0"/>
          <w:sz w:val="32"/>
          <w:szCs w:val="32"/>
        </w:rPr>
        <w:t>доказыванию</w:t>
      </w:r>
      <w:bookmarkEnd w:id="55"/>
      <w:r w:rsidRPr="00264F31">
        <w:rPr>
          <w:snapToGrid w:val="0"/>
          <w:sz w:val="32"/>
          <w:szCs w:val="32"/>
        </w:rPr>
        <w:t xml:space="preserve"> факта их принадлежности подозре</w:t>
      </w:r>
      <w:r w:rsidRPr="00264F31">
        <w:rPr>
          <w:snapToGrid w:val="0"/>
          <w:sz w:val="32"/>
          <w:szCs w:val="32"/>
        </w:rPr>
        <w:softHyphen/>
        <w:t>ваемому, установлению источников и каналов поступления наркоти</w:t>
      </w:r>
      <w:r w:rsidRPr="00264F31">
        <w:rPr>
          <w:snapToGrid w:val="0"/>
          <w:sz w:val="32"/>
          <w:szCs w:val="32"/>
        </w:rPr>
        <w:softHyphen/>
        <w:t>ков, всех участников преступной цепи (изготовителя, перевозчика, сбытчика и т. д.); некачественное процессуальное закрепление данных, получен</w:t>
      </w:r>
      <w:r w:rsidRPr="00264F31">
        <w:rPr>
          <w:snapToGrid w:val="0"/>
          <w:sz w:val="32"/>
          <w:szCs w:val="32"/>
        </w:rPr>
        <w:softHyphen/>
        <w:t>ных при задержании или в результате других следственных действий в момент задержания.</w:t>
      </w:r>
    </w:p>
    <w:p w:rsidR="00A576FF" w:rsidRPr="00264F31" w:rsidRDefault="00A576FF" w:rsidP="00A576FF">
      <w:pPr>
        <w:spacing w:line="240" w:lineRule="auto"/>
        <w:rPr>
          <w:snapToGrid w:val="0"/>
          <w:sz w:val="32"/>
          <w:szCs w:val="32"/>
        </w:rPr>
      </w:pPr>
      <w:r w:rsidRPr="00264F31">
        <w:rPr>
          <w:b/>
          <w:snapToGrid w:val="0"/>
          <w:sz w:val="32"/>
          <w:szCs w:val="32"/>
        </w:rPr>
        <w:t>Осмотр места происшествия, местности, помещения</w:t>
      </w:r>
      <w:bookmarkStart w:id="56" w:name="OCRUncertain180"/>
      <w:r w:rsidRPr="00264F31">
        <w:rPr>
          <w:b/>
          <w:snapToGrid w:val="0"/>
          <w:sz w:val="32"/>
          <w:szCs w:val="32"/>
        </w:rPr>
        <w:t>,</w:t>
      </w:r>
      <w:bookmarkEnd w:id="56"/>
      <w:r w:rsidRPr="00264F31">
        <w:rPr>
          <w:b/>
          <w:snapToGrid w:val="0"/>
          <w:sz w:val="32"/>
          <w:szCs w:val="32"/>
        </w:rPr>
        <w:t xml:space="preserve"> предметов и документов </w:t>
      </w:r>
      <w:r w:rsidRPr="00264F31">
        <w:rPr>
          <w:snapToGrid w:val="0"/>
          <w:sz w:val="32"/>
          <w:szCs w:val="32"/>
        </w:rPr>
        <w:t xml:space="preserve">производится </w:t>
      </w:r>
      <w:r w:rsidR="00824CE2">
        <w:rPr>
          <w:snapToGrid w:val="0"/>
          <w:sz w:val="32"/>
          <w:szCs w:val="32"/>
        </w:rPr>
        <w:t>с</w:t>
      </w:r>
      <w:r w:rsidRPr="00264F31">
        <w:rPr>
          <w:snapToGrid w:val="0"/>
          <w:sz w:val="32"/>
          <w:szCs w:val="32"/>
        </w:rPr>
        <w:t xml:space="preserve"> цел</w:t>
      </w:r>
      <w:r w:rsidR="00824CE2">
        <w:rPr>
          <w:snapToGrid w:val="0"/>
          <w:sz w:val="32"/>
          <w:szCs w:val="32"/>
        </w:rPr>
        <w:t>ью</w:t>
      </w:r>
      <w:r w:rsidRPr="00264F31">
        <w:rPr>
          <w:snapToGrid w:val="0"/>
          <w:sz w:val="32"/>
          <w:szCs w:val="32"/>
        </w:rPr>
        <w:t xml:space="preserve"> обнаружен</w:t>
      </w:r>
      <w:bookmarkStart w:id="57" w:name="OCRUncertain181"/>
      <w:r w:rsidRPr="00264F31">
        <w:rPr>
          <w:snapToGrid w:val="0"/>
          <w:sz w:val="32"/>
          <w:szCs w:val="32"/>
        </w:rPr>
        <w:t>и</w:t>
      </w:r>
      <w:bookmarkEnd w:id="57"/>
      <w:r w:rsidRPr="00264F31">
        <w:rPr>
          <w:snapToGrid w:val="0"/>
          <w:sz w:val="32"/>
          <w:szCs w:val="32"/>
        </w:rPr>
        <w:t xml:space="preserve">я следов преступления </w:t>
      </w:r>
      <w:bookmarkStart w:id="58" w:name="OCRUncertain182"/>
      <w:r w:rsidRPr="00264F31">
        <w:rPr>
          <w:snapToGrid w:val="0"/>
          <w:sz w:val="32"/>
          <w:szCs w:val="32"/>
        </w:rPr>
        <w:t>и</w:t>
      </w:r>
      <w:bookmarkEnd w:id="58"/>
      <w:r w:rsidRPr="00264F31">
        <w:rPr>
          <w:snapToGrid w:val="0"/>
          <w:sz w:val="32"/>
          <w:szCs w:val="32"/>
        </w:rPr>
        <w:t xml:space="preserve"> других вещественных доказательств, выяснения обстановки проис</w:t>
      </w:r>
      <w:r w:rsidRPr="00264F31">
        <w:rPr>
          <w:snapToGrid w:val="0"/>
          <w:sz w:val="32"/>
          <w:szCs w:val="32"/>
        </w:rPr>
        <w:softHyphen/>
        <w:t xml:space="preserve">шествия, а равно иных обстоятельств, имеющих значение для дела. При осмотре местности с </w:t>
      </w:r>
      <w:r w:rsidR="00824CE2">
        <w:rPr>
          <w:snapToGrid w:val="0"/>
          <w:sz w:val="32"/>
          <w:szCs w:val="32"/>
        </w:rPr>
        <w:t>произрастающими</w:t>
      </w:r>
      <w:r w:rsidRPr="00264F31">
        <w:rPr>
          <w:snapToGrid w:val="0"/>
          <w:sz w:val="32"/>
          <w:szCs w:val="32"/>
        </w:rPr>
        <w:t xml:space="preserve"> на ней </w:t>
      </w:r>
      <w:bookmarkStart w:id="59" w:name="OCRUncertain183"/>
      <w:proofErr w:type="spellStart"/>
      <w:r w:rsidRPr="00264F31">
        <w:rPr>
          <w:snapToGrid w:val="0"/>
          <w:sz w:val="32"/>
          <w:szCs w:val="32"/>
        </w:rPr>
        <w:t>наркотикосодержащими</w:t>
      </w:r>
      <w:bookmarkEnd w:id="59"/>
      <w:proofErr w:type="spellEnd"/>
      <w:r w:rsidRPr="00264F31">
        <w:rPr>
          <w:snapToGrid w:val="0"/>
          <w:sz w:val="32"/>
          <w:szCs w:val="32"/>
        </w:rPr>
        <w:t xml:space="preserve"> растениями в протоколе необходимо указать: месторасположение данного участка по отношению к стацио</w:t>
      </w:r>
      <w:r w:rsidRPr="00264F31">
        <w:rPr>
          <w:snapToGrid w:val="0"/>
          <w:sz w:val="32"/>
          <w:szCs w:val="32"/>
        </w:rPr>
        <w:softHyphen/>
        <w:t xml:space="preserve">нарным ориентирам (жилью, дорогам и т. д.), его размеры, кому данная территория принадлежит (приусадебные, </w:t>
      </w:r>
      <w:r w:rsidR="00824CE2">
        <w:rPr>
          <w:snapToGrid w:val="0"/>
          <w:sz w:val="32"/>
          <w:szCs w:val="32"/>
        </w:rPr>
        <w:t>фермерские</w:t>
      </w:r>
      <w:r w:rsidRPr="00264F31">
        <w:rPr>
          <w:snapToGrid w:val="0"/>
          <w:sz w:val="32"/>
          <w:szCs w:val="32"/>
        </w:rPr>
        <w:t xml:space="preserve"> земли, за</w:t>
      </w:r>
      <w:r w:rsidRPr="00264F31">
        <w:rPr>
          <w:snapToGrid w:val="0"/>
          <w:sz w:val="32"/>
          <w:szCs w:val="32"/>
        </w:rPr>
        <w:softHyphen/>
        <w:t xml:space="preserve">поведник и т. д.); какие </w:t>
      </w:r>
      <w:bookmarkStart w:id="60" w:name="OCRUncertain185"/>
      <w:proofErr w:type="spellStart"/>
      <w:r w:rsidRPr="00264F31">
        <w:rPr>
          <w:snapToGrid w:val="0"/>
          <w:sz w:val="32"/>
          <w:szCs w:val="32"/>
        </w:rPr>
        <w:t>наркотикосодержащие</w:t>
      </w:r>
      <w:bookmarkEnd w:id="60"/>
      <w:proofErr w:type="spellEnd"/>
      <w:r w:rsidRPr="00264F31">
        <w:rPr>
          <w:snapToGrid w:val="0"/>
          <w:sz w:val="32"/>
          <w:szCs w:val="32"/>
        </w:rPr>
        <w:t xml:space="preserve"> растения произрастают и их ко</w:t>
      </w:r>
      <w:r w:rsidRPr="00264F31">
        <w:rPr>
          <w:snapToGrid w:val="0"/>
          <w:sz w:val="32"/>
          <w:szCs w:val="32"/>
        </w:rPr>
        <w:softHyphen/>
        <w:t>личество, стадия вегетации; что растет рядом с посевом и на прилегающей к нему терри</w:t>
      </w:r>
      <w:r w:rsidRPr="00264F31">
        <w:rPr>
          <w:snapToGrid w:val="0"/>
          <w:sz w:val="32"/>
          <w:szCs w:val="32"/>
        </w:rPr>
        <w:softHyphen/>
        <w:t xml:space="preserve">тории (только </w:t>
      </w:r>
      <w:proofErr w:type="spellStart"/>
      <w:r w:rsidRPr="00264F31">
        <w:rPr>
          <w:snapToGrid w:val="0"/>
          <w:sz w:val="32"/>
          <w:szCs w:val="32"/>
        </w:rPr>
        <w:t>наркотикосодержащие</w:t>
      </w:r>
      <w:proofErr w:type="spellEnd"/>
      <w:r w:rsidRPr="00264F31">
        <w:rPr>
          <w:snapToGrid w:val="0"/>
          <w:sz w:val="32"/>
          <w:szCs w:val="32"/>
        </w:rPr>
        <w:t xml:space="preserve"> растения или дру</w:t>
      </w:r>
      <w:r w:rsidR="00824CE2">
        <w:rPr>
          <w:snapToGrid w:val="0"/>
          <w:sz w:val="32"/>
          <w:szCs w:val="32"/>
        </w:rPr>
        <w:t>гие</w:t>
      </w:r>
      <w:r w:rsidRPr="00264F31">
        <w:rPr>
          <w:snapToGrid w:val="0"/>
          <w:sz w:val="32"/>
          <w:szCs w:val="32"/>
        </w:rPr>
        <w:t xml:space="preserve"> куль</w:t>
      </w:r>
      <w:r w:rsidR="00824CE2">
        <w:rPr>
          <w:snapToGrid w:val="0"/>
          <w:sz w:val="32"/>
          <w:szCs w:val="32"/>
        </w:rPr>
        <w:t>туры</w:t>
      </w:r>
      <w:r w:rsidRPr="00264F31">
        <w:rPr>
          <w:snapToGrid w:val="0"/>
          <w:sz w:val="32"/>
          <w:szCs w:val="32"/>
        </w:rPr>
        <w:t>); наличие сельскохозяйственных орудий и их описание; факт изъятия образцов растений для дальнейшего направления в экспертно-криминалистическое подразделение; количество растений, из котор</w:t>
      </w:r>
      <w:r w:rsidR="00824CE2">
        <w:rPr>
          <w:snapToGrid w:val="0"/>
          <w:sz w:val="32"/>
          <w:szCs w:val="32"/>
        </w:rPr>
        <w:t>ого</w:t>
      </w:r>
      <w:r w:rsidRPr="00264F31">
        <w:rPr>
          <w:snapToGrid w:val="0"/>
          <w:sz w:val="32"/>
          <w:szCs w:val="32"/>
        </w:rPr>
        <w:t xml:space="preserve"> производился отбор образ</w:t>
      </w:r>
      <w:r w:rsidRPr="00264F31">
        <w:rPr>
          <w:snapToGrid w:val="0"/>
          <w:sz w:val="32"/>
          <w:szCs w:val="32"/>
        </w:rPr>
        <w:softHyphen/>
        <w:t>цов для исследования; факт проведения фотографирования; факт изъятия выявленных следов.</w:t>
      </w:r>
    </w:p>
    <w:p w:rsidR="00A576FF" w:rsidRPr="00264F31" w:rsidRDefault="00A576FF" w:rsidP="00A576FF">
      <w:pPr>
        <w:spacing w:line="240" w:lineRule="auto"/>
        <w:rPr>
          <w:snapToGrid w:val="0"/>
          <w:sz w:val="32"/>
          <w:szCs w:val="32"/>
        </w:rPr>
      </w:pPr>
      <w:r w:rsidRPr="00264F31">
        <w:rPr>
          <w:snapToGrid w:val="0"/>
          <w:sz w:val="32"/>
          <w:szCs w:val="32"/>
        </w:rPr>
        <w:t>Особенности осмотров помещений определяются тем, какое пре</w:t>
      </w:r>
      <w:r w:rsidRPr="00264F31">
        <w:rPr>
          <w:snapToGrid w:val="0"/>
          <w:sz w:val="32"/>
          <w:szCs w:val="32"/>
        </w:rPr>
        <w:softHyphen/>
        <w:t>ступление совершено</w:t>
      </w:r>
      <w:r w:rsidRPr="00264F31">
        <w:rPr>
          <w:noProof/>
          <w:snapToGrid w:val="0"/>
          <w:sz w:val="32"/>
          <w:szCs w:val="32"/>
        </w:rPr>
        <w:t xml:space="preserve"> –</w:t>
      </w:r>
      <w:r w:rsidRPr="00264F31">
        <w:rPr>
          <w:snapToGrid w:val="0"/>
          <w:sz w:val="32"/>
          <w:szCs w:val="32"/>
        </w:rPr>
        <w:t xml:space="preserve"> сбыт, хранение, хищение, изготовление нарко</w:t>
      </w:r>
      <w:r w:rsidRPr="00264F31">
        <w:rPr>
          <w:snapToGrid w:val="0"/>
          <w:sz w:val="32"/>
          <w:szCs w:val="32"/>
        </w:rPr>
        <w:softHyphen/>
        <w:t xml:space="preserve">тиков или содержание притона для потребления наркотических средств. При </w:t>
      </w:r>
      <w:r w:rsidR="00824CE2">
        <w:rPr>
          <w:snapToGrid w:val="0"/>
          <w:sz w:val="32"/>
          <w:szCs w:val="32"/>
        </w:rPr>
        <w:t>фиксировании</w:t>
      </w:r>
      <w:r w:rsidRPr="00264F31">
        <w:rPr>
          <w:snapToGrid w:val="0"/>
          <w:sz w:val="32"/>
          <w:szCs w:val="32"/>
        </w:rPr>
        <w:t xml:space="preserve"> этого процессуального действия необходимо указывать: местонахождение помещения и его описание; месторасположение и</w:t>
      </w:r>
      <w:r w:rsidR="00824CE2">
        <w:rPr>
          <w:snapToGrid w:val="0"/>
          <w:sz w:val="32"/>
          <w:szCs w:val="32"/>
        </w:rPr>
        <w:t xml:space="preserve"> характеристика внешнего вида</w:t>
      </w:r>
      <w:r w:rsidR="0016147D">
        <w:rPr>
          <w:snapToGrid w:val="0"/>
          <w:sz w:val="32"/>
          <w:szCs w:val="32"/>
        </w:rPr>
        <w:t xml:space="preserve"> веществ</w:t>
      </w:r>
      <w:r w:rsidR="0016147D" w:rsidRPr="0016147D">
        <w:rPr>
          <w:snapToGrid w:val="0"/>
          <w:sz w:val="32"/>
          <w:szCs w:val="32"/>
        </w:rPr>
        <w:t>;</w:t>
      </w:r>
      <w:r w:rsidRPr="00264F31">
        <w:rPr>
          <w:snapToGrid w:val="0"/>
          <w:sz w:val="32"/>
          <w:szCs w:val="32"/>
        </w:rPr>
        <w:t xml:space="preserve"> описание обнаруженных ве</w:t>
      </w:r>
      <w:r w:rsidRPr="00264F31">
        <w:rPr>
          <w:snapToGrid w:val="0"/>
          <w:sz w:val="32"/>
          <w:szCs w:val="32"/>
        </w:rPr>
        <w:softHyphen/>
        <w:t>ществ; описание упаковки наркотического сырья или готовой про</w:t>
      </w:r>
      <w:r w:rsidRPr="00264F31">
        <w:rPr>
          <w:snapToGrid w:val="0"/>
          <w:sz w:val="32"/>
          <w:szCs w:val="32"/>
        </w:rPr>
        <w:softHyphen/>
        <w:t>дукции</w:t>
      </w:r>
      <w:r w:rsidR="00824CE2">
        <w:rPr>
          <w:snapToGrid w:val="0"/>
          <w:sz w:val="32"/>
          <w:szCs w:val="32"/>
        </w:rPr>
        <w:t>, а также</w:t>
      </w:r>
      <w:r w:rsidRPr="00264F31">
        <w:rPr>
          <w:snapToGrid w:val="0"/>
          <w:sz w:val="32"/>
          <w:szCs w:val="32"/>
        </w:rPr>
        <w:t xml:space="preserve"> предме</w:t>
      </w:r>
      <w:r w:rsidRPr="00264F31">
        <w:rPr>
          <w:snapToGrid w:val="0"/>
          <w:sz w:val="32"/>
          <w:szCs w:val="32"/>
        </w:rPr>
        <w:lastRenderedPageBreak/>
        <w:t>тов, которые использовались в процессе изго</w:t>
      </w:r>
      <w:r w:rsidRPr="00264F31">
        <w:rPr>
          <w:snapToGrid w:val="0"/>
          <w:sz w:val="32"/>
          <w:szCs w:val="32"/>
        </w:rPr>
        <w:softHyphen/>
        <w:t>товления или потребления наркотических средств (миски, кастрюли, кофемолки, мясорубки, сетки, прессы, шприцы, медицинские иглы и т. д.).</w:t>
      </w:r>
    </w:p>
    <w:p w:rsidR="0016147D" w:rsidRPr="00980682" w:rsidRDefault="00A576FF" w:rsidP="00A576FF">
      <w:pPr>
        <w:spacing w:line="240" w:lineRule="auto"/>
        <w:rPr>
          <w:snapToGrid w:val="0"/>
          <w:sz w:val="32"/>
          <w:szCs w:val="32"/>
        </w:rPr>
      </w:pPr>
      <w:r w:rsidRPr="00264F31">
        <w:rPr>
          <w:snapToGrid w:val="0"/>
          <w:sz w:val="32"/>
          <w:szCs w:val="32"/>
        </w:rPr>
        <w:t xml:space="preserve">При производстве обыска следует </w:t>
      </w:r>
      <w:r w:rsidR="00824CE2">
        <w:rPr>
          <w:snapToGrid w:val="0"/>
          <w:sz w:val="32"/>
          <w:szCs w:val="32"/>
        </w:rPr>
        <w:t>обратить особое</w:t>
      </w:r>
      <w:r w:rsidRPr="00264F31">
        <w:rPr>
          <w:snapToGrid w:val="0"/>
          <w:sz w:val="32"/>
          <w:szCs w:val="32"/>
        </w:rPr>
        <w:t xml:space="preserve"> внимание на </w:t>
      </w:r>
      <w:r w:rsidR="00824CE2">
        <w:rPr>
          <w:snapToGrid w:val="0"/>
          <w:sz w:val="32"/>
          <w:szCs w:val="32"/>
        </w:rPr>
        <w:t>поиск</w:t>
      </w:r>
      <w:r w:rsidRPr="00264F31">
        <w:rPr>
          <w:snapToGrid w:val="0"/>
          <w:sz w:val="32"/>
          <w:szCs w:val="32"/>
        </w:rPr>
        <w:t xml:space="preserve"> следующих предметов: </w:t>
      </w:r>
    </w:p>
    <w:p w:rsidR="0016147D" w:rsidRPr="0016147D" w:rsidRDefault="0016147D" w:rsidP="00A576FF">
      <w:pPr>
        <w:spacing w:line="240" w:lineRule="auto"/>
        <w:rPr>
          <w:snapToGrid w:val="0"/>
          <w:sz w:val="32"/>
          <w:szCs w:val="32"/>
        </w:rPr>
      </w:pPr>
      <w:r w:rsidRPr="0016147D">
        <w:rPr>
          <w:snapToGrid w:val="0"/>
          <w:sz w:val="32"/>
          <w:szCs w:val="32"/>
        </w:rPr>
        <w:t>–</w:t>
      </w:r>
      <w:r>
        <w:rPr>
          <w:snapToGrid w:val="0"/>
          <w:sz w:val="32"/>
          <w:szCs w:val="32"/>
          <w:lang w:val="en-US"/>
        </w:rPr>
        <w:t> </w:t>
      </w:r>
      <w:r w:rsidR="00A576FF" w:rsidRPr="00264F31">
        <w:rPr>
          <w:snapToGrid w:val="0"/>
          <w:sz w:val="32"/>
          <w:szCs w:val="32"/>
        </w:rPr>
        <w:t>наркотических средств; наркотикосодержащих растений и отходов, полученных при из</w:t>
      </w:r>
      <w:r w:rsidR="00A576FF" w:rsidRPr="00264F31">
        <w:rPr>
          <w:snapToGrid w:val="0"/>
          <w:sz w:val="32"/>
          <w:szCs w:val="32"/>
        </w:rPr>
        <w:softHyphen/>
        <w:t xml:space="preserve">готовлении наркотических средств; </w:t>
      </w:r>
    </w:p>
    <w:p w:rsidR="0016147D" w:rsidRPr="00980682" w:rsidRDefault="0016147D" w:rsidP="00A576FF">
      <w:pPr>
        <w:spacing w:line="240" w:lineRule="auto"/>
        <w:rPr>
          <w:snapToGrid w:val="0"/>
          <w:sz w:val="32"/>
          <w:szCs w:val="32"/>
        </w:rPr>
      </w:pPr>
      <w:r w:rsidRPr="0016147D">
        <w:rPr>
          <w:snapToGrid w:val="0"/>
          <w:sz w:val="32"/>
          <w:szCs w:val="32"/>
        </w:rPr>
        <w:t>–</w:t>
      </w:r>
      <w:r>
        <w:rPr>
          <w:snapToGrid w:val="0"/>
          <w:sz w:val="32"/>
          <w:szCs w:val="32"/>
          <w:lang w:val="en-US"/>
        </w:rPr>
        <w:t> </w:t>
      </w:r>
      <w:r w:rsidR="00A576FF" w:rsidRPr="00264F31">
        <w:rPr>
          <w:snapToGrid w:val="0"/>
          <w:sz w:val="32"/>
          <w:szCs w:val="32"/>
        </w:rPr>
        <w:t>орудий, предметов и приспособлений для изготовления расти</w:t>
      </w:r>
      <w:r w:rsidR="00A576FF" w:rsidRPr="00264F31">
        <w:rPr>
          <w:snapToGrid w:val="0"/>
          <w:sz w:val="32"/>
          <w:szCs w:val="32"/>
        </w:rPr>
        <w:softHyphen/>
        <w:t>тельных наркотиков в мясорубке, кофемолке и т. д. со следами перера</w:t>
      </w:r>
      <w:r w:rsidR="00A576FF" w:rsidRPr="00264F31">
        <w:rPr>
          <w:snapToGrid w:val="0"/>
          <w:sz w:val="32"/>
          <w:szCs w:val="32"/>
        </w:rPr>
        <w:softHyphen/>
        <w:t>ботки маковых головок, приспособлений для измельчения и просеива</w:t>
      </w:r>
      <w:r w:rsidR="00A576FF" w:rsidRPr="00264F31">
        <w:rPr>
          <w:snapToGrid w:val="0"/>
          <w:sz w:val="32"/>
          <w:szCs w:val="32"/>
        </w:rPr>
        <w:softHyphen/>
        <w:t xml:space="preserve">ния листьев и других частей конопли, а также для прессования и </w:t>
      </w:r>
      <w:bookmarkStart w:id="61" w:name="OCRUncertain186"/>
      <w:r w:rsidR="00A576FF" w:rsidRPr="00264F31">
        <w:rPr>
          <w:snapToGrid w:val="0"/>
          <w:sz w:val="32"/>
          <w:szCs w:val="32"/>
        </w:rPr>
        <w:t>при</w:t>
      </w:r>
      <w:bookmarkStart w:id="62" w:name="OCRUncertain187"/>
      <w:bookmarkEnd w:id="61"/>
      <w:r w:rsidR="00A576FF" w:rsidRPr="00264F31">
        <w:rPr>
          <w:snapToGrid w:val="0"/>
          <w:sz w:val="32"/>
          <w:szCs w:val="32"/>
        </w:rPr>
        <w:t>дания</w:t>
      </w:r>
      <w:bookmarkEnd w:id="62"/>
      <w:r w:rsidR="00A576FF" w:rsidRPr="00264F31">
        <w:rPr>
          <w:snapToGrid w:val="0"/>
          <w:sz w:val="32"/>
          <w:szCs w:val="32"/>
        </w:rPr>
        <w:t xml:space="preserve"> гашишу определенной формы</w:t>
      </w:r>
      <w:r w:rsidR="00A576FF" w:rsidRPr="00264F31">
        <w:rPr>
          <w:noProof/>
          <w:snapToGrid w:val="0"/>
          <w:sz w:val="32"/>
          <w:szCs w:val="32"/>
        </w:rPr>
        <w:t xml:space="preserve"> –</w:t>
      </w:r>
      <w:r w:rsidR="00A576FF" w:rsidRPr="00264F31">
        <w:rPr>
          <w:snapToGrid w:val="0"/>
          <w:sz w:val="32"/>
          <w:szCs w:val="32"/>
        </w:rPr>
        <w:t xml:space="preserve"> прессов, домкратов и т. д., на ко</w:t>
      </w:r>
      <w:r w:rsidR="00A576FF" w:rsidRPr="00264F31">
        <w:rPr>
          <w:snapToGrid w:val="0"/>
          <w:sz w:val="32"/>
          <w:szCs w:val="32"/>
        </w:rPr>
        <w:softHyphen/>
        <w:t xml:space="preserve">торых также могут остаться следы переработки конопли; </w:t>
      </w:r>
    </w:p>
    <w:p w:rsidR="0016147D" w:rsidRPr="0016147D" w:rsidRDefault="0016147D" w:rsidP="00A576FF">
      <w:pPr>
        <w:spacing w:line="240" w:lineRule="auto"/>
        <w:rPr>
          <w:snapToGrid w:val="0"/>
          <w:sz w:val="32"/>
          <w:szCs w:val="32"/>
        </w:rPr>
      </w:pPr>
      <w:r w:rsidRPr="0016147D">
        <w:rPr>
          <w:snapToGrid w:val="0"/>
          <w:sz w:val="32"/>
          <w:szCs w:val="32"/>
        </w:rPr>
        <w:t>–</w:t>
      </w:r>
      <w:r>
        <w:rPr>
          <w:snapToGrid w:val="0"/>
          <w:sz w:val="32"/>
          <w:szCs w:val="32"/>
          <w:lang w:val="en-US"/>
        </w:rPr>
        <w:t> </w:t>
      </w:r>
      <w:r w:rsidR="00A576FF" w:rsidRPr="00264F31">
        <w:rPr>
          <w:snapToGrid w:val="0"/>
          <w:sz w:val="32"/>
          <w:szCs w:val="32"/>
        </w:rPr>
        <w:t xml:space="preserve">различных емкостей и паковочных материалов (полиэтилен, целлофан, пергамент и т. </w:t>
      </w:r>
      <w:bookmarkStart w:id="63" w:name="OCRUncertain188"/>
      <w:r w:rsidR="00A576FF" w:rsidRPr="00264F31">
        <w:rPr>
          <w:snapToGrid w:val="0"/>
          <w:sz w:val="32"/>
          <w:szCs w:val="32"/>
        </w:rPr>
        <w:t>д.),</w:t>
      </w:r>
      <w:bookmarkEnd w:id="63"/>
      <w:r w:rsidR="00A576FF" w:rsidRPr="00264F31">
        <w:rPr>
          <w:snapToGrid w:val="0"/>
          <w:sz w:val="32"/>
          <w:szCs w:val="32"/>
        </w:rPr>
        <w:t xml:space="preserve"> препятствующих распространению спе</w:t>
      </w:r>
      <w:r w:rsidR="00A576FF" w:rsidRPr="00264F31">
        <w:rPr>
          <w:snapToGrid w:val="0"/>
          <w:sz w:val="32"/>
          <w:szCs w:val="32"/>
        </w:rPr>
        <w:softHyphen/>
        <w:t xml:space="preserve">цифического запаха; </w:t>
      </w:r>
    </w:p>
    <w:p w:rsidR="0016147D" w:rsidRPr="00980682" w:rsidRDefault="0016147D" w:rsidP="00A576FF">
      <w:pPr>
        <w:spacing w:line="240" w:lineRule="auto"/>
        <w:rPr>
          <w:snapToGrid w:val="0"/>
          <w:sz w:val="32"/>
          <w:szCs w:val="32"/>
        </w:rPr>
      </w:pPr>
      <w:r w:rsidRPr="0016147D">
        <w:rPr>
          <w:snapToGrid w:val="0"/>
          <w:sz w:val="32"/>
          <w:szCs w:val="32"/>
        </w:rPr>
        <w:t>–</w:t>
      </w:r>
      <w:r>
        <w:rPr>
          <w:snapToGrid w:val="0"/>
          <w:sz w:val="32"/>
          <w:szCs w:val="32"/>
          <w:lang w:val="en-US"/>
        </w:rPr>
        <w:t> </w:t>
      </w:r>
      <w:r w:rsidR="00A576FF" w:rsidRPr="00264F31">
        <w:rPr>
          <w:snapToGrid w:val="0"/>
          <w:sz w:val="32"/>
          <w:szCs w:val="32"/>
        </w:rPr>
        <w:t>медицинских инструментов и приспособлений для употребления наркотиков (шприцы, весы, химическая посуда и т. д</w:t>
      </w:r>
      <w:bookmarkStart w:id="64" w:name="OCRUncertain189"/>
      <w:r w:rsidR="00A576FF" w:rsidRPr="00264F31">
        <w:rPr>
          <w:snapToGrid w:val="0"/>
          <w:sz w:val="32"/>
          <w:szCs w:val="32"/>
        </w:rPr>
        <w:t>.);</w:t>
      </w:r>
      <w:bookmarkEnd w:id="64"/>
      <w:r w:rsidR="00A576FF" w:rsidRPr="00264F31">
        <w:rPr>
          <w:snapToGrid w:val="0"/>
          <w:sz w:val="32"/>
          <w:szCs w:val="32"/>
        </w:rPr>
        <w:t xml:space="preserve"> </w:t>
      </w:r>
    </w:p>
    <w:p w:rsidR="0016147D" w:rsidRPr="0016147D" w:rsidRDefault="0016147D" w:rsidP="00A576FF">
      <w:pPr>
        <w:spacing w:line="240" w:lineRule="auto"/>
        <w:rPr>
          <w:snapToGrid w:val="0"/>
          <w:sz w:val="32"/>
          <w:szCs w:val="32"/>
        </w:rPr>
      </w:pPr>
      <w:r w:rsidRPr="0016147D">
        <w:rPr>
          <w:snapToGrid w:val="0"/>
          <w:sz w:val="32"/>
          <w:szCs w:val="32"/>
        </w:rPr>
        <w:t>–</w:t>
      </w:r>
      <w:r>
        <w:rPr>
          <w:snapToGrid w:val="0"/>
          <w:sz w:val="32"/>
          <w:szCs w:val="32"/>
          <w:lang w:val="en-US"/>
        </w:rPr>
        <w:t> </w:t>
      </w:r>
      <w:r w:rsidR="00A576FF" w:rsidRPr="00264F31">
        <w:rPr>
          <w:snapToGrid w:val="0"/>
          <w:sz w:val="32"/>
          <w:szCs w:val="32"/>
        </w:rPr>
        <w:t>различных химических приборов и реактивов, которые могут служить для изготовления наркотических средств, посуды со следами вываривания (экстрагирования) наркотиков растительного проис</w:t>
      </w:r>
      <w:r w:rsidR="00A576FF" w:rsidRPr="00264F31">
        <w:rPr>
          <w:snapToGrid w:val="0"/>
          <w:sz w:val="32"/>
          <w:szCs w:val="32"/>
        </w:rPr>
        <w:softHyphen/>
        <w:t xml:space="preserve">хождения; </w:t>
      </w:r>
    </w:p>
    <w:p w:rsidR="0016147D" w:rsidRPr="0016147D" w:rsidRDefault="0016147D" w:rsidP="00A576FF">
      <w:pPr>
        <w:spacing w:line="240" w:lineRule="auto"/>
        <w:rPr>
          <w:snapToGrid w:val="0"/>
          <w:sz w:val="32"/>
          <w:szCs w:val="32"/>
        </w:rPr>
      </w:pPr>
      <w:r w:rsidRPr="0016147D">
        <w:rPr>
          <w:snapToGrid w:val="0"/>
          <w:sz w:val="32"/>
          <w:szCs w:val="32"/>
        </w:rPr>
        <w:t>–</w:t>
      </w:r>
      <w:r>
        <w:rPr>
          <w:snapToGrid w:val="0"/>
          <w:sz w:val="32"/>
          <w:szCs w:val="32"/>
          <w:lang w:val="en-US"/>
        </w:rPr>
        <w:t> </w:t>
      </w:r>
      <w:r w:rsidR="00A576FF" w:rsidRPr="00264F31">
        <w:rPr>
          <w:snapToGrid w:val="0"/>
          <w:sz w:val="32"/>
          <w:szCs w:val="32"/>
        </w:rPr>
        <w:t>записок и печатных материалов с описанием способов и хими</w:t>
      </w:r>
      <w:r w:rsidR="00A576FF" w:rsidRPr="00264F31">
        <w:rPr>
          <w:snapToGrid w:val="0"/>
          <w:sz w:val="32"/>
          <w:szCs w:val="32"/>
        </w:rPr>
        <w:softHyphen/>
        <w:t xml:space="preserve">ческих реакций, </w:t>
      </w:r>
      <w:r w:rsidR="00824CE2">
        <w:rPr>
          <w:snapToGrid w:val="0"/>
          <w:sz w:val="32"/>
          <w:szCs w:val="32"/>
        </w:rPr>
        <w:t>с помощью</w:t>
      </w:r>
      <w:r w:rsidR="00A576FF" w:rsidRPr="00264F31">
        <w:rPr>
          <w:snapToGrid w:val="0"/>
          <w:sz w:val="32"/>
          <w:szCs w:val="32"/>
        </w:rPr>
        <w:t xml:space="preserve"> которых получают наркотические средства; </w:t>
      </w:r>
    </w:p>
    <w:p w:rsidR="0016147D" w:rsidRPr="00980682" w:rsidRDefault="0016147D" w:rsidP="00A576FF">
      <w:pPr>
        <w:spacing w:line="240" w:lineRule="auto"/>
        <w:rPr>
          <w:snapToGrid w:val="0"/>
          <w:sz w:val="32"/>
          <w:szCs w:val="32"/>
        </w:rPr>
      </w:pPr>
      <w:r w:rsidRPr="0016147D">
        <w:rPr>
          <w:snapToGrid w:val="0"/>
          <w:sz w:val="32"/>
          <w:szCs w:val="32"/>
        </w:rPr>
        <w:t>–</w:t>
      </w:r>
      <w:r>
        <w:rPr>
          <w:snapToGrid w:val="0"/>
          <w:sz w:val="32"/>
          <w:szCs w:val="32"/>
          <w:lang w:val="en-US"/>
        </w:rPr>
        <w:t> </w:t>
      </w:r>
      <w:r w:rsidR="00A576FF" w:rsidRPr="00264F31">
        <w:rPr>
          <w:snapToGrid w:val="0"/>
          <w:sz w:val="32"/>
          <w:szCs w:val="32"/>
        </w:rPr>
        <w:t>чрезмерного количества ацетона и других растворителей, ко</w:t>
      </w:r>
      <w:r w:rsidR="00824CE2">
        <w:rPr>
          <w:snapToGrid w:val="0"/>
          <w:sz w:val="32"/>
          <w:szCs w:val="32"/>
        </w:rPr>
        <w:t>то</w:t>
      </w:r>
      <w:r w:rsidR="00824CE2">
        <w:rPr>
          <w:snapToGrid w:val="0"/>
          <w:sz w:val="32"/>
          <w:szCs w:val="32"/>
        </w:rPr>
        <w:softHyphen/>
        <w:t xml:space="preserve">рые </w:t>
      </w:r>
      <w:r w:rsidR="00A576FF" w:rsidRPr="00264F31">
        <w:rPr>
          <w:snapToGrid w:val="0"/>
          <w:sz w:val="32"/>
          <w:szCs w:val="32"/>
        </w:rPr>
        <w:t>использ</w:t>
      </w:r>
      <w:r w:rsidR="00824CE2">
        <w:rPr>
          <w:snapToGrid w:val="0"/>
          <w:sz w:val="32"/>
          <w:szCs w:val="32"/>
        </w:rPr>
        <w:t>уются</w:t>
      </w:r>
      <w:r w:rsidR="00A576FF" w:rsidRPr="00264F31">
        <w:rPr>
          <w:snapToGrid w:val="0"/>
          <w:sz w:val="32"/>
          <w:szCs w:val="32"/>
        </w:rPr>
        <w:t xml:space="preserve"> при синтезировании наркотиков раститель</w:t>
      </w:r>
      <w:r w:rsidR="00A576FF" w:rsidRPr="00264F31">
        <w:rPr>
          <w:snapToGrid w:val="0"/>
          <w:sz w:val="32"/>
          <w:szCs w:val="32"/>
        </w:rPr>
        <w:softHyphen/>
        <w:t xml:space="preserve">ного происхождения; </w:t>
      </w:r>
    </w:p>
    <w:p w:rsidR="0016147D" w:rsidRPr="0016147D" w:rsidRDefault="0016147D" w:rsidP="00A576FF">
      <w:pPr>
        <w:spacing w:line="240" w:lineRule="auto"/>
        <w:rPr>
          <w:snapToGrid w:val="0"/>
          <w:sz w:val="32"/>
          <w:szCs w:val="32"/>
        </w:rPr>
      </w:pPr>
      <w:r w:rsidRPr="0016147D">
        <w:rPr>
          <w:snapToGrid w:val="0"/>
          <w:sz w:val="32"/>
          <w:szCs w:val="32"/>
        </w:rPr>
        <w:t>–</w:t>
      </w:r>
      <w:r>
        <w:rPr>
          <w:snapToGrid w:val="0"/>
          <w:sz w:val="32"/>
          <w:szCs w:val="32"/>
          <w:lang w:val="en-US"/>
        </w:rPr>
        <w:t> </w:t>
      </w:r>
      <w:r w:rsidR="00A576FF" w:rsidRPr="00264F31">
        <w:rPr>
          <w:snapToGrid w:val="0"/>
          <w:sz w:val="32"/>
          <w:szCs w:val="32"/>
        </w:rPr>
        <w:t>проездных документов, географических карт регионов произ</w:t>
      </w:r>
      <w:r w:rsidR="00A576FF" w:rsidRPr="00264F31">
        <w:rPr>
          <w:snapToGrid w:val="0"/>
          <w:sz w:val="32"/>
          <w:szCs w:val="32"/>
        </w:rPr>
        <w:softHyphen/>
        <w:t xml:space="preserve">растания </w:t>
      </w:r>
      <w:bookmarkStart w:id="65" w:name="OCRUncertain190"/>
      <w:r w:rsidR="00A576FF" w:rsidRPr="00264F31">
        <w:rPr>
          <w:snapToGrid w:val="0"/>
          <w:sz w:val="32"/>
          <w:szCs w:val="32"/>
        </w:rPr>
        <w:t>наркотикосодержащих</w:t>
      </w:r>
      <w:bookmarkEnd w:id="65"/>
      <w:r w:rsidR="00A576FF" w:rsidRPr="00264F31">
        <w:rPr>
          <w:snapToGrid w:val="0"/>
          <w:sz w:val="32"/>
          <w:szCs w:val="32"/>
        </w:rPr>
        <w:t xml:space="preserve"> растений, схем автомобильных и железных дорог с пометками, писем, открыток, багажных и почтовых документов, квитанций о телефонных переговорах и денежных перево</w:t>
      </w:r>
      <w:r w:rsidR="00A576FF" w:rsidRPr="00264F31">
        <w:rPr>
          <w:snapToGrid w:val="0"/>
          <w:sz w:val="32"/>
          <w:szCs w:val="32"/>
        </w:rPr>
        <w:softHyphen/>
        <w:t>дах, посылках и бандеролях, записей адресов и телефонов, а также дру</w:t>
      </w:r>
      <w:r w:rsidR="00A576FF" w:rsidRPr="00264F31">
        <w:rPr>
          <w:snapToGrid w:val="0"/>
          <w:sz w:val="32"/>
          <w:szCs w:val="32"/>
        </w:rPr>
        <w:softHyphen/>
        <w:t xml:space="preserve">гих источников информации. </w:t>
      </w:r>
    </w:p>
    <w:p w:rsidR="00824CE2" w:rsidRDefault="00824CE2" w:rsidP="00A576FF">
      <w:pPr>
        <w:spacing w:line="240" w:lineRule="auto"/>
        <w:rPr>
          <w:snapToGrid w:val="0"/>
          <w:sz w:val="32"/>
          <w:szCs w:val="32"/>
        </w:rPr>
      </w:pPr>
      <w:r>
        <w:rPr>
          <w:snapToGrid w:val="0"/>
          <w:sz w:val="32"/>
          <w:szCs w:val="32"/>
        </w:rPr>
        <w:t>Н</w:t>
      </w:r>
      <w:r w:rsidR="00A576FF" w:rsidRPr="00264F31">
        <w:rPr>
          <w:snapToGrid w:val="0"/>
          <w:sz w:val="32"/>
          <w:szCs w:val="32"/>
        </w:rPr>
        <w:t>еобходимо изымать и предметы-носители, используемые при изготовлении, хранении и транспорти</w:t>
      </w:r>
      <w:r w:rsidR="00A576FF" w:rsidRPr="00264F31">
        <w:rPr>
          <w:snapToGrid w:val="0"/>
          <w:sz w:val="32"/>
          <w:szCs w:val="32"/>
        </w:rPr>
        <w:softHyphen/>
        <w:t>ровке. К предметам-</w:t>
      </w:r>
      <w:r w:rsidR="00A576FF" w:rsidRPr="00264F31">
        <w:rPr>
          <w:snapToGrid w:val="0"/>
          <w:sz w:val="32"/>
          <w:szCs w:val="32"/>
        </w:rPr>
        <w:lastRenderedPageBreak/>
        <w:t xml:space="preserve">носителям относятся: </w:t>
      </w:r>
      <w:r>
        <w:rPr>
          <w:snapToGrid w:val="0"/>
          <w:sz w:val="32"/>
          <w:szCs w:val="32"/>
        </w:rPr>
        <w:t>применяемые</w:t>
      </w:r>
      <w:r w:rsidR="00A576FF" w:rsidRPr="00264F31">
        <w:rPr>
          <w:snapToGrid w:val="0"/>
          <w:sz w:val="32"/>
          <w:szCs w:val="32"/>
        </w:rPr>
        <w:t xml:space="preserve"> при изготовлении наркотиков предметы (мясорубки, миски, ножи, весы, сита, прессы и т. д.); различного рода упаковки (мешки, сумки, чемоданы, пакеты, бутылки и т. д.); используемые при потреблении предметы (иглы, шприцы, тампоны, бинты, носовые платки и т. д.). </w:t>
      </w:r>
    </w:p>
    <w:p w:rsidR="00A576FF" w:rsidRPr="00264F31" w:rsidRDefault="00A576FF" w:rsidP="00A576FF">
      <w:pPr>
        <w:spacing w:line="240" w:lineRule="auto"/>
        <w:rPr>
          <w:snapToGrid w:val="0"/>
          <w:sz w:val="32"/>
          <w:szCs w:val="32"/>
        </w:rPr>
      </w:pPr>
      <w:r w:rsidRPr="00264F31">
        <w:rPr>
          <w:snapToGrid w:val="0"/>
          <w:sz w:val="32"/>
          <w:szCs w:val="32"/>
        </w:rPr>
        <w:t>Сведения об изъятии в зависимости от конкретных обстоя</w:t>
      </w:r>
      <w:r w:rsidRPr="00264F31">
        <w:rPr>
          <w:snapToGrid w:val="0"/>
          <w:sz w:val="32"/>
          <w:szCs w:val="32"/>
        </w:rPr>
        <w:softHyphen/>
        <w:t xml:space="preserve">тельств отражаются в протоколах: обыска, выемки, досмотра вещей; личного обыска, личного досмотра; изъятия; осмотра места происшествия; об административном правонарушении; об административном задержании. </w:t>
      </w:r>
    </w:p>
    <w:p w:rsidR="00A576FF" w:rsidRPr="00264F31" w:rsidRDefault="00A576FF" w:rsidP="00A576FF">
      <w:pPr>
        <w:spacing w:line="240" w:lineRule="auto"/>
        <w:rPr>
          <w:snapToGrid w:val="0"/>
          <w:sz w:val="32"/>
          <w:szCs w:val="32"/>
        </w:rPr>
      </w:pPr>
      <w:r w:rsidRPr="00264F31">
        <w:rPr>
          <w:b/>
          <w:sz w:val="32"/>
          <w:szCs w:val="32"/>
        </w:rPr>
        <w:t>Назначение экспертизы.</w:t>
      </w:r>
      <w:r w:rsidRPr="00264F31">
        <w:rPr>
          <w:sz w:val="32"/>
          <w:szCs w:val="32"/>
        </w:rPr>
        <w:t xml:space="preserve"> </w:t>
      </w:r>
      <w:r w:rsidRPr="00264F31">
        <w:rPr>
          <w:snapToGrid w:val="0"/>
          <w:sz w:val="32"/>
          <w:szCs w:val="32"/>
        </w:rPr>
        <w:t>Расследование преступлений, связанных с незаконным оборотом наркотических средств, нередко требует назначения физико-химической, биологической, судебно-бухгалтерской (при инсцениров</w:t>
      </w:r>
      <w:r w:rsidRPr="00264F31">
        <w:rPr>
          <w:snapToGrid w:val="0"/>
          <w:sz w:val="32"/>
          <w:szCs w:val="32"/>
        </w:rPr>
        <w:softHyphen/>
        <w:t xml:space="preserve">ке кражи и т. д.), </w:t>
      </w:r>
      <w:bookmarkStart w:id="66" w:name="OCRUncertain193"/>
      <w:r w:rsidRPr="00264F31">
        <w:rPr>
          <w:snapToGrid w:val="0"/>
          <w:sz w:val="32"/>
          <w:szCs w:val="32"/>
        </w:rPr>
        <w:t>почерковедческой</w:t>
      </w:r>
      <w:bookmarkEnd w:id="66"/>
      <w:r w:rsidRPr="00264F31">
        <w:rPr>
          <w:snapToGrid w:val="0"/>
          <w:sz w:val="32"/>
          <w:szCs w:val="32"/>
        </w:rPr>
        <w:t xml:space="preserve"> (при исследовании рецептов)</w:t>
      </w:r>
      <w:bookmarkStart w:id="67" w:name="OCRUncertain194"/>
      <w:r w:rsidRPr="00264F31">
        <w:rPr>
          <w:snapToGrid w:val="0"/>
          <w:sz w:val="32"/>
          <w:szCs w:val="32"/>
        </w:rPr>
        <w:t>,</w:t>
      </w:r>
      <w:bookmarkEnd w:id="67"/>
      <w:r w:rsidRPr="00264F31">
        <w:rPr>
          <w:snapToGrid w:val="0"/>
          <w:sz w:val="32"/>
          <w:szCs w:val="32"/>
        </w:rPr>
        <w:t xml:space="preserve"> </w:t>
      </w:r>
      <w:bookmarkStart w:id="68" w:name="OCRUncertain195"/>
      <w:r w:rsidRPr="00264F31">
        <w:rPr>
          <w:snapToGrid w:val="0"/>
          <w:sz w:val="32"/>
          <w:szCs w:val="32"/>
        </w:rPr>
        <w:t>агро</w:t>
      </w:r>
      <w:bookmarkEnd w:id="68"/>
      <w:r w:rsidRPr="00264F31">
        <w:rPr>
          <w:snapToGrid w:val="0"/>
          <w:sz w:val="32"/>
          <w:szCs w:val="32"/>
        </w:rPr>
        <w:t>технической, судебно-фармакологической, комплексной, судебно-медицинской и судебно-психиатрической экспертиз.</w:t>
      </w:r>
    </w:p>
    <w:p w:rsidR="00A576FF" w:rsidRPr="00264F31" w:rsidRDefault="00824CE2" w:rsidP="00A576FF">
      <w:pPr>
        <w:spacing w:line="240" w:lineRule="auto"/>
        <w:rPr>
          <w:snapToGrid w:val="0"/>
          <w:sz w:val="32"/>
          <w:szCs w:val="32"/>
        </w:rPr>
      </w:pPr>
      <w:r>
        <w:rPr>
          <w:snapToGrid w:val="0"/>
          <w:sz w:val="32"/>
          <w:szCs w:val="32"/>
        </w:rPr>
        <w:t>П</w:t>
      </w:r>
      <w:r w:rsidR="00A576FF" w:rsidRPr="00264F31">
        <w:rPr>
          <w:snapToGrid w:val="0"/>
          <w:sz w:val="32"/>
          <w:szCs w:val="32"/>
        </w:rPr>
        <w:t>ри расследовании преступлений этой кате</w:t>
      </w:r>
      <w:r w:rsidR="00A576FF" w:rsidRPr="00264F31">
        <w:rPr>
          <w:snapToGrid w:val="0"/>
          <w:sz w:val="32"/>
          <w:szCs w:val="32"/>
        </w:rPr>
        <w:softHyphen/>
        <w:t xml:space="preserve">гории </w:t>
      </w:r>
      <w:r>
        <w:rPr>
          <w:snapToGrid w:val="0"/>
          <w:sz w:val="32"/>
          <w:szCs w:val="32"/>
        </w:rPr>
        <w:t>наиболее сложными</w:t>
      </w:r>
      <w:r w:rsidR="00920ED7" w:rsidRPr="00920ED7">
        <w:rPr>
          <w:snapToGrid w:val="0"/>
          <w:sz w:val="32"/>
          <w:szCs w:val="32"/>
        </w:rPr>
        <w:t xml:space="preserve"> </w:t>
      </w:r>
      <w:r w:rsidR="00A576FF" w:rsidRPr="00264F31">
        <w:rPr>
          <w:snapToGrid w:val="0"/>
          <w:sz w:val="32"/>
          <w:szCs w:val="32"/>
        </w:rPr>
        <w:t>являются следующие виды экспертиз: криминалистическая, су</w:t>
      </w:r>
      <w:r w:rsidR="00A576FF" w:rsidRPr="00264F31">
        <w:rPr>
          <w:snapToGrid w:val="0"/>
          <w:sz w:val="32"/>
          <w:szCs w:val="32"/>
        </w:rPr>
        <w:softHyphen/>
        <w:t>дебно-фармакологическая, комплексная, агротехническая.</w:t>
      </w:r>
    </w:p>
    <w:p w:rsidR="00824CE2" w:rsidRDefault="00A576FF" w:rsidP="00A576FF">
      <w:pPr>
        <w:spacing w:line="240" w:lineRule="auto"/>
        <w:rPr>
          <w:snapToGrid w:val="0"/>
          <w:sz w:val="32"/>
          <w:szCs w:val="32"/>
        </w:rPr>
      </w:pPr>
      <w:r w:rsidRPr="00264F31">
        <w:rPr>
          <w:snapToGrid w:val="0"/>
          <w:sz w:val="32"/>
          <w:szCs w:val="32"/>
        </w:rPr>
        <w:t>При проведении физико-химической экспертизы могут быть раз</w:t>
      </w:r>
      <w:r w:rsidRPr="00264F31">
        <w:rPr>
          <w:snapToGrid w:val="0"/>
          <w:sz w:val="32"/>
          <w:szCs w:val="32"/>
        </w:rPr>
        <w:softHyphen/>
        <w:t>решены следующие вопросы: относится ли данное вещество (или его следы) к наркоти</w:t>
      </w:r>
      <w:r w:rsidRPr="00264F31">
        <w:rPr>
          <w:snapToGrid w:val="0"/>
          <w:sz w:val="32"/>
          <w:szCs w:val="32"/>
        </w:rPr>
        <w:softHyphen/>
        <w:t>ческому</w:t>
      </w:r>
      <w:r w:rsidR="00824CE2">
        <w:rPr>
          <w:snapToGrid w:val="0"/>
          <w:sz w:val="32"/>
          <w:szCs w:val="32"/>
        </w:rPr>
        <w:t>, если да, то к какому виду</w:t>
      </w:r>
      <w:r w:rsidRPr="00264F31">
        <w:rPr>
          <w:snapToGrid w:val="0"/>
          <w:sz w:val="32"/>
          <w:szCs w:val="32"/>
        </w:rPr>
        <w:t>; каково количественное содержание наркотика в исследуемом веществе; каково происхождение данного наркотика по месту произрас</w:t>
      </w:r>
      <w:r w:rsidRPr="00264F31">
        <w:rPr>
          <w:snapToGrid w:val="0"/>
          <w:sz w:val="32"/>
          <w:szCs w:val="32"/>
        </w:rPr>
        <w:softHyphen/>
        <w:t>тания растительного сырья; каков способ изготовления данного наркотика; происходят ли сравниваемые наркотические средства из одно</w:t>
      </w:r>
      <w:r w:rsidRPr="00264F31">
        <w:rPr>
          <w:snapToGrid w:val="0"/>
          <w:sz w:val="32"/>
          <w:szCs w:val="32"/>
        </w:rPr>
        <w:softHyphen/>
        <w:t>го источника (предприятие-изготовитель, производственная партия, место произрастания растительного сырья и т. д.); составляли ли данные вещества единое целое (одна упаковка, посылка и т. п.); имеются ли на данном предмете следы (микрочастицы) нарко</w:t>
      </w:r>
      <w:r w:rsidRPr="00264F31">
        <w:rPr>
          <w:snapToGrid w:val="0"/>
          <w:sz w:val="32"/>
          <w:szCs w:val="32"/>
        </w:rPr>
        <w:softHyphen/>
        <w:t>тического вещества (если предмет-носитель биологического проис</w:t>
      </w:r>
      <w:r w:rsidRPr="00264F31">
        <w:rPr>
          <w:snapToGrid w:val="0"/>
          <w:sz w:val="32"/>
          <w:szCs w:val="32"/>
        </w:rPr>
        <w:softHyphen/>
        <w:t xml:space="preserve">хождения, вопрос решается в рамках биологической экспертизы). </w:t>
      </w:r>
    </w:p>
    <w:p w:rsidR="00A576FF" w:rsidRPr="00264F31" w:rsidRDefault="00A576FF" w:rsidP="00A576FF">
      <w:pPr>
        <w:spacing w:line="240" w:lineRule="auto"/>
        <w:rPr>
          <w:snapToGrid w:val="0"/>
          <w:sz w:val="32"/>
          <w:szCs w:val="32"/>
        </w:rPr>
      </w:pPr>
      <w:r w:rsidRPr="00264F31">
        <w:rPr>
          <w:snapToGrid w:val="0"/>
          <w:sz w:val="32"/>
          <w:szCs w:val="32"/>
        </w:rPr>
        <w:t xml:space="preserve">В равной </w:t>
      </w:r>
      <w:r w:rsidR="00824CE2">
        <w:rPr>
          <w:snapToGrid w:val="0"/>
          <w:sz w:val="32"/>
          <w:szCs w:val="32"/>
        </w:rPr>
        <w:t>степени</w:t>
      </w:r>
      <w:r w:rsidRPr="00264F31">
        <w:rPr>
          <w:snapToGrid w:val="0"/>
          <w:sz w:val="32"/>
          <w:szCs w:val="32"/>
        </w:rPr>
        <w:t xml:space="preserve"> могут быть решены вопросы: отнесения вещества к числу наркотических с указанием его ви</w:t>
      </w:r>
      <w:r w:rsidRPr="00264F31">
        <w:rPr>
          <w:snapToGrid w:val="0"/>
          <w:sz w:val="32"/>
          <w:szCs w:val="32"/>
        </w:rPr>
        <w:softHyphen/>
        <w:t>да; обнару</w:t>
      </w:r>
      <w:r w:rsidRPr="00264F31">
        <w:rPr>
          <w:snapToGrid w:val="0"/>
          <w:sz w:val="32"/>
          <w:szCs w:val="32"/>
        </w:rPr>
        <w:lastRenderedPageBreak/>
        <w:t>жения следов наркотических средств на различных но</w:t>
      </w:r>
      <w:r w:rsidRPr="00264F31">
        <w:rPr>
          <w:snapToGrid w:val="0"/>
          <w:sz w:val="32"/>
          <w:szCs w:val="32"/>
        </w:rPr>
        <w:softHyphen/>
        <w:t>сителях; установления общей групповой принадлежности однородных наркотических средств по признакам сырья, технологии его перера</w:t>
      </w:r>
      <w:r w:rsidRPr="00264F31">
        <w:rPr>
          <w:snapToGrid w:val="0"/>
          <w:sz w:val="32"/>
          <w:szCs w:val="32"/>
        </w:rPr>
        <w:softHyphen/>
        <w:t xml:space="preserve">ботки, условиям хранения и т. д.; </w:t>
      </w:r>
      <w:r w:rsidR="00920ED7">
        <w:rPr>
          <w:snapToGrid w:val="0"/>
          <w:sz w:val="32"/>
          <w:szCs w:val="32"/>
        </w:rPr>
        <w:t>определения</w:t>
      </w:r>
      <w:r w:rsidRPr="00264F31">
        <w:rPr>
          <w:snapToGrid w:val="0"/>
          <w:sz w:val="32"/>
          <w:szCs w:val="32"/>
        </w:rPr>
        <w:t xml:space="preserve">  общего  источника происхождения  нар</w:t>
      </w:r>
      <w:r w:rsidRPr="00264F31">
        <w:rPr>
          <w:snapToGrid w:val="0"/>
          <w:sz w:val="32"/>
          <w:szCs w:val="32"/>
        </w:rPr>
        <w:softHyphen/>
        <w:t>котических средств по месту и способу их изготовления и производ</w:t>
      </w:r>
      <w:r w:rsidRPr="00264F31">
        <w:rPr>
          <w:snapToGrid w:val="0"/>
          <w:sz w:val="32"/>
          <w:szCs w:val="32"/>
        </w:rPr>
        <w:softHyphen/>
        <w:t>ства; отождествления конкретных масс наркотических средств по отдельным их частям; определения способа изготовления, технологии и иных харак</w:t>
      </w:r>
      <w:r w:rsidRPr="00264F31">
        <w:rPr>
          <w:snapToGrid w:val="0"/>
          <w:sz w:val="32"/>
          <w:szCs w:val="32"/>
        </w:rPr>
        <w:softHyphen/>
        <w:t>теристик кустарного производства наркотических средств.</w:t>
      </w:r>
    </w:p>
    <w:p w:rsidR="00A576FF" w:rsidRPr="00264F31" w:rsidRDefault="00A576FF" w:rsidP="00A576FF">
      <w:pPr>
        <w:spacing w:line="240" w:lineRule="auto"/>
        <w:rPr>
          <w:snapToGrid w:val="0"/>
          <w:sz w:val="32"/>
          <w:szCs w:val="32"/>
        </w:rPr>
      </w:pPr>
      <w:r w:rsidRPr="00264F31">
        <w:rPr>
          <w:snapToGrid w:val="0"/>
          <w:sz w:val="32"/>
          <w:szCs w:val="32"/>
        </w:rPr>
        <w:t>Технико-криминалистическая экспертиза документов осу</w:t>
      </w:r>
      <w:r w:rsidRPr="00264F31">
        <w:rPr>
          <w:snapToGrid w:val="0"/>
          <w:sz w:val="32"/>
          <w:szCs w:val="32"/>
        </w:rPr>
        <w:softHyphen/>
        <w:t>ществляет все разнообразие экспертных исследований способов изго</w:t>
      </w:r>
      <w:r w:rsidRPr="00264F31">
        <w:rPr>
          <w:snapToGrid w:val="0"/>
          <w:sz w:val="32"/>
          <w:szCs w:val="32"/>
        </w:rPr>
        <w:softHyphen/>
        <w:t>товления недостоверных документов, нанесения текста и знаков, вы</w:t>
      </w:r>
      <w:r w:rsidRPr="00264F31">
        <w:rPr>
          <w:snapToGrid w:val="0"/>
          <w:sz w:val="32"/>
          <w:szCs w:val="32"/>
        </w:rPr>
        <w:softHyphen/>
        <w:t>явления подделок и пр. Объектами исследований могут быть рецеп</w:t>
      </w:r>
      <w:r w:rsidRPr="00264F31">
        <w:rPr>
          <w:snapToGrid w:val="0"/>
          <w:sz w:val="32"/>
          <w:szCs w:val="32"/>
        </w:rPr>
        <w:softHyphen/>
        <w:t>турные бланки, акты о списании наркотических средств, амбулатор</w:t>
      </w:r>
      <w:r w:rsidRPr="00264F31">
        <w:rPr>
          <w:snapToGrid w:val="0"/>
          <w:sz w:val="32"/>
          <w:szCs w:val="32"/>
        </w:rPr>
        <w:softHyphen/>
        <w:t>ные карты больных, документы, указывающие на движение (приход, расход) наркотических средств и т. п.</w:t>
      </w:r>
    </w:p>
    <w:p w:rsidR="00724BCE" w:rsidRDefault="00A576FF" w:rsidP="00A576FF">
      <w:pPr>
        <w:spacing w:line="240" w:lineRule="auto"/>
        <w:rPr>
          <w:snapToGrid w:val="0"/>
          <w:sz w:val="32"/>
          <w:szCs w:val="32"/>
        </w:rPr>
      </w:pPr>
      <w:r w:rsidRPr="00264F31">
        <w:rPr>
          <w:snapToGrid w:val="0"/>
          <w:sz w:val="32"/>
          <w:szCs w:val="32"/>
        </w:rPr>
        <w:t>На решение технико-криминалистической экспертизы документов могут вы</w:t>
      </w:r>
      <w:r w:rsidRPr="00264F31">
        <w:rPr>
          <w:snapToGrid w:val="0"/>
          <w:sz w:val="32"/>
          <w:szCs w:val="32"/>
        </w:rPr>
        <w:softHyphen/>
        <w:t xml:space="preserve">носиться </w:t>
      </w:r>
      <w:r w:rsidR="00824CE2">
        <w:rPr>
          <w:snapToGrid w:val="0"/>
          <w:sz w:val="32"/>
          <w:szCs w:val="32"/>
        </w:rPr>
        <w:t>следующие</w:t>
      </w:r>
      <w:r w:rsidRPr="00264F31">
        <w:rPr>
          <w:snapToGrid w:val="0"/>
          <w:sz w:val="32"/>
          <w:szCs w:val="32"/>
        </w:rPr>
        <w:t xml:space="preserve"> вопросы: подвергался ли текст или его фрагмент подчистке, </w:t>
      </w:r>
      <w:bookmarkStart w:id="69" w:name="OCRUncertain196"/>
      <w:r w:rsidRPr="00264F31">
        <w:rPr>
          <w:snapToGrid w:val="0"/>
          <w:sz w:val="32"/>
          <w:szCs w:val="32"/>
        </w:rPr>
        <w:t>дописыванию</w:t>
      </w:r>
      <w:bookmarkEnd w:id="69"/>
      <w:r w:rsidRPr="00264F31">
        <w:rPr>
          <w:snapToGrid w:val="0"/>
          <w:sz w:val="32"/>
          <w:szCs w:val="32"/>
        </w:rPr>
        <w:t xml:space="preserve"> или другому исправлению и каким способом это </w:t>
      </w:r>
      <w:r w:rsidR="00824CE2">
        <w:rPr>
          <w:snapToGrid w:val="0"/>
          <w:sz w:val="32"/>
          <w:szCs w:val="32"/>
        </w:rPr>
        <w:t>происходило</w:t>
      </w:r>
      <w:r w:rsidRPr="00724BCE">
        <w:rPr>
          <w:snapToGrid w:val="0"/>
          <w:sz w:val="32"/>
          <w:szCs w:val="32"/>
        </w:rPr>
        <w:t>; какой</w:t>
      </w:r>
      <w:r w:rsidRPr="00A4736D">
        <w:rPr>
          <w:b/>
          <w:snapToGrid w:val="0"/>
          <w:sz w:val="32"/>
          <w:szCs w:val="32"/>
        </w:rPr>
        <w:t xml:space="preserve"> </w:t>
      </w:r>
      <w:r w:rsidRPr="00264F31">
        <w:rPr>
          <w:snapToGrid w:val="0"/>
          <w:sz w:val="32"/>
          <w:szCs w:val="32"/>
        </w:rPr>
        <w:t>текст и реквизиты были первоначальными в исследуе</w:t>
      </w:r>
      <w:r w:rsidRPr="00264F31">
        <w:rPr>
          <w:snapToGrid w:val="0"/>
          <w:sz w:val="32"/>
          <w:szCs w:val="32"/>
        </w:rPr>
        <w:softHyphen/>
        <w:t xml:space="preserve">мом документе до его исправления, каково содержание разорванного, смятого документа. </w:t>
      </w:r>
    </w:p>
    <w:p w:rsidR="00A576FF" w:rsidRPr="00264F31" w:rsidRDefault="00A576FF" w:rsidP="00A576FF">
      <w:pPr>
        <w:spacing w:line="240" w:lineRule="auto"/>
        <w:rPr>
          <w:snapToGrid w:val="0"/>
          <w:sz w:val="32"/>
          <w:szCs w:val="32"/>
        </w:rPr>
      </w:pPr>
      <w:r w:rsidRPr="00264F31">
        <w:rPr>
          <w:snapToGrid w:val="0"/>
          <w:sz w:val="32"/>
          <w:szCs w:val="32"/>
        </w:rPr>
        <w:t>Судебно-технологические экспертизы исследуют технологию об</w:t>
      </w:r>
      <w:r w:rsidRPr="00264F31">
        <w:rPr>
          <w:snapToGrid w:val="0"/>
          <w:sz w:val="32"/>
          <w:szCs w:val="32"/>
        </w:rPr>
        <w:softHyphen/>
        <w:t>работки сырья, полуфабрикатов и изделий, изготовления продукции; соответствие продукции технологическим режимам и нормативам по количественному и качественному состояни</w:t>
      </w:r>
      <w:r w:rsidR="00724BCE">
        <w:rPr>
          <w:snapToGrid w:val="0"/>
          <w:sz w:val="32"/>
          <w:szCs w:val="32"/>
        </w:rPr>
        <w:t>ям</w:t>
      </w:r>
      <w:r w:rsidRPr="00264F31">
        <w:rPr>
          <w:snapToGrid w:val="0"/>
          <w:sz w:val="32"/>
          <w:szCs w:val="32"/>
        </w:rPr>
        <w:t>. Кроме того, эти экспер</w:t>
      </w:r>
      <w:r w:rsidRPr="00264F31">
        <w:rPr>
          <w:snapToGrid w:val="0"/>
          <w:sz w:val="32"/>
          <w:szCs w:val="32"/>
        </w:rPr>
        <w:softHyphen/>
        <w:t>тизы изучают использование сырья, последовательность техно</w:t>
      </w:r>
      <w:r w:rsidRPr="00264F31">
        <w:rPr>
          <w:snapToGrid w:val="0"/>
          <w:sz w:val="32"/>
          <w:szCs w:val="32"/>
        </w:rPr>
        <w:softHyphen/>
        <w:t xml:space="preserve">логических процессов, методы их выполнения, определяют </w:t>
      </w:r>
      <w:r w:rsidR="00724BCE">
        <w:rPr>
          <w:snapToGrid w:val="0"/>
          <w:sz w:val="32"/>
          <w:szCs w:val="32"/>
        </w:rPr>
        <w:t>правомерность</w:t>
      </w:r>
      <w:r w:rsidRPr="00264F31">
        <w:rPr>
          <w:snapToGrid w:val="0"/>
          <w:sz w:val="32"/>
          <w:szCs w:val="32"/>
        </w:rPr>
        <w:t xml:space="preserve"> выбора необходимого оборудования, приспособлений, моделей, инструмента, расположения производственных мощностей и пр.</w:t>
      </w:r>
    </w:p>
    <w:p w:rsidR="00A576FF" w:rsidRPr="00264F31" w:rsidRDefault="00A576FF" w:rsidP="00A576FF">
      <w:pPr>
        <w:spacing w:line="240" w:lineRule="auto"/>
        <w:rPr>
          <w:snapToGrid w:val="0"/>
          <w:sz w:val="32"/>
          <w:szCs w:val="32"/>
        </w:rPr>
      </w:pPr>
      <w:r w:rsidRPr="00264F31">
        <w:rPr>
          <w:snapToGrid w:val="0"/>
          <w:sz w:val="32"/>
          <w:szCs w:val="32"/>
        </w:rPr>
        <w:t>Судебно-технологическ</w:t>
      </w:r>
      <w:r w:rsidR="00724BCE">
        <w:rPr>
          <w:snapToGrid w:val="0"/>
          <w:sz w:val="32"/>
          <w:szCs w:val="32"/>
        </w:rPr>
        <w:t>ая</w:t>
      </w:r>
      <w:r w:rsidRPr="00264F31">
        <w:rPr>
          <w:snapToGrid w:val="0"/>
          <w:sz w:val="32"/>
          <w:szCs w:val="32"/>
        </w:rPr>
        <w:t xml:space="preserve"> экспертиз</w:t>
      </w:r>
      <w:r w:rsidR="00724BCE">
        <w:rPr>
          <w:snapToGrid w:val="0"/>
          <w:sz w:val="32"/>
          <w:szCs w:val="32"/>
        </w:rPr>
        <w:t>а</w:t>
      </w:r>
      <w:r w:rsidRPr="00264F31">
        <w:rPr>
          <w:snapToGrid w:val="0"/>
          <w:sz w:val="32"/>
          <w:szCs w:val="32"/>
        </w:rPr>
        <w:t xml:space="preserve"> мо</w:t>
      </w:r>
      <w:r w:rsidR="00724BCE">
        <w:rPr>
          <w:snapToGrid w:val="0"/>
          <w:sz w:val="32"/>
          <w:szCs w:val="32"/>
        </w:rPr>
        <w:t>жет</w:t>
      </w:r>
      <w:r w:rsidRPr="00264F31">
        <w:rPr>
          <w:snapToGrid w:val="0"/>
          <w:sz w:val="32"/>
          <w:szCs w:val="32"/>
        </w:rPr>
        <w:t xml:space="preserve"> быть </w:t>
      </w:r>
      <w:r w:rsidR="00724BCE">
        <w:rPr>
          <w:snapToGrid w:val="0"/>
          <w:sz w:val="32"/>
          <w:szCs w:val="32"/>
        </w:rPr>
        <w:t xml:space="preserve">направлена на решение следующих </w:t>
      </w:r>
      <w:r w:rsidRPr="00264F31">
        <w:rPr>
          <w:snapToGrid w:val="0"/>
          <w:sz w:val="32"/>
          <w:szCs w:val="32"/>
        </w:rPr>
        <w:t>во</w:t>
      </w:r>
      <w:r w:rsidR="00724BCE">
        <w:rPr>
          <w:snapToGrid w:val="0"/>
          <w:sz w:val="32"/>
          <w:szCs w:val="32"/>
        </w:rPr>
        <w:t>просов</w:t>
      </w:r>
      <w:r w:rsidRPr="00264F31">
        <w:rPr>
          <w:snapToGrid w:val="0"/>
          <w:sz w:val="32"/>
          <w:szCs w:val="32"/>
        </w:rPr>
        <w:t xml:space="preserve">: имело ли место нарушение норм </w:t>
      </w:r>
      <w:bookmarkStart w:id="70" w:name="OCRUncertain197"/>
      <w:r w:rsidRPr="00264F31">
        <w:rPr>
          <w:snapToGrid w:val="0"/>
          <w:sz w:val="32"/>
          <w:szCs w:val="32"/>
        </w:rPr>
        <w:t>дозирования</w:t>
      </w:r>
      <w:bookmarkEnd w:id="70"/>
      <w:r w:rsidRPr="00264F31">
        <w:rPr>
          <w:snapToGrid w:val="0"/>
          <w:sz w:val="32"/>
          <w:szCs w:val="32"/>
        </w:rPr>
        <w:t xml:space="preserve"> компонентов в технологии изготовления наркотических средств, если да, то в какой мере это обстоятельство содействовало</w:t>
      </w:r>
      <w:r w:rsidR="00724BCE">
        <w:rPr>
          <w:snapToGrid w:val="0"/>
          <w:sz w:val="32"/>
          <w:szCs w:val="32"/>
        </w:rPr>
        <w:t xml:space="preserve"> избыточному</w:t>
      </w:r>
      <w:r w:rsidRPr="00264F31">
        <w:rPr>
          <w:snapToGrid w:val="0"/>
          <w:sz w:val="32"/>
          <w:szCs w:val="32"/>
        </w:rPr>
        <w:t xml:space="preserve"> созданию наркоти</w:t>
      </w:r>
      <w:r w:rsidRPr="00264F31">
        <w:rPr>
          <w:snapToGrid w:val="0"/>
          <w:sz w:val="32"/>
          <w:szCs w:val="32"/>
        </w:rPr>
        <w:softHyphen/>
        <w:t>ков для по</w:t>
      </w:r>
      <w:r w:rsidRPr="00264F31">
        <w:rPr>
          <w:snapToGrid w:val="0"/>
          <w:sz w:val="32"/>
          <w:szCs w:val="32"/>
        </w:rPr>
        <w:lastRenderedPageBreak/>
        <w:t>следующего расхищения; какова величина созданных излишков на определенный пери</w:t>
      </w:r>
      <w:r w:rsidRPr="00264F31">
        <w:rPr>
          <w:snapToGrid w:val="0"/>
          <w:sz w:val="32"/>
          <w:szCs w:val="32"/>
        </w:rPr>
        <w:softHyphen/>
        <w:t>од времени; какое нарушение технологии производства содействовало вы</w:t>
      </w:r>
      <w:r w:rsidRPr="00264F31">
        <w:rPr>
          <w:snapToGrid w:val="0"/>
          <w:sz w:val="32"/>
          <w:szCs w:val="32"/>
        </w:rPr>
        <w:softHyphen/>
        <w:t>пуску бракованной продукции.</w:t>
      </w:r>
    </w:p>
    <w:p w:rsidR="00A576FF" w:rsidRPr="00264F31" w:rsidRDefault="00A576FF" w:rsidP="00A576FF">
      <w:pPr>
        <w:spacing w:line="240" w:lineRule="auto"/>
        <w:rPr>
          <w:snapToGrid w:val="0"/>
          <w:sz w:val="32"/>
          <w:szCs w:val="32"/>
        </w:rPr>
      </w:pPr>
      <w:r w:rsidRPr="00264F31">
        <w:rPr>
          <w:snapToGrid w:val="0"/>
          <w:sz w:val="32"/>
          <w:szCs w:val="32"/>
        </w:rPr>
        <w:t>Судебно-биологическая экспертиза решает зада</w:t>
      </w:r>
      <w:r w:rsidRPr="00264F31">
        <w:rPr>
          <w:snapToGrid w:val="0"/>
          <w:sz w:val="32"/>
          <w:szCs w:val="32"/>
        </w:rPr>
        <w:softHyphen/>
        <w:t xml:space="preserve">чи, связанные с установлением ботанической принадлежности растений и их частей, выявлением временных характеристик (сроков сбора, фазы вегетации и т. п.) и определением места произрастания </w:t>
      </w:r>
      <w:bookmarkStart w:id="71" w:name="OCRUncertain199"/>
      <w:r w:rsidRPr="00264F31">
        <w:rPr>
          <w:snapToGrid w:val="0"/>
          <w:sz w:val="32"/>
          <w:szCs w:val="32"/>
        </w:rPr>
        <w:t>наркотикосодержащих</w:t>
      </w:r>
      <w:bookmarkEnd w:id="71"/>
      <w:r w:rsidRPr="00264F31">
        <w:rPr>
          <w:snapToGrid w:val="0"/>
          <w:sz w:val="32"/>
          <w:szCs w:val="32"/>
        </w:rPr>
        <w:t xml:space="preserve"> растений. </w:t>
      </w:r>
      <w:r w:rsidR="0072063F">
        <w:rPr>
          <w:snapToGrid w:val="0"/>
          <w:sz w:val="32"/>
          <w:szCs w:val="32"/>
        </w:rPr>
        <w:t>В ходе проведения этого вида экспертизы</w:t>
      </w:r>
      <w:r w:rsidRPr="00264F31">
        <w:rPr>
          <w:snapToGrid w:val="0"/>
          <w:sz w:val="32"/>
          <w:szCs w:val="32"/>
        </w:rPr>
        <w:t xml:space="preserve"> изуча</w:t>
      </w:r>
      <w:r w:rsidR="0072063F">
        <w:rPr>
          <w:snapToGrid w:val="0"/>
          <w:sz w:val="32"/>
          <w:szCs w:val="32"/>
        </w:rPr>
        <w:t>ются</w:t>
      </w:r>
      <w:r w:rsidRPr="00264F31">
        <w:rPr>
          <w:snapToGrid w:val="0"/>
          <w:sz w:val="32"/>
          <w:szCs w:val="32"/>
        </w:rPr>
        <w:t xml:space="preserve"> объекты растительного происхождения, которые имеют отношение к расследуемому делу. Та</w:t>
      </w:r>
      <w:r w:rsidRPr="00264F31">
        <w:rPr>
          <w:snapToGrid w:val="0"/>
          <w:sz w:val="32"/>
          <w:szCs w:val="32"/>
        </w:rPr>
        <w:softHyphen/>
        <w:t>кими объектами являются травяная растительность, корневища, пло</w:t>
      </w:r>
      <w:r w:rsidRPr="00264F31">
        <w:rPr>
          <w:snapToGrid w:val="0"/>
          <w:sz w:val="32"/>
          <w:szCs w:val="32"/>
        </w:rPr>
        <w:softHyphen/>
        <w:t>ды, семена, сено, пятна растительного происхождения, зерно и про</w:t>
      </w:r>
      <w:r w:rsidRPr="00264F31">
        <w:rPr>
          <w:snapToGrid w:val="0"/>
          <w:sz w:val="32"/>
          <w:szCs w:val="32"/>
        </w:rPr>
        <w:softHyphen/>
        <w:t>дукты его переработки и др.</w:t>
      </w:r>
    </w:p>
    <w:p w:rsidR="00A576FF" w:rsidRPr="00264F31" w:rsidRDefault="00A576FF" w:rsidP="00A576FF">
      <w:pPr>
        <w:spacing w:line="240" w:lineRule="auto"/>
        <w:rPr>
          <w:snapToGrid w:val="0"/>
          <w:sz w:val="32"/>
          <w:szCs w:val="32"/>
        </w:rPr>
      </w:pPr>
      <w:r w:rsidRPr="00264F31">
        <w:rPr>
          <w:snapToGrid w:val="0"/>
          <w:sz w:val="32"/>
          <w:szCs w:val="32"/>
        </w:rPr>
        <w:t xml:space="preserve">Перед судебно-биологической экспертизой для </w:t>
      </w:r>
      <w:r w:rsidR="0072063F">
        <w:rPr>
          <w:snapToGrid w:val="0"/>
          <w:sz w:val="32"/>
          <w:szCs w:val="32"/>
        </w:rPr>
        <w:t>выяснения</w:t>
      </w:r>
      <w:r w:rsidRPr="00264F31">
        <w:rPr>
          <w:snapToGrid w:val="0"/>
          <w:sz w:val="32"/>
          <w:szCs w:val="32"/>
        </w:rPr>
        <w:t xml:space="preserve"> могут быть поставлены </w:t>
      </w:r>
      <w:r w:rsidR="0072063F">
        <w:rPr>
          <w:snapToGrid w:val="0"/>
          <w:sz w:val="32"/>
          <w:szCs w:val="32"/>
        </w:rPr>
        <w:t>следующие</w:t>
      </w:r>
      <w:r w:rsidRPr="00264F31">
        <w:rPr>
          <w:snapToGrid w:val="0"/>
          <w:sz w:val="32"/>
          <w:szCs w:val="32"/>
        </w:rPr>
        <w:t xml:space="preserve"> вопросы: </w:t>
      </w:r>
      <w:r w:rsidR="0072063F">
        <w:rPr>
          <w:snapToGrid w:val="0"/>
          <w:sz w:val="32"/>
          <w:szCs w:val="32"/>
        </w:rPr>
        <w:t>виды</w:t>
      </w:r>
      <w:r w:rsidRPr="00264F31">
        <w:rPr>
          <w:snapToGrid w:val="0"/>
          <w:sz w:val="32"/>
          <w:szCs w:val="32"/>
        </w:rPr>
        <w:t xml:space="preserve"> травя</w:t>
      </w:r>
      <w:r w:rsidR="0072063F">
        <w:rPr>
          <w:snapToGrid w:val="0"/>
          <w:sz w:val="32"/>
          <w:szCs w:val="32"/>
        </w:rPr>
        <w:t>нистой</w:t>
      </w:r>
      <w:r w:rsidRPr="00264F31">
        <w:rPr>
          <w:snapToGrid w:val="0"/>
          <w:sz w:val="32"/>
          <w:szCs w:val="32"/>
        </w:rPr>
        <w:t xml:space="preserve"> растительност</w:t>
      </w:r>
      <w:r w:rsidR="0072063F">
        <w:rPr>
          <w:snapToGrid w:val="0"/>
          <w:sz w:val="32"/>
          <w:szCs w:val="32"/>
        </w:rPr>
        <w:t>и</w:t>
      </w:r>
      <w:r w:rsidRPr="00264F31">
        <w:rPr>
          <w:snapToGrid w:val="0"/>
          <w:sz w:val="32"/>
          <w:szCs w:val="32"/>
        </w:rPr>
        <w:t xml:space="preserve">, возможно изготовление </w:t>
      </w:r>
      <w:r w:rsidR="0072063F" w:rsidRPr="00264F31">
        <w:rPr>
          <w:snapToGrid w:val="0"/>
          <w:sz w:val="32"/>
          <w:szCs w:val="32"/>
        </w:rPr>
        <w:t xml:space="preserve">из нее </w:t>
      </w:r>
      <w:r w:rsidRPr="00264F31">
        <w:rPr>
          <w:snapToGrid w:val="0"/>
          <w:sz w:val="32"/>
          <w:szCs w:val="32"/>
        </w:rPr>
        <w:t>наркотических средств; являются ли пятна растительного происхождения наркотиче</w:t>
      </w:r>
      <w:r w:rsidRPr="00264F31">
        <w:rPr>
          <w:snapToGrid w:val="0"/>
          <w:sz w:val="32"/>
          <w:szCs w:val="32"/>
        </w:rPr>
        <w:softHyphen/>
        <w:t>скими средствами.</w:t>
      </w:r>
    </w:p>
    <w:p w:rsidR="00A576FF" w:rsidRPr="00264F31" w:rsidRDefault="00A576FF" w:rsidP="00A576FF">
      <w:pPr>
        <w:spacing w:line="240" w:lineRule="auto"/>
        <w:rPr>
          <w:noProof/>
          <w:snapToGrid w:val="0"/>
          <w:sz w:val="32"/>
          <w:szCs w:val="32"/>
        </w:rPr>
      </w:pPr>
      <w:r w:rsidRPr="00264F31">
        <w:rPr>
          <w:snapToGrid w:val="0"/>
          <w:sz w:val="32"/>
          <w:szCs w:val="32"/>
        </w:rPr>
        <w:t>При проведении судебно-фармакологической экспертизы можно получить ответы на следующие вопросы: является ли данное вещество лекарственным</w:t>
      </w:r>
      <w:r w:rsidR="0072063F">
        <w:rPr>
          <w:snapToGrid w:val="0"/>
          <w:sz w:val="32"/>
          <w:szCs w:val="32"/>
        </w:rPr>
        <w:t>,</w:t>
      </w:r>
      <w:r w:rsidRPr="00264F31">
        <w:rPr>
          <w:snapToGrid w:val="0"/>
          <w:sz w:val="32"/>
          <w:szCs w:val="32"/>
        </w:rPr>
        <w:t xml:space="preserve"> если да, то ка</w:t>
      </w:r>
      <w:r w:rsidRPr="00264F31">
        <w:rPr>
          <w:snapToGrid w:val="0"/>
          <w:sz w:val="32"/>
          <w:szCs w:val="32"/>
        </w:rPr>
        <w:softHyphen/>
        <w:t xml:space="preserve">ким; имеются ли в данном лекарстве какие-либо примеси и если да, то какие и в каких </w:t>
      </w:r>
      <w:r w:rsidR="0072063F">
        <w:rPr>
          <w:snapToGrid w:val="0"/>
          <w:sz w:val="32"/>
          <w:szCs w:val="32"/>
        </w:rPr>
        <w:t>соотношениях</w:t>
      </w:r>
      <w:r w:rsidRPr="00264F31">
        <w:rPr>
          <w:snapToGrid w:val="0"/>
          <w:sz w:val="32"/>
          <w:szCs w:val="32"/>
        </w:rPr>
        <w:t>. Фармацевтическая экспертиза решает задачи о соответствии со</w:t>
      </w:r>
      <w:r w:rsidRPr="00264F31">
        <w:rPr>
          <w:snapToGrid w:val="0"/>
          <w:sz w:val="32"/>
          <w:szCs w:val="32"/>
        </w:rPr>
        <w:softHyphen/>
        <w:t xml:space="preserve">става, качества и иных свойств наркотических средств </w:t>
      </w:r>
      <w:bookmarkStart w:id="72" w:name="OCRUncertain200"/>
      <w:r w:rsidRPr="00264F31">
        <w:rPr>
          <w:snapToGrid w:val="0"/>
          <w:sz w:val="32"/>
          <w:szCs w:val="32"/>
        </w:rPr>
        <w:t>(</w:t>
      </w:r>
      <w:proofErr w:type="spellStart"/>
      <w:r w:rsidRPr="00264F31">
        <w:rPr>
          <w:snapToGrid w:val="0"/>
          <w:sz w:val="32"/>
          <w:szCs w:val="32"/>
        </w:rPr>
        <w:t>фармпрепаратов</w:t>
      </w:r>
      <w:proofErr w:type="spellEnd"/>
      <w:r w:rsidRPr="00264F31">
        <w:rPr>
          <w:snapToGrid w:val="0"/>
          <w:sz w:val="32"/>
          <w:szCs w:val="32"/>
        </w:rPr>
        <w:t>)</w:t>
      </w:r>
      <w:bookmarkEnd w:id="72"/>
      <w:r w:rsidR="00920ED7">
        <w:rPr>
          <w:snapToGrid w:val="0"/>
          <w:sz w:val="32"/>
          <w:szCs w:val="32"/>
        </w:rPr>
        <w:t>,</w:t>
      </w:r>
      <w:r w:rsidRPr="00264F31">
        <w:rPr>
          <w:snapToGrid w:val="0"/>
          <w:sz w:val="32"/>
          <w:szCs w:val="32"/>
        </w:rPr>
        <w:t xml:space="preserve"> требованиям Государственной фармакопеи</w:t>
      </w:r>
      <w:bookmarkStart w:id="73" w:name="OCRUncertain201"/>
      <w:r w:rsidR="00912648">
        <w:rPr>
          <w:snapToGrid w:val="0"/>
          <w:sz w:val="32"/>
          <w:szCs w:val="32"/>
        </w:rPr>
        <w:t xml:space="preserve"> РФ</w:t>
      </w:r>
      <w:r w:rsidRPr="00264F31">
        <w:rPr>
          <w:snapToGrid w:val="0"/>
          <w:sz w:val="32"/>
          <w:szCs w:val="32"/>
        </w:rPr>
        <w:t xml:space="preserve"> – сборнику стандартов и положений, нормирующих качество лекарственных средств</w:t>
      </w:r>
      <w:r w:rsidRPr="00264F31">
        <w:rPr>
          <w:noProof/>
          <w:snapToGrid w:val="0"/>
          <w:sz w:val="32"/>
          <w:szCs w:val="32"/>
        </w:rPr>
        <w:t>.</w:t>
      </w:r>
      <w:bookmarkEnd w:id="73"/>
    </w:p>
    <w:p w:rsidR="00A576FF" w:rsidRPr="00264F31" w:rsidRDefault="00A576FF" w:rsidP="00A576FF">
      <w:pPr>
        <w:spacing w:line="240" w:lineRule="auto"/>
        <w:rPr>
          <w:snapToGrid w:val="0"/>
          <w:sz w:val="32"/>
          <w:szCs w:val="32"/>
        </w:rPr>
      </w:pPr>
      <w:r w:rsidRPr="00264F31">
        <w:rPr>
          <w:snapToGrid w:val="0"/>
          <w:sz w:val="32"/>
          <w:szCs w:val="32"/>
        </w:rPr>
        <w:t>При направлении объектов, имеющих внешнее сходство с наркотическими или психотропными веществами, на судебно-фармацевтическую экспертизу перед экспертом могут быть поставлены следующие вопросы: является ли представленное вещество наркотическим, если да, то к какому виду оно относится; каков</w:t>
      </w:r>
      <w:r w:rsidR="00912648">
        <w:rPr>
          <w:snapToGrid w:val="0"/>
          <w:sz w:val="32"/>
          <w:szCs w:val="32"/>
        </w:rPr>
        <w:t>а</w:t>
      </w:r>
      <w:r w:rsidRPr="00264F31">
        <w:rPr>
          <w:snapToGrid w:val="0"/>
          <w:sz w:val="32"/>
          <w:szCs w:val="32"/>
        </w:rPr>
        <w:t xml:space="preserve"> </w:t>
      </w:r>
      <w:r w:rsidR="00912648">
        <w:rPr>
          <w:snapToGrid w:val="0"/>
          <w:sz w:val="32"/>
          <w:szCs w:val="32"/>
        </w:rPr>
        <w:t>масса</w:t>
      </w:r>
      <w:r w:rsidRPr="00264F31">
        <w:rPr>
          <w:snapToGrid w:val="0"/>
          <w:sz w:val="32"/>
          <w:szCs w:val="32"/>
        </w:rPr>
        <w:t xml:space="preserve"> (объем или количество) представленного</w:t>
      </w:r>
      <w:r w:rsidR="00912648">
        <w:rPr>
          <w:snapToGrid w:val="0"/>
          <w:sz w:val="32"/>
          <w:szCs w:val="32"/>
        </w:rPr>
        <w:t xml:space="preserve"> на экспертизу</w:t>
      </w:r>
      <w:r w:rsidRPr="00264F31">
        <w:rPr>
          <w:snapToGrid w:val="0"/>
          <w:sz w:val="32"/>
          <w:szCs w:val="32"/>
        </w:rPr>
        <w:t xml:space="preserve"> вещества; содержатся ли на </w:t>
      </w:r>
      <w:r w:rsidR="00912648">
        <w:rPr>
          <w:snapToGrid w:val="0"/>
          <w:sz w:val="32"/>
          <w:szCs w:val="32"/>
        </w:rPr>
        <w:t>обозначенном</w:t>
      </w:r>
      <w:r w:rsidRPr="00264F31">
        <w:rPr>
          <w:snapToGrid w:val="0"/>
          <w:sz w:val="32"/>
          <w:szCs w:val="32"/>
        </w:rPr>
        <w:t xml:space="preserve"> предмете (предметах) нар</w:t>
      </w:r>
      <w:r w:rsidRPr="00264F31">
        <w:rPr>
          <w:snapToGrid w:val="0"/>
          <w:sz w:val="32"/>
          <w:szCs w:val="32"/>
        </w:rPr>
        <w:softHyphen/>
        <w:t>котические средства</w:t>
      </w:r>
      <w:r w:rsidR="00912648">
        <w:rPr>
          <w:snapToGrid w:val="0"/>
          <w:sz w:val="32"/>
          <w:szCs w:val="32"/>
        </w:rPr>
        <w:t xml:space="preserve"> и</w:t>
      </w:r>
      <w:r w:rsidRPr="00264F31">
        <w:rPr>
          <w:snapToGrid w:val="0"/>
          <w:sz w:val="32"/>
          <w:szCs w:val="32"/>
        </w:rPr>
        <w:t xml:space="preserve"> какие; каково содержание наркотически активных компонентов в веществе; содержат ли представленные </w:t>
      </w:r>
      <w:r w:rsidR="00912648">
        <w:rPr>
          <w:snapToGrid w:val="0"/>
          <w:sz w:val="32"/>
          <w:szCs w:val="32"/>
        </w:rPr>
        <w:t>для</w:t>
      </w:r>
      <w:r w:rsidRPr="00264F31">
        <w:rPr>
          <w:snapToGrid w:val="0"/>
          <w:sz w:val="32"/>
          <w:szCs w:val="32"/>
        </w:rPr>
        <w:t xml:space="preserve"> исследовани</w:t>
      </w:r>
      <w:r w:rsidR="00912648">
        <w:rPr>
          <w:snapToGrid w:val="0"/>
          <w:sz w:val="32"/>
          <w:szCs w:val="32"/>
        </w:rPr>
        <w:t>я</w:t>
      </w:r>
      <w:r w:rsidRPr="00264F31">
        <w:rPr>
          <w:snapToGrid w:val="0"/>
          <w:sz w:val="32"/>
          <w:szCs w:val="32"/>
        </w:rPr>
        <w:t xml:space="preserve"> табачные изде</w:t>
      </w:r>
      <w:r w:rsidRPr="00264F31">
        <w:rPr>
          <w:snapToGrid w:val="0"/>
          <w:sz w:val="32"/>
          <w:szCs w:val="32"/>
        </w:rPr>
        <w:softHyphen/>
        <w:t xml:space="preserve">лия (остатки от них) </w:t>
      </w:r>
      <w:r w:rsidRPr="00264F31">
        <w:rPr>
          <w:snapToGrid w:val="0"/>
          <w:sz w:val="32"/>
          <w:szCs w:val="32"/>
        </w:rPr>
        <w:lastRenderedPageBreak/>
        <w:t xml:space="preserve">наркотические средства, если да, то какие именно; получены ли представленные на исследования наркотические средства по единой технологии; имеют ли представленные на исследование наркотические средства общую групповую принадлежность по используемому для их получения сырью; не составляли ли ранее единой массы наркотические средства, изъятые у </w:t>
      </w:r>
      <w:bookmarkStart w:id="74" w:name="OCRUncertain202"/>
      <w:r w:rsidR="00912648">
        <w:rPr>
          <w:snapToGrid w:val="0"/>
          <w:sz w:val="32"/>
          <w:szCs w:val="32"/>
        </w:rPr>
        <w:t>граждани</w:t>
      </w:r>
      <w:r w:rsidRPr="00264F31">
        <w:rPr>
          <w:snapToGrid w:val="0"/>
          <w:sz w:val="32"/>
          <w:szCs w:val="32"/>
        </w:rPr>
        <w:t>на</w:t>
      </w:r>
      <w:bookmarkStart w:id="75" w:name="OCRUncertain203"/>
      <w:bookmarkEnd w:id="74"/>
      <w:r w:rsidRPr="00264F31">
        <w:rPr>
          <w:snapToGrid w:val="0"/>
          <w:sz w:val="32"/>
          <w:szCs w:val="32"/>
        </w:rPr>
        <w:t>(</w:t>
      </w:r>
      <w:proofErr w:type="spellStart"/>
      <w:r w:rsidRPr="00264F31">
        <w:rPr>
          <w:snapToGrid w:val="0"/>
          <w:sz w:val="32"/>
          <w:szCs w:val="32"/>
        </w:rPr>
        <w:t>ки</w:t>
      </w:r>
      <w:proofErr w:type="spellEnd"/>
      <w:r w:rsidRPr="00264F31">
        <w:rPr>
          <w:snapToGrid w:val="0"/>
          <w:sz w:val="32"/>
          <w:szCs w:val="32"/>
        </w:rPr>
        <w:t>)</w:t>
      </w:r>
      <w:bookmarkEnd w:id="75"/>
      <w:r w:rsidRPr="00264F31">
        <w:rPr>
          <w:noProof/>
          <w:snapToGrid w:val="0"/>
          <w:sz w:val="32"/>
          <w:szCs w:val="32"/>
        </w:rPr>
        <w:t xml:space="preserve"> X.</w:t>
      </w:r>
      <w:r w:rsidRPr="00264F31">
        <w:rPr>
          <w:snapToGrid w:val="0"/>
          <w:sz w:val="32"/>
          <w:szCs w:val="32"/>
        </w:rPr>
        <w:t xml:space="preserve"> и </w:t>
      </w:r>
      <w:bookmarkStart w:id="76" w:name="OCRUncertain206"/>
      <w:r w:rsidR="00912648">
        <w:rPr>
          <w:snapToGrid w:val="0"/>
          <w:sz w:val="32"/>
          <w:szCs w:val="32"/>
        </w:rPr>
        <w:t>граждан</w:t>
      </w:r>
      <w:r w:rsidR="00912648" w:rsidRPr="00264F31">
        <w:rPr>
          <w:snapToGrid w:val="0"/>
          <w:sz w:val="32"/>
          <w:szCs w:val="32"/>
        </w:rPr>
        <w:t>ина</w:t>
      </w:r>
      <w:r w:rsidRPr="00264F31">
        <w:rPr>
          <w:snapToGrid w:val="0"/>
          <w:sz w:val="32"/>
          <w:szCs w:val="32"/>
        </w:rPr>
        <w:t>(</w:t>
      </w:r>
      <w:proofErr w:type="spellStart"/>
      <w:r w:rsidRPr="00264F31">
        <w:rPr>
          <w:snapToGrid w:val="0"/>
          <w:sz w:val="32"/>
          <w:szCs w:val="32"/>
        </w:rPr>
        <w:t>ки</w:t>
      </w:r>
      <w:proofErr w:type="spellEnd"/>
      <w:r w:rsidRPr="00264F31">
        <w:rPr>
          <w:snapToGrid w:val="0"/>
          <w:sz w:val="32"/>
          <w:szCs w:val="32"/>
        </w:rPr>
        <w:t>)</w:t>
      </w:r>
      <w:bookmarkEnd w:id="76"/>
      <w:r w:rsidRPr="00264F31">
        <w:rPr>
          <w:snapToGrid w:val="0"/>
          <w:sz w:val="32"/>
          <w:szCs w:val="32"/>
        </w:rPr>
        <w:t xml:space="preserve"> У</w:t>
      </w:r>
      <w:bookmarkStart w:id="77" w:name="OCRUncertain207"/>
      <w:r w:rsidRPr="00264F31">
        <w:rPr>
          <w:snapToGrid w:val="0"/>
          <w:sz w:val="32"/>
          <w:szCs w:val="32"/>
        </w:rPr>
        <w:t>.;</w:t>
      </w:r>
      <w:bookmarkEnd w:id="77"/>
      <w:r w:rsidRPr="00264F31">
        <w:rPr>
          <w:snapToGrid w:val="0"/>
          <w:sz w:val="32"/>
          <w:szCs w:val="32"/>
        </w:rPr>
        <w:t xml:space="preserve"> какой технологический процесс использован для получения представленных </w:t>
      </w:r>
      <w:r w:rsidR="00912648">
        <w:rPr>
          <w:snapToGrid w:val="0"/>
          <w:sz w:val="32"/>
          <w:szCs w:val="32"/>
        </w:rPr>
        <w:t>для</w:t>
      </w:r>
      <w:r w:rsidRPr="00264F31">
        <w:rPr>
          <w:snapToGrid w:val="0"/>
          <w:sz w:val="32"/>
          <w:szCs w:val="32"/>
        </w:rPr>
        <w:t xml:space="preserve"> исследовани</w:t>
      </w:r>
      <w:r w:rsidR="00912648">
        <w:rPr>
          <w:snapToGrid w:val="0"/>
          <w:sz w:val="32"/>
          <w:szCs w:val="32"/>
        </w:rPr>
        <w:t>я</w:t>
      </w:r>
      <w:r w:rsidRPr="00264F31">
        <w:rPr>
          <w:snapToGrid w:val="0"/>
          <w:sz w:val="32"/>
          <w:szCs w:val="32"/>
        </w:rPr>
        <w:t xml:space="preserve"> наркотических средств, можно ли по описанному </w:t>
      </w:r>
      <w:bookmarkStart w:id="78" w:name="OCRUncertain208"/>
      <w:r w:rsidRPr="00264F31">
        <w:rPr>
          <w:snapToGrid w:val="0"/>
          <w:sz w:val="32"/>
          <w:szCs w:val="32"/>
        </w:rPr>
        <w:t>гр-ном</w:t>
      </w:r>
      <w:bookmarkEnd w:id="78"/>
      <w:r w:rsidRPr="00264F31">
        <w:rPr>
          <w:noProof/>
          <w:snapToGrid w:val="0"/>
          <w:sz w:val="32"/>
          <w:szCs w:val="32"/>
        </w:rPr>
        <w:t xml:space="preserve"> X.</w:t>
      </w:r>
      <w:r w:rsidRPr="00264F31">
        <w:rPr>
          <w:snapToGrid w:val="0"/>
          <w:sz w:val="32"/>
          <w:szCs w:val="32"/>
        </w:rPr>
        <w:t xml:space="preserve"> технологическому процессу получить наркоти</w:t>
      </w:r>
      <w:r w:rsidRPr="00264F31">
        <w:rPr>
          <w:snapToGrid w:val="0"/>
          <w:sz w:val="32"/>
          <w:szCs w:val="32"/>
        </w:rPr>
        <w:softHyphen/>
        <w:t xml:space="preserve">ческое средство; может ли быть использована в качестве сырья для кустарного производства наркотических средств представленная на исследование растительная масса (растение); является ли </w:t>
      </w:r>
      <w:r w:rsidR="00912648">
        <w:rPr>
          <w:snapToGrid w:val="0"/>
          <w:sz w:val="32"/>
          <w:szCs w:val="32"/>
        </w:rPr>
        <w:t>эта</w:t>
      </w:r>
      <w:r w:rsidRPr="00264F31">
        <w:rPr>
          <w:snapToGrid w:val="0"/>
          <w:sz w:val="32"/>
          <w:szCs w:val="32"/>
        </w:rPr>
        <w:t xml:space="preserve"> растительная масса отходами кустарного производства наркотических средств; одинаковы ли по химическому составу средства, изъя</w:t>
      </w:r>
      <w:r w:rsidR="00912648">
        <w:rPr>
          <w:snapToGrid w:val="0"/>
          <w:sz w:val="32"/>
          <w:szCs w:val="32"/>
        </w:rPr>
        <w:t>тые у по</w:t>
      </w:r>
      <w:r w:rsidR="00912648">
        <w:rPr>
          <w:snapToGrid w:val="0"/>
          <w:sz w:val="32"/>
          <w:szCs w:val="32"/>
        </w:rPr>
        <w:softHyphen/>
        <w:t xml:space="preserve">дозреваемого, </w:t>
      </w:r>
      <w:r w:rsidRPr="00264F31">
        <w:rPr>
          <w:snapToGrid w:val="0"/>
          <w:sz w:val="32"/>
          <w:szCs w:val="32"/>
        </w:rPr>
        <w:t>и вещества, изготовленные на конкретном химико-фармацевтическом предприятии; имеется ли в биологических образцах (слюна, кровь, моча), изъятых у подозреваемого, наркотическое средство</w:t>
      </w:r>
      <w:r w:rsidR="00912648">
        <w:rPr>
          <w:snapToGrid w:val="0"/>
          <w:sz w:val="32"/>
          <w:szCs w:val="32"/>
        </w:rPr>
        <w:t xml:space="preserve"> и</w:t>
      </w:r>
      <w:r w:rsidRPr="00264F31">
        <w:rPr>
          <w:snapToGrid w:val="0"/>
          <w:sz w:val="32"/>
          <w:szCs w:val="32"/>
        </w:rPr>
        <w:t xml:space="preserve"> какое.</w:t>
      </w:r>
    </w:p>
    <w:p w:rsidR="00920ED7" w:rsidRDefault="00A576FF" w:rsidP="00417A97">
      <w:pPr>
        <w:spacing w:line="21" w:lineRule="atLeast"/>
        <w:rPr>
          <w:snapToGrid w:val="0"/>
          <w:sz w:val="32"/>
          <w:szCs w:val="32"/>
        </w:rPr>
      </w:pPr>
      <w:r w:rsidRPr="00264F31">
        <w:rPr>
          <w:b/>
          <w:snapToGrid w:val="0"/>
          <w:sz w:val="32"/>
          <w:szCs w:val="32"/>
        </w:rPr>
        <w:t>Допрос подозреваемого (обвиняемого).</w:t>
      </w:r>
      <w:r w:rsidRPr="00264F31">
        <w:rPr>
          <w:snapToGrid w:val="0"/>
          <w:sz w:val="32"/>
          <w:szCs w:val="32"/>
        </w:rPr>
        <w:t xml:space="preserve"> Круг вопросов, подлежащих выяснению в процессе допроса по</w:t>
      </w:r>
      <w:r w:rsidRPr="00264F31">
        <w:rPr>
          <w:snapToGrid w:val="0"/>
          <w:sz w:val="32"/>
          <w:szCs w:val="32"/>
        </w:rPr>
        <w:softHyphen/>
        <w:t xml:space="preserve">дозреваемого, определяется конкретной следственной ситуацией, </w:t>
      </w:r>
      <w:bookmarkStart w:id="79" w:name="OCRUncertain209"/>
      <w:r w:rsidRPr="00264F31">
        <w:rPr>
          <w:snapToGrid w:val="0"/>
          <w:sz w:val="32"/>
          <w:szCs w:val="32"/>
        </w:rPr>
        <w:t>сло</w:t>
      </w:r>
      <w:bookmarkStart w:id="80" w:name="OCRUncertain210"/>
      <w:bookmarkEnd w:id="79"/>
      <w:r w:rsidRPr="00264F31">
        <w:rPr>
          <w:snapToGrid w:val="0"/>
          <w:sz w:val="32"/>
          <w:szCs w:val="32"/>
        </w:rPr>
        <w:t>жившейся</w:t>
      </w:r>
      <w:bookmarkEnd w:id="80"/>
      <w:r w:rsidRPr="00264F31">
        <w:rPr>
          <w:snapToGrid w:val="0"/>
          <w:sz w:val="32"/>
          <w:szCs w:val="32"/>
        </w:rPr>
        <w:t xml:space="preserve"> на первоначальном этапе расследования. </w:t>
      </w:r>
    </w:p>
    <w:p w:rsidR="00920ED7" w:rsidRDefault="00A576FF" w:rsidP="00417A97">
      <w:pPr>
        <w:spacing w:line="21" w:lineRule="atLeast"/>
        <w:rPr>
          <w:snapToGrid w:val="0"/>
          <w:sz w:val="32"/>
          <w:szCs w:val="32"/>
        </w:rPr>
      </w:pPr>
      <w:r w:rsidRPr="00264F31">
        <w:rPr>
          <w:snapToGrid w:val="0"/>
          <w:sz w:val="32"/>
          <w:szCs w:val="32"/>
        </w:rPr>
        <w:t xml:space="preserve">Во всех случаях </w:t>
      </w:r>
      <w:r w:rsidR="00920ED7">
        <w:rPr>
          <w:snapToGrid w:val="0"/>
          <w:sz w:val="32"/>
          <w:szCs w:val="32"/>
        </w:rPr>
        <w:t>уточняются</w:t>
      </w:r>
      <w:r w:rsidRPr="00264F31">
        <w:rPr>
          <w:snapToGrid w:val="0"/>
          <w:sz w:val="32"/>
          <w:szCs w:val="32"/>
        </w:rPr>
        <w:t xml:space="preserve"> следующие обстоятельства: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каков источник приобретения наркотического средства; когда, кем, где, у кого </w:t>
      </w:r>
      <w:r w:rsidR="00912648">
        <w:rPr>
          <w:snapToGrid w:val="0"/>
          <w:sz w:val="32"/>
          <w:szCs w:val="32"/>
        </w:rPr>
        <w:t>были получены</w:t>
      </w:r>
      <w:r w:rsidR="00A576FF" w:rsidRPr="00264F31">
        <w:rPr>
          <w:snapToGrid w:val="0"/>
          <w:sz w:val="32"/>
          <w:szCs w:val="32"/>
        </w:rPr>
        <w:t xml:space="preserve"> наркотические средства;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приметы лица, сбывшего наркотики;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какова цель приобретения наркотиков;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потребляет ли</w:t>
      </w:r>
      <w:r w:rsidR="00912648">
        <w:rPr>
          <w:snapToGrid w:val="0"/>
          <w:sz w:val="32"/>
          <w:szCs w:val="32"/>
        </w:rPr>
        <w:t xml:space="preserve"> он</w:t>
      </w:r>
      <w:r w:rsidR="00A576FF" w:rsidRPr="00264F31">
        <w:rPr>
          <w:snapToGrid w:val="0"/>
          <w:sz w:val="32"/>
          <w:szCs w:val="32"/>
        </w:rPr>
        <w:t xml:space="preserve"> наркотики, если да, то с какого времени и при каких обстоятельствах начал их потреблять;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где и у кого они хранились;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где и кому сбывались наркотические средства;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по какой стоимости сбывались или приобретались наркотиче</w:t>
      </w:r>
      <w:r w:rsidR="00A576FF" w:rsidRPr="00264F31">
        <w:rPr>
          <w:snapToGrid w:val="0"/>
          <w:sz w:val="32"/>
          <w:szCs w:val="32"/>
        </w:rPr>
        <w:softHyphen/>
        <w:t xml:space="preserve">ские средства;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кого знает из числа потребителей и распространителей нарко</w:t>
      </w:r>
      <w:r w:rsidR="00A576FF" w:rsidRPr="00264F31">
        <w:rPr>
          <w:snapToGrid w:val="0"/>
          <w:sz w:val="32"/>
          <w:szCs w:val="32"/>
        </w:rPr>
        <w:softHyphen/>
        <w:t>тиков, известные ему источники поступления наркотиков, места их по</w:t>
      </w:r>
      <w:r w:rsidR="00A576FF" w:rsidRPr="00264F31">
        <w:rPr>
          <w:snapToGrid w:val="0"/>
          <w:sz w:val="32"/>
          <w:szCs w:val="32"/>
        </w:rPr>
        <w:softHyphen/>
        <w:t xml:space="preserve">требления; </w:t>
      </w:r>
    </w:p>
    <w:p w:rsidR="00920ED7" w:rsidRDefault="00920ED7" w:rsidP="00417A97">
      <w:pPr>
        <w:spacing w:line="21" w:lineRule="atLeast"/>
        <w:rPr>
          <w:snapToGrid w:val="0"/>
          <w:sz w:val="32"/>
          <w:szCs w:val="32"/>
        </w:rPr>
      </w:pPr>
      <w:r>
        <w:rPr>
          <w:snapToGrid w:val="0"/>
          <w:sz w:val="32"/>
          <w:szCs w:val="32"/>
        </w:rPr>
        <w:lastRenderedPageBreak/>
        <w:t>– </w:t>
      </w:r>
      <w:r w:rsidR="00A576FF" w:rsidRPr="00264F31">
        <w:rPr>
          <w:snapToGrid w:val="0"/>
          <w:sz w:val="32"/>
          <w:szCs w:val="32"/>
        </w:rPr>
        <w:t xml:space="preserve">когда и в каком месте происходил сбор сырья;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сколько раз приезжал в данный регион для приобретения нар</w:t>
      </w:r>
      <w:r w:rsidR="00A576FF" w:rsidRPr="00264F31">
        <w:rPr>
          <w:snapToGrid w:val="0"/>
          <w:sz w:val="32"/>
          <w:szCs w:val="32"/>
        </w:rPr>
        <w:softHyphen/>
        <w:t xml:space="preserve">котиков;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пути следования, вид транспорта, используемого для поездки и планируемые пути выезда из региона;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где происходило изготовление наркотиков;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применяемые способы сокрытия наркотиков и преступных действий;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принадлежность изъятых и обнаруженных вещей, предметов, одежды подозреваемого;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 xml:space="preserve">сколько времени прошло с момента последнего потребления наркотического средства; </w:t>
      </w:r>
    </w:p>
    <w:p w:rsidR="00920ED7" w:rsidRDefault="00920ED7" w:rsidP="00417A97">
      <w:pPr>
        <w:spacing w:line="21" w:lineRule="atLeast"/>
        <w:rPr>
          <w:snapToGrid w:val="0"/>
          <w:sz w:val="32"/>
          <w:szCs w:val="32"/>
        </w:rPr>
      </w:pPr>
      <w:r>
        <w:rPr>
          <w:snapToGrid w:val="0"/>
          <w:sz w:val="32"/>
          <w:szCs w:val="32"/>
        </w:rPr>
        <w:t>– </w:t>
      </w:r>
      <w:r w:rsidR="00A576FF" w:rsidRPr="00264F31">
        <w:rPr>
          <w:snapToGrid w:val="0"/>
          <w:sz w:val="32"/>
          <w:szCs w:val="32"/>
        </w:rPr>
        <w:t>вид и количество употребленного последний раз нар</w:t>
      </w:r>
      <w:r w:rsidR="00A576FF" w:rsidRPr="00264F31">
        <w:rPr>
          <w:snapToGrid w:val="0"/>
          <w:sz w:val="32"/>
          <w:szCs w:val="32"/>
        </w:rPr>
        <w:softHyphen/>
        <w:t xml:space="preserve">котического средства; </w:t>
      </w:r>
    </w:p>
    <w:p w:rsidR="00912648" w:rsidRDefault="00920ED7" w:rsidP="00417A97">
      <w:pPr>
        <w:spacing w:line="21" w:lineRule="atLeast"/>
      </w:pPr>
      <w:r>
        <w:rPr>
          <w:snapToGrid w:val="0"/>
          <w:sz w:val="32"/>
          <w:szCs w:val="32"/>
        </w:rPr>
        <w:t>– </w:t>
      </w:r>
      <w:r w:rsidR="00A576FF" w:rsidRPr="00264F31">
        <w:rPr>
          <w:snapToGrid w:val="0"/>
          <w:sz w:val="32"/>
          <w:szCs w:val="32"/>
        </w:rPr>
        <w:t xml:space="preserve">не находится ли допрашиваемый в состоянии наркотического опьянения или </w:t>
      </w:r>
      <w:bookmarkStart w:id="81" w:name="OCRUncertain211"/>
      <w:r w:rsidR="00A576FF" w:rsidRPr="00264F31">
        <w:rPr>
          <w:snapToGrid w:val="0"/>
          <w:sz w:val="32"/>
          <w:szCs w:val="32"/>
        </w:rPr>
        <w:t>абстиненции</w:t>
      </w:r>
      <w:bookmarkEnd w:id="81"/>
      <w:r w:rsidR="00912648">
        <w:rPr>
          <w:snapToGrid w:val="0"/>
          <w:sz w:val="32"/>
          <w:szCs w:val="32"/>
        </w:rPr>
        <w:t xml:space="preserve"> </w:t>
      </w:r>
      <w:r w:rsidR="00912648">
        <w:rPr>
          <w:rFonts w:eastAsia="Calibri"/>
          <w:color w:val="000000"/>
          <w:szCs w:val="28"/>
        </w:rPr>
        <w:t>«</w:t>
      </w:r>
      <w:r w:rsidR="00912648">
        <w:rPr>
          <w:snapToGrid w:val="0"/>
          <w:sz w:val="32"/>
          <w:szCs w:val="32"/>
        </w:rPr>
        <w:t>ломки</w:t>
      </w:r>
      <w:r w:rsidR="00912648">
        <w:rPr>
          <w:color w:val="000000"/>
          <w:szCs w:val="28"/>
        </w:rPr>
        <w:t>».</w:t>
      </w:r>
    </w:p>
    <w:p w:rsidR="00A576FF" w:rsidRPr="00264F31" w:rsidRDefault="00A576FF" w:rsidP="00417A97">
      <w:pPr>
        <w:spacing w:line="21" w:lineRule="atLeast"/>
        <w:rPr>
          <w:snapToGrid w:val="0"/>
          <w:sz w:val="32"/>
          <w:szCs w:val="32"/>
        </w:rPr>
      </w:pPr>
      <w:r w:rsidRPr="00264F31">
        <w:rPr>
          <w:snapToGrid w:val="0"/>
          <w:sz w:val="32"/>
          <w:szCs w:val="32"/>
        </w:rPr>
        <w:t>Для достижения психологического контакта с допрашивае</w:t>
      </w:r>
      <w:r w:rsidR="00912648">
        <w:rPr>
          <w:snapToGrid w:val="0"/>
          <w:sz w:val="32"/>
          <w:szCs w:val="32"/>
        </w:rPr>
        <w:t>мым необходимо знать</w:t>
      </w:r>
      <w:r w:rsidRPr="00264F31">
        <w:rPr>
          <w:snapToGrid w:val="0"/>
          <w:sz w:val="32"/>
          <w:szCs w:val="32"/>
        </w:rPr>
        <w:t xml:space="preserve"> следующие данные о его личности</w:t>
      </w:r>
      <w:bookmarkStart w:id="82" w:name="OCRUncertain212"/>
      <w:r w:rsidRPr="00264F31">
        <w:rPr>
          <w:noProof/>
          <w:snapToGrid w:val="0"/>
          <w:sz w:val="32"/>
          <w:szCs w:val="32"/>
        </w:rPr>
        <w:t>:</w:t>
      </w:r>
      <w:bookmarkEnd w:id="82"/>
      <w:r w:rsidRPr="00264F31">
        <w:rPr>
          <w:noProof/>
          <w:snapToGrid w:val="0"/>
          <w:sz w:val="32"/>
          <w:szCs w:val="32"/>
        </w:rPr>
        <w:t xml:space="preserve"> </w:t>
      </w:r>
      <w:r w:rsidRPr="00264F31">
        <w:rPr>
          <w:snapToGrid w:val="0"/>
          <w:sz w:val="32"/>
          <w:szCs w:val="32"/>
        </w:rPr>
        <w:t>причины потребления наркотических средств; при каких обстоятельствах он начал потреблять наркотики, с какого возраста, какой вид наркотиков предпочитает остальным (т. е. получить как можно больше сведений о степени влечения к наркотиче</w:t>
      </w:r>
      <w:r w:rsidRPr="00264F31">
        <w:rPr>
          <w:snapToGrid w:val="0"/>
          <w:sz w:val="32"/>
          <w:szCs w:val="32"/>
        </w:rPr>
        <w:softHyphen/>
        <w:t>ским средствам); каковы обстановка и условия в семье, на работе, по месту жительства и учебы; круг знакомств, роль допрашиваемого в неформальной груп</w:t>
      </w:r>
      <w:r w:rsidRPr="00264F31">
        <w:rPr>
          <w:snapToGrid w:val="0"/>
          <w:sz w:val="32"/>
          <w:szCs w:val="32"/>
        </w:rPr>
        <w:softHyphen/>
        <w:t>пе; положительные стороны личности допрашиваемого (интересы, увлечения и т. д.).</w:t>
      </w:r>
    </w:p>
    <w:p w:rsidR="00A576FF" w:rsidRPr="00264F31" w:rsidRDefault="00A576FF" w:rsidP="00417A97">
      <w:pPr>
        <w:spacing w:line="21" w:lineRule="atLeast"/>
        <w:rPr>
          <w:sz w:val="32"/>
          <w:szCs w:val="32"/>
        </w:rPr>
      </w:pPr>
      <w:r w:rsidRPr="00264F31">
        <w:rPr>
          <w:sz w:val="32"/>
          <w:szCs w:val="32"/>
        </w:rPr>
        <w:t xml:space="preserve">Поскольку делам о распространении наркотиков </w:t>
      </w:r>
      <w:r w:rsidR="00912648">
        <w:rPr>
          <w:sz w:val="32"/>
          <w:szCs w:val="32"/>
        </w:rPr>
        <w:t xml:space="preserve">свойствен </w:t>
      </w:r>
      <w:r w:rsidRPr="00264F31">
        <w:rPr>
          <w:sz w:val="32"/>
          <w:szCs w:val="32"/>
        </w:rPr>
        <w:t xml:space="preserve">групповой и </w:t>
      </w:r>
      <w:bookmarkStart w:id="83" w:name="OCRUncertain213"/>
      <w:r w:rsidRPr="00264F31">
        <w:rPr>
          <w:sz w:val="32"/>
          <w:szCs w:val="32"/>
        </w:rPr>
        <w:t>многоэпизодный</w:t>
      </w:r>
      <w:bookmarkEnd w:id="83"/>
      <w:r w:rsidRPr="00264F31">
        <w:rPr>
          <w:sz w:val="32"/>
          <w:szCs w:val="32"/>
        </w:rPr>
        <w:t xml:space="preserve"> характер, то при планировании после</w:t>
      </w:r>
      <w:r w:rsidRPr="00264F31">
        <w:rPr>
          <w:sz w:val="32"/>
          <w:szCs w:val="32"/>
        </w:rPr>
        <w:softHyphen/>
        <w:t>довательности допросов подозреваемых (обвиняемых) следует учиты</w:t>
      </w:r>
      <w:r w:rsidRPr="00264F31">
        <w:rPr>
          <w:sz w:val="32"/>
          <w:szCs w:val="32"/>
        </w:rPr>
        <w:softHyphen/>
        <w:t>вать конкретную роль, значимость и уровень антисоциальной направ</w:t>
      </w:r>
      <w:r w:rsidRPr="00264F31">
        <w:rPr>
          <w:sz w:val="32"/>
          <w:szCs w:val="32"/>
        </w:rPr>
        <w:softHyphen/>
        <w:t xml:space="preserve">ленности членов группы, а также </w:t>
      </w:r>
      <w:r w:rsidR="00912648">
        <w:rPr>
          <w:sz w:val="32"/>
          <w:szCs w:val="32"/>
        </w:rPr>
        <w:t xml:space="preserve">особенности </w:t>
      </w:r>
      <w:r w:rsidRPr="00264F31">
        <w:rPr>
          <w:sz w:val="32"/>
          <w:szCs w:val="32"/>
        </w:rPr>
        <w:t xml:space="preserve">их поведения на предшествующих допросах. Это поможет тактически правильно </w:t>
      </w:r>
      <w:r w:rsidR="00912648">
        <w:rPr>
          <w:sz w:val="32"/>
          <w:szCs w:val="32"/>
        </w:rPr>
        <w:t>обосновать</w:t>
      </w:r>
      <w:r w:rsidRPr="00264F31">
        <w:rPr>
          <w:sz w:val="32"/>
          <w:szCs w:val="32"/>
        </w:rPr>
        <w:t xml:space="preserve"> последова</w:t>
      </w:r>
      <w:r w:rsidRPr="00264F31">
        <w:rPr>
          <w:sz w:val="32"/>
          <w:szCs w:val="32"/>
        </w:rPr>
        <w:softHyphen/>
        <w:t>тельность проведения допросов.</w:t>
      </w:r>
    </w:p>
    <w:p w:rsidR="00A576FF" w:rsidRPr="00264F31" w:rsidRDefault="00912648" w:rsidP="00417A97">
      <w:pPr>
        <w:spacing w:line="21" w:lineRule="atLeast"/>
        <w:rPr>
          <w:snapToGrid w:val="0"/>
          <w:sz w:val="32"/>
          <w:szCs w:val="32"/>
        </w:rPr>
      </w:pPr>
      <w:r>
        <w:rPr>
          <w:snapToGrid w:val="0"/>
          <w:sz w:val="32"/>
          <w:szCs w:val="32"/>
        </w:rPr>
        <w:t>Е</w:t>
      </w:r>
      <w:r w:rsidR="00A576FF" w:rsidRPr="00264F31">
        <w:rPr>
          <w:snapToGrid w:val="0"/>
          <w:sz w:val="32"/>
          <w:szCs w:val="32"/>
        </w:rPr>
        <w:t>сли организатор преступной группы (изготови</w:t>
      </w:r>
      <w:r w:rsidR="00A576FF" w:rsidRPr="00264F31">
        <w:rPr>
          <w:snapToGrid w:val="0"/>
          <w:sz w:val="32"/>
          <w:szCs w:val="32"/>
        </w:rPr>
        <w:softHyphen/>
        <w:t>тель, расхититель, сбытчик наркотиков) активно отрицает факты своей деятельности, то целесообразно вначале допросить лиц, при</w:t>
      </w:r>
      <w:r w:rsidR="00A576FF" w:rsidRPr="00264F31">
        <w:rPr>
          <w:snapToGrid w:val="0"/>
          <w:sz w:val="32"/>
          <w:szCs w:val="32"/>
        </w:rPr>
        <w:softHyphen/>
        <w:t>обретающих наркотики (прежде всего тех, кто ранее давал прав</w:t>
      </w:r>
      <w:r w:rsidR="00A576FF" w:rsidRPr="00264F31">
        <w:rPr>
          <w:snapToGrid w:val="0"/>
          <w:sz w:val="32"/>
          <w:szCs w:val="32"/>
        </w:rPr>
        <w:lastRenderedPageBreak/>
        <w:t>дивые показания). Соответственно, в ситуации, когда члены группы боятся организатора, а последний дает правдивые показания, целесообразно в первую очередь допросить именно его.</w:t>
      </w:r>
    </w:p>
    <w:p w:rsidR="00A576FF" w:rsidRPr="00264F31" w:rsidRDefault="00A576FF" w:rsidP="00417A97">
      <w:pPr>
        <w:spacing w:line="21" w:lineRule="atLeast"/>
        <w:rPr>
          <w:snapToGrid w:val="0"/>
          <w:sz w:val="32"/>
          <w:szCs w:val="32"/>
        </w:rPr>
      </w:pPr>
      <w:r w:rsidRPr="00264F31">
        <w:rPr>
          <w:snapToGrid w:val="0"/>
          <w:sz w:val="32"/>
          <w:szCs w:val="32"/>
        </w:rPr>
        <w:t>В ситуации полного признания подозреваемым (обвиняемым) фактов незаконных действий с наркотиками, сопряженного с дачей развернутых показаний, допрашивающий должен правильно и четко сформулировать вопросы, предельно детализировать показания и точно их зафиксировать, не упустив ни одного важного обстоятель</w:t>
      </w:r>
      <w:r w:rsidRPr="00264F31">
        <w:rPr>
          <w:snapToGrid w:val="0"/>
          <w:sz w:val="32"/>
          <w:szCs w:val="32"/>
        </w:rPr>
        <w:softHyphen/>
        <w:t>ства.</w:t>
      </w:r>
    </w:p>
    <w:p w:rsidR="00912648" w:rsidRDefault="00A576FF" w:rsidP="00417A97">
      <w:pPr>
        <w:spacing w:line="21" w:lineRule="atLeast"/>
        <w:rPr>
          <w:snapToGrid w:val="0"/>
          <w:sz w:val="32"/>
          <w:szCs w:val="32"/>
        </w:rPr>
      </w:pPr>
      <w:r w:rsidRPr="00264F31">
        <w:rPr>
          <w:snapToGrid w:val="0"/>
          <w:sz w:val="32"/>
          <w:szCs w:val="32"/>
        </w:rPr>
        <w:t>При допросе подозреваемого, совершавшего хищения наркоти</w:t>
      </w:r>
      <w:r w:rsidRPr="00264F31">
        <w:rPr>
          <w:snapToGrid w:val="0"/>
          <w:sz w:val="32"/>
          <w:szCs w:val="32"/>
        </w:rPr>
        <w:softHyphen/>
        <w:t>ков из химических, фармацевтических, лечебных учреждений, аптек,</w:t>
      </w:r>
      <w:r w:rsidR="00912648">
        <w:rPr>
          <w:snapToGrid w:val="0"/>
          <w:sz w:val="32"/>
          <w:szCs w:val="32"/>
        </w:rPr>
        <w:t xml:space="preserve"> выяснению подлежит следующий круг вопросов</w:t>
      </w:r>
      <w:r w:rsidRPr="00264F31">
        <w:rPr>
          <w:snapToGrid w:val="0"/>
          <w:sz w:val="32"/>
          <w:szCs w:val="32"/>
        </w:rPr>
        <w:t>: с какого времени, каким способом и в сговоре с кем похища</w:t>
      </w:r>
      <w:r w:rsidRPr="00264F31">
        <w:rPr>
          <w:snapToGrid w:val="0"/>
          <w:sz w:val="32"/>
          <w:szCs w:val="32"/>
        </w:rPr>
        <w:softHyphen/>
        <w:t xml:space="preserve">лись </w:t>
      </w:r>
      <w:bookmarkStart w:id="84" w:name="OCRUncertain214"/>
      <w:proofErr w:type="spellStart"/>
      <w:r w:rsidRPr="00264F31">
        <w:rPr>
          <w:snapToGrid w:val="0"/>
          <w:sz w:val="32"/>
          <w:szCs w:val="32"/>
        </w:rPr>
        <w:t>наркотикосодержащие</w:t>
      </w:r>
      <w:bookmarkEnd w:id="84"/>
      <w:proofErr w:type="spellEnd"/>
      <w:r w:rsidRPr="00264F31">
        <w:rPr>
          <w:snapToGrid w:val="0"/>
          <w:sz w:val="32"/>
          <w:szCs w:val="32"/>
        </w:rPr>
        <w:t xml:space="preserve"> средства и препараты; способ и место сокрытия хищений; что конкретно похищено, в каких количествах (по каждому эпизоду хищения); какова цель хищения (потребление или сбыт); кому и как сбывалось похи</w:t>
      </w:r>
      <w:r w:rsidR="00912648">
        <w:rPr>
          <w:snapToGrid w:val="0"/>
          <w:sz w:val="32"/>
          <w:szCs w:val="32"/>
        </w:rPr>
        <w:t xml:space="preserve">щенное; </w:t>
      </w:r>
      <w:r w:rsidRPr="00264F31">
        <w:rPr>
          <w:snapToGrid w:val="0"/>
          <w:sz w:val="32"/>
          <w:szCs w:val="32"/>
        </w:rPr>
        <w:t>обстоятельства</w:t>
      </w:r>
      <w:r w:rsidR="00912648">
        <w:rPr>
          <w:snapToGrid w:val="0"/>
          <w:sz w:val="32"/>
          <w:szCs w:val="32"/>
        </w:rPr>
        <w:t>,</w:t>
      </w:r>
      <w:r w:rsidRPr="00264F31">
        <w:rPr>
          <w:snapToGrid w:val="0"/>
          <w:sz w:val="32"/>
          <w:szCs w:val="32"/>
        </w:rPr>
        <w:t xml:space="preserve"> способств</w:t>
      </w:r>
      <w:r w:rsidR="00920ED7">
        <w:rPr>
          <w:snapToGrid w:val="0"/>
          <w:sz w:val="32"/>
          <w:szCs w:val="32"/>
        </w:rPr>
        <w:t>ующие</w:t>
      </w:r>
      <w:r w:rsidRPr="00264F31">
        <w:rPr>
          <w:snapToGrid w:val="0"/>
          <w:sz w:val="32"/>
          <w:szCs w:val="32"/>
        </w:rPr>
        <w:t xml:space="preserve"> хищению. </w:t>
      </w:r>
    </w:p>
    <w:p w:rsidR="00A576FF" w:rsidRPr="00264F31" w:rsidRDefault="00A576FF" w:rsidP="00417A97">
      <w:pPr>
        <w:spacing w:line="21" w:lineRule="atLeast"/>
        <w:rPr>
          <w:snapToGrid w:val="0"/>
          <w:sz w:val="32"/>
          <w:szCs w:val="32"/>
        </w:rPr>
      </w:pPr>
      <w:r w:rsidRPr="00264F31">
        <w:rPr>
          <w:snapToGrid w:val="0"/>
          <w:sz w:val="32"/>
          <w:szCs w:val="32"/>
        </w:rPr>
        <w:t>В ходе допроса и фикс</w:t>
      </w:r>
      <w:r w:rsidR="001C3062">
        <w:rPr>
          <w:snapToGrid w:val="0"/>
          <w:sz w:val="32"/>
          <w:szCs w:val="32"/>
        </w:rPr>
        <w:t>ирования</w:t>
      </w:r>
      <w:r w:rsidRPr="00264F31">
        <w:rPr>
          <w:snapToGrid w:val="0"/>
          <w:sz w:val="32"/>
          <w:szCs w:val="32"/>
        </w:rPr>
        <w:t xml:space="preserve"> показаний лица, обвиняемого в сбы</w:t>
      </w:r>
      <w:r w:rsidRPr="00264F31">
        <w:rPr>
          <w:snapToGrid w:val="0"/>
          <w:sz w:val="32"/>
          <w:szCs w:val="32"/>
        </w:rPr>
        <w:softHyphen/>
        <w:t>те наркотиков, в протоколе дополнительно отражаются</w:t>
      </w:r>
      <w:r w:rsidR="00417A97">
        <w:rPr>
          <w:snapToGrid w:val="0"/>
          <w:sz w:val="32"/>
          <w:szCs w:val="32"/>
        </w:rPr>
        <w:t xml:space="preserve"> следующие сведения</w:t>
      </w:r>
      <w:r w:rsidRPr="00264F31">
        <w:rPr>
          <w:snapToGrid w:val="0"/>
          <w:sz w:val="32"/>
          <w:szCs w:val="32"/>
        </w:rPr>
        <w:t xml:space="preserve">: общее и </w:t>
      </w:r>
      <w:bookmarkStart w:id="85" w:name="OCRUncertain215"/>
      <w:proofErr w:type="spellStart"/>
      <w:r w:rsidRPr="00264F31">
        <w:rPr>
          <w:snapToGrid w:val="0"/>
          <w:sz w:val="32"/>
          <w:szCs w:val="32"/>
        </w:rPr>
        <w:t>поэпизодное</w:t>
      </w:r>
      <w:bookmarkEnd w:id="85"/>
      <w:proofErr w:type="spellEnd"/>
      <w:r w:rsidRPr="00264F31">
        <w:rPr>
          <w:snapToGrid w:val="0"/>
          <w:sz w:val="32"/>
          <w:szCs w:val="32"/>
        </w:rPr>
        <w:t xml:space="preserve"> количество сбытых наркотиков, их но</w:t>
      </w:r>
      <w:r w:rsidRPr="00264F31">
        <w:rPr>
          <w:snapToGrid w:val="0"/>
          <w:sz w:val="32"/>
          <w:szCs w:val="32"/>
        </w:rPr>
        <w:softHyphen/>
        <w:t>менклатура, стоимость и извлеченная после реализации выгода; приобретатели, а также предельно конкретное время и место эпизодов сбыта наркотиков; наличие посредников в сбыте. Допрашивая лиц, изготовлявших наркотические средства, преж</w:t>
      </w:r>
      <w:r w:rsidRPr="00264F31">
        <w:rPr>
          <w:snapToGrid w:val="0"/>
          <w:sz w:val="32"/>
          <w:szCs w:val="32"/>
        </w:rPr>
        <w:softHyphen/>
        <w:t>де всего необходимо выяснить следующие вопросы: где, когда и как они добыли сырье и каким образом перевезли его в пункт, где их задержали; какова технология получения наркотиков и кто принимал уча</w:t>
      </w:r>
      <w:r w:rsidRPr="00264F31">
        <w:rPr>
          <w:snapToGrid w:val="0"/>
          <w:sz w:val="32"/>
          <w:szCs w:val="32"/>
        </w:rPr>
        <w:softHyphen/>
        <w:t>стие в изготовлении; цель изготовления и каналы реализации. При допросе потребителя наркотиков, в том числе и наркомана, по обвинению в хранении наркотических средств необходимо в про</w:t>
      </w:r>
      <w:r w:rsidRPr="00264F31">
        <w:rPr>
          <w:snapToGrid w:val="0"/>
          <w:sz w:val="32"/>
          <w:szCs w:val="32"/>
        </w:rPr>
        <w:softHyphen/>
        <w:t xml:space="preserve">токоле допроса дополнительно отразить следующие вопросы: каковы источники поступления наркотиков, когда и у кого они приобретены; был ли предварительный сговор; по какой цене скуплена партия товара, какова цель хранения. </w:t>
      </w:r>
    </w:p>
    <w:p w:rsidR="00920ED7" w:rsidRDefault="00A576FF" w:rsidP="00417A97">
      <w:pPr>
        <w:pStyle w:val="21"/>
        <w:spacing w:after="0" w:line="21" w:lineRule="atLeast"/>
        <w:ind w:left="0"/>
        <w:rPr>
          <w:snapToGrid w:val="0"/>
          <w:sz w:val="32"/>
          <w:szCs w:val="32"/>
        </w:rPr>
      </w:pPr>
      <w:r w:rsidRPr="00264F31">
        <w:rPr>
          <w:snapToGrid w:val="0"/>
          <w:sz w:val="32"/>
          <w:szCs w:val="32"/>
        </w:rPr>
        <w:lastRenderedPageBreak/>
        <w:t>При расследовании преступлений, связанных с незаконным обо</w:t>
      </w:r>
      <w:r w:rsidRPr="00264F31">
        <w:rPr>
          <w:snapToGrid w:val="0"/>
          <w:sz w:val="32"/>
          <w:szCs w:val="32"/>
        </w:rPr>
        <w:softHyphen/>
        <w:t xml:space="preserve">ротом наркотиков, подлежат </w:t>
      </w:r>
      <w:bookmarkStart w:id="86" w:name="OCRUncertain217"/>
      <w:r w:rsidRPr="00264F31">
        <w:rPr>
          <w:snapToGrid w:val="0"/>
          <w:sz w:val="32"/>
          <w:szCs w:val="32"/>
        </w:rPr>
        <w:t>доказыванию</w:t>
      </w:r>
      <w:bookmarkEnd w:id="86"/>
      <w:r w:rsidRPr="00264F31">
        <w:rPr>
          <w:snapToGrid w:val="0"/>
          <w:sz w:val="32"/>
          <w:szCs w:val="32"/>
        </w:rPr>
        <w:t xml:space="preserve"> и включению в формули</w:t>
      </w:r>
      <w:r w:rsidRPr="00264F31">
        <w:rPr>
          <w:snapToGrid w:val="0"/>
          <w:sz w:val="32"/>
          <w:szCs w:val="32"/>
        </w:rPr>
        <w:softHyphen/>
        <w:t xml:space="preserve">ровку обвинительного заключения следующие обстоятельства: </w:t>
      </w:r>
    </w:p>
    <w:p w:rsidR="00920ED7" w:rsidRDefault="00920ED7" w:rsidP="00417A97">
      <w:pPr>
        <w:pStyle w:val="21"/>
        <w:spacing w:after="0" w:line="21" w:lineRule="atLeast"/>
        <w:ind w:left="0"/>
        <w:rPr>
          <w:snapToGrid w:val="0"/>
          <w:sz w:val="32"/>
          <w:szCs w:val="32"/>
        </w:rPr>
      </w:pPr>
      <w:r>
        <w:rPr>
          <w:snapToGrid w:val="0"/>
          <w:sz w:val="32"/>
          <w:szCs w:val="32"/>
        </w:rPr>
        <w:t>– </w:t>
      </w:r>
      <w:r w:rsidR="00A576FF" w:rsidRPr="00264F31">
        <w:rPr>
          <w:snapToGrid w:val="0"/>
          <w:sz w:val="32"/>
          <w:szCs w:val="32"/>
        </w:rPr>
        <w:t xml:space="preserve">кто совершил преступление (анкетные данные обвиняемого); </w:t>
      </w:r>
    </w:p>
    <w:p w:rsidR="00920ED7" w:rsidRDefault="00920ED7" w:rsidP="00417A97">
      <w:pPr>
        <w:pStyle w:val="21"/>
        <w:spacing w:after="0" w:line="21" w:lineRule="atLeast"/>
        <w:ind w:left="0"/>
        <w:rPr>
          <w:snapToGrid w:val="0"/>
          <w:sz w:val="32"/>
          <w:szCs w:val="32"/>
        </w:rPr>
      </w:pPr>
      <w:r>
        <w:rPr>
          <w:snapToGrid w:val="0"/>
          <w:sz w:val="32"/>
          <w:szCs w:val="32"/>
        </w:rPr>
        <w:t>– </w:t>
      </w:r>
      <w:r w:rsidR="00A576FF" w:rsidRPr="00264F31">
        <w:rPr>
          <w:snapToGrid w:val="0"/>
          <w:sz w:val="32"/>
          <w:szCs w:val="32"/>
        </w:rPr>
        <w:t xml:space="preserve">факт приобретения, хранения, сбыта, изготовления, перевозки наркотических средств; </w:t>
      </w:r>
    </w:p>
    <w:p w:rsidR="00920ED7" w:rsidRDefault="00920ED7" w:rsidP="00417A97">
      <w:pPr>
        <w:pStyle w:val="21"/>
        <w:spacing w:after="0" w:line="21" w:lineRule="atLeast"/>
        <w:ind w:left="0"/>
        <w:rPr>
          <w:snapToGrid w:val="0"/>
          <w:sz w:val="32"/>
          <w:szCs w:val="32"/>
        </w:rPr>
      </w:pPr>
      <w:r>
        <w:rPr>
          <w:snapToGrid w:val="0"/>
          <w:sz w:val="32"/>
          <w:szCs w:val="32"/>
        </w:rPr>
        <w:t>– </w:t>
      </w:r>
      <w:r w:rsidR="00A576FF" w:rsidRPr="00264F31">
        <w:rPr>
          <w:snapToGrid w:val="0"/>
          <w:sz w:val="32"/>
          <w:szCs w:val="32"/>
        </w:rPr>
        <w:t xml:space="preserve">где, когда и у кого были обнаружены наркотики; </w:t>
      </w:r>
    </w:p>
    <w:p w:rsidR="00920ED7" w:rsidRDefault="00920ED7" w:rsidP="00417A97">
      <w:pPr>
        <w:pStyle w:val="21"/>
        <w:spacing w:after="0" w:line="21" w:lineRule="atLeast"/>
        <w:ind w:left="0"/>
        <w:rPr>
          <w:snapToGrid w:val="0"/>
          <w:sz w:val="32"/>
          <w:szCs w:val="32"/>
        </w:rPr>
      </w:pPr>
      <w:r>
        <w:rPr>
          <w:snapToGrid w:val="0"/>
          <w:sz w:val="32"/>
          <w:szCs w:val="32"/>
        </w:rPr>
        <w:t>– </w:t>
      </w:r>
      <w:r w:rsidR="00A576FF" w:rsidRPr="00264F31">
        <w:rPr>
          <w:snapToGrid w:val="0"/>
          <w:sz w:val="32"/>
          <w:szCs w:val="32"/>
        </w:rPr>
        <w:t xml:space="preserve">цель приобретения, хранения, хищения или изготовления; способы и источники приобретения; </w:t>
      </w:r>
    </w:p>
    <w:p w:rsidR="00920ED7" w:rsidRDefault="00920ED7" w:rsidP="00417A97">
      <w:pPr>
        <w:pStyle w:val="21"/>
        <w:spacing w:after="0" w:line="21" w:lineRule="atLeast"/>
        <w:ind w:left="0"/>
        <w:rPr>
          <w:snapToGrid w:val="0"/>
          <w:sz w:val="32"/>
          <w:szCs w:val="32"/>
        </w:rPr>
      </w:pPr>
      <w:r>
        <w:rPr>
          <w:snapToGrid w:val="0"/>
          <w:sz w:val="32"/>
          <w:szCs w:val="32"/>
        </w:rPr>
        <w:t>– </w:t>
      </w:r>
      <w:r w:rsidR="00A576FF" w:rsidRPr="00264F31">
        <w:rPr>
          <w:snapToGrid w:val="0"/>
          <w:sz w:val="32"/>
          <w:szCs w:val="32"/>
        </w:rPr>
        <w:t xml:space="preserve">кто финансировал преступную деятельность; </w:t>
      </w:r>
    </w:p>
    <w:p w:rsidR="00920ED7" w:rsidRDefault="00920ED7" w:rsidP="00417A97">
      <w:pPr>
        <w:pStyle w:val="21"/>
        <w:spacing w:after="0" w:line="21" w:lineRule="atLeast"/>
        <w:ind w:left="0"/>
        <w:rPr>
          <w:snapToGrid w:val="0"/>
          <w:sz w:val="32"/>
          <w:szCs w:val="32"/>
        </w:rPr>
      </w:pPr>
      <w:r>
        <w:rPr>
          <w:snapToGrid w:val="0"/>
          <w:sz w:val="32"/>
          <w:szCs w:val="32"/>
        </w:rPr>
        <w:t>– </w:t>
      </w:r>
      <w:r w:rsidR="00A576FF" w:rsidRPr="00264F31">
        <w:rPr>
          <w:snapToGrid w:val="0"/>
          <w:sz w:val="32"/>
          <w:szCs w:val="32"/>
        </w:rPr>
        <w:t xml:space="preserve">кому сбывались наркотические средства; </w:t>
      </w:r>
    </w:p>
    <w:p w:rsidR="00920ED7" w:rsidRDefault="00920ED7" w:rsidP="00417A97">
      <w:pPr>
        <w:pStyle w:val="21"/>
        <w:spacing w:after="0" w:line="21" w:lineRule="atLeast"/>
        <w:ind w:left="0"/>
        <w:rPr>
          <w:snapToGrid w:val="0"/>
          <w:sz w:val="32"/>
          <w:szCs w:val="32"/>
        </w:rPr>
      </w:pPr>
      <w:r>
        <w:rPr>
          <w:snapToGrid w:val="0"/>
          <w:sz w:val="32"/>
          <w:szCs w:val="32"/>
        </w:rPr>
        <w:t>– </w:t>
      </w:r>
      <w:r w:rsidR="00A576FF" w:rsidRPr="00264F31">
        <w:rPr>
          <w:snapToGrid w:val="0"/>
          <w:sz w:val="32"/>
          <w:szCs w:val="32"/>
        </w:rPr>
        <w:t xml:space="preserve">куда вкладывались средства от реализации наркотиков; место сбора наркотических средств; </w:t>
      </w:r>
    </w:p>
    <w:p w:rsidR="00920ED7" w:rsidRDefault="00920ED7" w:rsidP="00417A97">
      <w:pPr>
        <w:pStyle w:val="21"/>
        <w:spacing w:after="0" w:line="21" w:lineRule="atLeast"/>
        <w:ind w:left="0"/>
        <w:rPr>
          <w:snapToGrid w:val="0"/>
          <w:spacing w:val="-2"/>
          <w:sz w:val="32"/>
          <w:szCs w:val="32"/>
        </w:rPr>
      </w:pPr>
      <w:r>
        <w:rPr>
          <w:snapToGrid w:val="0"/>
          <w:sz w:val="32"/>
          <w:szCs w:val="32"/>
        </w:rPr>
        <w:t>– </w:t>
      </w:r>
      <w:r w:rsidR="00A576FF" w:rsidRPr="00264F31">
        <w:rPr>
          <w:snapToGrid w:val="0"/>
          <w:sz w:val="32"/>
          <w:szCs w:val="32"/>
        </w:rPr>
        <w:t>количество собранных наркотических средств; где хранил</w:t>
      </w:r>
      <w:r w:rsidR="00A576FF" w:rsidRPr="00264F31">
        <w:rPr>
          <w:snapToGrid w:val="0"/>
          <w:spacing w:val="-2"/>
          <w:sz w:val="32"/>
          <w:szCs w:val="32"/>
        </w:rPr>
        <w:t xml:space="preserve">ись; </w:t>
      </w:r>
    </w:p>
    <w:p w:rsidR="00920ED7" w:rsidRDefault="00920ED7" w:rsidP="00417A97">
      <w:pPr>
        <w:pStyle w:val="21"/>
        <w:spacing w:after="0" w:line="21" w:lineRule="atLeast"/>
        <w:ind w:left="0"/>
        <w:rPr>
          <w:snapToGrid w:val="0"/>
          <w:spacing w:val="-2"/>
          <w:sz w:val="32"/>
          <w:szCs w:val="32"/>
        </w:rPr>
      </w:pPr>
      <w:r>
        <w:rPr>
          <w:snapToGrid w:val="0"/>
          <w:spacing w:val="-2"/>
          <w:sz w:val="32"/>
          <w:szCs w:val="32"/>
        </w:rPr>
        <w:t>– </w:t>
      </w:r>
      <w:r w:rsidR="00A576FF" w:rsidRPr="00264F31">
        <w:rPr>
          <w:snapToGrid w:val="0"/>
          <w:spacing w:val="-2"/>
          <w:sz w:val="32"/>
          <w:szCs w:val="32"/>
        </w:rPr>
        <w:t xml:space="preserve">способ транспортировки; </w:t>
      </w:r>
    </w:p>
    <w:p w:rsidR="007B3240" w:rsidRDefault="00920ED7" w:rsidP="00417A97">
      <w:pPr>
        <w:pStyle w:val="21"/>
        <w:spacing w:after="0" w:line="21" w:lineRule="atLeast"/>
        <w:ind w:left="0"/>
        <w:rPr>
          <w:snapToGrid w:val="0"/>
          <w:spacing w:val="-2"/>
          <w:sz w:val="32"/>
          <w:szCs w:val="32"/>
        </w:rPr>
      </w:pPr>
      <w:r>
        <w:rPr>
          <w:snapToGrid w:val="0"/>
          <w:spacing w:val="-2"/>
          <w:sz w:val="32"/>
          <w:szCs w:val="32"/>
        </w:rPr>
        <w:t>– </w:t>
      </w:r>
      <w:r w:rsidR="00A576FF" w:rsidRPr="00264F31">
        <w:rPr>
          <w:snapToGrid w:val="0"/>
          <w:spacing w:val="-2"/>
          <w:sz w:val="32"/>
          <w:szCs w:val="32"/>
        </w:rPr>
        <w:t xml:space="preserve">каналы перевозки и сбыта; </w:t>
      </w:r>
    </w:p>
    <w:p w:rsidR="007B3240" w:rsidRDefault="007B3240" w:rsidP="00417A97">
      <w:pPr>
        <w:pStyle w:val="21"/>
        <w:spacing w:after="0" w:line="21" w:lineRule="atLeast"/>
        <w:ind w:left="0"/>
        <w:rPr>
          <w:snapToGrid w:val="0"/>
          <w:spacing w:val="-2"/>
          <w:sz w:val="32"/>
          <w:szCs w:val="32"/>
        </w:rPr>
      </w:pPr>
      <w:r>
        <w:rPr>
          <w:snapToGrid w:val="0"/>
          <w:spacing w:val="-2"/>
          <w:sz w:val="32"/>
          <w:szCs w:val="32"/>
        </w:rPr>
        <w:t>– </w:t>
      </w:r>
      <w:r w:rsidR="00A576FF" w:rsidRPr="00264F31">
        <w:rPr>
          <w:snapToGrid w:val="0"/>
          <w:spacing w:val="-2"/>
          <w:sz w:val="32"/>
          <w:szCs w:val="32"/>
        </w:rPr>
        <w:t>при наличии соучастников – кто из них является организато</w:t>
      </w:r>
      <w:r w:rsidR="00A576FF" w:rsidRPr="00264F31">
        <w:rPr>
          <w:snapToGrid w:val="0"/>
          <w:spacing w:val="-2"/>
          <w:sz w:val="32"/>
          <w:szCs w:val="32"/>
        </w:rPr>
        <w:softHyphen/>
        <w:t xml:space="preserve">ром; </w:t>
      </w:r>
    </w:p>
    <w:p w:rsidR="007B3240" w:rsidRDefault="007B3240" w:rsidP="00417A97">
      <w:pPr>
        <w:pStyle w:val="21"/>
        <w:spacing w:after="0" w:line="21" w:lineRule="atLeast"/>
        <w:ind w:left="0"/>
        <w:rPr>
          <w:snapToGrid w:val="0"/>
          <w:spacing w:val="-2"/>
          <w:sz w:val="32"/>
          <w:szCs w:val="32"/>
        </w:rPr>
      </w:pPr>
      <w:r>
        <w:rPr>
          <w:snapToGrid w:val="0"/>
          <w:spacing w:val="-2"/>
          <w:sz w:val="32"/>
          <w:szCs w:val="32"/>
        </w:rPr>
        <w:t>– </w:t>
      </w:r>
      <w:r w:rsidR="00A576FF" w:rsidRPr="00264F31">
        <w:rPr>
          <w:snapToGrid w:val="0"/>
          <w:spacing w:val="-2"/>
          <w:sz w:val="32"/>
          <w:szCs w:val="32"/>
        </w:rPr>
        <w:t>какие последствия</w:t>
      </w:r>
      <w:r w:rsidR="00417A97">
        <w:rPr>
          <w:snapToGrid w:val="0"/>
          <w:spacing w:val="-2"/>
          <w:sz w:val="32"/>
          <w:szCs w:val="32"/>
        </w:rPr>
        <w:t xml:space="preserve"> могут</w:t>
      </w:r>
      <w:r w:rsidR="00A576FF" w:rsidRPr="00264F31">
        <w:rPr>
          <w:snapToGrid w:val="0"/>
          <w:spacing w:val="-2"/>
          <w:sz w:val="32"/>
          <w:szCs w:val="32"/>
        </w:rPr>
        <w:t xml:space="preserve"> </w:t>
      </w:r>
      <w:r>
        <w:rPr>
          <w:snapToGrid w:val="0"/>
          <w:spacing w:val="-2"/>
          <w:sz w:val="32"/>
          <w:szCs w:val="32"/>
        </w:rPr>
        <w:t>возникнуть</w:t>
      </w:r>
      <w:r w:rsidRPr="00264F31">
        <w:rPr>
          <w:snapToGrid w:val="0"/>
          <w:spacing w:val="-2"/>
          <w:sz w:val="32"/>
          <w:szCs w:val="32"/>
        </w:rPr>
        <w:t xml:space="preserve"> </w:t>
      </w:r>
      <w:r w:rsidR="00A576FF" w:rsidRPr="00264F31">
        <w:rPr>
          <w:snapToGrid w:val="0"/>
          <w:spacing w:val="-2"/>
          <w:sz w:val="32"/>
          <w:szCs w:val="32"/>
        </w:rPr>
        <w:t xml:space="preserve">для </w:t>
      </w:r>
      <w:r w:rsidR="00417A97" w:rsidRPr="00264F31">
        <w:rPr>
          <w:snapToGrid w:val="0"/>
          <w:spacing w:val="-2"/>
          <w:sz w:val="32"/>
          <w:szCs w:val="32"/>
        </w:rPr>
        <w:t xml:space="preserve">здоровья </w:t>
      </w:r>
      <w:r w:rsidR="00417A97">
        <w:rPr>
          <w:snapToGrid w:val="0"/>
          <w:spacing w:val="-2"/>
          <w:sz w:val="32"/>
          <w:szCs w:val="32"/>
        </w:rPr>
        <w:t xml:space="preserve">и </w:t>
      </w:r>
      <w:r w:rsidR="00417A97" w:rsidRPr="00264F31">
        <w:rPr>
          <w:snapToGrid w:val="0"/>
          <w:spacing w:val="-2"/>
          <w:sz w:val="32"/>
          <w:szCs w:val="32"/>
        </w:rPr>
        <w:t xml:space="preserve">жизни </w:t>
      </w:r>
      <w:r w:rsidR="00417A97">
        <w:rPr>
          <w:snapToGrid w:val="0"/>
          <w:spacing w:val="-2"/>
          <w:sz w:val="32"/>
          <w:szCs w:val="32"/>
        </w:rPr>
        <w:t>от</w:t>
      </w:r>
      <w:r w:rsidR="00A576FF" w:rsidRPr="00264F31">
        <w:rPr>
          <w:snapToGrid w:val="0"/>
          <w:spacing w:val="-2"/>
          <w:sz w:val="32"/>
          <w:szCs w:val="32"/>
        </w:rPr>
        <w:t xml:space="preserve"> употребле</w:t>
      </w:r>
      <w:r w:rsidR="00A576FF" w:rsidRPr="00264F31">
        <w:rPr>
          <w:snapToGrid w:val="0"/>
          <w:spacing w:val="-2"/>
          <w:sz w:val="32"/>
          <w:szCs w:val="32"/>
        </w:rPr>
        <w:softHyphen/>
        <w:t>ни</w:t>
      </w:r>
      <w:r w:rsidR="00417A97">
        <w:rPr>
          <w:snapToGrid w:val="0"/>
          <w:spacing w:val="-2"/>
          <w:sz w:val="32"/>
          <w:szCs w:val="32"/>
        </w:rPr>
        <w:t>я</w:t>
      </w:r>
      <w:r w:rsidR="00A576FF" w:rsidRPr="00264F31">
        <w:rPr>
          <w:snapToGrid w:val="0"/>
          <w:spacing w:val="-2"/>
          <w:sz w:val="32"/>
          <w:szCs w:val="32"/>
        </w:rPr>
        <w:t xml:space="preserve"> наркотических средств; </w:t>
      </w:r>
      <w:bookmarkStart w:id="87" w:name="OCRUncertain218"/>
    </w:p>
    <w:p w:rsidR="007B3240" w:rsidRDefault="007B3240" w:rsidP="00417A97">
      <w:pPr>
        <w:pStyle w:val="21"/>
        <w:spacing w:after="0" w:line="21" w:lineRule="atLeast"/>
        <w:ind w:left="0"/>
        <w:rPr>
          <w:snapToGrid w:val="0"/>
          <w:spacing w:val="-2"/>
          <w:sz w:val="32"/>
          <w:szCs w:val="32"/>
        </w:rPr>
      </w:pPr>
      <w:r>
        <w:rPr>
          <w:snapToGrid w:val="0"/>
          <w:spacing w:val="-2"/>
          <w:sz w:val="32"/>
          <w:szCs w:val="32"/>
        </w:rPr>
        <w:t>– </w:t>
      </w:r>
      <w:r w:rsidR="00A576FF" w:rsidRPr="00264F31">
        <w:rPr>
          <w:snapToGrid w:val="0"/>
          <w:spacing w:val="-2"/>
          <w:sz w:val="32"/>
          <w:szCs w:val="32"/>
        </w:rPr>
        <w:t>повторность</w:t>
      </w:r>
      <w:bookmarkEnd w:id="87"/>
      <w:r w:rsidR="00A576FF" w:rsidRPr="00264F31">
        <w:rPr>
          <w:snapToGrid w:val="0"/>
          <w:spacing w:val="-2"/>
          <w:sz w:val="32"/>
          <w:szCs w:val="32"/>
        </w:rPr>
        <w:t xml:space="preserve"> незаконного приобретения или хранения нарко</w:t>
      </w:r>
      <w:r w:rsidR="00A576FF" w:rsidRPr="00264F31">
        <w:rPr>
          <w:snapToGrid w:val="0"/>
          <w:spacing w:val="-2"/>
          <w:sz w:val="32"/>
          <w:szCs w:val="32"/>
        </w:rPr>
        <w:softHyphen/>
        <w:t xml:space="preserve">тических средств, в том числе в небольших размерах; </w:t>
      </w:r>
    </w:p>
    <w:p w:rsidR="00A576FF" w:rsidRPr="00264F31" w:rsidRDefault="007B3240" w:rsidP="00417A97">
      <w:pPr>
        <w:pStyle w:val="21"/>
        <w:spacing w:after="0" w:line="21" w:lineRule="atLeast"/>
        <w:ind w:left="0"/>
        <w:rPr>
          <w:snapToGrid w:val="0"/>
          <w:sz w:val="32"/>
          <w:szCs w:val="32"/>
        </w:rPr>
      </w:pPr>
      <w:r>
        <w:rPr>
          <w:snapToGrid w:val="0"/>
          <w:spacing w:val="-2"/>
          <w:sz w:val="32"/>
          <w:szCs w:val="32"/>
        </w:rPr>
        <w:t>– </w:t>
      </w:r>
      <w:r w:rsidR="00A576FF" w:rsidRPr="00264F31">
        <w:rPr>
          <w:snapToGrid w:val="0"/>
          <w:spacing w:val="-2"/>
          <w:sz w:val="32"/>
          <w:szCs w:val="32"/>
        </w:rPr>
        <w:t>обстоятельства, влияющие на характер и степень ответствен</w:t>
      </w:r>
      <w:r w:rsidR="00A576FF" w:rsidRPr="00264F31">
        <w:rPr>
          <w:snapToGrid w:val="0"/>
          <w:spacing w:val="-2"/>
          <w:sz w:val="32"/>
          <w:szCs w:val="32"/>
        </w:rPr>
        <w:softHyphen/>
        <w:t>ности (смягчающие и отягчающие вину обстоятельства).</w:t>
      </w:r>
    </w:p>
    <w:p w:rsidR="00A576FF" w:rsidRPr="00264F31" w:rsidRDefault="00417A97" w:rsidP="00A576FF">
      <w:pPr>
        <w:spacing w:line="240" w:lineRule="auto"/>
        <w:rPr>
          <w:snapToGrid w:val="0"/>
          <w:sz w:val="32"/>
          <w:szCs w:val="32"/>
        </w:rPr>
      </w:pPr>
      <w:r>
        <w:rPr>
          <w:snapToGrid w:val="0"/>
          <w:sz w:val="32"/>
          <w:szCs w:val="32"/>
        </w:rPr>
        <w:t>К</w:t>
      </w:r>
      <w:r w:rsidR="00A576FF" w:rsidRPr="00264F31">
        <w:rPr>
          <w:snapToGrid w:val="0"/>
          <w:sz w:val="32"/>
          <w:szCs w:val="32"/>
        </w:rPr>
        <w:t xml:space="preserve"> обстоятельствам, подлежащим </w:t>
      </w:r>
      <w:bookmarkStart w:id="88" w:name="OCRUncertain219"/>
      <w:r w:rsidR="00A576FF" w:rsidRPr="00264F31">
        <w:rPr>
          <w:snapToGrid w:val="0"/>
          <w:sz w:val="32"/>
          <w:szCs w:val="32"/>
        </w:rPr>
        <w:t>доказыванию</w:t>
      </w:r>
      <w:bookmarkEnd w:id="88"/>
      <w:r w:rsidR="00A576FF" w:rsidRPr="00264F31">
        <w:rPr>
          <w:snapToGrid w:val="0"/>
          <w:sz w:val="32"/>
          <w:szCs w:val="32"/>
        </w:rPr>
        <w:t xml:space="preserve"> по уголовным делам, относятся</w:t>
      </w:r>
      <w:r>
        <w:rPr>
          <w:snapToGrid w:val="0"/>
          <w:sz w:val="32"/>
          <w:szCs w:val="32"/>
        </w:rPr>
        <w:t xml:space="preserve"> также</w:t>
      </w:r>
      <w:r w:rsidR="00A576FF" w:rsidRPr="00264F31">
        <w:rPr>
          <w:snapToGrid w:val="0"/>
          <w:sz w:val="32"/>
          <w:szCs w:val="32"/>
        </w:rPr>
        <w:t xml:space="preserve"> причины и условия, способствующие со</w:t>
      </w:r>
      <w:r w:rsidR="00A576FF" w:rsidRPr="00264F31">
        <w:rPr>
          <w:snapToGrid w:val="0"/>
          <w:sz w:val="32"/>
          <w:szCs w:val="32"/>
        </w:rPr>
        <w:softHyphen/>
        <w:t>вершению преступлений, связанных с незаконным оборотом наркоти</w:t>
      </w:r>
      <w:r w:rsidR="00A576FF" w:rsidRPr="00264F31">
        <w:rPr>
          <w:snapToGrid w:val="0"/>
          <w:sz w:val="32"/>
          <w:szCs w:val="32"/>
        </w:rPr>
        <w:softHyphen/>
        <w:t>ков, а также сокрытию этих преступлений.</w:t>
      </w:r>
    </w:p>
    <w:p w:rsidR="00A576FF" w:rsidRPr="00264F31" w:rsidRDefault="00A576FF" w:rsidP="00A576FF">
      <w:pPr>
        <w:spacing w:line="240" w:lineRule="auto"/>
        <w:rPr>
          <w:sz w:val="32"/>
          <w:szCs w:val="32"/>
        </w:rPr>
      </w:pPr>
    </w:p>
    <w:p w:rsidR="00A576FF" w:rsidRPr="00264F31" w:rsidRDefault="00A576FF" w:rsidP="00A576FF">
      <w:pPr>
        <w:pStyle w:val="13"/>
        <w:spacing w:after="0" w:line="240" w:lineRule="auto"/>
        <w:ind w:firstLine="567"/>
        <w:jc w:val="both"/>
        <w:rPr>
          <w:rFonts w:ascii="Times New Roman" w:hAnsi="Times New Roman"/>
          <w:szCs w:val="32"/>
        </w:rPr>
      </w:pPr>
      <w:bookmarkStart w:id="89" w:name="_Toc349302774"/>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 xml:space="preserve">Глава 17. Расследование преступных нарушений правил </w:t>
      </w:r>
    </w:p>
    <w:p w:rsidR="00417A97"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дорожного движения и эксплуатации</w:t>
      </w:r>
    </w:p>
    <w:p w:rsidR="00A576FF" w:rsidRPr="00264F31"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 xml:space="preserve"> транспортных средств</w:t>
      </w:r>
      <w:bookmarkEnd w:id="89"/>
    </w:p>
    <w:p w:rsidR="00A576FF" w:rsidRPr="00264F31" w:rsidRDefault="00A576FF" w:rsidP="00A576FF">
      <w:pPr>
        <w:pStyle w:val="25"/>
        <w:spacing w:after="0" w:line="240" w:lineRule="auto"/>
        <w:ind w:firstLine="567"/>
        <w:rPr>
          <w:rFonts w:ascii="Times New Roman" w:hAnsi="Times New Roman"/>
          <w:color w:val="auto"/>
          <w:sz w:val="32"/>
        </w:rPr>
      </w:pPr>
      <w:bookmarkStart w:id="90" w:name="_Toc349302775"/>
    </w:p>
    <w:p w:rsidR="00417A97"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 xml:space="preserve">17.1 Криминалистическая характеристика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дорожно-транспортных происшествий</w:t>
      </w:r>
      <w:bookmarkEnd w:id="90"/>
    </w:p>
    <w:p w:rsidR="00A576FF" w:rsidRPr="00264F31" w:rsidRDefault="00A576FF" w:rsidP="00A576FF">
      <w:pPr>
        <w:pStyle w:val="25"/>
        <w:spacing w:after="0" w:line="240" w:lineRule="auto"/>
        <w:ind w:firstLine="567"/>
        <w:rPr>
          <w:rFonts w:ascii="Times New Roman" w:hAnsi="Times New Roman"/>
          <w:color w:val="auto"/>
          <w:sz w:val="32"/>
        </w:rPr>
      </w:pPr>
    </w:p>
    <w:p w:rsidR="004A0B75" w:rsidRDefault="00A576FF" w:rsidP="00386589">
      <w:pPr>
        <w:spacing w:line="240" w:lineRule="auto"/>
        <w:rPr>
          <w:sz w:val="32"/>
          <w:szCs w:val="32"/>
        </w:rPr>
      </w:pPr>
      <w:r w:rsidRPr="00386589">
        <w:rPr>
          <w:sz w:val="32"/>
          <w:szCs w:val="32"/>
        </w:rPr>
        <w:t>В криминалисти</w:t>
      </w:r>
      <w:r w:rsidR="00417A97" w:rsidRPr="00386589">
        <w:rPr>
          <w:sz w:val="32"/>
          <w:szCs w:val="32"/>
        </w:rPr>
        <w:t>ке</w:t>
      </w:r>
      <w:r w:rsidRPr="00386589">
        <w:rPr>
          <w:sz w:val="32"/>
          <w:szCs w:val="32"/>
        </w:rPr>
        <w:t xml:space="preserve"> </w:t>
      </w:r>
      <w:r w:rsidR="00386589" w:rsidRPr="00386589">
        <w:rPr>
          <w:sz w:val="32"/>
          <w:szCs w:val="32"/>
        </w:rPr>
        <w:t xml:space="preserve">в </w:t>
      </w:r>
      <w:r w:rsidR="00386589" w:rsidRPr="00386589">
        <w:rPr>
          <w:rFonts w:eastAsia="Calibri"/>
          <w:color w:val="000000"/>
          <w:sz w:val="32"/>
          <w:szCs w:val="32"/>
        </w:rPr>
        <w:t>«широком</w:t>
      </w:r>
      <w:r w:rsidR="00386589" w:rsidRPr="00386589">
        <w:rPr>
          <w:color w:val="000000"/>
          <w:sz w:val="32"/>
          <w:szCs w:val="32"/>
        </w:rPr>
        <w:t>» значении</w:t>
      </w:r>
      <w:r w:rsidRPr="00386589">
        <w:rPr>
          <w:sz w:val="32"/>
          <w:szCs w:val="32"/>
        </w:rPr>
        <w:t xml:space="preserve"> дорожно-транспортное проис</w:t>
      </w:r>
      <w:r w:rsidRPr="00386589">
        <w:rPr>
          <w:sz w:val="32"/>
          <w:szCs w:val="32"/>
        </w:rPr>
        <w:softHyphen/>
        <w:t>шествие (ДТП) характеризуется локализацией в пространстве и времени, а его сущ</w:t>
      </w:r>
      <w:r w:rsidRPr="00386589">
        <w:rPr>
          <w:sz w:val="32"/>
          <w:szCs w:val="32"/>
        </w:rPr>
        <w:softHyphen/>
        <w:t>ность выражается в рассогласовании порядка движения транспорта и пеше</w:t>
      </w:r>
      <w:r w:rsidRPr="00386589">
        <w:rPr>
          <w:sz w:val="32"/>
          <w:szCs w:val="32"/>
        </w:rPr>
        <w:softHyphen/>
        <w:t>ходов</w:t>
      </w:r>
      <w:r w:rsidRPr="00264F31">
        <w:rPr>
          <w:sz w:val="32"/>
          <w:szCs w:val="32"/>
        </w:rPr>
        <w:t>, что связано с опасными и потому необычными действиями оператора (водителя машины, машиниста технической системы...), негативными явле</w:t>
      </w:r>
      <w:r w:rsidRPr="00264F31">
        <w:rPr>
          <w:sz w:val="32"/>
          <w:szCs w:val="32"/>
        </w:rPr>
        <w:softHyphen/>
        <w:t>ниями, возникшими в окружающей среде или неисправностями в самой тех</w:t>
      </w:r>
      <w:r w:rsidRPr="00264F31">
        <w:rPr>
          <w:sz w:val="32"/>
          <w:szCs w:val="32"/>
        </w:rPr>
        <w:softHyphen/>
        <w:t xml:space="preserve">нической системе – машине. </w:t>
      </w:r>
    </w:p>
    <w:p w:rsidR="004A0B75" w:rsidRDefault="00A576FF" w:rsidP="00386589">
      <w:pPr>
        <w:spacing w:line="240" w:lineRule="auto"/>
        <w:rPr>
          <w:sz w:val="32"/>
          <w:szCs w:val="32"/>
        </w:rPr>
      </w:pPr>
      <w:r w:rsidRPr="00264F31">
        <w:rPr>
          <w:sz w:val="32"/>
          <w:szCs w:val="32"/>
        </w:rPr>
        <w:t xml:space="preserve">В </w:t>
      </w:r>
      <w:r w:rsidR="004A0B75" w:rsidRPr="004A0B75">
        <w:rPr>
          <w:rFonts w:eastAsia="Calibri"/>
          <w:color w:val="000000"/>
          <w:sz w:val="32"/>
          <w:szCs w:val="32"/>
        </w:rPr>
        <w:t>«</w:t>
      </w:r>
      <w:r w:rsidRPr="004A0B75">
        <w:rPr>
          <w:sz w:val="32"/>
          <w:szCs w:val="32"/>
        </w:rPr>
        <w:t>узком</w:t>
      </w:r>
      <w:r w:rsidR="004A0B75" w:rsidRPr="004A0B75">
        <w:rPr>
          <w:color w:val="000000"/>
          <w:sz w:val="32"/>
          <w:szCs w:val="32"/>
        </w:rPr>
        <w:t>»</w:t>
      </w:r>
      <w:r w:rsidRPr="00264F31">
        <w:rPr>
          <w:sz w:val="32"/>
          <w:szCs w:val="32"/>
        </w:rPr>
        <w:t xml:space="preserve"> криминалистическом значении ДТП должно признаваться событие</w:t>
      </w:r>
      <w:r w:rsidR="004A0B75">
        <w:rPr>
          <w:sz w:val="32"/>
          <w:szCs w:val="32"/>
        </w:rPr>
        <w:t>м</w:t>
      </w:r>
      <w:r w:rsidRPr="00264F31">
        <w:rPr>
          <w:sz w:val="32"/>
          <w:szCs w:val="32"/>
        </w:rPr>
        <w:t>, с обнаружени</w:t>
      </w:r>
      <w:r w:rsidRPr="00264F31">
        <w:rPr>
          <w:sz w:val="32"/>
          <w:szCs w:val="32"/>
        </w:rPr>
        <w:softHyphen/>
        <w:t>ем которого возникают уголовно-правовые, а затем уголовно-процессуальные отношения, связанные с обязан</w:t>
      </w:r>
      <w:r w:rsidR="004A0B75">
        <w:rPr>
          <w:sz w:val="32"/>
          <w:szCs w:val="32"/>
        </w:rPr>
        <w:t>ностью</w:t>
      </w:r>
      <w:r w:rsidRPr="00264F31">
        <w:rPr>
          <w:sz w:val="32"/>
          <w:szCs w:val="32"/>
        </w:rPr>
        <w:t xml:space="preserve"> компетентных государственных органов раскрыть и расследовать или исключить в нем пре</w:t>
      </w:r>
      <w:r w:rsidRPr="00264F31">
        <w:rPr>
          <w:sz w:val="32"/>
          <w:szCs w:val="32"/>
        </w:rPr>
        <w:softHyphen/>
        <w:t xml:space="preserve">ступление. </w:t>
      </w:r>
    </w:p>
    <w:p w:rsidR="00A576FF" w:rsidRPr="00386589" w:rsidRDefault="00A576FF" w:rsidP="00386589">
      <w:pPr>
        <w:spacing w:line="240" w:lineRule="auto"/>
      </w:pPr>
      <w:r w:rsidRPr="00264F31">
        <w:rPr>
          <w:sz w:val="32"/>
          <w:szCs w:val="32"/>
        </w:rPr>
        <w:t>ДТП присущи специфические свойства: во-первых,</w:t>
      </w:r>
      <w:r w:rsidR="004A0B75">
        <w:rPr>
          <w:sz w:val="32"/>
          <w:szCs w:val="32"/>
        </w:rPr>
        <w:t xml:space="preserve"> в</w:t>
      </w:r>
      <w:r w:rsidRPr="00264F31">
        <w:rPr>
          <w:sz w:val="32"/>
          <w:szCs w:val="32"/>
        </w:rPr>
        <w:t xml:space="preserve"> </w:t>
      </w:r>
      <w:r w:rsidR="004A0B75" w:rsidRPr="00264F31">
        <w:rPr>
          <w:sz w:val="32"/>
          <w:szCs w:val="32"/>
        </w:rPr>
        <w:t xml:space="preserve">механизме, процессе и последствиях </w:t>
      </w:r>
      <w:r w:rsidR="007B3240">
        <w:rPr>
          <w:sz w:val="32"/>
          <w:szCs w:val="32"/>
        </w:rPr>
        <w:t>про</w:t>
      </w:r>
      <w:r w:rsidR="007B3240">
        <w:rPr>
          <w:sz w:val="32"/>
          <w:szCs w:val="32"/>
        </w:rPr>
        <w:softHyphen/>
        <w:t>исшествия</w:t>
      </w:r>
      <w:r w:rsidRPr="00264F31">
        <w:rPr>
          <w:sz w:val="32"/>
          <w:szCs w:val="32"/>
        </w:rPr>
        <w:t xml:space="preserve"> про</w:t>
      </w:r>
      <w:r w:rsidRPr="00264F31">
        <w:rPr>
          <w:sz w:val="32"/>
          <w:szCs w:val="32"/>
        </w:rPr>
        <w:softHyphen/>
        <w:t xml:space="preserve">являются признаки преступления; во-вторых, </w:t>
      </w:r>
      <w:r w:rsidR="004A0B75">
        <w:rPr>
          <w:sz w:val="32"/>
          <w:szCs w:val="32"/>
        </w:rPr>
        <w:t>оно</w:t>
      </w:r>
      <w:r w:rsidRPr="00264F31">
        <w:rPr>
          <w:sz w:val="32"/>
          <w:szCs w:val="32"/>
        </w:rPr>
        <w:t xml:space="preserve"> может быть со</w:t>
      </w:r>
      <w:r w:rsidRPr="00264F31">
        <w:rPr>
          <w:sz w:val="32"/>
          <w:szCs w:val="32"/>
        </w:rPr>
        <w:softHyphen/>
        <w:t xml:space="preserve">бытием, </w:t>
      </w:r>
      <w:r w:rsidR="004A0B75">
        <w:rPr>
          <w:sz w:val="32"/>
          <w:szCs w:val="32"/>
        </w:rPr>
        <w:t>заключающимся</w:t>
      </w:r>
      <w:r w:rsidRPr="00264F31">
        <w:rPr>
          <w:sz w:val="32"/>
          <w:szCs w:val="32"/>
        </w:rPr>
        <w:t xml:space="preserve"> в обнаружении общественно опасного вреда или следов, отражающих явные признаки совершенного преступления. Эти признаки криминализируют событие, раскрывают его </w:t>
      </w:r>
      <w:r w:rsidR="004A0B75">
        <w:rPr>
          <w:sz w:val="32"/>
          <w:szCs w:val="32"/>
        </w:rPr>
        <w:t>непосредственную</w:t>
      </w:r>
      <w:r w:rsidRPr="00264F31">
        <w:rPr>
          <w:sz w:val="32"/>
          <w:szCs w:val="32"/>
        </w:rPr>
        <w:t xml:space="preserve"> связь с преступлением. </w:t>
      </w:r>
    </w:p>
    <w:p w:rsidR="00A576FF" w:rsidRPr="00264F31" w:rsidRDefault="00A576FF" w:rsidP="00A576FF">
      <w:pPr>
        <w:spacing w:line="240" w:lineRule="auto"/>
        <w:rPr>
          <w:sz w:val="32"/>
          <w:szCs w:val="32"/>
        </w:rPr>
      </w:pPr>
      <w:r w:rsidRPr="00264F31">
        <w:rPr>
          <w:sz w:val="32"/>
          <w:szCs w:val="32"/>
        </w:rPr>
        <w:t>В структуре автотранспортного происшествия целесообразно дифференцировать семь основных стадий его раз</w:t>
      </w:r>
      <w:r w:rsidR="004A0B75">
        <w:rPr>
          <w:sz w:val="32"/>
          <w:szCs w:val="32"/>
        </w:rPr>
        <w:t>вития: исходная стадия развития</w:t>
      </w:r>
      <w:r w:rsidRPr="00264F31">
        <w:rPr>
          <w:sz w:val="32"/>
          <w:szCs w:val="32"/>
        </w:rPr>
        <w:t>; начальная стадия; возникновение опасной дорожной ситуации; ответное реагирование системы дорожного движения на опасность; управляемая аварийная обстановка; неуправляемая аварийная обстановка; финальная стадия с прямыми и отклоненными послед</w:t>
      </w:r>
      <w:r w:rsidRPr="00264F31">
        <w:rPr>
          <w:sz w:val="32"/>
          <w:szCs w:val="32"/>
        </w:rPr>
        <w:softHyphen/>
        <w:t>ствиями дорожного происшествия; про</w:t>
      </w:r>
      <w:r w:rsidRPr="00264F31">
        <w:rPr>
          <w:sz w:val="32"/>
          <w:szCs w:val="32"/>
        </w:rPr>
        <w:softHyphen/>
      </w:r>
      <w:r w:rsidRPr="00264F31">
        <w:rPr>
          <w:sz w:val="32"/>
          <w:szCs w:val="32"/>
        </w:rPr>
        <w:lastRenderedPageBreak/>
        <w:t>гнозирование вероятного развития опасности и принятие целесообразных мер.</w:t>
      </w:r>
    </w:p>
    <w:p w:rsidR="00A576FF" w:rsidRPr="00264F31" w:rsidRDefault="00A576FF" w:rsidP="00A576FF">
      <w:pPr>
        <w:spacing w:line="240" w:lineRule="auto"/>
        <w:rPr>
          <w:sz w:val="32"/>
          <w:szCs w:val="32"/>
        </w:rPr>
      </w:pPr>
      <w:r w:rsidRPr="00264F31">
        <w:rPr>
          <w:sz w:val="32"/>
          <w:szCs w:val="32"/>
        </w:rPr>
        <w:t>Начальная стадия происшествия определяется появлением в процессе движения транспорта объективного фактора, требующего ответного реагиро</w:t>
      </w:r>
      <w:r w:rsidRPr="00264F31">
        <w:rPr>
          <w:sz w:val="32"/>
          <w:szCs w:val="32"/>
        </w:rPr>
        <w:softHyphen/>
        <w:t xml:space="preserve">вания водителя и других участников движения </w:t>
      </w:r>
      <w:r w:rsidR="004A0B75">
        <w:rPr>
          <w:sz w:val="32"/>
          <w:szCs w:val="32"/>
        </w:rPr>
        <w:t>с</w:t>
      </w:r>
      <w:r w:rsidRPr="00264F31">
        <w:rPr>
          <w:sz w:val="32"/>
          <w:szCs w:val="32"/>
        </w:rPr>
        <w:t xml:space="preserve"> цел</w:t>
      </w:r>
      <w:r w:rsidR="004A0B75">
        <w:rPr>
          <w:sz w:val="32"/>
          <w:szCs w:val="32"/>
        </w:rPr>
        <w:t>ью</w:t>
      </w:r>
      <w:r w:rsidRPr="00264F31">
        <w:rPr>
          <w:sz w:val="32"/>
          <w:szCs w:val="32"/>
        </w:rPr>
        <w:t xml:space="preserve"> поддержания безопас</w:t>
      </w:r>
      <w:r w:rsidRPr="00264F31">
        <w:rPr>
          <w:sz w:val="32"/>
          <w:szCs w:val="32"/>
        </w:rPr>
        <w:softHyphen/>
        <w:t>ности. Ими могут быть внешние явления в обстановке дорожного движения: внезапное появление вблизи полосы дорожного движения пешехода, харак</w:t>
      </w:r>
      <w:r w:rsidR="004A0B75">
        <w:rPr>
          <w:sz w:val="32"/>
          <w:szCs w:val="32"/>
        </w:rPr>
        <w:t>тер движения которого свидетельствует о намерении</w:t>
      </w:r>
      <w:r w:rsidRPr="00264F31">
        <w:rPr>
          <w:sz w:val="32"/>
          <w:szCs w:val="32"/>
        </w:rPr>
        <w:t xml:space="preserve"> пересечь дорогу перед дви</w:t>
      </w:r>
      <w:r w:rsidRPr="00264F31">
        <w:rPr>
          <w:sz w:val="32"/>
          <w:szCs w:val="32"/>
        </w:rPr>
        <w:softHyphen/>
        <w:t>жущимся транспортом; возникшие изменения в техническом состоянии транспорта в про</w:t>
      </w:r>
      <w:r w:rsidR="004A0B75">
        <w:rPr>
          <w:sz w:val="32"/>
          <w:szCs w:val="32"/>
        </w:rPr>
        <w:t xml:space="preserve">цессе движения, </w:t>
      </w:r>
      <w:r w:rsidRPr="00264F31">
        <w:rPr>
          <w:sz w:val="32"/>
          <w:szCs w:val="32"/>
        </w:rPr>
        <w:t>угрожа</w:t>
      </w:r>
      <w:r w:rsidR="004A0B75">
        <w:rPr>
          <w:sz w:val="32"/>
          <w:szCs w:val="32"/>
        </w:rPr>
        <w:t>ющие</w:t>
      </w:r>
      <w:r w:rsidRPr="00264F31">
        <w:rPr>
          <w:sz w:val="32"/>
          <w:szCs w:val="32"/>
        </w:rPr>
        <w:t xml:space="preserve"> безопас</w:t>
      </w:r>
      <w:r w:rsidR="004A0B75">
        <w:rPr>
          <w:sz w:val="32"/>
          <w:szCs w:val="32"/>
        </w:rPr>
        <w:t>ности</w:t>
      </w:r>
      <w:r w:rsidRPr="00264F31">
        <w:rPr>
          <w:sz w:val="32"/>
          <w:szCs w:val="32"/>
        </w:rPr>
        <w:t xml:space="preserve"> </w:t>
      </w:r>
      <w:r w:rsidR="004A0B75">
        <w:rPr>
          <w:sz w:val="32"/>
          <w:szCs w:val="32"/>
        </w:rPr>
        <w:t>(</w:t>
      </w:r>
      <w:r w:rsidRPr="00264F31">
        <w:rPr>
          <w:sz w:val="32"/>
          <w:szCs w:val="32"/>
        </w:rPr>
        <w:t>появ</w:t>
      </w:r>
      <w:r w:rsidR="004A0B75">
        <w:rPr>
          <w:sz w:val="32"/>
          <w:szCs w:val="32"/>
        </w:rPr>
        <w:t>ление</w:t>
      </w:r>
      <w:r w:rsidRPr="00264F31">
        <w:rPr>
          <w:sz w:val="32"/>
          <w:szCs w:val="32"/>
        </w:rPr>
        <w:t xml:space="preserve"> глухи</w:t>
      </w:r>
      <w:r w:rsidR="004A0B75">
        <w:rPr>
          <w:sz w:val="32"/>
          <w:szCs w:val="32"/>
        </w:rPr>
        <w:t>х</w:t>
      </w:r>
      <w:r w:rsidRPr="00264F31">
        <w:rPr>
          <w:sz w:val="32"/>
          <w:szCs w:val="32"/>
        </w:rPr>
        <w:t xml:space="preserve"> ме</w:t>
      </w:r>
      <w:r w:rsidR="004A0B75">
        <w:rPr>
          <w:sz w:val="32"/>
          <w:szCs w:val="32"/>
        </w:rPr>
        <w:t>таллических</w:t>
      </w:r>
      <w:r w:rsidRPr="00264F31">
        <w:rPr>
          <w:sz w:val="32"/>
          <w:szCs w:val="32"/>
        </w:rPr>
        <w:t xml:space="preserve"> сту</w:t>
      </w:r>
      <w:r w:rsidRPr="00264F31">
        <w:rPr>
          <w:sz w:val="32"/>
          <w:szCs w:val="32"/>
        </w:rPr>
        <w:softHyphen/>
        <w:t>к</w:t>
      </w:r>
      <w:r w:rsidR="004A0B75">
        <w:rPr>
          <w:sz w:val="32"/>
          <w:szCs w:val="32"/>
        </w:rPr>
        <w:t>ов</w:t>
      </w:r>
      <w:r w:rsidRPr="00264F31">
        <w:rPr>
          <w:sz w:val="32"/>
          <w:szCs w:val="32"/>
        </w:rPr>
        <w:t xml:space="preserve"> в подвеске колес или звонки</w:t>
      </w:r>
      <w:r w:rsidR="004A0B75">
        <w:rPr>
          <w:sz w:val="32"/>
          <w:szCs w:val="32"/>
        </w:rPr>
        <w:t>х</w:t>
      </w:r>
      <w:r w:rsidRPr="00264F31">
        <w:rPr>
          <w:sz w:val="32"/>
          <w:szCs w:val="32"/>
        </w:rPr>
        <w:t xml:space="preserve"> удар</w:t>
      </w:r>
      <w:r w:rsidR="004A0B75">
        <w:rPr>
          <w:sz w:val="32"/>
          <w:szCs w:val="32"/>
        </w:rPr>
        <w:t>ов</w:t>
      </w:r>
      <w:r w:rsidRPr="00264F31">
        <w:rPr>
          <w:sz w:val="32"/>
          <w:szCs w:val="32"/>
        </w:rPr>
        <w:t xml:space="preserve"> при переключении передач коробки скоростей </w:t>
      </w:r>
      <w:r w:rsidR="004A0B75">
        <w:rPr>
          <w:sz w:val="32"/>
          <w:szCs w:val="32"/>
        </w:rPr>
        <w:t>или</w:t>
      </w:r>
      <w:r w:rsidRPr="00264F31">
        <w:rPr>
          <w:sz w:val="32"/>
          <w:szCs w:val="32"/>
        </w:rPr>
        <w:t xml:space="preserve"> исчез</w:t>
      </w:r>
      <w:r w:rsidR="004A0B75">
        <w:rPr>
          <w:sz w:val="32"/>
          <w:szCs w:val="32"/>
        </w:rPr>
        <w:t>новении</w:t>
      </w:r>
      <w:r w:rsidRPr="00264F31">
        <w:rPr>
          <w:sz w:val="32"/>
          <w:szCs w:val="32"/>
        </w:rPr>
        <w:t xml:space="preserve"> упругост</w:t>
      </w:r>
      <w:r w:rsidR="004A0B75">
        <w:rPr>
          <w:sz w:val="32"/>
          <w:szCs w:val="32"/>
        </w:rPr>
        <w:t>и</w:t>
      </w:r>
      <w:r w:rsidRPr="00264F31">
        <w:rPr>
          <w:sz w:val="32"/>
          <w:szCs w:val="32"/>
        </w:rPr>
        <w:t xml:space="preserve"> тормозной педали</w:t>
      </w:r>
      <w:r w:rsidR="004A0B75">
        <w:rPr>
          <w:sz w:val="32"/>
          <w:szCs w:val="32"/>
        </w:rPr>
        <w:t>)</w:t>
      </w:r>
      <w:r w:rsidRPr="00264F31">
        <w:rPr>
          <w:sz w:val="32"/>
          <w:szCs w:val="32"/>
        </w:rPr>
        <w:t>.</w:t>
      </w:r>
    </w:p>
    <w:p w:rsidR="00A576FF" w:rsidRPr="00264F31" w:rsidRDefault="00A576FF" w:rsidP="00A576FF">
      <w:pPr>
        <w:spacing w:line="240" w:lineRule="auto"/>
        <w:rPr>
          <w:sz w:val="32"/>
          <w:szCs w:val="32"/>
        </w:rPr>
      </w:pPr>
      <w:r w:rsidRPr="00264F31">
        <w:rPr>
          <w:sz w:val="32"/>
          <w:szCs w:val="32"/>
        </w:rPr>
        <w:t>Аварийная обстановка (как стадия развития дорожного происшествия) специфична наступлением несогласованности действий водителя с ответным функционированием управляемого им транспорта или динамического про</w:t>
      </w:r>
      <w:r w:rsidRPr="00264F31">
        <w:rPr>
          <w:sz w:val="32"/>
          <w:szCs w:val="32"/>
        </w:rPr>
        <w:softHyphen/>
        <w:t xml:space="preserve">цесса в окружающей среде. </w:t>
      </w:r>
    </w:p>
    <w:p w:rsidR="00A576FF" w:rsidRPr="00264F31" w:rsidRDefault="00A576FF" w:rsidP="00A576FF">
      <w:pPr>
        <w:spacing w:line="240" w:lineRule="auto"/>
        <w:rPr>
          <w:sz w:val="32"/>
          <w:szCs w:val="32"/>
        </w:rPr>
      </w:pPr>
      <w:r w:rsidRPr="00264F31">
        <w:rPr>
          <w:sz w:val="32"/>
          <w:szCs w:val="32"/>
        </w:rPr>
        <w:t xml:space="preserve">В аварийной обстановке следует различать два варианта развития опасного динамического механизма, анализ которых имеет самостоятельное значение, поэтому они могут рассматриваться как фазы развития аварийной обстановки. В одной из этих фаз водитель транспорта сохраняет </w:t>
      </w:r>
      <w:proofErr w:type="spellStart"/>
      <w:r w:rsidR="004A0B75">
        <w:rPr>
          <w:sz w:val="32"/>
          <w:szCs w:val="32"/>
        </w:rPr>
        <w:t>определнную</w:t>
      </w:r>
      <w:proofErr w:type="spellEnd"/>
      <w:r w:rsidRPr="00264F31">
        <w:rPr>
          <w:sz w:val="32"/>
          <w:szCs w:val="32"/>
        </w:rPr>
        <w:t xml:space="preserve"> возможность управления опасным процессом, в другой этот процесс стано</w:t>
      </w:r>
      <w:r w:rsidRPr="00264F31">
        <w:rPr>
          <w:sz w:val="32"/>
          <w:szCs w:val="32"/>
        </w:rPr>
        <w:softHyphen/>
        <w:t>вится полностью неуправляем</w:t>
      </w:r>
      <w:r w:rsidR="00980682">
        <w:rPr>
          <w:sz w:val="32"/>
          <w:szCs w:val="32"/>
        </w:rPr>
        <w:t>ым</w:t>
      </w:r>
      <w:r w:rsidRPr="00264F31">
        <w:rPr>
          <w:sz w:val="32"/>
          <w:szCs w:val="32"/>
        </w:rPr>
        <w:t>. В первом случае водитель</w:t>
      </w:r>
      <w:r w:rsidR="004A0B75">
        <w:rPr>
          <w:sz w:val="32"/>
          <w:szCs w:val="32"/>
        </w:rPr>
        <w:t>, н</w:t>
      </w:r>
      <w:r w:rsidRPr="00264F31">
        <w:rPr>
          <w:sz w:val="32"/>
          <w:szCs w:val="32"/>
        </w:rPr>
        <w:t>е имея реальных шансов пре</w:t>
      </w:r>
      <w:r w:rsidRPr="00264F31">
        <w:rPr>
          <w:sz w:val="32"/>
          <w:szCs w:val="32"/>
        </w:rPr>
        <w:softHyphen/>
        <w:t>дотвратить его, еще может как-то влиять на развитие опасного процесса и наступление последствий ДТП. В некоторых условиях действия водителя мо</w:t>
      </w:r>
      <w:r w:rsidRPr="00264F31">
        <w:rPr>
          <w:sz w:val="32"/>
          <w:szCs w:val="32"/>
        </w:rPr>
        <w:softHyphen/>
        <w:t>гут осознанно или интуитивно опираться на благоприятные условия-факторы и опасное событие закончится иными последствиями, а не теми, которые закономерно ожида</w:t>
      </w:r>
      <w:r w:rsidR="004A0B75">
        <w:rPr>
          <w:sz w:val="32"/>
          <w:szCs w:val="32"/>
        </w:rPr>
        <w:t>лись, или</w:t>
      </w:r>
      <w:r w:rsidRPr="00264F31">
        <w:rPr>
          <w:sz w:val="32"/>
          <w:szCs w:val="32"/>
        </w:rPr>
        <w:t xml:space="preserve"> в исключительных случаях опасные последствия не наступят вообще.</w:t>
      </w:r>
    </w:p>
    <w:p w:rsidR="00A576FF" w:rsidRPr="00264F31" w:rsidRDefault="00A576FF" w:rsidP="00A576FF">
      <w:pPr>
        <w:spacing w:line="240" w:lineRule="auto"/>
        <w:rPr>
          <w:sz w:val="32"/>
          <w:szCs w:val="32"/>
        </w:rPr>
      </w:pPr>
      <w:r w:rsidRPr="00264F31">
        <w:rPr>
          <w:sz w:val="32"/>
          <w:szCs w:val="32"/>
        </w:rPr>
        <w:t>В другом случае в механизме развития аварийной обстановки на финальные последст</w:t>
      </w:r>
      <w:r w:rsidRPr="00264F31">
        <w:rPr>
          <w:sz w:val="32"/>
          <w:szCs w:val="32"/>
        </w:rPr>
        <w:softHyphen/>
        <w:t xml:space="preserve">вия могут влиять самые разнообразные, нередко случайные обстоятельства, которые ранее могли не </w:t>
      </w:r>
      <w:r w:rsidR="004A0B75">
        <w:rPr>
          <w:sz w:val="32"/>
          <w:szCs w:val="32"/>
        </w:rPr>
        <w:t>учитываться</w:t>
      </w:r>
      <w:r w:rsidRPr="00264F31">
        <w:rPr>
          <w:sz w:val="32"/>
          <w:szCs w:val="32"/>
        </w:rPr>
        <w:t xml:space="preserve"> участниками движения, но </w:t>
      </w:r>
      <w:r w:rsidR="004A0B75">
        <w:rPr>
          <w:sz w:val="32"/>
          <w:szCs w:val="32"/>
        </w:rPr>
        <w:t xml:space="preserve">они </w:t>
      </w:r>
      <w:r w:rsidRPr="00264F31">
        <w:rPr>
          <w:sz w:val="32"/>
          <w:szCs w:val="32"/>
        </w:rPr>
        <w:t>способны изменить за</w:t>
      </w:r>
      <w:r w:rsidRPr="00264F31">
        <w:rPr>
          <w:sz w:val="32"/>
          <w:szCs w:val="32"/>
        </w:rPr>
        <w:lastRenderedPageBreak/>
        <w:t xml:space="preserve">кономерное течение события. Например, выяснение механизма непосредственного причинения конкретных последствий в финальной стадии </w:t>
      </w:r>
      <w:r w:rsidR="00980682">
        <w:rPr>
          <w:sz w:val="32"/>
          <w:szCs w:val="32"/>
        </w:rPr>
        <w:t>ДТП</w:t>
      </w:r>
      <w:r w:rsidRPr="00264F31">
        <w:rPr>
          <w:sz w:val="32"/>
          <w:szCs w:val="32"/>
        </w:rPr>
        <w:t xml:space="preserve"> является важным, так как его факти</w:t>
      </w:r>
      <w:r w:rsidRPr="00264F31">
        <w:rPr>
          <w:sz w:val="32"/>
          <w:szCs w:val="32"/>
        </w:rPr>
        <w:softHyphen/>
        <w:t>ческая и юридическая оценка лежит в основе разрешения вопроса о мере опасности события и ответственности виновного участника дорожного дви</w:t>
      </w:r>
      <w:r w:rsidRPr="00264F31">
        <w:rPr>
          <w:sz w:val="32"/>
          <w:szCs w:val="32"/>
        </w:rPr>
        <w:softHyphen/>
        <w:t>жения. При этом необходимо установить, какую роль играли действия води</w:t>
      </w:r>
      <w:r w:rsidRPr="00264F31">
        <w:rPr>
          <w:sz w:val="32"/>
          <w:szCs w:val="32"/>
        </w:rPr>
        <w:softHyphen/>
        <w:t>теля транспорта в процессе причинения вреда. Одни и те же по своему со</w:t>
      </w:r>
      <w:r w:rsidRPr="00264F31">
        <w:rPr>
          <w:sz w:val="32"/>
          <w:szCs w:val="32"/>
        </w:rPr>
        <w:softHyphen/>
        <w:t>держанию действия в типичной аварийной обстановке, отличающейся част</w:t>
      </w:r>
      <w:r w:rsidRPr="00264F31">
        <w:rPr>
          <w:sz w:val="32"/>
          <w:szCs w:val="32"/>
        </w:rPr>
        <w:softHyphen/>
        <w:t>ными особенностями, могут привести к различным последствиям.</w:t>
      </w:r>
    </w:p>
    <w:p w:rsidR="00A576FF" w:rsidRPr="00264F31" w:rsidRDefault="00A576FF" w:rsidP="00A576FF">
      <w:pPr>
        <w:spacing w:line="240" w:lineRule="auto"/>
        <w:rPr>
          <w:sz w:val="32"/>
          <w:szCs w:val="32"/>
        </w:rPr>
      </w:pPr>
      <w:r w:rsidRPr="00264F31">
        <w:rPr>
          <w:sz w:val="32"/>
          <w:szCs w:val="32"/>
        </w:rPr>
        <w:t>В настоящее время решение вопроса о допустимости и относимости доказательств является гарантом соблюдения законности при от</w:t>
      </w:r>
      <w:r w:rsidRPr="00264F31">
        <w:rPr>
          <w:sz w:val="32"/>
          <w:szCs w:val="32"/>
        </w:rPr>
        <w:softHyphen/>
        <w:t>правлении важнейших функций судопроизводства. Согласно ст. 73 УПК РФ</w:t>
      </w:r>
      <w:r w:rsidR="004A0B75">
        <w:rPr>
          <w:sz w:val="32"/>
          <w:szCs w:val="32"/>
        </w:rPr>
        <w:t>,</w:t>
      </w:r>
      <w:r w:rsidRPr="00264F31">
        <w:rPr>
          <w:sz w:val="32"/>
          <w:szCs w:val="32"/>
        </w:rPr>
        <w:t xml:space="preserve"> при производстве дознания, предва</w:t>
      </w:r>
      <w:r w:rsidRPr="00264F31">
        <w:rPr>
          <w:sz w:val="32"/>
          <w:szCs w:val="32"/>
        </w:rPr>
        <w:softHyphen/>
        <w:t xml:space="preserve">рительного следствия и разбирательстве уголовного дела в суде подлежат установлению и доказыванию: событие преступления (время, место, способ и другие обстоятельства совершения преступления); виновность лица в совершении преступления, форма его вины и мотивы; обстоятельства, характеризующие личность обвиняемого; характер и размер ущерба, причиненного преступлением; обстоятельства, исключающие преступность и наказуемость деяния; обстоятельства, смягчающие и отягчающие наказание; обстоятельства, которые могут повлечь за собой освобождение от уголовной ответственности и наказания; обстоятельства, </w:t>
      </w:r>
      <w:proofErr w:type="spellStart"/>
      <w:r w:rsidRPr="00264F31">
        <w:rPr>
          <w:sz w:val="32"/>
          <w:szCs w:val="32"/>
        </w:rPr>
        <w:t>способствов</w:t>
      </w:r>
      <w:r w:rsidR="004A0B75">
        <w:rPr>
          <w:sz w:val="32"/>
          <w:szCs w:val="32"/>
        </w:rPr>
        <w:t>ующие</w:t>
      </w:r>
      <w:proofErr w:type="spellEnd"/>
      <w:r w:rsidRPr="00264F31">
        <w:rPr>
          <w:sz w:val="32"/>
          <w:szCs w:val="32"/>
        </w:rPr>
        <w:t xml:space="preserve"> совершению преступления.</w:t>
      </w:r>
    </w:p>
    <w:p w:rsidR="00A576FF" w:rsidRPr="00264F31" w:rsidRDefault="00A576FF" w:rsidP="00A576FF">
      <w:pPr>
        <w:pStyle w:val="a3"/>
        <w:spacing w:line="240" w:lineRule="auto"/>
        <w:rPr>
          <w:sz w:val="32"/>
          <w:szCs w:val="32"/>
        </w:rPr>
      </w:pPr>
    </w:p>
    <w:p w:rsidR="00A576FF" w:rsidRPr="00264F31" w:rsidRDefault="00A576FF" w:rsidP="00A576FF">
      <w:pPr>
        <w:pStyle w:val="25"/>
        <w:spacing w:after="0" w:line="240" w:lineRule="auto"/>
        <w:ind w:firstLine="567"/>
        <w:rPr>
          <w:rFonts w:ascii="Times New Roman" w:hAnsi="Times New Roman"/>
          <w:color w:val="auto"/>
          <w:sz w:val="32"/>
        </w:rPr>
      </w:pPr>
      <w:bookmarkStart w:id="91" w:name="_Toc349302776"/>
      <w:r w:rsidRPr="00264F31">
        <w:rPr>
          <w:rFonts w:ascii="Times New Roman" w:hAnsi="Times New Roman"/>
          <w:color w:val="auto"/>
          <w:sz w:val="32"/>
        </w:rPr>
        <w:t>17.2 Особенности возбуждения уголовного дела</w:t>
      </w:r>
      <w:bookmarkEnd w:id="91"/>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 xml:space="preserve">Общеизвестно, что </w:t>
      </w:r>
      <w:r w:rsidR="004A0B75">
        <w:rPr>
          <w:sz w:val="32"/>
          <w:szCs w:val="32"/>
        </w:rPr>
        <w:t>положительный результат</w:t>
      </w:r>
      <w:r w:rsidRPr="00264F31">
        <w:rPr>
          <w:sz w:val="32"/>
          <w:szCs w:val="32"/>
        </w:rPr>
        <w:t xml:space="preserve"> в расследовании дела во многом обеспечива</w:t>
      </w:r>
      <w:r w:rsidRPr="00264F31">
        <w:rPr>
          <w:sz w:val="32"/>
          <w:szCs w:val="32"/>
        </w:rPr>
        <w:softHyphen/>
        <w:t xml:space="preserve">ется </w:t>
      </w:r>
      <w:r w:rsidR="004A0B75">
        <w:rPr>
          <w:sz w:val="32"/>
          <w:szCs w:val="32"/>
        </w:rPr>
        <w:t>качественным отбором</w:t>
      </w:r>
      <w:r w:rsidRPr="00264F31">
        <w:rPr>
          <w:sz w:val="32"/>
          <w:szCs w:val="32"/>
        </w:rPr>
        <w:t xml:space="preserve"> первичных материалов, поступающих в распо</w:t>
      </w:r>
      <w:r w:rsidRPr="00264F31">
        <w:rPr>
          <w:sz w:val="32"/>
          <w:szCs w:val="32"/>
        </w:rPr>
        <w:softHyphen/>
        <w:t xml:space="preserve">ряжение следователя при возбуждении уголовного дела. </w:t>
      </w:r>
    </w:p>
    <w:p w:rsidR="00A576FF" w:rsidRPr="00264F31" w:rsidRDefault="00A576FF" w:rsidP="00A576FF">
      <w:pPr>
        <w:spacing w:line="240" w:lineRule="auto"/>
        <w:rPr>
          <w:sz w:val="32"/>
          <w:szCs w:val="32"/>
        </w:rPr>
      </w:pPr>
      <w:r w:rsidRPr="00264F31">
        <w:rPr>
          <w:sz w:val="32"/>
          <w:szCs w:val="32"/>
        </w:rPr>
        <w:t xml:space="preserve">Основными документами в этих материалах являются: </w:t>
      </w:r>
      <w:r w:rsidR="004A0B75">
        <w:rPr>
          <w:sz w:val="32"/>
          <w:szCs w:val="32"/>
        </w:rPr>
        <w:t xml:space="preserve">         </w:t>
      </w:r>
      <w:r w:rsidRPr="00264F31">
        <w:rPr>
          <w:sz w:val="32"/>
          <w:szCs w:val="32"/>
        </w:rPr>
        <w:t>а) протокол о дорожном происшествии; б) схема дорожного про</w:t>
      </w:r>
      <w:r w:rsidRPr="00264F31">
        <w:rPr>
          <w:sz w:val="32"/>
          <w:szCs w:val="32"/>
        </w:rPr>
        <w:softHyphen/>
        <w:t>исшествия и в) протокол осмотра (технического) транспорта.</w:t>
      </w:r>
    </w:p>
    <w:p w:rsidR="00A576FF" w:rsidRPr="00264F31" w:rsidRDefault="00A576FF" w:rsidP="00A576FF">
      <w:pPr>
        <w:spacing w:line="240" w:lineRule="auto"/>
        <w:rPr>
          <w:sz w:val="32"/>
          <w:szCs w:val="32"/>
        </w:rPr>
      </w:pPr>
      <w:r w:rsidRPr="00264F31">
        <w:rPr>
          <w:sz w:val="32"/>
          <w:szCs w:val="32"/>
        </w:rPr>
        <w:t>Первоначальные следственные действия в делах этой категории опре</w:t>
      </w:r>
      <w:r w:rsidRPr="00264F31">
        <w:rPr>
          <w:sz w:val="32"/>
          <w:szCs w:val="32"/>
        </w:rPr>
        <w:softHyphen/>
        <w:t xml:space="preserve">деляются характером самого </w:t>
      </w:r>
      <w:proofErr w:type="spellStart"/>
      <w:r w:rsidRPr="00264F31">
        <w:rPr>
          <w:sz w:val="32"/>
          <w:szCs w:val="32"/>
        </w:rPr>
        <w:t>автопроисшествия</w:t>
      </w:r>
      <w:proofErr w:type="spellEnd"/>
      <w:r w:rsidRPr="00264F31">
        <w:rPr>
          <w:sz w:val="32"/>
          <w:szCs w:val="32"/>
        </w:rPr>
        <w:t xml:space="preserve"> (наезд, </w:t>
      </w:r>
      <w:r w:rsidRPr="00264F31">
        <w:rPr>
          <w:sz w:val="32"/>
          <w:szCs w:val="32"/>
        </w:rPr>
        <w:lastRenderedPageBreak/>
        <w:t>опрокидывание и т. д.) и тем, скрылось или нет с места происшествия транспортное средство либо его во</w:t>
      </w:r>
      <w:r w:rsidRPr="00264F31">
        <w:rPr>
          <w:sz w:val="32"/>
          <w:szCs w:val="32"/>
        </w:rPr>
        <w:softHyphen/>
        <w:t xml:space="preserve">дитель, а их </w:t>
      </w:r>
      <w:r w:rsidR="005E70D1">
        <w:rPr>
          <w:sz w:val="32"/>
          <w:szCs w:val="32"/>
        </w:rPr>
        <w:t>оперативност</w:t>
      </w:r>
      <w:r w:rsidR="00980682">
        <w:rPr>
          <w:sz w:val="32"/>
          <w:szCs w:val="32"/>
        </w:rPr>
        <w:t>ь</w:t>
      </w:r>
      <w:r w:rsidRPr="00264F31">
        <w:rPr>
          <w:sz w:val="32"/>
          <w:szCs w:val="32"/>
        </w:rPr>
        <w:t xml:space="preserve"> – возможностью получения доказательств лишь при производстве в </w:t>
      </w:r>
      <w:r w:rsidR="005E70D1">
        <w:rPr>
          <w:sz w:val="32"/>
          <w:szCs w:val="32"/>
        </w:rPr>
        <w:t>сжатые сроки</w:t>
      </w:r>
      <w:r w:rsidRPr="00264F31">
        <w:rPr>
          <w:sz w:val="32"/>
          <w:szCs w:val="32"/>
        </w:rPr>
        <w:t xml:space="preserve"> после совершения преступления.</w:t>
      </w:r>
    </w:p>
    <w:p w:rsidR="00A576FF" w:rsidRPr="00264F31" w:rsidRDefault="005E70D1" w:rsidP="00A576FF">
      <w:pPr>
        <w:spacing w:line="240" w:lineRule="auto"/>
        <w:rPr>
          <w:sz w:val="32"/>
          <w:szCs w:val="32"/>
        </w:rPr>
      </w:pPr>
      <w:r>
        <w:rPr>
          <w:sz w:val="32"/>
          <w:szCs w:val="32"/>
        </w:rPr>
        <w:t>Экстренный</w:t>
      </w:r>
      <w:r w:rsidR="00A576FF" w:rsidRPr="00264F31">
        <w:rPr>
          <w:sz w:val="32"/>
          <w:szCs w:val="32"/>
        </w:rPr>
        <w:t xml:space="preserve"> характер доследственных действий опре</w:t>
      </w:r>
      <w:r w:rsidR="00A576FF" w:rsidRPr="00264F31">
        <w:rPr>
          <w:sz w:val="32"/>
          <w:szCs w:val="32"/>
        </w:rPr>
        <w:softHyphen/>
        <w:t>деляется временем их проведения, а первоначальность – характером преступ</w:t>
      </w:r>
      <w:r w:rsidR="00A576FF" w:rsidRPr="00264F31">
        <w:rPr>
          <w:sz w:val="32"/>
          <w:szCs w:val="32"/>
        </w:rPr>
        <w:softHyphen/>
        <w:t xml:space="preserve">ления. Границы первоначальных следственных действий </w:t>
      </w:r>
      <w:r>
        <w:rPr>
          <w:sz w:val="32"/>
          <w:szCs w:val="32"/>
        </w:rPr>
        <w:t>обусловлены</w:t>
      </w:r>
      <w:r w:rsidR="00A576FF" w:rsidRPr="00264F31">
        <w:rPr>
          <w:sz w:val="32"/>
          <w:szCs w:val="32"/>
        </w:rPr>
        <w:t xml:space="preserve"> спе</w:t>
      </w:r>
      <w:r w:rsidR="00A576FF" w:rsidRPr="00264F31">
        <w:rPr>
          <w:sz w:val="32"/>
          <w:szCs w:val="32"/>
        </w:rPr>
        <w:softHyphen/>
        <w:t>цифическими особенностями производства расследования по той или иной категории дел и теми конкретными задачами, которые стоят перед следова</w:t>
      </w:r>
      <w:r w:rsidR="00A576FF" w:rsidRPr="00264F31">
        <w:rPr>
          <w:sz w:val="32"/>
          <w:szCs w:val="32"/>
        </w:rPr>
        <w:softHyphen/>
        <w:t>телем в начале следствия по делу безотносительно к планированию его рас</w:t>
      </w:r>
      <w:r w:rsidR="00A576FF" w:rsidRPr="00264F31">
        <w:rPr>
          <w:sz w:val="32"/>
          <w:szCs w:val="32"/>
        </w:rPr>
        <w:softHyphen/>
        <w:t>следования.</w:t>
      </w:r>
    </w:p>
    <w:p w:rsidR="00A576FF" w:rsidRPr="00264F31" w:rsidRDefault="00A576FF" w:rsidP="00A576FF">
      <w:pPr>
        <w:spacing w:line="240" w:lineRule="auto"/>
        <w:rPr>
          <w:sz w:val="32"/>
          <w:szCs w:val="32"/>
        </w:rPr>
      </w:pPr>
      <w:r w:rsidRPr="00264F31">
        <w:rPr>
          <w:sz w:val="32"/>
          <w:szCs w:val="32"/>
        </w:rPr>
        <w:t>Минимум неотложных первоначальных следственных действий по рассматриваемым делам при всех обстоятельствах должен состоять: в осмотре места происшествия и имеющихся следов и вещественных доказательств, а также в осмотре самого транспортного средства и трупов потерпевших (водителя), если имеются жертвы; в допросе очевидцев (свидетелей) происшествия (если таковые оказались на месте аварии, наезда и других ДТП), а также оставшихся в живых потерпевших и водителя; в розыске автомашины или ее водителя, если последний скрылся с места происшествия; в освидетельствовании потерпевших и водителя для определения тяжести телесных повреждений и состояния опьянения; в судебно-медицинском вскрытии и исследовании трупов лиц, обна</w:t>
      </w:r>
      <w:r w:rsidRPr="00264F31">
        <w:rPr>
          <w:sz w:val="32"/>
          <w:szCs w:val="32"/>
        </w:rPr>
        <w:softHyphen/>
        <w:t>руженных при осмотре места автотранспортного происшествия.</w:t>
      </w: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r w:rsidRPr="00264F31">
        <w:rPr>
          <w:b/>
          <w:sz w:val="32"/>
          <w:szCs w:val="32"/>
        </w:rPr>
        <w:t xml:space="preserve">17.3 Следственные ситуации и версии. </w:t>
      </w:r>
    </w:p>
    <w:p w:rsidR="00A576FF" w:rsidRPr="00264F31" w:rsidRDefault="00A576FF" w:rsidP="00A576FF">
      <w:pPr>
        <w:spacing w:line="240" w:lineRule="auto"/>
        <w:jc w:val="center"/>
        <w:rPr>
          <w:b/>
          <w:sz w:val="32"/>
          <w:szCs w:val="32"/>
        </w:rPr>
      </w:pPr>
      <w:r w:rsidRPr="00264F31">
        <w:rPr>
          <w:b/>
          <w:sz w:val="32"/>
          <w:szCs w:val="32"/>
        </w:rPr>
        <w:t>Алгоритм действий следователя</w:t>
      </w: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rPr>
          <w:sz w:val="32"/>
          <w:szCs w:val="32"/>
        </w:rPr>
      </w:pPr>
      <w:r w:rsidRPr="00264F31">
        <w:rPr>
          <w:sz w:val="32"/>
          <w:szCs w:val="32"/>
        </w:rPr>
        <w:t>В методике расследования дел об автотранспортных преступлениях рассматриваются три частных ситуационных случая.</w:t>
      </w:r>
    </w:p>
    <w:p w:rsidR="00A576FF" w:rsidRPr="00264F31" w:rsidRDefault="00A576FF" w:rsidP="00A576FF">
      <w:pPr>
        <w:shd w:val="clear" w:color="auto" w:fill="FFFFFF"/>
        <w:spacing w:line="240" w:lineRule="auto"/>
        <w:rPr>
          <w:spacing w:val="-4"/>
          <w:sz w:val="32"/>
          <w:szCs w:val="32"/>
        </w:rPr>
      </w:pPr>
      <w:r w:rsidRPr="00264F31">
        <w:rPr>
          <w:spacing w:val="-4"/>
          <w:sz w:val="32"/>
          <w:szCs w:val="32"/>
        </w:rPr>
        <w:t xml:space="preserve">Обобщение практики расследования </w:t>
      </w:r>
      <w:r w:rsidR="005E70D1">
        <w:rPr>
          <w:spacing w:val="-4"/>
          <w:sz w:val="32"/>
          <w:szCs w:val="32"/>
        </w:rPr>
        <w:t>ДТП</w:t>
      </w:r>
      <w:r w:rsidRPr="00264F31">
        <w:rPr>
          <w:spacing w:val="-4"/>
          <w:sz w:val="32"/>
          <w:szCs w:val="32"/>
        </w:rPr>
        <w:t xml:space="preserve"> по</w:t>
      </w:r>
      <w:r w:rsidRPr="00264F31">
        <w:rPr>
          <w:spacing w:val="-4"/>
          <w:sz w:val="32"/>
          <w:szCs w:val="32"/>
        </w:rPr>
        <w:softHyphen/>
        <w:t>зволяет выделить три типичны</w:t>
      </w:r>
      <w:r w:rsidR="005E70D1">
        <w:rPr>
          <w:spacing w:val="-4"/>
          <w:sz w:val="32"/>
          <w:szCs w:val="32"/>
        </w:rPr>
        <w:t>е</w:t>
      </w:r>
      <w:r w:rsidRPr="00264F31">
        <w:rPr>
          <w:spacing w:val="-4"/>
          <w:sz w:val="32"/>
          <w:szCs w:val="32"/>
        </w:rPr>
        <w:t xml:space="preserve"> исходны</w:t>
      </w:r>
      <w:r w:rsidR="005E70D1">
        <w:rPr>
          <w:spacing w:val="-4"/>
          <w:sz w:val="32"/>
          <w:szCs w:val="32"/>
        </w:rPr>
        <w:t>е</w:t>
      </w:r>
      <w:r w:rsidRPr="00264F31">
        <w:rPr>
          <w:spacing w:val="-4"/>
          <w:sz w:val="32"/>
          <w:szCs w:val="32"/>
        </w:rPr>
        <w:t xml:space="preserve"> следственны</w:t>
      </w:r>
      <w:r w:rsidR="005E70D1">
        <w:rPr>
          <w:spacing w:val="-4"/>
          <w:sz w:val="32"/>
          <w:szCs w:val="32"/>
        </w:rPr>
        <w:t>е</w:t>
      </w:r>
      <w:r w:rsidRPr="00264F31">
        <w:rPr>
          <w:spacing w:val="-4"/>
          <w:sz w:val="32"/>
          <w:szCs w:val="32"/>
        </w:rPr>
        <w:t xml:space="preserve"> ситуации. </w:t>
      </w:r>
    </w:p>
    <w:p w:rsidR="00A576FF" w:rsidRPr="00264F31" w:rsidRDefault="00A576FF" w:rsidP="00A576FF">
      <w:pPr>
        <w:shd w:val="clear" w:color="auto" w:fill="FFFFFF"/>
        <w:spacing w:line="240" w:lineRule="auto"/>
        <w:rPr>
          <w:sz w:val="32"/>
          <w:szCs w:val="32"/>
        </w:rPr>
      </w:pPr>
      <w:r w:rsidRPr="00264F31">
        <w:rPr>
          <w:spacing w:val="5"/>
          <w:sz w:val="32"/>
          <w:szCs w:val="32"/>
        </w:rPr>
        <w:t>1. Водитель, транспортное средство и потерпевший находятся на месте проис</w:t>
      </w:r>
      <w:r w:rsidRPr="00264F31">
        <w:rPr>
          <w:spacing w:val="5"/>
          <w:sz w:val="32"/>
          <w:szCs w:val="32"/>
        </w:rPr>
        <w:softHyphen/>
      </w:r>
      <w:r w:rsidRPr="00264F31">
        <w:rPr>
          <w:spacing w:val="1"/>
          <w:sz w:val="32"/>
          <w:szCs w:val="32"/>
        </w:rPr>
        <w:t xml:space="preserve">шествия либо, если их по каким-то причинам на месте происшествия не оказалось </w:t>
      </w:r>
      <w:r w:rsidRPr="00264F31">
        <w:rPr>
          <w:spacing w:val="2"/>
          <w:sz w:val="32"/>
          <w:szCs w:val="32"/>
        </w:rPr>
        <w:t xml:space="preserve">(например, в связи с </w:t>
      </w:r>
      <w:r w:rsidRPr="00264F31">
        <w:rPr>
          <w:spacing w:val="2"/>
          <w:sz w:val="32"/>
          <w:szCs w:val="32"/>
        </w:rPr>
        <w:lastRenderedPageBreak/>
        <w:t xml:space="preserve">доставлением в лечебное учреждение), имеются достоверные </w:t>
      </w:r>
      <w:r w:rsidRPr="00264F31">
        <w:rPr>
          <w:spacing w:val="-1"/>
          <w:sz w:val="32"/>
          <w:szCs w:val="32"/>
        </w:rPr>
        <w:t>сведения о них.</w:t>
      </w:r>
    </w:p>
    <w:p w:rsidR="00A576FF" w:rsidRPr="00264F31" w:rsidRDefault="00A576FF" w:rsidP="00A576FF">
      <w:pPr>
        <w:shd w:val="clear" w:color="auto" w:fill="FFFFFF"/>
        <w:spacing w:line="240" w:lineRule="auto"/>
        <w:rPr>
          <w:sz w:val="32"/>
          <w:szCs w:val="32"/>
        </w:rPr>
      </w:pPr>
      <w:r w:rsidRPr="00264F31">
        <w:rPr>
          <w:spacing w:val="1"/>
          <w:sz w:val="32"/>
          <w:szCs w:val="32"/>
        </w:rPr>
        <w:t xml:space="preserve">Такая ситуация является </w:t>
      </w:r>
      <w:r w:rsidR="005E70D1">
        <w:rPr>
          <w:spacing w:val="1"/>
          <w:sz w:val="32"/>
          <w:szCs w:val="32"/>
        </w:rPr>
        <w:t>наиболее</w:t>
      </w:r>
      <w:r w:rsidRPr="00264F31">
        <w:rPr>
          <w:spacing w:val="1"/>
          <w:sz w:val="32"/>
          <w:szCs w:val="32"/>
        </w:rPr>
        <w:t xml:space="preserve"> распространенной и возника</w:t>
      </w:r>
      <w:r w:rsidR="005E70D1">
        <w:rPr>
          <w:spacing w:val="1"/>
          <w:sz w:val="32"/>
          <w:szCs w:val="32"/>
        </w:rPr>
        <w:t>ет в основном при столкновении</w:t>
      </w:r>
      <w:r w:rsidRPr="00264F31">
        <w:rPr>
          <w:spacing w:val="1"/>
          <w:sz w:val="32"/>
          <w:szCs w:val="32"/>
        </w:rPr>
        <w:t xml:space="preserve"> транспортных средств. Она позволяет получить обширную информа</w:t>
      </w:r>
      <w:r w:rsidRPr="00264F31">
        <w:rPr>
          <w:spacing w:val="1"/>
          <w:sz w:val="32"/>
          <w:szCs w:val="32"/>
        </w:rPr>
        <w:softHyphen/>
        <w:t>цию об обстоятельствах происшествия от его участников</w:t>
      </w:r>
      <w:r w:rsidR="005E70D1">
        <w:rPr>
          <w:spacing w:val="1"/>
          <w:sz w:val="32"/>
          <w:szCs w:val="32"/>
        </w:rPr>
        <w:t xml:space="preserve"> в результате</w:t>
      </w:r>
      <w:r w:rsidRPr="00264F31">
        <w:rPr>
          <w:spacing w:val="1"/>
          <w:sz w:val="32"/>
          <w:szCs w:val="32"/>
        </w:rPr>
        <w:t xml:space="preserve"> осмотра места происшест</w:t>
      </w:r>
      <w:r w:rsidRPr="00264F31">
        <w:rPr>
          <w:spacing w:val="1"/>
          <w:sz w:val="32"/>
          <w:szCs w:val="32"/>
        </w:rPr>
        <w:softHyphen/>
      </w:r>
      <w:r w:rsidRPr="00264F31">
        <w:rPr>
          <w:sz w:val="32"/>
          <w:szCs w:val="32"/>
        </w:rPr>
        <w:t xml:space="preserve">вия и транспортного средства. Характер имеющейся информации в значительной </w:t>
      </w:r>
      <w:r w:rsidR="005E70D1">
        <w:rPr>
          <w:sz w:val="32"/>
          <w:szCs w:val="32"/>
        </w:rPr>
        <w:t>степени</w:t>
      </w:r>
      <w:r w:rsidRPr="00264F31">
        <w:rPr>
          <w:spacing w:val="1"/>
          <w:sz w:val="32"/>
          <w:szCs w:val="32"/>
        </w:rPr>
        <w:t xml:space="preserve"> определяет вид </w:t>
      </w:r>
      <w:r w:rsidR="005E70D1" w:rsidRPr="00264F31">
        <w:rPr>
          <w:spacing w:val="1"/>
          <w:sz w:val="32"/>
          <w:szCs w:val="32"/>
        </w:rPr>
        <w:t xml:space="preserve">следственных действий </w:t>
      </w:r>
      <w:r w:rsidRPr="00264F31">
        <w:rPr>
          <w:spacing w:val="1"/>
          <w:sz w:val="32"/>
          <w:szCs w:val="32"/>
        </w:rPr>
        <w:t>и последовательность по разрешению си</w:t>
      </w:r>
      <w:r w:rsidRPr="00264F31">
        <w:rPr>
          <w:spacing w:val="1"/>
          <w:sz w:val="32"/>
          <w:szCs w:val="32"/>
        </w:rPr>
        <w:softHyphen/>
        <w:t>туации: осмотр места происшествия, допрос свидетелей-очевидцев, потерпевшего, водителя, освидетельствование водителя и потерпевшего, назначение судебно-</w:t>
      </w:r>
      <w:r w:rsidRPr="00264F31">
        <w:rPr>
          <w:spacing w:val="-2"/>
          <w:sz w:val="32"/>
          <w:szCs w:val="32"/>
        </w:rPr>
        <w:t>медицинской экспертизы.</w:t>
      </w:r>
    </w:p>
    <w:p w:rsidR="00A576FF" w:rsidRPr="00264F31" w:rsidRDefault="00A576FF" w:rsidP="00A576FF">
      <w:pPr>
        <w:shd w:val="clear" w:color="auto" w:fill="FFFFFF"/>
        <w:tabs>
          <w:tab w:val="left" w:pos="677"/>
        </w:tabs>
        <w:spacing w:line="240" w:lineRule="auto"/>
        <w:rPr>
          <w:sz w:val="32"/>
          <w:szCs w:val="32"/>
        </w:rPr>
      </w:pPr>
      <w:r w:rsidRPr="00264F31">
        <w:rPr>
          <w:spacing w:val="-7"/>
          <w:sz w:val="32"/>
          <w:szCs w:val="32"/>
        </w:rPr>
        <w:tab/>
        <w:t xml:space="preserve">2. </w:t>
      </w:r>
      <w:r w:rsidRPr="00264F31">
        <w:rPr>
          <w:spacing w:val="2"/>
          <w:sz w:val="32"/>
          <w:szCs w:val="32"/>
        </w:rPr>
        <w:t xml:space="preserve">Потерпевший находится на месте происшествия, а водитель и транспортное </w:t>
      </w:r>
      <w:r w:rsidRPr="00264F31">
        <w:rPr>
          <w:spacing w:val="1"/>
          <w:sz w:val="32"/>
          <w:szCs w:val="32"/>
        </w:rPr>
        <w:t>средство отсутствуют, и достоверных сведений о них нет.</w:t>
      </w:r>
    </w:p>
    <w:p w:rsidR="00A576FF" w:rsidRPr="00264F31" w:rsidRDefault="00A576FF" w:rsidP="00A576FF">
      <w:pPr>
        <w:shd w:val="clear" w:color="auto" w:fill="FFFFFF"/>
        <w:spacing w:line="240" w:lineRule="auto"/>
        <w:rPr>
          <w:sz w:val="32"/>
          <w:szCs w:val="32"/>
        </w:rPr>
      </w:pPr>
      <w:r w:rsidRPr="00264F31">
        <w:rPr>
          <w:spacing w:val="1"/>
          <w:sz w:val="32"/>
          <w:szCs w:val="32"/>
        </w:rPr>
        <w:t xml:space="preserve">Эта ситуация характеризуется наличием сведений о времени, месте совершения </w:t>
      </w:r>
      <w:r w:rsidRPr="00264F31">
        <w:rPr>
          <w:sz w:val="32"/>
          <w:szCs w:val="32"/>
        </w:rPr>
        <w:t xml:space="preserve">происшествия, его последствиях. </w:t>
      </w:r>
      <w:r w:rsidRPr="00264F31">
        <w:rPr>
          <w:spacing w:val="1"/>
          <w:sz w:val="32"/>
          <w:szCs w:val="32"/>
        </w:rPr>
        <w:t>Непосредственно после осмотра места столкновения целесообразно допросить свидетелей-очевидцев и потерпевшего, прежде всего</w:t>
      </w:r>
      <w:r w:rsidR="005E70D1">
        <w:rPr>
          <w:spacing w:val="1"/>
          <w:sz w:val="32"/>
          <w:szCs w:val="32"/>
        </w:rPr>
        <w:t>,</w:t>
      </w:r>
      <w:r w:rsidRPr="00264F31">
        <w:rPr>
          <w:spacing w:val="1"/>
          <w:sz w:val="32"/>
          <w:szCs w:val="32"/>
        </w:rPr>
        <w:t xml:space="preserve"> с целью получения сведений, </w:t>
      </w:r>
      <w:r w:rsidRPr="00264F31">
        <w:rPr>
          <w:sz w:val="32"/>
          <w:szCs w:val="32"/>
        </w:rPr>
        <w:t>необходимых для установления</w:t>
      </w:r>
      <w:r w:rsidR="005E70D1">
        <w:rPr>
          <w:sz w:val="32"/>
          <w:szCs w:val="32"/>
        </w:rPr>
        <w:t xml:space="preserve"> личности</w:t>
      </w:r>
      <w:r w:rsidRPr="00264F31">
        <w:rPr>
          <w:sz w:val="32"/>
          <w:szCs w:val="32"/>
        </w:rPr>
        <w:t xml:space="preserve"> водителя и транспортного средства. Затем</w:t>
      </w:r>
      <w:r w:rsidRPr="00264F31">
        <w:rPr>
          <w:spacing w:val="2"/>
          <w:sz w:val="32"/>
          <w:szCs w:val="32"/>
        </w:rPr>
        <w:t xml:space="preserve"> назна</w:t>
      </w:r>
      <w:r w:rsidR="005E70D1">
        <w:rPr>
          <w:spacing w:val="2"/>
          <w:sz w:val="32"/>
          <w:szCs w:val="32"/>
        </w:rPr>
        <w:t>чается</w:t>
      </w:r>
      <w:r w:rsidRPr="00264F31">
        <w:rPr>
          <w:spacing w:val="2"/>
          <w:sz w:val="32"/>
          <w:szCs w:val="32"/>
        </w:rPr>
        <w:t xml:space="preserve"> судебно-медицинск</w:t>
      </w:r>
      <w:r w:rsidR="005E70D1">
        <w:rPr>
          <w:spacing w:val="2"/>
          <w:sz w:val="32"/>
          <w:szCs w:val="32"/>
        </w:rPr>
        <w:t>ая</w:t>
      </w:r>
      <w:r w:rsidRPr="00264F31">
        <w:rPr>
          <w:spacing w:val="2"/>
          <w:sz w:val="32"/>
          <w:szCs w:val="32"/>
        </w:rPr>
        <w:t xml:space="preserve"> экспертиз</w:t>
      </w:r>
      <w:r w:rsidR="005E70D1">
        <w:rPr>
          <w:spacing w:val="2"/>
          <w:sz w:val="32"/>
          <w:szCs w:val="32"/>
        </w:rPr>
        <w:t>а</w:t>
      </w:r>
      <w:r w:rsidRPr="00264F31">
        <w:rPr>
          <w:spacing w:val="2"/>
          <w:sz w:val="32"/>
          <w:szCs w:val="32"/>
        </w:rPr>
        <w:t xml:space="preserve">. После допроса водителя и осмотра </w:t>
      </w:r>
      <w:r w:rsidRPr="00264F31">
        <w:rPr>
          <w:sz w:val="32"/>
          <w:szCs w:val="32"/>
        </w:rPr>
        <w:t>транспортного средства их (в зависимости от особенностей происшедше</w:t>
      </w:r>
      <w:r w:rsidRPr="00264F31">
        <w:rPr>
          <w:sz w:val="32"/>
          <w:szCs w:val="32"/>
        </w:rPr>
        <w:softHyphen/>
      </w:r>
      <w:r w:rsidRPr="00264F31">
        <w:rPr>
          <w:spacing w:val="2"/>
          <w:sz w:val="32"/>
          <w:szCs w:val="32"/>
        </w:rPr>
        <w:t>го) предъяв</w:t>
      </w:r>
      <w:r w:rsidR="005E70D1">
        <w:rPr>
          <w:spacing w:val="2"/>
          <w:sz w:val="32"/>
          <w:szCs w:val="32"/>
        </w:rPr>
        <w:t>ляют</w:t>
      </w:r>
      <w:r w:rsidRPr="00264F31">
        <w:rPr>
          <w:spacing w:val="2"/>
          <w:sz w:val="32"/>
          <w:szCs w:val="32"/>
        </w:rPr>
        <w:t xml:space="preserve"> для опознания, а </w:t>
      </w:r>
      <w:r w:rsidR="005E70D1">
        <w:rPr>
          <w:spacing w:val="2"/>
          <w:sz w:val="32"/>
          <w:szCs w:val="32"/>
        </w:rPr>
        <w:t>в особых случаях проводят</w:t>
      </w:r>
      <w:r w:rsidRPr="00264F31">
        <w:rPr>
          <w:spacing w:val="2"/>
          <w:sz w:val="32"/>
          <w:szCs w:val="32"/>
        </w:rPr>
        <w:t xml:space="preserve"> очные ставки между </w:t>
      </w:r>
      <w:r w:rsidRPr="00264F31">
        <w:rPr>
          <w:sz w:val="32"/>
          <w:szCs w:val="32"/>
        </w:rPr>
        <w:t>свидетелями-очевидцами (потерпевшим) и водителем.</w:t>
      </w:r>
    </w:p>
    <w:p w:rsidR="00A576FF" w:rsidRPr="00264F31" w:rsidRDefault="00A576FF" w:rsidP="00A576FF">
      <w:pPr>
        <w:shd w:val="clear" w:color="auto" w:fill="FFFFFF"/>
        <w:tabs>
          <w:tab w:val="left" w:pos="677"/>
        </w:tabs>
        <w:spacing w:line="240" w:lineRule="auto"/>
        <w:rPr>
          <w:sz w:val="32"/>
          <w:szCs w:val="32"/>
        </w:rPr>
      </w:pPr>
      <w:r w:rsidRPr="00264F31">
        <w:rPr>
          <w:iCs/>
          <w:spacing w:val="-4"/>
          <w:sz w:val="32"/>
          <w:szCs w:val="32"/>
        </w:rPr>
        <w:tab/>
        <w:t xml:space="preserve">3. </w:t>
      </w:r>
      <w:r w:rsidRPr="00264F31">
        <w:rPr>
          <w:spacing w:val="2"/>
          <w:sz w:val="32"/>
          <w:szCs w:val="32"/>
        </w:rPr>
        <w:t xml:space="preserve">Потерпевший, транспортное средство находятся на месте происшествия, но </w:t>
      </w:r>
      <w:r w:rsidRPr="00264F31">
        <w:rPr>
          <w:sz w:val="32"/>
          <w:szCs w:val="32"/>
        </w:rPr>
        <w:t>отсутствует водитель транспортного средства.</w:t>
      </w:r>
    </w:p>
    <w:p w:rsidR="00A576FF" w:rsidRPr="00264F31" w:rsidRDefault="00A576FF" w:rsidP="00A576FF">
      <w:pPr>
        <w:shd w:val="clear" w:color="auto" w:fill="FFFFFF"/>
        <w:spacing w:line="240" w:lineRule="auto"/>
        <w:rPr>
          <w:sz w:val="32"/>
          <w:szCs w:val="32"/>
        </w:rPr>
      </w:pPr>
      <w:r w:rsidRPr="00264F31">
        <w:rPr>
          <w:spacing w:val="2"/>
          <w:sz w:val="32"/>
          <w:szCs w:val="32"/>
        </w:rPr>
        <w:t>При этом известны</w:t>
      </w:r>
      <w:r w:rsidR="005E70D1">
        <w:rPr>
          <w:spacing w:val="2"/>
          <w:sz w:val="32"/>
          <w:szCs w:val="32"/>
        </w:rPr>
        <w:t>:</w:t>
      </w:r>
      <w:r w:rsidRPr="00264F31">
        <w:rPr>
          <w:spacing w:val="2"/>
          <w:sz w:val="32"/>
          <w:szCs w:val="32"/>
        </w:rPr>
        <w:t xml:space="preserve"> время, место совершения происшествия, последствия и </w:t>
      </w:r>
      <w:r w:rsidRPr="00264F31">
        <w:rPr>
          <w:spacing w:val="1"/>
          <w:sz w:val="32"/>
          <w:szCs w:val="32"/>
        </w:rPr>
        <w:t>транспортное средство. В таких ситуациях потерпевший, свидетели-очевидцы могут наблюдать совершившего преступление водителя, так как он, как правило, прежде чем скрыться с места происшествия, выходит из транспортного средства, чтобы убедить</w:t>
      </w:r>
      <w:r w:rsidRPr="00264F31">
        <w:rPr>
          <w:spacing w:val="1"/>
          <w:sz w:val="32"/>
          <w:szCs w:val="32"/>
        </w:rPr>
        <w:softHyphen/>
      </w:r>
      <w:r w:rsidRPr="00264F31">
        <w:rPr>
          <w:sz w:val="32"/>
          <w:szCs w:val="32"/>
        </w:rPr>
        <w:t xml:space="preserve">ся, что потерпевший мертв или находится в бессознательном состоянии. При наличии </w:t>
      </w:r>
      <w:r w:rsidRPr="00264F31">
        <w:rPr>
          <w:spacing w:val="1"/>
          <w:sz w:val="32"/>
          <w:szCs w:val="32"/>
        </w:rPr>
        <w:t xml:space="preserve">очевидцев под предлогом вызова скорой помощи или сообщения о случившемся в </w:t>
      </w:r>
      <w:r w:rsidRPr="00264F31">
        <w:rPr>
          <w:sz w:val="32"/>
          <w:szCs w:val="32"/>
        </w:rPr>
        <w:t xml:space="preserve">полицию водитель скрывается. </w:t>
      </w:r>
      <w:r w:rsidR="005E70D1">
        <w:rPr>
          <w:sz w:val="32"/>
          <w:szCs w:val="32"/>
        </w:rPr>
        <w:t>В</w:t>
      </w:r>
      <w:r w:rsidRPr="00264F31">
        <w:rPr>
          <w:sz w:val="32"/>
          <w:szCs w:val="32"/>
        </w:rPr>
        <w:t xml:space="preserve"> такой ситуации нередко водитель </w:t>
      </w:r>
      <w:r w:rsidRPr="00264F31">
        <w:rPr>
          <w:sz w:val="32"/>
          <w:szCs w:val="32"/>
        </w:rPr>
        <w:lastRenderedPageBreak/>
        <w:t>дела</w:t>
      </w:r>
      <w:r w:rsidRPr="00264F31">
        <w:rPr>
          <w:sz w:val="32"/>
          <w:szCs w:val="32"/>
        </w:rPr>
        <w:softHyphen/>
      </w:r>
      <w:r w:rsidRPr="00264F31">
        <w:rPr>
          <w:spacing w:val="2"/>
          <w:sz w:val="32"/>
          <w:szCs w:val="32"/>
        </w:rPr>
        <w:t xml:space="preserve">ет заявление в полицию об угоне транспортного средства после совершения им </w:t>
      </w:r>
      <w:r w:rsidR="00980682">
        <w:rPr>
          <w:spacing w:val="2"/>
          <w:sz w:val="32"/>
          <w:szCs w:val="32"/>
        </w:rPr>
        <w:t>ДТП</w:t>
      </w:r>
      <w:r w:rsidRPr="00264F31">
        <w:rPr>
          <w:spacing w:val="1"/>
          <w:sz w:val="32"/>
          <w:szCs w:val="32"/>
        </w:rPr>
        <w:t xml:space="preserve">. Поэтому после осмотра места происшествия, </w:t>
      </w:r>
      <w:r w:rsidRPr="00264F31">
        <w:rPr>
          <w:spacing w:val="2"/>
          <w:sz w:val="32"/>
          <w:szCs w:val="32"/>
        </w:rPr>
        <w:t xml:space="preserve">допроса свидетелей-очевидцев необходимо организовать поисковые мероприятия с </w:t>
      </w:r>
      <w:r w:rsidRPr="00264F31">
        <w:rPr>
          <w:spacing w:val="-3"/>
          <w:sz w:val="32"/>
          <w:szCs w:val="32"/>
        </w:rPr>
        <w:t>учетом имеющейся информации, проверяя при этом поступившие в полицию заявле</w:t>
      </w:r>
      <w:r w:rsidRPr="00264F31">
        <w:rPr>
          <w:spacing w:val="-3"/>
          <w:sz w:val="32"/>
          <w:szCs w:val="32"/>
        </w:rPr>
        <w:softHyphen/>
      </w:r>
      <w:r w:rsidRPr="00264F31">
        <w:rPr>
          <w:spacing w:val="-4"/>
          <w:sz w:val="32"/>
          <w:szCs w:val="32"/>
        </w:rPr>
        <w:t>ния об угоне. Разоблачению ложного алиби водителя после его задержания способст</w:t>
      </w:r>
      <w:r w:rsidRPr="00264F31">
        <w:rPr>
          <w:spacing w:val="-4"/>
          <w:sz w:val="32"/>
          <w:szCs w:val="32"/>
        </w:rPr>
        <w:softHyphen/>
      </w:r>
      <w:r w:rsidRPr="00264F31">
        <w:rPr>
          <w:spacing w:val="-3"/>
          <w:sz w:val="32"/>
          <w:szCs w:val="32"/>
        </w:rPr>
        <w:t>вуют не только результаты предъявления его свидетелям-очевидцам, но и судебно-меди</w:t>
      </w:r>
      <w:r w:rsidRPr="00264F31">
        <w:rPr>
          <w:spacing w:val="-2"/>
          <w:sz w:val="32"/>
          <w:szCs w:val="32"/>
        </w:rPr>
        <w:t>цинской экспертизы, в ходе которой по полученным водителем телесным повреж</w:t>
      </w:r>
      <w:r w:rsidRPr="00264F31">
        <w:rPr>
          <w:spacing w:val="-3"/>
          <w:sz w:val="32"/>
          <w:szCs w:val="32"/>
        </w:rPr>
        <w:t>дениям или ушибам можно установить факт его нахождения за рулем автомобиля.</w:t>
      </w:r>
    </w:p>
    <w:p w:rsidR="00A576FF" w:rsidRPr="00264F31" w:rsidRDefault="00A576FF" w:rsidP="00A576FF">
      <w:pPr>
        <w:spacing w:line="240" w:lineRule="auto"/>
        <w:rPr>
          <w:sz w:val="32"/>
          <w:szCs w:val="32"/>
        </w:rPr>
      </w:pPr>
      <w:r w:rsidRPr="00264F31">
        <w:rPr>
          <w:sz w:val="32"/>
          <w:szCs w:val="32"/>
        </w:rPr>
        <w:t xml:space="preserve"> </w:t>
      </w:r>
    </w:p>
    <w:p w:rsidR="005E70D1" w:rsidRDefault="00A576FF" w:rsidP="00A576FF">
      <w:pPr>
        <w:pStyle w:val="25"/>
        <w:spacing w:after="0" w:line="240" w:lineRule="auto"/>
        <w:ind w:firstLine="567"/>
        <w:rPr>
          <w:rFonts w:ascii="Times New Roman" w:hAnsi="Times New Roman"/>
          <w:color w:val="auto"/>
          <w:sz w:val="32"/>
        </w:rPr>
      </w:pPr>
      <w:bookmarkStart w:id="92" w:name="_Toc349302777"/>
      <w:r w:rsidRPr="00264F31">
        <w:rPr>
          <w:rFonts w:ascii="Times New Roman" w:hAnsi="Times New Roman"/>
          <w:color w:val="auto"/>
          <w:sz w:val="32"/>
        </w:rPr>
        <w:t xml:space="preserve">17.4 Особенности тактики первоначальных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и последующих следственных действий</w:t>
      </w:r>
      <w:bookmarkEnd w:id="92"/>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b/>
          <w:sz w:val="32"/>
          <w:szCs w:val="32"/>
        </w:rPr>
        <w:t>Осмотр места ДТП</w:t>
      </w:r>
      <w:r w:rsidRPr="00264F31">
        <w:rPr>
          <w:sz w:val="32"/>
          <w:szCs w:val="32"/>
        </w:rPr>
        <w:t xml:space="preserve"> является неотложным следственным действием на первоначальном этапе расследования, так как от его результатов зависит успех раскрытия и расследования преступлений.</w:t>
      </w:r>
    </w:p>
    <w:p w:rsidR="00A576FF" w:rsidRPr="00264F31" w:rsidRDefault="00A576FF" w:rsidP="00A576FF">
      <w:pPr>
        <w:spacing w:line="240" w:lineRule="auto"/>
        <w:rPr>
          <w:sz w:val="32"/>
          <w:szCs w:val="32"/>
        </w:rPr>
      </w:pPr>
      <w:r w:rsidRPr="00264F31">
        <w:rPr>
          <w:sz w:val="32"/>
          <w:szCs w:val="32"/>
        </w:rPr>
        <w:t>В протоколе отражаются все обнаруженные обстоятельства и послед</w:t>
      </w:r>
      <w:r w:rsidRPr="00264F31">
        <w:rPr>
          <w:sz w:val="32"/>
          <w:szCs w:val="32"/>
        </w:rPr>
        <w:softHyphen/>
        <w:t>ствия происшествия, имеющиеся в момент совершения ДТП. При этом пре</w:t>
      </w:r>
      <w:r w:rsidRPr="00264F31">
        <w:rPr>
          <w:sz w:val="32"/>
          <w:szCs w:val="32"/>
        </w:rPr>
        <w:softHyphen/>
        <w:t>жде всего требуется зафиксировать мест</w:t>
      </w:r>
      <w:r w:rsidR="005E70D1">
        <w:rPr>
          <w:sz w:val="32"/>
          <w:szCs w:val="32"/>
        </w:rPr>
        <w:t>о</w:t>
      </w:r>
      <w:r w:rsidRPr="00264F31">
        <w:rPr>
          <w:sz w:val="32"/>
          <w:szCs w:val="32"/>
        </w:rPr>
        <w:t xml:space="preserve"> нахождения пострадавшего и транспортного средства. После этого определ</w:t>
      </w:r>
      <w:r w:rsidR="005E70D1">
        <w:rPr>
          <w:sz w:val="32"/>
          <w:szCs w:val="32"/>
        </w:rPr>
        <w:t>яют непосредственно</w:t>
      </w:r>
      <w:r w:rsidRPr="00264F31">
        <w:rPr>
          <w:sz w:val="32"/>
          <w:szCs w:val="32"/>
        </w:rPr>
        <w:t xml:space="preserve"> место происшествия, так как оно не всегда совпадает с местонахождением постра</w:t>
      </w:r>
      <w:r w:rsidRPr="00264F31">
        <w:rPr>
          <w:sz w:val="32"/>
          <w:szCs w:val="32"/>
        </w:rPr>
        <w:softHyphen/>
        <w:t>давшего и транспортного средства. Указанные места должны быть «привяза</w:t>
      </w:r>
      <w:r w:rsidRPr="00264F31">
        <w:rPr>
          <w:sz w:val="32"/>
          <w:szCs w:val="32"/>
        </w:rPr>
        <w:softHyphen/>
        <w:t>ны» элементами улицы или дороги (границами проезжей части, обочины, тротуара, кювета, газона, пешеходного перехода, перекре</w:t>
      </w:r>
      <w:r w:rsidRPr="00264F31">
        <w:rPr>
          <w:sz w:val="32"/>
          <w:szCs w:val="32"/>
        </w:rPr>
        <w:softHyphen/>
        <w:t>стка, остановок общественного транспорта, дорожных знаков и т. д.). Все ли</w:t>
      </w:r>
      <w:r w:rsidRPr="00264F31">
        <w:rPr>
          <w:sz w:val="32"/>
          <w:szCs w:val="32"/>
        </w:rPr>
        <w:softHyphen/>
        <w:t>нейные размеры должны быть определены</w:t>
      </w:r>
      <w:r w:rsidR="005E70D1">
        <w:rPr>
          <w:sz w:val="32"/>
          <w:szCs w:val="32"/>
        </w:rPr>
        <w:t xml:space="preserve"> только</w:t>
      </w:r>
      <w:r w:rsidRPr="00264F31">
        <w:rPr>
          <w:sz w:val="32"/>
          <w:szCs w:val="32"/>
        </w:rPr>
        <w:t xml:space="preserve"> с помощ</w:t>
      </w:r>
      <w:r w:rsidR="005E70D1">
        <w:rPr>
          <w:sz w:val="32"/>
          <w:szCs w:val="32"/>
        </w:rPr>
        <w:t>ью рулетки или складно</w:t>
      </w:r>
      <w:r w:rsidR="005E70D1">
        <w:rPr>
          <w:sz w:val="32"/>
          <w:szCs w:val="32"/>
        </w:rPr>
        <w:softHyphen/>
        <w:t>го метра</w:t>
      </w:r>
      <w:r w:rsidRPr="00264F31">
        <w:rPr>
          <w:sz w:val="32"/>
          <w:szCs w:val="32"/>
        </w:rPr>
        <w:t>. Выбор соответствующих ориентиров зависит от кон</w:t>
      </w:r>
      <w:r w:rsidRPr="00264F31">
        <w:rPr>
          <w:sz w:val="32"/>
          <w:szCs w:val="32"/>
        </w:rPr>
        <w:softHyphen/>
        <w:t>кретной обстановки.</w:t>
      </w:r>
    </w:p>
    <w:p w:rsidR="005E70D1" w:rsidRDefault="00A576FF" w:rsidP="00A576FF">
      <w:pPr>
        <w:pStyle w:val="a8"/>
        <w:spacing w:line="240" w:lineRule="auto"/>
        <w:ind w:firstLine="567"/>
        <w:rPr>
          <w:color w:val="auto"/>
          <w:sz w:val="32"/>
          <w:szCs w:val="32"/>
        </w:rPr>
      </w:pPr>
      <w:r w:rsidRPr="00264F31">
        <w:rPr>
          <w:color w:val="auto"/>
          <w:sz w:val="32"/>
          <w:szCs w:val="32"/>
        </w:rPr>
        <w:t>При наличии на месте происшествия отлетевших осколков стекол фар и зеркала заднего вида, ветрового и бокового стекол, груза и других предме</w:t>
      </w:r>
      <w:r w:rsidRPr="00264F31">
        <w:rPr>
          <w:color w:val="auto"/>
          <w:sz w:val="32"/>
          <w:szCs w:val="32"/>
        </w:rPr>
        <w:softHyphen/>
        <w:t>тов необходимо зафиксировать мест</w:t>
      </w:r>
      <w:r w:rsidR="005E70D1">
        <w:rPr>
          <w:color w:val="auto"/>
          <w:sz w:val="32"/>
          <w:szCs w:val="32"/>
        </w:rPr>
        <w:t>о</w:t>
      </w:r>
      <w:r w:rsidRPr="00264F31">
        <w:rPr>
          <w:color w:val="auto"/>
          <w:sz w:val="32"/>
          <w:szCs w:val="32"/>
        </w:rPr>
        <w:t xml:space="preserve"> их нахождения в протоколе осмотра, измерив расстояния до границ проезжей части и других указанных выше элементов улицы или </w:t>
      </w:r>
      <w:r w:rsidRPr="00264F31">
        <w:rPr>
          <w:color w:val="auto"/>
          <w:sz w:val="32"/>
          <w:szCs w:val="32"/>
        </w:rPr>
        <w:lastRenderedPageBreak/>
        <w:t xml:space="preserve">дороги. Затем </w:t>
      </w:r>
      <w:r w:rsidR="005E70D1">
        <w:rPr>
          <w:color w:val="auto"/>
          <w:sz w:val="32"/>
          <w:szCs w:val="32"/>
        </w:rPr>
        <w:t>осматривают</w:t>
      </w:r>
      <w:r w:rsidRPr="00264F31">
        <w:rPr>
          <w:color w:val="auto"/>
          <w:sz w:val="32"/>
          <w:szCs w:val="32"/>
        </w:rPr>
        <w:t xml:space="preserve"> следы движения транспортного средства, определ</w:t>
      </w:r>
      <w:r w:rsidR="005E70D1">
        <w:rPr>
          <w:color w:val="auto"/>
          <w:sz w:val="32"/>
          <w:szCs w:val="32"/>
        </w:rPr>
        <w:t>яют</w:t>
      </w:r>
      <w:r w:rsidRPr="00264F31">
        <w:rPr>
          <w:color w:val="auto"/>
          <w:sz w:val="32"/>
          <w:szCs w:val="32"/>
        </w:rPr>
        <w:t xml:space="preserve"> их направление относительно границ проезжей части и расстоя</w:t>
      </w:r>
      <w:r w:rsidRPr="00264F31">
        <w:rPr>
          <w:color w:val="auto"/>
          <w:sz w:val="32"/>
          <w:szCs w:val="32"/>
        </w:rPr>
        <w:softHyphen/>
        <w:t xml:space="preserve">ние до них. При этом </w:t>
      </w:r>
      <w:r w:rsidR="005E70D1">
        <w:rPr>
          <w:color w:val="auto"/>
          <w:sz w:val="32"/>
          <w:szCs w:val="32"/>
        </w:rPr>
        <w:t>важно</w:t>
      </w:r>
      <w:r w:rsidRPr="00264F31">
        <w:rPr>
          <w:color w:val="auto"/>
          <w:sz w:val="32"/>
          <w:szCs w:val="32"/>
        </w:rPr>
        <w:t xml:space="preserve"> обратить внимание на однородно</w:t>
      </w:r>
      <w:r w:rsidR="005E70D1">
        <w:rPr>
          <w:color w:val="auto"/>
          <w:sz w:val="32"/>
          <w:szCs w:val="32"/>
        </w:rPr>
        <w:t>сть</w:t>
      </w:r>
      <w:r w:rsidRPr="00264F31">
        <w:rPr>
          <w:color w:val="auto"/>
          <w:sz w:val="32"/>
          <w:szCs w:val="32"/>
        </w:rPr>
        <w:t xml:space="preserve"> покры</w:t>
      </w:r>
      <w:r w:rsidRPr="00264F31">
        <w:rPr>
          <w:color w:val="auto"/>
          <w:sz w:val="32"/>
          <w:szCs w:val="32"/>
        </w:rPr>
        <w:softHyphen/>
        <w:t>ти</w:t>
      </w:r>
      <w:r w:rsidR="005E70D1">
        <w:rPr>
          <w:color w:val="auto"/>
          <w:sz w:val="32"/>
          <w:szCs w:val="32"/>
        </w:rPr>
        <w:t>я</w:t>
      </w:r>
      <w:r w:rsidRPr="00264F31">
        <w:rPr>
          <w:color w:val="auto"/>
          <w:sz w:val="32"/>
          <w:szCs w:val="32"/>
        </w:rPr>
        <w:t xml:space="preserve"> дороги, ведь не исключено, например, что левые колеса двигались по по</w:t>
      </w:r>
      <w:r w:rsidRPr="00264F31">
        <w:rPr>
          <w:color w:val="auto"/>
          <w:sz w:val="32"/>
          <w:szCs w:val="32"/>
        </w:rPr>
        <w:softHyphen/>
        <w:t xml:space="preserve">лотну дороги, правые – по обочине и т. д. </w:t>
      </w:r>
      <w:r w:rsidR="005E70D1">
        <w:rPr>
          <w:color w:val="auto"/>
          <w:sz w:val="32"/>
          <w:szCs w:val="32"/>
        </w:rPr>
        <w:t>П</w:t>
      </w:r>
      <w:r w:rsidRPr="00264F31">
        <w:rPr>
          <w:color w:val="auto"/>
          <w:sz w:val="32"/>
          <w:szCs w:val="32"/>
        </w:rPr>
        <w:t xml:space="preserve">ри осмотре </w:t>
      </w:r>
      <w:r w:rsidR="005E70D1">
        <w:rPr>
          <w:color w:val="auto"/>
          <w:sz w:val="32"/>
          <w:szCs w:val="32"/>
        </w:rPr>
        <w:t>приводят</w:t>
      </w:r>
      <w:r w:rsidRPr="00264F31">
        <w:rPr>
          <w:color w:val="auto"/>
          <w:sz w:val="32"/>
          <w:szCs w:val="32"/>
        </w:rPr>
        <w:t xml:space="preserve"> характеристику участка пути. В частно</w:t>
      </w:r>
      <w:r w:rsidRPr="00264F31">
        <w:rPr>
          <w:color w:val="auto"/>
          <w:sz w:val="32"/>
          <w:szCs w:val="32"/>
        </w:rPr>
        <w:softHyphen/>
        <w:t>сти, определ</w:t>
      </w:r>
      <w:r w:rsidR="005E70D1">
        <w:rPr>
          <w:color w:val="auto"/>
          <w:sz w:val="32"/>
          <w:szCs w:val="32"/>
        </w:rPr>
        <w:t>яют</w:t>
      </w:r>
      <w:r w:rsidRPr="00264F31">
        <w:rPr>
          <w:color w:val="auto"/>
          <w:sz w:val="32"/>
          <w:szCs w:val="32"/>
        </w:rPr>
        <w:t xml:space="preserve"> вид и состояние дорожного покрытия, величину угла укло</w:t>
      </w:r>
      <w:r w:rsidRPr="00264F31">
        <w:rPr>
          <w:color w:val="auto"/>
          <w:sz w:val="32"/>
          <w:szCs w:val="32"/>
        </w:rPr>
        <w:softHyphen/>
        <w:t>нов –</w:t>
      </w:r>
      <w:r w:rsidR="005E70D1">
        <w:rPr>
          <w:color w:val="auto"/>
          <w:sz w:val="32"/>
          <w:szCs w:val="32"/>
        </w:rPr>
        <w:t xml:space="preserve"> </w:t>
      </w:r>
      <w:r w:rsidRPr="00264F31">
        <w:rPr>
          <w:color w:val="auto"/>
          <w:sz w:val="32"/>
          <w:szCs w:val="32"/>
        </w:rPr>
        <w:t>продольного (подъем или спуск) и поперечного, радиусов поворотов, ширины проезжей части, обочины, кювета, тротуара, пешеходного перехода, газона и других элементов улицы и дороги. При этом следует обратить вни</w:t>
      </w:r>
      <w:r w:rsidRPr="00264F31">
        <w:rPr>
          <w:color w:val="auto"/>
          <w:sz w:val="32"/>
          <w:szCs w:val="32"/>
        </w:rPr>
        <w:softHyphen/>
        <w:t xml:space="preserve">мание на наличие грязных и замасленных участков, выбоин и неровностей, степень однородности покрытия. </w:t>
      </w:r>
    </w:p>
    <w:p w:rsidR="003F0C82" w:rsidRDefault="00A576FF" w:rsidP="00A576FF">
      <w:pPr>
        <w:pStyle w:val="a8"/>
        <w:spacing w:line="240" w:lineRule="auto"/>
        <w:ind w:firstLine="567"/>
        <w:rPr>
          <w:color w:val="auto"/>
          <w:sz w:val="32"/>
          <w:szCs w:val="32"/>
        </w:rPr>
      </w:pPr>
      <w:r w:rsidRPr="00264F31">
        <w:rPr>
          <w:color w:val="auto"/>
          <w:sz w:val="32"/>
          <w:szCs w:val="32"/>
        </w:rPr>
        <w:t xml:space="preserve">Настоятельно </w:t>
      </w:r>
      <w:r w:rsidR="005E70D1">
        <w:rPr>
          <w:color w:val="auto"/>
          <w:sz w:val="32"/>
          <w:szCs w:val="32"/>
        </w:rPr>
        <w:t>рекомендуется</w:t>
      </w:r>
      <w:r w:rsidRPr="00264F31">
        <w:rPr>
          <w:color w:val="auto"/>
          <w:sz w:val="32"/>
          <w:szCs w:val="32"/>
        </w:rPr>
        <w:t xml:space="preserve"> в каждом случае определить фактическую величину коэффициента сцепления шин с дорогой. Для этого используются динамометрические тележки, рабочие динамометры и другое специальное оборудование. При наезде транспортного средства на пешеходов устанавливаются направление и длина пути их движения перед происшествием, отдельно по проезжей части, обочине, тротуару, газону и т. д. Когда на пути движения пешеходов имеются предметы, ограничиваю</w:t>
      </w:r>
      <w:r w:rsidRPr="00264F31">
        <w:rPr>
          <w:color w:val="auto"/>
          <w:sz w:val="32"/>
          <w:szCs w:val="32"/>
        </w:rPr>
        <w:softHyphen/>
        <w:t>щие обзорность (стоящие транспортные средства, киоски, рекламные щиты и т. д.), указывается пройденное расстояние в видимой зоне или поле зрения во</w:t>
      </w:r>
      <w:r w:rsidRPr="00264F31">
        <w:rPr>
          <w:color w:val="auto"/>
          <w:sz w:val="32"/>
          <w:szCs w:val="32"/>
        </w:rPr>
        <w:softHyphen/>
        <w:t xml:space="preserve">дителя, </w:t>
      </w:r>
      <w:r w:rsidR="00980682">
        <w:rPr>
          <w:color w:val="auto"/>
          <w:sz w:val="32"/>
          <w:szCs w:val="32"/>
        </w:rPr>
        <w:t>а</w:t>
      </w:r>
      <w:r w:rsidRPr="00264F31">
        <w:rPr>
          <w:color w:val="auto"/>
          <w:sz w:val="32"/>
          <w:szCs w:val="32"/>
        </w:rPr>
        <w:t xml:space="preserve"> также разграничивают его по элементам улицы и дороги. </w:t>
      </w:r>
      <w:r w:rsidR="003F0C82">
        <w:rPr>
          <w:color w:val="auto"/>
          <w:sz w:val="32"/>
          <w:szCs w:val="32"/>
        </w:rPr>
        <w:t>При этом о</w:t>
      </w:r>
      <w:r w:rsidRPr="00264F31">
        <w:rPr>
          <w:color w:val="auto"/>
          <w:sz w:val="32"/>
          <w:szCs w:val="32"/>
        </w:rPr>
        <w:t>чень важно правильно зафиксировать места наезда и нахождения по</w:t>
      </w:r>
      <w:r w:rsidRPr="00264F31">
        <w:rPr>
          <w:color w:val="auto"/>
          <w:sz w:val="32"/>
          <w:szCs w:val="32"/>
        </w:rPr>
        <w:softHyphen/>
        <w:t xml:space="preserve">страдавшего относительно юза, т. е. определить, когда произошел наезд: в процессе торможения, до его начала или в конце.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 xml:space="preserve">При столкновении транспортных средств </w:t>
      </w:r>
      <w:r w:rsidR="003F0C82">
        <w:rPr>
          <w:color w:val="auto"/>
          <w:sz w:val="32"/>
          <w:szCs w:val="32"/>
        </w:rPr>
        <w:t>необходимо</w:t>
      </w:r>
      <w:r w:rsidRPr="00264F31">
        <w:rPr>
          <w:color w:val="auto"/>
          <w:sz w:val="32"/>
          <w:szCs w:val="32"/>
        </w:rPr>
        <w:t xml:space="preserve"> исследовать путь и направление их движения за </w:t>
      </w:r>
      <w:r w:rsidR="003F0C82">
        <w:rPr>
          <w:color w:val="auto"/>
          <w:sz w:val="32"/>
          <w:szCs w:val="32"/>
        </w:rPr>
        <w:t>1</w:t>
      </w:r>
      <w:r w:rsidRPr="00264F31">
        <w:rPr>
          <w:color w:val="auto"/>
          <w:sz w:val="32"/>
          <w:szCs w:val="32"/>
        </w:rPr>
        <w:t>00–</w:t>
      </w:r>
      <w:r w:rsidR="003F0C82">
        <w:rPr>
          <w:color w:val="auto"/>
          <w:sz w:val="32"/>
          <w:szCs w:val="32"/>
        </w:rPr>
        <w:t>2</w:t>
      </w:r>
      <w:r w:rsidRPr="00264F31">
        <w:rPr>
          <w:color w:val="auto"/>
          <w:sz w:val="32"/>
          <w:szCs w:val="32"/>
        </w:rPr>
        <w:t>00</w:t>
      </w:r>
      <w:r w:rsidR="00980682">
        <w:rPr>
          <w:color w:val="auto"/>
          <w:sz w:val="32"/>
          <w:szCs w:val="32"/>
        </w:rPr>
        <w:t xml:space="preserve"> м</w:t>
      </w:r>
      <w:r w:rsidRPr="00264F31">
        <w:rPr>
          <w:color w:val="auto"/>
          <w:sz w:val="32"/>
          <w:szCs w:val="32"/>
        </w:rPr>
        <w:t xml:space="preserve"> до места происшествия и после него</w:t>
      </w:r>
      <w:r w:rsidR="003F0C82">
        <w:rPr>
          <w:color w:val="auto"/>
          <w:sz w:val="32"/>
          <w:szCs w:val="32"/>
        </w:rPr>
        <w:t>, а также</w:t>
      </w:r>
      <w:r w:rsidRPr="00264F31">
        <w:rPr>
          <w:color w:val="auto"/>
          <w:sz w:val="32"/>
          <w:szCs w:val="32"/>
        </w:rPr>
        <w:t xml:space="preserve"> разобраться в следах движения (качения, торможения или бокового скольжения), определить их длину и угол расположения относительно границы проезжей части, а также расстояние до последней. </w:t>
      </w:r>
      <w:r w:rsidR="003F0C82">
        <w:rPr>
          <w:color w:val="auto"/>
          <w:sz w:val="32"/>
          <w:szCs w:val="32"/>
        </w:rPr>
        <w:t>Полученные</w:t>
      </w:r>
      <w:r w:rsidRPr="00264F31">
        <w:rPr>
          <w:color w:val="auto"/>
          <w:sz w:val="32"/>
          <w:szCs w:val="32"/>
        </w:rPr>
        <w:t xml:space="preserve"> све</w:t>
      </w:r>
      <w:r w:rsidRPr="00264F31">
        <w:rPr>
          <w:color w:val="auto"/>
          <w:sz w:val="32"/>
          <w:szCs w:val="32"/>
        </w:rPr>
        <w:softHyphen/>
        <w:t xml:space="preserve">дения </w:t>
      </w:r>
      <w:r w:rsidR="003F0C82">
        <w:rPr>
          <w:color w:val="auto"/>
          <w:sz w:val="32"/>
          <w:szCs w:val="32"/>
        </w:rPr>
        <w:t>фиксируют</w:t>
      </w:r>
      <w:r w:rsidRPr="00264F31">
        <w:rPr>
          <w:color w:val="auto"/>
          <w:sz w:val="32"/>
          <w:szCs w:val="32"/>
        </w:rPr>
        <w:t xml:space="preserve"> отдельно: применительно к моменту, до и после столкнове</w:t>
      </w:r>
      <w:r w:rsidRPr="00264F31">
        <w:rPr>
          <w:color w:val="auto"/>
          <w:sz w:val="32"/>
          <w:szCs w:val="32"/>
        </w:rPr>
        <w:softHyphen/>
        <w:t xml:space="preserve">ния. </w:t>
      </w:r>
      <w:r w:rsidR="003F0C82">
        <w:rPr>
          <w:color w:val="auto"/>
          <w:sz w:val="32"/>
          <w:szCs w:val="32"/>
        </w:rPr>
        <w:t>Если</w:t>
      </w:r>
      <w:r w:rsidRPr="00264F31">
        <w:rPr>
          <w:color w:val="auto"/>
          <w:sz w:val="32"/>
          <w:szCs w:val="32"/>
        </w:rPr>
        <w:t xml:space="preserve"> оно происходит на перекрестке улиц (дорог), </w:t>
      </w:r>
      <w:r w:rsidR="003F0C82">
        <w:rPr>
          <w:color w:val="auto"/>
          <w:sz w:val="32"/>
          <w:szCs w:val="32"/>
        </w:rPr>
        <w:t xml:space="preserve">то </w:t>
      </w:r>
      <w:r w:rsidRPr="00264F31">
        <w:rPr>
          <w:color w:val="auto"/>
          <w:sz w:val="32"/>
          <w:szCs w:val="32"/>
        </w:rPr>
        <w:t>необходимо по</w:t>
      </w:r>
      <w:r w:rsidRPr="00264F31">
        <w:rPr>
          <w:color w:val="auto"/>
          <w:sz w:val="32"/>
          <w:szCs w:val="32"/>
        </w:rPr>
        <w:softHyphen/>
        <w:t xml:space="preserve">лучить справку из государственной инспекции </w:t>
      </w:r>
      <w:r w:rsidRPr="00264F31">
        <w:rPr>
          <w:color w:val="auto"/>
          <w:sz w:val="32"/>
          <w:szCs w:val="32"/>
        </w:rPr>
        <w:lastRenderedPageBreak/>
        <w:t>безопасности дорожного движения (ГИБДД) о том, какая из них является главной, или об их равнозначности. При боковом опрокидывании определ</w:t>
      </w:r>
      <w:r w:rsidR="003F0C82">
        <w:rPr>
          <w:color w:val="auto"/>
          <w:sz w:val="32"/>
          <w:szCs w:val="32"/>
        </w:rPr>
        <w:t>яют</w:t>
      </w:r>
      <w:r w:rsidRPr="00264F31">
        <w:rPr>
          <w:color w:val="auto"/>
          <w:sz w:val="32"/>
          <w:szCs w:val="32"/>
        </w:rPr>
        <w:t xml:space="preserve"> ра</w:t>
      </w:r>
      <w:r w:rsidRPr="00264F31">
        <w:rPr>
          <w:color w:val="auto"/>
          <w:sz w:val="32"/>
          <w:szCs w:val="32"/>
        </w:rPr>
        <w:softHyphen/>
        <w:t xml:space="preserve">диус поворота дороги или улицы в тех случаях, когда следы транспортного средства правильно вписываются в кривую. </w:t>
      </w:r>
      <w:r w:rsidR="003F0C82">
        <w:rPr>
          <w:color w:val="auto"/>
          <w:sz w:val="32"/>
          <w:szCs w:val="32"/>
        </w:rPr>
        <w:t>В противном случае</w:t>
      </w:r>
      <w:r w:rsidRPr="00264F31">
        <w:rPr>
          <w:color w:val="auto"/>
          <w:sz w:val="32"/>
          <w:szCs w:val="32"/>
        </w:rPr>
        <w:t xml:space="preserve"> определяется непосредственно их радиус поворота.</w:t>
      </w:r>
    </w:p>
    <w:p w:rsidR="00A576FF" w:rsidRPr="00264F31" w:rsidRDefault="00A576FF" w:rsidP="00A576FF">
      <w:pPr>
        <w:spacing w:line="240" w:lineRule="auto"/>
        <w:rPr>
          <w:sz w:val="32"/>
          <w:szCs w:val="32"/>
        </w:rPr>
      </w:pPr>
      <w:r w:rsidRPr="00264F31">
        <w:rPr>
          <w:sz w:val="32"/>
          <w:szCs w:val="32"/>
        </w:rPr>
        <w:t>Когда ДТП совершается в вечернее или ночное время при недостаточ</w:t>
      </w:r>
      <w:r w:rsidRPr="00264F31">
        <w:rPr>
          <w:sz w:val="32"/>
          <w:szCs w:val="32"/>
        </w:rPr>
        <w:softHyphen/>
        <w:t>ном освещении, необходимо разобраться с видимостью и обзорностью мес</w:t>
      </w:r>
      <w:r w:rsidRPr="00264F31">
        <w:rPr>
          <w:sz w:val="32"/>
          <w:szCs w:val="32"/>
        </w:rPr>
        <w:softHyphen/>
        <w:t>та водителя в кабине транспортного средства. Для этого пров</w:t>
      </w:r>
      <w:r w:rsidR="003F0C82">
        <w:rPr>
          <w:sz w:val="32"/>
          <w:szCs w:val="32"/>
        </w:rPr>
        <w:t>одят</w:t>
      </w:r>
      <w:r w:rsidRPr="00264F31">
        <w:rPr>
          <w:sz w:val="32"/>
          <w:szCs w:val="32"/>
        </w:rPr>
        <w:t xml:space="preserve"> экс</w:t>
      </w:r>
      <w:r w:rsidRPr="00264F31">
        <w:rPr>
          <w:sz w:val="32"/>
          <w:szCs w:val="32"/>
        </w:rPr>
        <w:softHyphen/>
        <w:t xml:space="preserve">перименты на видимость и обзорность из кабины транспортного средства при ближнем и дальнем свете фар. </w:t>
      </w:r>
      <w:r w:rsidR="003F0C82">
        <w:rPr>
          <w:sz w:val="32"/>
          <w:szCs w:val="32"/>
        </w:rPr>
        <w:t>Из</w:t>
      </w:r>
      <w:r w:rsidRPr="00264F31">
        <w:rPr>
          <w:sz w:val="32"/>
          <w:szCs w:val="32"/>
        </w:rPr>
        <w:t xml:space="preserve"> кабин</w:t>
      </w:r>
      <w:r w:rsidR="003F0C82">
        <w:rPr>
          <w:sz w:val="32"/>
          <w:szCs w:val="32"/>
        </w:rPr>
        <w:t>ы</w:t>
      </w:r>
      <w:r w:rsidRPr="00264F31">
        <w:rPr>
          <w:sz w:val="32"/>
          <w:szCs w:val="32"/>
        </w:rPr>
        <w:t xml:space="preserve"> автомобиля на мест</w:t>
      </w:r>
      <w:r w:rsidR="008D2CF9">
        <w:rPr>
          <w:sz w:val="32"/>
          <w:szCs w:val="32"/>
        </w:rPr>
        <w:t>е во</w:t>
      </w:r>
      <w:r w:rsidR="008D2CF9">
        <w:rPr>
          <w:sz w:val="32"/>
          <w:szCs w:val="32"/>
        </w:rPr>
        <w:softHyphen/>
        <w:t xml:space="preserve">дителя, </w:t>
      </w:r>
      <w:r w:rsidRPr="00264F31">
        <w:rPr>
          <w:sz w:val="32"/>
          <w:szCs w:val="32"/>
        </w:rPr>
        <w:t xml:space="preserve">включив ближний и дальний свет фар, </w:t>
      </w:r>
      <w:r w:rsidR="008D2CF9" w:rsidRPr="00264F31">
        <w:rPr>
          <w:sz w:val="32"/>
          <w:szCs w:val="32"/>
        </w:rPr>
        <w:t>устанав</w:t>
      </w:r>
      <w:r w:rsidR="008D2CF9">
        <w:rPr>
          <w:sz w:val="32"/>
          <w:szCs w:val="32"/>
        </w:rPr>
        <w:t>ливают</w:t>
      </w:r>
      <w:r w:rsidRPr="00264F31">
        <w:rPr>
          <w:sz w:val="32"/>
          <w:szCs w:val="32"/>
        </w:rPr>
        <w:t xml:space="preserve"> расстояния ви</w:t>
      </w:r>
      <w:r w:rsidRPr="00264F31">
        <w:rPr>
          <w:sz w:val="32"/>
          <w:szCs w:val="32"/>
        </w:rPr>
        <w:softHyphen/>
        <w:t>димости и обзорности при фиксированном или неподвижном положении го</w:t>
      </w:r>
      <w:r w:rsidRPr="00264F31">
        <w:rPr>
          <w:sz w:val="32"/>
          <w:szCs w:val="32"/>
        </w:rPr>
        <w:softHyphen/>
        <w:t xml:space="preserve">ловы водителя и с некоторым поворотом в </w:t>
      </w:r>
      <w:r w:rsidR="008D2CF9">
        <w:rPr>
          <w:sz w:val="32"/>
          <w:szCs w:val="32"/>
        </w:rPr>
        <w:t>предполагаемую</w:t>
      </w:r>
      <w:r w:rsidRPr="00264F31">
        <w:rPr>
          <w:sz w:val="32"/>
          <w:szCs w:val="32"/>
        </w:rPr>
        <w:t xml:space="preserve"> сторону. Затем </w:t>
      </w:r>
      <w:r w:rsidR="00980682">
        <w:rPr>
          <w:sz w:val="32"/>
          <w:szCs w:val="32"/>
        </w:rPr>
        <w:t>это</w:t>
      </w:r>
      <w:r w:rsidRPr="00264F31">
        <w:rPr>
          <w:sz w:val="32"/>
          <w:szCs w:val="32"/>
        </w:rPr>
        <w:t xml:space="preserve"> выполн</w:t>
      </w:r>
      <w:r w:rsidR="008D2CF9">
        <w:rPr>
          <w:sz w:val="32"/>
          <w:szCs w:val="32"/>
        </w:rPr>
        <w:t>яют</w:t>
      </w:r>
      <w:r w:rsidRPr="00264F31">
        <w:rPr>
          <w:sz w:val="32"/>
          <w:szCs w:val="32"/>
        </w:rPr>
        <w:t xml:space="preserve"> при искусственном освещении без света фар. Результаты экс</w:t>
      </w:r>
      <w:r w:rsidRPr="00264F31">
        <w:rPr>
          <w:sz w:val="32"/>
          <w:szCs w:val="32"/>
        </w:rPr>
        <w:softHyphen/>
        <w:t>периментов запис</w:t>
      </w:r>
      <w:r w:rsidR="008D2CF9">
        <w:rPr>
          <w:sz w:val="32"/>
          <w:szCs w:val="32"/>
        </w:rPr>
        <w:t>ывают</w:t>
      </w:r>
      <w:r w:rsidRPr="00264F31">
        <w:rPr>
          <w:sz w:val="32"/>
          <w:szCs w:val="32"/>
        </w:rPr>
        <w:t xml:space="preserve"> в соответствующие пункты протокола осмотра. При не</w:t>
      </w:r>
      <w:r w:rsidRPr="00264F31">
        <w:rPr>
          <w:sz w:val="32"/>
          <w:szCs w:val="32"/>
        </w:rPr>
        <w:softHyphen/>
        <w:t>обходимости следует вписать в протокол дополнительные сведения, не пре</w:t>
      </w:r>
      <w:r w:rsidRPr="00264F31">
        <w:rPr>
          <w:sz w:val="32"/>
          <w:szCs w:val="32"/>
        </w:rPr>
        <w:softHyphen/>
        <w:t>дусмотренные в его отдельных пунктах, но имеющие большое значение для расследования ДТП.</w:t>
      </w:r>
    </w:p>
    <w:p w:rsidR="00A576FF" w:rsidRPr="00264F31" w:rsidRDefault="00A576FF" w:rsidP="00A576FF">
      <w:pPr>
        <w:spacing w:line="240" w:lineRule="auto"/>
        <w:rPr>
          <w:sz w:val="32"/>
          <w:szCs w:val="32"/>
        </w:rPr>
      </w:pPr>
      <w:r w:rsidRPr="00264F31">
        <w:rPr>
          <w:sz w:val="32"/>
          <w:szCs w:val="32"/>
        </w:rPr>
        <w:t xml:space="preserve">Если дорожное происшествие произошло на регулируемом перекрестке улиц или пересечении дорог, </w:t>
      </w:r>
      <w:r w:rsidR="008D2CF9">
        <w:rPr>
          <w:sz w:val="32"/>
          <w:szCs w:val="32"/>
        </w:rPr>
        <w:t xml:space="preserve">то </w:t>
      </w:r>
      <w:r w:rsidRPr="00264F31">
        <w:rPr>
          <w:sz w:val="32"/>
          <w:szCs w:val="32"/>
        </w:rPr>
        <w:t>автоинспектор и следователь должны точно за</w:t>
      </w:r>
      <w:r w:rsidRPr="00264F31">
        <w:rPr>
          <w:sz w:val="32"/>
          <w:szCs w:val="32"/>
        </w:rPr>
        <w:softHyphen/>
        <w:t xml:space="preserve">фиксировать в протоколе осмотра время своего прибытия и какой сигнал светофора был в это время включен для каждого направления движения. </w:t>
      </w:r>
      <w:r w:rsidR="008D2CF9">
        <w:rPr>
          <w:sz w:val="32"/>
          <w:szCs w:val="32"/>
        </w:rPr>
        <w:t>Они д</w:t>
      </w:r>
      <w:r w:rsidRPr="00264F31">
        <w:rPr>
          <w:sz w:val="32"/>
          <w:szCs w:val="32"/>
        </w:rPr>
        <w:t>о</w:t>
      </w:r>
      <w:r w:rsidRPr="00264F31">
        <w:rPr>
          <w:sz w:val="32"/>
          <w:szCs w:val="32"/>
        </w:rPr>
        <w:softHyphen/>
        <w:t>ж</w:t>
      </w:r>
      <w:r w:rsidR="008D2CF9">
        <w:rPr>
          <w:sz w:val="32"/>
          <w:szCs w:val="32"/>
        </w:rPr>
        <w:t>идаются</w:t>
      </w:r>
      <w:r w:rsidRPr="00264F31">
        <w:rPr>
          <w:sz w:val="32"/>
          <w:szCs w:val="32"/>
        </w:rPr>
        <w:t xml:space="preserve"> очередной смены сигна</w:t>
      </w:r>
      <w:r w:rsidR="008D2CF9">
        <w:rPr>
          <w:sz w:val="32"/>
          <w:szCs w:val="32"/>
        </w:rPr>
        <w:t>лов в светофоре и указывают</w:t>
      </w:r>
      <w:r w:rsidRPr="00264F31">
        <w:rPr>
          <w:sz w:val="32"/>
          <w:szCs w:val="32"/>
        </w:rPr>
        <w:t>, через сколько се</w:t>
      </w:r>
      <w:r w:rsidRPr="00264F31">
        <w:rPr>
          <w:sz w:val="32"/>
          <w:szCs w:val="32"/>
        </w:rPr>
        <w:softHyphen/>
        <w:t xml:space="preserve">кунд и в какое время она произошла. Далее с помощью секундомера </w:t>
      </w:r>
      <w:r w:rsidR="008D2CF9" w:rsidRPr="00264F31">
        <w:rPr>
          <w:sz w:val="32"/>
          <w:szCs w:val="32"/>
        </w:rPr>
        <w:t xml:space="preserve">следует определить </w:t>
      </w:r>
      <w:r w:rsidRPr="00264F31">
        <w:rPr>
          <w:sz w:val="32"/>
          <w:szCs w:val="32"/>
        </w:rPr>
        <w:t>продолжительность сигналов для каждого направления движе</w:t>
      </w:r>
      <w:r w:rsidRPr="00264F31">
        <w:rPr>
          <w:sz w:val="32"/>
          <w:szCs w:val="32"/>
        </w:rPr>
        <w:softHyphen/>
        <w:t xml:space="preserve">ния. Данные о работе сигналов светофора </w:t>
      </w:r>
      <w:r w:rsidR="008D2CF9">
        <w:rPr>
          <w:sz w:val="32"/>
          <w:szCs w:val="32"/>
        </w:rPr>
        <w:t>необходимо</w:t>
      </w:r>
      <w:r w:rsidRPr="00264F31">
        <w:rPr>
          <w:sz w:val="32"/>
          <w:szCs w:val="32"/>
        </w:rPr>
        <w:t xml:space="preserve"> отразить в протоколе ос</w:t>
      </w:r>
      <w:r w:rsidRPr="00264F31">
        <w:rPr>
          <w:sz w:val="32"/>
          <w:szCs w:val="32"/>
        </w:rPr>
        <w:softHyphen/>
        <w:t xml:space="preserve">мотра. Если будут точно зафиксированы время происшествия и </w:t>
      </w:r>
      <w:r w:rsidR="00980682">
        <w:rPr>
          <w:sz w:val="32"/>
          <w:szCs w:val="32"/>
        </w:rPr>
        <w:t>выше</w:t>
      </w:r>
      <w:r w:rsidRPr="00264F31">
        <w:rPr>
          <w:sz w:val="32"/>
          <w:szCs w:val="32"/>
        </w:rPr>
        <w:t>указанные данные,</w:t>
      </w:r>
      <w:r w:rsidR="008D2CF9">
        <w:rPr>
          <w:sz w:val="32"/>
          <w:szCs w:val="32"/>
        </w:rPr>
        <w:t xml:space="preserve"> а также</w:t>
      </w:r>
      <w:r w:rsidRPr="00264F31">
        <w:rPr>
          <w:sz w:val="32"/>
          <w:szCs w:val="32"/>
        </w:rPr>
        <w:t xml:space="preserve"> полу</w:t>
      </w:r>
      <w:r w:rsidR="008D2CF9">
        <w:rPr>
          <w:sz w:val="32"/>
          <w:szCs w:val="32"/>
        </w:rPr>
        <w:t>чена</w:t>
      </w:r>
      <w:r w:rsidRPr="00264F31">
        <w:rPr>
          <w:sz w:val="32"/>
          <w:szCs w:val="32"/>
        </w:rPr>
        <w:t xml:space="preserve"> офици</w:t>
      </w:r>
      <w:r w:rsidR="008D2CF9">
        <w:rPr>
          <w:sz w:val="32"/>
          <w:szCs w:val="32"/>
        </w:rPr>
        <w:t>альная</w:t>
      </w:r>
      <w:r w:rsidRPr="00264F31">
        <w:rPr>
          <w:sz w:val="32"/>
          <w:szCs w:val="32"/>
        </w:rPr>
        <w:t xml:space="preserve"> справк</w:t>
      </w:r>
      <w:r w:rsidR="008D2CF9">
        <w:rPr>
          <w:sz w:val="32"/>
          <w:szCs w:val="32"/>
        </w:rPr>
        <w:t>а</w:t>
      </w:r>
      <w:r w:rsidRPr="00264F31">
        <w:rPr>
          <w:sz w:val="32"/>
          <w:szCs w:val="32"/>
        </w:rPr>
        <w:t xml:space="preserve"> о продолжительности сигналов светофора и сравнив их установленными фактическими величинами, мож</w:t>
      </w:r>
      <w:r w:rsidRPr="00264F31">
        <w:rPr>
          <w:sz w:val="32"/>
          <w:szCs w:val="32"/>
        </w:rPr>
        <w:softHyphen/>
        <w:t xml:space="preserve">но будет в первом подходе </w:t>
      </w:r>
      <w:r w:rsidR="00980682">
        <w:rPr>
          <w:sz w:val="32"/>
          <w:szCs w:val="32"/>
        </w:rPr>
        <w:t>определить</w:t>
      </w:r>
      <w:r w:rsidRPr="00264F31">
        <w:rPr>
          <w:sz w:val="32"/>
          <w:szCs w:val="32"/>
        </w:rPr>
        <w:t xml:space="preserve">, какой сигнал был включен в момент происшествия для каждого из направлений движения. </w:t>
      </w:r>
      <w:r w:rsidR="008D2CF9">
        <w:rPr>
          <w:sz w:val="32"/>
          <w:szCs w:val="32"/>
        </w:rPr>
        <w:t>Следова</w:t>
      </w:r>
      <w:r w:rsidR="008D2CF9">
        <w:rPr>
          <w:sz w:val="32"/>
          <w:szCs w:val="32"/>
        </w:rPr>
        <w:softHyphen/>
        <w:t>тель</w:t>
      </w:r>
      <w:r w:rsidR="008D2CF9" w:rsidRPr="00264F31">
        <w:rPr>
          <w:sz w:val="32"/>
          <w:szCs w:val="32"/>
        </w:rPr>
        <w:t xml:space="preserve"> и автоин</w:t>
      </w:r>
      <w:r w:rsidR="008D2CF9">
        <w:rPr>
          <w:sz w:val="32"/>
          <w:szCs w:val="32"/>
        </w:rPr>
        <w:t>спектор,</w:t>
      </w:r>
      <w:r w:rsidR="008D2CF9" w:rsidRPr="00264F31">
        <w:rPr>
          <w:sz w:val="32"/>
          <w:szCs w:val="32"/>
        </w:rPr>
        <w:t xml:space="preserve"> </w:t>
      </w:r>
      <w:r w:rsidR="008D2CF9">
        <w:rPr>
          <w:sz w:val="32"/>
          <w:szCs w:val="32"/>
        </w:rPr>
        <w:t>с</w:t>
      </w:r>
      <w:r w:rsidRPr="00264F31">
        <w:rPr>
          <w:sz w:val="32"/>
          <w:szCs w:val="32"/>
        </w:rPr>
        <w:t xml:space="preserve">верив </w:t>
      </w:r>
      <w:r w:rsidRPr="00264F31">
        <w:rPr>
          <w:sz w:val="32"/>
          <w:szCs w:val="32"/>
        </w:rPr>
        <w:lastRenderedPageBreak/>
        <w:t>часы с часами, по которым зафиксировано время соверше</w:t>
      </w:r>
      <w:r w:rsidRPr="00264F31">
        <w:rPr>
          <w:sz w:val="32"/>
          <w:szCs w:val="32"/>
        </w:rPr>
        <w:softHyphen/>
        <w:t xml:space="preserve">ния происшествия, </w:t>
      </w:r>
      <w:r w:rsidR="008D2CF9">
        <w:rPr>
          <w:sz w:val="32"/>
          <w:szCs w:val="32"/>
        </w:rPr>
        <w:t>вносят</w:t>
      </w:r>
      <w:r w:rsidRPr="00264F31">
        <w:rPr>
          <w:sz w:val="32"/>
          <w:szCs w:val="32"/>
        </w:rPr>
        <w:t xml:space="preserve"> соответствующие коррективы и уточ</w:t>
      </w:r>
      <w:r w:rsidR="008D2CF9">
        <w:rPr>
          <w:sz w:val="32"/>
          <w:szCs w:val="32"/>
        </w:rPr>
        <w:t>няют</w:t>
      </w:r>
      <w:r w:rsidRPr="00264F31">
        <w:rPr>
          <w:sz w:val="32"/>
          <w:szCs w:val="32"/>
        </w:rPr>
        <w:t>, какой сигнал и для какого направления движения был включен в момент ДТП.</w:t>
      </w:r>
    </w:p>
    <w:p w:rsidR="00A576FF" w:rsidRPr="00264F31" w:rsidRDefault="00A576FF" w:rsidP="00A576FF">
      <w:pPr>
        <w:spacing w:line="240" w:lineRule="auto"/>
        <w:rPr>
          <w:sz w:val="32"/>
          <w:szCs w:val="32"/>
        </w:rPr>
      </w:pPr>
      <w:r w:rsidRPr="00264F31">
        <w:rPr>
          <w:sz w:val="32"/>
          <w:szCs w:val="32"/>
        </w:rPr>
        <w:t>Важным источником сведений об обстоятельствах преступления явля</w:t>
      </w:r>
      <w:r w:rsidRPr="00264F31">
        <w:rPr>
          <w:sz w:val="32"/>
          <w:szCs w:val="32"/>
        </w:rPr>
        <w:softHyphen/>
        <w:t xml:space="preserve">ются </w:t>
      </w:r>
      <w:r w:rsidRPr="00264F31">
        <w:rPr>
          <w:b/>
          <w:sz w:val="32"/>
          <w:szCs w:val="32"/>
        </w:rPr>
        <w:t>показания свидетелей</w:t>
      </w:r>
      <w:r w:rsidRPr="00264F31">
        <w:rPr>
          <w:sz w:val="32"/>
          <w:szCs w:val="32"/>
        </w:rPr>
        <w:t>,</w:t>
      </w:r>
      <w:r w:rsidRPr="00264F31">
        <w:rPr>
          <w:b/>
          <w:sz w:val="32"/>
          <w:szCs w:val="32"/>
        </w:rPr>
        <w:t xml:space="preserve"> потерпевших</w:t>
      </w:r>
      <w:r w:rsidRPr="00264F31">
        <w:rPr>
          <w:sz w:val="32"/>
          <w:szCs w:val="32"/>
        </w:rPr>
        <w:t>,</w:t>
      </w:r>
      <w:r w:rsidRPr="00264F31">
        <w:rPr>
          <w:b/>
          <w:sz w:val="32"/>
          <w:szCs w:val="32"/>
        </w:rPr>
        <w:t xml:space="preserve"> водителей</w:t>
      </w:r>
      <w:r w:rsidRPr="00264F31">
        <w:rPr>
          <w:sz w:val="32"/>
          <w:szCs w:val="32"/>
        </w:rPr>
        <w:t xml:space="preserve">, участвовавших в </w:t>
      </w:r>
      <w:r w:rsidR="008D2CF9">
        <w:rPr>
          <w:sz w:val="32"/>
          <w:szCs w:val="32"/>
        </w:rPr>
        <w:t>ДТП</w:t>
      </w:r>
      <w:r w:rsidRPr="00264F31">
        <w:rPr>
          <w:sz w:val="32"/>
          <w:szCs w:val="32"/>
        </w:rPr>
        <w:t>. В процессе допроса следователь о дорожном происшествии в целях проверки имеющихся по делу доказательств и получения новой информации, уточняющей и углубляющей его представления о расследуемом со</w:t>
      </w:r>
      <w:r w:rsidRPr="00264F31">
        <w:rPr>
          <w:sz w:val="32"/>
          <w:szCs w:val="32"/>
        </w:rPr>
        <w:softHyphen/>
        <w:t>бытии</w:t>
      </w:r>
      <w:r w:rsidR="008D2CF9">
        <w:rPr>
          <w:sz w:val="32"/>
          <w:szCs w:val="32"/>
        </w:rPr>
        <w:t>,</w:t>
      </w:r>
      <w:r w:rsidRPr="00264F31">
        <w:rPr>
          <w:sz w:val="32"/>
          <w:szCs w:val="32"/>
        </w:rPr>
        <w:t xml:space="preserve"> ис</w:t>
      </w:r>
      <w:r w:rsidRPr="00264F31">
        <w:rPr>
          <w:sz w:val="32"/>
          <w:szCs w:val="32"/>
        </w:rPr>
        <w:softHyphen/>
        <w:t>пользует осведомленность допрашиваемого лица. Допрос свидетелей, потерпевших и водителей транспортных средств, участвовавших в дорожном происшествии, имеет свои особенности.</w:t>
      </w:r>
    </w:p>
    <w:p w:rsidR="00A576FF" w:rsidRPr="00264F31" w:rsidRDefault="00A576FF" w:rsidP="00A576FF">
      <w:pPr>
        <w:spacing w:line="240" w:lineRule="auto"/>
        <w:rPr>
          <w:sz w:val="32"/>
          <w:szCs w:val="32"/>
        </w:rPr>
      </w:pPr>
      <w:r w:rsidRPr="00264F31">
        <w:rPr>
          <w:sz w:val="32"/>
          <w:szCs w:val="32"/>
        </w:rPr>
        <w:t xml:space="preserve">Следователю </w:t>
      </w:r>
      <w:r w:rsidR="008D2CF9">
        <w:rPr>
          <w:sz w:val="32"/>
          <w:szCs w:val="32"/>
        </w:rPr>
        <w:t>необходимо</w:t>
      </w:r>
      <w:r w:rsidRPr="00264F31">
        <w:rPr>
          <w:sz w:val="32"/>
          <w:szCs w:val="32"/>
        </w:rPr>
        <w:t xml:space="preserve"> оказать допрашиваемому необходимую помощь в мыслительной репродуктивной деятельности. </w:t>
      </w:r>
      <w:r w:rsidR="008D2CF9">
        <w:rPr>
          <w:sz w:val="32"/>
          <w:szCs w:val="32"/>
        </w:rPr>
        <w:t>Его з</w:t>
      </w:r>
      <w:r w:rsidRPr="00264F31">
        <w:rPr>
          <w:sz w:val="32"/>
          <w:szCs w:val="32"/>
        </w:rPr>
        <w:t>адача состоит в том, чтобы свидетель вспомнил и воспроиз</w:t>
      </w:r>
      <w:r w:rsidRPr="00264F31">
        <w:rPr>
          <w:sz w:val="32"/>
          <w:szCs w:val="32"/>
        </w:rPr>
        <w:softHyphen/>
        <w:t>вел чувственные наглядные образы фактов и явлений, которые он непосред</w:t>
      </w:r>
      <w:r w:rsidRPr="00264F31">
        <w:rPr>
          <w:sz w:val="32"/>
          <w:szCs w:val="32"/>
        </w:rPr>
        <w:softHyphen/>
        <w:t>ственно воспринимал. В этом помог</w:t>
      </w:r>
      <w:r w:rsidR="008D2CF9">
        <w:rPr>
          <w:sz w:val="32"/>
          <w:szCs w:val="32"/>
        </w:rPr>
        <w:t>ают</w:t>
      </w:r>
      <w:r w:rsidRPr="00264F31">
        <w:rPr>
          <w:sz w:val="32"/>
          <w:szCs w:val="32"/>
        </w:rPr>
        <w:t xml:space="preserve"> и конкретные вопросы, ответы на ко</w:t>
      </w:r>
      <w:r w:rsidRPr="00264F31">
        <w:rPr>
          <w:sz w:val="32"/>
          <w:szCs w:val="32"/>
        </w:rPr>
        <w:softHyphen/>
        <w:t>торые осознавались бы допрашиваемым как выполнение элементарной зада</w:t>
      </w:r>
      <w:r w:rsidRPr="00264F31">
        <w:rPr>
          <w:sz w:val="32"/>
          <w:szCs w:val="32"/>
        </w:rPr>
        <w:softHyphen/>
        <w:t>чи: вспомнить и сообщить следователю только то, что он непосредственно видел (воспринимал зрением и другими ощущениями) в конкретный момент наблюдения дорожного происшествия.</w:t>
      </w:r>
    </w:p>
    <w:p w:rsidR="00A576FF" w:rsidRPr="00264F31" w:rsidRDefault="008D2CF9" w:rsidP="00A576FF">
      <w:pPr>
        <w:spacing w:line="240" w:lineRule="auto"/>
        <w:rPr>
          <w:sz w:val="32"/>
          <w:szCs w:val="32"/>
        </w:rPr>
      </w:pPr>
      <w:r>
        <w:rPr>
          <w:sz w:val="32"/>
          <w:szCs w:val="32"/>
        </w:rPr>
        <w:t>О</w:t>
      </w:r>
      <w:r w:rsidR="00A576FF" w:rsidRPr="00264F31">
        <w:rPr>
          <w:sz w:val="32"/>
          <w:szCs w:val="32"/>
        </w:rPr>
        <w:t xml:space="preserve">собенность формирования показаний при допросе участников и свидетелей дорожного происшествия связана с индивидуальностью наблюдавшихся ими обстоятельств расследуемого события. </w:t>
      </w:r>
    </w:p>
    <w:p w:rsidR="00A576FF" w:rsidRPr="00264F31" w:rsidRDefault="00A576FF" w:rsidP="00A576FF">
      <w:pPr>
        <w:spacing w:line="240" w:lineRule="auto"/>
        <w:rPr>
          <w:sz w:val="32"/>
          <w:szCs w:val="32"/>
        </w:rPr>
      </w:pPr>
      <w:r w:rsidRPr="00264F31">
        <w:rPr>
          <w:sz w:val="32"/>
          <w:szCs w:val="32"/>
        </w:rPr>
        <w:t>В зависимости от предмета допроса круг допрашиваемых лиц может подразделяться на следующие группы: лица, которые непосредственно воспринимали существенные обстоя</w:t>
      </w:r>
      <w:r w:rsidRPr="00264F31">
        <w:rPr>
          <w:sz w:val="32"/>
          <w:szCs w:val="32"/>
        </w:rPr>
        <w:softHyphen/>
        <w:t>тельства дорожного происшествия; лица, осведомленные об условиях и обстоятельствах, предшествовав</w:t>
      </w:r>
      <w:r w:rsidRPr="00264F31">
        <w:rPr>
          <w:sz w:val="32"/>
          <w:szCs w:val="32"/>
        </w:rPr>
        <w:softHyphen/>
        <w:t>ших началу возникновения опасности в дорожном движении и развитию происшествия; лица, вступавшие после дорожного происшествия в личный контакт с его непосредственными участниками, поэтому с их слов информированные о характере поступков, связанных с расследованием ДТП, и обстоятельствах происшествия; лица, способные сооб</w:t>
      </w:r>
      <w:r w:rsidRPr="00264F31">
        <w:rPr>
          <w:sz w:val="32"/>
          <w:szCs w:val="32"/>
        </w:rPr>
        <w:lastRenderedPageBreak/>
        <w:t>щить сведения, характеризующие личности уча</w:t>
      </w:r>
      <w:r w:rsidRPr="00264F31">
        <w:rPr>
          <w:sz w:val="32"/>
          <w:szCs w:val="32"/>
        </w:rPr>
        <w:softHyphen/>
        <w:t>стников ДТП, в особенности водителей транспортных средств, с точки зрения их психологических и профессиональных качеств как участников до</w:t>
      </w:r>
      <w:r w:rsidRPr="00264F31">
        <w:rPr>
          <w:sz w:val="32"/>
          <w:szCs w:val="32"/>
        </w:rPr>
        <w:softHyphen/>
        <w:t>рожного движения.</w:t>
      </w:r>
    </w:p>
    <w:p w:rsidR="00A576FF" w:rsidRPr="00264F31" w:rsidRDefault="00A576FF" w:rsidP="00A576FF">
      <w:pPr>
        <w:spacing w:line="240" w:lineRule="auto"/>
        <w:rPr>
          <w:sz w:val="32"/>
          <w:szCs w:val="32"/>
        </w:rPr>
      </w:pPr>
      <w:r w:rsidRPr="00264F31">
        <w:rPr>
          <w:sz w:val="32"/>
          <w:szCs w:val="32"/>
        </w:rPr>
        <w:t xml:space="preserve">При расследовании ДТП </w:t>
      </w:r>
      <w:r w:rsidR="008D2CF9" w:rsidRPr="00264F31">
        <w:rPr>
          <w:sz w:val="32"/>
          <w:szCs w:val="32"/>
        </w:rPr>
        <w:t xml:space="preserve">особое внимание </w:t>
      </w:r>
      <w:r w:rsidR="008D2CF9">
        <w:rPr>
          <w:sz w:val="32"/>
          <w:szCs w:val="32"/>
        </w:rPr>
        <w:t>следует</w:t>
      </w:r>
      <w:r w:rsidRPr="00264F31">
        <w:rPr>
          <w:sz w:val="32"/>
          <w:szCs w:val="32"/>
        </w:rPr>
        <w:t xml:space="preserve"> уделять показаниям непосредственных активных участников дорожного происшествия – води</w:t>
      </w:r>
      <w:r w:rsidRPr="00264F31">
        <w:rPr>
          <w:sz w:val="32"/>
          <w:szCs w:val="32"/>
        </w:rPr>
        <w:softHyphen/>
        <w:t xml:space="preserve">телей транспортных средств. Они </w:t>
      </w:r>
      <w:r w:rsidR="008D2CF9">
        <w:rPr>
          <w:sz w:val="32"/>
          <w:szCs w:val="32"/>
        </w:rPr>
        <w:t>наиболее полно</w:t>
      </w:r>
      <w:r w:rsidRPr="00264F31">
        <w:rPr>
          <w:sz w:val="32"/>
          <w:szCs w:val="32"/>
        </w:rPr>
        <w:t xml:space="preserve"> и </w:t>
      </w:r>
      <w:r w:rsidR="008D2CF9">
        <w:rPr>
          <w:sz w:val="32"/>
          <w:szCs w:val="32"/>
        </w:rPr>
        <w:t>объективно</w:t>
      </w:r>
      <w:r w:rsidRPr="00264F31">
        <w:rPr>
          <w:sz w:val="32"/>
          <w:szCs w:val="32"/>
        </w:rPr>
        <w:t xml:space="preserve"> восприняли развитие до</w:t>
      </w:r>
      <w:r w:rsidRPr="00264F31">
        <w:rPr>
          <w:sz w:val="32"/>
          <w:szCs w:val="32"/>
        </w:rPr>
        <w:softHyphen/>
        <w:t>рожной ситуации, чем многие допрошенные при расследовании свидетели. Вместе с тем в их показаниях</w:t>
      </w:r>
      <w:r w:rsidR="00980682">
        <w:rPr>
          <w:sz w:val="32"/>
          <w:szCs w:val="32"/>
        </w:rPr>
        <w:t xml:space="preserve"> может быть</w:t>
      </w:r>
      <w:r w:rsidRPr="00264F31">
        <w:rPr>
          <w:sz w:val="32"/>
          <w:szCs w:val="32"/>
        </w:rPr>
        <w:t xml:space="preserve"> больше недосказанности, неточностей и даже вымысла. Наблюдения показывают, что водители после дорожного происше</w:t>
      </w:r>
      <w:r w:rsidRPr="00264F31">
        <w:rPr>
          <w:sz w:val="32"/>
          <w:szCs w:val="32"/>
        </w:rPr>
        <w:softHyphen/>
        <w:t xml:space="preserve">ствия обычно преувеличивают опасность действий конфликтующего с ними участника дорожного движения или его возможности предупредить ДТП. Поэтому </w:t>
      </w:r>
      <w:r w:rsidR="009B7627">
        <w:rPr>
          <w:sz w:val="32"/>
          <w:szCs w:val="32"/>
        </w:rPr>
        <w:t>необходимо</w:t>
      </w:r>
      <w:r w:rsidRPr="00264F31">
        <w:rPr>
          <w:sz w:val="32"/>
          <w:szCs w:val="32"/>
        </w:rPr>
        <w:t xml:space="preserve"> находить </w:t>
      </w:r>
      <w:r w:rsidR="009B7627">
        <w:rPr>
          <w:sz w:val="32"/>
          <w:szCs w:val="32"/>
        </w:rPr>
        <w:t>способ</w:t>
      </w:r>
      <w:r w:rsidR="00980682">
        <w:rPr>
          <w:sz w:val="32"/>
          <w:szCs w:val="32"/>
        </w:rPr>
        <w:t>ы</w:t>
      </w:r>
      <w:r w:rsidRPr="00264F31">
        <w:rPr>
          <w:sz w:val="32"/>
          <w:szCs w:val="32"/>
        </w:rPr>
        <w:t xml:space="preserve"> провер</w:t>
      </w:r>
      <w:r w:rsidR="009B7627">
        <w:rPr>
          <w:sz w:val="32"/>
          <w:szCs w:val="32"/>
        </w:rPr>
        <w:t>ки</w:t>
      </w:r>
      <w:r w:rsidRPr="00264F31">
        <w:rPr>
          <w:sz w:val="32"/>
          <w:szCs w:val="32"/>
        </w:rPr>
        <w:t xml:space="preserve"> их показаний и особенно оценк</w:t>
      </w:r>
      <w:r w:rsidR="00980682">
        <w:rPr>
          <w:sz w:val="32"/>
          <w:szCs w:val="32"/>
        </w:rPr>
        <w:t>и</w:t>
      </w:r>
      <w:r w:rsidRPr="00264F31">
        <w:rPr>
          <w:sz w:val="32"/>
          <w:szCs w:val="32"/>
        </w:rPr>
        <w:t xml:space="preserve"> ими скорости движения транспортных средств, пройденного ими пути, рас</w:t>
      </w:r>
      <w:r w:rsidRPr="00264F31">
        <w:rPr>
          <w:sz w:val="32"/>
          <w:szCs w:val="32"/>
        </w:rPr>
        <w:softHyphen/>
        <w:t>стояния, на котором появилось препятствие на дороге.</w:t>
      </w:r>
    </w:p>
    <w:p w:rsidR="00A576FF" w:rsidRPr="00264F31" w:rsidRDefault="00A576FF" w:rsidP="00A576FF">
      <w:pPr>
        <w:spacing w:line="240" w:lineRule="auto"/>
        <w:rPr>
          <w:sz w:val="32"/>
          <w:szCs w:val="32"/>
        </w:rPr>
      </w:pPr>
      <w:r w:rsidRPr="00264F31">
        <w:rPr>
          <w:sz w:val="32"/>
          <w:szCs w:val="32"/>
        </w:rPr>
        <w:t xml:space="preserve">Во вторую группу свидетелей </w:t>
      </w:r>
      <w:r w:rsidR="009B7627">
        <w:rPr>
          <w:sz w:val="32"/>
          <w:szCs w:val="32"/>
        </w:rPr>
        <w:t xml:space="preserve">может входить широкий круг лиц: </w:t>
      </w:r>
      <w:r w:rsidRPr="00264F31">
        <w:rPr>
          <w:sz w:val="32"/>
          <w:szCs w:val="32"/>
        </w:rPr>
        <w:t>должностные лица транспортной организации или предприятия, ответ</w:t>
      </w:r>
      <w:r w:rsidRPr="00264F31">
        <w:rPr>
          <w:sz w:val="32"/>
          <w:szCs w:val="32"/>
        </w:rPr>
        <w:softHyphen/>
        <w:t>ственные за техническое состояние машин; диспетчеры, оформляющие путе</w:t>
      </w:r>
      <w:r w:rsidRPr="00264F31">
        <w:rPr>
          <w:sz w:val="32"/>
          <w:szCs w:val="32"/>
        </w:rPr>
        <w:softHyphen/>
        <w:t xml:space="preserve">вые документы; медицинские работники, проводившие </w:t>
      </w:r>
      <w:proofErr w:type="spellStart"/>
      <w:r w:rsidRPr="00264F31">
        <w:rPr>
          <w:sz w:val="32"/>
          <w:szCs w:val="32"/>
        </w:rPr>
        <w:t>предрейсовые</w:t>
      </w:r>
      <w:proofErr w:type="spellEnd"/>
      <w:r w:rsidRPr="00264F31">
        <w:rPr>
          <w:sz w:val="32"/>
          <w:szCs w:val="32"/>
        </w:rPr>
        <w:t xml:space="preserve"> осмот</w:t>
      </w:r>
      <w:r w:rsidRPr="00264F31">
        <w:rPr>
          <w:sz w:val="32"/>
          <w:szCs w:val="32"/>
        </w:rPr>
        <w:softHyphen/>
        <w:t>ры водителей; должностные лица, в распоряжение которых был направлен автомобиль или другое мех</w:t>
      </w:r>
      <w:r w:rsidR="009B7627">
        <w:rPr>
          <w:sz w:val="32"/>
          <w:szCs w:val="32"/>
        </w:rPr>
        <w:t>аническое транспортное средство</w:t>
      </w:r>
      <w:r w:rsidRPr="00264F31">
        <w:rPr>
          <w:sz w:val="32"/>
          <w:szCs w:val="32"/>
        </w:rPr>
        <w:t xml:space="preserve"> и т. д. </w:t>
      </w:r>
      <w:r w:rsidR="009B7627">
        <w:rPr>
          <w:sz w:val="32"/>
          <w:szCs w:val="32"/>
        </w:rPr>
        <w:t>В ходе допро</w:t>
      </w:r>
      <w:r w:rsidR="009B7627">
        <w:rPr>
          <w:sz w:val="32"/>
          <w:szCs w:val="32"/>
        </w:rPr>
        <w:softHyphen/>
        <w:t>са</w:t>
      </w:r>
      <w:r w:rsidRPr="00264F31">
        <w:rPr>
          <w:sz w:val="32"/>
          <w:szCs w:val="32"/>
        </w:rPr>
        <w:t xml:space="preserve"> этих свидетелей можно установить техническое состояние машины при выходе ее на линию, осведомленность водителя об особенностях дороги по маршруту движения,</w:t>
      </w:r>
      <w:r w:rsidR="009B7627">
        <w:rPr>
          <w:sz w:val="32"/>
          <w:szCs w:val="32"/>
        </w:rPr>
        <w:t xml:space="preserve"> его</w:t>
      </w:r>
      <w:r w:rsidRPr="00264F31">
        <w:rPr>
          <w:sz w:val="32"/>
          <w:szCs w:val="32"/>
        </w:rPr>
        <w:t xml:space="preserve"> состояние перед выходом в рейс и в пути. </w:t>
      </w:r>
      <w:r w:rsidR="009B7627">
        <w:rPr>
          <w:sz w:val="32"/>
          <w:szCs w:val="32"/>
        </w:rPr>
        <w:t>Большинство</w:t>
      </w:r>
      <w:r w:rsidR="00FC3815">
        <w:rPr>
          <w:sz w:val="32"/>
          <w:szCs w:val="32"/>
        </w:rPr>
        <w:t xml:space="preserve"> обстоятельств</w:t>
      </w:r>
      <w:r w:rsidR="005937FC">
        <w:rPr>
          <w:sz w:val="32"/>
          <w:szCs w:val="32"/>
        </w:rPr>
        <w:t>,</w:t>
      </w:r>
      <w:r w:rsidRPr="00264F31">
        <w:rPr>
          <w:sz w:val="32"/>
          <w:szCs w:val="32"/>
        </w:rPr>
        <w:t xml:space="preserve"> составляющи</w:t>
      </w:r>
      <w:r w:rsidR="009B7627">
        <w:rPr>
          <w:sz w:val="32"/>
          <w:szCs w:val="32"/>
        </w:rPr>
        <w:t>х</w:t>
      </w:r>
      <w:r w:rsidRPr="00264F31">
        <w:rPr>
          <w:sz w:val="32"/>
          <w:szCs w:val="32"/>
        </w:rPr>
        <w:t xml:space="preserve"> предмет допроса, отражаются в различных документах. Их изучение позволяет следователю определить круг лиц, при допросе которых можно получить многие дополнительные разъяс</w:t>
      </w:r>
      <w:r w:rsidRPr="00264F31">
        <w:rPr>
          <w:sz w:val="32"/>
          <w:szCs w:val="32"/>
        </w:rPr>
        <w:softHyphen/>
        <w:t>нения относительно обстоятельств, нашедших отражение в документах.</w:t>
      </w:r>
    </w:p>
    <w:p w:rsidR="009B7627" w:rsidRDefault="00A576FF" w:rsidP="00A576FF">
      <w:pPr>
        <w:spacing w:line="240" w:lineRule="auto"/>
        <w:rPr>
          <w:sz w:val="32"/>
          <w:szCs w:val="32"/>
        </w:rPr>
      </w:pPr>
      <w:r w:rsidRPr="00264F31">
        <w:rPr>
          <w:sz w:val="32"/>
          <w:szCs w:val="32"/>
        </w:rPr>
        <w:t>Третью группу свидетелей составляют лица, с которыми общался ви</w:t>
      </w:r>
      <w:r w:rsidRPr="00264F31">
        <w:rPr>
          <w:sz w:val="32"/>
          <w:szCs w:val="32"/>
        </w:rPr>
        <w:softHyphen/>
        <w:t xml:space="preserve">новный в ДТП водитель после совершенного им преступления. В их число могут входить его </w:t>
      </w:r>
      <w:r w:rsidR="009B7627">
        <w:rPr>
          <w:sz w:val="32"/>
          <w:szCs w:val="32"/>
        </w:rPr>
        <w:t>коллеги</w:t>
      </w:r>
      <w:r w:rsidRPr="00264F31">
        <w:rPr>
          <w:sz w:val="32"/>
          <w:szCs w:val="32"/>
        </w:rPr>
        <w:t xml:space="preserve"> по работе, при</w:t>
      </w:r>
      <w:r w:rsidRPr="00264F31">
        <w:rPr>
          <w:sz w:val="32"/>
          <w:szCs w:val="32"/>
        </w:rPr>
        <w:lastRenderedPageBreak/>
        <w:t>ятели, соседи по гаражным бок</w:t>
      </w:r>
      <w:r w:rsidRPr="00264F31">
        <w:rPr>
          <w:sz w:val="32"/>
          <w:szCs w:val="32"/>
        </w:rPr>
        <w:softHyphen/>
        <w:t>сам в кооперативе, члены семьи, пассажиры машины, которые находились в ней во время происшествия, но не были допрошены сразу после осмотра места происшествия. Большинство этих лиц знает обстоятельства ДТП и состояни</w:t>
      </w:r>
      <w:r w:rsidR="009B7627">
        <w:rPr>
          <w:sz w:val="32"/>
          <w:szCs w:val="32"/>
        </w:rPr>
        <w:t>е</w:t>
      </w:r>
      <w:r w:rsidRPr="00264F31">
        <w:rPr>
          <w:sz w:val="32"/>
          <w:szCs w:val="32"/>
        </w:rPr>
        <w:t xml:space="preserve"> расследования со слов виновного водителя. Содержание сведе</w:t>
      </w:r>
      <w:r w:rsidRPr="00264F31">
        <w:rPr>
          <w:sz w:val="32"/>
          <w:szCs w:val="32"/>
        </w:rPr>
        <w:softHyphen/>
        <w:t>ний о причинах ДТП, сообщенное виновным лицом вне процесса расследо</w:t>
      </w:r>
      <w:r w:rsidRPr="00264F31">
        <w:rPr>
          <w:sz w:val="32"/>
          <w:szCs w:val="32"/>
        </w:rPr>
        <w:softHyphen/>
        <w:t>вания, может оказаться весьма полезным для выяснения обстоятельств про</w:t>
      </w:r>
      <w:r w:rsidRPr="00264F31">
        <w:rPr>
          <w:sz w:val="32"/>
          <w:szCs w:val="32"/>
        </w:rPr>
        <w:softHyphen/>
        <w:t>исшествия. Вместе с тем получить от таких свидетелей правдивые показания бывает нелегко, потому что они могут иметь личные мотивы к сокрытию фактов их общения с обвиняемым водителем или иных обстоятельств, кото</w:t>
      </w:r>
      <w:r w:rsidRPr="00264F31">
        <w:rPr>
          <w:sz w:val="32"/>
          <w:szCs w:val="32"/>
        </w:rPr>
        <w:softHyphen/>
        <w:t>рые могут интересовать следствие. Кроме того, некоторые из этих свидете</w:t>
      </w:r>
      <w:r w:rsidRPr="00264F31">
        <w:rPr>
          <w:sz w:val="32"/>
          <w:szCs w:val="32"/>
        </w:rPr>
        <w:softHyphen/>
        <w:t>лей могут находиться в сговоре с виновным в ДТП водителем о лжесвидетельстве в целях подтверждения выгодных для обвиняемого фактов. В целом при проведении допросов любых лиц следователи обладают достаточно разработанным арсеналом психологических и тактических прие</w:t>
      </w:r>
      <w:r w:rsidRPr="00264F31">
        <w:rPr>
          <w:sz w:val="32"/>
          <w:szCs w:val="32"/>
        </w:rPr>
        <w:softHyphen/>
        <w:t xml:space="preserve">мов для успешной организации этого следственного действия. </w:t>
      </w:r>
    </w:p>
    <w:p w:rsidR="009B7627" w:rsidRDefault="00A576FF" w:rsidP="00A576FF">
      <w:pPr>
        <w:spacing w:line="240" w:lineRule="auto"/>
        <w:rPr>
          <w:sz w:val="32"/>
          <w:szCs w:val="32"/>
        </w:rPr>
      </w:pPr>
      <w:r w:rsidRPr="00264F31">
        <w:rPr>
          <w:sz w:val="32"/>
          <w:szCs w:val="32"/>
        </w:rPr>
        <w:t>В теории допроса имеются различные подходы и психологические классификации существующих тактических приемов. Различают</w:t>
      </w:r>
      <w:r w:rsidR="009B7627">
        <w:rPr>
          <w:sz w:val="32"/>
          <w:szCs w:val="32"/>
        </w:rPr>
        <w:t xml:space="preserve"> следующие</w:t>
      </w:r>
      <w:r w:rsidRPr="00264F31">
        <w:rPr>
          <w:sz w:val="32"/>
          <w:szCs w:val="32"/>
        </w:rPr>
        <w:t xml:space="preserve"> приемы: </w:t>
      </w:r>
    </w:p>
    <w:p w:rsidR="009B7627" w:rsidRDefault="00FC3815" w:rsidP="00A576FF">
      <w:pPr>
        <w:spacing w:line="240" w:lineRule="auto"/>
        <w:rPr>
          <w:sz w:val="32"/>
          <w:szCs w:val="32"/>
        </w:rPr>
      </w:pPr>
      <w:r>
        <w:rPr>
          <w:sz w:val="32"/>
          <w:szCs w:val="32"/>
        </w:rPr>
        <w:t>– </w:t>
      </w:r>
      <w:r w:rsidR="00A576FF" w:rsidRPr="00264F31">
        <w:rPr>
          <w:sz w:val="32"/>
          <w:szCs w:val="32"/>
        </w:rPr>
        <w:t xml:space="preserve">адаптивные (приспосабливающие): </w:t>
      </w:r>
      <w:proofErr w:type="spellStart"/>
      <w:r w:rsidR="00A576FF" w:rsidRPr="00264F31">
        <w:rPr>
          <w:sz w:val="32"/>
          <w:szCs w:val="32"/>
        </w:rPr>
        <w:t>дизассоциация</w:t>
      </w:r>
      <w:proofErr w:type="spellEnd"/>
      <w:r w:rsidR="00A576FF" w:rsidRPr="00264F31">
        <w:rPr>
          <w:sz w:val="32"/>
          <w:szCs w:val="32"/>
        </w:rPr>
        <w:t xml:space="preserve">, настройка, выжидание, создание </w:t>
      </w:r>
      <w:proofErr w:type="spellStart"/>
      <w:r w:rsidR="00A576FF" w:rsidRPr="00264F31">
        <w:rPr>
          <w:sz w:val="32"/>
          <w:szCs w:val="32"/>
        </w:rPr>
        <w:t>незаполненности</w:t>
      </w:r>
      <w:proofErr w:type="spellEnd"/>
      <w:r w:rsidR="00A576FF" w:rsidRPr="00264F31">
        <w:rPr>
          <w:sz w:val="32"/>
          <w:szCs w:val="32"/>
        </w:rPr>
        <w:t xml:space="preserve"> и др.; </w:t>
      </w:r>
    </w:p>
    <w:p w:rsidR="009B7627" w:rsidRDefault="00FC3815" w:rsidP="00A576FF">
      <w:pPr>
        <w:spacing w:line="240" w:lineRule="auto"/>
        <w:rPr>
          <w:sz w:val="32"/>
          <w:szCs w:val="32"/>
        </w:rPr>
      </w:pPr>
      <w:r>
        <w:rPr>
          <w:sz w:val="32"/>
          <w:szCs w:val="32"/>
        </w:rPr>
        <w:t>– </w:t>
      </w:r>
      <w:r w:rsidR="00A576FF" w:rsidRPr="00264F31">
        <w:rPr>
          <w:sz w:val="32"/>
          <w:szCs w:val="32"/>
        </w:rPr>
        <w:t xml:space="preserve">информационные: смежность, отвлечение внимания, повторность; </w:t>
      </w:r>
    </w:p>
    <w:p w:rsidR="009B7627" w:rsidRDefault="00FC3815" w:rsidP="00A576FF">
      <w:pPr>
        <w:spacing w:line="240" w:lineRule="auto"/>
        <w:rPr>
          <w:sz w:val="32"/>
          <w:szCs w:val="32"/>
        </w:rPr>
      </w:pPr>
      <w:r>
        <w:rPr>
          <w:sz w:val="32"/>
          <w:szCs w:val="32"/>
        </w:rPr>
        <w:t>– </w:t>
      </w:r>
      <w:r w:rsidR="00A576FF" w:rsidRPr="00264F31">
        <w:rPr>
          <w:sz w:val="32"/>
          <w:szCs w:val="32"/>
        </w:rPr>
        <w:t xml:space="preserve">приемы эмоционального воздействия: настройка, беседа, последовательность, внезапность использования слабых сторон личности и т. д.; </w:t>
      </w:r>
    </w:p>
    <w:p w:rsidR="009B7627" w:rsidRDefault="00FC3815" w:rsidP="00A576FF">
      <w:pPr>
        <w:spacing w:line="240" w:lineRule="auto"/>
        <w:rPr>
          <w:sz w:val="32"/>
          <w:szCs w:val="32"/>
        </w:rPr>
      </w:pPr>
      <w:r>
        <w:rPr>
          <w:sz w:val="32"/>
          <w:szCs w:val="32"/>
        </w:rPr>
        <w:t>– </w:t>
      </w:r>
      <w:r w:rsidR="00A576FF" w:rsidRPr="00264F31">
        <w:rPr>
          <w:sz w:val="32"/>
          <w:szCs w:val="32"/>
        </w:rPr>
        <w:t>приемы, направленные на создание определенного представления: пресечение лжи, отвлечение внимания, создание впечатления осведомленно</w:t>
      </w:r>
      <w:r w:rsidR="00A576FF" w:rsidRPr="00264F31">
        <w:rPr>
          <w:sz w:val="32"/>
          <w:szCs w:val="32"/>
        </w:rPr>
        <w:softHyphen/>
        <w:t xml:space="preserve">сти и т. д.; </w:t>
      </w:r>
    </w:p>
    <w:p w:rsidR="00A576FF" w:rsidRPr="00264F31" w:rsidRDefault="00FC3815" w:rsidP="00A576FF">
      <w:pPr>
        <w:spacing w:line="240" w:lineRule="auto"/>
        <w:rPr>
          <w:sz w:val="32"/>
          <w:szCs w:val="32"/>
        </w:rPr>
      </w:pPr>
      <w:r>
        <w:rPr>
          <w:sz w:val="32"/>
          <w:szCs w:val="32"/>
        </w:rPr>
        <w:t>– </w:t>
      </w:r>
      <w:r w:rsidR="00A576FF" w:rsidRPr="00264F31">
        <w:rPr>
          <w:sz w:val="32"/>
          <w:szCs w:val="32"/>
        </w:rPr>
        <w:t xml:space="preserve">приемы определения истинности  или ложности показаний: форсированный </w:t>
      </w:r>
      <w:r w:rsidR="009B7627">
        <w:rPr>
          <w:sz w:val="32"/>
          <w:szCs w:val="32"/>
        </w:rPr>
        <w:t>или</w:t>
      </w:r>
      <w:r w:rsidR="00A576FF" w:rsidRPr="00264F31">
        <w:rPr>
          <w:sz w:val="32"/>
          <w:szCs w:val="32"/>
        </w:rPr>
        <w:t xml:space="preserve"> замедленный темп, повторность.</w:t>
      </w:r>
    </w:p>
    <w:p w:rsidR="00A576FF" w:rsidRPr="00264F31" w:rsidRDefault="00A576FF" w:rsidP="00A576FF">
      <w:pPr>
        <w:pStyle w:val="a8"/>
        <w:spacing w:line="240" w:lineRule="auto"/>
        <w:ind w:firstLine="567"/>
        <w:rPr>
          <w:color w:val="auto"/>
          <w:sz w:val="32"/>
          <w:szCs w:val="32"/>
        </w:rPr>
      </w:pPr>
      <w:r w:rsidRPr="00264F31">
        <w:rPr>
          <w:color w:val="auto"/>
          <w:sz w:val="32"/>
          <w:szCs w:val="32"/>
        </w:rPr>
        <w:t>Большая часть отмеченных обстоятельств укладывается в перечень вопросов, выработанных практикой, которые необходимо задать свидетелям, очевидцам и водителю, совершившему преступление</w:t>
      </w:r>
      <w:r w:rsidR="00FC3815">
        <w:rPr>
          <w:color w:val="auto"/>
          <w:sz w:val="32"/>
          <w:szCs w:val="32"/>
        </w:rPr>
        <w:t>.</w:t>
      </w:r>
      <w:r w:rsidR="009B7627">
        <w:rPr>
          <w:color w:val="auto"/>
          <w:sz w:val="32"/>
          <w:szCs w:val="32"/>
        </w:rPr>
        <w:t xml:space="preserve"> </w:t>
      </w:r>
      <w:r w:rsidR="00FC3815">
        <w:rPr>
          <w:color w:val="auto"/>
          <w:sz w:val="32"/>
          <w:szCs w:val="32"/>
        </w:rPr>
        <w:t>С</w:t>
      </w:r>
      <w:r w:rsidR="009B7627">
        <w:rPr>
          <w:color w:val="auto"/>
          <w:sz w:val="32"/>
          <w:szCs w:val="32"/>
        </w:rPr>
        <w:t>реди них</w:t>
      </w:r>
      <w:r w:rsidR="00FC3815">
        <w:rPr>
          <w:color w:val="auto"/>
          <w:sz w:val="32"/>
          <w:szCs w:val="32"/>
        </w:rPr>
        <w:t xml:space="preserve"> </w:t>
      </w:r>
      <w:r w:rsidRPr="00264F31">
        <w:rPr>
          <w:color w:val="auto"/>
          <w:sz w:val="32"/>
          <w:szCs w:val="32"/>
        </w:rPr>
        <w:t>могут быть следующие: по каким призна</w:t>
      </w:r>
      <w:r w:rsidRPr="00264F31">
        <w:rPr>
          <w:color w:val="auto"/>
          <w:sz w:val="32"/>
          <w:szCs w:val="32"/>
        </w:rPr>
        <w:lastRenderedPageBreak/>
        <w:t>кам данный свидетель определяет расстояние до определенных объектов и скорость движения транспортных средств; каки</w:t>
      </w:r>
      <w:r w:rsidR="009B7627">
        <w:rPr>
          <w:color w:val="auto"/>
          <w:sz w:val="32"/>
          <w:szCs w:val="32"/>
        </w:rPr>
        <w:t>ми</w:t>
      </w:r>
      <w:r w:rsidRPr="00264F31">
        <w:rPr>
          <w:color w:val="auto"/>
          <w:sz w:val="32"/>
          <w:szCs w:val="32"/>
        </w:rPr>
        <w:t xml:space="preserve"> навык</w:t>
      </w:r>
      <w:r w:rsidR="009B7627">
        <w:rPr>
          <w:color w:val="auto"/>
          <w:sz w:val="32"/>
          <w:szCs w:val="32"/>
        </w:rPr>
        <w:t>ами он</w:t>
      </w:r>
      <w:r w:rsidRPr="00264F31">
        <w:rPr>
          <w:color w:val="auto"/>
          <w:sz w:val="32"/>
          <w:szCs w:val="32"/>
        </w:rPr>
        <w:t xml:space="preserve"> в этом</w:t>
      </w:r>
      <w:r w:rsidR="009B7627">
        <w:rPr>
          <w:color w:val="auto"/>
          <w:sz w:val="32"/>
          <w:szCs w:val="32"/>
        </w:rPr>
        <w:t xml:space="preserve"> обладает</w:t>
      </w:r>
      <w:r w:rsidRPr="00264F31">
        <w:rPr>
          <w:color w:val="auto"/>
          <w:sz w:val="32"/>
          <w:szCs w:val="32"/>
        </w:rPr>
        <w:t>; каково состояние зрения у допрашиваемого; какие погодные условия были в момент наезда (дождь, туман, сне</w:t>
      </w:r>
      <w:r w:rsidRPr="00264F31">
        <w:rPr>
          <w:color w:val="auto"/>
          <w:sz w:val="32"/>
          <w:szCs w:val="32"/>
        </w:rPr>
        <w:softHyphen/>
        <w:t>гопад, ясная погода и т.</w:t>
      </w:r>
      <w:r w:rsidR="009B7627">
        <w:rPr>
          <w:color w:val="auto"/>
          <w:sz w:val="32"/>
          <w:szCs w:val="32"/>
        </w:rPr>
        <w:t> </w:t>
      </w:r>
      <w:r w:rsidRPr="00264F31">
        <w:rPr>
          <w:color w:val="auto"/>
          <w:sz w:val="32"/>
          <w:szCs w:val="32"/>
        </w:rPr>
        <w:t>п.); какой, по мнению водителя и свидетелей, была дальность  видимости силуэта человека; кто находился в кабине, приметы водителя, число и приметы пассажиров; каково было расстояние от места, где находился водитель (а также сам свидетель), до места наезда; в какое время суток произошел наезд, какую часть происшествия (начало, середину, конец) свидетель наблюдал; по какой именно части улицы или дороги двигалось транспортное средство; запомнил ли свидетель тип, модель и номер</w:t>
      </w:r>
      <w:r w:rsidR="009B7627">
        <w:rPr>
          <w:color w:val="auto"/>
          <w:sz w:val="32"/>
          <w:szCs w:val="32"/>
        </w:rPr>
        <w:t xml:space="preserve"> автомобиля</w:t>
      </w:r>
      <w:r w:rsidRPr="00264F31">
        <w:rPr>
          <w:color w:val="auto"/>
          <w:sz w:val="32"/>
          <w:szCs w:val="32"/>
        </w:rPr>
        <w:t>; каким был характер движения машины (прямолинейным, кри</w:t>
      </w:r>
      <w:r w:rsidRPr="00264F31">
        <w:rPr>
          <w:color w:val="auto"/>
          <w:sz w:val="32"/>
          <w:szCs w:val="32"/>
        </w:rPr>
        <w:softHyphen/>
        <w:t>волинейным, под углом к оси дороги); тормозил ли водитель, если да, то в каком месте торможение нача</w:t>
      </w:r>
      <w:r w:rsidRPr="00264F31">
        <w:rPr>
          <w:color w:val="auto"/>
          <w:sz w:val="32"/>
          <w:szCs w:val="32"/>
        </w:rPr>
        <w:softHyphen/>
        <w:t>лось и в каком закончилось, по каким признакам свидетель определил начало и конец торможения (загорались ли стоп-сигналы, замедлилось ли движение, слышался ли скрип тормозов); подавал ли водитель какие-либо сигналы (звуковые, световые, указателями поворота) и когда они были поданы; какой груз был в кузове автомобиля; как был груз размещен, как закреплен, не выступал ли за борт</w:t>
      </w:r>
      <w:r w:rsidR="009B7627">
        <w:rPr>
          <w:color w:val="auto"/>
          <w:sz w:val="32"/>
          <w:szCs w:val="32"/>
        </w:rPr>
        <w:t>а</w:t>
      </w:r>
      <w:r w:rsidRPr="00264F31">
        <w:rPr>
          <w:color w:val="auto"/>
          <w:sz w:val="32"/>
          <w:szCs w:val="32"/>
        </w:rPr>
        <w:t xml:space="preserve"> кузова; в каком направлении двигалось транспортное средство после на</w:t>
      </w:r>
      <w:r w:rsidRPr="00264F31">
        <w:rPr>
          <w:color w:val="auto"/>
          <w:sz w:val="32"/>
          <w:szCs w:val="32"/>
        </w:rPr>
        <w:softHyphen/>
        <w:t>езда, где оно остановилось, передвигалось ли оно после остановки в другое место (назад, вперед); находился ли перед наездом встречный транспорт, где произошел разъезд, по каким признакам водитель или свидетель определили скорость движения встречного транспорта; горели ли фары на транспортном средстве и на встречных маши</w:t>
      </w:r>
      <w:r w:rsidRPr="00264F31">
        <w:rPr>
          <w:color w:val="auto"/>
          <w:sz w:val="32"/>
          <w:szCs w:val="32"/>
        </w:rPr>
        <w:softHyphen/>
        <w:t>нах, какой свет фар – дальний или ближний – был включен; были ли вклю</w:t>
      </w:r>
      <w:r w:rsidRPr="00264F31">
        <w:rPr>
          <w:color w:val="auto"/>
          <w:sz w:val="32"/>
          <w:szCs w:val="32"/>
        </w:rPr>
        <w:softHyphen/>
        <w:t>чены габаритные огни (подфарники); были ли помехи на дороге или возле нее, ухудшающие обзорность и видимость водителя с его рабочего места; с какого места и в каком направлении начал движение по проезжей части и до нее потерпевший, как он был одет, каким темпом передвигался (шагом,  ускоренным шагом, бегом), останавливался ли он, если останавли</w:t>
      </w:r>
      <w:r w:rsidRPr="00264F31">
        <w:rPr>
          <w:color w:val="auto"/>
          <w:sz w:val="32"/>
          <w:szCs w:val="32"/>
        </w:rPr>
        <w:softHyphen/>
        <w:t>вался, то в каком месте, как долго оставался на месте, как двигался после ос</w:t>
      </w:r>
      <w:r w:rsidRPr="00264F31">
        <w:rPr>
          <w:color w:val="auto"/>
          <w:sz w:val="32"/>
          <w:szCs w:val="32"/>
        </w:rPr>
        <w:softHyphen/>
        <w:t>тановки; смотрел ли потерпевший в сторону приближаю</w:t>
      </w:r>
      <w:r w:rsidRPr="00264F31">
        <w:rPr>
          <w:color w:val="auto"/>
          <w:sz w:val="32"/>
          <w:szCs w:val="32"/>
        </w:rPr>
        <w:lastRenderedPageBreak/>
        <w:t>щегося транспорта; имел ли он объективную возможность его видеть; не было ли помех, не по</w:t>
      </w:r>
      <w:r w:rsidRPr="00264F31">
        <w:rPr>
          <w:color w:val="auto"/>
          <w:sz w:val="32"/>
          <w:szCs w:val="32"/>
        </w:rPr>
        <w:softHyphen/>
        <w:t>зволявших ему увидеть приближающийся транспорт; на каком расстоянии от транспорта находился потерпевший в тот момент, когда он вступил на проезжую часть; в каком именно месте произошел наезд на потерпевшего; какой частью транспортного средства пострадавший был сбит; где он упал, куда был перемещен транспортом и где оказался после остановки транспорта; перемещался ли потерпевший после наезда в другое место; видел ли свидетель сигналы светофора (какого цвета, продолжи</w:t>
      </w:r>
      <w:r w:rsidRPr="00264F31">
        <w:rPr>
          <w:color w:val="auto"/>
          <w:sz w:val="32"/>
          <w:szCs w:val="32"/>
        </w:rPr>
        <w:softHyphen/>
        <w:t>тельность горения) и в какой момент происшествия он их видел; какие следы образовались на месте наезда; какие повреждения возникли на транспортном средстве.</w:t>
      </w:r>
    </w:p>
    <w:p w:rsidR="00A576FF" w:rsidRPr="00264F31" w:rsidRDefault="00A576FF" w:rsidP="00A576FF">
      <w:pPr>
        <w:spacing w:line="240" w:lineRule="auto"/>
        <w:rPr>
          <w:sz w:val="32"/>
          <w:szCs w:val="32"/>
        </w:rPr>
      </w:pPr>
      <w:r w:rsidRPr="00264F31">
        <w:rPr>
          <w:sz w:val="32"/>
          <w:szCs w:val="32"/>
        </w:rPr>
        <w:t xml:space="preserve">При допросе лица, ответственного за </w:t>
      </w:r>
      <w:r w:rsidR="009B7627">
        <w:rPr>
          <w:sz w:val="32"/>
          <w:szCs w:val="32"/>
        </w:rPr>
        <w:t>допуск водителя</w:t>
      </w:r>
      <w:r w:rsidRPr="00264F31">
        <w:rPr>
          <w:sz w:val="32"/>
          <w:szCs w:val="32"/>
        </w:rPr>
        <w:t xml:space="preserve"> в рейс, выясняется: ис</w:t>
      </w:r>
      <w:r w:rsidRPr="00264F31">
        <w:rPr>
          <w:sz w:val="32"/>
          <w:szCs w:val="32"/>
        </w:rPr>
        <w:softHyphen/>
        <w:t>правна ли была машина при выезде, когда она была проверена, что именно и как проверялось, кто разрешил выезд (кто сделал в путевом листе отметку об исправности). При наезде на пешехода, пересекавшего путь транспорту, необходимо установить: место, откуда начал пешеход движение через проезжую часть (ме</w:t>
      </w:r>
      <w:r w:rsidRPr="00264F31">
        <w:rPr>
          <w:sz w:val="32"/>
          <w:szCs w:val="32"/>
        </w:rPr>
        <w:softHyphen/>
        <w:t xml:space="preserve">сто </w:t>
      </w:r>
      <w:r w:rsidR="009B7627">
        <w:rPr>
          <w:sz w:val="32"/>
          <w:szCs w:val="32"/>
        </w:rPr>
        <w:t>определяется</w:t>
      </w:r>
      <w:r w:rsidRPr="00264F31">
        <w:rPr>
          <w:sz w:val="32"/>
          <w:szCs w:val="32"/>
        </w:rPr>
        <w:t xml:space="preserve"> относительно неподвижных объектов); расстояние (длина и характер траектории), пройденное пешеходом от места начала его движения на полосу движения транспорта; темп движения пешехода (медленный, спокойный или быстрый ша</w:t>
      </w:r>
      <w:r w:rsidRPr="00264F31">
        <w:rPr>
          <w:sz w:val="32"/>
          <w:szCs w:val="32"/>
        </w:rPr>
        <w:softHyphen/>
        <w:t xml:space="preserve">г, спокойный или быстрый бег). Если пешеход </w:t>
      </w:r>
      <w:r w:rsidR="009B7627">
        <w:rPr>
          <w:sz w:val="32"/>
          <w:szCs w:val="32"/>
        </w:rPr>
        <w:t>с</w:t>
      </w:r>
      <w:r w:rsidRPr="00264F31">
        <w:rPr>
          <w:sz w:val="32"/>
          <w:szCs w:val="32"/>
        </w:rPr>
        <w:t>начал</w:t>
      </w:r>
      <w:r w:rsidR="009B7627">
        <w:rPr>
          <w:sz w:val="32"/>
          <w:szCs w:val="32"/>
        </w:rPr>
        <w:t>а</w:t>
      </w:r>
      <w:r w:rsidRPr="00264F31">
        <w:rPr>
          <w:sz w:val="32"/>
          <w:szCs w:val="32"/>
        </w:rPr>
        <w:t xml:space="preserve"> шел, а затем бежал,</w:t>
      </w:r>
      <w:r w:rsidR="009B7627">
        <w:rPr>
          <w:sz w:val="32"/>
          <w:szCs w:val="32"/>
        </w:rPr>
        <w:t xml:space="preserve"> то определяется: </w:t>
      </w:r>
      <w:r w:rsidRPr="00264F31">
        <w:rPr>
          <w:sz w:val="32"/>
          <w:szCs w:val="32"/>
        </w:rPr>
        <w:t xml:space="preserve">расстояние, преодолеваемое шагом и бегом; общее время, затраченное пешеходом на </w:t>
      </w:r>
      <w:r w:rsidR="009B7627">
        <w:rPr>
          <w:sz w:val="32"/>
          <w:szCs w:val="32"/>
        </w:rPr>
        <w:t>прохож</w:t>
      </w:r>
      <w:r w:rsidR="00FC3815">
        <w:rPr>
          <w:sz w:val="32"/>
          <w:szCs w:val="32"/>
        </w:rPr>
        <w:t>дение</w:t>
      </w:r>
      <w:r w:rsidRPr="00264F31">
        <w:rPr>
          <w:sz w:val="32"/>
          <w:szCs w:val="32"/>
        </w:rPr>
        <w:t xml:space="preserve"> всей траекто</w:t>
      </w:r>
      <w:r w:rsidRPr="00264F31">
        <w:rPr>
          <w:sz w:val="32"/>
          <w:szCs w:val="32"/>
        </w:rPr>
        <w:softHyphen/>
        <w:t>рии движения, и отдельно время от места возникновения опас</w:t>
      </w:r>
      <w:r w:rsidRPr="00264F31">
        <w:rPr>
          <w:sz w:val="32"/>
          <w:szCs w:val="32"/>
        </w:rPr>
        <w:softHyphen/>
        <w:t xml:space="preserve">ной обстановки до места наезда; расстояния, на которых со своего рабочего места водитель имел объективную возможность увидеть пешехода. Отдельно определяются эти расстояния с момента возникновения опасной обстановки (тогда, когда эти расстояния не совпадают). </w:t>
      </w:r>
    </w:p>
    <w:p w:rsidR="00A576FF" w:rsidRPr="00264F31" w:rsidRDefault="00A576FF" w:rsidP="00A576FF">
      <w:pPr>
        <w:spacing w:line="240" w:lineRule="auto"/>
        <w:rPr>
          <w:sz w:val="32"/>
          <w:szCs w:val="32"/>
        </w:rPr>
      </w:pPr>
      <w:r w:rsidRPr="00264F31">
        <w:rPr>
          <w:sz w:val="32"/>
          <w:szCs w:val="32"/>
        </w:rPr>
        <w:t>При наезде на пешехода, двигавшегося параллельно транспорту, требуется дополнитель</w:t>
      </w:r>
      <w:r w:rsidRPr="00264F31">
        <w:rPr>
          <w:sz w:val="32"/>
          <w:szCs w:val="32"/>
        </w:rPr>
        <w:softHyphen/>
        <w:t>но определить: на каком расстоянии от обочины или тротуара двигались транспорт</w:t>
      </w:r>
      <w:r w:rsidRPr="00264F31">
        <w:rPr>
          <w:sz w:val="32"/>
          <w:szCs w:val="32"/>
        </w:rPr>
        <w:softHyphen/>
        <w:t xml:space="preserve">ное средство и пешеход; в каком направлении относительно транспортного средства </w:t>
      </w:r>
      <w:r w:rsidR="009B7627">
        <w:rPr>
          <w:sz w:val="32"/>
          <w:szCs w:val="32"/>
        </w:rPr>
        <w:t>перемещ</w:t>
      </w:r>
      <w:r w:rsidR="00FC3815">
        <w:rPr>
          <w:sz w:val="32"/>
          <w:szCs w:val="32"/>
        </w:rPr>
        <w:t>а</w:t>
      </w:r>
      <w:r w:rsidR="009B7627">
        <w:rPr>
          <w:sz w:val="32"/>
          <w:szCs w:val="32"/>
        </w:rPr>
        <w:t>лся</w:t>
      </w:r>
      <w:r w:rsidRPr="00264F31">
        <w:rPr>
          <w:sz w:val="32"/>
          <w:szCs w:val="32"/>
        </w:rPr>
        <w:t xml:space="preserve"> пешеход (по ходу или против хода движения транспорта)</w:t>
      </w:r>
      <w:r w:rsidR="00FC3815">
        <w:rPr>
          <w:sz w:val="32"/>
          <w:szCs w:val="32"/>
        </w:rPr>
        <w:t>.</w:t>
      </w:r>
    </w:p>
    <w:p w:rsidR="00A576FF" w:rsidRPr="00264F31" w:rsidRDefault="00A576FF" w:rsidP="00A576FF">
      <w:pPr>
        <w:spacing w:line="240" w:lineRule="auto"/>
        <w:rPr>
          <w:sz w:val="32"/>
          <w:szCs w:val="32"/>
        </w:rPr>
      </w:pPr>
      <w:r w:rsidRPr="00264F31">
        <w:rPr>
          <w:sz w:val="32"/>
          <w:szCs w:val="32"/>
        </w:rPr>
        <w:lastRenderedPageBreak/>
        <w:t>В зависимости от специфики ДТП на допросах устанавливается целый ряд других существенных обстоятельств дела.</w:t>
      </w:r>
    </w:p>
    <w:p w:rsidR="00A576FF" w:rsidRPr="00264F31" w:rsidRDefault="00A576FF" w:rsidP="00A576FF">
      <w:pPr>
        <w:spacing w:line="240" w:lineRule="auto"/>
        <w:rPr>
          <w:sz w:val="32"/>
          <w:szCs w:val="32"/>
        </w:rPr>
      </w:pPr>
      <w:r w:rsidRPr="00264F31">
        <w:rPr>
          <w:b/>
          <w:sz w:val="32"/>
          <w:szCs w:val="32"/>
        </w:rPr>
        <w:t>Следственный эксперимент</w:t>
      </w:r>
      <w:r w:rsidRPr="00264F31">
        <w:rPr>
          <w:sz w:val="32"/>
          <w:szCs w:val="32"/>
        </w:rPr>
        <w:t xml:space="preserve"> при расследовании </w:t>
      </w:r>
      <w:r w:rsidR="00863940">
        <w:rPr>
          <w:sz w:val="32"/>
          <w:szCs w:val="32"/>
        </w:rPr>
        <w:t>ДТП</w:t>
      </w:r>
      <w:r w:rsidRPr="00264F31">
        <w:rPr>
          <w:sz w:val="32"/>
          <w:szCs w:val="32"/>
        </w:rPr>
        <w:t xml:space="preserve"> является следственным действием, позволя</w:t>
      </w:r>
      <w:r w:rsidR="009B7627">
        <w:rPr>
          <w:sz w:val="32"/>
          <w:szCs w:val="32"/>
        </w:rPr>
        <w:t>ющим</w:t>
      </w:r>
      <w:r w:rsidRPr="00264F31">
        <w:rPr>
          <w:sz w:val="32"/>
          <w:szCs w:val="32"/>
        </w:rPr>
        <w:t xml:space="preserve"> проверить или уточнить имеющиеся показания, а также обнаружить и исследовать материальные следы ДТП. Следственный эксперимент ва</w:t>
      </w:r>
      <w:r w:rsidR="009B7627">
        <w:rPr>
          <w:sz w:val="32"/>
          <w:szCs w:val="32"/>
        </w:rPr>
        <w:t xml:space="preserve">жен тем, что позволяет опытным </w:t>
      </w:r>
      <w:r w:rsidRPr="00264F31">
        <w:rPr>
          <w:sz w:val="32"/>
          <w:szCs w:val="32"/>
        </w:rPr>
        <w:t xml:space="preserve"> ответить на многие вопросы предварительного следствия, ко</w:t>
      </w:r>
      <w:r w:rsidRPr="00264F31">
        <w:rPr>
          <w:sz w:val="32"/>
          <w:szCs w:val="32"/>
        </w:rPr>
        <w:softHyphen/>
        <w:t>торые существуют либо в форме судебной информации (показа</w:t>
      </w:r>
      <w:r w:rsidR="009B7627">
        <w:rPr>
          <w:sz w:val="32"/>
          <w:szCs w:val="32"/>
        </w:rPr>
        <w:t>ния)</w:t>
      </w:r>
      <w:r w:rsidRPr="00264F31">
        <w:rPr>
          <w:sz w:val="32"/>
          <w:szCs w:val="32"/>
        </w:rPr>
        <w:t xml:space="preserve"> либо не существуют вовсе. Например, он проводится с целью экспе</w:t>
      </w:r>
      <w:r w:rsidRPr="00264F31">
        <w:rPr>
          <w:sz w:val="32"/>
          <w:szCs w:val="32"/>
        </w:rPr>
        <w:softHyphen/>
        <w:t>риментальной проверки достоверности показаний водителя, очевидцев, дру</w:t>
      </w:r>
      <w:r w:rsidRPr="00264F31">
        <w:rPr>
          <w:sz w:val="32"/>
          <w:szCs w:val="32"/>
        </w:rPr>
        <w:softHyphen/>
        <w:t>гих лиц о многих обстоятельствах ДТП, в частности обзорности и види</w:t>
      </w:r>
      <w:r w:rsidRPr="00264F31">
        <w:rPr>
          <w:sz w:val="32"/>
          <w:szCs w:val="32"/>
        </w:rPr>
        <w:softHyphen/>
        <w:t>мости на данном участке дороги в момент ДТП, о сложившейся к этому мо</w:t>
      </w:r>
      <w:r w:rsidRPr="00264F31">
        <w:rPr>
          <w:sz w:val="32"/>
          <w:szCs w:val="32"/>
        </w:rPr>
        <w:softHyphen/>
        <w:t>менту дорожной обстановке. Проведение следственного эксперимента в адекватных услови</w:t>
      </w:r>
      <w:r w:rsidRPr="00264F31">
        <w:rPr>
          <w:sz w:val="32"/>
          <w:szCs w:val="32"/>
        </w:rPr>
        <w:softHyphen/>
        <w:t>ях технически не всегда осуществимо, даже тогда, когда это целесообразно либо необходимо, поэтому при его подготовке должны быть разрешены сле</w:t>
      </w:r>
      <w:r w:rsidRPr="00264F31">
        <w:rPr>
          <w:sz w:val="32"/>
          <w:szCs w:val="32"/>
        </w:rPr>
        <w:softHyphen/>
        <w:t xml:space="preserve">дующие вопросы: возможна ли реконструкция условий, близких </w:t>
      </w:r>
      <w:r w:rsidR="00A648D7">
        <w:rPr>
          <w:sz w:val="32"/>
          <w:szCs w:val="32"/>
        </w:rPr>
        <w:t>к тем, в которых про</w:t>
      </w:r>
      <w:r w:rsidR="00A648D7">
        <w:rPr>
          <w:sz w:val="32"/>
          <w:szCs w:val="32"/>
        </w:rPr>
        <w:softHyphen/>
        <w:t xml:space="preserve">изошло ДТП, </w:t>
      </w:r>
      <w:r w:rsidRPr="00264F31">
        <w:rPr>
          <w:sz w:val="32"/>
          <w:szCs w:val="32"/>
        </w:rPr>
        <w:t>и допустимо ли безопасное проведение в этих условиях эксперимента; какие мероприятия требуется осуществить в плане его подготовки; возможно ли организационно либо технически получить необходи</w:t>
      </w:r>
      <w:r w:rsidRPr="00264F31">
        <w:rPr>
          <w:sz w:val="32"/>
          <w:szCs w:val="32"/>
        </w:rPr>
        <w:softHyphen/>
        <w:t>мые для следствия данные.</w:t>
      </w:r>
    </w:p>
    <w:p w:rsidR="00A576FF" w:rsidRPr="00264F31" w:rsidRDefault="00A576FF" w:rsidP="00A576FF">
      <w:pPr>
        <w:spacing w:line="240" w:lineRule="auto"/>
        <w:rPr>
          <w:sz w:val="32"/>
          <w:szCs w:val="32"/>
        </w:rPr>
      </w:pPr>
      <w:r w:rsidRPr="00264F31">
        <w:rPr>
          <w:sz w:val="32"/>
          <w:szCs w:val="32"/>
        </w:rPr>
        <w:t>Наиболее типичными следственными ситуациями, разрешение которых возможно посредством проведения след</w:t>
      </w:r>
      <w:r w:rsidRPr="00264F31">
        <w:rPr>
          <w:sz w:val="32"/>
          <w:szCs w:val="32"/>
        </w:rPr>
        <w:softHyphen/>
        <w:t>ственного эксперимента, являются: наличие у водителя возможности видеть из кабины транспортного средства потерпевшего, препятствие или средство организации движения, а также наличие возможности у свидетеля (очевидца) видеть приближающееся транспортное средство, событие происшествия с места, где он находился; установление времени движения транспортного средства или пеше</w:t>
      </w:r>
      <w:r w:rsidRPr="00264F31">
        <w:rPr>
          <w:sz w:val="32"/>
          <w:szCs w:val="32"/>
        </w:rPr>
        <w:softHyphen/>
        <w:t xml:space="preserve">хода между определенными точками; </w:t>
      </w:r>
      <w:r w:rsidR="00A648D7">
        <w:rPr>
          <w:sz w:val="32"/>
          <w:szCs w:val="32"/>
        </w:rPr>
        <w:t>уточнение</w:t>
      </w:r>
      <w:r w:rsidRPr="00264F31">
        <w:rPr>
          <w:sz w:val="32"/>
          <w:szCs w:val="32"/>
        </w:rPr>
        <w:t xml:space="preserve"> скорости  движения  пешехода,</w:t>
      </w:r>
      <w:r w:rsidR="00A648D7">
        <w:rPr>
          <w:sz w:val="32"/>
          <w:szCs w:val="32"/>
        </w:rPr>
        <w:t xml:space="preserve"> пересекающего улицу или дорогу</w:t>
      </w:r>
      <w:r w:rsidRPr="00264F31">
        <w:rPr>
          <w:sz w:val="32"/>
          <w:szCs w:val="32"/>
        </w:rPr>
        <w:t xml:space="preserve"> непосредственно перед движущимся транспортом; проверка возможности транспортного средства развить определен</w:t>
      </w:r>
      <w:r w:rsidRPr="00264F31">
        <w:rPr>
          <w:sz w:val="32"/>
          <w:szCs w:val="32"/>
        </w:rPr>
        <w:softHyphen/>
        <w:t>ную скорость на данном участке дороги или в рамках установленного след</w:t>
      </w:r>
      <w:r w:rsidRPr="00264F31">
        <w:rPr>
          <w:sz w:val="32"/>
          <w:szCs w:val="32"/>
        </w:rPr>
        <w:softHyphen/>
        <w:t xml:space="preserve">ствием времени; выявление  возможности ослепления водителя в данных </w:t>
      </w:r>
      <w:r w:rsidRPr="00264F31">
        <w:rPr>
          <w:sz w:val="32"/>
          <w:szCs w:val="32"/>
        </w:rPr>
        <w:lastRenderedPageBreak/>
        <w:t>дорожных условиях; определение зоны видимости позади автомашины, а также возможнос</w:t>
      </w:r>
      <w:r w:rsidR="00A648D7">
        <w:rPr>
          <w:sz w:val="32"/>
          <w:szCs w:val="32"/>
        </w:rPr>
        <w:t>ти</w:t>
      </w:r>
      <w:r w:rsidRPr="00264F31">
        <w:rPr>
          <w:sz w:val="32"/>
          <w:szCs w:val="32"/>
        </w:rPr>
        <w:t xml:space="preserve"> видеть движущиеся транспортные средства при помощи наружных либо внутренних зеркал заднего вида; установление </w:t>
      </w:r>
      <w:r w:rsidR="00A648D7">
        <w:rPr>
          <w:sz w:val="32"/>
          <w:szCs w:val="32"/>
        </w:rPr>
        <w:t>вероятности</w:t>
      </w:r>
      <w:r w:rsidRPr="00264F31">
        <w:rPr>
          <w:sz w:val="32"/>
          <w:szCs w:val="32"/>
        </w:rPr>
        <w:t xml:space="preserve"> самопроизвольного открытия двери каби</w:t>
      </w:r>
      <w:r w:rsidRPr="00264F31">
        <w:rPr>
          <w:sz w:val="32"/>
          <w:szCs w:val="32"/>
        </w:rPr>
        <w:softHyphen/>
        <w:t>ны или движения транспортного средства при нахожде</w:t>
      </w:r>
      <w:r w:rsidRPr="00264F31">
        <w:rPr>
          <w:sz w:val="32"/>
          <w:szCs w:val="32"/>
        </w:rPr>
        <w:softHyphen/>
        <w:t>нии его на стояночном тормозе и некоторое др.</w:t>
      </w:r>
    </w:p>
    <w:p w:rsidR="00A576FF" w:rsidRPr="00264F31" w:rsidRDefault="00A648D7" w:rsidP="00A576FF">
      <w:pPr>
        <w:spacing w:line="240" w:lineRule="auto"/>
        <w:rPr>
          <w:sz w:val="32"/>
          <w:szCs w:val="32"/>
        </w:rPr>
      </w:pPr>
      <w:r>
        <w:rPr>
          <w:sz w:val="32"/>
          <w:szCs w:val="32"/>
        </w:rPr>
        <w:t>В</w:t>
      </w:r>
      <w:r w:rsidR="00A576FF" w:rsidRPr="00264F31">
        <w:rPr>
          <w:sz w:val="32"/>
          <w:szCs w:val="32"/>
        </w:rPr>
        <w:t xml:space="preserve"> ходе эксперимента </w:t>
      </w:r>
      <w:r>
        <w:rPr>
          <w:sz w:val="32"/>
          <w:szCs w:val="32"/>
        </w:rPr>
        <w:t>ч</w:t>
      </w:r>
      <w:r w:rsidRPr="00264F31">
        <w:rPr>
          <w:sz w:val="32"/>
          <w:szCs w:val="32"/>
        </w:rPr>
        <w:t xml:space="preserve">резвычайно важно </w:t>
      </w:r>
      <w:r>
        <w:rPr>
          <w:sz w:val="32"/>
          <w:szCs w:val="32"/>
        </w:rPr>
        <w:t>применить технически верные</w:t>
      </w:r>
      <w:r w:rsidR="00A576FF" w:rsidRPr="00264F31">
        <w:rPr>
          <w:sz w:val="32"/>
          <w:szCs w:val="32"/>
        </w:rPr>
        <w:t xml:space="preserve"> методы его прове</w:t>
      </w:r>
      <w:r w:rsidR="00A576FF" w:rsidRPr="00264F31">
        <w:rPr>
          <w:sz w:val="32"/>
          <w:szCs w:val="32"/>
        </w:rPr>
        <w:softHyphen/>
        <w:t>дения. Поскольку следователь не всегда может быть компетентным во всех проверяемых вопросах, целесообразно привле</w:t>
      </w:r>
      <w:r>
        <w:rPr>
          <w:sz w:val="32"/>
          <w:szCs w:val="32"/>
        </w:rPr>
        <w:t>кать</w:t>
      </w:r>
      <w:r w:rsidR="00A576FF" w:rsidRPr="00264F31">
        <w:rPr>
          <w:sz w:val="32"/>
          <w:szCs w:val="32"/>
        </w:rPr>
        <w:t xml:space="preserve"> к проведению эксперимента соответствующих спе</w:t>
      </w:r>
      <w:r w:rsidR="00A576FF" w:rsidRPr="00264F31">
        <w:rPr>
          <w:sz w:val="32"/>
          <w:szCs w:val="32"/>
        </w:rPr>
        <w:softHyphen/>
        <w:t xml:space="preserve">циалистов. </w:t>
      </w:r>
    </w:p>
    <w:p w:rsidR="00A576FF" w:rsidRPr="00264F31" w:rsidRDefault="00A576FF" w:rsidP="00A576FF">
      <w:pPr>
        <w:spacing w:line="240" w:lineRule="auto"/>
        <w:rPr>
          <w:sz w:val="32"/>
          <w:szCs w:val="32"/>
        </w:rPr>
      </w:pPr>
      <w:r w:rsidRPr="00264F31">
        <w:rPr>
          <w:sz w:val="32"/>
          <w:szCs w:val="32"/>
        </w:rPr>
        <w:t xml:space="preserve">Перед проведением следственного эксперимента </w:t>
      </w:r>
      <w:r w:rsidR="00A648D7" w:rsidRPr="00264F31">
        <w:rPr>
          <w:sz w:val="32"/>
          <w:szCs w:val="32"/>
        </w:rPr>
        <w:t>в обяза</w:t>
      </w:r>
      <w:r w:rsidR="00A648D7" w:rsidRPr="00264F31">
        <w:rPr>
          <w:sz w:val="32"/>
          <w:szCs w:val="32"/>
        </w:rPr>
        <w:softHyphen/>
        <w:t xml:space="preserve">тельном порядке </w:t>
      </w:r>
      <w:r w:rsidRPr="00264F31">
        <w:rPr>
          <w:sz w:val="32"/>
          <w:szCs w:val="32"/>
        </w:rPr>
        <w:t>должен быть составлен его план. Методику проведения эксперимента, связанного с техническими аспектами, рекомендуется предварительно обсу</w:t>
      </w:r>
      <w:r w:rsidRPr="00264F31">
        <w:rPr>
          <w:sz w:val="32"/>
          <w:szCs w:val="32"/>
        </w:rPr>
        <w:softHyphen/>
        <w:t>дить со специалистами, привлекаемыми к участию в эксперименте.</w:t>
      </w:r>
    </w:p>
    <w:p w:rsidR="00A576FF" w:rsidRPr="00264F31" w:rsidRDefault="00A576FF" w:rsidP="00A576FF">
      <w:pPr>
        <w:spacing w:line="240" w:lineRule="auto"/>
        <w:rPr>
          <w:sz w:val="32"/>
          <w:szCs w:val="32"/>
        </w:rPr>
      </w:pPr>
      <w:r w:rsidRPr="00264F31">
        <w:rPr>
          <w:sz w:val="32"/>
          <w:szCs w:val="32"/>
        </w:rPr>
        <w:t>В плане необходимо предусмотреть: круг лиц, которые должны участвовать в эксперименте (свидетели, потерпевшие, обвиняемые, подозреваемые, специалисты); круг помощников, которые будут выполнять различные технические действия (подавать сигналы, управлять автомобилем и т. д.); технические средства, необходимые для проведения опытов  (соответствующие транспортные средства, инструменты и приборы, с помощью которых будут выполняться или фиксироваться результаты опытов); время, место и  условия проведения эксперимента, максимально сходные с теми, которые были в момент происшествия; подготовк</w:t>
      </w:r>
      <w:r w:rsidR="00863940">
        <w:rPr>
          <w:sz w:val="32"/>
          <w:szCs w:val="32"/>
        </w:rPr>
        <w:t>у</w:t>
      </w:r>
      <w:r w:rsidRPr="00264F31">
        <w:rPr>
          <w:sz w:val="32"/>
          <w:szCs w:val="32"/>
        </w:rPr>
        <w:t xml:space="preserve"> обстановки на месте происшествия (установка помех, расстановка участковых и т. д.).</w:t>
      </w:r>
    </w:p>
    <w:p w:rsidR="00A576FF" w:rsidRPr="00264F31" w:rsidRDefault="00A648D7" w:rsidP="00A576FF">
      <w:pPr>
        <w:spacing w:line="240" w:lineRule="auto"/>
        <w:rPr>
          <w:sz w:val="32"/>
          <w:szCs w:val="32"/>
        </w:rPr>
      </w:pPr>
      <w:r>
        <w:rPr>
          <w:sz w:val="32"/>
          <w:szCs w:val="32"/>
        </w:rPr>
        <w:t>Н</w:t>
      </w:r>
      <w:r w:rsidR="00A576FF" w:rsidRPr="00264F31">
        <w:rPr>
          <w:sz w:val="32"/>
          <w:szCs w:val="32"/>
        </w:rPr>
        <w:t>аиболее распространенными в следственной практике видами экспе</w:t>
      </w:r>
      <w:r w:rsidR="00A576FF" w:rsidRPr="00264F31">
        <w:rPr>
          <w:sz w:val="32"/>
          <w:szCs w:val="32"/>
        </w:rPr>
        <w:softHyphen/>
        <w:t>риментов являются</w:t>
      </w:r>
      <w:r w:rsidRPr="00A648D7">
        <w:rPr>
          <w:sz w:val="32"/>
          <w:szCs w:val="32"/>
        </w:rPr>
        <w:t xml:space="preserve"> </w:t>
      </w:r>
      <w:r>
        <w:rPr>
          <w:sz w:val="32"/>
          <w:szCs w:val="32"/>
        </w:rPr>
        <w:t>т</w:t>
      </w:r>
      <w:r w:rsidRPr="00264F31">
        <w:rPr>
          <w:sz w:val="32"/>
          <w:szCs w:val="32"/>
        </w:rPr>
        <w:t>акже</w:t>
      </w:r>
      <w:r w:rsidR="00A576FF" w:rsidRPr="00264F31">
        <w:rPr>
          <w:sz w:val="32"/>
          <w:szCs w:val="32"/>
        </w:rPr>
        <w:t>: определение на месте происшествия расстояний между участниками происшествия или другими объектами с целью уточнения этих рассто</w:t>
      </w:r>
      <w:r>
        <w:rPr>
          <w:sz w:val="32"/>
          <w:szCs w:val="32"/>
        </w:rPr>
        <w:t>яний; установлений</w:t>
      </w:r>
      <w:r w:rsidR="00A576FF" w:rsidRPr="00264F31">
        <w:rPr>
          <w:sz w:val="32"/>
          <w:szCs w:val="32"/>
        </w:rPr>
        <w:t xml:space="preserve"> траекторий движения транспортных средств или пеше</w:t>
      </w:r>
      <w:r w:rsidR="00A576FF" w:rsidRPr="00264F31">
        <w:rPr>
          <w:sz w:val="32"/>
          <w:szCs w:val="32"/>
        </w:rPr>
        <w:softHyphen/>
        <w:t xml:space="preserve">ходов, выявление направления движения, длины и формы траектории; </w:t>
      </w:r>
      <w:r>
        <w:rPr>
          <w:sz w:val="32"/>
          <w:szCs w:val="32"/>
        </w:rPr>
        <w:t>уточнение</w:t>
      </w:r>
      <w:r w:rsidR="00A576FF" w:rsidRPr="00264F31">
        <w:rPr>
          <w:sz w:val="32"/>
          <w:szCs w:val="32"/>
        </w:rPr>
        <w:t xml:space="preserve"> скоростей движения транспортных средств</w:t>
      </w:r>
      <w:r>
        <w:rPr>
          <w:sz w:val="32"/>
          <w:szCs w:val="32"/>
        </w:rPr>
        <w:t>,</w:t>
      </w:r>
      <w:r w:rsidR="00A576FF" w:rsidRPr="00264F31">
        <w:rPr>
          <w:sz w:val="32"/>
          <w:szCs w:val="32"/>
        </w:rPr>
        <w:t xml:space="preserve"> исходя из показаний свидетелей;</w:t>
      </w:r>
      <w:r>
        <w:rPr>
          <w:sz w:val="32"/>
          <w:szCs w:val="32"/>
        </w:rPr>
        <w:t xml:space="preserve"> нахождени</w:t>
      </w:r>
      <w:r w:rsidR="00863940">
        <w:rPr>
          <w:sz w:val="32"/>
          <w:szCs w:val="32"/>
        </w:rPr>
        <w:t>е</w:t>
      </w:r>
      <w:r w:rsidR="00A576FF" w:rsidRPr="00264F31">
        <w:rPr>
          <w:sz w:val="32"/>
          <w:szCs w:val="32"/>
        </w:rPr>
        <w:t xml:space="preserve"> скорости передвижения пешеходов по показаниям сви</w:t>
      </w:r>
      <w:r w:rsidR="00A576FF" w:rsidRPr="00264F31">
        <w:rPr>
          <w:sz w:val="32"/>
          <w:szCs w:val="32"/>
        </w:rPr>
        <w:softHyphen/>
        <w:t xml:space="preserve">детелей или самих участников </w:t>
      </w:r>
      <w:r w:rsidR="00A576FF" w:rsidRPr="00264F31">
        <w:rPr>
          <w:sz w:val="32"/>
          <w:szCs w:val="32"/>
        </w:rPr>
        <w:lastRenderedPageBreak/>
        <w:t>происшествия;</w:t>
      </w:r>
      <w:r>
        <w:rPr>
          <w:sz w:val="32"/>
          <w:szCs w:val="32"/>
        </w:rPr>
        <w:t xml:space="preserve"> фиксировани</w:t>
      </w:r>
      <w:r w:rsidR="00863940">
        <w:rPr>
          <w:sz w:val="32"/>
          <w:szCs w:val="32"/>
        </w:rPr>
        <w:t>е</w:t>
      </w:r>
      <w:r w:rsidR="00A576FF" w:rsidRPr="00264F31">
        <w:rPr>
          <w:sz w:val="32"/>
          <w:szCs w:val="32"/>
        </w:rPr>
        <w:t xml:space="preserve"> времени, затрачиваемого транспортным средством или пешеходом на преодоление траектории определенной формы и длины; </w:t>
      </w:r>
      <w:r>
        <w:rPr>
          <w:sz w:val="32"/>
          <w:szCs w:val="32"/>
        </w:rPr>
        <w:t xml:space="preserve">определение </w:t>
      </w:r>
      <w:r w:rsidR="00A576FF" w:rsidRPr="00264F31">
        <w:rPr>
          <w:sz w:val="32"/>
          <w:szCs w:val="32"/>
        </w:rPr>
        <w:t>момента открытия видимости неподвижного препятст</w:t>
      </w:r>
      <w:r w:rsidR="00A576FF" w:rsidRPr="00264F31">
        <w:rPr>
          <w:sz w:val="32"/>
          <w:szCs w:val="32"/>
        </w:rPr>
        <w:softHyphen/>
        <w:t xml:space="preserve">вия с учетом помех, снижающих обзорность, и расстояния открытия взаимной видимости с учетом помех, снижающих обзорность: а) на поворотах дорог; б) на переломах продольного профиля дорог, а также расстояния открытия видимости пешехода, передвигающегося через проезжую часть и направляющегося на полосу движения транспортного средства: из-за неподвижного (стоящего) объекта на проезжей части; </w:t>
      </w:r>
      <w:r>
        <w:rPr>
          <w:sz w:val="32"/>
          <w:szCs w:val="32"/>
        </w:rPr>
        <w:t>а также</w:t>
      </w:r>
      <w:r w:rsidR="00A576FF" w:rsidRPr="00264F31">
        <w:rPr>
          <w:sz w:val="32"/>
          <w:szCs w:val="32"/>
        </w:rPr>
        <w:t xml:space="preserve"> движущегося транспортного средства; определение механизма нанесения повреждений на машинах путем сопоставления; определение возможности появления определенных телесных повреждений </w:t>
      </w:r>
      <w:r>
        <w:rPr>
          <w:sz w:val="32"/>
          <w:szCs w:val="32"/>
        </w:rPr>
        <w:t>благодаря</w:t>
      </w:r>
      <w:r w:rsidR="00A576FF" w:rsidRPr="00264F31">
        <w:rPr>
          <w:sz w:val="32"/>
          <w:szCs w:val="32"/>
        </w:rPr>
        <w:t xml:space="preserve"> сопоставлени</w:t>
      </w:r>
      <w:r>
        <w:rPr>
          <w:sz w:val="32"/>
          <w:szCs w:val="32"/>
        </w:rPr>
        <w:t>ю</w:t>
      </w:r>
      <w:r w:rsidR="00A576FF" w:rsidRPr="00264F31">
        <w:rPr>
          <w:sz w:val="32"/>
          <w:szCs w:val="32"/>
        </w:rPr>
        <w:t xml:space="preserve"> машины и человека; установление влияния технического состояния отдельных агрега</w:t>
      </w:r>
      <w:r w:rsidR="00A576FF" w:rsidRPr="00264F31">
        <w:rPr>
          <w:sz w:val="32"/>
          <w:szCs w:val="32"/>
        </w:rPr>
        <w:softHyphen/>
        <w:t>тов и механизмов на динамические качества и управляемость машины, а также эксплуатационных качеств конкретного транспортного средства в определенных дорожных условиях.</w:t>
      </w:r>
    </w:p>
    <w:p w:rsidR="00A576FF" w:rsidRPr="00264F31" w:rsidRDefault="00A576FF" w:rsidP="00A576FF">
      <w:pPr>
        <w:spacing w:line="240" w:lineRule="auto"/>
        <w:rPr>
          <w:sz w:val="32"/>
          <w:szCs w:val="32"/>
        </w:rPr>
      </w:pPr>
      <w:r w:rsidRPr="00264F31">
        <w:rPr>
          <w:sz w:val="32"/>
          <w:szCs w:val="32"/>
        </w:rPr>
        <w:t>В практике расследования при проведении данного следственного действия упускаются из виду многие условия происшествия, которые весьма важны и необходимы для полного исследования и макси</w:t>
      </w:r>
      <w:r w:rsidRPr="00264F31">
        <w:rPr>
          <w:sz w:val="32"/>
          <w:szCs w:val="32"/>
        </w:rPr>
        <w:softHyphen/>
        <w:t>мального приближения обстановки. Перечень их сводится к следующему: время суток (с учетом видимости); дорожные условия (участок дороги, места происшествия, состояние покрытия, освещение, средства организации движения и т. д.); атмосферные условия; транспортные средства, причастные к происшествию, степень и ха</w:t>
      </w:r>
      <w:r w:rsidRPr="00264F31">
        <w:rPr>
          <w:sz w:val="32"/>
          <w:szCs w:val="32"/>
        </w:rPr>
        <w:softHyphen/>
        <w:t>рактер загрузки, место нахождения в момент ослепления; наличие перед ослеплением и размещение на дороге других, не нахо</w:t>
      </w:r>
      <w:r w:rsidRPr="00264F31">
        <w:rPr>
          <w:sz w:val="32"/>
          <w:szCs w:val="32"/>
        </w:rPr>
        <w:softHyphen/>
        <w:t xml:space="preserve">дящихся в прямой связи с происшествием транспортных средств, которые могут в какой-то мере быть экраном, закрывающим видимость и встречный свет фар; чистота окон; вид света фар (ближний или дальний); регулировка фар и чистота стекол; работа стеклоочистителя; регулировка и чистота зеркала заднего вида (при ослеплении через зеркало заднего вида); положение водителя за рулем и ориентированность по отношению к дороге (на каких объектах фиксировался взгляд, как </w:t>
      </w:r>
      <w:r w:rsidRPr="00264F31">
        <w:rPr>
          <w:sz w:val="32"/>
          <w:szCs w:val="32"/>
        </w:rPr>
        <w:lastRenderedPageBreak/>
        <w:t>велся обзор дороги, ре</w:t>
      </w:r>
      <w:r w:rsidRPr="00264F31">
        <w:rPr>
          <w:sz w:val="32"/>
          <w:szCs w:val="32"/>
        </w:rPr>
        <w:softHyphen/>
        <w:t>гулировка сидения водителя и т. д.); скорость встречного транспорта, который произвел ослепление.</w:t>
      </w:r>
    </w:p>
    <w:p w:rsidR="00A576FF" w:rsidRPr="00264F31" w:rsidRDefault="00A576FF" w:rsidP="00A576FF">
      <w:pPr>
        <w:spacing w:line="240" w:lineRule="auto"/>
        <w:rPr>
          <w:sz w:val="32"/>
          <w:szCs w:val="32"/>
        </w:rPr>
      </w:pPr>
      <w:r w:rsidRPr="00264F31">
        <w:rPr>
          <w:sz w:val="32"/>
          <w:szCs w:val="32"/>
        </w:rPr>
        <w:t>Во всех случаях участок проведения эксперимента ограничивается в пределах возможно</w:t>
      </w:r>
      <w:r w:rsidR="00A648D7">
        <w:rPr>
          <w:sz w:val="32"/>
          <w:szCs w:val="32"/>
        </w:rPr>
        <w:t>го</w:t>
      </w:r>
      <w:r w:rsidRPr="00264F31">
        <w:rPr>
          <w:sz w:val="32"/>
          <w:szCs w:val="32"/>
        </w:rPr>
        <w:t>, с уче</w:t>
      </w:r>
      <w:r w:rsidRPr="00264F31">
        <w:rPr>
          <w:sz w:val="32"/>
          <w:szCs w:val="32"/>
        </w:rPr>
        <w:softHyphen/>
        <w:t>том того, что прочие транспортные средства, движущиеся по дороге, долж</w:t>
      </w:r>
      <w:r w:rsidRPr="00264F31">
        <w:rPr>
          <w:sz w:val="32"/>
          <w:szCs w:val="32"/>
        </w:rPr>
        <w:softHyphen/>
        <w:t>ны быть поставлены на такое расстояние от места проведения эксперимента, чтобы свет их внешних приборов не оказывал влияния на види</w:t>
      </w:r>
      <w:r w:rsidRPr="00264F31">
        <w:rPr>
          <w:sz w:val="32"/>
          <w:szCs w:val="32"/>
        </w:rPr>
        <w:softHyphen/>
        <w:t>мость на заданном участке дороги.</w:t>
      </w:r>
    </w:p>
    <w:p w:rsidR="00A576FF" w:rsidRPr="00264F31" w:rsidRDefault="00A576FF" w:rsidP="00A576FF">
      <w:pPr>
        <w:spacing w:line="240" w:lineRule="auto"/>
        <w:rPr>
          <w:spacing w:val="-2"/>
          <w:sz w:val="32"/>
          <w:szCs w:val="32"/>
        </w:rPr>
      </w:pPr>
      <w:r w:rsidRPr="00264F31">
        <w:rPr>
          <w:spacing w:val="-2"/>
          <w:sz w:val="32"/>
          <w:szCs w:val="32"/>
        </w:rPr>
        <w:t>Конкретный эксперимент должен проводится с учетом обстановки происшествия и показаний лиц, проходящих по делу. Результаты исследуе</w:t>
      </w:r>
      <w:r w:rsidRPr="00264F31">
        <w:rPr>
          <w:spacing w:val="-2"/>
          <w:sz w:val="32"/>
          <w:szCs w:val="32"/>
        </w:rPr>
        <w:softHyphen/>
        <w:t xml:space="preserve">мых вопросов обязательно в итоге и </w:t>
      </w:r>
      <w:r w:rsidR="00A648D7">
        <w:rPr>
          <w:spacing w:val="-2"/>
          <w:sz w:val="32"/>
          <w:szCs w:val="32"/>
        </w:rPr>
        <w:t>в процессе</w:t>
      </w:r>
      <w:r w:rsidRPr="00264F31">
        <w:rPr>
          <w:spacing w:val="-2"/>
          <w:sz w:val="32"/>
          <w:szCs w:val="32"/>
        </w:rPr>
        <w:t xml:space="preserve"> фиксируются в протоколе с участием понятых, специалиста, других лиц, после этого анализируются и оцениваются. С целью повышения достоверности опыты повторяются несколько раз и в разных условиях – усложняющих или облегчающих.</w:t>
      </w:r>
    </w:p>
    <w:p w:rsidR="00A576FF" w:rsidRPr="00264F31" w:rsidRDefault="00A576FF" w:rsidP="00A576FF">
      <w:pPr>
        <w:spacing w:line="240" w:lineRule="auto"/>
        <w:rPr>
          <w:sz w:val="32"/>
          <w:szCs w:val="32"/>
        </w:rPr>
      </w:pPr>
      <w:r w:rsidRPr="00264F31">
        <w:rPr>
          <w:sz w:val="32"/>
          <w:szCs w:val="32"/>
        </w:rPr>
        <w:t>При расследовании транспортных преступлений анализ обстоятельств дорожного происшествия неизбежно связан с разрешением многих специ</w:t>
      </w:r>
      <w:r w:rsidRPr="00264F31">
        <w:rPr>
          <w:sz w:val="32"/>
          <w:szCs w:val="32"/>
        </w:rPr>
        <w:softHyphen/>
        <w:t xml:space="preserve">альных вопросов в области техники, механики движения транспортных средств, судебной медицины, психологии, что требует использования специальных знаний. Наиболее распространенной формой установления обстоятельств ДТП, технического состояния </w:t>
      </w:r>
      <w:r w:rsidR="00A648D7">
        <w:rPr>
          <w:sz w:val="32"/>
          <w:szCs w:val="32"/>
        </w:rPr>
        <w:t xml:space="preserve">транспортного средства и </w:t>
      </w:r>
      <w:proofErr w:type="spellStart"/>
      <w:proofErr w:type="gramStart"/>
      <w:r w:rsidR="00A648D7">
        <w:rPr>
          <w:sz w:val="32"/>
          <w:szCs w:val="32"/>
        </w:rPr>
        <w:t>психо</w:t>
      </w:r>
      <w:proofErr w:type="spellEnd"/>
      <w:r w:rsidR="00A648D7">
        <w:rPr>
          <w:sz w:val="32"/>
          <w:szCs w:val="32"/>
        </w:rPr>
        <w:t>-</w:t>
      </w:r>
      <w:r w:rsidRPr="00264F31">
        <w:rPr>
          <w:sz w:val="32"/>
          <w:szCs w:val="32"/>
        </w:rPr>
        <w:t>физиологического</w:t>
      </w:r>
      <w:proofErr w:type="gramEnd"/>
      <w:r w:rsidRPr="00264F31">
        <w:rPr>
          <w:sz w:val="32"/>
          <w:szCs w:val="32"/>
        </w:rPr>
        <w:t xml:space="preserve"> состояния водителя является проведение судебных экспертиз.</w:t>
      </w:r>
    </w:p>
    <w:p w:rsidR="00A576FF" w:rsidRPr="00264F31" w:rsidRDefault="00A576FF" w:rsidP="00A576FF">
      <w:pPr>
        <w:spacing w:line="240" w:lineRule="auto"/>
        <w:rPr>
          <w:sz w:val="32"/>
          <w:szCs w:val="32"/>
        </w:rPr>
      </w:pPr>
      <w:r w:rsidRPr="00264F31">
        <w:rPr>
          <w:b/>
          <w:sz w:val="32"/>
          <w:szCs w:val="32"/>
        </w:rPr>
        <w:t>Судебно-автотехническая экспертиза</w:t>
      </w:r>
      <w:r w:rsidRPr="00264F31">
        <w:rPr>
          <w:sz w:val="32"/>
          <w:szCs w:val="32"/>
        </w:rPr>
        <w:t xml:space="preserve"> компетентна устанавливать: техническое состояние транспортных средств, отдельных их агрегатов, механизмов и деталей до ДТП; характер их неисправности, полученной в результате происшествия; возможность самопроизвольного изменения режима работы агрегатов и механизмов при эксплуатации и </w:t>
      </w:r>
      <w:r w:rsidR="00A648D7">
        <w:rPr>
          <w:sz w:val="32"/>
          <w:szCs w:val="32"/>
        </w:rPr>
        <w:t>обеспечении тем самым</w:t>
      </w:r>
      <w:r w:rsidRPr="00264F31">
        <w:rPr>
          <w:sz w:val="32"/>
          <w:szCs w:val="32"/>
        </w:rPr>
        <w:t xml:space="preserve"> безопасност</w:t>
      </w:r>
      <w:r w:rsidR="00A648D7">
        <w:rPr>
          <w:sz w:val="32"/>
          <w:szCs w:val="32"/>
        </w:rPr>
        <w:t xml:space="preserve">и </w:t>
      </w:r>
      <w:r w:rsidRPr="00264F31">
        <w:rPr>
          <w:sz w:val="32"/>
          <w:szCs w:val="32"/>
        </w:rPr>
        <w:t>движения; причины и время возникновения неисправности транспортных средств; причинную связь между указанными неисправностями и дорожным происшествием; механизм (процесс) этого происшествия; скорость движения транспортных средств перед происшествием; тормозной и остановочный пути при данной скорости, состояни</w:t>
      </w:r>
      <w:r w:rsidR="00A648D7">
        <w:rPr>
          <w:sz w:val="32"/>
          <w:szCs w:val="32"/>
        </w:rPr>
        <w:t>е</w:t>
      </w:r>
      <w:r w:rsidRPr="00264F31">
        <w:rPr>
          <w:sz w:val="32"/>
          <w:szCs w:val="32"/>
        </w:rPr>
        <w:t xml:space="preserve"> и профил</w:t>
      </w:r>
      <w:r w:rsidR="00A648D7">
        <w:rPr>
          <w:sz w:val="32"/>
          <w:szCs w:val="32"/>
        </w:rPr>
        <w:t>ь</w:t>
      </w:r>
      <w:r w:rsidRPr="00264F31">
        <w:rPr>
          <w:sz w:val="32"/>
          <w:szCs w:val="32"/>
        </w:rPr>
        <w:t xml:space="preserve"> дорожного полотна; причины заноса и опрокидывания; техническ</w:t>
      </w:r>
      <w:r w:rsidR="00A648D7">
        <w:rPr>
          <w:sz w:val="32"/>
          <w:szCs w:val="32"/>
        </w:rPr>
        <w:t>ая</w:t>
      </w:r>
      <w:r w:rsidRPr="00264F31">
        <w:rPr>
          <w:sz w:val="32"/>
          <w:szCs w:val="32"/>
        </w:rPr>
        <w:t xml:space="preserve"> возможность </w:t>
      </w:r>
      <w:r w:rsidRPr="00264F31">
        <w:rPr>
          <w:sz w:val="32"/>
          <w:szCs w:val="32"/>
        </w:rPr>
        <w:lastRenderedPageBreak/>
        <w:t xml:space="preserve">предотвращения происшествия; соответствие действий водителя, пешехода и других лиц требованиям </w:t>
      </w:r>
      <w:r w:rsidR="00A648D7">
        <w:rPr>
          <w:sz w:val="32"/>
          <w:szCs w:val="32"/>
        </w:rPr>
        <w:t>п</w:t>
      </w:r>
      <w:r w:rsidRPr="00264F31">
        <w:rPr>
          <w:sz w:val="32"/>
          <w:szCs w:val="32"/>
        </w:rPr>
        <w:t>равил дорожного движения, правил технической эксплуатации транспорт</w:t>
      </w:r>
      <w:r w:rsidRPr="00264F31">
        <w:rPr>
          <w:sz w:val="32"/>
          <w:szCs w:val="32"/>
        </w:rPr>
        <w:softHyphen/>
        <w:t xml:space="preserve">ных средств, </w:t>
      </w:r>
      <w:r w:rsidR="00A648D7">
        <w:rPr>
          <w:sz w:val="32"/>
          <w:szCs w:val="32"/>
        </w:rPr>
        <w:t>других</w:t>
      </w:r>
      <w:r w:rsidRPr="00264F31">
        <w:rPr>
          <w:sz w:val="32"/>
          <w:szCs w:val="32"/>
        </w:rPr>
        <w:t xml:space="preserve"> нормативных документов.</w:t>
      </w:r>
    </w:p>
    <w:p w:rsidR="00A576FF" w:rsidRPr="00264F31" w:rsidRDefault="00A576FF" w:rsidP="00A576FF">
      <w:pPr>
        <w:spacing w:line="240" w:lineRule="auto"/>
        <w:rPr>
          <w:sz w:val="32"/>
          <w:szCs w:val="32"/>
        </w:rPr>
      </w:pPr>
      <w:r w:rsidRPr="00264F31">
        <w:rPr>
          <w:sz w:val="32"/>
          <w:szCs w:val="32"/>
        </w:rPr>
        <w:t xml:space="preserve">В </w:t>
      </w:r>
      <w:r w:rsidR="00A648D7">
        <w:rPr>
          <w:sz w:val="32"/>
          <w:szCs w:val="32"/>
        </w:rPr>
        <w:t>ряде</w:t>
      </w:r>
      <w:r w:rsidRPr="00264F31">
        <w:rPr>
          <w:sz w:val="32"/>
          <w:szCs w:val="32"/>
        </w:rPr>
        <w:t xml:space="preserve"> случа</w:t>
      </w:r>
      <w:r w:rsidR="00A648D7">
        <w:rPr>
          <w:sz w:val="32"/>
          <w:szCs w:val="32"/>
        </w:rPr>
        <w:t>ев</w:t>
      </w:r>
      <w:r w:rsidRPr="00264F31">
        <w:rPr>
          <w:sz w:val="32"/>
          <w:szCs w:val="32"/>
        </w:rPr>
        <w:t xml:space="preserve"> необходимо провести следственные эксперименты, результаты которых могут быть указаны в заключении экспертизы. С их помо</w:t>
      </w:r>
      <w:r w:rsidRPr="00264F31">
        <w:rPr>
          <w:sz w:val="32"/>
          <w:szCs w:val="32"/>
        </w:rPr>
        <w:softHyphen/>
        <w:t>щью определяют: фактическую скорость движения транспорта, когда отсутствуют объективные данные для экспертных расчетов; видимость и обзорность в разных условиях; фактическую скорость движения пешехода или время пребывания его в поле зрения водителя; эффективность торможения, т. е. величину тормозного пути или замедления транспортных средств; время реакции водителя и др.</w:t>
      </w:r>
    </w:p>
    <w:p w:rsidR="00A576FF" w:rsidRPr="00264F31" w:rsidRDefault="00A576FF" w:rsidP="00A576FF">
      <w:pPr>
        <w:spacing w:line="240" w:lineRule="auto"/>
        <w:rPr>
          <w:sz w:val="32"/>
          <w:szCs w:val="32"/>
        </w:rPr>
      </w:pPr>
      <w:r w:rsidRPr="00264F31">
        <w:rPr>
          <w:sz w:val="32"/>
          <w:szCs w:val="32"/>
        </w:rPr>
        <w:t>Примерный перечень вопросов, относящихся к исследованию технического состояния транспорта</w:t>
      </w:r>
      <w:r w:rsidR="00C81B71">
        <w:rPr>
          <w:sz w:val="32"/>
          <w:szCs w:val="32"/>
        </w:rPr>
        <w:t>,</w:t>
      </w:r>
      <w:r w:rsidRPr="00264F31">
        <w:rPr>
          <w:sz w:val="32"/>
          <w:szCs w:val="32"/>
        </w:rPr>
        <w:t xml:space="preserve"> определяется следующей группой: каково техническое состояние транспортного средства, участвовавшего в происшествии (этот вопрос </w:t>
      </w:r>
      <w:r w:rsidR="00C81B71">
        <w:rPr>
          <w:sz w:val="32"/>
          <w:szCs w:val="32"/>
        </w:rPr>
        <w:t>ставится</w:t>
      </w:r>
      <w:r w:rsidRPr="00264F31">
        <w:rPr>
          <w:sz w:val="32"/>
          <w:szCs w:val="32"/>
        </w:rPr>
        <w:t>, когда эксперт непосред</w:t>
      </w:r>
      <w:r w:rsidRPr="00264F31">
        <w:rPr>
          <w:sz w:val="32"/>
          <w:szCs w:val="32"/>
        </w:rPr>
        <w:softHyphen/>
        <w:t>ственно осматривал транспортное средство или когда соответствующее за</w:t>
      </w:r>
      <w:r w:rsidRPr="00264F31">
        <w:rPr>
          <w:sz w:val="32"/>
          <w:szCs w:val="32"/>
        </w:rPr>
        <w:softHyphen/>
        <w:t>ключение госавтоинспектора вызывает сомнение); возможно ли получение транспортным средством повреждений, пе</w:t>
      </w:r>
      <w:r w:rsidRPr="00264F31">
        <w:rPr>
          <w:sz w:val="32"/>
          <w:szCs w:val="32"/>
        </w:rPr>
        <w:softHyphen/>
        <w:t>речисленных в протоколе осмотра, и каков механизм их образования.</w:t>
      </w:r>
    </w:p>
    <w:p w:rsidR="00A576FF" w:rsidRPr="00264F31" w:rsidRDefault="00A576FF" w:rsidP="00A576FF">
      <w:pPr>
        <w:spacing w:line="240" w:lineRule="auto"/>
        <w:rPr>
          <w:sz w:val="32"/>
          <w:szCs w:val="32"/>
        </w:rPr>
      </w:pPr>
      <w:r w:rsidRPr="00264F31">
        <w:rPr>
          <w:sz w:val="32"/>
          <w:szCs w:val="32"/>
        </w:rPr>
        <w:t>В целях определения некоторых элементов механизма происшествия в момент его непосредственного совершения</w:t>
      </w:r>
      <w:r w:rsidR="00C81B71">
        <w:rPr>
          <w:sz w:val="32"/>
          <w:szCs w:val="32"/>
        </w:rPr>
        <w:t>,</w:t>
      </w:r>
      <w:r w:rsidRPr="00264F31">
        <w:rPr>
          <w:sz w:val="32"/>
          <w:szCs w:val="32"/>
        </w:rPr>
        <w:t xml:space="preserve"> исходя из обнаруженных повреждений (например, какими именно частями произошло столкновение, его угол, положение транспортного средства и пешехода на проезжей части и т. д.)</w:t>
      </w:r>
      <w:r w:rsidR="00C81B71">
        <w:rPr>
          <w:sz w:val="32"/>
          <w:szCs w:val="32"/>
        </w:rPr>
        <w:t>,</w:t>
      </w:r>
      <w:r w:rsidRPr="00264F31">
        <w:rPr>
          <w:sz w:val="32"/>
          <w:szCs w:val="32"/>
        </w:rPr>
        <w:t xml:space="preserve"> перед экспертом </w:t>
      </w:r>
      <w:r w:rsidR="00A648D7" w:rsidRPr="00264F31">
        <w:rPr>
          <w:sz w:val="32"/>
          <w:szCs w:val="32"/>
        </w:rPr>
        <w:t xml:space="preserve">ставятся </w:t>
      </w:r>
      <w:r w:rsidRPr="00264F31">
        <w:rPr>
          <w:sz w:val="32"/>
          <w:szCs w:val="32"/>
        </w:rPr>
        <w:t>следующие вопросы: возможно ли произвольное (без вмешательства водителя или друго</w:t>
      </w:r>
      <w:r w:rsidRPr="00264F31">
        <w:rPr>
          <w:sz w:val="32"/>
          <w:szCs w:val="32"/>
        </w:rPr>
        <w:softHyphen/>
        <w:t>го лица) изменение режима работы рулевого механизма, рулевых приводов, ножного или ручного тормозов, других агрегатов и механизмов и могло ли это повлиять на безопасность движения; установить причину разрушения отдельных деталей (технически неправильные эксплуатация и обслуживание,  производственно-технический брак, конструктивные недостатки и нарушения технических условий при из</w:t>
      </w:r>
      <w:r w:rsidRPr="00264F31">
        <w:rPr>
          <w:sz w:val="32"/>
          <w:szCs w:val="32"/>
        </w:rPr>
        <w:softHyphen/>
        <w:t xml:space="preserve">готовлении, в процессе работы, недоброкачественность деталей, усталость металла и т. д.) и время его возникновения </w:t>
      </w:r>
      <w:r w:rsidR="00A648D7">
        <w:rPr>
          <w:sz w:val="32"/>
          <w:szCs w:val="32"/>
        </w:rPr>
        <w:t>(</w:t>
      </w:r>
      <w:r w:rsidRPr="00264F31">
        <w:rPr>
          <w:sz w:val="32"/>
          <w:szCs w:val="32"/>
        </w:rPr>
        <w:t>в мо</w:t>
      </w:r>
      <w:r w:rsidRPr="00264F31">
        <w:rPr>
          <w:sz w:val="32"/>
          <w:szCs w:val="32"/>
        </w:rPr>
        <w:lastRenderedPageBreak/>
        <w:t>мент происшествия, до него или после</w:t>
      </w:r>
      <w:r w:rsidR="00A648D7">
        <w:rPr>
          <w:sz w:val="32"/>
          <w:szCs w:val="32"/>
        </w:rPr>
        <w:t>)</w:t>
      </w:r>
      <w:r w:rsidRPr="00264F31">
        <w:rPr>
          <w:sz w:val="32"/>
          <w:szCs w:val="32"/>
        </w:rPr>
        <w:t>; могли ли водители и другие лица, ответственные за ремонт, обслу</w:t>
      </w:r>
      <w:r w:rsidRPr="00264F31">
        <w:rPr>
          <w:sz w:val="32"/>
          <w:szCs w:val="32"/>
        </w:rPr>
        <w:softHyphen/>
        <w:t>живание и эксплуатацию транспорта, обнаружить неисправности и разруше</w:t>
      </w:r>
      <w:r w:rsidRPr="00264F31">
        <w:rPr>
          <w:sz w:val="32"/>
          <w:szCs w:val="32"/>
        </w:rPr>
        <w:softHyphen/>
        <w:t xml:space="preserve">ние деталей, узлов и механизмов во время обслуживания и ремонта, перед выпуском на линию и во время работы; </w:t>
      </w:r>
      <w:r w:rsidR="00A648D7">
        <w:rPr>
          <w:sz w:val="32"/>
          <w:szCs w:val="32"/>
        </w:rPr>
        <w:t>существует</w:t>
      </w:r>
      <w:r w:rsidRPr="00264F31">
        <w:rPr>
          <w:sz w:val="32"/>
          <w:szCs w:val="32"/>
        </w:rPr>
        <w:t xml:space="preserve"> ли причинная связь между неисправностями и разрушениями, с одной стороны, и происшествием – с другой, в частности, какое из этих об</w:t>
      </w:r>
      <w:r w:rsidRPr="00264F31">
        <w:rPr>
          <w:sz w:val="32"/>
          <w:szCs w:val="32"/>
        </w:rPr>
        <w:softHyphen/>
        <w:t>стоятельств является непосредственной причи</w:t>
      </w:r>
      <w:r w:rsidR="00C81B71">
        <w:rPr>
          <w:sz w:val="32"/>
          <w:szCs w:val="32"/>
        </w:rPr>
        <w:t xml:space="preserve">ной происшествия; какой ремонт </w:t>
      </w:r>
      <w:r w:rsidRPr="00264F31">
        <w:rPr>
          <w:sz w:val="32"/>
          <w:szCs w:val="32"/>
        </w:rPr>
        <w:t xml:space="preserve"> </w:t>
      </w:r>
      <w:r w:rsidR="00A648D7">
        <w:rPr>
          <w:sz w:val="32"/>
          <w:szCs w:val="32"/>
        </w:rPr>
        <w:t>(</w:t>
      </w:r>
      <w:r w:rsidRPr="00264F31">
        <w:rPr>
          <w:sz w:val="32"/>
          <w:szCs w:val="32"/>
        </w:rPr>
        <w:t>капитальный, текущий</w:t>
      </w:r>
      <w:r w:rsidR="00A648D7">
        <w:rPr>
          <w:sz w:val="32"/>
          <w:szCs w:val="32"/>
        </w:rPr>
        <w:t>)</w:t>
      </w:r>
      <w:r w:rsidR="00C81B71">
        <w:rPr>
          <w:sz w:val="32"/>
          <w:szCs w:val="32"/>
        </w:rPr>
        <w:t xml:space="preserve"> </w:t>
      </w:r>
      <w:r w:rsidRPr="00264F31">
        <w:rPr>
          <w:sz w:val="32"/>
          <w:szCs w:val="32"/>
        </w:rPr>
        <w:t xml:space="preserve"> должен быть произведен для устранения полученных повреждений.</w:t>
      </w:r>
    </w:p>
    <w:p w:rsidR="00A576FF" w:rsidRPr="00264F31" w:rsidRDefault="00A576FF" w:rsidP="00A576FF">
      <w:pPr>
        <w:spacing w:line="240" w:lineRule="auto"/>
        <w:rPr>
          <w:sz w:val="32"/>
          <w:szCs w:val="32"/>
        </w:rPr>
      </w:pPr>
      <w:r w:rsidRPr="00264F31">
        <w:rPr>
          <w:sz w:val="32"/>
          <w:szCs w:val="32"/>
        </w:rPr>
        <w:t>Вопросы, относящиеся к установлению механизма происшествия, воз</w:t>
      </w:r>
      <w:r w:rsidRPr="00264F31">
        <w:rPr>
          <w:sz w:val="32"/>
          <w:szCs w:val="32"/>
        </w:rPr>
        <w:softHyphen/>
        <w:t xml:space="preserve">можности предотвращения последнего, также необходимо </w:t>
      </w:r>
      <w:r w:rsidR="00A648D7">
        <w:rPr>
          <w:sz w:val="32"/>
          <w:szCs w:val="32"/>
        </w:rPr>
        <w:t>обозначать</w:t>
      </w:r>
      <w:r w:rsidR="00C81B71">
        <w:rPr>
          <w:sz w:val="32"/>
          <w:szCs w:val="32"/>
        </w:rPr>
        <w:t>,</w:t>
      </w:r>
      <w:r w:rsidRPr="00264F31">
        <w:rPr>
          <w:sz w:val="32"/>
          <w:szCs w:val="32"/>
        </w:rPr>
        <w:t xml:space="preserve"> исходя из конкретных обстоятельств. Перечень этих вопросов примерно таков: определить скорость движения транспортного средства по одному или нескольким перечисленным данным: по следам непосредственного тор</w:t>
      </w:r>
      <w:r w:rsidRPr="00264F31">
        <w:rPr>
          <w:sz w:val="32"/>
          <w:szCs w:val="32"/>
        </w:rPr>
        <w:softHyphen/>
        <w:t>можения – юза, величине пути движения накатом (движение без торможения при нейтральном положении рычага переключения передач); по следам боково</w:t>
      </w:r>
      <w:r w:rsidRPr="00264F31">
        <w:rPr>
          <w:sz w:val="32"/>
          <w:szCs w:val="32"/>
        </w:rPr>
        <w:softHyphen/>
        <w:t>го скольжения при заносе, величине радиуса поворота следов или дороги пе</w:t>
      </w:r>
      <w:r w:rsidRPr="00264F31">
        <w:rPr>
          <w:sz w:val="32"/>
          <w:szCs w:val="32"/>
        </w:rPr>
        <w:softHyphen/>
        <w:t>ред опрокидыванием или заносом, по следам бокового скольжения и углам их направления перед столкновением и после него, величине угла опрокиды</w:t>
      </w:r>
      <w:r w:rsidRPr="00264F31">
        <w:rPr>
          <w:sz w:val="32"/>
          <w:szCs w:val="32"/>
        </w:rPr>
        <w:softHyphen/>
        <w:t>вания и расстояния перемещения после него, по показаниям водителя о том, на каком расстоянии он начал реагировать на опасность, на каком расстоянии до непосредственного места происшествия нажал на педаль тормоза и др.; соответствует ли скорость транспортного средства, установленная расчетным или следственным путем, требованиям безопасности движения в данных условиях; есть ли причинная связь между превышением скорости движения и происшествием; какова будет безопасная скорость движения исходя из видимости и обзорности на том или ином расстоянии.</w:t>
      </w:r>
    </w:p>
    <w:p w:rsidR="00A576FF" w:rsidRPr="00264F31" w:rsidRDefault="00A576FF" w:rsidP="00A576FF">
      <w:pPr>
        <w:spacing w:line="240" w:lineRule="auto"/>
        <w:rPr>
          <w:sz w:val="32"/>
          <w:szCs w:val="32"/>
        </w:rPr>
      </w:pPr>
      <w:r w:rsidRPr="00264F31">
        <w:rPr>
          <w:sz w:val="32"/>
          <w:szCs w:val="32"/>
        </w:rPr>
        <w:t>При установленной скорости движения и конкретных дорожных ус</w:t>
      </w:r>
      <w:r w:rsidRPr="00264F31">
        <w:rPr>
          <w:sz w:val="32"/>
          <w:szCs w:val="32"/>
        </w:rPr>
        <w:softHyphen/>
        <w:t>ловиях определить длину пути непосредственного торможения – юза, тормоз</w:t>
      </w:r>
      <w:r w:rsidRPr="00264F31">
        <w:rPr>
          <w:sz w:val="32"/>
          <w:szCs w:val="32"/>
        </w:rPr>
        <w:softHyphen/>
        <w:t xml:space="preserve">ного пути (с момента нажатия на педаль тормоза до остановки), остановочного пути (с момента начала реакции водителя на опасность до остановки) возможно при постановке следующих вопросов: на каком расстоянии от транспорта </w:t>
      </w:r>
      <w:r w:rsidRPr="00264F31">
        <w:rPr>
          <w:sz w:val="32"/>
          <w:szCs w:val="32"/>
        </w:rPr>
        <w:lastRenderedPageBreak/>
        <w:t>появилась опасность (пешеход, транспортное средство и др.) и была ли возможность ее обнаружить; на каком расстоянии от появившейся опасности водитель начал реа</w:t>
      </w:r>
      <w:r w:rsidRPr="00264F31">
        <w:rPr>
          <w:sz w:val="32"/>
          <w:szCs w:val="32"/>
        </w:rPr>
        <w:softHyphen/>
        <w:t>гировать на нее; принял ли он необходимые меры для предотвращения происшест</w:t>
      </w:r>
      <w:r w:rsidRPr="00264F31">
        <w:rPr>
          <w:sz w:val="32"/>
          <w:szCs w:val="32"/>
        </w:rPr>
        <w:softHyphen/>
        <w:t>вия; соответствуют ли с технической точки зрения механизму происше</w:t>
      </w:r>
      <w:r w:rsidRPr="00264F31">
        <w:rPr>
          <w:sz w:val="32"/>
          <w:szCs w:val="32"/>
        </w:rPr>
        <w:softHyphen/>
        <w:t>ствия показания участников и свидетелей о появлении опасности; сколько метров должна составить дистанция безопасности с учетом скорости движения транспортных средств и дорожных условий; можно ли производить обгон транспортного средства в данной до</w:t>
      </w:r>
      <w:r w:rsidRPr="00264F31">
        <w:rPr>
          <w:sz w:val="32"/>
          <w:szCs w:val="32"/>
        </w:rPr>
        <w:softHyphen/>
        <w:t>рожной обстановке; находятся ли конкретный участок пути, мост или дорожное соору</w:t>
      </w:r>
      <w:r w:rsidRPr="00264F31">
        <w:rPr>
          <w:sz w:val="32"/>
          <w:szCs w:val="32"/>
        </w:rPr>
        <w:softHyphen/>
        <w:t xml:space="preserve">жение в исправном и </w:t>
      </w:r>
      <w:r w:rsidR="00A648D7">
        <w:rPr>
          <w:sz w:val="32"/>
          <w:szCs w:val="32"/>
        </w:rPr>
        <w:t>удобном</w:t>
      </w:r>
      <w:r w:rsidRPr="00264F31">
        <w:rPr>
          <w:sz w:val="32"/>
          <w:szCs w:val="32"/>
        </w:rPr>
        <w:t xml:space="preserve"> для движения состоянии, отвечают ли они требованиям соответствующих нормативных документов; отвечают ли требованиям безопасности движения продольный или поперечный уклоны пути и радиус поворота дороги; можно ли было предотвратить данное происшествие с учетом воз</w:t>
      </w:r>
      <w:r w:rsidRPr="00264F31">
        <w:rPr>
          <w:sz w:val="32"/>
          <w:szCs w:val="32"/>
        </w:rPr>
        <w:softHyphen/>
        <w:t>можностей торможения, устойчивости, управляемости, маневренности и дру</w:t>
      </w:r>
      <w:r w:rsidRPr="00264F31">
        <w:rPr>
          <w:sz w:val="32"/>
          <w:szCs w:val="32"/>
        </w:rPr>
        <w:softHyphen/>
        <w:t xml:space="preserve">гих эксплуатационных качеств транспортных средств, а также расстояния, позволяющего обнаружить опасность. </w:t>
      </w:r>
    </w:p>
    <w:p w:rsidR="00A576FF" w:rsidRPr="00264F31" w:rsidRDefault="00A576FF" w:rsidP="00A576FF">
      <w:pPr>
        <w:spacing w:line="240" w:lineRule="auto"/>
        <w:rPr>
          <w:sz w:val="32"/>
          <w:szCs w:val="32"/>
        </w:rPr>
      </w:pPr>
      <w:r w:rsidRPr="00264F31">
        <w:rPr>
          <w:sz w:val="32"/>
          <w:szCs w:val="32"/>
        </w:rPr>
        <w:t>Выводы судебной автотехнической экспертизы касаются важнейших вопросов исследования ДТП. В частности, они устанавливают, соответство</w:t>
      </w:r>
      <w:r w:rsidRPr="00264F31">
        <w:rPr>
          <w:sz w:val="32"/>
          <w:szCs w:val="32"/>
        </w:rPr>
        <w:softHyphen/>
        <w:t>вали или нет действия участников происшествия требованиям правил и нор</w:t>
      </w:r>
      <w:r w:rsidRPr="00264F31">
        <w:rPr>
          <w:sz w:val="32"/>
          <w:szCs w:val="32"/>
        </w:rPr>
        <w:softHyphen/>
        <w:t xml:space="preserve">мативных документов, либо указывают, </w:t>
      </w:r>
      <w:r w:rsidR="00A648D7">
        <w:rPr>
          <w:sz w:val="32"/>
          <w:szCs w:val="32"/>
        </w:rPr>
        <w:t>каким образом</w:t>
      </w:r>
      <w:r w:rsidRPr="00264F31">
        <w:rPr>
          <w:sz w:val="32"/>
          <w:szCs w:val="32"/>
        </w:rPr>
        <w:t xml:space="preserve"> должны были поступать в сложившейся обстановке. </w:t>
      </w:r>
    </w:p>
    <w:p w:rsidR="00A576FF" w:rsidRPr="003515D3" w:rsidRDefault="00A648D7" w:rsidP="00A576FF">
      <w:pPr>
        <w:spacing w:line="240" w:lineRule="auto"/>
        <w:rPr>
          <w:sz w:val="32"/>
          <w:szCs w:val="32"/>
        </w:rPr>
      </w:pPr>
      <w:r w:rsidRPr="003515D3">
        <w:rPr>
          <w:sz w:val="32"/>
          <w:szCs w:val="32"/>
        </w:rPr>
        <w:t>Следователь, о</w:t>
      </w:r>
      <w:r w:rsidR="00A576FF" w:rsidRPr="003515D3">
        <w:rPr>
          <w:sz w:val="32"/>
          <w:szCs w:val="32"/>
        </w:rPr>
        <w:t>ценивая заключение эксперта, должен исходить из то</w:t>
      </w:r>
      <w:r w:rsidR="00A576FF" w:rsidRPr="003515D3">
        <w:rPr>
          <w:sz w:val="32"/>
          <w:szCs w:val="32"/>
        </w:rPr>
        <w:softHyphen/>
        <w:t>го, что каждый вывод эксперта должен быть обоснован теоретически, под</w:t>
      </w:r>
      <w:r w:rsidR="00A576FF" w:rsidRPr="003515D3">
        <w:rPr>
          <w:sz w:val="32"/>
          <w:szCs w:val="32"/>
        </w:rPr>
        <w:softHyphen/>
        <w:t xml:space="preserve">тверждаться соответствующими расчетами или экспериментами, со ссылкой в некоторых случаях и на источники литературы. </w:t>
      </w:r>
      <w:r w:rsidRPr="003515D3">
        <w:rPr>
          <w:sz w:val="32"/>
          <w:szCs w:val="32"/>
        </w:rPr>
        <w:t>Э</w:t>
      </w:r>
      <w:r w:rsidR="00A576FF" w:rsidRPr="003515D3">
        <w:rPr>
          <w:sz w:val="32"/>
          <w:szCs w:val="32"/>
        </w:rPr>
        <w:t>то должно быть изло</w:t>
      </w:r>
      <w:r w:rsidR="00A576FF" w:rsidRPr="003515D3">
        <w:rPr>
          <w:sz w:val="32"/>
          <w:szCs w:val="32"/>
        </w:rPr>
        <w:softHyphen/>
        <w:t xml:space="preserve">жено в исследовательской части заключения, с той полнотой и </w:t>
      </w:r>
      <w:r w:rsidRPr="003515D3">
        <w:rPr>
          <w:sz w:val="32"/>
          <w:szCs w:val="32"/>
        </w:rPr>
        <w:t>доступной</w:t>
      </w:r>
      <w:r w:rsidR="00A576FF" w:rsidRPr="003515D3">
        <w:rPr>
          <w:sz w:val="32"/>
          <w:szCs w:val="32"/>
        </w:rPr>
        <w:t>, которые бы позволяли проверить объективность и достоверность выводов. Они не могут считаться достоверными, если указанное требование не выпол</w:t>
      </w:r>
      <w:r w:rsidR="00A576FF" w:rsidRPr="003515D3">
        <w:rPr>
          <w:sz w:val="32"/>
          <w:szCs w:val="32"/>
        </w:rPr>
        <w:softHyphen/>
        <w:t>нено.</w:t>
      </w:r>
    </w:p>
    <w:p w:rsidR="00A576FF" w:rsidRPr="00264F31" w:rsidRDefault="00A648D7" w:rsidP="00A576FF">
      <w:pPr>
        <w:spacing w:line="240" w:lineRule="auto"/>
        <w:rPr>
          <w:sz w:val="32"/>
          <w:szCs w:val="32"/>
        </w:rPr>
      </w:pPr>
      <w:r>
        <w:rPr>
          <w:b/>
          <w:sz w:val="32"/>
          <w:szCs w:val="32"/>
        </w:rPr>
        <w:t>Судебно-</w:t>
      </w:r>
      <w:r w:rsidR="00A576FF" w:rsidRPr="00264F31">
        <w:rPr>
          <w:b/>
          <w:sz w:val="32"/>
          <w:szCs w:val="32"/>
        </w:rPr>
        <w:t>медицинская экспертиза</w:t>
      </w:r>
      <w:r w:rsidR="00A576FF" w:rsidRPr="00264F31">
        <w:rPr>
          <w:sz w:val="32"/>
          <w:szCs w:val="32"/>
        </w:rPr>
        <w:t xml:space="preserve"> разрешает в основном три группы </w:t>
      </w:r>
      <w:r>
        <w:rPr>
          <w:sz w:val="32"/>
          <w:szCs w:val="32"/>
        </w:rPr>
        <w:t>наиболее</w:t>
      </w:r>
      <w:r w:rsidR="00A576FF" w:rsidRPr="00264F31">
        <w:rPr>
          <w:sz w:val="32"/>
          <w:szCs w:val="32"/>
        </w:rPr>
        <w:t xml:space="preserve"> важных для расследования по ДТП вопро</w:t>
      </w:r>
      <w:r w:rsidR="00A576FF" w:rsidRPr="00264F31">
        <w:rPr>
          <w:sz w:val="32"/>
          <w:szCs w:val="32"/>
        </w:rPr>
        <w:lastRenderedPageBreak/>
        <w:t>сов, касающихся исследования трупов, живых лиц, биологических объектов.</w:t>
      </w:r>
    </w:p>
    <w:p w:rsidR="00A576FF" w:rsidRPr="00264F31" w:rsidRDefault="00A576FF" w:rsidP="00A576FF">
      <w:pPr>
        <w:spacing w:line="240" w:lineRule="auto"/>
        <w:rPr>
          <w:sz w:val="32"/>
          <w:szCs w:val="32"/>
        </w:rPr>
      </w:pPr>
      <w:r w:rsidRPr="00264F31">
        <w:rPr>
          <w:b/>
          <w:sz w:val="32"/>
          <w:szCs w:val="32"/>
        </w:rPr>
        <w:t xml:space="preserve"> </w:t>
      </w:r>
      <w:r w:rsidRPr="00264F31">
        <w:rPr>
          <w:sz w:val="32"/>
          <w:szCs w:val="32"/>
        </w:rPr>
        <w:t>Вопросы, выносимые судебно-медицинскому эксперту для исследования трупа, сво</w:t>
      </w:r>
      <w:r w:rsidRPr="00264F31">
        <w:rPr>
          <w:sz w:val="32"/>
          <w:szCs w:val="32"/>
        </w:rPr>
        <w:softHyphen/>
        <w:t>дятся к установлению следующих обстоятельств: 1) категории, рода смерти и обстоятельств ее насту</w:t>
      </w:r>
      <w:r w:rsidR="003515D3">
        <w:rPr>
          <w:sz w:val="32"/>
          <w:szCs w:val="32"/>
        </w:rPr>
        <w:t>пления</w:t>
      </w:r>
      <w:r w:rsidRPr="00264F31">
        <w:rPr>
          <w:sz w:val="32"/>
          <w:szCs w:val="32"/>
        </w:rPr>
        <w:t xml:space="preserve"> </w:t>
      </w:r>
      <w:r w:rsidR="003515D3">
        <w:rPr>
          <w:sz w:val="32"/>
          <w:szCs w:val="32"/>
        </w:rPr>
        <w:t>(</w:t>
      </w:r>
      <w:r w:rsidRPr="00264F31">
        <w:rPr>
          <w:sz w:val="32"/>
          <w:szCs w:val="32"/>
        </w:rPr>
        <w:t>насильственная или ненасильственная</w:t>
      </w:r>
      <w:r w:rsidR="003515D3">
        <w:rPr>
          <w:sz w:val="32"/>
          <w:szCs w:val="32"/>
        </w:rPr>
        <w:t>)</w:t>
      </w:r>
      <w:r w:rsidRPr="00264F31">
        <w:rPr>
          <w:sz w:val="32"/>
          <w:szCs w:val="32"/>
        </w:rPr>
        <w:t>, когда наступила, причинена ли на мес</w:t>
      </w:r>
      <w:r w:rsidRPr="00264F31">
        <w:rPr>
          <w:sz w:val="32"/>
          <w:szCs w:val="32"/>
        </w:rPr>
        <w:softHyphen/>
        <w:t>те обнаружения трупа или в другом месте и др.; 2) тяжести  телесных повреждений и прич</w:t>
      </w:r>
      <w:r w:rsidR="003515D3">
        <w:rPr>
          <w:sz w:val="32"/>
          <w:szCs w:val="32"/>
        </w:rPr>
        <w:t>ин наступления смерти, например,</w:t>
      </w:r>
      <w:r w:rsidRPr="00264F31">
        <w:rPr>
          <w:sz w:val="32"/>
          <w:szCs w:val="32"/>
        </w:rPr>
        <w:t xml:space="preserve"> что явилось причиной смерти; наступила ли она от полученных повреждений и др.; 3) характеристики повреждений, обнаруженных на трупе потерпевшего или водителя, а именно: какие имеются повреждения на трупе, типичны ли смертельные повреждения на трупе для </w:t>
      </w:r>
      <w:proofErr w:type="spellStart"/>
      <w:r w:rsidRPr="00264F31">
        <w:rPr>
          <w:sz w:val="32"/>
          <w:szCs w:val="32"/>
        </w:rPr>
        <w:t>автотравмы</w:t>
      </w:r>
      <w:proofErr w:type="spellEnd"/>
      <w:r w:rsidRPr="00264F31">
        <w:rPr>
          <w:sz w:val="32"/>
          <w:szCs w:val="32"/>
        </w:rPr>
        <w:t xml:space="preserve"> и</w:t>
      </w:r>
      <w:r w:rsidR="003515D3">
        <w:rPr>
          <w:sz w:val="32"/>
          <w:szCs w:val="32"/>
        </w:rPr>
        <w:t xml:space="preserve"> т. д.</w:t>
      </w:r>
      <w:r w:rsidRPr="00264F31">
        <w:rPr>
          <w:sz w:val="32"/>
          <w:szCs w:val="32"/>
        </w:rPr>
        <w:t>; 4) определения механизма и последовательности образования различ</w:t>
      </w:r>
      <w:r w:rsidRPr="00264F31">
        <w:rPr>
          <w:sz w:val="32"/>
          <w:szCs w:val="32"/>
        </w:rPr>
        <w:softHyphen/>
        <w:t>ных групп или отдельных повреждений на трупе и положения тела на раз</w:t>
      </w:r>
      <w:r w:rsidRPr="00264F31">
        <w:rPr>
          <w:sz w:val="32"/>
          <w:szCs w:val="32"/>
        </w:rPr>
        <w:softHyphen/>
        <w:t>личных этапах травмирующего воздействия: причинены ли имеющи</w:t>
      </w:r>
      <w:r w:rsidRPr="00264F31">
        <w:rPr>
          <w:sz w:val="32"/>
          <w:szCs w:val="32"/>
        </w:rPr>
        <w:softHyphen/>
        <w:t>еся на трупе раны воздействием определенных частей автомашины, какой частью автомобиля или каким орудием причинены повреждения, не образо</w:t>
      </w:r>
      <w:r w:rsidRPr="00264F31">
        <w:rPr>
          <w:sz w:val="32"/>
          <w:szCs w:val="32"/>
        </w:rPr>
        <w:softHyphen/>
        <w:t>вались ли данные повреждения от первоначального удара или они образова</w:t>
      </w:r>
      <w:r w:rsidRPr="00264F31">
        <w:rPr>
          <w:sz w:val="32"/>
          <w:szCs w:val="32"/>
        </w:rPr>
        <w:softHyphen/>
        <w:t>ны при последующих ударах.</w:t>
      </w:r>
    </w:p>
    <w:p w:rsidR="00A576FF" w:rsidRPr="00264F31" w:rsidRDefault="00A576FF" w:rsidP="00A576FF">
      <w:pPr>
        <w:spacing w:line="240" w:lineRule="auto"/>
        <w:rPr>
          <w:sz w:val="32"/>
          <w:szCs w:val="32"/>
        </w:rPr>
      </w:pPr>
      <w:r w:rsidRPr="00264F31">
        <w:rPr>
          <w:sz w:val="32"/>
          <w:szCs w:val="32"/>
        </w:rPr>
        <w:t>Наиболее сложный вопрос – какова была поза пострадавшего в момент наезда</w:t>
      </w:r>
      <w:r w:rsidR="003515D3">
        <w:rPr>
          <w:sz w:val="32"/>
          <w:szCs w:val="32"/>
        </w:rPr>
        <w:t xml:space="preserve"> с учетом</w:t>
      </w:r>
      <w:r w:rsidRPr="00264F31">
        <w:rPr>
          <w:sz w:val="32"/>
          <w:szCs w:val="32"/>
        </w:rPr>
        <w:t xml:space="preserve"> локализации имеющихся на нем повреж</w:t>
      </w:r>
      <w:r w:rsidRPr="00264F31">
        <w:rPr>
          <w:sz w:val="32"/>
          <w:szCs w:val="32"/>
        </w:rPr>
        <w:softHyphen/>
        <w:t>дений, можно ли по локализации и характеру повреждений определить положение потерпевшего по отношению к автомашине в момент наезда и т.</w:t>
      </w:r>
      <w:r w:rsidR="003515D3">
        <w:rPr>
          <w:sz w:val="32"/>
          <w:szCs w:val="32"/>
        </w:rPr>
        <w:t> </w:t>
      </w:r>
      <w:r w:rsidRPr="00264F31">
        <w:rPr>
          <w:sz w:val="32"/>
          <w:szCs w:val="32"/>
        </w:rPr>
        <w:t>д. Решение этого вопроса в некоторых случаях возможно только путем ком</w:t>
      </w:r>
      <w:r w:rsidRPr="00264F31">
        <w:rPr>
          <w:sz w:val="32"/>
          <w:szCs w:val="32"/>
        </w:rPr>
        <w:softHyphen/>
        <w:t>плексной судебно-медицинской и криминалистической экспертизы или судебно-медицинской и автотехнической экспертизы.</w:t>
      </w:r>
    </w:p>
    <w:p w:rsidR="00A576FF" w:rsidRPr="00264F31" w:rsidRDefault="00A576FF" w:rsidP="00A576FF">
      <w:pPr>
        <w:spacing w:line="240" w:lineRule="auto"/>
        <w:rPr>
          <w:sz w:val="32"/>
          <w:szCs w:val="32"/>
        </w:rPr>
      </w:pPr>
      <w:r w:rsidRPr="00264F31">
        <w:rPr>
          <w:sz w:val="32"/>
          <w:szCs w:val="32"/>
        </w:rPr>
        <w:t>При исследовании живых лиц в рамках судебно-медицинской экспертизы могут задаваться вопросы, касающиеся степени тяжести полу</w:t>
      </w:r>
      <w:r w:rsidRPr="00264F31">
        <w:rPr>
          <w:sz w:val="32"/>
          <w:szCs w:val="32"/>
        </w:rPr>
        <w:softHyphen/>
        <w:t>ченных повреждений (а также состояния опьянения водителей и потерпев</w:t>
      </w:r>
      <w:r w:rsidRPr="00264F31">
        <w:rPr>
          <w:sz w:val="32"/>
          <w:szCs w:val="32"/>
        </w:rPr>
        <w:softHyphen/>
        <w:t>ших), а именно: какие имеются у потерпевшего повреждения, степень тяже</w:t>
      </w:r>
      <w:r w:rsidRPr="00264F31">
        <w:rPr>
          <w:sz w:val="32"/>
          <w:szCs w:val="32"/>
        </w:rPr>
        <w:softHyphen/>
        <w:t xml:space="preserve">сти телесных повреждений, причинено ли повреждениями </w:t>
      </w:r>
      <w:r w:rsidR="003515D3">
        <w:rPr>
          <w:sz w:val="32"/>
          <w:szCs w:val="32"/>
        </w:rPr>
        <w:t>нарушения</w:t>
      </w:r>
      <w:r w:rsidRPr="00264F31">
        <w:rPr>
          <w:sz w:val="32"/>
          <w:szCs w:val="32"/>
        </w:rPr>
        <w:t xml:space="preserve"> здо</w:t>
      </w:r>
      <w:r w:rsidRPr="00264F31">
        <w:rPr>
          <w:sz w:val="32"/>
          <w:szCs w:val="32"/>
        </w:rPr>
        <w:softHyphen/>
        <w:t xml:space="preserve">ровья потерпевшего, механизм образования повреждений (удар, падение и </w:t>
      </w:r>
      <w:r w:rsidR="003515D3">
        <w:rPr>
          <w:sz w:val="32"/>
          <w:szCs w:val="32"/>
        </w:rPr>
        <w:t>т. д.</w:t>
      </w:r>
      <w:r w:rsidRPr="00264F31">
        <w:rPr>
          <w:sz w:val="32"/>
          <w:szCs w:val="32"/>
        </w:rPr>
        <w:t>), их давность и др.</w:t>
      </w:r>
    </w:p>
    <w:p w:rsidR="00A576FF" w:rsidRPr="00264F31" w:rsidRDefault="00A576FF" w:rsidP="00A576FF">
      <w:pPr>
        <w:spacing w:line="240" w:lineRule="auto"/>
        <w:rPr>
          <w:sz w:val="32"/>
          <w:szCs w:val="32"/>
        </w:rPr>
      </w:pPr>
      <w:r w:rsidRPr="00264F31">
        <w:rPr>
          <w:sz w:val="32"/>
          <w:szCs w:val="32"/>
        </w:rPr>
        <w:lastRenderedPageBreak/>
        <w:t>Исследование биологических объектов, обнаруженных в ходе осмотра места ДТП, характеризуется вынесением на экспертизу следующих вопросов: 1) принадлежит ли обнаруженная на автомашине или месте п</w:t>
      </w:r>
      <w:r w:rsidR="003515D3">
        <w:rPr>
          <w:sz w:val="32"/>
          <w:szCs w:val="32"/>
        </w:rPr>
        <w:t xml:space="preserve">роисшествия кровь человеку; 2) имеет ли отношение </w:t>
      </w:r>
      <w:r w:rsidRPr="00264F31">
        <w:rPr>
          <w:sz w:val="32"/>
          <w:szCs w:val="32"/>
        </w:rPr>
        <w:t>обнаруженная кровь</w:t>
      </w:r>
      <w:r w:rsidR="003515D3">
        <w:rPr>
          <w:sz w:val="32"/>
          <w:szCs w:val="32"/>
        </w:rPr>
        <w:t xml:space="preserve"> к</w:t>
      </w:r>
      <w:r w:rsidRPr="00264F31">
        <w:rPr>
          <w:sz w:val="32"/>
          <w:szCs w:val="32"/>
        </w:rPr>
        <w:t xml:space="preserve"> животно</w:t>
      </w:r>
      <w:r w:rsidR="003515D3">
        <w:rPr>
          <w:sz w:val="32"/>
          <w:szCs w:val="32"/>
        </w:rPr>
        <w:t>му, если да, то какому</w:t>
      </w:r>
      <w:r w:rsidRPr="00264F31">
        <w:rPr>
          <w:sz w:val="32"/>
          <w:szCs w:val="32"/>
        </w:rPr>
        <w:t xml:space="preserve">; </w:t>
      </w:r>
      <w:r w:rsidR="003515D3">
        <w:rPr>
          <w:sz w:val="32"/>
          <w:szCs w:val="32"/>
        </w:rPr>
        <w:t xml:space="preserve"> </w:t>
      </w:r>
      <w:r w:rsidRPr="00264F31">
        <w:rPr>
          <w:sz w:val="32"/>
          <w:szCs w:val="32"/>
        </w:rPr>
        <w:t>3) каковы тип и группа крови (человека); 4) не совпадает ли кровь по типу и группе с кровью потерпевшего; 5) кому принадлежат волосы (человеку или животному), обнаруженные при осмотре на автомашине; 6) каков цвет волос и с какой части тела эти волосы; 7) не сходны ли по своим признакам они с волосами потерпевшего; 8) не принадлежит ли человеку обнаруженное на автомашине вещество, похожее на вещество головного мозга; 9) не являются ли данные следы мозговым веществом и др.</w:t>
      </w:r>
    </w:p>
    <w:p w:rsidR="00A576FF" w:rsidRPr="00264F31" w:rsidRDefault="003515D3" w:rsidP="00A576FF">
      <w:pPr>
        <w:spacing w:line="240" w:lineRule="auto"/>
        <w:rPr>
          <w:sz w:val="32"/>
          <w:szCs w:val="32"/>
        </w:rPr>
      </w:pPr>
      <w:r>
        <w:rPr>
          <w:sz w:val="32"/>
          <w:szCs w:val="32"/>
        </w:rPr>
        <w:t>П</w:t>
      </w:r>
      <w:r w:rsidR="00A576FF" w:rsidRPr="00264F31">
        <w:rPr>
          <w:sz w:val="32"/>
          <w:szCs w:val="32"/>
        </w:rPr>
        <w:t>о делам рассматриваемой категории</w:t>
      </w:r>
      <w:r>
        <w:rPr>
          <w:sz w:val="32"/>
          <w:szCs w:val="32"/>
        </w:rPr>
        <w:t xml:space="preserve"> может</w:t>
      </w:r>
      <w:r w:rsidR="00A576FF" w:rsidRPr="00264F31">
        <w:rPr>
          <w:sz w:val="32"/>
          <w:szCs w:val="32"/>
        </w:rPr>
        <w:t xml:space="preserve"> проводит</w:t>
      </w:r>
      <w:r>
        <w:rPr>
          <w:sz w:val="32"/>
          <w:szCs w:val="32"/>
        </w:rPr>
        <w:t>ь</w:t>
      </w:r>
      <w:r w:rsidR="00A576FF" w:rsidRPr="00264F31">
        <w:rPr>
          <w:sz w:val="32"/>
          <w:szCs w:val="32"/>
        </w:rPr>
        <w:t>ся судебно-медицинская экс</w:t>
      </w:r>
      <w:r w:rsidR="00A576FF" w:rsidRPr="00264F31">
        <w:rPr>
          <w:sz w:val="32"/>
          <w:szCs w:val="32"/>
        </w:rPr>
        <w:softHyphen/>
        <w:t>пертиза по материалам дела (истории болезни), например, в случаях, когда смерть потерпевшего последовала не непосредственно на месте аварии, наез</w:t>
      </w:r>
      <w:r w:rsidR="00A576FF" w:rsidRPr="00264F31">
        <w:rPr>
          <w:sz w:val="32"/>
          <w:szCs w:val="32"/>
        </w:rPr>
        <w:softHyphen/>
        <w:t xml:space="preserve">да и т. п., </w:t>
      </w:r>
      <w:r>
        <w:rPr>
          <w:sz w:val="32"/>
          <w:szCs w:val="32"/>
        </w:rPr>
        <w:t>а через</w:t>
      </w:r>
      <w:r w:rsidR="00A576FF" w:rsidRPr="00264F31">
        <w:rPr>
          <w:sz w:val="32"/>
          <w:szCs w:val="32"/>
        </w:rPr>
        <w:t xml:space="preserve"> длительное время после лечения в больнице, либо когда необходимо установить степень тяжести полученных потерпевшим повреж</w:t>
      </w:r>
      <w:r w:rsidR="00A576FF" w:rsidRPr="00264F31">
        <w:rPr>
          <w:sz w:val="32"/>
          <w:szCs w:val="32"/>
        </w:rPr>
        <w:softHyphen/>
        <w:t>дений, что по тем или иным причинам не удалось сделать, или освидетельст</w:t>
      </w:r>
      <w:r w:rsidR="00A576FF" w:rsidRPr="00264F31">
        <w:rPr>
          <w:sz w:val="32"/>
          <w:szCs w:val="32"/>
        </w:rPr>
        <w:softHyphen/>
        <w:t xml:space="preserve">вовать потерпевшего в момент </w:t>
      </w:r>
      <w:proofErr w:type="spellStart"/>
      <w:r w:rsidR="00A576FF" w:rsidRPr="00264F31">
        <w:rPr>
          <w:sz w:val="32"/>
          <w:szCs w:val="32"/>
        </w:rPr>
        <w:t>автопроисшествия</w:t>
      </w:r>
      <w:proofErr w:type="spellEnd"/>
      <w:r w:rsidR="00A576FF" w:rsidRPr="00264F31">
        <w:rPr>
          <w:sz w:val="32"/>
          <w:szCs w:val="32"/>
        </w:rPr>
        <w:t>. В последнем случае в распоряжение эксперта предоставляются материалы уголовного дела и исто</w:t>
      </w:r>
      <w:r w:rsidR="00A576FF" w:rsidRPr="00264F31">
        <w:rPr>
          <w:sz w:val="32"/>
          <w:szCs w:val="32"/>
        </w:rPr>
        <w:softHyphen/>
        <w:t>рия болезни.</w:t>
      </w:r>
    </w:p>
    <w:p w:rsidR="00A576FF" w:rsidRPr="00264F31" w:rsidRDefault="00A576FF" w:rsidP="00A576FF">
      <w:pPr>
        <w:spacing w:line="240" w:lineRule="auto"/>
        <w:rPr>
          <w:sz w:val="32"/>
          <w:szCs w:val="32"/>
        </w:rPr>
      </w:pPr>
      <w:r w:rsidRPr="00264F31">
        <w:rPr>
          <w:b/>
          <w:sz w:val="32"/>
          <w:szCs w:val="32"/>
        </w:rPr>
        <w:t xml:space="preserve">Криминалистические экспертизы. </w:t>
      </w:r>
      <w:r w:rsidRPr="00264F31">
        <w:rPr>
          <w:sz w:val="32"/>
          <w:szCs w:val="32"/>
        </w:rPr>
        <w:t>По рассматриваемым делам кри</w:t>
      </w:r>
      <w:r w:rsidRPr="00264F31">
        <w:rPr>
          <w:sz w:val="32"/>
          <w:szCs w:val="32"/>
        </w:rPr>
        <w:softHyphen/>
        <w:t xml:space="preserve">миналистические экспертизы могут быть </w:t>
      </w:r>
      <w:r w:rsidR="003515D3">
        <w:rPr>
          <w:sz w:val="32"/>
          <w:szCs w:val="32"/>
        </w:rPr>
        <w:t>достаточно</w:t>
      </w:r>
      <w:r w:rsidRPr="00264F31">
        <w:rPr>
          <w:sz w:val="32"/>
          <w:szCs w:val="32"/>
        </w:rPr>
        <w:t xml:space="preserve"> разнообразными и включать в себя </w:t>
      </w:r>
      <w:proofErr w:type="spellStart"/>
      <w:r w:rsidRPr="00264F31">
        <w:rPr>
          <w:sz w:val="32"/>
          <w:szCs w:val="32"/>
        </w:rPr>
        <w:t>трасологические</w:t>
      </w:r>
      <w:proofErr w:type="spellEnd"/>
      <w:r w:rsidRPr="00264F31">
        <w:rPr>
          <w:sz w:val="32"/>
          <w:szCs w:val="32"/>
        </w:rPr>
        <w:t xml:space="preserve"> исследования следов транспортных средств, следов ног человека, животных, дактилоскопические исследования пальцевых отпечат</w:t>
      </w:r>
      <w:r w:rsidRPr="00264F31">
        <w:rPr>
          <w:sz w:val="32"/>
          <w:szCs w:val="32"/>
        </w:rPr>
        <w:softHyphen/>
        <w:t>ков, почерковедческие и технико-криминалистические исследования доку</w:t>
      </w:r>
      <w:r w:rsidRPr="00264F31">
        <w:rPr>
          <w:sz w:val="32"/>
          <w:szCs w:val="32"/>
        </w:rPr>
        <w:softHyphen/>
        <w:t xml:space="preserve">ментов, исследование целого по части (по краям излома ветровых стекол и стекол автомобильных фар и т. д.) и другие исследования, проводимые </w:t>
      </w:r>
      <w:r w:rsidR="003515D3">
        <w:rPr>
          <w:sz w:val="32"/>
          <w:szCs w:val="32"/>
        </w:rPr>
        <w:t>с</w:t>
      </w:r>
      <w:r w:rsidRPr="00264F31">
        <w:rPr>
          <w:sz w:val="32"/>
          <w:szCs w:val="32"/>
        </w:rPr>
        <w:t xml:space="preserve"> це</w:t>
      </w:r>
      <w:r w:rsidRPr="00264F31">
        <w:rPr>
          <w:sz w:val="32"/>
          <w:szCs w:val="32"/>
        </w:rPr>
        <w:softHyphen/>
        <w:t>л</w:t>
      </w:r>
      <w:r w:rsidR="003515D3">
        <w:rPr>
          <w:sz w:val="32"/>
          <w:szCs w:val="32"/>
        </w:rPr>
        <w:t xml:space="preserve">ью </w:t>
      </w:r>
      <w:r w:rsidRPr="00264F31">
        <w:rPr>
          <w:sz w:val="32"/>
          <w:szCs w:val="32"/>
        </w:rPr>
        <w:t>идентификации объектов.</w:t>
      </w:r>
    </w:p>
    <w:p w:rsidR="00A576FF" w:rsidRPr="00264F31" w:rsidRDefault="00A576FF" w:rsidP="00A576FF">
      <w:pPr>
        <w:spacing w:line="240" w:lineRule="auto"/>
        <w:rPr>
          <w:sz w:val="32"/>
          <w:szCs w:val="32"/>
        </w:rPr>
      </w:pPr>
      <w:r w:rsidRPr="00264F31">
        <w:rPr>
          <w:sz w:val="32"/>
          <w:szCs w:val="32"/>
        </w:rPr>
        <w:t>Наибол</w:t>
      </w:r>
      <w:r w:rsidR="003515D3">
        <w:rPr>
          <w:sz w:val="32"/>
          <w:szCs w:val="32"/>
        </w:rPr>
        <w:t>ьшие</w:t>
      </w:r>
      <w:r w:rsidRPr="00264F31">
        <w:rPr>
          <w:sz w:val="32"/>
          <w:szCs w:val="32"/>
        </w:rPr>
        <w:t xml:space="preserve"> распространен</w:t>
      </w:r>
      <w:r w:rsidR="003515D3">
        <w:rPr>
          <w:sz w:val="32"/>
          <w:szCs w:val="32"/>
        </w:rPr>
        <w:t>ие получили</w:t>
      </w:r>
      <w:r w:rsidRPr="00264F31">
        <w:rPr>
          <w:sz w:val="32"/>
          <w:szCs w:val="32"/>
        </w:rPr>
        <w:t xml:space="preserve"> </w:t>
      </w:r>
      <w:proofErr w:type="spellStart"/>
      <w:r w:rsidRPr="00264F31">
        <w:rPr>
          <w:sz w:val="32"/>
          <w:szCs w:val="32"/>
        </w:rPr>
        <w:t>трасологические</w:t>
      </w:r>
      <w:proofErr w:type="spellEnd"/>
      <w:r w:rsidRPr="00264F31">
        <w:rPr>
          <w:sz w:val="32"/>
          <w:szCs w:val="32"/>
        </w:rPr>
        <w:t xml:space="preserve"> исследования различных следов. </w:t>
      </w:r>
      <w:r w:rsidR="003515D3">
        <w:rPr>
          <w:sz w:val="32"/>
          <w:szCs w:val="32"/>
        </w:rPr>
        <w:t>Особенно характерна</w:t>
      </w:r>
      <w:r w:rsidRPr="00264F31">
        <w:rPr>
          <w:sz w:val="32"/>
          <w:szCs w:val="32"/>
        </w:rPr>
        <w:t xml:space="preserve"> идентификация транспорта по двум ви</w:t>
      </w:r>
      <w:r w:rsidRPr="00264F31">
        <w:rPr>
          <w:sz w:val="32"/>
          <w:szCs w:val="32"/>
        </w:rPr>
        <w:softHyphen/>
        <w:t>дам следов: а) следам столкновения, наезда, которые образуются от удара бампе</w:t>
      </w:r>
      <w:r w:rsidRPr="00264F31">
        <w:rPr>
          <w:sz w:val="32"/>
          <w:szCs w:val="32"/>
        </w:rPr>
        <w:softHyphen/>
        <w:t>ром, крылом, кузовом, радиатором автомашины о различные предметы (другие транс</w:t>
      </w:r>
      <w:r w:rsidRPr="00264F31">
        <w:rPr>
          <w:sz w:val="32"/>
          <w:szCs w:val="32"/>
        </w:rPr>
        <w:lastRenderedPageBreak/>
        <w:t>портные средства, деревья, заборы и т. д.), причем на первых также могут отобразиться структура и особенности соприкасавшегося с ними объ</w:t>
      </w:r>
      <w:r w:rsidRPr="00264F31">
        <w:rPr>
          <w:sz w:val="32"/>
          <w:szCs w:val="32"/>
        </w:rPr>
        <w:softHyphen/>
        <w:t>екта</w:t>
      </w:r>
      <w:r w:rsidR="003515D3">
        <w:rPr>
          <w:sz w:val="32"/>
          <w:szCs w:val="32"/>
        </w:rPr>
        <w:t xml:space="preserve">, </w:t>
      </w:r>
      <w:r w:rsidRPr="00264F31">
        <w:rPr>
          <w:sz w:val="32"/>
          <w:szCs w:val="32"/>
        </w:rPr>
        <w:t>например, структура ткани одежды по</w:t>
      </w:r>
      <w:r w:rsidR="003515D3">
        <w:rPr>
          <w:sz w:val="32"/>
          <w:szCs w:val="32"/>
        </w:rPr>
        <w:t>терпевшего и т. д.</w:t>
      </w:r>
      <w:r w:rsidRPr="00264F31">
        <w:rPr>
          <w:sz w:val="32"/>
          <w:szCs w:val="32"/>
        </w:rPr>
        <w:t xml:space="preserve"> и б) следам от протектора шин (при наличии отобразившихся в следе дефектов и иных особенностей).</w:t>
      </w:r>
    </w:p>
    <w:p w:rsidR="00A576FF" w:rsidRPr="003515D3" w:rsidRDefault="00A576FF" w:rsidP="00A576FF">
      <w:pPr>
        <w:spacing w:line="240" w:lineRule="auto"/>
      </w:pPr>
      <w:r w:rsidRPr="00264F31">
        <w:rPr>
          <w:sz w:val="32"/>
          <w:szCs w:val="32"/>
        </w:rPr>
        <w:t>В большинстве случаев последняя группа следов используется для ус</w:t>
      </w:r>
      <w:r w:rsidRPr="00264F31">
        <w:rPr>
          <w:sz w:val="32"/>
          <w:szCs w:val="32"/>
        </w:rPr>
        <w:softHyphen/>
        <w:t>тановления групповой принадлежности транспорта (тип, вид, модель), что также имеет большое значение для раскрытия преступления даже при веро</w:t>
      </w:r>
      <w:r w:rsidRPr="00264F31">
        <w:rPr>
          <w:sz w:val="32"/>
          <w:szCs w:val="32"/>
        </w:rPr>
        <w:softHyphen/>
        <w:t>ятном выводе эксперта, так как</w:t>
      </w:r>
      <w:r w:rsidR="003515D3">
        <w:rPr>
          <w:sz w:val="32"/>
          <w:szCs w:val="32"/>
        </w:rPr>
        <w:t xml:space="preserve"> они</w:t>
      </w:r>
      <w:r w:rsidRPr="00264F31">
        <w:rPr>
          <w:sz w:val="32"/>
          <w:szCs w:val="32"/>
        </w:rPr>
        <w:t xml:space="preserve"> </w:t>
      </w:r>
      <w:r w:rsidR="003515D3">
        <w:rPr>
          <w:rFonts w:eastAsia="Calibri"/>
          <w:color w:val="000000"/>
          <w:szCs w:val="28"/>
        </w:rPr>
        <w:t>«</w:t>
      </w:r>
      <w:r w:rsidRPr="003515D3">
        <w:rPr>
          <w:sz w:val="32"/>
          <w:szCs w:val="32"/>
        </w:rPr>
        <w:t>сужает</w:t>
      </w:r>
      <w:r w:rsidR="003515D3" w:rsidRPr="003515D3">
        <w:rPr>
          <w:color w:val="000000"/>
          <w:sz w:val="32"/>
          <w:szCs w:val="32"/>
        </w:rPr>
        <w:t>»</w:t>
      </w:r>
      <w:r w:rsidRPr="00264F31">
        <w:rPr>
          <w:sz w:val="32"/>
          <w:szCs w:val="32"/>
        </w:rPr>
        <w:t xml:space="preserve"> круг поисков скрывшейся автомашины или иного транспортного средства.</w:t>
      </w:r>
    </w:p>
    <w:p w:rsidR="00C81B71" w:rsidRDefault="00A576FF" w:rsidP="00A576FF">
      <w:pPr>
        <w:spacing w:line="240" w:lineRule="auto"/>
        <w:rPr>
          <w:sz w:val="32"/>
          <w:szCs w:val="32"/>
        </w:rPr>
      </w:pPr>
      <w:r w:rsidRPr="00264F31">
        <w:rPr>
          <w:sz w:val="32"/>
          <w:szCs w:val="32"/>
        </w:rPr>
        <w:t xml:space="preserve">Исследование следов столкновения, как правило, помогает восстановить механизм </w:t>
      </w:r>
      <w:r w:rsidR="00C81B71">
        <w:rPr>
          <w:sz w:val="32"/>
          <w:szCs w:val="32"/>
        </w:rPr>
        <w:t>ДТП</w:t>
      </w:r>
      <w:r w:rsidRPr="00264F31">
        <w:rPr>
          <w:sz w:val="32"/>
          <w:szCs w:val="32"/>
        </w:rPr>
        <w:t xml:space="preserve"> и во многих случаях являет</w:t>
      </w:r>
      <w:r w:rsidRPr="00264F31">
        <w:rPr>
          <w:sz w:val="32"/>
          <w:szCs w:val="32"/>
        </w:rPr>
        <w:softHyphen/>
        <w:t xml:space="preserve">ся единственным способом установления обстоятельств </w:t>
      </w:r>
      <w:proofErr w:type="spellStart"/>
      <w:r w:rsidRPr="00264F31">
        <w:rPr>
          <w:sz w:val="32"/>
          <w:szCs w:val="32"/>
        </w:rPr>
        <w:t>автопроисшествия</w:t>
      </w:r>
      <w:proofErr w:type="spellEnd"/>
      <w:r w:rsidRPr="00264F31">
        <w:rPr>
          <w:sz w:val="32"/>
          <w:szCs w:val="32"/>
        </w:rPr>
        <w:t xml:space="preserve"> при столкновениях, наездах: </w:t>
      </w:r>
    </w:p>
    <w:p w:rsidR="00C81B71" w:rsidRDefault="00A576FF" w:rsidP="00A576FF">
      <w:pPr>
        <w:spacing w:line="240" w:lineRule="auto"/>
        <w:rPr>
          <w:sz w:val="32"/>
          <w:szCs w:val="32"/>
        </w:rPr>
      </w:pPr>
      <w:r w:rsidRPr="00264F31">
        <w:rPr>
          <w:sz w:val="32"/>
          <w:szCs w:val="32"/>
        </w:rPr>
        <w:t xml:space="preserve">1) какое из транспортных средств находилось в движении; </w:t>
      </w:r>
      <w:r w:rsidR="003515D3">
        <w:rPr>
          <w:sz w:val="32"/>
          <w:szCs w:val="32"/>
        </w:rPr>
        <w:t xml:space="preserve"> </w:t>
      </w:r>
    </w:p>
    <w:p w:rsidR="00C81B71" w:rsidRDefault="00A576FF" w:rsidP="00A576FF">
      <w:pPr>
        <w:spacing w:line="240" w:lineRule="auto"/>
        <w:rPr>
          <w:sz w:val="32"/>
          <w:szCs w:val="32"/>
        </w:rPr>
      </w:pPr>
      <w:r w:rsidRPr="00264F31">
        <w:rPr>
          <w:sz w:val="32"/>
          <w:szCs w:val="32"/>
        </w:rPr>
        <w:t xml:space="preserve">2) направление движения транспортного средства; </w:t>
      </w:r>
    </w:p>
    <w:p w:rsidR="00C81B71" w:rsidRDefault="00A576FF" w:rsidP="00A576FF">
      <w:pPr>
        <w:spacing w:line="240" w:lineRule="auto"/>
        <w:rPr>
          <w:sz w:val="32"/>
          <w:szCs w:val="32"/>
        </w:rPr>
      </w:pPr>
      <w:r w:rsidRPr="00264F31">
        <w:rPr>
          <w:sz w:val="32"/>
          <w:szCs w:val="32"/>
        </w:rPr>
        <w:t>3) взаимораспо</w:t>
      </w:r>
      <w:r w:rsidRPr="00264F31">
        <w:rPr>
          <w:sz w:val="32"/>
          <w:szCs w:val="32"/>
        </w:rPr>
        <w:softHyphen/>
        <w:t>ложение машины и объекта столкновения непосредственно в момент нанесе</w:t>
      </w:r>
      <w:r w:rsidRPr="00264F31">
        <w:rPr>
          <w:sz w:val="32"/>
          <w:szCs w:val="32"/>
        </w:rPr>
        <w:softHyphen/>
        <w:t xml:space="preserve">ния удара; </w:t>
      </w:r>
    </w:p>
    <w:p w:rsidR="00A576FF" w:rsidRPr="00264F31" w:rsidRDefault="00A576FF" w:rsidP="00A576FF">
      <w:pPr>
        <w:spacing w:line="240" w:lineRule="auto"/>
        <w:rPr>
          <w:sz w:val="32"/>
          <w:szCs w:val="32"/>
        </w:rPr>
      </w:pPr>
      <w:r w:rsidRPr="00264F31">
        <w:rPr>
          <w:sz w:val="32"/>
          <w:szCs w:val="32"/>
        </w:rPr>
        <w:t>4) какой частью транспортного средства был нанесен удар и др.</w:t>
      </w:r>
    </w:p>
    <w:p w:rsidR="00A576FF" w:rsidRPr="00264F31" w:rsidRDefault="00A576FF" w:rsidP="00A576FF">
      <w:pPr>
        <w:spacing w:line="240" w:lineRule="auto"/>
        <w:rPr>
          <w:sz w:val="32"/>
          <w:szCs w:val="32"/>
        </w:rPr>
      </w:pPr>
      <w:r w:rsidRPr="00264F31">
        <w:rPr>
          <w:sz w:val="32"/>
          <w:szCs w:val="32"/>
        </w:rPr>
        <w:t>Кроме указанных вопросов</w:t>
      </w:r>
      <w:r w:rsidR="003515D3">
        <w:rPr>
          <w:sz w:val="32"/>
          <w:szCs w:val="32"/>
        </w:rPr>
        <w:t>,</w:t>
      </w:r>
      <w:r w:rsidRPr="00264F31">
        <w:rPr>
          <w:sz w:val="32"/>
          <w:szCs w:val="32"/>
        </w:rPr>
        <w:t xml:space="preserve"> на разрешение </w:t>
      </w:r>
      <w:proofErr w:type="spellStart"/>
      <w:r w:rsidRPr="00264F31">
        <w:rPr>
          <w:sz w:val="32"/>
          <w:szCs w:val="32"/>
        </w:rPr>
        <w:t>трасологической</w:t>
      </w:r>
      <w:proofErr w:type="spellEnd"/>
      <w:r w:rsidRPr="00264F31">
        <w:rPr>
          <w:sz w:val="32"/>
          <w:szCs w:val="32"/>
        </w:rPr>
        <w:t xml:space="preserve"> экспертизы по рассматриваемым следам могут быть поставлены </w:t>
      </w:r>
      <w:r w:rsidR="003515D3">
        <w:rPr>
          <w:sz w:val="32"/>
          <w:szCs w:val="32"/>
        </w:rPr>
        <w:t xml:space="preserve">следующие </w:t>
      </w:r>
      <w:r w:rsidRPr="00264F31">
        <w:rPr>
          <w:sz w:val="32"/>
          <w:szCs w:val="32"/>
        </w:rPr>
        <w:t>вопросы:</w:t>
      </w:r>
    </w:p>
    <w:p w:rsidR="00A576FF" w:rsidRPr="00264F31" w:rsidRDefault="00A576FF" w:rsidP="00A576FF">
      <w:pPr>
        <w:spacing w:line="240" w:lineRule="auto"/>
        <w:rPr>
          <w:sz w:val="32"/>
          <w:szCs w:val="32"/>
        </w:rPr>
      </w:pPr>
      <w:r w:rsidRPr="00264F31">
        <w:rPr>
          <w:sz w:val="32"/>
          <w:szCs w:val="32"/>
        </w:rPr>
        <w:t xml:space="preserve">1) какой моделью шины оставлены следы на месте </w:t>
      </w:r>
      <w:r w:rsidR="00C81B71">
        <w:rPr>
          <w:sz w:val="32"/>
          <w:szCs w:val="32"/>
        </w:rPr>
        <w:t>ДТП</w:t>
      </w:r>
      <w:r w:rsidRPr="00264F31">
        <w:rPr>
          <w:sz w:val="32"/>
          <w:szCs w:val="32"/>
        </w:rPr>
        <w:t xml:space="preserve">; </w:t>
      </w:r>
    </w:p>
    <w:p w:rsidR="00A576FF" w:rsidRPr="00264F31" w:rsidRDefault="00A576FF" w:rsidP="00A576FF">
      <w:pPr>
        <w:spacing w:line="240" w:lineRule="auto"/>
        <w:rPr>
          <w:sz w:val="32"/>
          <w:szCs w:val="32"/>
        </w:rPr>
      </w:pPr>
      <w:r w:rsidRPr="00264F31">
        <w:rPr>
          <w:sz w:val="32"/>
          <w:szCs w:val="32"/>
        </w:rPr>
        <w:t>2) какими техническими дан</w:t>
      </w:r>
      <w:r w:rsidRPr="00264F31">
        <w:rPr>
          <w:sz w:val="32"/>
          <w:szCs w:val="32"/>
        </w:rPr>
        <w:softHyphen/>
        <w:t>ными или особенностями характеризуется транспортное средство, судя по ос</w:t>
      </w:r>
      <w:r w:rsidRPr="00264F31">
        <w:rPr>
          <w:sz w:val="32"/>
          <w:szCs w:val="32"/>
        </w:rPr>
        <w:softHyphen/>
        <w:t>тавленным на месте происшествия следам</w:t>
      </w:r>
      <w:r w:rsidR="003515D3">
        <w:rPr>
          <w:sz w:val="32"/>
          <w:szCs w:val="32"/>
        </w:rPr>
        <w:t xml:space="preserve"> (</w:t>
      </w:r>
      <w:r w:rsidRPr="00264F31">
        <w:rPr>
          <w:sz w:val="32"/>
          <w:szCs w:val="32"/>
        </w:rPr>
        <w:t xml:space="preserve">например, применялись ли цепи противоскольжения, какова база, минимальный дорожный просвет и </w:t>
      </w:r>
      <w:r w:rsidR="003515D3">
        <w:rPr>
          <w:sz w:val="32"/>
          <w:szCs w:val="32"/>
        </w:rPr>
        <w:t xml:space="preserve">       т. д.)</w:t>
      </w:r>
      <w:r w:rsidRPr="00264F31">
        <w:rPr>
          <w:sz w:val="32"/>
          <w:szCs w:val="32"/>
        </w:rPr>
        <w:t>, не оставлен ли след на месте происшествия конкретным транспортом</w:t>
      </w:r>
      <w:r w:rsidR="003515D3">
        <w:rPr>
          <w:sz w:val="32"/>
          <w:szCs w:val="32"/>
        </w:rPr>
        <w:t xml:space="preserve"> или</w:t>
      </w:r>
      <w:r w:rsidRPr="00264F31">
        <w:rPr>
          <w:sz w:val="32"/>
          <w:szCs w:val="32"/>
        </w:rPr>
        <w:t xml:space="preserve"> на самой автомашине определенными конкрет</w:t>
      </w:r>
      <w:r w:rsidRPr="00264F31">
        <w:rPr>
          <w:sz w:val="32"/>
          <w:szCs w:val="32"/>
        </w:rPr>
        <w:softHyphen/>
        <w:t xml:space="preserve">ными объектами; </w:t>
      </w:r>
    </w:p>
    <w:p w:rsidR="00A576FF" w:rsidRPr="00264F31" w:rsidRDefault="00A576FF" w:rsidP="00A576FF">
      <w:pPr>
        <w:spacing w:line="240" w:lineRule="auto"/>
        <w:rPr>
          <w:sz w:val="32"/>
          <w:szCs w:val="32"/>
        </w:rPr>
      </w:pPr>
      <w:r w:rsidRPr="00264F31">
        <w:rPr>
          <w:sz w:val="32"/>
          <w:szCs w:val="32"/>
        </w:rPr>
        <w:t>3) не однотипен ли рисунок (структура) ткани одежды потерпевшего с рисунком, отобразившимся на какой-либо детали транспортно</w:t>
      </w:r>
      <w:r w:rsidRPr="00264F31">
        <w:rPr>
          <w:sz w:val="32"/>
          <w:szCs w:val="32"/>
        </w:rPr>
        <w:softHyphen/>
        <w:t>го средства;</w:t>
      </w:r>
    </w:p>
    <w:p w:rsidR="00A576FF" w:rsidRPr="00264F31" w:rsidRDefault="00A576FF" w:rsidP="00A576FF">
      <w:pPr>
        <w:spacing w:line="240" w:lineRule="auto"/>
        <w:rPr>
          <w:sz w:val="32"/>
          <w:szCs w:val="32"/>
        </w:rPr>
      </w:pPr>
      <w:r w:rsidRPr="00264F31">
        <w:rPr>
          <w:sz w:val="32"/>
          <w:szCs w:val="32"/>
        </w:rPr>
        <w:lastRenderedPageBreak/>
        <w:t xml:space="preserve">4) не совмещается ли найденный кусочек сухой краски на месте происшествия с определенным местом отсутствия краски на автотранспорте; </w:t>
      </w:r>
    </w:p>
    <w:p w:rsidR="00A576FF" w:rsidRPr="00264F31" w:rsidRDefault="00A576FF" w:rsidP="00A576FF">
      <w:pPr>
        <w:spacing w:line="240" w:lineRule="auto"/>
        <w:rPr>
          <w:sz w:val="32"/>
          <w:szCs w:val="32"/>
        </w:rPr>
      </w:pPr>
      <w:r w:rsidRPr="00264F31">
        <w:rPr>
          <w:sz w:val="32"/>
          <w:szCs w:val="32"/>
        </w:rPr>
        <w:t>5) не оставлены ли следы протектора, радиатора на теле, одежде потерпевше</w:t>
      </w:r>
      <w:r w:rsidRPr="00264F31">
        <w:rPr>
          <w:sz w:val="32"/>
          <w:szCs w:val="32"/>
        </w:rPr>
        <w:softHyphen/>
        <w:t>го данной автомашиной. Решение этого вопроса в части одежды и тела по</w:t>
      </w:r>
      <w:r w:rsidRPr="00264F31">
        <w:rPr>
          <w:sz w:val="32"/>
          <w:szCs w:val="32"/>
        </w:rPr>
        <w:softHyphen/>
        <w:t>терпевшего целесообразно проводить совместно с судебно-медицинским экспертом, т. е. путем комплексной экспертизы;</w:t>
      </w:r>
    </w:p>
    <w:p w:rsidR="00A576FF" w:rsidRPr="00264F31" w:rsidRDefault="00A576FF" w:rsidP="00A576FF">
      <w:pPr>
        <w:spacing w:line="240" w:lineRule="auto"/>
        <w:rPr>
          <w:sz w:val="32"/>
          <w:szCs w:val="32"/>
        </w:rPr>
      </w:pPr>
      <w:r w:rsidRPr="00264F31">
        <w:rPr>
          <w:sz w:val="32"/>
          <w:szCs w:val="32"/>
        </w:rPr>
        <w:t>6) кем из числа опреде</w:t>
      </w:r>
      <w:r w:rsidRPr="00264F31">
        <w:rPr>
          <w:sz w:val="32"/>
          <w:szCs w:val="32"/>
        </w:rPr>
        <w:softHyphen/>
        <w:t xml:space="preserve">ленных лиц оставлены следы ног на месте </w:t>
      </w:r>
      <w:proofErr w:type="spellStart"/>
      <w:r w:rsidRPr="00264F31">
        <w:rPr>
          <w:sz w:val="32"/>
          <w:szCs w:val="32"/>
        </w:rPr>
        <w:t>автопроисшествия</w:t>
      </w:r>
      <w:proofErr w:type="spellEnd"/>
      <w:r w:rsidRPr="00264F31">
        <w:rPr>
          <w:sz w:val="32"/>
          <w:szCs w:val="32"/>
        </w:rPr>
        <w:t xml:space="preserve"> и др.;</w:t>
      </w:r>
    </w:p>
    <w:p w:rsidR="00A576FF" w:rsidRPr="00264F31" w:rsidRDefault="00A576FF" w:rsidP="00A576FF">
      <w:pPr>
        <w:spacing w:line="240" w:lineRule="auto"/>
        <w:rPr>
          <w:sz w:val="32"/>
          <w:szCs w:val="32"/>
        </w:rPr>
      </w:pPr>
      <w:r w:rsidRPr="00264F31">
        <w:rPr>
          <w:sz w:val="32"/>
          <w:szCs w:val="32"/>
        </w:rPr>
        <w:t>7) имеются ли на обуви потерпевшего следы скольжения и др.</w:t>
      </w:r>
    </w:p>
    <w:p w:rsidR="00A576FF" w:rsidRPr="00264F31" w:rsidRDefault="00A576FF" w:rsidP="00A576FF">
      <w:pPr>
        <w:spacing w:line="240" w:lineRule="auto"/>
        <w:rPr>
          <w:sz w:val="32"/>
          <w:szCs w:val="32"/>
        </w:rPr>
      </w:pPr>
      <w:r w:rsidRPr="00264F31">
        <w:rPr>
          <w:sz w:val="32"/>
          <w:szCs w:val="32"/>
        </w:rPr>
        <w:t>Идентификация целого по части позволяет установить принадлежность отломившихся деталей (частей) конкретной автомашине или иному транс</w:t>
      </w:r>
      <w:r w:rsidRPr="00264F31">
        <w:rPr>
          <w:sz w:val="32"/>
          <w:szCs w:val="32"/>
        </w:rPr>
        <w:softHyphen/>
        <w:t xml:space="preserve">портному средству. При ударе автомашины о препятствие на месте </w:t>
      </w:r>
      <w:r w:rsidR="00C81B71">
        <w:rPr>
          <w:sz w:val="32"/>
          <w:szCs w:val="32"/>
        </w:rPr>
        <w:t>ДТП</w:t>
      </w:r>
      <w:r w:rsidRPr="00264F31">
        <w:rPr>
          <w:sz w:val="32"/>
          <w:szCs w:val="32"/>
        </w:rPr>
        <w:t xml:space="preserve"> часто обнаруживаются осколки ветровых боко</w:t>
      </w:r>
      <w:r w:rsidRPr="00264F31">
        <w:rPr>
          <w:sz w:val="32"/>
          <w:szCs w:val="32"/>
        </w:rPr>
        <w:softHyphen/>
        <w:t>вых и лобовых стекол, кусочки разбитых фар и подфарников, стоп-сигнала, зеркал, прокладочной резины, резиновых щитков и т. п., а также кусочки части облицовки радиатора, щепки, отколовшиеся от борта кузова, либо отломив</w:t>
      </w:r>
      <w:r w:rsidRPr="00264F31">
        <w:rPr>
          <w:sz w:val="32"/>
          <w:szCs w:val="32"/>
        </w:rPr>
        <w:softHyphen/>
        <w:t>шиеся металлические детали – ручки от дверцы кабины, крюк бампера и т. д.</w:t>
      </w:r>
    </w:p>
    <w:p w:rsidR="00A576FF" w:rsidRPr="00264F31" w:rsidRDefault="00A576FF" w:rsidP="00A576FF">
      <w:pPr>
        <w:spacing w:line="240" w:lineRule="auto"/>
        <w:rPr>
          <w:sz w:val="32"/>
          <w:szCs w:val="32"/>
        </w:rPr>
      </w:pPr>
      <w:r w:rsidRPr="00264F31">
        <w:rPr>
          <w:sz w:val="32"/>
          <w:szCs w:val="32"/>
        </w:rPr>
        <w:t>Исследование данных объектов включает в себя разрешение двух вопросов: 1) к какой группе объектов принадлежат указанные пред</w:t>
      </w:r>
      <w:r w:rsidRPr="00264F31">
        <w:rPr>
          <w:sz w:val="32"/>
          <w:szCs w:val="32"/>
        </w:rPr>
        <w:softHyphen/>
        <w:t>меты и 2) не составляют ли они одно целое с конкретным объектом (напри</w:t>
      </w:r>
      <w:r w:rsidRPr="00264F31">
        <w:rPr>
          <w:sz w:val="32"/>
          <w:szCs w:val="32"/>
        </w:rPr>
        <w:softHyphen/>
        <w:t xml:space="preserve">мер, автомашиной № ...). В первом случае </w:t>
      </w:r>
      <w:r w:rsidR="003515D3">
        <w:rPr>
          <w:sz w:val="32"/>
          <w:szCs w:val="32"/>
        </w:rPr>
        <w:t>задача</w:t>
      </w:r>
      <w:r w:rsidRPr="00264F31">
        <w:rPr>
          <w:sz w:val="32"/>
          <w:szCs w:val="32"/>
        </w:rPr>
        <w:t xml:space="preserve"> о принадлежности части транспортному сред</w:t>
      </w:r>
      <w:r w:rsidRPr="00264F31">
        <w:rPr>
          <w:sz w:val="32"/>
          <w:szCs w:val="32"/>
        </w:rPr>
        <w:softHyphen/>
        <w:t>ству определенной марки решается иногда предположительно, хотя и применяются дополнительно физические и химические методы иссле</w:t>
      </w:r>
      <w:r w:rsidRPr="00264F31">
        <w:rPr>
          <w:sz w:val="32"/>
          <w:szCs w:val="32"/>
        </w:rPr>
        <w:softHyphen/>
        <w:t>дования (спектральный анализ стекла, химический анализ лакокрасочного покрытия детали и проч</w:t>
      </w:r>
      <w:r w:rsidR="003515D3">
        <w:rPr>
          <w:sz w:val="32"/>
          <w:szCs w:val="32"/>
        </w:rPr>
        <w:t>ее</w:t>
      </w:r>
      <w:r w:rsidRPr="00264F31">
        <w:rPr>
          <w:sz w:val="32"/>
          <w:szCs w:val="32"/>
        </w:rPr>
        <w:t>). При наличии индивидуальных признаков в ви</w:t>
      </w:r>
      <w:r w:rsidRPr="00264F31">
        <w:rPr>
          <w:sz w:val="32"/>
          <w:szCs w:val="32"/>
        </w:rPr>
        <w:softHyphen/>
        <w:t>де особенностей следов излома (рельефа боковой грани) и представленного для сравнения объекта проводится индивидуальная идентификация и уста</w:t>
      </w:r>
      <w:r w:rsidRPr="00264F31">
        <w:rPr>
          <w:sz w:val="32"/>
          <w:szCs w:val="32"/>
        </w:rPr>
        <w:softHyphen/>
        <w:t>навливается тождество объектов.</w:t>
      </w:r>
    </w:p>
    <w:p w:rsidR="00A576FF" w:rsidRPr="00264F31" w:rsidRDefault="00A576FF" w:rsidP="00A576FF">
      <w:pPr>
        <w:spacing w:line="240" w:lineRule="auto"/>
        <w:rPr>
          <w:sz w:val="32"/>
          <w:szCs w:val="32"/>
        </w:rPr>
      </w:pPr>
      <w:r w:rsidRPr="00264F31">
        <w:rPr>
          <w:sz w:val="32"/>
          <w:szCs w:val="32"/>
        </w:rPr>
        <w:t>Дактилоскопическая экспертиза проводится в случаях необходимо</w:t>
      </w:r>
      <w:r w:rsidRPr="00264F31">
        <w:rPr>
          <w:sz w:val="32"/>
          <w:szCs w:val="32"/>
        </w:rPr>
        <w:softHyphen/>
        <w:t xml:space="preserve">сти определения лица, угнавшего автомашину, решения </w:t>
      </w:r>
      <w:r w:rsidRPr="00264F31">
        <w:rPr>
          <w:sz w:val="32"/>
          <w:szCs w:val="32"/>
        </w:rPr>
        <w:lastRenderedPageBreak/>
        <w:t>вопроса, кто из на</w:t>
      </w:r>
      <w:r w:rsidRPr="00264F31">
        <w:rPr>
          <w:sz w:val="32"/>
          <w:szCs w:val="32"/>
        </w:rPr>
        <w:softHyphen/>
        <w:t>ходившихся в автомашине лиц управлял ею в момент наезда, столкновения, а также для подтверждения факта наезда на потер</w:t>
      </w:r>
      <w:r w:rsidRPr="00264F31">
        <w:rPr>
          <w:sz w:val="32"/>
          <w:szCs w:val="32"/>
        </w:rPr>
        <w:softHyphen/>
        <w:t>певшего данной автомашиной, поскольку на крыльях, кабине, ветровых стеклах и других внешних частях кузова автомашины могут остаться следы пальцев или ладоней потерпевшего, хотя при наездах эти следы не поз</w:t>
      </w:r>
      <w:r w:rsidRPr="00264F31">
        <w:rPr>
          <w:sz w:val="32"/>
          <w:szCs w:val="32"/>
        </w:rPr>
        <w:softHyphen/>
        <w:t>воляют, как правило, произвести индивидуальную идентификацию, так как в них не отображаются особенности папиллярных пальцевых узоров (пальце</w:t>
      </w:r>
      <w:r w:rsidRPr="00264F31">
        <w:rPr>
          <w:sz w:val="32"/>
          <w:szCs w:val="32"/>
        </w:rPr>
        <w:softHyphen/>
        <w:t>вые следы в виде мазков), но механизм их образования и иные признаки имеют нередко значение косвенных доказательств.</w:t>
      </w:r>
    </w:p>
    <w:p w:rsidR="00A576FF" w:rsidRPr="00264F31" w:rsidRDefault="00A576FF" w:rsidP="00A576FF">
      <w:pPr>
        <w:spacing w:line="240" w:lineRule="auto"/>
        <w:rPr>
          <w:sz w:val="32"/>
          <w:szCs w:val="32"/>
        </w:rPr>
      </w:pPr>
      <w:r w:rsidRPr="00264F31">
        <w:rPr>
          <w:sz w:val="32"/>
          <w:szCs w:val="32"/>
        </w:rPr>
        <w:t>В первых двух случаях, особенно когда следы пальцев рук обнаружи</w:t>
      </w:r>
      <w:r w:rsidRPr="00264F31">
        <w:rPr>
          <w:sz w:val="32"/>
          <w:szCs w:val="32"/>
        </w:rPr>
        <w:softHyphen/>
        <w:t>ваются внутри кабины транспортного средства (где к тому же они и дольше сохраняются), имеется возможность идентифицировать личность правона</w:t>
      </w:r>
      <w:r w:rsidRPr="00264F31">
        <w:rPr>
          <w:sz w:val="32"/>
          <w:szCs w:val="32"/>
        </w:rPr>
        <w:softHyphen/>
        <w:t>рушителя.</w:t>
      </w:r>
    </w:p>
    <w:p w:rsidR="00A576FF" w:rsidRPr="00264F31" w:rsidRDefault="00A576FF" w:rsidP="00A576FF">
      <w:pPr>
        <w:spacing w:line="240" w:lineRule="auto"/>
        <w:rPr>
          <w:sz w:val="32"/>
          <w:szCs w:val="32"/>
        </w:rPr>
      </w:pPr>
      <w:r w:rsidRPr="003515D3">
        <w:rPr>
          <w:b/>
          <w:sz w:val="32"/>
          <w:szCs w:val="32"/>
        </w:rPr>
        <w:t>Почерковедческая и технико-криминалистическая экспертиза до</w:t>
      </w:r>
      <w:r w:rsidRPr="003515D3">
        <w:rPr>
          <w:b/>
          <w:sz w:val="32"/>
          <w:szCs w:val="32"/>
        </w:rPr>
        <w:softHyphen/>
        <w:t>кументов.</w:t>
      </w:r>
      <w:r w:rsidRPr="00264F31">
        <w:rPr>
          <w:sz w:val="32"/>
          <w:szCs w:val="32"/>
        </w:rPr>
        <w:t xml:space="preserve"> К этим видам экспертиз прибегают в случае подделки водительских удостоверений, талонов к ним, а также технических талонов и путевых листов.  </w:t>
      </w:r>
    </w:p>
    <w:p w:rsidR="00A576FF" w:rsidRPr="00264F31" w:rsidRDefault="00A576FF" w:rsidP="00A576FF">
      <w:pPr>
        <w:spacing w:line="240" w:lineRule="auto"/>
        <w:rPr>
          <w:sz w:val="32"/>
          <w:szCs w:val="32"/>
        </w:rPr>
      </w:pPr>
      <w:r w:rsidRPr="003515D3">
        <w:rPr>
          <w:b/>
          <w:sz w:val="32"/>
          <w:szCs w:val="32"/>
        </w:rPr>
        <w:t>Прочие криминалистические экспертизы.</w:t>
      </w:r>
      <w:r w:rsidRPr="00264F31">
        <w:rPr>
          <w:b/>
          <w:sz w:val="32"/>
          <w:szCs w:val="32"/>
        </w:rPr>
        <w:t xml:space="preserve"> </w:t>
      </w:r>
      <w:r w:rsidRPr="00264F31">
        <w:rPr>
          <w:sz w:val="32"/>
          <w:szCs w:val="32"/>
        </w:rPr>
        <w:t>Рассмотренными выше исследованиями не ограничивается круг криминалистических экспертиз. В прак</w:t>
      </w:r>
      <w:r w:rsidRPr="00264F31">
        <w:rPr>
          <w:sz w:val="32"/>
          <w:szCs w:val="32"/>
        </w:rPr>
        <w:softHyphen/>
        <w:t>тике лабораторий и институтов судебной экспертизы имеют место исследо</w:t>
      </w:r>
      <w:r w:rsidRPr="00264F31">
        <w:rPr>
          <w:sz w:val="32"/>
          <w:szCs w:val="32"/>
        </w:rPr>
        <w:softHyphen/>
        <w:t>вания по данной категории дел самого разнообразного характера, которые не представляется возможным осветить полностью, поэтому укажем только на некоторые из них: а) установление принадлежности конкретной автомашине или иному транспортному средству отделившихся, выпавших неповрежденных деталей, которые были обнаружены на месте происшествия (например, колпак от колеса легковой автомашины, пробка от радиатора, бензобака, стеклоочисти</w:t>
      </w:r>
      <w:r w:rsidRPr="00264F31">
        <w:rPr>
          <w:sz w:val="32"/>
          <w:szCs w:val="32"/>
        </w:rPr>
        <w:softHyphen/>
        <w:t>тель и др.). Взаимная принадлежность этих деталей устанавливается по способу крепления, конструктивным и иным индивидуальным особенностям; б) установление факта перекрашивания автомашины, удаления ранее нанесенных на бортах кузова номерных знаков; в) восстановление (прочтение) государственных номерных знаков ав</w:t>
      </w:r>
      <w:r w:rsidRPr="00264F31">
        <w:rPr>
          <w:sz w:val="32"/>
          <w:szCs w:val="32"/>
        </w:rPr>
        <w:softHyphen/>
        <w:t>томашин и заводских номеров на агрегатах транс</w:t>
      </w:r>
      <w:r w:rsidRPr="00264F31">
        <w:rPr>
          <w:sz w:val="32"/>
          <w:szCs w:val="32"/>
        </w:rPr>
        <w:lastRenderedPageBreak/>
        <w:t>портного средства (номер мотора, кузова, шасси, радиоприемника, часов и проч.).</w:t>
      </w:r>
    </w:p>
    <w:p w:rsidR="00A576FF" w:rsidRPr="00264F31" w:rsidRDefault="00A576FF" w:rsidP="00A576FF">
      <w:pPr>
        <w:spacing w:line="240" w:lineRule="auto"/>
        <w:rPr>
          <w:sz w:val="32"/>
          <w:szCs w:val="32"/>
        </w:rPr>
      </w:pPr>
      <w:r w:rsidRPr="003515D3">
        <w:rPr>
          <w:b/>
          <w:sz w:val="32"/>
          <w:szCs w:val="32"/>
        </w:rPr>
        <w:t>Судебно-психиатрическая экспертиза.</w:t>
      </w:r>
      <w:r w:rsidRPr="00264F31">
        <w:rPr>
          <w:b/>
          <w:sz w:val="32"/>
          <w:szCs w:val="32"/>
        </w:rPr>
        <w:t xml:space="preserve"> </w:t>
      </w:r>
      <w:r w:rsidRPr="00264F31">
        <w:rPr>
          <w:sz w:val="32"/>
          <w:szCs w:val="32"/>
        </w:rPr>
        <w:t>В случаях, когда действия об</w:t>
      </w:r>
      <w:r w:rsidRPr="00264F31">
        <w:rPr>
          <w:sz w:val="32"/>
          <w:szCs w:val="32"/>
        </w:rPr>
        <w:softHyphen/>
        <w:t>виняемого (или подозреваемого) водителя, потерпевшего при аварии, наезде и другом автотранспортном происшествии или после него</w:t>
      </w:r>
      <w:r w:rsidR="003515D3">
        <w:rPr>
          <w:sz w:val="32"/>
          <w:szCs w:val="32"/>
        </w:rPr>
        <w:t>,</w:t>
      </w:r>
      <w:r w:rsidRPr="00264F31">
        <w:rPr>
          <w:sz w:val="32"/>
          <w:szCs w:val="32"/>
        </w:rPr>
        <w:t xml:space="preserve"> ставят под сомнение вопрос об их вменяемости, назначается судебно-психиатрическая экспертиза (амбулаторно или стационарно). </w:t>
      </w:r>
    </w:p>
    <w:p w:rsidR="00A576FF" w:rsidRPr="00264F31" w:rsidRDefault="00A576FF" w:rsidP="00A576FF">
      <w:pPr>
        <w:spacing w:line="240" w:lineRule="auto"/>
        <w:rPr>
          <w:sz w:val="32"/>
          <w:szCs w:val="32"/>
        </w:rPr>
      </w:pPr>
      <w:r w:rsidRPr="003515D3">
        <w:rPr>
          <w:b/>
          <w:sz w:val="32"/>
          <w:szCs w:val="32"/>
        </w:rPr>
        <w:t>Химическая экспертиза</w:t>
      </w:r>
      <w:r w:rsidRPr="00264F31">
        <w:rPr>
          <w:sz w:val="32"/>
          <w:szCs w:val="32"/>
        </w:rPr>
        <w:t xml:space="preserve"> проводится глав</w:t>
      </w:r>
      <w:r w:rsidRPr="00264F31">
        <w:rPr>
          <w:sz w:val="32"/>
          <w:szCs w:val="32"/>
        </w:rPr>
        <w:softHyphen/>
        <w:t>ным образом в случаях необходимости исследования краски, какой была ок</w:t>
      </w:r>
      <w:r w:rsidRPr="00264F31">
        <w:rPr>
          <w:sz w:val="32"/>
          <w:szCs w:val="32"/>
        </w:rPr>
        <w:softHyphen/>
        <w:t>рашена скрывшаяся с места автодорожного происшествия автомашина, если ее частички остались на каких-либо объектах при столкновении.</w:t>
      </w:r>
    </w:p>
    <w:p w:rsidR="00A576FF" w:rsidRPr="00264F31" w:rsidRDefault="00A576FF" w:rsidP="00A576FF">
      <w:pPr>
        <w:spacing w:line="240" w:lineRule="auto"/>
        <w:rPr>
          <w:sz w:val="32"/>
          <w:szCs w:val="32"/>
        </w:rPr>
      </w:pPr>
      <w:r w:rsidRPr="003515D3">
        <w:rPr>
          <w:b/>
          <w:sz w:val="32"/>
          <w:szCs w:val="32"/>
        </w:rPr>
        <w:t>Почвоведческая экспертиза.</w:t>
      </w:r>
      <w:r w:rsidRPr="00264F31">
        <w:rPr>
          <w:b/>
          <w:sz w:val="32"/>
          <w:szCs w:val="32"/>
        </w:rPr>
        <w:t xml:space="preserve"> </w:t>
      </w:r>
      <w:r w:rsidR="005E066C">
        <w:rPr>
          <w:sz w:val="32"/>
          <w:szCs w:val="32"/>
        </w:rPr>
        <w:t>Проведение геолого-почвоведческой</w:t>
      </w:r>
      <w:r w:rsidRPr="00264F31">
        <w:rPr>
          <w:sz w:val="32"/>
          <w:szCs w:val="32"/>
        </w:rPr>
        <w:t xml:space="preserve"> экс</w:t>
      </w:r>
      <w:r w:rsidRPr="00264F31">
        <w:rPr>
          <w:sz w:val="32"/>
          <w:szCs w:val="32"/>
        </w:rPr>
        <w:softHyphen/>
        <w:t xml:space="preserve">пертизы по этим делам возможно в целях установления сходства образцов грунта, изъятого с места происшествия, с образцами, </w:t>
      </w:r>
      <w:r w:rsidR="005E066C">
        <w:rPr>
          <w:sz w:val="32"/>
          <w:szCs w:val="32"/>
        </w:rPr>
        <w:t>взятыми</w:t>
      </w:r>
      <w:r w:rsidRPr="00264F31">
        <w:rPr>
          <w:sz w:val="32"/>
          <w:szCs w:val="32"/>
        </w:rPr>
        <w:t xml:space="preserve"> с ходовых частей автомашины, когда предполагается пребывание последней на месте происшествия. Обнаруженные на автомашине обрывки одежды потерпевшего мо</w:t>
      </w:r>
      <w:r w:rsidRPr="00264F31">
        <w:rPr>
          <w:sz w:val="32"/>
          <w:szCs w:val="32"/>
        </w:rPr>
        <w:softHyphen/>
        <w:t>гут быть предметом товароведческой экспертизы,</w:t>
      </w:r>
      <w:r w:rsidRPr="00264F31">
        <w:rPr>
          <w:b/>
          <w:sz w:val="32"/>
          <w:szCs w:val="32"/>
        </w:rPr>
        <w:t xml:space="preserve"> </w:t>
      </w:r>
      <w:r w:rsidRPr="00264F31">
        <w:rPr>
          <w:sz w:val="32"/>
          <w:szCs w:val="32"/>
        </w:rPr>
        <w:t>которая проводится в целях сличения по качеству, сорту, выделке материи и другим признакам указанных обрывков одежды с вырванными частями одежды потерпевшего.</w:t>
      </w:r>
    </w:p>
    <w:p w:rsidR="00A576FF" w:rsidRPr="00264F31" w:rsidRDefault="00A576FF" w:rsidP="00A576FF">
      <w:pPr>
        <w:spacing w:line="240" w:lineRule="auto"/>
        <w:rPr>
          <w:sz w:val="32"/>
          <w:szCs w:val="32"/>
        </w:rPr>
      </w:pPr>
      <w:r w:rsidRPr="003515D3">
        <w:rPr>
          <w:b/>
          <w:sz w:val="32"/>
          <w:szCs w:val="32"/>
        </w:rPr>
        <w:t>Ботаническая экспертиза</w:t>
      </w:r>
      <w:r w:rsidR="005E066C">
        <w:rPr>
          <w:sz w:val="32"/>
          <w:szCs w:val="32"/>
        </w:rPr>
        <w:t xml:space="preserve"> н</w:t>
      </w:r>
      <w:r w:rsidRPr="00264F31">
        <w:rPr>
          <w:sz w:val="32"/>
          <w:szCs w:val="32"/>
        </w:rPr>
        <w:t>азначается для определения однородно</w:t>
      </w:r>
      <w:r w:rsidRPr="00264F31">
        <w:rPr>
          <w:sz w:val="32"/>
          <w:szCs w:val="32"/>
        </w:rPr>
        <w:softHyphen/>
        <w:t>сти трав, коры деревьев и иной растительности, произраставшей на месте происшествия или вблизи него, с одноименными частичками указанных растений, которые уносятся автомашиной с места происшествия в результате их попадания под ходовые части автомашины.</w:t>
      </w:r>
    </w:p>
    <w:p w:rsidR="00A576FF" w:rsidRPr="00264F31" w:rsidRDefault="00A576FF" w:rsidP="00A576FF">
      <w:pPr>
        <w:spacing w:line="240" w:lineRule="auto"/>
        <w:rPr>
          <w:sz w:val="32"/>
          <w:szCs w:val="32"/>
        </w:rPr>
      </w:pPr>
      <w:r w:rsidRPr="005E066C">
        <w:rPr>
          <w:b/>
          <w:sz w:val="32"/>
          <w:szCs w:val="32"/>
        </w:rPr>
        <w:t>Зооветеринарная экспертиза.</w:t>
      </w:r>
      <w:r w:rsidRPr="00264F31">
        <w:rPr>
          <w:b/>
          <w:sz w:val="32"/>
          <w:szCs w:val="32"/>
        </w:rPr>
        <w:t xml:space="preserve"> </w:t>
      </w:r>
      <w:r w:rsidR="005E066C">
        <w:rPr>
          <w:sz w:val="32"/>
          <w:szCs w:val="32"/>
        </w:rPr>
        <w:t>Если</w:t>
      </w:r>
      <w:r w:rsidRPr="00264F31">
        <w:rPr>
          <w:sz w:val="32"/>
          <w:szCs w:val="32"/>
        </w:rPr>
        <w:t xml:space="preserve"> в результате наезда имела место гибель</w:t>
      </w:r>
      <w:r w:rsidR="005E066C">
        <w:rPr>
          <w:sz w:val="32"/>
          <w:szCs w:val="32"/>
        </w:rPr>
        <w:t xml:space="preserve"> сельскохозяйственных</w:t>
      </w:r>
      <w:r w:rsidRPr="00264F31">
        <w:rPr>
          <w:sz w:val="32"/>
          <w:szCs w:val="32"/>
        </w:rPr>
        <w:t xml:space="preserve"> животных, то для решения вопросов о характере полученных травм, времени</w:t>
      </w:r>
      <w:r w:rsidR="005E066C">
        <w:rPr>
          <w:sz w:val="32"/>
          <w:szCs w:val="32"/>
        </w:rPr>
        <w:t xml:space="preserve"> их</w:t>
      </w:r>
      <w:r w:rsidRPr="00264F31">
        <w:rPr>
          <w:sz w:val="32"/>
          <w:szCs w:val="32"/>
        </w:rPr>
        <w:t xml:space="preserve"> гибели и тому подобного целесооб</w:t>
      </w:r>
      <w:r w:rsidRPr="00264F31">
        <w:rPr>
          <w:sz w:val="32"/>
          <w:szCs w:val="32"/>
        </w:rPr>
        <w:softHyphen/>
        <w:t>разно получить заключение у соответствующих специалистов.</w:t>
      </w:r>
    </w:p>
    <w:p w:rsidR="00A576FF" w:rsidRPr="00264F31" w:rsidRDefault="00A576FF" w:rsidP="00A576FF">
      <w:pPr>
        <w:pStyle w:val="13"/>
        <w:spacing w:after="0" w:line="240" w:lineRule="auto"/>
        <w:ind w:firstLine="567"/>
        <w:rPr>
          <w:rFonts w:ascii="Times New Roman" w:hAnsi="Times New Roman"/>
          <w:szCs w:val="32"/>
        </w:rPr>
      </w:pPr>
      <w:bookmarkStart w:id="93" w:name="_Toc349302782"/>
    </w:p>
    <w:p w:rsidR="00A576FF" w:rsidRDefault="00A576FF" w:rsidP="00A576FF">
      <w:pPr>
        <w:pStyle w:val="13"/>
        <w:spacing w:after="0" w:line="240" w:lineRule="auto"/>
        <w:ind w:firstLine="567"/>
        <w:rPr>
          <w:rFonts w:ascii="Times New Roman" w:hAnsi="Times New Roman"/>
          <w:szCs w:val="32"/>
        </w:rPr>
      </w:pPr>
    </w:p>
    <w:p w:rsidR="005E066C" w:rsidRPr="00264F31" w:rsidRDefault="005E066C" w:rsidP="00A576FF">
      <w:pPr>
        <w:pStyle w:val="13"/>
        <w:spacing w:after="0" w:line="240" w:lineRule="auto"/>
        <w:ind w:firstLine="567"/>
        <w:rPr>
          <w:rFonts w:ascii="Times New Roman" w:hAnsi="Times New Roman"/>
          <w:szCs w:val="32"/>
        </w:rPr>
      </w:pPr>
    </w:p>
    <w:p w:rsidR="00A576FF" w:rsidRDefault="00A576FF" w:rsidP="00A576FF">
      <w:pPr>
        <w:pStyle w:val="13"/>
        <w:spacing w:after="0" w:line="240" w:lineRule="auto"/>
        <w:ind w:firstLine="567"/>
        <w:rPr>
          <w:rFonts w:ascii="Times New Roman" w:hAnsi="Times New Roman"/>
          <w:szCs w:val="32"/>
        </w:rPr>
      </w:pPr>
    </w:p>
    <w:p w:rsidR="005E066C" w:rsidRDefault="005E066C" w:rsidP="00A576FF">
      <w:pPr>
        <w:pStyle w:val="13"/>
        <w:spacing w:after="0" w:line="240" w:lineRule="auto"/>
        <w:ind w:firstLine="567"/>
        <w:rPr>
          <w:rFonts w:ascii="Times New Roman" w:hAnsi="Times New Roman"/>
          <w:szCs w:val="32"/>
        </w:rPr>
      </w:pPr>
    </w:p>
    <w:p w:rsidR="005E066C" w:rsidRDefault="005E066C" w:rsidP="00A576FF">
      <w:pPr>
        <w:pStyle w:val="13"/>
        <w:spacing w:after="0" w:line="240" w:lineRule="auto"/>
        <w:ind w:firstLine="567"/>
        <w:rPr>
          <w:rFonts w:ascii="Times New Roman" w:hAnsi="Times New Roman"/>
          <w:szCs w:val="32"/>
        </w:rPr>
      </w:pPr>
    </w:p>
    <w:p w:rsidR="005E066C" w:rsidRPr="00264F31" w:rsidRDefault="005E066C" w:rsidP="00A576FF">
      <w:pPr>
        <w:pStyle w:val="13"/>
        <w:spacing w:after="0" w:line="240" w:lineRule="auto"/>
        <w:ind w:firstLine="567"/>
        <w:rPr>
          <w:rFonts w:ascii="Times New Roman" w:hAnsi="Times New Roman"/>
          <w:szCs w:val="32"/>
        </w:rPr>
      </w:pPr>
    </w:p>
    <w:p w:rsidR="005E066C"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Глава 18. Расследование преступлени</w:t>
      </w:r>
      <w:r w:rsidR="00C354EC">
        <w:rPr>
          <w:rFonts w:ascii="Times New Roman" w:hAnsi="Times New Roman"/>
          <w:szCs w:val="32"/>
        </w:rPr>
        <w:t>й</w:t>
      </w:r>
      <w:r w:rsidRPr="00264F31">
        <w:rPr>
          <w:rFonts w:ascii="Times New Roman" w:hAnsi="Times New Roman"/>
          <w:szCs w:val="32"/>
        </w:rPr>
        <w:t xml:space="preserve"> в сфере </w:t>
      </w:r>
    </w:p>
    <w:p w:rsidR="00A576FF" w:rsidRPr="00264F31" w:rsidRDefault="00A576FF" w:rsidP="00A576FF">
      <w:pPr>
        <w:pStyle w:val="13"/>
        <w:spacing w:after="0" w:line="240" w:lineRule="auto"/>
        <w:ind w:firstLine="567"/>
        <w:rPr>
          <w:rFonts w:ascii="Times New Roman" w:hAnsi="Times New Roman"/>
          <w:szCs w:val="32"/>
        </w:rPr>
      </w:pPr>
      <w:r>
        <w:rPr>
          <w:rFonts w:ascii="Times New Roman" w:hAnsi="Times New Roman"/>
          <w:szCs w:val="32"/>
        </w:rPr>
        <w:t xml:space="preserve"> </w:t>
      </w:r>
      <w:r w:rsidRPr="00264F31">
        <w:rPr>
          <w:rFonts w:ascii="Times New Roman" w:hAnsi="Times New Roman"/>
          <w:szCs w:val="32"/>
        </w:rPr>
        <w:t>компьютерной информации</w:t>
      </w:r>
      <w:bookmarkEnd w:id="93"/>
    </w:p>
    <w:p w:rsidR="00A576FF" w:rsidRPr="00264F31" w:rsidRDefault="00A576FF" w:rsidP="00A576FF">
      <w:pPr>
        <w:pStyle w:val="25"/>
        <w:spacing w:after="0" w:line="240" w:lineRule="auto"/>
        <w:ind w:firstLine="567"/>
        <w:rPr>
          <w:rFonts w:ascii="Times New Roman" w:hAnsi="Times New Roman"/>
          <w:color w:val="auto"/>
          <w:sz w:val="32"/>
        </w:rPr>
      </w:pPr>
      <w:bookmarkStart w:id="94" w:name="_Toc349302783"/>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18.1 Криминалистическая характеристика преступлений в сфере компьютерной информации</w:t>
      </w:r>
      <w:bookmarkEnd w:id="94"/>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pStyle w:val="11"/>
        <w:spacing w:line="240" w:lineRule="auto"/>
        <w:ind w:firstLine="567"/>
        <w:rPr>
          <w:sz w:val="32"/>
          <w:szCs w:val="32"/>
        </w:rPr>
      </w:pPr>
      <w:r w:rsidRPr="00264F31">
        <w:rPr>
          <w:sz w:val="32"/>
          <w:szCs w:val="32"/>
        </w:rPr>
        <w:t>В качестве элементов криминалистической характеристики преступления в настоящее время рассматриваются</w:t>
      </w:r>
      <w:r w:rsidR="006B3E45">
        <w:rPr>
          <w:sz w:val="32"/>
          <w:szCs w:val="32"/>
        </w:rPr>
        <w:t>:</w:t>
      </w:r>
      <w:r w:rsidRPr="00264F31">
        <w:rPr>
          <w:sz w:val="32"/>
          <w:szCs w:val="32"/>
        </w:rPr>
        <w:t xml:space="preserve"> типичная исходная информация, система данных о способах совершения и сокрытия данного вида преступления и типичных последствиях их применения, </w:t>
      </w:r>
      <w:r w:rsidR="006B3E45">
        <w:rPr>
          <w:sz w:val="32"/>
          <w:szCs w:val="32"/>
        </w:rPr>
        <w:t>описание</w:t>
      </w:r>
      <w:r w:rsidRPr="00264F31">
        <w:rPr>
          <w:sz w:val="32"/>
          <w:szCs w:val="32"/>
        </w:rPr>
        <w:t xml:space="preserve"> особенностей обстоятельств, подлежащих выяснению и исследованию по данной категории дел, и типичных версий, указания на личность вероятного преступника и его характеристика, вероятные мотивы и цели преступления, личность вероятного потерпевшего и его характеристика, описание типичных для данного вида преступлений обстоятельств, способствующих его совершению.</w:t>
      </w:r>
    </w:p>
    <w:p w:rsidR="00A576FF" w:rsidRPr="00264F31" w:rsidRDefault="00A576FF" w:rsidP="00A576FF">
      <w:pPr>
        <w:pStyle w:val="11"/>
        <w:spacing w:line="240" w:lineRule="auto"/>
        <w:ind w:firstLine="567"/>
        <w:rPr>
          <w:sz w:val="32"/>
          <w:szCs w:val="32"/>
        </w:rPr>
      </w:pPr>
      <w:r w:rsidRPr="00264F31">
        <w:rPr>
          <w:sz w:val="32"/>
          <w:szCs w:val="32"/>
        </w:rPr>
        <w:t xml:space="preserve">Несмотря на то, что Уголовный кодекс </w:t>
      </w:r>
      <w:r w:rsidR="006B3E45">
        <w:rPr>
          <w:sz w:val="32"/>
          <w:szCs w:val="32"/>
        </w:rPr>
        <w:t>РФ</w:t>
      </w:r>
      <w:r w:rsidRPr="00264F31">
        <w:rPr>
          <w:sz w:val="32"/>
          <w:szCs w:val="32"/>
        </w:rPr>
        <w:t xml:space="preserve"> не предусматривает такой классификации преступлений, как преступления с использованием докумен</w:t>
      </w:r>
      <w:r w:rsidRPr="00264F31">
        <w:rPr>
          <w:sz w:val="32"/>
          <w:szCs w:val="32"/>
        </w:rPr>
        <w:softHyphen/>
        <w:t>тов на машинных магнитных носителях информации, все чаще в процессе расследования преступлений экономической направленности и компьютер</w:t>
      </w:r>
      <w:r w:rsidRPr="00264F31">
        <w:rPr>
          <w:sz w:val="32"/>
          <w:szCs w:val="32"/>
        </w:rPr>
        <w:softHyphen/>
        <w:t xml:space="preserve">ных преступлений следователь или лицо, производящее расследование, получают в свое распоряжение документы, денежные купюры, вещественные доказательства, изготовленные с помощью компьютерной техники. </w:t>
      </w:r>
      <w:r w:rsidR="006B3E45">
        <w:rPr>
          <w:sz w:val="32"/>
          <w:szCs w:val="32"/>
        </w:rPr>
        <w:t>Д</w:t>
      </w:r>
      <w:r w:rsidRPr="00264F31">
        <w:rPr>
          <w:sz w:val="32"/>
          <w:szCs w:val="32"/>
        </w:rPr>
        <w:t xml:space="preserve">оказательственная информация по уголовному делу содержится только на машинных носителях информации, а местонахождение ее аналогов на бумажном носителе неизвестно, либо эти документы </w:t>
      </w:r>
      <w:r w:rsidR="006B3E45">
        <w:rPr>
          <w:sz w:val="32"/>
          <w:szCs w:val="32"/>
        </w:rPr>
        <w:t>утрачены</w:t>
      </w:r>
      <w:r w:rsidRPr="00264F31">
        <w:rPr>
          <w:sz w:val="32"/>
          <w:szCs w:val="32"/>
        </w:rPr>
        <w:t xml:space="preserve">, уничтожены или изначально отсутствовали. В связи с существованием закономерных особенностей подготовки, совершения и сокрытия преступлений, в тех случаях когда в качестве доказательств по делу фигурируют документы на машинных магнитных носителях информации, целесообразно </w:t>
      </w:r>
      <w:r w:rsidRPr="00264F31">
        <w:rPr>
          <w:sz w:val="32"/>
          <w:szCs w:val="32"/>
        </w:rPr>
        <w:lastRenderedPageBreak/>
        <w:t>группирование преступлений по признаку использования при их совершении доку</w:t>
      </w:r>
      <w:r w:rsidRPr="00264F31">
        <w:rPr>
          <w:sz w:val="32"/>
          <w:szCs w:val="32"/>
        </w:rPr>
        <w:softHyphen/>
        <w:t xml:space="preserve">ментов на машинных магнитных носителях информации – </w:t>
      </w:r>
      <w:r w:rsidR="006B3E45">
        <w:rPr>
          <w:sz w:val="32"/>
          <w:szCs w:val="32"/>
        </w:rPr>
        <w:t>с</w:t>
      </w:r>
      <w:r w:rsidRPr="00264F31">
        <w:rPr>
          <w:sz w:val="32"/>
          <w:szCs w:val="32"/>
        </w:rPr>
        <w:t xml:space="preserve"> цел</w:t>
      </w:r>
      <w:r w:rsidR="006B3E45">
        <w:rPr>
          <w:sz w:val="32"/>
          <w:szCs w:val="32"/>
        </w:rPr>
        <w:t>ью</w:t>
      </w:r>
      <w:r w:rsidRPr="00264F31">
        <w:rPr>
          <w:sz w:val="32"/>
          <w:szCs w:val="32"/>
        </w:rPr>
        <w:t xml:space="preserve"> получения новых доказательств и выработки практических рекомендаций по эффективному использованию имеющихся доказательств. Вследствие специфики оперативно-разыскной, следственной и судебной практики по делам о преступлениях, совершаемых с использованием документов</w:t>
      </w:r>
      <w:r w:rsidR="00C354EC">
        <w:rPr>
          <w:sz w:val="32"/>
          <w:szCs w:val="32"/>
        </w:rPr>
        <w:t>,</w:t>
      </w:r>
      <w:r w:rsidR="006B3E45">
        <w:rPr>
          <w:sz w:val="32"/>
          <w:szCs w:val="32"/>
        </w:rPr>
        <w:t xml:space="preserve"> находящихся</w:t>
      </w:r>
      <w:r w:rsidRPr="00264F31">
        <w:rPr>
          <w:sz w:val="32"/>
          <w:szCs w:val="32"/>
        </w:rPr>
        <w:t xml:space="preserve"> на машинных магнитных носителях информации, допустимо и целесообразно рассмотреть некоторые элементы криминалистической характеристики указанных преступлений. Документы</w:t>
      </w:r>
      <w:r w:rsidR="006B3E45">
        <w:rPr>
          <w:sz w:val="32"/>
          <w:szCs w:val="32"/>
        </w:rPr>
        <w:t>, содержащ</w:t>
      </w:r>
      <w:r w:rsidR="00C81B71">
        <w:rPr>
          <w:sz w:val="32"/>
          <w:szCs w:val="32"/>
        </w:rPr>
        <w:t>ие</w:t>
      </w:r>
      <w:r w:rsidR="006B3E45">
        <w:rPr>
          <w:sz w:val="32"/>
          <w:szCs w:val="32"/>
        </w:rPr>
        <w:t xml:space="preserve">ся на </w:t>
      </w:r>
      <w:r w:rsidRPr="00264F31">
        <w:rPr>
          <w:sz w:val="32"/>
          <w:szCs w:val="32"/>
        </w:rPr>
        <w:t>машинных магнитных носителях информации</w:t>
      </w:r>
      <w:r w:rsidR="006B3E45">
        <w:rPr>
          <w:sz w:val="32"/>
          <w:szCs w:val="32"/>
        </w:rPr>
        <w:t>,</w:t>
      </w:r>
      <w:r w:rsidRPr="00264F31">
        <w:rPr>
          <w:sz w:val="32"/>
          <w:szCs w:val="32"/>
        </w:rPr>
        <w:t xml:space="preserve"> могут выступать в качестве: средства совершения преступлений в сфере компьютерной информа</w:t>
      </w:r>
      <w:r w:rsidRPr="00264F31">
        <w:rPr>
          <w:sz w:val="32"/>
          <w:szCs w:val="32"/>
        </w:rPr>
        <w:softHyphen/>
        <w:t>ции (компьютерных преступлений); средства совершения иных преступлений с использованием компью</w:t>
      </w:r>
      <w:r w:rsidRPr="00264F31">
        <w:rPr>
          <w:sz w:val="32"/>
          <w:szCs w:val="32"/>
        </w:rPr>
        <w:softHyphen/>
        <w:t xml:space="preserve">терной техники; объектов преступного посягательства при совершении преступлений; информационных «следов», возникающих в процессе подготовки к преступлению и совершения преступных действий. </w:t>
      </w:r>
    </w:p>
    <w:p w:rsidR="00A576FF" w:rsidRPr="00264F31" w:rsidRDefault="00A576FF" w:rsidP="00A576FF">
      <w:pPr>
        <w:pStyle w:val="11"/>
        <w:spacing w:line="240" w:lineRule="auto"/>
        <w:ind w:firstLine="567"/>
        <w:rPr>
          <w:sz w:val="32"/>
          <w:szCs w:val="32"/>
        </w:rPr>
      </w:pPr>
      <w:r w:rsidRPr="00264F31">
        <w:rPr>
          <w:sz w:val="32"/>
          <w:szCs w:val="32"/>
        </w:rPr>
        <w:t>При совершении преступлений, подпадающих под действие ст. 274 УК РФ, а также при совершении иных преступлений документы</w:t>
      </w:r>
      <w:r w:rsidR="00C354EC">
        <w:rPr>
          <w:sz w:val="32"/>
          <w:szCs w:val="32"/>
        </w:rPr>
        <w:t>,</w:t>
      </w:r>
      <w:r w:rsidR="006B3E45">
        <w:rPr>
          <w:sz w:val="32"/>
          <w:szCs w:val="32"/>
        </w:rPr>
        <w:t xml:space="preserve"> предоставлен</w:t>
      </w:r>
      <w:r w:rsidR="00C354EC">
        <w:rPr>
          <w:sz w:val="32"/>
          <w:szCs w:val="32"/>
        </w:rPr>
        <w:t>н</w:t>
      </w:r>
      <w:r w:rsidR="006B3E45">
        <w:rPr>
          <w:sz w:val="32"/>
          <w:szCs w:val="32"/>
        </w:rPr>
        <w:t>ы</w:t>
      </w:r>
      <w:r w:rsidR="00C354EC">
        <w:rPr>
          <w:sz w:val="32"/>
          <w:szCs w:val="32"/>
        </w:rPr>
        <w:t>е</w:t>
      </w:r>
      <w:r w:rsidRPr="00264F31">
        <w:rPr>
          <w:sz w:val="32"/>
          <w:szCs w:val="32"/>
        </w:rPr>
        <w:t xml:space="preserve"> на машинных магнитных носителях информации</w:t>
      </w:r>
      <w:r w:rsidR="00C354EC">
        <w:rPr>
          <w:sz w:val="32"/>
          <w:szCs w:val="32"/>
        </w:rPr>
        <w:t>,</w:t>
      </w:r>
      <w:r w:rsidRPr="00264F31">
        <w:rPr>
          <w:sz w:val="32"/>
          <w:szCs w:val="32"/>
        </w:rPr>
        <w:t xml:space="preserve"> могут выступать в качестве объекта преступного посягательства. Такие документы могут содержать сведения, составляющие коммерческую или государственную тайну, </w:t>
      </w:r>
      <w:r w:rsidR="006B3E45">
        <w:rPr>
          <w:sz w:val="32"/>
          <w:szCs w:val="32"/>
        </w:rPr>
        <w:t xml:space="preserve">данные </w:t>
      </w:r>
      <w:r w:rsidRPr="00264F31">
        <w:rPr>
          <w:sz w:val="32"/>
          <w:szCs w:val="32"/>
        </w:rPr>
        <w:t>личного харак</w:t>
      </w:r>
      <w:r w:rsidR="006B3E45">
        <w:rPr>
          <w:sz w:val="32"/>
          <w:szCs w:val="32"/>
        </w:rPr>
        <w:t>тера. Они</w:t>
      </w:r>
      <w:r w:rsidRPr="00264F31">
        <w:rPr>
          <w:sz w:val="32"/>
          <w:szCs w:val="32"/>
        </w:rPr>
        <w:t xml:space="preserve"> явля</w:t>
      </w:r>
      <w:r w:rsidR="006B3E45">
        <w:rPr>
          <w:sz w:val="32"/>
          <w:szCs w:val="32"/>
        </w:rPr>
        <w:t>ются</w:t>
      </w:r>
      <w:r w:rsidRPr="00264F31">
        <w:rPr>
          <w:sz w:val="32"/>
          <w:szCs w:val="32"/>
        </w:rPr>
        <w:t xml:space="preserve"> </w:t>
      </w:r>
      <w:r w:rsidR="006B3E45">
        <w:rPr>
          <w:sz w:val="32"/>
          <w:szCs w:val="32"/>
        </w:rPr>
        <w:t>оригинальными</w:t>
      </w:r>
      <w:r w:rsidRPr="00264F31">
        <w:rPr>
          <w:sz w:val="32"/>
          <w:szCs w:val="32"/>
        </w:rPr>
        <w:t xml:space="preserve"> в индустрии разработки программного обеспечения.</w:t>
      </w:r>
    </w:p>
    <w:p w:rsidR="00A576FF" w:rsidRPr="00264F31" w:rsidRDefault="00A576FF" w:rsidP="00A576FF">
      <w:pPr>
        <w:pStyle w:val="11"/>
        <w:spacing w:line="240" w:lineRule="auto"/>
        <w:ind w:firstLine="567"/>
        <w:rPr>
          <w:sz w:val="32"/>
          <w:szCs w:val="32"/>
        </w:rPr>
      </w:pPr>
      <w:r w:rsidRPr="00264F31">
        <w:rPr>
          <w:sz w:val="32"/>
          <w:szCs w:val="32"/>
        </w:rPr>
        <w:t xml:space="preserve">Особый интерес представляют документы, являющиеся информационным «следом», возникающие при подготовке и совершении преступления. Такие документы на машинных магнитных носителях информации могут быть созданы при подготовке проектов договоров, писем, бухгалтерских и иных документов. Характер информационного «следа» </w:t>
      </w:r>
      <w:r w:rsidR="006B3E45">
        <w:rPr>
          <w:sz w:val="32"/>
          <w:szCs w:val="32"/>
        </w:rPr>
        <w:t>имеют</w:t>
      </w:r>
      <w:r w:rsidRPr="00264F31">
        <w:rPr>
          <w:sz w:val="32"/>
          <w:szCs w:val="32"/>
        </w:rPr>
        <w:t xml:space="preserve"> также документы, представляющие собой тексты программ, отражающие процесс их создания и модификации</w:t>
      </w:r>
      <w:r w:rsidR="006B3E45">
        <w:rPr>
          <w:sz w:val="32"/>
          <w:szCs w:val="32"/>
        </w:rPr>
        <w:t>. К</w:t>
      </w:r>
      <w:r w:rsidRPr="00264F31">
        <w:rPr>
          <w:sz w:val="32"/>
          <w:szCs w:val="32"/>
        </w:rPr>
        <w:t xml:space="preserve"> отдельным способам совершения преступле</w:t>
      </w:r>
      <w:r w:rsidRPr="00264F31">
        <w:rPr>
          <w:sz w:val="32"/>
          <w:szCs w:val="32"/>
        </w:rPr>
        <w:softHyphen/>
        <w:t>ний, предполагающим использование документов на машинных магнитных носителях информации, относятся:</w:t>
      </w:r>
    </w:p>
    <w:p w:rsidR="00A576FF" w:rsidRPr="00264F31" w:rsidRDefault="006B3E45" w:rsidP="00A576FF">
      <w:pPr>
        <w:pStyle w:val="11"/>
        <w:spacing w:line="240" w:lineRule="auto"/>
        <w:ind w:firstLine="567"/>
        <w:rPr>
          <w:sz w:val="32"/>
          <w:szCs w:val="32"/>
        </w:rPr>
      </w:pPr>
      <w:r>
        <w:rPr>
          <w:sz w:val="32"/>
          <w:szCs w:val="32"/>
        </w:rPr>
        <w:t>1.</w:t>
      </w:r>
      <w:r w:rsidR="00A576FF" w:rsidRPr="00264F31">
        <w:rPr>
          <w:sz w:val="32"/>
          <w:szCs w:val="32"/>
        </w:rPr>
        <w:t xml:space="preserve"> </w:t>
      </w:r>
      <w:r w:rsidR="00A576FF" w:rsidRPr="00264F31">
        <w:rPr>
          <w:sz w:val="32"/>
          <w:szCs w:val="32"/>
          <w:lang w:val="en-US"/>
        </w:rPr>
        <w:t>QAH</w:t>
      </w:r>
      <w:r w:rsidR="00A576FF" w:rsidRPr="00264F31">
        <w:rPr>
          <w:sz w:val="32"/>
          <w:szCs w:val="32"/>
        </w:rPr>
        <w:t xml:space="preserve"> – «компьютерный абордаж»: несанкционированный </w:t>
      </w:r>
      <w:r w:rsidR="00A576FF" w:rsidRPr="00264F31">
        <w:rPr>
          <w:sz w:val="32"/>
          <w:szCs w:val="32"/>
        </w:rPr>
        <w:lastRenderedPageBreak/>
        <w:t>доступ в компьютер или компьютерную сеть. На изъятых машинных носителях ин</w:t>
      </w:r>
      <w:r w:rsidR="00A576FF" w:rsidRPr="00264F31">
        <w:rPr>
          <w:sz w:val="32"/>
          <w:szCs w:val="32"/>
        </w:rPr>
        <w:softHyphen/>
        <w:t>формации, кроме документов первой группы, могут быть обнаружены: входящие и исходящие письма для сети Интернет; информация служб новостей сети Интернет по соответствующей тематике; похищенные из удаленного компьютера документы; сообщения, пересылаемые на удаленный компьютер</w:t>
      </w:r>
      <w:r>
        <w:rPr>
          <w:sz w:val="32"/>
          <w:szCs w:val="32"/>
        </w:rPr>
        <w:t>.</w:t>
      </w:r>
    </w:p>
    <w:p w:rsidR="00A576FF" w:rsidRPr="00264F31" w:rsidRDefault="006B3E45" w:rsidP="00A576FF">
      <w:pPr>
        <w:pStyle w:val="11"/>
        <w:spacing w:line="240" w:lineRule="auto"/>
        <w:ind w:firstLine="567"/>
        <w:rPr>
          <w:sz w:val="32"/>
          <w:szCs w:val="32"/>
        </w:rPr>
      </w:pPr>
      <w:r>
        <w:rPr>
          <w:sz w:val="32"/>
          <w:szCs w:val="32"/>
        </w:rPr>
        <w:t>2.</w:t>
      </w:r>
      <w:r w:rsidR="00A576FF" w:rsidRPr="00264F31">
        <w:rPr>
          <w:sz w:val="32"/>
          <w:szCs w:val="32"/>
        </w:rPr>
        <w:t xml:space="preserve"> </w:t>
      </w:r>
      <w:r w:rsidR="00A576FF" w:rsidRPr="00264F31">
        <w:rPr>
          <w:sz w:val="32"/>
          <w:szCs w:val="32"/>
          <w:lang w:val="en-US"/>
        </w:rPr>
        <w:t>QAI</w:t>
      </w:r>
      <w:r w:rsidR="00A576FF" w:rsidRPr="00264F31">
        <w:rPr>
          <w:sz w:val="32"/>
          <w:szCs w:val="32"/>
        </w:rPr>
        <w:t xml:space="preserve"> – «перехват»: несанкционированный перехват информации с помощью технических средств, несанкционированные обращения в компьютер</w:t>
      </w:r>
      <w:r w:rsidR="00A576FF" w:rsidRPr="00264F31">
        <w:rPr>
          <w:sz w:val="32"/>
          <w:szCs w:val="32"/>
        </w:rPr>
        <w:softHyphen/>
        <w:t xml:space="preserve">ную систему или сеть </w:t>
      </w:r>
      <w:r>
        <w:rPr>
          <w:sz w:val="32"/>
          <w:szCs w:val="32"/>
        </w:rPr>
        <w:t>(</w:t>
      </w:r>
      <w:r w:rsidR="00A576FF" w:rsidRPr="00264F31">
        <w:rPr>
          <w:sz w:val="32"/>
          <w:szCs w:val="32"/>
        </w:rPr>
        <w:t>как из нее, так и внутри компьютерной системы или сети</w:t>
      </w:r>
      <w:r>
        <w:rPr>
          <w:sz w:val="32"/>
          <w:szCs w:val="32"/>
        </w:rPr>
        <w:t>)</w:t>
      </w:r>
      <w:r w:rsidR="00A576FF" w:rsidRPr="00264F31">
        <w:rPr>
          <w:sz w:val="32"/>
          <w:szCs w:val="32"/>
        </w:rPr>
        <w:t>. На изъятых машинных носителях информации, кроме документов первой группы, могут находиться похищенные из удаленного компьютера или сети документы (сообщения). Если перехват осуществлен с помощью компьютерной программы-закладки, на носителе компьютера, подвергшегося несанкционированному воздействию, может иметься программа-закладка и отправленные ей документы (тексты сообщений)</w:t>
      </w:r>
      <w:r>
        <w:rPr>
          <w:sz w:val="32"/>
          <w:szCs w:val="32"/>
        </w:rPr>
        <w:t>.</w:t>
      </w:r>
    </w:p>
    <w:p w:rsidR="00A576FF" w:rsidRPr="00264F31" w:rsidRDefault="006B3E45" w:rsidP="00A576FF">
      <w:pPr>
        <w:pStyle w:val="11"/>
        <w:spacing w:line="240" w:lineRule="auto"/>
        <w:ind w:firstLine="567"/>
        <w:rPr>
          <w:sz w:val="32"/>
          <w:szCs w:val="32"/>
        </w:rPr>
      </w:pPr>
      <w:r>
        <w:rPr>
          <w:sz w:val="32"/>
          <w:szCs w:val="32"/>
        </w:rPr>
        <w:t>3.</w:t>
      </w:r>
      <w:r w:rsidR="00A576FF" w:rsidRPr="00264F31">
        <w:rPr>
          <w:sz w:val="32"/>
          <w:szCs w:val="32"/>
        </w:rPr>
        <w:t xml:space="preserve"> </w:t>
      </w:r>
      <w:r w:rsidR="00A576FF" w:rsidRPr="00264F31">
        <w:rPr>
          <w:sz w:val="32"/>
          <w:szCs w:val="32"/>
          <w:lang w:val="en-US"/>
        </w:rPr>
        <w:t>QAT</w:t>
      </w:r>
      <w:r w:rsidR="00A576FF" w:rsidRPr="00264F31">
        <w:rPr>
          <w:sz w:val="32"/>
          <w:szCs w:val="32"/>
        </w:rPr>
        <w:t xml:space="preserve"> – «кража времени»: незаконное использование компьютерной системы или сети с намерением неуплаты. На изъятых машинных носителях информации, кроме документов первой группы, могут находиться полученные с помощью компьютерной системы или сети документы, записанные на носитель в период пользования компьютерной системой или сетью и утверждающие факт пользования этой системой или сетью</w:t>
      </w:r>
      <w:r>
        <w:rPr>
          <w:sz w:val="32"/>
          <w:szCs w:val="32"/>
        </w:rPr>
        <w:t>.</w:t>
      </w:r>
    </w:p>
    <w:p w:rsidR="00A576FF" w:rsidRPr="00264F31" w:rsidRDefault="006B3E45" w:rsidP="00A576FF">
      <w:pPr>
        <w:pStyle w:val="11"/>
        <w:spacing w:line="240" w:lineRule="auto"/>
        <w:ind w:firstLine="567"/>
        <w:rPr>
          <w:sz w:val="32"/>
          <w:szCs w:val="32"/>
        </w:rPr>
      </w:pPr>
      <w:r>
        <w:rPr>
          <w:sz w:val="32"/>
          <w:szCs w:val="32"/>
        </w:rPr>
        <w:t>4.</w:t>
      </w:r>
      <w:r w:rsidR="00A576FF" w:rsidRPr="00264F31">
        <w:rPr>
          <w:sz w:val="32"/>
          <w:szCs w:val="32"/>
        </w:rPr>
        <w:t xml:space="preserve"> </w:t>
      </w:r>
      <w:r w:rsidR="00A576FF" w:rsidRPr="00264F31">
        <w:rPr>
          <w:sz w:val="32"/>
          <w:szCs w:val="32"/>
          <w:lang w:val="en-US"/>
        </w:rPr>
        <w:t>QDL</w:t>
      </w:r>
      <w:r w:rsidR="00A576FF" w:rsidRPr="00264F31">
        <w:rPr>
          <w:sz w:val="32"/>
          <w:szCs w:val="32"/>
        </w:rPr>
        <w:t>/</w:t>
      </w:r>
      <w:r w:rsidR="00A576FF" w:rsidRPr="00264F31">
        <w:rPr>
          <w:sz w:val="32"/>
          <w:szCs w:val="32"/>
          <w:lang w:val="en-US"/>
        </w:rPr>
        <w:t>QDT</w:t>
      </w:r>
      <w:r w:rsidR="00A576FF" w:rsidRPr="00264F31">
        <w:rPr>
          <w:sz w:val="32"/>
          <w:szCs w:val="32"/>
        </w:rPr>
        <w:t xml:space="preserve"> – «логическая бомба», «троянский конь»: неправомерное изменение компьютерных данных путем внедрения «логической бомбы» или «троянского коня». Компьютерные программы могут быть незаконно моди</w:t>
      </w:r>
      <w:r w:rsidR="00A576FF" w:rsidRPr="00264F31">
        <w:rPr>
          <w:sz w:val="32"/>
          <w:szCs w:val="32"/>
        </w:rPr>
        <w:softHyphen/>
        <w:t>фицированы, при этом в исходный код программы может быть добавлен участок, активизирующийся при наступлении определенных событий в компьютерной системе. В этом случае говорят о внедрении в программу «логической бомбы». Если модификацией программы достигается скрыто</w:t>
      </w:r>
      <w:r>
        <w:rPr>
          <w:sz w:val="32"/>
          <w:szCs w:val="32"/>
        </w:rPr>
        <w:t>е</w:t>
      </w:r>
      <w:r w:rsidR="00A576FF" w:rsidRPr="00264F31">
        <w:rPr>
          <w:sz w:val="32"/>
          <w:szCs w:val="32"/>
        </w:rPr>
        <w:t xml:space="preserve"> выполнени</w:t>
      </w:r>
      <w:r>
        <w:rPr>
          <w:sz w:val="32"/>
          <w:szCs w:val="32"/>
        </w:rPr>
        <w:t>е</w:t>
      </w:r>
      <w:r w:rsidR="00A576FF" w:rsidRPr="00264F31">
        <w:rPr>
          <w:sz w:val="32"/>
          <w:szCs w:val="32"/>
        </w:rPr>
        <w:t xml:space="preserve"> непредусмотренных при ее разработке действий,</w:t>
      </w:r>
      <w:r>
        <w:rPr>
          <w:sz w:val="32"/>
          <w:szCs w:val="32"/>
        </w:rPr>
        <w:t xml:space="preserve"> то</w:t>
      </w:r>
      <w:r w:rsidR="00A576FF" w:rsidRPr="00264F31">
        <w:rPr>
          <w:sz w:val="32"/>
          <w:szCs w:val="32"/>
        </w:rPr>
        <w:t xml:space="preserve"> говорят о внедрении в программу «троянского коня». На изъятых машинных носителях информации, кроме документов первой группы, могут находиться исходный и модифици</w:t>
      </w:r>
      <w:r w:rsidR="00A576FF" w:rsidRPr="00264F31">
        <w:rPr>
          <w:sz w:val="32"/>
          <w:szCs w:val="32"/>
        </w:rPr>
        <w:lastRenderedPageBreak/>
        <w:t>рованный тексты программы</w:t>
      </w:r>
      <w:r>
        <w:rPr>
          <w:sz w:val="32"/>
          <w:szCs w:val="32"/>
        </w:rPr>
        <w:t>.</w:t>
      </w:r>
      <w:r w:rsidR="00A576FF" w:rsidRPr="00264F31">
        <w:rPr>
          <w:sz w:val="32"/>
          <w:szCs w:val="32"/>
        </w:rPr>
        <w:t xml:space="preserve"> </w:t>
      </w:r>
    </w:p>
    <w:p w:rsidR="00A576FF" w:rsidRPr="00264F31" w:rsidRDefault="006B3E45" w:rsidP="00A576FF">
      <w:pPr>
        <w:pStyle w:val="11"/>
        <w:spacing w:line="240" w:lineRule="auto"/>
        <w:ind w:firstLine="567"/>
        <w:rPr>
          <w:sz w:val="32"/>
          <w:szCs w:val="32"/>
        </w:rPr>
      </w:pPr>
      <w:r>
        <w:rPr>
          <w:sz w:val="32"/>
          <w:szCs w:val="32"/>
        </w:rPr>
        <w:t>5.</w:t>
      </w:r>
      <w:r w:rsidR="00A576FF" w:rsidRPr="00264F31">
        <w:rPr>
          <w:sz w:val="32"/>
          <w:szCs w:val="32"/>
        </w:rPr>
        <w:t xml:space="preserve"> </w:t>
      </w:r>
      <w:r w:rsidR="00A576FF" w:rsidRPr="00264F31">
        <w:rPr>
          <w:sz w:val="32"/>
          <w:szCs w:val="32"/>
          <w:lang w:val="en-US"/>
        </w:rPr>
        <w:t>QDV</w:t>
      </w:r>
      <w:r w:rsidR="00A576FF" w:rsidRPr="00264F31">
        <w:rPr>
          <w:sz w:val="32"/>
          <w:szCs w:val="32"/>
        </w:rPr>
        <w:t xml:space="preserve"> – «вирус»: изменение компьютерных данных или программ без права на то путем внедрения в код программ или документов участков кода, способных к поиску и модификации еще не измененных программ и доку</w:t>
      </w:r>
      <w:r w:rsidR="00A576FF" w:rsidRPr="00264F31">
        <w:rPr>
          <w:sz w:val="32"/>
          <w:szCs w:val="32"/>
        </w:rPr>
        <w:softHyphen/>
        <w:t>ментов. Кроме задач модификации, участок незаконно дописываемого кода выполняет, как правило, деструктивные функции. На изъятых машинных носителях информации, кроме документов первой группы, могут быть обнару</w:t>
      </w:r>
      <w:r w:rsidR="00A576FF" w:rsidRPr="00264F31">
        <w:rPr>
          <w:sz w:val="32"/>
          <w:szCs w:val="32"/>
        </w:rPr>
        <w:softHyphen/>
        <w:t>жены: входящие и исходящие письма соответствующей тематики для сети Интернет; информация служб новостей сети Интернет по данной тематике; тексты программ, содержащие код вируса и используемые для обу</w:t>
      </w:r>
      <w:r w:rsidR="00A576FF" w:rsidRPr="00264F31">
        <w:rPr>
          <w:sz w:val="32"/>
          <w:szCs w:val="32"/>
        </w:rPr>
        <w:softHyphen/>
        <w:t>чения созданию программ – носителей вируса; варианты текста программы-вирусоносителя, создаваемой пользователем</w:t>
      </w:r>
      <w:r>
        <w:rPr>
          <w:sz w:val="32"/>
          <w:szCs w:val="32"/>
        </w:rPr>
        <w:t>.</w:t>
      </w:r>
    </w:p>
    <w:p w:rsidR="00A576FF" w:rsidRPr="00264F31" w:rsidRDefault="006B3E45" w:rsidP="00A576FF">
      <w:pPr>
        <w:pStyle w:val="11"/>
        <w:spacing w:line="240" w:lineRule="auto"/>
        <w:ind w:firstLine="567"/>
        <w:rPr>
          <w:sz w:val="32"/>
          <w:szCs w:val="32"/>
        </w:rPr>
      </w:pPr>
      <w:r>
        <w:rPr>
          <w:sz w:val="32"/>
          <w:szCs w:val="32"/>
        </w:rPr>
        <w:t>6.</w:t>
      </w:r>
      <w:r w:rsidR="00A576FF" w:rsidRPr="00264F31">
        <w:rPr>
          <w:sz w:val="32"/>
          <w:szCs w:val="32"/>
        </w:rPr>
        <w:t xml:space="preserve"> </w:t>
      </w:r>
      <w:r w:rsidR="00A576FF" w:rsidRPr="00264F31">
        <w:rPr>
          <w:sz w:val="32"/>
          <w:szCs w:val="32"/>
          <w:lang w:val="en-US"/>
        </w:rPr>
        <w:t>QDW</w:t>
      </w:r>
      <w:r w:rsidR="00A576FF" w:rsidRPr="00264F31">
        <w:rPr>
          <w:sz w:val="32"/>
          <w:szCs w:val="32"/>
        </w:rPr>
        <w:t xml:space="preserve"> – «червь»: программа с заложенными в нее функциями автоматического дублирования своего кода, остающегося работоспособным. Как правило, </w:t>
      </w:r>
      <w:r>
        <w:rPr>
          <w:sz w:val="32"/>
          <w:szCs w:val="32"/>
        </w:rPr>
        <w:t xml:space="preserve">она </w:t>
      </w:r>
      <w:r w:rsidR="00A576FF" w:rsidRPr="00264F31">
        <w:rPr>
          <w:sz w:val="32"/>
          <w:szCs w:val="32"/>
        </w:rPr>
        <w:t>не содержит операторов, модифи</w:t>
      </w:r>
      <w:r>
        <w:rPr>
          <w:sz w:val="32"/>
          <w:szCs w:val="32"/>
        </w:rPr>
        <w:t>цирующих другие программы, о</w:t>
      </w:r>
      <w:r w:rsidR="00A576FF" w:rsidRPr="00264F31">
        <w:rPr>
          <w:sz w:val="32"/>
          <w:szCs w:val="32"/>
        </w:rPr>
        <w:t>бладает побочными деструктивными функциями, поскольку неограниченное дублирование новых работоспособных экземпляров программы в конечном итоге истощает ресурсы вычислительной системы или сети и приводит к ее отказу. На изъятых машинных носителях информации, кроме документов первой группы, могут быть обнаружены варианты текста программы-червя, создаваемой пользователем</w:t>
      </w:r>
      <w:r>
        <w:rPr>
          <w:sz w:val="32"/>
          <w:szCs w:val="32"/>
        </w:rPr>
        <w:t>.</w:t>
      </w:r>
    </w:p>
    <w:p w:rsidR="00A576FF" w:rsidRPr="00264F31" w:rsidRDefault="00A576FF" w:rsidP="00A576FF">
      <w:pPr>
        <w:pStyle w:val="11"/>
        <w:spacing w:line="240" w:lineRule="auto"/>
        <w:ind w:firstLine="567"/>
        <w:rPr>
          <w:sz w:val="32"/>
          <w:szCs w:val="32"/>
        </w:rPr>
      </w:pPr>
      <w:r w:rsidRPr="00264F31">
        <w:rPr>
          <w:sz w:val="32"/>
          <w:szCs w:val="32"/>
        </w:rPr>
        <w:t>7</w:t>
      </w:r>
      <w:r w:rsidR="006B3E45">
        <w:rPr>
          <w:sz w:val="32"/>
          <w:szCs w:val="32"/>
        </w:rPr>
        <w:t>.</w:t>
      </w:r>
      <w:r w:rsidRPr="00264F31">
        <w:rPr>
          <w:sz w:val="32"/>
          <w:szCs w:val="32"/>
        </w:rPr>
        <w:t xml:space="preserve"> </w:t>
      </w:r>
      <w:r w:rsidRPr="00264F31">
        <w:rPr>
          <w:sz w:val="32"/>
          <w:szCs w:val="32"/>
          <w:lang w:val="en-US"/>
        </w:rPr>
        <w:t>QFC</w:t>
      </w:r>
      <w:r w:rsidRPr="00264F31">
        <w:rPr>
          <w:sz w:val="32"/>
          <w:szCs w:val="32"/>
        </w:rPr>
        <w:t xml:space="preserve"> – компьютерные мошенничества с банкоматами: мошенничества, связанные с хищением наличных денег из банкомата. На изъятых машинных носителях информации, как правило, находятся только документы первой группы</w:t>
      </w:r>
      <w:r w:rsidR="006B3E45">
        <w:rPr>
          <w:sz w:val="32"/>
          <w:szCs w:val="32"/>
        </w:rPr>
        <w:t>.</w:t>
      </w:r>
    </w:p>
    <w:p w:rsidR="00A576FF" w:rsidRPr="00264F31" w:rsidRDefault="00A576FF" w:rsidP="00A576FF">
      <w:pPr>
        <w:pStyle w:val="11"/>
        <w:spacing w:line="240" w:lineRule="auto"/>
        <w:ind w:firstLine="567"/>
        <w:rPr>
          <w:sz w:val="32"/>
          <w:szCs w:val="32"/>
        </w:rPr>
      </w:pPr>
      <w:r w:rsidRPr="00264F31">
        <w:rPr>
          <w:sz w:val="32"/>
          <w:szCs w:val="32"/>
        </w:rPr>
        <w:t>8</w:t>
      </w:r>
      <w:r w:rsidR="006B3E45">
        <w:rPr>
          <w:sz w:val="32"/>
          <w:szCs w:val="32"/>
        </w:rPr>
        <w:t>.</w:t>
      </w:r>
      <w:r w:rsidRPr="00264F31">
        <w:rPr>
          <w:sz w:val="32"/>
          <w:szCs w:val="32"/>
        </w:rPr>
        <w:t xml:space="preserve"> </w:t>
      </w:r>
      <w:r w:rsidRPr="00264F31">
        <w:rPr>
          <w:sz w:val="32"/>
          <w:szCs w:val="32"/>
          <w:lang w:val="en-US"/>
        </w:rPr>
        <w:t>QFF</w:t>
      </w:r>
      <w:r w:rsidR="006B3E45">
        <w:rPr>
          <w:sz w:val="32"/>
          <w:szCs w:val="32"/>
        </w:rPr>
        <w:t xml:space="preserve"> </w:t>
      </w:r>
      <w:r w:rsidRPr="00264F31">
        <w:rPr>
          <w:sz w:val="32"/>
          <w:szCs w:val="32"/>
        </w:rPr>
        <w:t>– компьютерные подделки: мошенничества и хищения из компь</w:t>
      </w:r>
      <w:r w:rsidRPr="00264F31">
        <w:rPr>
          <w:sz w:val="32"/>
          <w:szCs w:val="32"/>
        </w:rPr>
        <w:softHyphen/>
        <w:t>ютерных систем путем создания поддельных устройств (карточек и т. п.). На изъятых машинных носителях информации, кроме документов первой груп</w:t>
      </w:r>
      <w:r w:rsidRPr="00264F31">
        <w:rPr>
          <w:sz w:val="32"/>
          <w:szCs w:val="32"/>
        </w:rPr>
        <w:softHyphen/>
        <w:t>пы, могут быть обнаружены: описания реквизитов, содержащихся на подлинных устройствах; описания технологии использования подлинных устройств в ком</w:t>
      </w:r>
      <w:r w:rsidRPr="00264F31">
        <w:rPr>
          <w:sz w:val="32"/>
          <w:szCs w:val="32"/>
        </w:rPr>
        <w:softHyphen/>
        <w:t>пьютерных системах; входящие и исходящие письма для сети Интернет; информация служб новостей сети Интернет по соот</w:t>
      </w:r>
      <w:r w:rsidRPr="00264F31">
        <w:rPr>
          <w:sz w:val="32"/>
          <w:szCs w:val="32"/>
        </w:rPr>
        <w:lastRenderedPageBreak/>
        <w:t>ветствующей тематике</w:t>
      </w:r>
      <w:r w:rsidR="006B3E45">
        <w:rPr>
          <w:sz w:val="32"/>
          <w:szCs w:val="32"/>
        </w:rPr>
        <w:t>.</w:t>
      </w:r>
      <w:r w:rsidRPr="00264F31">
        <w:rPr>
          <w:sz w:val="32"/>
          <w:szCs w:val="32"/>
        </w:rPr>
        <w:t xml:space="preserve"> </w:t>
      </w:r>
    </w:p>
    <w:p w:rsidR="00A576FF" w:rsidRPr="00264F31" w:rsidRDefault="00A576FF" w:rsidP="00A576FF">
      <w:pPr>
        <w:pStyle w:val="11"/>
        <w:spacing w:line="240" w:lineRule="auto"/>
        <w:ind w:firstLine="567"/>
        <w:rPr>
          <w:sz w:val="32"/>
          <w:szCs w:val="32"/>
        </w:rPr>
      </w:pPr>
      <w:r w:rsidRPr="00264F31">
        <w:rPr>
          <w:sz w:val="32"/>
          <w:szCs w:val="32"/>
        </w:rPr>
        <w:t>9</w:t>
      </w:r>
      <w:r w:rsidR="006B3E45">
        <w:rPr>
          <w:sz w:val="32"/>
          <w:szCs w:val="32"/>
        </w:rPr>
        <w:t xml:space="preserve">. </w:t>
      </w:r>
      <w:r w:rsidRPr="00264F31">
        <w:rPr>
          <w:sz w:val="32"/>
          <w:szCs w:val="32"/>
          <w:lang w:val="en-US"/>
        </w:rPr>
        <w:t>QFM</w:t>
      </w:r>
      <w:r w:rsidRPr="00264F31">
        <w:rPr>
          <w:sz w:val="32"/>
          <w:szCs w:val="32"/>
        </w:rPr>
        <w:t xml:space="preserve"> – манипуляции с программами ввода-вывода: мошенничества и хищения посредством неверного ввода или вывода информационных данных путем манипуляции этих программ. На изъятых машинных носителях информации, кроме документов первой группы, могут быть обнаружены: описания технологии работы компьютерной системы с подлинными данными; описания компонентов программного обеспечения, отвечающего за ввод-вывод информации; тексты исходных и модифицированных программ ввода информа</w:t>
      </w:r>
      <w:r w:rsidRPr="00264F31">
        <w:rPr>
          <w:sz w:val="32"/>
          <w:szCs w:val="32"/>
        </w:rPr>
        <w:softHyphen/>
        <w:t>ции в автоматизированную систему и вывода информации из нее; программные модули, моделирующие те или иные аспекты неверно</w:t>
      </w:r>
      <w:r w:rsidRPr="00264F31">
        <w:rPr>
          <w:sz w:val="32"/>
          <w:szCs w:val="32"/>
        </w:rPr>
        <w:softHyphen/>
        <w:t>го ввода-вывода</w:t>
      </w:r>
      <w:r w:rsidR="006B3E45">
        <w:rPr>
          <w:sz w:val="32"/>
          <w:szCs w:val="32"/>
        </w:rPr>
        <w:t>.</w:t>
      </w:r>
    </w:p>
    <w:p w:rsidR="00A576FF" w:rsidRPr="00264F31" w:rsidRDefault="006B3E45" w:rsidP="00A576FF">
      <w:pPr>
        <w:pStyle w:val="11"/>
        <w:spacing w:line="240" w:lineRule="auto"/>
        <w:ind w:firstLine="567"/>
        <w:rPr>
          <w:sz w:val="32"/>
          <w:szCs w:val="32"/>
        </w:rPr>
      </w:pPr>
      <w:r>
        <w:rPr>
          <w:sz w:val="32"/>
          <w:szCs w:val="32"/>
        </w:rPr>
        <w:t>10.</w:t>
      </w:r>
      <w:r w:rsidR="00A576FF" w:rsidRPr="00264F31">
        <w:rPr>
          <w:sz w:val="32"/>
          <w:szCs w:val="32"/>
        </w:rPr>
        <w:t xml:space="preserve"> </w:t>
      </w:r>
      <w:r w:rsidR="00A576FF" w:rsidRPr="00264F31">
        <w:rPr>
          <w:sz w:val="32"/>
          <w:szCs w:val="32"/>
          <w:lang w:val="en-US"/>
        </w:rPr>
        <w:t>QFP</w:t>
      </w:r>
      <w:r w:rsidR="00A576FF" w:rsidRPr="00264F31">
        <w:rPr>
          <w:sz w:val="32"/>
          <w:szCs w:val="32"/>
        </w:rPr>
        <w:t xml:space="preserve"> – компьютерные мошенничества с платежными средствами. На изъятых машинных носителях информации, кроме документов первой группы, могут быть обнаружены: описания технологии работы компьютерной системы с платежными средствами</w:t>
      </w:r>
      <w:r>
        <w:rPr>
          <w:sz w:val="32"/>
          <w:szCs w:val="32"/>
        </w:rPr>
        <w:t>, а также</w:t>
      </w:r>
      <w:r w:rsidR="00A576FF" w:rsidRPr="00264F31">
        <w:rPr>
          <w:sz w:val="32"/>
          <w:szCs w:val="32"/>
        </w:rPr>
        <w:t xml:space="preserve"> компонентов программного обеспечения, связанных с проведением платежей; тексты исходных и модифицированных программ обеспечения про</w:t>
      </w:r>
      <w:r w:rsidR="00A576FF" w:rsidRPr="00264F31">
        <w:rPr>
          <w:sz w:val="32"/>
          <w:szCs w:val="32"/>
        </w:rPr>
        <w:softHyphen/>
        <w:t>хождения платежей</w:t>
      </w:r>
      <w:r>
        <w:rPr>
          <w:sz w:val="32"/>
          <w:szCs w:val="32"/>
        </w:rPr>
        <w:t>.</w:t>
      </w:r>
    </w:p>
    <w:p w:rsidR="00A576FF" w:rsidRPr="00264F31" w:rsidRDefault="00A576FF" w:rsidP="00A576FF">
      <w:pPr>
        <w:pStyle w:val="11"/>
        <w:spacing w:line="240" w:lineRule="auto"/>
        <w:ind w:firstLine="567"/>
        <w:rPr>
          <w:sz w:val="32"/>
          <w:szCs w:val="32"/>
        </w:rPr>
      </w:pPr>
      <w:r w:rsidRPr="00264F31">
        <w:rPr>
          <w:sz w:val="32"/>
          <w:szCs w:val="32"/>
        </w:rPr>
        <w:t>11</w:t>
      </w:r>
      <w:r w:rsidR="006B3E45">
        <w:rPr>
          <w:sz w:val="32"/>
          <w:szCs w:val="32"/>
        </w:rPr>
        <w:t>.</w:t>
      </w:r>
      <w:r w:rsidRPr="00264F31">
        <w:rPr>
          <w:sz w:val="32"/>
          <w:szCs w:val="32"/>
        </w:rPr>
        <w:t xml:space="preserve"> </w:t>
      </w:r>
      <w:r w:rsidRPr="00264F31">
        <w:rPr>
          <w:sz w:val="32"/>
          <w:szCs w:val="32"/>
          <w:lang w:val="en-US"/>
        </w:rPr>
        <w:t>QRG</w:t>
      </w:r>
      <w:r w:rsidRPr="00264F31">
        <w:rPr>
          <w:sz w:val="32"/>
          <w:szCs w:val="32"/>
        </w:rPr>
        <w:t>/</w:t>
      </w:r>
      <w:r w:rsidRPr="00264F31">
        <w:rPr>
          <w:sz w:val="32"/>
          <w:szCs w:val="32"/>
          <w:lang w:val="en-US"/>
        </w:rPr>
        <w:t>QRS</w:t>
      </w:r>
      <w:r w:rsidRPr="00264F31">
        <w:rPr>
          <w:sz w:val="32"/>
          <w:szCs w:val="32"/>
        </w:rPr>
        <w:t xml:space="preserve"> – незаконное копирование, распространение или опубликование компьютерных игр и другого программного обеспечения, защищен</w:t>
      </w:r>
      <w:r w:rsidRPr="00264F31">
        <w:rPr>
          <w:sz w:val="32"/>
          <w:szCs w:val="32"/>
        </w:rPr>
        <w:softHyphen/>
        <w:t>ного законом. На изъятых машинных носителях информации, кроме доку</w:t>
      </w:r>
      <w:r w:rsidRPr="00264F31">
        <w:rPr>
          <w:sz w:val="32"/>
          <w:szCs w:val="32"/>
        </w:rPr>
        <w:softHyphen/>
        <w:t>ментов первой группы, могут присутствовать: для незащищенных программ – тексты программ, тексты лицензий на программы; для защищенных программ дополнительно</w:t>
      </w:r>
      <w:r w:rsidR="006B3E45">
        <w:rPr>
          <w:sz w:val="32"/>
          <w:szCs w:val="32"/>
        </w:rPr>
        <w:t xml:space="preserve"> </w:t>
      </w:r>
      <w:r w:rsidRPr="00264F31">
        <w:rPr>
          <w:sz w:val="32"/>
          <w:szCs w:val="32"/>
        </w:rPr>
        <w:t>– руководство по преодо</w:t>
      </w:r>
      <w:r w:rsidRPr="00264F31">
        <w:rPr>
          <w:sz w:val="32"/>
          <w:szCs w:val="32"/>
        </w:rPr>
        <w:softHyphen/>
        <w:t>лению защиты, наборы серийных номеров к программам</w:t>
      </w:r>
      <w:r w:rsidR="006B3E45">
        <w:rPr>
          <w:sz w:val="32"/>
          <w:szCs w:val="32"/>
        </w:rPr>
        <w:t>.</w:t>
      </w:r>
    </w:p>
    <w:p w:rsidR="00A576FF" w:rsidRPr="00264F31" w:rsidRDefault="00A576FF" w:rsidP="00A576FF">
      <w:pPr>
        <w:pStyle w:val="11"/>
        <w:spacing w:line="240" w:lineRule="auto"/>
        <w:ind w:firstLine="567"/>
        <w:rPr>
          <w:sz w:val="32"/>
          <w:szCs w:val="32"/>
        </w:rPr>
      </w:pPr>
      <w:r w:rsidRPr="00264F31">
        <w:rPr>
          <w:sz w:val="32"/>
          <w:szCs w:val="32"/>
        </w:rPr>
        <w:t>12</w:t>
      </w:r>
      <w:r w:rsidR="006B3E45">
        <w:rPr>
          <w:sz w:val="32"/>
          <w:szCs w:val="32"/>
        </w:rPr>
        <w:t>.</w:t>
      </w:r>
      <w:r w:rsidRPr="00264F31">
        <w:rPr>
          <w:sz w:val="32"/>
          <w:szCs w:val="32"/>
        </w:rPr>
        <w:t xml:space="preserve"> </w:t>
      </w:r>
      <w:r w:rsidRPr="00264F31">
        <w:rPr>
          <w:sz w:val="32"/>
          <w:szCs w:val="32"/>
          <w:lang w:val="en-US"/>
        </w:rPr>
        <w:t>QSH</w:t>
      </w:r>
      <w:r w:rsidRPr="00264F31">
        <w:rPr>
          <w:sz w:val="32"/>
          <w:szCs w:val="32"/>
        </w:rPr>
        <w:t xml:space="preserve"> – саботаж с использованием аппаратного обеспечения: ввод, изменение, стирание или подавление компьютерных данных или программ, вмешательство в работу компьютерных систем с намерением помешать функционированию компьютерной или телекоммуникационной систем. К компьютерному саботажу относятся стирание и фальсификация данных</w:t>
      </w:r>
      <w:r w:rsidR="006B3E45">
        <w:rPr>
          <w:sz w:val="32"/>
          <w:szCs w:val="32"/>
        </w:rPr>
        <w:t>.</w:t>
      </w:r>
      <w:r w:rsidRPr="00264F31">
        <w:rPr>
          <w:sz w:val="32"/>
          <w:szCs w:val="32"/>
        </w:rPr>
        <w:t xml:space="preserve"> </w:t>
      </w:r>
    </w:p>
    <w:p w:rsidR="00A576FF" w:rsidRPr="00264F31" w:rsidRDefault="00A576FF" w:rsidP="00A576FF">
      <w:pPr>
        <w:pStyle w:val="11"/>
        <w:spacing w:line="240" w:lineRule="auto"/>
        <w:ind w:firstLine="567"/>
        <w:rPr>
          <w:sz w:val="32"/>
          <w:szCs w:val="32"/>
        </w:rPr>
      </w:pPr>
      <w:r w:rsidRPr="00264F31">
        <w:rPr>
          <w:sz w:val="32"/>
          <w:szCs w:val="32"/>
        </w:rPr>
        <w:t>13</w:t>
      </w:r>
      <w:r w:rsidR="006B3E45">
        <w:rPr>
          <w:sz w:val="32"/>
          <w:szCs w:val="32"/>
        </w:rPr>
        <w:t>.</w:t>
      </w:r>
      <w:r w:rsidRPr="00264F31">
        <w:rPr>
          <w:sz w:val="32"/>
          <w:szCs w:val="32"/>
        </w:rPr>
        <w:t xml:space="preserve"> </w:t>
      </w:r>
      <w:r w:rsidRPr="00264F31">
        <w:rPr>
          <w:sz w:val="32"/>
          <w:szCs w:val="32"/>
          <w:lang w:val="en-US"/>
        </w:rPr>
        <w:t>QSS</w:t>
      </w:r>
      <w:r w:rsidRPr="00264F31">
        <w:rPr>
          <w:sz w:val="32"/>
          <w:szCs w:val="32"/>
        </w:rPr>
        <w:t xml:space="preserve"> – компьютерный саботаж программы: несанкционированное стирание, повреждение, ухудшение или подавление компьютерных данных или программ.</w:t>
      </w:r>
    </w:p>
    <w:p w:rsidR="00A576FF" w:rsidRPr="00264F31" w:rsidRDefault="00A576FF" w:rsidP="00A576FF">
      <w:pPr>
        <w:pStyle w:val="11"/>
        <w:spacing w:line="240" w:lineRule="auto"/>
        <w:ind w:firstLine="567"/>
        <w:rPr>
          <w:sz w:val="32"/>
          <w:szCs w:val="32"/>
        </w:rPr>
      </w:pPr>
      <w:r w:rsidRPr="00264F31">
        <w:rPr>
          <w:sz w:val="32"/>
          <w:szCs w:val="32"/>
        </w:rPr>
        <w:t>На изъятых машинных носителях информации при соверше</w:t>
      </w:r>
      <w:r w:rsidRPr="00264F31">
        <w:rPr>
          <w:sz w:val="32"/>
          <w:szCs w:val="32"/>
        </w:rPr>
        <w:lastRenderedPageBreak/>
        <w:t xml:space="preserve">нии преступлений классификации </w:t>
      </w:r>
      <w:r w:rsidRPr="00264F31">
        <w:rPr>
          <w:sz w:val="32"/>
          <w:szCs w:val="32"/>
          <w:lang w:val="en-US"/>
        </w:rPr>
        <w:t>QSH</w:t>
      </w:r>
      <w:r w:rsidRPr="00264F31">
        <w:rPr>
          <w:sz w:val="32"/>
          <w:szCs w:val="32"/>
        </w:rPr>
        <w:t xml:space="preserve">, </w:t>
      </w:r>
      <w:r w:rsidRPr="00264F31">
        <w:rPr>
          <w:sz w:val="32"/>
          <w:szCs w:val="32"/>
          <w:lang w:val="en-US"/>
        </w:rPr>
        <w:t>QSS</w:t>
      </w:r>
      <w:r w:rsidRPr="00264F31">
        <w:rPr>
          <w:sz w:val="32"/>
          <w:szCs w:val="32"/>
        </w:rPr>
        <w:t>, кроме документов первой группы, могут быть обнаружены: нефальсифицированные (подлинные) экземпляры документов; сфальсифицированные или поврежденные экземпляры документов:</w:t>
      </w:r>
    </w:p>
    <w:p w:rsidR="00A576FF" w:rsidRPr="00264F31" w:rsidRDefault="00A576FF" w:rsidP="00A576FF">
      <w:pPr>
        <w:pStyle w:val="11"/>
        <w:spacing w:line="240" w:lineRule="auto"/>
        <w:ind w:firstLine="567"/>
        <w:rPr>
          <w:sz w:val="32"/>
          <w:szCs w:val="32"/>
        </w:rPr>
      </w:pPr>
      <w:r w:rsidRPr="00264F31">
        <w:rPr>
          <w:sz w:val="32"/>
          <w:szCs w:val="32"/>
        </w:rPr>
        <w:t>14</w:t>
      </w:r>
      <w:r w:rsidR="00F75C72">
        <w:rPr>
          <w:sz w:val="32"/>
          <w:szCs w:val="32"/>
        </w:rPr>
        <w:t>.</w:t>
      </w:r>
      <w:r w:rsidRPr="00264F31">
        <w:rPr>
          <w:sz w:val="32"/>
          <w:szCs w:val="32"/>
        </w:rPr>
        <w:t xml:space="preserve"> </w:t>
      </w:r>
      <w:r w:rsidRPr="00264F31">
        <w:rPr>
          <w:sz w:val="32"/>
          <w:szCs w:val="32"/>
          <w:lang w:val="en-US"/>
        </w:rPr>
        <w:t>Q</w:t>
      </w:r>
      <w:r w:rsidRPr="00264F31">
        <w:rPr>
          <w:sz w:val="32"/>
          <w:szCs w:val="32"/>
        </w:rPr>
        <w:t>ZE – хищение информации, представляющей коммерческую тайну: приобретение незаконными средствами или передача информации, представляющей коммерческую тайну, без законного основания на то или другое, с намерением причинить экономический ущерб или получить незаконные экономические преимущества</w:t>
      </w:r>
      <w:r w:rsidR="00F75C72">
        <w:rPr>
          <w:sz w:val="32"/>
          <w:szCs w:val="32"/>
        </w:rPr>
        <w:t>.</w:t>
      </w:r>
    </w:p>
    <w:p w:rsidR="00A576FF" w:rsidRPr="00264F31" w:rsidRDefault="00A576FF" w:rsidP="00A576FF">
      <w:pPr>
        <w:pStyle w:val="11"/>
        <w:spacing w:line="240" w:lineRule="auto"/>
        <w:ind w:firstLine="567"/>
        <w:rPr>
          <w:sz w:val="32"/>
          <w:szCs w:val="32"/>
        </w:rPr>
      </w:pPr>
      <w:r w:rsidRPr="00264F31">
        <w:rPr>
          <w:sz w:val="32"/>
          <w:szCs w:val="32"/>
        </w:rPr>
        <w:t>15</w:t>
      </w:r>
      <w:r w:rsidR="00F75C72">
        <w:rPr>
          <w:sz w:val="32"/>
          <w:szCs w:val="32"/>
        </w:rPr>
        <w:t>.</w:t>
      </w:r>
      <w:r w:rsidRPr="00264F31">
        <w:rPr>
          <w:sz w:val="32"/>
          <w:szCs w:val="32"/>
        </w:rPr>
        <w:t xml:space="preserve"> </w:t>
      </w:r>
      <w:r w:rsidRPr="00264F31">
        <w:rPr>
          <w:sz w:val="32"/>
          <w:szCs w:val="32"/>
          <w:lang w:val="en-US"/>
        </w:rPr>
        <w:t>QZS</w:t>
      </w:r>
      <w:r w:rsidRPr="00264F31">
        <w:rPr>
          <w:sz w:val="32"/>
          <w:szCs w:val="32"/>
        </w:rPr>
        <w:t xml:space="preserve"> – материал конфиденциального характера: использование компьютерных систем или сетей для хранения, обмена, распространения или перемещения информации </w:t>
      </w:r>
      <w:r w:rsidR="00F75C72">
        <w:rPr>
          <w:sz w:val="32"/>
          <w:szCs w:val="32"/>
        </w:rPr>
        <w:t>секретного</w:t>
      </w:r>
      <w:r w:rsidRPr="00264F31">
        <w:rPr>
          <w:sz w:val="32"/>
          <w:szCs w:val="32"/>
        </w:rPr>
        <w:t xml:space="preserve"> характера.</w:t>
      </w:r>
    </w:p>
    <w:p w:rsidR="00A576FF" w:rsidRPr="00264F31" w:rsidRDefault="00A576FF" w:rsidP="00A576FF">
      <w:pPr>
        <w:pStyle w:val="11"/>
        <w:tabs>
          <w:tab w:val="left" w:pos="9356"/>
        </w:tabs>
        <w:spacing w:line="240" w:lineRule="auto"/>
        <w:ind w:firstLine="567"/>
        <w:rPr>
          <w:sz w:val="32"/>
          <w:szCs w:val="32"/>
        </w:rPr>
      </w:pPr>
      <w:r w:rsidRPr="00264F31">
        <w:rPr>
          <w:sz w:val="32"/>
          <w:szCs w:val="32"/>
        </w:rPr>
        <w:t xml:space="preserve">На изъятых машинных носителях информации при совершении преступлений классификации </w:t>
      </w:r>
      <w:r w:rsidRPr="00264F31">
        <w:rPr>
          <w:sz w:val="32"/>
          <w:szCs w:val="32"/>
          <w:lang w:val="en-US"/>
        </w:rPr>
        <w:t>QZE</w:t>
      </w:r>
      <w:r w:rsidRPr="00264F31">
        <w:rPr>
          <w:sz w:val="32"/>
          <w:szCs w:val="32"/>
        </w:rPr>
        <w:t xml:space="preserve">, </w:t>
      </w:r>
      <w:r w:rsidRPr="00264F31">
        <w:rPr>
          <w:sz w:val="32"/>
          <w:szCs w:val="32"/>
          <w:lang w:val="en-US"/>
        </w:rPr>
        <w:t>QZS</w:t>
      </w:r>
      <w:r w:rsidRPr="00264F31">
        <w:rPr>
          <w:sz w:val="32"/>
          <w:szCs w:val="32"/>
        </w:rPr>
        <w:t>, кроме документов первой группы, как правило, могут быть обнаружены сами похищенные документы или документы конфиденциального характера.</w:t>
      </w:r>
    </w:p>
    <w:p w:rsidR="00A576FF" w:rsidRPr="00264F31" w:rsidRDefault="00A576FF" w:rsidP="00A576FF">
      <w:pPr>
        <w:pStyle w:val="11"/>
        <w:spacing w:line="240" w:lineRule="auto"/>
        <w:ind w:firstLine="567"/>
        <w:outlineLvl w:val="0"/>
        <w:rPr>
          <w:sz w:val="32"/>
          <w:szCs w:val="32"/>
        </w:rPr>
      </w:pPr>
      <w:r w:rsidRPr="00264F31">
        <w:rPr>
          <w:sz w:val="32"/>
          <w:szCs w:val="32"/>
        </w:rPr>
        <w:t>При расследовании категорий дел, связанных с использованием документов</w:t>
      </w:r>
      <w:r w:rsidRPr="00264F31">
        <w:rPr>
          <w:b/>
          <w:sz w:val="32"/>
          <w:szCs w:val="32"/>
        </w:rPr>
        <w:t xml:space="preserve"> </w:t>
      </w:r>
      <w:r w:rsidRPr="00264F31">
        <w:rPr>
          <w:sz w:val="32"/>
          <w:szCs w:val="32"/>
        </w:rPr>
        <w:t xml:space="preserve">на машинных магнитных носителях информации при совершении преступлений, важным элементом криминалистической характеристики является </w:t>
      </w:r>
      <w:r w:rsidR="00F75C72">
        <w:rPr>
          <w:sz w:val="32"/>
          <w:szCs w:val="32"/>
        </w:rPr>
        <w:t>оценка</w:t>
      </w:r>
      <w:r w:rsidRPr="00264F31">
        <w:rPr>
          <w:sz w:val="32"/>
          <w:szCs w:val="32"/>
        </w:rPr>
        <w:t xml:space="preserve"> обстоятельств, подлеж</w:t>
      </w:r>
      <w:r w:rsidR="00C354EC">
        <w:rPr>
          <w:sz w:val="32"/>
          <w:szCs w:val="32"/>
        </w:rPr>
        <w:t>ащих выяснению и исследова</w:t>
      </w:r>
      <w:r w:rsidR="00C354EC">
        <w:rPr>
          <w:sz w:val="32"/>
          <w:szCs w:val="32"/>
        </w:rPr>
        <w:softHyphen/>
        <w:t>нию. </w:t>
      </w:r>
      <w:r w:rsidR="00F75C72">
        <w:rPr>
          <w:sz w:val="32"/>
          <w:szCs w:val="32"/>
        </w:rPr>
        <w:t>С у</w:t>
      </w:r>
      <w:r w:rsidRPr="00264F31">
        <w:rPr>
          <w:sz w:val="32"/>
          <w:szCs w:val="32"/>
        </w:rPr>
        <w:t>ч</w:t>
      </w:r>
      <w:r w:rsidR="00F75C72">
        <w:rPr>
          <w:sz w:val="32"/>
          <w:szCs w:val="32"/>
        </w:rPr>
        <w:t>етом</w:t>
      </w:r>
      <w:r w:rsidRPr="00264F31">
        <w:rPr>
          <w:sz w:val="32"/>
          <w:szCs w:val="32"/>
        </w:rPr>
        <w:t xml:space="preserve"> требовани</w:t>
      </w:r>
      <w:r w:rsidR="00C354EC">
        <w:rPr>
          <w:sz w:val="32"/>
          <w:szCs w:val="32"/>
        </w:rPr>
        <w:t>й</w:t>
      </w:r>
      <w:r w:rsidR="00F75C72">
        <w:rPr>
          <w:sz w:val="32"/>
          <w:szCs w:val="32"/>
        </w:rPr>
        <w:t xml:space="preserve">      </w:t>
      </w:r>
      <w:r w:rsidRPr="00264F31">
        <w:rPr>
          <w:sz w:val="32"/>
          <w:szCs w:val="32"/>
        </w:rPr>
        <w:t>ст. 73 УПК РФ, а также особенност</w:t>
      </w:r>
      <w:r w:rsidR="00F75C72">
        <w:rPr>
          <w:sz w:val="32"/>
          <w:szCs w:val="32"/>
        </w:rPr>
        <w:t>ей</w:t>
      </w:r>
      <w:r w:rsidRPr="00264F31">
        <w:rPr>
          <w:sz w:val="32"/>
          <w:szCs w:val="32"/>
        </w:rPr>
        <w:t xml:space="preserve"> создания, распространения и использования документов на машинных магнитных носителях информации, можно выделить следующие обстоятельства, установление и доказывание которых специфично по уголовным делам рассматриваемой категории преступлений.</w:t>
      </w:r>
    </w:p>
    <w:p w:rsidR="00A576FF" w:rsidRPr="00264F31" w:rsidRDefault="00A576FF" w:rsidP="00A576FF">
      <w:pPr>
        <w:pStyle w:val="11"/>
        <w:spacing w:line="240" w:lineRule="auto"/>
        <w:ind w:firstLine="567"/>
        <w:rPr>
          <w:sz w:val="32"/>
          <w:szCs w:val="32"/>
        </w:rPr>
      </w:pPr>
      <w:r w:rsidRPr="00264F31">
        <w:rPr>
          <w:sz w:val="32"/>
          <w:szCs w:val="32"/>
        </w:rPr>
        <w:t>1. Событие преступления (время, место, способ и другие обстоятельства совершения преступления). Преступления</w:t>
      </w:r>
      <w:r w:rsidR="00F75C72">
        <w:rPr>
          <w:sz w:val="32"/>
          <w:szCs w:val="32"/>
        </w:rPr>
        <w:t>, совер</w:t>
      </w:r>
      <w:r w:rsidR="00C81B71">
        <w:rPr>
          <w:sz w:val="32"/>
          <w:szCs w:val="32"/>
        </w:rPr>
        <w:t>шенны</w:t>
      </w:r>
      <w:r w:rsidR="00F75C72">
        <w:rPr>
          <w:sz w:val="32"/>
          <w:szCs w:val="32"/>
        </w:rPr>
        <w:t>е</w:t>
      </w:r>
      <w:r w:rsidRPr="00264F31">
        <w:rPr>
          <w:sz w:val="32"/>
          <w:szCs w:val="32"/>
        </w:rPr>
        <w:t xml:space="preserve"> с использованием докумен</w:t>
      </w:r>
      <w:r w:rsidRPr="00264F31">
        <w:rPr>
          <w:sz w:val="32"/>
          <w:szCs w:val="32"/>
        </w:rPr>
        <w:softHyphen/>
        <w:t>та на магнитных машинных носителях информации</w:t>
      </w:r>
      <w:r w:rsidR="00F75C72">
        <w:rPr>
          <w:sz w:val="32"/>
          <w:szCs w:val="32"/>
        </w:rPr>
        <w:t>,</w:t>
      </w:r>
      <w:r w:rsidRPr="00264F31">
        <w:rPr>
          <w:sz w:val="32"/>
          <w:szCs w:val="32"/>
        </w:rPr>
        <w:t xml:space="preserve"> обладают больш</w:t>
      </w:r>
      <w:r w:rsidR="00F75C72">
        <w:rPr>
          <w:sz w:val="32"/>
          <w:szCs w:val="32"/>
        </w:rPr>
        <w:t>е</w:t>
      </w:r>
      <w:r w:rsidRPr="00264F31">
        <w:rPr>
          <w:sz w:val="32"/>
          <w:szCs w:val="32"/>
        </w:rPr>
        <w:t xml:space="preserve">й латентностью именно в связи с тем, что время, место, способ и другие обстоятельства совершения преступления нередко могут быть установлены только на основании доказательств, полученных из компьютерных систем. Поскольку в качестве доказательства по рассматриваемой </w:t>
      </w:r>
      <w:r w:rsidRPr="00264F31">
        <w:rPr>
          <w:sz w:val="32"/>
          <w:szCs w:val="32"/>
        </w:rPr>
        <w:lastRenderedPageBreak/>
        <w:t>категории дел используются документы на машинных магнитных носителях информации, эти обстоятельства, как правило, могут быть установлены следователем только с использованием специальных познаний привлекаемого специали</w:t>
      </w:r>
      <w:r w:rsidRPr="00264F31">
        <w:rPr>
          <w:sz w:val="32"/>
          <w:szCs w:val="32"/>
        </w:rPr>
        <w:softHyphen/>
        <w:t xml:space="preserve">ста в области компьютерных технологий путем назначения соответствующих экспертиз. В связи с этим особую </w:t>
      </w:r>
      <w:proofErr w:type="spellStart"/>
      <w:r w:rsidR="00F75C72">
        <w:rPr>
          <w:sz w:val="32"/>
          <w:szCs w:val="32"/>
        </w:rPr>
        <w:t>значитмость</w:t>
      </w:r>
      <w:proofErr w:type="spellEnd"/>
      <w:r w:rsidRPr="00264F31">
        <w:rPr>
          <w:sz w:val="32"/>
          <w:szCs w:val="32"/>
        </w:rPr>
        <w:t xml:space="preserve"> приобретают вопросы ус</w:t>
      </w:r>
      <w:r w:rsidRPr="00264F31">
        <w:rPr>
          <w:sz w:val="32"/>
          <w:szCs w:val="32"/>
        </w:rPr>
        <w:softHyphen/>
        <w:t>тановления и изъятия средств вычислительной техники, которые, возможно, были использованы при совершении преступления. Это связано с угрозой частичного или полного уничтожения документов на машинных магнитных носителях информации лицом, противодействующим расследованию.</w:t>
      </w:r>
    </w:p>
    <w:p w:rsidR="00A576FF" w:rsidRPr="00264F31" w:rsidRDefault="00A576FF" w:rsidP="00A576FF">
      <w:pPr>
        <w:pStyle w:val="11"/>
        <w:spacing w:line="240" w:lineRule="auto"/>
        <w:ind w:firstLine="567"/>
        <w:rPr>
          <w:sz w:val="32"/>
          <w:szCs w:val="32"/>
        </w:rPr>
      </w:pPr>
      <w:r w:rsidRPr="00264F31">
        <w:rPr>
          <w:sz w:val="32"/>
          <w:szCs w:val="32"/>
        </w:rPr>
        <w:t xml:space="preserve">2.  Изучение документов на машинных магнитных носителях информации </w:t>
      </w:r>
      <w:r w:rsidR="00F75C72">
        <w:rPr>
          <w:sz w:val="32"/>
          <w:szCs w:val="32"/>
        </w:rPr>
        <w:t>позволяет получить</w:t>
      </w:r>
      <w:r w:rsidRPr="00264F31">
        <w:rPr>
          <w:sz w:val="32"/>
          <w:szCs w:val="32"/>
        </w:rPr>
        <w:t xml:space="preserve"> ценную информацию об объективной стороне преступления, но осложнено действи</w:t>
      </w:r>
      <w:r w:rsidRPr="00264F31">
        <w:rPr>
          <w:sz w:val="32"/>
          <w:szCs w:val="32"/>
        </w:rPr>
        <w:softHyphen/>
        <w:t xml:space="preserve">ем многих факторов. Так, в большинстве случаев к компьютерной системе имеют доступ несколько человек, компьютер входит в состав локальной или глобальной сети, не применяются процедуры разграничения доступа к ресурсам, не ведутся протоколы работы пользователей на компьютере. </w:t>
      </w:r>
    </w:p>
    <w:p w:rsidR="00A576FF" w:rsidRPr="00264F31" w:rsidRDefault="00A576FF" w:rsidP="00A576FF">
      <w:pPr>
        <w:pStyle w:val="11"/>
        <w:spacing w:line="240" w:lineRule="auto"/>
        <w:ind w:firstLine="567"/>
        <w:rPr>
          <w:sz w:val="32"/>
          <w:szCs w:val="32"/>
        </w:rPr>
      </w:pPr>
      <w:r w:rsidRPr="00264F31">
        <w:rPr>
          <w:sz w:val="32"/>
          <w:szCs w:val="32"/>
        </w:rPr>
        <w:t xml:space="preserve">3. Обстоятельства, влияющие на степень и характер ответственности обвиняемого, а также иные обстоятельства, характеризующие его личность. </w:t>
      </w:r>
      <w:r w:rsidR="00F75C72">
        <w:rPr>
          <w:sz w:val="32"/>
          <w:szCs w:val="32"/>
        </w:rPr>
        <w:t>Они</w:t>
      </w:r>
      <w:r w:rsidRPr="00264F31">
        <w:rPr>
          <w:sz w:val="32"/>
          <w:szCs w:val="32"/>
        </w:rPr>
        <w:t xml:space="preserve"> могут быть выяснены в ходе осмотра всех документов, имеющихся на машинных магнитных носителях информации. Нередко подобные документы содержат </w:t>
      </w:r>
      <w:r w:rsidR="00F75C72">
        <w:rPr>
          <w:sz w:val="32"/>
          <w:szCs w:val="32"/>
        </w:rPr>
        <w:t>детали</w:t>
      </w:r>
      <w:r w:rsidRPr="00264F31">
        <w:rPr>
          <w:sz w:val="32"/>
          <w:szCs w:val="32"/>
        </w:rPr>
        <w:t xml:space="preserve"> подготовки и осуществления выявленной преступной деятельности, доказательства подготовки к другим преступлениям, а совокупность документов, накапливающаяся в течение длительного времени, позволяет создать психологический портрет преступника.</w:t>
      </w:r>
    </w:p>
    <w:p w:rsidR="00A576FF" w:rsidRPr="00264F31" w:rsidRDefault="00A576FF" w:rsidP="00A576FF">
      <w:pPr>
        <w:pStyle w:val="11"/>
        <w:spacing w:line="240" w:lineRule="auto"/>
        <w:ind w:firstLine="567"/>
        <w:rPr>
          <w:sz w:val="32"/>
          <w:szCs w:val="32"/>
        </w:rPr>
      </w:pPr>
      <w:r w:rsidRPr="00264F31">
        <w:rPr>
          <w:sz w:val="32"/>
          <w:szCs w:val="32"/>
        </w:rPr>
        <w:t>4. Характер и размер ущерба, причиненного преступлением. В отноше</w:t>
      </w:r>
      <w:r w:rsidRPr="00264F31">
        <w:rPr>
          <w:sz w:val="32"/>
          <w:szCs w:val="32"/>
        </w:rPr>
        <w:softHyphen/>
        <w:t>нии компьютерных преступлений значительную сложность представляет определение степени нарушения работоспособности аппаратных и про</w:t>
      </w:r>
      <w:r w:rsidRPr="00264F31">
        <w:rPr>
          <w:sz w:val="32"/>
          <w:szCs w:val="32"/>
        </w:rPr>
        <w:softHyphen/>
        <w:t>граммных компонентов компьютерной системы, влияния конкретных</w:t>
      </w:r>
      <w:r w:rsidRPr="00264F31">
        <w:rPr>
          <w:smallCaps/>
          <w:sz w:val="32"/>
          <w:szCs w:val="32"/>
        </w:rPr>
        <w:t xml:space="preserve"> </w:t>
      </w:r>
      <w:r w:rsidRPr="00264F31">
        <w:rPr>
          <w:sz w:val="32"/>
          <w:szCs w:val="32"/>
        </w:rPr>
        <w:t>данных и их определенной совокупности на работоспособность вычис</w:t>
      </w:r>
      <w:r w:rsidRPr="00264F31">
        <w:rPr>
          <w:sz w:val="32"/>
          <w:szCs w:val="32"/>
        </w:rPr>
        <w:softHyphen/>
        <w:t>лительного средства, определение целесообразности и объективности затрат на восстанов</w:t>
      </w:r>
      <w:r w:rsidRPr="00264F31">
        <w:rPr>
          <w:sz w:val="32"/>
          <w:szCs w:val="32"/>
        </w:rPr>
        <w:softHyphen/>
        <w:t xml:space="preserve">ление работоспособности системы, выражение ущерба в </w:t>
      </w:r>
      <w:r w:rsidRPr="00264F31">
        <w:rPr>
          <w:sz w:val="32"/>
          <w:szCs w:val="32"/>
        </w:rPr>
        <w:lastRenderedPageBreak/>
        <w:t>денежной форме.</w:t>
      </w:r>
    </w:p>
    <w:p w:rsidR="00A576FF" w:rsidRPr="00264F31" w:rsidRDefault="00A576FF" w:rsidP="00A576FF">
      <w:pPr>
        <w:pStyle w:val="11"/>
        <w:spacing w:line="240" w:lineRule="auto"/>
        <w:ind w:firstLine="567"/>
        <w:rPr>
          <w:sz w:val="32"/>
          <w:szCs w:val="32"/>
        </w:rPr>
      </w:pPr>
      <w:r w:rsidRPr="00264F31">
        <w:rPr>
          <w:sz w:val="32"/>
          <w:szCs w:val="32"/>
        </w:rPr>
        <w:t xml:space="preserve">5. Причины и условия, способствующие совершению преступления, находятся в тесной взаимосвязи с уровнем программной и аппаратной защиты компьютерной системы, </w:t>
      </w:r>
      <w:r w:rsidR="00F75C72">
        <w:rPr>
          <w:sz w:val="32"/>
          <w:szCs w:val="32"/>
        </w:rPr>
        <w:t>а также</w:t>
      </w:r>
      <w:r w:rsidRPr="00264F31">
        <w:rPr>
          <w:sz w:val="32"/>
          <w:szCs w:val="32"/>
        </w:rPr>
        <w:t xml:space="preserve"> квалификации персонала организации и профессиональной подготовки пользователей компьютерной системы, а также с проведенными организационными мероприятиями по защите информации.</w:t>
      </w:r>
    </w:p>
    <w:p w:rsidR="00A576FF" w:rsidRPr="00264F31" w:rsidRDefault="00A576FF" w:rsidP="00A576FF">
      <w:pPr>
        <w:pStyle w:val="11"/>
        <w:spacing w:line="240" w:lineRule="auto"/>
        <w:ind w:firstLine="567"/>
        <w:rPr>
          <w:sz w:val="32"/>
          <w:szCs w:val="32"/>
        </w:rPr>
      </w:pPr>
      <w:r w:rsidRPr="00264F31">
        <w:rPr>
          <w:sz w:val="32"/>
          <w:szCs w:val="32"/>
        </w:rPr>
        <w:t>В преступлениях, совершенных с использованием документов на машинных магнитных носителях информации, возможно выделить наиболее часто встречающиеся причины и условия, способствующие совершению преступления: предоставление комплекта техники, обладающего мощными поли</w:t>
      </w:r>
      <w:r w:rsidRPr="00264F31">
        <w:rPr>
          <w:sz w:val="32"/>
          <w:szCs w:val="32"/>
        </w:rPr>
        <w:softHyphen/>
        <w:t>графическими возможностями, в бесконтрольное пользование со</w:t>
      </w:r>
      <w:r w:rsidRPr="00264F31">
        <w:rPr>
          <w:sz w:val="32"/>
          <w:szCs w:val="32"/>
        </w:rPr>
        <w:softHyphen/>
        <w:t>труднику; отсутствие контроля за содержанием создаваемых в течение рабоче</w:t>
      </w:r>
      <w:r w:rsidRPr="00264F31">
        <w:rPr>
          <w:sz w:val="32"/>
          <w:szCs w:val="32"/>
        </w:rPr>
        <w:softHyphen/>
        <w:t>го дня документов на машинных магнитных носителях информации; неофициальное предоставление сотруднику возможности выполне</w:t>
      </w:r>
      <w:r w:rsidRPr="00264F31">
        <w:rPr>
          <w:sz w:val="32"/>
          <w:szCs w:val="32"/>
        </w:rPr>
        <w:softHyphen/>
        <w:t>ния посторонней работы, игр во внерабочее время; отсутствие разграничения доступа к компьютерной информации; предоставление неконтролируемого доступа в сеть Интернет;  отсутствие структурного подразделения или сотрудника, обязанно</w:t>
      </w:r>
      <w:r w:rsidRPr="00264F31">
        <w:rPr>
          <w:sz w:val="32"/>
          <w:szCs w:val="32"/>
        </w:rPr>
        <w:softHyphen/>
        <w:t>стью которого являются установка программного обеспечения, контроль работоспособности программ, обеспечение антивирусной защиты организации; использование контрафактных компьютерных программ, не обес</w:t>
      </w:r>
      <w:r w:rsidRPr="00264F31">
        <w:rPr>
          <w:sz w:val="32"/>
          <w:szCs w:val="32"/>
        </w:rPr>
        <w:softHyphen/>
        <w:t>печенных технической поддержкой фирм-произ</w:t>
      </w:r>
      <w:r w:rsidRPr="00264F31">
        <w:rPr>
          <w:sz w:val="32"/>
          <w:szCs w:val="32"/>
        </w:rPr>
        <w:softHyphen/>
        <w:t>водителей.</w:t>
      </w:r>
    </w:p>
    <w:p w:rsidR="00A576FF" w:rsidRPr="00264F31" w:rsidRDefault="00A576FF" w:rsidP="00A576FF">
      <w:pPr>
        <w:pStyle w:val="11"/>
        <w:spacing w:line="240" w:lineRule="auto"/>
        <w:ind w:firstLine="567"/>
        <w:rPr>
          <w:sz w:val="32"/>
          <w:szCs w:val="32"/>
        </w:rPr>
      </w:pPr>
      <w:r w:rsidRPr="00264F31">
        <w:rPr>
          <w:sz w:val="32"/>
          <w:szCs w:val="32"/>
        </w:rPr>
        <w:t>Вероятные мотивы и цели рассматриваемой категории</w:t>
      </w:r>
      <w:r w:rsidR="00F75C72" w:rsidRPr="00F75C72">
        <w:rPr>
          <w:sz w:val="32"/>
          <w:szCs w:val="32"/>
        </w:rPr>
        <w:t xml:space="preserve"> </w:t>
      </w:r>
      <w:r w:rsidR="00F75C72" w:rsidRPr="00264F31">
        <w:rPr>
          <w:sz w:val="32"/>
          <w:szCs w:val="32"/>
        </w:rPr>
        <w:t>преступлений</w:t>
      </w:r>
      <w:r w:rsidRPr="00264F31">
        <w:rPr>
          <w:sz w:val="32"/>
          <w:szCs w:val="32"/>
        </w:rPr>
        <w:t>:</w:t>
      </w:r>
    </w:p>
    <w:p w:rsidR="00A576FF" w:rsidRPr="00264F31" w:rsidRDefault="00F75C72" w:rsidP="00A576FF">
      <w:pPr>
        <w:pStyle w:val="11"/>
        <w:spacing w:line="240" w:lineRule="auto"/>
        <w:ind w:firstLine="567"/>
        <w:rPr>
          <w:sz w:val="32"/>
          <w:szCs w:val="32"/>
        </w:rPr>
      </w:pPr>
      <w:r>
        <w:rPr>
          <w:sz w:val="32"/>
          <w:szCs w:val="32"/>
        </w:rPr>
        <w:t>1. Компроме</w:t>
      </w:r>
      <w:r w:rsidR="00A576FF" w:rsidRPr="00264F31">
        <w:rPr>
          <w:sz w:val="32"/>
          <w:szCs w:val="32"/>
        </w:rPr>
        <w:t xml:space="preserve">тация отдельных лиц и организаций. Мотив имеет два аспекта: а) политический, приводящий к попытке дискредитации политических противников; б) экономический, приводящий к попытке получения преимуществ в ходе конкуренции. </w:t>
      </w:r>
    </w:p>
    <w:p w:rsidR="00A576FF" w:rsidRPr="00264F31" w:rsidRDefault="00A576FF" w:rsidP="00A576FF">
      <w:pPr>
        <w:pStyle w:val="11"/>
        <w:spacing w:line="240" w:lineRule="auto"/>
        <w:ind w:firstLine="567"/>
        <w:rPr>
          <w:sz w:val="32"/>
          <w:szCs w:val="32"/>
        </w:rPr>
      </w:pPr>
      <w:r w:rsidRPr="00264F31">
        <w:rPr>
          <w:sz w:val="32"/>
          <w:szCs w:val="32"/>
        </w:rPr>
        <w:t xml:space="preserve">2. Экономические мотивы (корыстные соображения). Наиболее </w:t>
      </w:r>
      <w:r w:rsidR="00F75C72">
        <w:rPr>
          <w:sz w:val="32"/>
          <w:szCs w:val="32"/>
        </w:rPr>
        <w:t>распространенные</w:t>
      </w:r>
      <w:r w:rsidRPr="00264F31">
        <w:rPr>
          <w:sz w:val="32"/>
          <w:szCs w:val="32"/>
        </w:rPr>
        <w:t xml:space="preserve"> мотивы при совершении преступлений с использованием документов на машинных магнитных носителях информации. В большинстве случаев они приводят к подделке с помощью компьютерной техники документов правоустанавли</w:t>
      </w:r>
      <w:r w:rsidRPr="00264F31">
        <w:rPr>
          <w:sz w:val="32"/>
          <w:szCs w:val="32"/>
        </w:rPr>
        <w:lastRenderedPageBreak/>
        <w:t>вающего характера либо денежных купюр. Исполнитель, как правило, в течение нек</w:t>
      </w:r>
      <w:r w:rsidRPr="00264F31">
        <w:rPr>
          <w:sz w:val="32"/>
          <w:szCs w:val="32"/>
        </w:rPr>
        <w:softHyphen/>
        <w:t>оторого времени пользуется мощными и разнообразными компьютерными программами, оставляя большое количество криминалистически значимых информационных «следов» на машинном носителе информации.</w:t>
      </w:r>
    </w:p>
    <w:p w:rsidR="00A576FF" w:rsidRPr="00264F31" w:rsidRDefault="00A576FF" w:rsidP="00A576FF">
      <w:pPr>
        <w:pStyle w:val="11"/>
        <w:spacing w:line="240" w:lineRule="auto"/>
        <w:ind w:firstLine="567"/>
        <w:rPr>
          <w:sz w:val="32"/>
          <w:szCs w:val="32"/>
        </w:rPr>
      </w:pPr>
      <w:r w:rsidRPr="00264F31">
        <w:rPr>
          <w:sz w:val="32"/>
          <w:szCs w:val="32"/>
        </w:rPr>
        <w:t xml:space="preserve">3. Промышленный шпионаж. Особый случай экономических мотивов, выделяемый в отдельную </w:t>
      </w:r>
      <w:r w:rsidR="00F75C72">
        <w:rPr>
          <w:sz w:val="32"/>
          <w:szCs w:val="32"/>
        </w:rPr>
        <w:t>категорию</w:t>
      </w:r>
      <w:r w:rsidRPr="00264F31">
        <w:rPr>
          <w:sz w:val="32"/>
          <w:szCs w:val="32"/>
        </w:rPr>
        <w:t xml:space="preserve"> в связи с использованием в преступных целях возможностей локальных или глобальных компьютерных сетей. Принятие указанного мотива в качестве рабочей вер</w:t>
      </w:r>
      <w:r w:rsidRPr="00264F31">
        <w:rPr>
          <w:sz w:val="32"/>
          <w:szCs w:val="32"/>
        </w:rPr>
        <w:softHyphen/>
        <w:t>сии связано с необходимостью выявления «дыры» в программном обеспечении, через которую открыт доступ к документам, с не</w:t>
      </w:r>
      <w:r w:rsidRPr="00264F31">
        <w:rPr>
          <w:sz w:val="32"/>
          <w:szCs w:val="32"/>
        </w:rPr>
        <w:softHyphen/>
        <w:t>обходимостью установления списка похищенных (измененных) до</w:t>
      </w:r>
      <w:r w:rsidRPr="00264F31">
        <w:rPr>
          <w:sz w:val="32"/>
          <w:szCs w:val="32"/>
        </w:rPr>
        <w:softHyphen/>
        <w:t>кументов, а также выявления компьютеров, которые использова</w:t>
      </w:r>
      <w:r w:rsidRPr="00264F31">
        <w:rPr>
          <w:sz w:val="32"/>
          <w:szCs w:val="32"/>
        </w:rPr>
        <w:softHyphen/>
        <w:t>лись для совершения преступного действия.</w:t>
      </w:r>
    </w:p>
    <w:p w:rsidR="00A576FF" w:rsidRPr="00264F31" w:rsidRDefault="00A576FF" w:rsidP="00A576FF">
      <w:pPr>
        <w:pStyle w:val="11"/>
        <w:spacing w:line="240" w:lineRule="auto"/>
        <w:ind w:firstLine="567"/>
        <w:rPr>
          <w:sz w:val="32"/>
          <w:szCs w:val="32"/>
        </w:rPr>
      </w:pPr>
      <w:r w:rsidRPr="00264F31">
        <w:rPr>
          <w:sz w:val="32"/>
          <w:szCs w:val="32"/>
        </w:rPr>
        <w:t>4. Противодействие деятельности правоохранительных органов. Мо</w:t>
      </w:r>
      <w:r w:rsidRPr="00264F31">
        <w:rPr>
          <w:sz w:val="32"/>
          <w:szCs w:val="32"/>
        </w:rPr>
        <w:softHyphen/>
        <w:t>тив имеет два возможных целевых аспекта. Первый – нарушение работоспособности вычислительных средств (систем) правоохрани</w:t>
      </w:r>
      <w:r w:rsidRPr="00264F31">
        <w:rPr>
          <w:sz w:val="32"/>
          <w:szCs w:val="32"/>
        </w:rPr>
        <w:softHyphen/>
        <w:t>тельных органов. Второй – преднамеренное уничтожение докумен</w:t>
      </w:r>
      <w:r w:rsidRPr="00264F31">
        <w:rPr>
          <w:sz w:val="32"/>
          <w:szCs w:val="32"/>
        </w:rPr>
        <w:softHyphen/>
        <w:t>тов на машинных носителях информации, принадлежащих преступ</w:t>
      </w:r>
      <w:r w:rsidRPr="00264F31">
        <w:rPr>
          <w:sz w:val="32"/>
          <w:szCs w:val="32"/>
        </w:rPr>
        <w:softHyphen/>
        <w:t>нику, с целью противодействия проводимому или предполагаемому расследованию. Второй случай наиболее распространен и требует применения специальных познаний для выявления (при возможно</w:t>
      </w:r>
      <w:r w:rsidRPr="00264F31">
        <w:rPr>
          <w:sz w:val="32"/>
          <w:szCs w:val="32"/>
        </w:rPr>
        <w:softHyphen/>
        <w:t>сти) на машинных магнитных носителях информации указанных доку</w:t>
      </w:r>
      <w:r w:rsidRPr="00264F31">
        <w:rPr>
          <w:sz w:val="32"/>
          <w:szCs w:val="32"/>
        </w:rPr>
        <w:softHyphen/>
        <w:t>ментов (частей документов) и определения их характеристик.</w:t>
      </w:r>
    </w:p>
    <w:p w:rsidR="00A576FF" w:rsidRPr="00264F31" w:rsidRDefault="00A576FF" w:rsidP="00A576FF">
      <w:pPr>
        <w:pStyle w:val="11"/>
        <w:spacing w:line="240" w:lineRule="auto"/>
        <w:ind w:firstLine="567"/>
        <w:rPr>
          <w:sz w:val="32"/>
          <w:szCs w:val="32"/>
        </w:rPr>
      </w:pPr>
      <w:r w:rsidRPr="00264F31">
        <w:rPr>
          <w:sz w:val="32"/>
          <w:szCs w:val="32"/>
        </w:rPr>
        <w:t xml:space="preserve">5. Исследовательский интерес. Мотив связан с наличием в свободной продаже контрафактных экземпляров программ различного, в том числе деструктивного назначения, </w:t>
      </w:r>
      <w:r w:rsidR="00F75C72">
        <w:rPr>
          <w:sz w:val="32"/>
          <w:szCs w:val="32"/>
        </w:rPr>
        <w:t xml:space="preserve">обусловлен </w:t>
      </w:r>
      <w:r w:rsidRPr="00264F31">
        <w:rPr>
          <w:sz w:val="32"/>
          <w:szCs w:val="32"/>
        </w:rPr>
        <w:t>свободным распространением подобных программ в сети Интернет, возможностью бесконтрольно устанавливать неизвестное программное обеспечение на компьюте</w:t>
      </w:r>
      <w:r w:rsidRPr="00264F31">
        <w:rPr>
          <w:sz w:val="32"/>
          <w:szCs w:val="32"/>
        </w:rPr>
        <w:softHyphen/>
        <w:t>рах организации, отсутствием у пользователя компьютера навыков обращения с программами неизвестного назначения и происхожде</w:t>
      </w:r>
      <w:r w:rsidRPr="00264F31">
        <w:rPr>
          <w:sz w:val="32"/>
          <w:szCs w:val="32"/>
        </w:rPr>
        <w:softHyphen/>
        <w:t>ния. Возможны неумышленные действия, по</w:t>
      </w:r>
      <w:r w:rsidR="00C354EC">
        <w:rPr>
          <w:sz w:val="32"/>
          <w:szCs w:val="32"/>
        </w:rPr>
        <w:t>дпадающие под дейст</w:t>
      </w:r>
      <w:r w:rsidR="00C354EC">
        <w:rPr>
          <w:sz w:val="32"/>
          <w:szCs w:val="32"/>
        </w:rPr>
        <w:softHyphen/>
        <w:t>вие ст. 272–</w:t>
      </w:r>
      <w:r w:rsidRPr="00264F31">
        <w:rPr>
          <w:sz w:val="32"/>
          <w:szCs w:val="32"/>
        </w:rPr>
        <w:t>274 УК РФ.</w:t>
      </w:r>
    </w:p>
    <w:p w:rsidR="00A576FF" w:rsidRPr="00264F31" w:rsidRDefault="00A576FF" w:rsidP="00A576FF">
      <w:pPr>
        <w:pStyle w:val="11"/>
        <w:spacing w:line="240" w:lineRule="auto"/>
        <w:ind w:firstLine="567"/>
        <w:rPr>
          <w:sz w:val="32"/>
          <w:szCs w:val="32"/>
        </w:rPr>
      </w:pPr>
      <w:r w:rsidRPr="00264F31">
        <w:rPr>
          <w:sz w:val="32"/>
          <w:szCs w:val="32"/>
        </w:rPr>
        <w:t xml:space="preserve">Преступления, </w:t>
      </w:r>
      <w:r w:rsidR="00C354EC">
        <w:rPr>
          <w:sz w:val="32"/>
          <w:szCs w:val="32"/>
        </w:rPr>
        <w:t>содеянные</w:t>
      </w:r>
      <w:r w:rsidRPr="00264F31">
        <w:rPr>
          <w:sz w:val="32"/>
          <w:szCs w:val="32"/>
        </w:rPr>
        <w:t xml:space="preserve"> в сфере экономической деятельно</w:t>
      </w:r>
      <w:r w:rsidRPr="00264F31">
        <w:rPr>
          <w:sz w:val="32"/>
          <w:szCs w:val="32"/>
        </w:rPr>
        <w:lastRenderedPageBreak/>
        <w:t>сти с использованием компьютерной техники и технологий</w:t>
      </w:r>
      <w:r w:rsidR="00C354EC">
        <w:rPr>
          <w:sz w:val="32"/>
          <w:szCs w:val="32"/>
        </w:rPr>
        <w:t>,</w:t>
      </w:r>
      <w:r w:rsidRPr="00264F31">
        <w:rPr>
          <w:sz w:val="32"/>
          <w:szCs w:val="32"/>
        </w:rPr>
        <w:t xml:space="preserve"> </w:t>
      </w:r>
      <w:r w:rsidR="00F75C72" w:rsidRPr="00264F31">
        <w:rPr>
          <w:sz w:val="32"/>
          <w:szCs w:val="32"/>
        </w:rPr>
        <w:t>раз</w:t>
      </w:r>
      <w:r w:rsidR="00F75C72">
        <w:rPr>
          <w:sz w:val="32"/>
          <w:szCs w:val="32"/>
        </w:rPr>
        <w:t>личают</w:t>
      </w:r>
      <w:r w:rsidR="00F75C72" w:rsidRPr="00264F31">
        <w:rPr>
          <w:sz w:val="32"/>
          <w:szCs w:val="32"/>
        </w:rPr>
        <w:t xml:space="preserve"> </w:t>
      </w:r>
      <w:r w:rsidRPr="00264F31">
        <w:rPr>
          <w:sz w:val="32"/>
          <w:szCs w:val="32"/>
        </w:rPr>
        <w:t>в зависимости от способа их совершения, поэтому их следует разделить на две большие группы: незаконные операции, сопряженные с неправомерным доступом в компьютерные сети; незаконные операции с использованием пластиковых карт.</w:t>
      </w:r>
    </w:p>
    <w:p w:rsidR="00A576FF" w:rsidRPr="00264F31" w:rsidRDefault="00A576FF" w:rsidP="00A576FF">
      <w:pPr>
        <w:pStyle w:val="11"/>
        <w:spacing w:line="240" w:lineRule="auto"/>
        <w:ind w:firstLine="567"/>
        <w:rPr>
          <w:sz w:val="32"/>
          <w:szCs w:val="32"/>
        </w:rPr>
      </w:pPr>
      <w:r w:rsidRPr="00264F31">
        <w:rPr>
          <w:sz w:val="32"/>
          <w:szCs w:val="32"/>
        </w:rPr>
        <w:t>С учетом указанных способов в качестве первостепенных элементов криминалистической характеристики преступлений в сфере экономической деятельности с использованием компьютерной технологии и пластиковых карт необходимо выделить следующие: механизм следообразования и сокрытия преступлений и взаимосвязанный с ним элемент; место преступления, компьютеры; машинные носители информации как место нахождения компьютерной информации, а также средства осуществления преступной деятельности и личность преступника.</w:t>
      </w:r>
    </w:p>
    <w:p w:rsidR="00A576FF" w:rsidRPr="00264F31" w:rsidRDefault="00A576FF" w:rsidP="00A576FF">
      <w:pPr>
        <w:pStyle w:val="11"/>
        <w:spacing w:line="240" w:lineRule="auto"/>
        <w:ind w:firstLine="567"/>
        <w:rPr>
          <w:sz w:val="32"/>
          <w:szCs w:val="32"/>
        </w:rPr>
      </w:pPr>
      <w:r w:rsidRPr="00264F31">
        <w:rPr>
          <w:sz w:val="32"/>
          <w:szCs w:val="32"/>
        </w:rPr>
        <w:t xml:space="preserve">Следовая картина в ходе расследования является важным элементом механизма преступления. </w:t>
      </w:r>
    </w:p>
    <w:p w:rsidR="00A576FF" w:rsidRPr="00264F31" w:rsidRDefault="00A576FF" w:rsidP="00A576FF">
      <w:pPr>
        <w:pStyle w:val="11"/>
        <w:spacing w:line="240" w:lineRule="auto"/>
        <w:ind w:firstLine="567"/>
        <w:rPr>
          <w:sz w:val="32"/>
          <w:szCs w:val="32"/>
        </w:rPr>
      </w:pPr>
      <w:r w:rsidRPr="00264F31">
        <w:rPr>
          <w:sz w:val="32"/>
          <w:szCs w:val="32"/>
        </w:rPr>
        <w:t>Важнейши</w:t>
      </w:r>
      <w:r w:rsidR="00F75C72">
        <w:rPr>
          <w:sz w:val="32"/>
          <w:szCs w:val="32"/>
        </w:rPr>
        <w:t>й</w:t>
      </w:r>
      <w:r w:rsidRPr="00264F31">
        <w:rPr>
          <w:sz w:val="32"/>
          <w:szCs w:val="32"/>
        </w:rPr>
        <w:t xml:space="preserve"> ма</w:t>
      </w:r>
      <w:r w:rsidRPr="00264F31">
        <w:rPr>
          <w:sz w:val="32"/>
          <w:szCs w:val="32"/>
        </w:rPr>
        <w:softHyphen/>
        <w:t>шинны</w:t>
      </w:r>
      <w:r w:rsidR="00F75C72">
        <w:rPr>
          <w:sz w:val="32"/>
          <w:szCs w:val="32"/>
        </w:rPr>
        <w:t>й</w:t>
      </w:r>
      <w:r w:rsidRPr="00264F31">
        <w:rPr>
          <w:sz w:val="32"/>
          <w:szCs w:val="32"/>
        </w:rPr>
        <w:t xml:space="preserve"> носител</w:t>
      </w:r>
      <w:r w:rsidR="00F75C72">
        <w:rPr>
          <w:sz w:val="32"/>
          <w:szCs w:val="32"/>
        </w:rPr>
        <w:t xml:space="preserve">ь </w:t>
      </w:r>
      <w:r w:rsidRPr="00264F31">
        <w:rPr>
          <w:sz w:val="32"/>
          <w:szCs w:val="32"/>
        </w:rPr>
        <w:t xml:space="preserve">компьютерной информации </w:t>
      </w:r>
      <w:r w:rsidR="00F75C72">
        <w:rPr>
          <w:sz w:val="32"/>
          <w:szCs w:val="32"/>
        </w:rPr>
        <w:t>–</w:t>
      </w:r>
      <w:r w:rsidRPr="00264F31">
        <w:rPr>
          <w:sz w:val="32"/>
          <w:szCs w:val="32"/>
        </w:rPr>
        <w:t xml:space="preserve"> внешняя память, реализуемая на различных устройствах. В момент, когда компьютер выключен, информация в ви</w:t>
      </w:r>
      <w:r w:rsidRPr="00264F31">
        <w:rPr>
          <w:sz w:val="32"/>
          <w:szCs w:val="32"/>
        </w:rPr>
        <w:softHyphen/>
        <w:t>де файлов хранится в различных</w:t>
      </w:r>
      <w:r w:rsidRPr="00264F31">
        <w:rPr>
          <w:b/>
          <w:sz w:val="32"/>
          <w:szCs w:val="32"/>
        </w:rPr>
        <w:t xml:space="preserve"> </w:t>
      </w:r>
      <w:r w:rsidRPr="00264F31">
        <w:rPr>
          <w:sz w:val="32"/>
          <w:szCs w:val="32"/>
        </w:rPr>
        <w:t>устройствах внешней памяти, которые находятся в неактивном состоянии и не могут использоваться данной ЭВМ для манипуляции с информацией, записанной на них.</w:t>
      </w:r>
    </w:p>
    <w:p w:rsidR="00A576FF" w:rsidRPr="00264F31" w:rsidRDefault="00A576FF" w:rsidP="00A576FF">
      <w:pPr>
        <w:pStyle w:val="11"/>
        <w:spacing w:line="240" w:lineRule="auto"/>
        <w:ind w:firstLine="567"/>
        <w:rPr>
          <w:sz w:val="32"/>
          <w:szCs w:val="32"/>
        </w:rPr>
      </w:pPr>
      <w:r w:rsidRPr="00264F31">
        <w:rPr>
          <w:sz w:val="32"/>
          <w:szCs w:val="32"/>
        </w:rPr>
        <w:t>Под</w:t>
      </w:r>
      <w:r w:rsidRPr="00264F31">
        <w:rPr>
          <w:b/>
          <w:sz w:val="32"/>
          <w:szCs w:val="32"/>
        </w:rPr>
        <w:t xml:space="preserve"> </w:t>
      </w:r>
      <w:r w:rsidRPr="00264F31">
        <w:rPr>
          <w:sz w:val="32"/>
          <w:szCs w:val="32"/>
        </w:rPr>
        <w:t xml:space="preserve">файлом принято понимать ограниченный объем информации, существующей физически в устройствах внешней памяти, системе или сетях ЭВМ. </w:t>
      </w:r>
      <w:r w:rsidR="00F75C72">
        <w:rPr>
          <w:sz w:val="32"/>
          <w:szCs w:val="32"/>
        </w:rPr>
        <w:t>П</w:t>
      </w:r>
      <w:r w:rsidRPr="00264F31">
        <w:rPr>
          <w:sz w:val="32"/>
          <w:szCs w:val="32"/>
        </w:rPr>
        <w:t>роизводимые компьютерами</w:t>
      </w:r>
      <w:r w:rsidR="00F75C72" w:rsidRPr="00F75C72">
        <w:rPr>
          <w:sz w:val="32"/>
          <w:szCs w:val="32"/>
        </w:rPr>
        <w:t xml:space="preserve"> </w:t>
      </w:r>
      <w:r w:rsidR="00F75C72" w:rsidRPr="00264F31">
        <w:rPr>
          <w:sz w:val="32"/>
          <w:szCs w:val="32"/>
        </w:rPr>
        <w:t>опе</w:t>
      </w:r>
      <w:r w:rsidR="00F75C72" w:rsidRPr="00264F31">
        <w:rPr>
          <w:sz w:val="32"/>
          <w:szCs w:val="32"/>
        </w:rPr>
        <w:softHyphen/>
        <w:t>рации</w:t>
      </w:r>
      <w:r w:rsidRPr="00264F31">
        <w:rPr>
          <w:sz w:val="32"/>
          <w:szCs w:val="32"/>
        </w:rPr>
        <w:t xml:space="preserve"> осуществляются над фай</w:t>
      </w:r>
      <w:r w:rsidRPr="00264F31">
        <w:rPr>
          <w:sz w:val="32"/>
          <w:szCs w:val="32"/>
        </w:rPr>
        <w:softHyphen/>
        <w:t>лами. Для файлов, обрабатываемых ЭВМ, характерны следующие стан</w:t>
      </w:r>
      <w:r w:rsidRPr="00264F31">
        <w:rPr>
          <w:sz w:val="32"/>
          <w:szCs w:val="32"/>
        </w:rPr>
        <w:softHyphen/>
        <w:t>дартные свойства: тип содержащейся в нем информации (текстовая, числовая, гра</w:t>
      </w:r>
      <w:r w:rsidRPr="00264F31">
        <w:rPr>
          <w:sz w:val="32"/>
          <w:szCs w:val="32"/>
        </w:rPr>
        <w:softHyphen/>
        <w:t xml:space="preserve">фическая, программный код и др.); местонахождение информации (описание места расположения на временном или постоянном носителе и указание </w:t>
      </w:r>
      <w:r w:rsidR="00F75C72">
        <w:rPr>
          <w:sz w:val="32"/>
          <w:szCs w:val="32"/>
        </w:rPr>
        <w:t>его типа</w:t>
      </w:r>
      <w:r w:rsidRPr="00264F31">
        <w:rPr>
          <w:sz w:val="32"/>
          <w:szCs w:val="32"/>
        </w:rPr>
        <w:t>); наименование (символьное описание названия); размер (объем) хранимой информации (количество страниц, абза</w:t>
      </w:r>
      <w:r w:rsidRPr="00264F31">
        <w:rPr>
          <w:sz w:val="32"/>
          <w:szCs w:val="32"/>
        </w:rPr>
        <w:softHyphen/>
        <w:t>цев, строк, слов, символов или байт); имя создания, время изменения; атрибуты информации (архивная, скрытая, системная только для чтения и др.).</w:t>
      </w:r>
    </w:p>
    <w:p w:rsidR="00A576FF" w:rsidRPr="00264F31" w:rsidRDefault="00A576FF" w:rsidP="00A576FF">
      <w:pPr>
        <w:pStyle w:val="11"/>
        <w:spacing w:line="240" w:lineRule="auto"/>
        <w:ind w:firstLine="567"/>
        <w:rPr>
          <w:sz w:val="32"/>
          <w:szCs w:val="32"/>
        </w:rPr>
      </w:pPr>
      <w:r w:rsidRPr="00264F31">
        <w:rPr>
          <w:sz w:val="32"/>
          <w:szCs w:val="32"/>
        </w:rPr>
        <w:t xml:space="preserve">Другим </w:t>
      </w:r>
      <w:r w:rsidR="00F75C72">
        <w:rPr>
          <w:sz w:val="32"/>
          <w:szCs w:val="32"/>
        </w:rPr>
        <w:t>способом получения</w:t>
      </w:r>
      <w:r w:rsidRPr="00264F31">
        <w:rPr>
          <w:sz w:val="32"/>
          <w:szCs w:val="32"/>
        </w:rPr>
        <w:t xml:space="preserve"> компьютерной информации яв</w:t>
      </w:r>
      <w:r w:rsidRPr="00264F31">
        <w:rPr>
          <w:sz w:val="32"/>
          <w:szCs w:val="32"/>
        </w:rPr>
        <w:lastRenderedPageBreak/>
        <w:t xml:space="preserve">ляется </w:t>
      </w:r>
      <w:r w:rsidRPr="00F75C72">
        <w:rPr>
          <w:sz w:val="32"/>
          <w:szCs w:val="32"/>
        </w:rPr>
        <w:t>оперативное запоминающее устройство (ОЗУ) и постоянное запоми</w:t>
      </w:r>
      <w:r w:rsidRPr="00F75C72">
        <w:rPr>
          <w:sz w:val="32"/>
          <w:szCs w:val="32"/>
        </w:rPr>
        <w:softHyphen/>
        <w:t>нающее устройство (ПЗУ).</w:t>
      </w:r>
      <w:r w:rsidRPr="00264F31">
        <w:rPr>
          <w:sz w:val="32"/>
          <w:szCs w:val="32"/>
        </w:rPr>
        <w:t xml:space="preserve"> Все преобразования информации в ЭВМ и ее устройствах осуществляет центральный процессор, включающий в свой состав постоян</w:t>
      </w:r>
      <w:r w:rsidRPr="00264F31">
        <w:rPr>
          <w:sz w:val="32"/>
          <w:szCs w:val="32"/>
        </w:rPr>
        <w:softHyphen/>
        <w:t xml:space="preserve">ное ОЗУ и ПЗУ. В англоязычной литературе ПЗУ называется </w:t>
      </w:r>
      <w:r w:rsidRPr="00264F31">
        <w:rPr>
          <w:sz w:val="32"/>
          <w:szCs w:val="32"/>
          <w:lang w:val="en-US"/>
        </w:rPr>
        <w:t>Read</w:t>
      </w:r>
      <w:r w:rsidRPr="00264F31">
        <w:rPr>
          <w:sz w:val="32"/>
          <w:szCs w:val="32"/>
        </w:rPr>
        <w:t>-</w:t>
      </w:r>
      <w:r w:rsidRPr="00264F31">
        <w:rPr>
          <w:sz w:val="32"/>
          <w:szCs w:val="32"/>
          <w:lang w:val="en-US"/>
        </w:rPr>
        <w:t>Only</w:t>
      </w:r>
      <w:r w:rsidRPr="00264F31">
        <w:rPr>
          <w:sz w:val="32"/>
          <w:szCs w:val="32"/>
        </w:rPr>
        <w:t xml:space="preserve"> </w:t>
      </w:r>
      <w:r w:rsidRPr="00264F31">
        <w:rPr>
          <w:sz w:val="32"/>
          <w:szCs w:val="32"/>
          <w:lang w:val="en-US"/>
        </w:rPr>
        <w:t>Memory</w:t>
      </w:r>
      <w:r w:rsidRPr="00264F31">
        <w:rPr>
          <w:sz w:val="32"/>
          <w:szCs w:val="32"/>
        </w:rPr>
        <w:t xml:space="preserve"> (</w:t>
      </w:r>
      <w:r w:rsidRPr="00264F31">
        <w:rPr>
          <w:sz w:val="32"/>
          <w:szCs w:val="32"/>
          <w:lang w:val="en-US"/>
        </w:rPr>
        <w:t>ROM</w:t>
      </w:r>
      <w:r w:rsidRPr="00264F31">
        <w:rPr>
          <w:sz w:val="32"/>
          <w:szCs w:val="32"/>
        </w:rPr>
        <w:t>) – «только читаемая память». В ПЗУ изготовителем процес</w:t>
      </w:r>
      <w:r w:rsidRPr="00264F31">
        <w:rPr>
          <w:sz w:val="32"/>
          <w:szCs w:val="32"/>
        </w:rPr>
        <w:softHyphen/>
        <w:t>сора записаны данные и команды, обеспечивающие запуск компьютера по</w:t>
      </w:r>
      <w:r w:rsidRPr="00264F31">
        <w:rPr>
          <w:sz w:val="32"/>
          <w:szCs w:val="32"/>
        </w:rPr>
        <w:softHyphen/>
        <w:t>сле включения питания. Это так называемая базовая система ввода-вывода (</w:t>
      </w:r>
      <w:r w:rsidRPr="00264F31">
        <w:rPr>
          <w:sz w:val="32"/>
          <w:szCs w:val="32"/>
          <w:lang w:val="en-US"/>
        </w:rPr>
        <w:t>Ba</w:t>
      </w:r>
      <w:r w:rsidRPr="00264F31">
        <w:rPr>
          <w:sz w:val="32"/>
          <w:szCs w:val="32"/>
        </w:rPr>
        <w:softHyphen/>
      </w:r>
      <w:r w:rsidRPr="00264F31">
        <w:rPr>
          <w:sz w:val="32"/>
          <w:szCs w:val="32"/>
          <w:lang w:val="en-US"/>
        </w:rPr>
        <w:t>sic</w:t>
      </w:r>
      <w:r w:rsidRPr="00264F31">
        <w:rPr>
          <w:sz w:val="32"/>
          <w:szCs w:val="32"/>
        </w:rPr>
        <w:t xml:space="preserve"> </w:t>
      </w:r>
      <w:r w:rsidRPr="00264F31">
        <w:rPr>
          <w:sz w:val="32"/>
          <w:szCs w:val="32"/>
          <w:lang w:val="en-US"/>
        </w:rPr>
        <w:t>Input</w:t>
      </w:r>
      <w:r w:rsidRPr="00264F31">
        <w:rPr>
          <w:sz w:val="32"/>
          <w:szCs w:val="32"/>
        </w:rPr>
        <w:t>/</w:t>
      </w:r>
      <w:r w:rsidRPr="00264F31">
        <w:rPr>
          <w:sz w:val="32"/>
          <w:szCs w:val="32"/>
          <w:lang w:val="en-US"/>
        </w:rPr>
        <w:t>Output</w:t>
      </w:r>
      <w:r w:rsidRPr="00264F31">
        <w:rPr>
          <w:sz w:val="32"/>
          <w:szCs w:val="32"/>
        </w:rPr>
        <w:t xml:space="preserve"> </w:t>
      </w:r>
      <w:r w:rsidRPr="00264F31">
        <w:rPr>
          <w:sz w:val="32"/>
          <w:szCs w:val="32"/>
          <w:lang w:val="en-US"/>
        </w:rPr>
        <w:t>System</w:t>
      </w:r>
      <w:r w:rsidRPr="00264F31">
        <w:rPr>
          <w:sz w:val="32"/>
          <w:szCs w:val="32"/>
        </w:rPr>
        <w:t xml:space="preserve"> – </w:t>
      </w:r>
      <w:r w:rsidRPr="00264F31">
        <w:rPr>
          <w:sz w:val="32"/>
          <w:szCs w:val="32"/>
          <w:lang w:val="en-US"/>
        </w:rPr>
        <w:t>BIOS</w:t>
      </w:r>
      <w:r w:rsidRPr="00264F31">
        <w:rPr>
          <w:sz w:val="32"/>
          <w:szCs w:val="32"/>
        </w:rPr>
        <w:t>). Как указывается в специальной литерату</w:t>
      </w:r>
      <w:r w:rsidRPr="00264F31">
        <w:rPr>
          <w:sz w:val="32"/>
          <w:szCs w:val="32"/>
        </w:rPr>
        <w:softHyphen/>
        <w:t xml:space="preserve">ре, </w:t>
      </w:r>
      <w:r w:rsidRPr="00264F31">
        <w:rPr>
          <w:sz w:val="32"/>
          <w:szCs w:val="32"/>
          <w:lang w:val="en-US"/>
        </w:rPr>
        <w:t>BIOS</w:t>
      </w:r>
      <w:r w:rsidRPr="00264F31">
        <w:rPr>
          <w:sz w:val="32"/>
          <w:szCs w:val="32"/>
        </w:rPr>
        <w:t xml:space="preserve"> является частью ПЗУ, которая активно используется в те</w:t>
      </w:r>
      <w:r w:rsidRPr="00264F31">
        <w:rPr>
          <w:sz w:val="32"/>
          <w:szCs w:val="32"/>
        </w:rPr>
        <w:softHyphen/>
        <w:t>чение всего времени работы компьютера. Назначение В</w:t>
      </w:r>
      <w:r w:rsidRPr="00264F31">
        <w:rPr>
          <w:sz w:val="32"/>
          <w:szCs w:val="32"/>
          <w:lang w:val="en-US"/>
        </w:rPr>
        <w:t>IOS</w:t>
      </w:r>
      <w:r w:rsidRPr="00264F31">
        <w:rPr>
          <w:sz w:val="32"/>
          <w:szCs w:val="32"/>
        </w:rPr>
        <w:t xml:space="preserve"> – обес</w:t>
      </w:r>
      <w:r w:rsidRPr="00264F31">
        <w:rPr>
          <w:sz w:val="32"/>
          <w:szCs w:val="32"/>
        </w:rPr>
        <w:softHyphen/>
        <w:t>печить выполнение всех основных служебных функций, необходимых для работы ком</w:t>
      </w:r>
      <w:r w:rsidRPr="00264F31">
        <w:rPr>
          <w:sz w:val="32"/>
          <w:szCs w:val="32"/>
        </w:rPr>
        <w:softHyphen/>
        <w:t>пьютера, в том числе и управление периферийными устройствами компьютера, такими как экран, клавиатура и дисководы.</w:t>
      </w:r>
    </w:p>
    <w:p w:rsidR="00A576FF" w:rsidRPr="00264F31" w:rsidRDefault="00A576FF" w:rsidP="00A576FF">
      <w:pPr>
        <w:pStyle w:val="11"/>
        <w:spacing w:line="240" w:lineRule="auto"/>
        <w:ind w:firstLine="567"/>
        <w:rPr>
          <w:sz w:val="32"/>
          <w:szCs w:val="32"/>
        </w:rPr>
      </w:pPr>
      <w:r w:rsidRPr="00264F31">
        <w:rPr>
          <w:sz w:val="32"/>
          <w:szCs w:val="32"/>
        </w:rPr>
        <w:t xml:space="preserve">При запуске компьютера (включении электропитания) в ОЗУ (или </w:t>
      </w:r>
      <w:r w:rsidRPr="00264F31">
        <w:rPr>
          <w:sz w:val="32"/>
          <w:szCs w:val="32"/>
          <w:lang w:val="en-US"/>
        </w:rPr>
        <w:t>Random</w:t>
      </w:r>
      <w:r w:rsidRPr="00264F31">
        <w:rPr>
          <w:sz w:val="32"/>
          <w:szCs w:val="32"/>
        </w:rPr>
        <w:t xml:space="preserve"> </w:t>
      </w:r>
      <w:r w:rsidRPr="00264F31">
        <w:rPr>
          <w:sz w:val="32"/>
          <w:szCs w:val="32"/>
          <w:lang w:val="en-US"/>
        </w:rPr>
        <w:t>Access</w:t>
      </w:r>
      <w:r w:rsidRPr="00264F31">
        <w:rPr>
          <w:sz w:val="32"/>
          <w:szCs w:val="32"/>
        </w:rPr>
        <w:t xml:space="preserve"> </w:t>
      </w:r>
      <w:r w:rsidRPr="00264F31">
        <w:rPr>
          <w:sz w:val="32"/>
          <w:szCs w:val="32"/>
          <w:lang w:val="en-US"/>
        </w:rPr>
        <w:t>Memory</w:t>
      </w:r>
      <w:r w:rsidRPr="00264F31">
        <w:rPr>
          <w:sz w:val="32"/>
          <w:szCs w:val="32"/>
        </w:rPr>
        <w:t xml:space="preserve"> – </w:t>
      </w:r>
      <w:r w:rsidRPr="00264F31">
        <w:rPr>
          <w:sz w:val="32"/>
          <w:szCs w:val="32"/>
          <w:lang w:val="en-US"/>
        </w:rPr>
        <w:t>RAM</w:t>
      </w:r>
      <w:r w:rsidRPr="00264F31">
        <w:rPr>
          <w:sz w:val="32"/>
          <w:szCs w:val="32"/>
        </w:rPr>
        <w:t>) в определенном поряд</w:t>
      </w:r>
      <w:r w:rsidRPr="00264F31">
        <w:rPr>
          <w:sz w:val="32"/>
          <w:szCs w:val="32"/>
        </w:rPr>
        <w:softHyphen/>
        <w:t>ке загружаются операционная система (ОС), файлы с командами (программы) и данными пользователя. Именно прикладные программы (программы пользователя) обеспечивают обработку информации на ЭВМ в интересах пользователя. Последова</w:t>
      </w:r>
      <w:r w:rsidRPr="00264F31">
        <w:rPr>
          <w:sz w:val="32"/>
          <w:szCs w:val="32"/>
        </w:rPr>
        <w:softHyphen/>
        <w:t>тельность и характер такой обработки задается центральным процессором (ЦП) сначала по командам опера</w:t>
      </w:r>
      <w:r w:rsidRPr="00264F31">
        <w:rPr>
          <w:sz w:val="32"/>
          <w:szCs w:val="32"/>
        </w:rPr>
        <w:softHyphen/>
        <w:t>ционной системы, а затем</w:t>
      </w:r>
      <w:r w:rsidR="00F75C72">
        <w:rPr>
          <w:sz w:val="32"/>
          <w:szCs w:val="32"/>
        </w:rPr>
        <w:t xml:space="preserve"> –</w:t>
      </w:r>
      <w:r w:rsidRPr="00264F31">
        <w:rPr>
          <w:sz w:val="32"/>
          <w:szCs w:val="32"/>
        </w:rPr>
        <w:t xml:space="preserve"> команда программ пользователя. </w:t>
      </w:r>
      <w:r w:rsidR="00F75C72">
        <w:rPr>
          <w:sz w:val="32"/>
          <w:szCs w:val="32"/>
        </w:rPr>
        <w:t>П</w:t>
      </w:r>
      <w:r w:rsidRPr="00264F31">
        <w:rPr>
          <w:sz w:val="32"/>
          <w:szCs w:val="32"/>
        </w:rPr>
        <w:t>ри отключении электропитания ОЗУ утрачивает свое содержание, т. е. информация в нем стирается. Уст</w:t>
      </w:r>
      <w:r w:rsidRPr="00264F31">
        <w:rPr>
          <w:sz w:val="32"/>
          <w:szCs w:val="32"/>
        </w:rPr>
        <w:softHyphen/>
        <w:t>ройство управления, расположенное в нем, выдает команды на электри</w:t>
      </w:r>
      <w:r w:rsidRPr="00264F31">
        <w:rPr>
          <w:sz w:val="32"/>
          <w:szCs w:val="32"/>
        </w:rPr>
        <w:softHyphen/>
        <w:t>ческом уровне на различные устройства ЭВМ в соответствии с определенным решаемой задачей порядком обработки данных – управл</w:t>
      </w:r>
      <w:r w:rsidR="00F75C72">
        <w:rPr>
          <w:sz w:val="32"/>
          <w:szCs w:val="32"/>
        </w:rPr>
        <w:t>ение</w:t>
      </w:r>
      <w:r w:rsidRPr="00264F31">
        <w:rPr>
          <w:sz w:val="32"/>
          <w:szCs w:val="32"/>
        </w:rPr>
        <w:t xml:space="preserve"> памятью, вво</w:t>
      </w:r>
      <w:r w:rsidRPr="00264F31">
        <w:rPr>
          <w:sz w:val="32"/>
          <w:szCs w:val="32"/>
        </w:rPr>
        <w:softHyphen/>
        <w:t>д</w:t>
      </w:r>
      <w:r w:rsidR="00C354EC">
        <w:rPr>
          <w:sz w:val="32"/>
          <w:szCs w:val="32"/>
        </w:rPr>
        <w:t>ом</w:t>
      </w:r>
      <w:r w:rsidRPr="00264F31">
        <w:rPr>
          <w:sz w:val="32"/>
          <w:szCs w:val="32"/>
        </w:rPr>
        <w:t>-вывод</w:t>
      </w:r>
      <w:r w:rsidR="00C354EC">
        <w:rPr>
          <w:sz w:val="32"/>
          <w:szCs w:val="32"/>
        </w:rPr>
        <w:t>ом</w:t>
      </w:r>
      <w:r w:rsidRPr="00264F31">
        <w:rPr>
          <w:sz w:val="32"/>
          <w:szCs w:val="32"/>
        </w:rPr>
        <w:t>, периферийными устройствами и др.</w:t>
      </w:r>
    </w:p>
    <w:p w:rsidR="00A576FF" w:rsidRPr="00264F31" w:rsidRDefault="00A576FF" w:rsidP="00A576FF">
      <w:pPr>
        <w:pStyle w:val="11"/>
        <w:spacing w:line="240" w:lineRule="auto"/>
        <w:ind w:firstLine="567"/>
        <w:rPr>
          <w:sz w:val="32"/>
          <w:szCs w:val="32"/>
        </w:rPr>
      </w:pPr>
      <w:r w:rsidRPr="00264F31">
        <w:rPr>
          <w:sz w:val="32"/>
          <w:szCs w:val="32"/>
        </w:rPr>
        <w:t>Фактически к моменту окончания процесса запуска ЭВМ ее ОЗУ со</w:t>
      </w:r>
      <w:r w:rsidRPr="00264F31">
        <w:rPr>
          <w:sz w:val="32"/>
          <w:szCs w:val="32"/>
        </w:rPr>
        <w:softHyphen/>
        <w:t>держит набор команд и данных, в дальнейшем при работе прикладными программами данные в виде файлов или их частей перемещаются из ОЗУ на внешние за</w:t>
      </w:r>
      <w:r w:rsidRPr="00264F31">
        <w:rPr>
          <w:sz w:val="32"/>
          <w:szCs w:val="32"/>
        </w:rPr>
        <w:softHyphen/>
        <w:t>поминающие устройства или направляются в блоки памяти устройств вывода либо</w:t>
      </w:r>
      <w:r w:rsidR="00083AC2">
        <w:rPr>
          <w:sz w:val="32"/>
          <w:szCs w:val="32"/>
        </w:rPr>
        <w:t xml:space="preserve"> к</w:t>
      </w:r>
      <w:r w:rsidRPr="00264F31">
        <w:rPr>
          <w:sz w:val="32"/>
          <w:szCs w:val="32"/>
        </w:rPr>
        <w:t xml:space="preserve"> иным пользователям компьютерной сети с помощью устройств связи. Это перемещение обусловлено либо командами операционной </w:t>
      </w:r>
      <w:r w:rsidRPr="00264F31">
        <w:rPr>
          <w:sz w:val="32"/>
          <w:szCs w:val="32"/>
        </w:rPr>
        <w:lastRenderedPageBreak/>
        <w:t>сис</w:t>
      </w:r>
      <w:r w:rsidRPr="00264F31">
        <w:rPr>
          <w:sz w:val="32"/>
          <w:szCs w:val="32"/>
        </w:rPr>
        <w:softHyphen/>
        <w:t xml:space="preserve">темы, либо командами программы пользователя, либо </w:t>
      </w:r>
      <w:r w:rsidR="00083AC2">
        <w:rPr>
          <w:sz w:val="32"/>
          <w:szCs w:val="32"/>
        </w:rPr>
        <w:t>непосредственными</w:t>
      </w:r>
      <w:r w:rsidRPr="00264F31">
        <w:rPr>
          <w:sz w:val="32"/>
          <w:szCs w:val="32"/>
        </w:rPr>
        <w:t xml:space="preserve"> команда</w:t>
      </w:r>
      <w:r w:rsidRPr="00264F31">
        <w:rPr>
          <w:sz w:val="32"/>
          <w:szCs w:val="32"/>
        </w:rPr>
        <w:softHyphen/>
        <w:t>ми пользователя.</w:t>
      </w:r>
    </w:p>
    <w:p w:rsidR="00A576FF" w:rsidRPr="00264F31" w:rsidRDefault="00A576FF" w:rsidP="00A576FF">
      <w:pPr>
        <w:pStyle w:val="11"/>
        <w:spacing w:line="240" w:lineRule="auto"/>
        <w:ind w:firstLine="567"/>
        <w:rPr>
          <w:sz w:val="32"/>
          <w:szCs w:val="32"/>
        </w:rPr>
      </w:pPr>
      <w:r w:rsidRPr="00264F31">
        <w:rPr>
          <w:sz w:val="32"/>
          <w:szCs w:val="32"/>
        </w:rPr>
        <w:t>Сведения о том, где и какая информация хранится или какими ко</w:t>
      </w:r>
      <w:r w:rsidRPr="00264F31">
        <w:rPr>
          <w:sz w:val="32"/>
          <w:szCs w:val="32"/>
        </w:rPr>
        <w:softHyphen/>
        <w:t>мандами обрабатывается в ОЗУ в каждый конкретный момент времени, доступны опытному пользователю и при необходимости могут быть им получены немедленно с помощью стандартных инструментов, существую</w:t>
      </w:r>
      <w:r w:rsidRPr="00264F31">
        <w:rPr>
          <w:sz w:val="32"/>
          <w:szCs w:val="32"/>
        </w:rPr>
        <w:softHyphen/>
        <w:t xml:space="preserve">щих, например, в операционной системе </w:t>
      </w:r>
      <w:r w:rsidRPr="00264F31">
        <w:rPr>
          <w:sz w:val="32"/>
          <w:szCs w:val="32"/>
          <w:lang w:val="en-US"/>
        </w:rPr>
        <w:t>WINDOWS</w:t>
      </w:r>
      <w:r w:rsidRPr="00264F31">
        <w:rPr>
          <w:sz w:val="32"/>
          <w:szCs w:val="32"/>
        </w:rPr>
        <w:t xml:space="preserve"> 95, 98 и 2000. </w:t>
      </w:r>
      <w:r w:rsidR="00C354EC">
        <w:rPr>
          <w:sz w:val="32"/>
          <w:szCs w:val="32"/>
        </w:rPr>
        <w:t>Б</w:t>
      </w:r>
      <w:r w:rsidRPr="00264F31">
        <w:rPr>
          <w:sz w:val="32"/>
          <w:szCs w:val="32"/>
        </w:rPr>
        <w:t>ольшинство пользователей не интересуются этим вопросом и не осуществляют текуще</w:t>
      </w:r>
      <w:r w:rsidRPr="00264F31">
        <w:rPr>
          <w:sz w:val="32"/>
          <w:szCs w:val="32"/>
        </w:rPr>
        <w:softHyphen/>
        <w:t xml:space="preserve">го контроля за состоянием обработки информации в ОЗУ, рассматривая только конечный результат обработки своих данных. </w:t>
      </w:r>
      <w:r w:rsidR="00083AC2">
        <w:rPr>
          <w:sz w:val="32"/>
          <w:szCs w:val="32"/>
        </w:rPr>
        <w:t>В</w:t>
      </w:r>
      <w:r w:rsidRPr="00264F31">
        <w:rPr>
          <w:sz w:val="32"/>
          <w:szCs w:val="32"/>
        </w:rPr>
        <w:t xml:space="preserve"> случаях, ко</w:t>
      </w:r>
      <w:r w:rsidRPr="00264F31">
        <w:rPr>
          <w:sz w:val="32"/>
          <w:szCs w:val="32"/>
        </w:rPr>
        <w:softHyphen/>
        <w:t>гда нормальный процесс обработки данных прерывается или внешне не</w:t>
      </w:r>
      <w:r w:rsidRPr="00264F31">
        <w:rPr>
          <w:sz w:val="32"/>
          <w:szCs w:val="32"/>
        </w:rPr>
        <w:softHyphen/>
        <w:t xml:space="preserve">обоснованно задерживается, пользователь приступает к выяснению причин возникновения критической ситуации всеми доступными ему средствами. </w:t>
      </w:r>
      <w:r w:rsidR="00083AC2">
        <w:rPr>
          <w:sz w:val="32"/>
          <w:szCs w:val="32"/>
        </w:rPr>
        <w:t>И</w:t>
      </w:r>
      <w:r w:rsidR="00083AC2" w:rsidRPr="00264F31">
        <w:rPr>
          <w:sz w:val="32"/>
          <w:szCs w:val="32"/>
        </w:rPr>
        <w:t>нформация</w:t>
      </w:r>
      <w:r w:rsidR="00083AC2">
        <w:rPr>
          <w:sz w:val="32"/>
          <w:szCs w:val="32"/>
        </w:rPr>
        <w:t>,</w:t>
      </w:r>
      <w:r w:rsidR="00083AC2" w:rsidRPr="00264F31">
        <w:rPr>
          <w:sz w:val="32"/>
          <w:szCs w:val="32"/>
        </w:rPr>
        <w:t xml:space="preserve"> </w:t>
      </w:r>
      <w:r w:rsidR="00083AC2">
        <w:rPr>
          <w:sz w:val="32"/>
          <w:szCs w:val="32"/>
        </w:rPr>
        <w:t>н</w:t>
      </w:r>
      <w:r w:rsidRPr="00264F31">
        <w:rPr>
          <w:sz w:val="32"/>
          <w:szCs w:val="32"/>
        </w:rPr>
        <w:t>аходящаяся в ОЗУ</w:t>
      </w:r>
      <w:r w:rsidR="00C354EC">
        <w:rPr>
          <w:sz w:val="32"/>
          <w:szCs w:val="32"/>
        </w:rPr>
        <w:t>,</w:t>
      </w:r>
      <w:r w:rsidRPr="00264F31">
        <w:rPr>
          <w:sz w:val="32"/>
          <w:szCs w:val="32"/>
        </w:rPr>
        <w:t xml:space="preserve"> может быть всегда инди</w:t>
      </w:r>
      <w:r w:rsidR="00083AC2">
        <w:rPr>
          <w:sz w:val="32"/>
          <w:szCs w:val="32"/>
        </w:rPr>
        <w:softHyphen/>
        <w:t xml:space="preserve">видуально определена, так как </w:t>
      </w:r>
      <w:r w:rsidRPr="00264F31">
        <w:rPr>
          <w:sz w:val="32"/>
          <w:szCs w:val="32"/>
        </w:rPr>
        <w:t xml:space="preserve">она не </w:t>
      </w:r>
      <w:r w:rsidR="00083AC2">
        <w:rPr>
          <w:sz w:val="32"/>
          <w:szCs w:val="32"/>
        </w:rPr>
        <w:t>утрачивает</w:t>
      </w:r>
      <w:r w:rsidRPr="00264F31">
        <w:rPr>
          <w:sz w:val="32"/>
          <w:szCs w:val="32"/>
        </w:rPr>
        <w:t xml:space="preserve"> своих ти</w:t>
      </w:r>
      <w:r w:rsidRPr="00264F31">
        <w:rPr>
          <w:sz w:val="32"/>
          <w:szCs w:val="32"/>
        </w:rPr>
        <w:softHyphen/>
        <w:t>повых свойств, местоположение и порядок ее движения в ОЗУ достаточно жестко упорядочен командами операционной системы и программами поль</w:t>
      </w:r>
      <w:r w:rsidRPr="00264F31">
        <w:rPr>
          <w:sz w:val="32"/>
          <w:szCs w:val="32"/>
        </w:rPr>
        <w:softHyphen/>
        <w:t>зователя.</w:t>
      </w:r>
    </w:p>
    <w:p w:rsidR="00A576FF" w:rsidRPr="00264F31" w:rsidRDefault="00A576FF" w:rsidP="00A576FF">
      <w:pPr>
        <w:pStyle w:val="11"/>
        <w:spacing w:line="240" w:lineRule="auto"/>
        <w:ind w:firstLine="567"/>
        <w:rPr>
          <w:sz w:val="32"/>
          <w:szCs w:val="32"/>
        </w:rPr>
      </w:pPr>
      <w:r w:rsidRPr="00264F31">
        <w:rPr>
          <w:sz w:val="32"/>
          <w:szCs w:val="32"/>
        </w:rPr>
        <w:t>Оперативное запоминающее устройство ЭВМ фактически является также машинным носителем компьютерной информации, неправомерный доступ к которой наказывается уго</w:t>
      </w:r>
      <w:r w:rsidRPr="00264F31">
        <w:rPr>
          <w:sz w:val="32"/>
          <w:szCs w:val="32"/>
        </w:rPr>
        <w:softHyphen/>
        <w:t>ловным законом.</w:t>
      </w:r>
    </w:p>
    <w:p w:rsidR="00A576FF" w:rsidRPr="00264F31" w:rsidRDefault="00A576FF" w:rsidP="00A576FF">
      <w:pPr>
        <w:pStyle w:val="11"/>
        <w:spacing w:line="240" w:lineRule="auto"/>
        <w:ind w:firstLine="567"/>
        <w:rPr>
          <w:sz w:val="32"/>
          <w:szCs w:val="32"/>
        </w:rPr>
      </w:pPr>
      <w:r w:rsidRPr="00264F31">
        <w:rPr>
          <w:sz w:val="32"/>
          <w:szCs w:val="32"/>
        </w:rPr>
        <w:t xml:space="preserve">В процессе обработки информации ЭВМ </w:t>
      </w:r>
      <w:r w:rsidR="00083AC2">
        <w:rPr>
          <w:sz w:val="32"/>
          <w:szCs w:val="32"/>
        </w:rPr>
        <w:t>производит</w:t>
      </w:r>
      <w:r w:rsidRPr="00264F31">
        <w:rPr>
          <w:sz w:val="32"/>
          <w:szCs w:val="32"/>
        </w:rPr>
        <w:t xml:space="preserve"> активный обмен дан</w:t>
      </w:r>
      <w:r w:rsidRPr="00264F31">
        <w:rPr>
          <w:sz w:val="32"/>
          <w:szCs w:val="32"/>
        </w:rPr>
        <w:softHyphen/>
        <w:t xml:space="preserve">ными со своими периферийными устройствами, в том числе с  управления, ввода и вывода информации, которые, в свою очередь, </w:t>
      </w:r>
      <w:r w:rsidR="00083AC2">
        <w:rPr>
          <w:sz w:val="32"/>
          <w:szCs w:val="32"/>
        </w:rPr>
        <w:t>могут иметь</w:t>
      </w:r>
      <w:r w:rsidRPr="00264F31">
        <w:rPr>
          <w:sz w:val="32"/>
          <w:szCs w:val="32"/>
        </w:rPr>
        <w:t xml:space="preserve"> собственные ОЗУ, где временно хранятся массив информа</w:t>
      </w:r>
      <w:r w:rsidRPr="00264F31">
        <w:rPr>
          <w:sz w:val="32"/>
          <w:szCs w:val="32"/>
        </w:rPr>
        <w:softHyphen/>
        <w:t>ции, предназначенны</w:t>
      </w:r>
      <w:r w:rsidR="00083AC2">
        <w:rPr>
          <w:sz w:val="32"/>
          <w:szCs w:val="32"/>
        </w:rPr>
        <w:t>й</w:t>
      </w:r>
      <w:r w:rsidRPr="00264F31">
        <w:rPr>
          <w:sz w:val="32"/>
          <w:szCs w:val="32"/>
        </w:rPr>
        <w:t xml:space="preserve"> для обработки этими устройствами. Примером та</w:t>
      </w:r>
      <w:r w:rsidRPr="00264F31">
        <w:rPr>
          <w:sz w:val="32"/>
          <w:szCs w:val="32"/>
        </w:rPr>
        <w:softHyphen/>
        <w:t>кого устройства является, в частности, лазерный принтер, где могут стоять «в очереди» на печать несколько документов и др.</w:t>
      </w:r>
    </w:p>
    <w:p w:rsidR="00A576FF" w:rsidRPr="00264F31" w:rsidRDefault="00A576FF" w:rsidP="00A576FF">
      <w:pPr>
        <w:pStyle w:val="11"/>
        <w:spacing w:line="240" w:lineRule="auto"/>
        <w:ind w:firstLine="567"/>
        <w:rPr>
          <w:sz w:val="32"/>
          <w:szCs w:val="32"/>
        </w:rPr>
      </w:pPr>
      <w:r w:rsidRPr="00264F31">
        <w:rPr>
          <w:sz w:val="32"/>
          <w:szCs w:val="32"/>
        </w:rPr>
        <w:t>Создание у самостоятельных компьютерных периферийных уст</w:t>
      </w:r>
      <w:r w:rsidRPr="00264F31">
        <w:rPr>
          <w:sz w:val="32"/>
          <w:szCs w:val="32"/>
        </w:rPr>
        <w:softHyphen/>
        <w:t>ройств собственного ОЗУ – тенденция развития их производства. Передача в такие ОЗУ порций, или «страниц» информации из ОЗУ основного компьютера увеличи</w:t>
      </w:r>
      <w:r w:rsidRPr="00264F31">
        <w:rPr>
          <w:sz w:val="32"/>
          <w:szCs w:val="32"/>
        </w:rPr>
        <w:softHyphen/>
        <w:t>вает его быстродействие за счет увеличения ресурсов памяти. Периферийное ОЗУ сходно с ОЗУ ЭВМ. Оно поддается контролю и управлению и, следова</w:t>
      </w:r>
      <w:r w:rsidRPr="00264F31">
        <w:rPr>
          <w:sz w:val="32"/>
          <w:szCs w:val="32"/>
        </w:rPr>
        <w:lastRenderedPageBreak/>
        <w:t>тельно, может рассматриваться как ре</w:t>
      </w:r>
      <w:r w:rsidRPr="00264F31">
        <w:rPr>
          <w:sz w:val="32"/>
          <w:szCs w:val="32"/>
        </w:rPr>
        <w:softHyphen/>
        <w:t>альный машинный носитель компьютерной информации.</w:t>
      </w:r>
    </w:p>
    <w:p w:rsidR="00A576FF" w:rsidRPr="00264F31" w:rsidRDefault="00A576FF" w:rsidP="00A576FF">
      <w:pPr>
        <w:pStyle w:val="11"/>
        <w:spacing w:line="240" w:lineRule="auto"/>
        <w:ind w:firstLine="567"/>
        <w:rPr>
          <w:sz w:val="32"/>
          <w:szCs w:val="32"/>
        </w:rPr>
      </w:pPr>
      <w:r w:rsidRPr="00264F31">
        <w:rPr>
          <w:sz w:val="32"/>
          <w:szCs w:val="32"/>
        </w:rPr>
        <w:t>Таким образом, к машинным носителям компьютерной инфор</w:t>
      </w:r>
      <w:r w:rsidRPr="00264F31">
        <w:rPr>
          <w:sz w:val="32"/>
          <w:szCs w:val="32"/>
        </w:rPr>
        <w:softHyphen/>
        <w:t>мации относят</w:t>
      </w:r>
      <w:r w:rsidR="00083AC2">
        <w:rPr>
          <w:sz w:val="32"/>
          <w:szCs w:val="32"/>
        </w:rPr>
        <w:t>:</w:t>
      </w:r>
      <w:r w:rsidRPr="00264F31">
        <w:rPr>
          <w:sz w:val="32"/>
          <w:szCs w:val="32"/>
        </w:rPr>
        <w:t xml:space="preserve"> устройства непосредственно ЭВМ, ее периферийные устройства, компьютерные и иные устройства связи, сетевые устрой</w:t>
      </w:r>
      <w:r w:rsidRPr="00264F31">
        <w:rPr>
          <w:sz w:val="32"/>
          <w:szCs w:val="32"/>
        </w:rPr>
        <w:softHyphen/>
        <w:t>ства и сети электросвязи.</w:t>
      </w:r>
    </w:p>
    <w:p w:rsidR="00A576FF" w:rsidRPr="00264F31" w:rsidRDefault="00A576FF" w:rsidP="00A576FF">
      <w:pPr>
        <w:pStyle w:val="11"/>
        <w:spacing w:line="240" w:lineRule="auto"/>
        <w:ind w:firstLine="567"/>
        <w:rPr>
          <w:sz w:val="32"/>
          <w:szCs w:val="32"/>
        </w:rPr>
      </w:pPr>
      <w:r w:rsidRPr="00264F31">
        <w:rPr>
          <w:sz w:val="32"/>
          <w:szCs w:val="32"/>
        </w:rPr>
        <w:t xml:space="preserve">Рассмотрим </w:t>
      </w:r>
      <w:r w:rsidR="00083AC2">
        <w:rPr>
          <w:sz w:val="32"/>
          <w:szCs w:val="32"/>
        </w:rPr>
        <w:t>наи</w:t>
      </w:r>
      <w:r w:rsidRPr="00264F31">
        <w:rPr>
          <w:sz w:val="32"/>
          <w:szCs w:val="32"/>
        </w:rPr>
        <w:t>более подробно некоторые частные случаи следовых картин для выделенных нами ранее информационных преступлений.</w:t>
      </w:r>
    </w:p>
    <w:p w:rsidR="00083AC2" w:rsidRDefault="00A576FF" w:rsidP="00A576FF">
      <w:pPr>
        <w:pStyle w:val="11"/>
        <w:spacing w:line="240" w:lineRule="auto"/>
        <w:ind w:firstLine="567"/>
        <w:rPr>
          <w:sz w:val="32"/>
          <w:szCs w:val="32"/>
        </w:rPr>
      </w:pPr>
      <w:r w:rsidRPr="00264F31">
        <w:rPr>
          <w:sz w:val="32"/>
          <w:szCs w:val="32"/>
        </w:rPr>
        <w:t>Следы на машинных носителях. Как отмечалось, противо</w:t>
      </w:r>
      <w:r w:rsidRPr="00264F31">
        <w:rPr>
          <w:sz w:val="32"/>
          <w:szCs w:val="32"/>
        </w:rPr>
        <w:softHyphen/>
        <w:t>правные действия с компьютерной информацией включают в себя непра</w:t>
      </w:r>
      <w:r w:rsidRPr="00264F31">
        <w:rPr>
          <w:sz w:val="32"/>
          <w:szCs w:val="32"/>
        </w:rPr>
        <w:softHyphen/>
        <w:t>вомерный доступ к ней с помощью компьютерной техники (в том числе уничтожение, блокирование, модификаци</w:t>
      </w:r>
      <w:r w:rsidR="00083AC2">
        <w:rPr>
          <w:sz w:val="32"/>
          <w:szCs w:val="32"/>
        </w:rPr>
        <w:t>я</w:t>
      </w:r>
      <w:r w:rsidRPr="00264F31">
        <w:rPr>
          <w:sz w:val="32"/>
          <w:szCs w:val="32"/>
        </w:rPr>
        <w:t xml:space="preserve"> либо копирование информа</w:t>
      </w:r>
      <w:r w:rsidRPr="00264F31">
        <w:rPr>
          <w:sz w:val="32"/>
          <w:szCs w:val="32"/>
        </w:rPr>
        <w:softHyphen/>
        <w:t xml:space="preserve">ции), создание, использование и распространение вредоносных программ для ЭВМ. </w:t>
      </w:r>
      <w:r w:rsidR="00083AC2">
        <w:rPr>
          <w:sz w:val="32"/>
          <w:szCs w:val="32"/>
        </w:rPr>
        <w:t>О</w:t>
      </w:r>
      <w:r w:rsidRPr="00264F31">
        <w:rPr>
          <w:sz w:val="32"/>
          <w:szCs w:val="32"/>
        </w:rPr>
        <w:t xml:space="preserve">собенностью данного вида деятельности является то, что место совершения непосредственно преступных действий и место, где наблюдаются и материализуются его результаты, могут находиться на значительном расстоянии (например, в разных точках земного шара) друг от друга. </w:t>
      </w:r>
    </w:p>
    <w:p w:rsidR="00A576FF" w:rsidRPr="00264F31" w:rsidRDefault="00A576FF" w:rsidP="00A576FF">
      <w:pPr>
        <w:pStyle w:val="11"/>
        <w:spacing w:line="240" w:lineRule="auto"/>
        <w:ind w:firstLine="567"/>
        <w:rPr>
          <w:sz w:val="32"/>
          <w:szCs w:val="32"/>
        </w:rPr>
      </w:pPr>
      <w:r w:rsidRPr="00264F31">
        <w:rPr>
          <w:sz w:val="32"/>
          <w:szCs w:val="32"/>
        </w:rPr>
        <w:t>При неправомерном доступе и рас</w:t>
      </w:r>
      <w:r w:rsidRPr="00264F31">
        <w:rPr>
          <w:sz w:val="32"/>
          <w:szCs w:val="32"/>
        </w:rPr>
        <w:softHyphen/>
        <w:t>пространении вредоносных программ, а также при нарушении правил экс</w:t>
      </w:r>
      <w:r w:rsidRPr="00264F31">
        <w:rPr>
          <w:sz w:val="32"/>
          <w:szCs w:val="32"/>
        </w:rPr>
        <w:softHyphen/>
        <w:t xml:space="preserve">плуатации ЭВМ, </w:t>
      </w:r>
      <w:r w:rsidR="00083AC2">
        <w:rPr>
          <w:sz w:val="32"/>
          <w:szCs w:val="32"/>
        </w:rPr>
        <w:t xml:space="preserve">ее </w:t>
      </w:r>
      <w:r w:rsidRPr="00264F31">
        <w:rPr>
          <w:sz w:val="32"/>
          <w:szCs w:val="32"/>
        </w:rPr>
        <w:t xml:space="preserve">системы или сети следовая картина включает в себя: следы на машинных носителях, посредством которых действовал преступник на своем рабочем месте; следы на «транзитных» машинных носителях, </w:t>
      </w:r>
      <w:r w:rsidR="00083AC2">
        <w:rPr>
          <w:sz w:val="32"/>
          <w:szCs w:val="32"/>
        </w:rPr>
        <w:t xml:space="preserve">с помощью которых </w:t>
      </w:r>
      <w:r w:rsidRPr="00264F31">
        <w:rPr>
          <w:sz w:val="32"/>
          <w:szCs w:val="32"/>
        </w:rPr>
        <w:t>преступник осуществлял связь с информационными ресурсами, под</w:t>
      </w:r>
      <w:r w:rsidRPr="00264F31">
        <w:rPr>
          <w:sz w:val="32"/>
          <w:szCs w:val="32"/>
        </w:rPr>
        <w:softHyphen/>
        <w:t>вергавшимися нападению; следы на машинных носителях информационной системы, в кото</w:t>
      </w:r>
      <w:r w:rsidRPr="00264F31">
        <w:rPr>
          <w:sz w:val="32"/>
          <w:szCs w:val="32"/>
        </w:rPr>
        <w:softHyphen/>
        <w:t>рую осуществлен неправомерный доступ.</w:t>
      </w:r>
    </w:p>
    <w:p w:rsidR="00A576FF" w:rsidRPr="00264F31" w:rsidRDefault="00A576FF" w:rsidP="00A576FF">
      <w:pPr>
        <w:pStyle w:val="11"/>
        <w:spacing w:line="240" w:lineRule="auto"/>
        <w:ind w:firstLine="567"/>
        <w:rPr>
          <w:sz w:val="32"/>
          <w:szCs w:val="32"/>
        </w:rPr>
      </w:pPr>
      <w:r w:rsidRPr="00264F31">
        <w:rPr>
          <w:sz w:val="32"/>
          <w:szCs w:val="32"/>
        </w:rPr>
        <w:t>Следы преступной деятельности на машинных носите</w:t>
      </w:r>
      <w:r w:rsidR="00083AC2">
        <w:rPr>
          <w:sz w:val="32"/>
          <w:szCs w:val="32"/>
        </w:rPr>
        <w:t>лях, находя</w:t>
      </w:r>
      <w:r w:rsidR="00083AC2">
        <w:rPr>
          <w:sz w:val="32"/>
          <w:szCs w:val="32"/>
        </w:rPr>
        <w:softHyphen/>
        <w:t xml:space="preserve">щихся у преступника, оставленные рядом с </w:t>
      </w:r>
      <w:r w:rsidRPr="00264F31">
        <w:rPr>
          <w:sz w:val="32"/>
          <w:szCs w:val="32"/>
        </w:rPr>
        <w:t>ЭВМ</w:t>
      </w:r>
      <w:r w:rsidR="00083AC2" w:rsidRPr="00083AC2">
        <w:rPr>
          <w:sz w:val="32"/>
          <w:szCs w:val="32"/>
        </w:rPr>
        <w:t>;</w:t>
      </w:r>
      <w:r w:rsidRPr="00264F31">
        <w:rPr>
          <w:sz w:val="32"/>
          <w:szCs w:val="32"/>
        </w:rPr>
        <w:t xml:space="preserve"> могут быть зафиксированы в ходе расследования. </w:t>
      </w:r>
    </w:p>
    <w:p w:rsidR="00A576FF" w:rsidRPr="00264F31" w:rsidRDefault="00A576FF" w:rsidP="00A576FF">
      <w:pPr>
        <w:pStyle w:val="11"/>
        <w:spacing w:line="240" w:lineRule="auto"/>
        <w:ind w:firstLine="567"/>
        <w:rPr>
          <w:sz w:val="32"/>
          <w:szCs w:val="32"/>
        </w:rPr>
      </w:pPr>
      <w:r w:rsidRPr="00264F31">
        <w:rPr>
          <w:sz w:val="32"/>
          <w:szCs w:val="32"/>
        </w:rPr>
        <w:t>Явными следами криминальных действий являются обнаруженные на конкретном машинном но</w:t>
      </w:r>
      <w:r w:rsidRPr="00264F31">
        <w:rPr>
          <w:sz w:val="32"/>
          <w:szCs w:val="32"/>
        </w:rPr>
        <w:softHyphen/>
        <w:t>сителе копии «чужих» файлов, специализированное программное обеспе</w:t>
      </w:r>
      <w:r w:rsidRPr="00264F31">
        <w:rPr>
          <w:sz w:val="32"/>
          <w:szCs w:val="32"/>
        </w:rPr>
        <w:softHyphen/>
        <w:t>чение, предназначенное для «взлома» систем и файлов и др. Сходные сле</w:t>
      </w:r>
      <w:r w:rsidRPr="00264F31">
        <w:rPr>
          <w:sz w:val="32"/>
          <w:szCs w:val="32"/>
        </w:rPr>
        <w:softHyphen/>
        <w:t xml:space="preserve">ды могут быть </w:t>
      </w:r>
      <w:r w:rsidR="00083AC2">
        <w:rPr>
          <w:sz w:val="32"/>
          <w:szCs w:val="32"/>
        </w:rPr>
        <w:t>зафиксированы</w:t>
      </w:r>
      <w:r w:rsidRPr="00264F31">
        <w:rPr>
          <w:sz w:val="32"/>
          <w:szCs w:val="32"/>
        </w:rPr>
        <w:t xml:space="preserve"> и на машинных носителях, в которые про</w:t>
      </w:r>
      <w:r w:rsidRPr="00264F31">
        <w:rPr>
          <w:sz w:val="32"/>
          <w:szCs w:val="32"/>
        </w:rPr>
        <w:lastRenderedPageBreak/>
        <w:t>ник преступник.</w:t>
      </w:r>
    </w:p>
    <w:p w:rsidR="00A576FF" w:rsidRPr="00264F31" w:rsidRDefault="00A576FF" w:rsidP="00A576FF">
      <w:pPr>
        <w:pStyle w:val="11"/>
        <w:spacing w:line="240" w:lineRule="auto"/>
        <w:ind w:firstLine="567"/>
        <w:rPr>
          <w:sz w:val="32"/>
          <w:szCs w:val="32"/>
        </w:rPr>
      </w:pPr>
      <w:r w:rsidRPr="00264F31">
        <w:rPr>
          <w:sz w:val="32"/>
          <w:szCs w:val="32"/>
        </w:rPr>
        <w:t xml:space="preserve">Особую группу следов, </w:t>
      </w:r>
      <w:r w:rsidR="00083AC2">
        <w:rPr>
          <w:sz w:val="32"/>
          <w:szCs w:val="32"/>
        </w:rPr>
        <w:t>способны</w:t>
      </w:r>
      <w:r w:rsidR="00C354EC">
        <w:rPr>
          <w:sz w:val="32"/>
          <w:szCs w:val="32"/>
        </w:rPr>
        <w:t>х</w:t>
      </w:r>
      <w:r w:rsidRPr="00264F31">
        <w:rPr>
          <w:sz w:val="32"/>
          <w:szCs w:val="32"/>
        </w:rPr>
        <w:t xml:space="preserve"> стать важными доказательст</w:t>
      </w:r>
      <w:r w:rsidRPr="00264F31">
        <w:rPr>
          <w:sz w:val="32"/>
          <w:szCs w:val="32"/>
        </w:rPr>
        <w:softHyphen/>
        <w:t xml:space="preserve">вами по делу, </w:t>
      </w:r>
      <w:r w:rsidR="00083AC2">
        <w:rPr>
          <w:sz w:val="32"/>
          <w:szCs w:val="32"/>
        </w:rPr>
        <w:t>образуют материалы и устройства</w:t>
      </w:r>
      <w:r w:rsidR="00C354EC">
        <w:rPr>
          <w:sz w:val="32"/>
          <w:szCs w:val="32"/>
        </w:rPr>
        <w:t>,</w:t>
      </w:r>
      <w:r w:rsidRPr="00264F31">
        <w:rPr>
          <w:sz w:val="32"/>
          <w:szCs w:val="32"/>
        </w:rPr>
        <w:t xml:space="preserve"> об</w:t>
      </w:r>
      <w:r w:rsidRPr="00264F31">
        <w:rPr>
          <w:sz w:val="32"/>
          <w:szCs w:val="32"/>
        </w:rPr>
        <w:softHyphen/>
        <w:t>наружен</w:t>
      </w:r>
      <w:r w:rsidR="00083AC2">
        <w:rPr>
          <w:sz w:val="32"/>
          <w:szCs w:val="32"/>
        </w:rPr>
        <w:t>н</w:t>
      </w:r>
      <w:r w:rsidRPr="00264F31">
        <w:rPr>
          <w:sz w:val="32"/>
          <w:szCs w:val="32"/>
        </w:rPr>
        <w:t>ы</w:t>
      </w:r>
      <w:r w:rsidR="00083AC2">
        <w:rPr>
          <w:sz w:val="32"/>
          <w:szCs w:val="32"/>
        </w:rPr>
        <w:t>е непосредственно рядом</w:t>
      </w:r>
      <w:r w:rsidRPr="00264F31">
        <w:rPr>
          <w:sz w:val="32"/>
          <w:szCs w:val="32"/>
        </w:rPr>
        <w:t xml:space="preserve"> ЭВМ, использу</w:t>
      </w:r>
      <w:r w:rsidR="00C354EC">
        <w:rPr>
          <w:sz w:val="32"/>
          <w:szCs w:val="32"/>
        </w:rPr>
        <w:t>емой</w:t>
      </w:r>
      <w:r w:rsidRPr="00264F31">
        <w:rPr>
          <w:sz w:val="32"/>
          <w:szCs w:val="32"/>
        </w:rPr>
        <w:t xml:space="preserve"> для преступной деятельности. Из приведенного нами перечня многие материалы могут стать как прямыми, так и косвенными данными, устанавливающими факты неправомерного доступа, изготовления и распространения вредоносных программ</w:t>
      </w:r>
      <w:r w:rsidR="00C354EC">
        <w:rPr>
          <w:sz w:val="32"/>
          <w:szCs w:val="32"/>
        </w:rPr>
        <w:t xml:space="preserve"> </w:t>
      </w:r>
      <w:r w:rsidR="00C81B71">
        <w:rPr>
          <w:sz w:val="32"/>
          <w:szCs w:val="32"/>
        </w:rPr>
        <w:t>(</w:t>
      </w:r>
      <w:r w:rsidR="00C354EC">
        <w:rPr>
          <w:sz w:val="32"/>
          <w:szCs w:val="32"/>
        </w:rPr>
        <w:t>ВП</w:t>
      </w:r>
      <w:r w:rsidR="00C81B71">
        <w:rPr>
          <w:sz w:val="32"/>
          <w:szCs w:val="32"/>
        </w:rPr>
        <w:t>)</w:t>
      </w:r>
      <w:r w:rsidRPr="00264F31">
        <w:rPr>
          <w:sz w:val="32"/>
          <w:szCs w:val="32"/>
        </w:rPr>
        <w:t xml:space="preserve"> и др.</w:t>
      </w:r>
    </w:p>
    <w:p w:rsidR="00A576FF" w:rsidRPr="00264F31" w:rsidRDefault="00A576FF" w:rsidP="00A576FF">
      <w:pPr>
        <w:pStyle w:val="11"/>
        <w:spacing w:line="240" w:lineRule="auto"/>
        <w:ind w:firstLine="567"/>
        <w:rPr>
          <w:sz w:val="32"/>
          <w:szCs w:val="32"/>
        </w:rPr>
      </w:pPr>
      <w:r w:rsidRPr="00264F31">
        <w:rPr>
          <w:sz w:val="32"/>
          <w:szCs w:val="32"/>
        </w:rPr>
        <w:t>Признаки воздействия на информацию. Воздействия злоумыш</w:t>
      </w:r>
      <w:r w:rsidRPr="00264F31">
        <w:rPr>
          <w:sz w:val="32"/>
          <w:szCs w:val="32"/>
        </w:rPr>
        <w:softHyphen/>
        <w:t>ленников, направленные на проникновение в информационные системы, осуществляются прежде всего на программно-технические устройства: уп</w:t>
      </w:r>
      <w:r w:rsidRPr="00264F31">
        <w:rPr>
          <w:sz w:val="32"/>
          <w:szCs w:val="32"/>
        </w:rPr>
        <w:softHyphen/>
        <w:t>равления связью с другими пользователями; управления устройствами ЭВМ; управления файлами (копирование, удаление, модификация).</w:t>
      </w:r>
    </w:p>
    <w:p w:rsidR="00A576FF" w:rsidRPr="00264F31" w:rsidRDefault="00A576FF" w:rsidP="00A576FF">
      <w:pPr>
        <w:pStyle w:val="11"/>
        <w:spacing w:line="240" w:lineRule="auto"/>
        <w:ind w:firstLine="567"/>
        <w:rPr>
          <w:sz w:val="32"/>
          <w:szCs w:val="32"/>
        </w:rPr>
      </w:pPr>
      <w:r w:rsidRPr="00264F31">
        <w:rPr>
          <w:sz w:val="32"/>
          <w:szCs w:val="32"/>
        </w:rPr>
        <w:t xml:space="preserve">Признаки действия </w:t>
      </w:r>
      <w:r w:rsidR="00C354EC">
        <w:rPr>
          <w:sz w:val="32"/>
          <w:szCs w:val="32"/>
        </w:rPr>
        <w:t>ВП</w:t>
      </w:r>
      <w:r w:rsidRPr="00264F31">
        <w:rPr>
          <w:sz w:val="32"/>
          <w:szCs w:val="32"/>
        </w:rPr>
        <w:t xml:space="preserve">. </w:t>
      </w:r>
      <w:r w:rsidR="00083AC2">
        <w:rPr>
          <w:sz w:val="32"/>
          <w:szCs w:val="32"/>
        </w:rPr>
        <w:t>Э</w:t>
      </w:r>
      <w:r w:rsidRPr="00264F31">
        <w:rPr>
          <w:sz w:val="32"/>
          <w:szCs w:val="32"/>
        </w:rPr>
        <w:t>ф</w:t>
      </w:r>
      <w:r w:rsidRPr="00264F31">
        <w:rPr>
          <w:sz w:val="32"/>
          <w:szCs w:val="32"/>
        </w:rPr>
        <w:softHyphen/>
        <w:t>фекты</w:t>
      </w:r>
      <w:r w:rsidR="00083AC2">
        <w:rPr>
          <w:sz w:val="32"/>
          <w:szCs w:val="32"/>
        </w:rPr>
        <w:t xml:space="preserve"> от воздействия ВП</w:t>
      </w:r>
      <w:r w:rsidRPr="00264F31">
        <w:rPr>
          <w:sz w:val="32"/>
          <w:szCs w:val="32"/>
        </w:rPr>
        <w:t xml:space="preserve"> могут быть классифицированы по следующим основным категори</w:t>
      </w:r>
      <w:r w:rsidRPr="00264F31">
        <w:rPr>
          <w:sz w:val="32"/>
          <w:szCs w:val="32"/>
        </w:rPr>
        <w:softHyphen/>
        <w:t xml:space="preserve">ям: отказ компьютера от выполнения стандартной функции; </w:t>
      </w:r>
      <w:r w:rsidR="00083AC2">
        <w:rPr>
          <w:sz w:val="32"/>
          <w:szCs w:val="32"/>
        </w:rPr>
        <w:t>осуществление</w:t>
      </w:r>
      <w:r w:rsidRPr="00264F31">
        <w:rPr>
          <w:sz w:val="32"/>
          <w:szCs w:val="32"/>
        </w:rPr>
        <w:t xml:space="preserve"> компьютером действий, не предусмотренных про</w:t>
      </w:r>
      <w:r w:rsidRPr="00264F31">
        <w:rPr>
          <w:sz w:val="32"/>
          <w:szCs w:val="32"/>
        </w:rPr>
        <w:softHyphen/>
        <w:t xml:space="preserve">граммой; разрушение отдельных файлов, управляющих блоков и программ, а иногда и всей файловой системы (в том числе путем </w:t>
      </w:r>
      <w:r w:rsidR="00083AC2">
        <w:rPr>
          <w:sz w:val="32"/>
          <w:szCs w:val="32"/>
        </w:rPr>
        <w:t>уничтожение</w:t>
      </w:r>
      <w:r w:rsidRPr="00264F31">
        <w:rPr>
          <w:sz w:val="32"/>
          <w:szCs w:val="32"/>
        </w:rPr>
        <w:t xml:space="preserve"> файла, фор</w:t>
      </w:r>
      <w:r w:rsidRPr="00264F31">
        <w:rPr>
          <w:sz w:val="32"/>
          <w:szCs w:val="32"/>
        </w:rPr>
        <w:softHyphen/>
        <w:t>матирования диска, стирания таблицы расположения файлов и др.); выдача ложных, раздражающих, неприличных или отвлекающих сообщений; создание посторонних звуковых и визуальных эффектов; инициирование ошибок или сбоев в программе или операционной системе, перезагрузка или «зависание» программ или систем; блокирование доступа к системным ресурсам; имитация сбоев внутренних и периферийных аппаратных уст</w:t>
      </w:r>
      <w:r w:rsidRPr="00264F31">
        <w:rPr>
          <w:sz w:val="32"/>
          <w:szCs w:val="32"/>
        </w:rPr>
        <w:softHyphen/>
        <w:t xml:space="preserve">ройств; </w:t>
      </w:r>
      <w:r w:rsidR="00083AC2">
        <w:rPr>
          <w:sz w:val="32"/>
          <w:szCs w:val="32"/>
        </w:rPr>
        <w:t xml:space="preserve">форсирование </w:t>
      </w:r>
      <w:r w:rsidRPr="00264F31">
        <w:rPr>
          <w:sz w:val="32"/>
          <w:szCs w:val="32"/>
        </w:rPr>
        <w:t>оборудования или попытк</w:t>
      </w:r>
      <w:r w:rsidR="00083AC2">
        <w:rPr>
          <w:sz w:val="32"/>
          <w:szCs w:val="32"/>
        </w:rPr>
        <w:t>а</w:t>
      </w:r>
      <w:r w:rsidRPr="00264F31">
        <w:rPr>
          <w:sz w:val="32"/>
          <w:szCs w:val="32"/>
        </w:rPr>
        <w:t xml:space="preserve"> его порчи. </w:t>
      </w:r>
    </w:p>
    <w:p w:rsidR="00A576FF" w:rsidRPr="00264F31" w:rsidRDefault="00A576FF" w:rsidP="00A576FF">
      <w:pPr>
        <w:pStyle w:val="11"/>
        <w:spacing w:line="240" w:lineRule="auto"/>
        <w:ind w:firstLine="567"/>
        <w:rPr>
          <w:sz w:val="32"/>
          <w:szCs w:val="32"/>
        </w:rPr>
      </w:pPr>
      <w:r w:rsidRPr="00264F31">
        <w:rPr>
          <w:sz w:val="32"/>
          <w:szCs w:val="32"/>
        </w:rPr>
        <w:t>При возникновении «вирусных» проблем с отдельной ЭВМ, входя</w:t>
      </w:r>
      <w:r w:rsidRPr="00264F31">
        <w:rPr>
          <w:sz w:val="32"/>
          <w:szCs w:val="32"/>
        </w:rPr>
        <w:softHyphen/>
        <w:t xml:space="preserve">щей в состав сети, </w:t>
      </w:r>
      <w:r w:rsidR="00083AC2">
        <w:rPr>
          <w:sz w:val="32"/>
          <w:szCs w:val="32"/>
        </w:rPr>
        <w:t xml:space="preserve">ее </w:t>
      </w:r>
      <w:r w:rsidRPr="00264F31">
        <w:rPr>
          <w:sz w:val="32"/>
          <w:szCs w:val="32"/>
        </w:rPr>
        <w:t xml:space="preserve">администратор обычно пытается локализовать </w:t>
      </w:r>
      <w:r w:rsidR="00083AC2">
        <w:rPr>
          <w:sz w:val="32"/>
          <w:szCs w:val="32"/>
        </w:rPr>
        <w:t>компьютер</w:t>
      </w:r>
      <w:r w:rsidRPr="00264F31">
        <w:rPr>
          <w:sz w:val="32"/>
          <w:szCs w:val="32"/>
        </w:rPr>
        <w:t xml:space="preserve"> с целью недопущения распространения ВП по сети, выявления и </w:t>
      </w:r>
      <w:r w:rsidR="00083AC2">
        <w:rPr>
          <w:sz w:val="32"/>
          <w:szCs w:val="32"/>
        </w:rPr>
        <w:t>ее ли</w:t>
      </w:r>
      <w:r w:rsidR="00083AC2">
        <w:rPr>
          <w:sz w:val="32"/>
          <w:szCs w:val="32"/>
        </w:rPr>
        <w:softHyphen/>
        <w:t>квидации</w:t>
      </w:r>
      <w:r w:rsidRPr="00264F31">
        <w:rPr>
          <w:sz w:val="32"/>
          <w:szCs w:val="32"/>
        </w:rPr>
        <w:t>. Одновременно осуществляется поиск источника про</w:t>
      </w:r>
      <w:r w:rsidRPr="00264F31">
        <w:rPr>
          <w:sz w:val="32"/>
          <w:szCs w:val="32"/>
        </w:rPr>
        <w:softHyphen/>
        <w:t xml:space="preserve">никновения </w:t>
      </w:r>
      <w:r w:rsidR="00083AC2">
        <w:rPr>
          <w:sz w:val="32"/>
          <w:szCs w:val="32"/>
        </w:rPr>
        <w:t>ВП</w:t>
      </w:r>
      <w:r w:rsidRPr="00264F31">
        <w:rPr>
          <w:sz w:val="32"/>
          <w:szCs w:val="32"/>
        </w:rPr>
        <w:t xml:space="preserve"> в ЭВМ. Наиболее </w:t>
      </w:r>
      <w:r w:rsidR="00083AC2">
        <w:rPr>
          <w:sz w:val="32"/>
          <w:szCs w:val="32"/>
        </w:rPr>
        <w:t>распространенный случай</w:t>
      </w:r>
      <w:r w:rsidRPr="00264F31">
        <w:rPr>
          <w:sz w:val="32"/>
          <w:szCs w:val="32"/>
        </w:rPr>
        <w:t xml:space="preserve"> проникновения «вируса» в систему – работа пользователя с инфицированными </w:t>
      </w:r>
      <w:r w:rsidR="00083AC2">
        <w:rPr>
          <w:sz w:val="32"/>
          <w:szCs w:val="32"/>
        </w:rPr>
        <w:t>электронными носителями. П</w:t>
      </w:r>
      <w:r w:rsidRPr="00264F31">
        <w:rPr>
          <w:sz w:val="32"/>
          <w:szCs w:val="32"/>
        </w:rPr>
        <w:t xml:space="preserve">оэтому адекватной реакцией администратора системы </w:t>
      </w:r>
      <w:r w:rsidRPr="00264F31">
        <w:rPr>
          <w:sz w:val="32"/>
          <w:szCs w:val="32"/>
        </w:rPr>
        <w:lastRenderedPageBreak/>
        <w:t xml:space="preserve">является физическое прекращение работы всех пользователей системы с </w:t>
      </w:r>
      <w:r w:rsidR="002A5DC3">
        <w:rPr>
          <w:sz w:val="32"/>
          <w:szCs w:val="32"/>
          <w:lang w:val="en-US"/>
        </w:rPr>
        <w:t>USB</w:t>
      </w:r>
      <w:r w:rsidR="002A5DC3">
        <w:rPr>
          <w:sz w:val="32"/>
          <w:szCs w:val="32"/>
        </w:rPr>
        <w:t>-портал</w:t>
      </w:r>
      <w:r w:rsidRPr="00264F31">
        <w:rPr>
          <w:sz w:val="32"/>
          <w:szCs w:val="32"/>
        </w:rPr>
        <w:t xml:space="preserve"> и требование о провер</w:t>
      </w:r>
      <w:r w:rsidRPr="00264F31">
        <w:rPr>
          <w:sz w:val="32"/>
          <w:szCs w:val="32"/>
        </w:rPr>
        <w:softHyphen/>
        <w:t xml:space="preserve">ке всех </w:t>
      </w:r>
      <w:r w:rsidR="002A5DC3">
        <w:rPr>
          <w:sz w:val="32"/>
          <w:szCs w:val="32"/>
        </w:rPr>
        <w:t>электронных носителей</w:t>
      </w:r>
      <w:r w:rsidRPr="00264F31">
        <w:rPr>
          <w:sz w:val="32"/>
          <w:szCs w:val="32"/>
        </w:rPr>
        <w:t>. Иногда</w:t>
      </w:r>
      <w:r w:rsidR="002A5DC3">
        <w:rPr>
          <w:sz w:val="32"/>
          <w:szCs w:val="32"/>
        </w:rPr>
        <w:t xml:space="preserve"> это приносит положительный результат</w:t>
      </w:r>
      <w:r w:rsidRPr="00264F31">
        <w:rPr>
          <w:sz w:val="32"/>
          <w:szCs w:val="32"/>
        </w:rPr>
        <w:t>. Учитывая, что с помощью специальных «антивирусных» про</w:t>
      </w:r>
      <w:r w:rsidRPr="00264F31">
        <w:rPr>
          <w:sz w:val="32"/>
          <w:szCs w:val="32"/>
        </w:rPr>
        <w:softHyphen/>
        <w:t>грамм ВП идентифицируются, т. е. устанавливается тип, а иногда и их наиме</w:t>
      </w:r>
      <w:r w:rsidRPr="00264F31">
        <w:rPr>
          <w:sz w:val="32"/>
          <w:szCs w:val="32"/>
        </w:rPr>
        <w:softHyphen/>
        <w:t xml:space="preserve">нование, в дальнейшем </w:t>
      </w:r>
      <w:r w:rsidR="002A5DC3">
        <w:rPr>
          <w:sz w:val="32"/>
          <w:szCs w:val="32"/>
        </w:rPr>
        <w:t>появляется</w:t>
      </w:r>
      <w:r w:rsidRPr="00264F31">
        <w:rPr>
          <w:sz w:val="32"/>
          <w:szCs w:val="32"/>
        </w:rPr>
        <w:t xml:space="preserve"> возможность проследить </w:t>
      </w:r>
      <w:r w:rsidR="002A5DC3">
        <w:rPr>
          <w:sz w:val="32"/>
          <w:szCs w:val="32"/>
        </w:rPr>
        <w:t>путь</w:t>
      </w:r>
      <w:r w:rsidRPr="00264F31">
        <w:rPr>
          <w:sz w:val="32"/>
          <w:szCs w:val="32"/>
        </w:rPr>
        <w:t xml:space="preserve"> его «доставки» в конкретную ЭВМ.</w:t>
      </w:r>
    </w:p>
    <w:p w:rsidR="00A576FF" w:rsidRPr="00264F31" w:rsidRDefault="00A576FF" w:rsidP="00A576FF">
      <w:pPr>
        <w:pStyle w:val="11"/>
        <w:spacing w:line="240" w:lineRule="auto"/>
        <w:ind w:firstLine="567"/>
        <w:rPr>
          <w:sz w:val="32"/>
          <w:szCs w:val="32"/>
        </w:rPr>
      </w:pPr>
      <w:r w:rsidRPr="00264F31">
        <w:rPr>
          <w:sz w:val="32"/>
          <w:szCs w:val="32"/>
        </w:rPr>
        <w:t>В случаях «вирусной атаки» следует различать последствия этой атаки и действий по ее отражению. Обычно в подобных случаях исполь</w:t>
      </w:r>
      <w:r w:rsidRPr="00264F31">
        <w:rPr>
          <w:sz w:val="32"/>
          <w:szCs w:val="32"/>
        </w:rPr>
        <w:softHyphen/>
        <w:t xml:space="preserve">зуются </w:t>
      </w:r>
      <w:r w:rsidR="002A5DC3" w:rsidRPr="00264F31">
        <w:rPr>
          <w:sz w:val="32"/>
          <w:szCs w:val="32"/>
        </w:rPr>
        <w:t xml:space="preserve">следующие </w:t>
      </w:r>
      <w:r w:rsidRPr="00264F31">
        <w:rPr>
          <w:sz w:val="32"/>
          <w:szCs w:val="32"/>
        </w:rPr>
        <w:t xml:space="preserve">антивирусные программы, подразделяющиеся: «детекторы» – программы, определяющие, </w:t>
      </w:r>
      <w:r w:rsidR="002A5DC3">
        <w:rPr>
          <w:sz w:val="32"/>
          <w:szCs w:val="32"/>
        </w:rPr>
        <w:t xml:space="preserve">– </w:t>
      </w:r>
      <w:r w:rsidRPr="00264F31">
        <w:rPr>
          <w:sz w:val="32"/>
          <w:szCs w:val="32"/>
        </w:rPr>
        <w:t>заражена ли программа тем или иным вирусом; «ревизоры» – программы, определяющие, внесены ли какие-либо изменения в текст программы или нет; «фаги» – программы, вырезающие компьютерные вирусы из зара</w:t>
      </w:r>
      <w:r w:rsidRPr="00264F31">
        <w:rPr>
          <w:sz w:val="32"/>
          <w:szCs w:val="32"/>
        </w:rPr>
        <w:softHyphen/>
        <w:t>женных программ; «вакцины» – программы, делающие компьютер в целом или от</w:t>
      </w:r>
      <w:r w:rsidRPr="00264F31">
        <w:rPr>
          <w:sz w:val="32"/>
          <w:szCs w:val="32"/>
        </w:rPr>
        <w:softHyphen/>
        <w:t>дельные программы невосприимчивыми к тому или иному типу компью</w:t>
      </w:r>
      <w:r w:rsidRPr="00264F31">
        <w:rPr>
          <w:sz w:val="32"/>
          <w:szCs w:val="32"/>
        </w:rPr>
        <w:softHyphen/>
        <w:t>терного вируса; «сторожа» – программы, выявляющие попытки выполнить «неза</w:t>
      </w:r>
      <w:r w:rsidRPr="00264F31">
        <w:rPr>
          <w:sz w:val="32"/>
          <w:szCs w:val="32"/>
        </w:rPr>
        <w:softHyphen/>
        <w:t>конные» операции с файлами.</w:t>
      </w:r>
    </w:p>
    <w:p w:rsidR="00A576FF" w:rsidRPr="00264F31" w:rsidRDefault="00A576FF" w:rsidP="00A576FF">
      <w:pPr>
        <w:pStyle w:val="11"/>
        <w:spacing w:line="240" w:lineRule="auto"/>
        <w:ind w:firstLine="567"/>
        <w:rPr>
          <w:sz w:val="32"/>
          <w:szCs w:val="32"/>
        </w:rPr>
      </w:pPr>
      <w:r w:rsidRPr="00264F31">
        <w:rPr>
          <w:sz w:val="32"/>
          <w:szCs w:val="32"/>
        </w:rPr>
        <w:t>Действия с коммуникационным оборудованием. Коммуникаци</w:t>
      </w:r>
      <w:r w:rsidRPr="00264F31">
        <w:rPr>
          <w:sz w:val="32"/>
          <w:szCs w:val="32"/>
        </w:rPr>
        <w:softHyphen/>
        <w:t>онные преступления и противоправные действия с информационным обо</w:t>
      </w:r>
      <w:r w:rsidRPr="00264F31">
        <w:rPr>
          <w:sz w:val="32"/>
          <w:szCs w:val="32"/>
        </w:rPr>
        <w:softHyphen/>
        <w:t>рудованием – наименее изученные в России виды криминальной деятельно</w:t>
      </w:r>
      <w:r w:rsidRPr="00264F31">
        <w:rPr>
          <w:sz w:val="32"/>
          <w:szCs w:val="32"/>
        </w:rPr>
        <w:softHyphen/>
        <w:t xml:space="preserve">сти. Противоправные действия в области телекоммуникаций </w:t>
      </w:r>
      <w:r w:rsidR="002A5DC3">
        <w:rPr>
          <w:sz w:val="32"/>
          <w:szCs w:val="32"/>
        </w:rPr>
        <w:t xml:space="preserve">предполагают </w:t>
      </w:r>
      <w:r w:rsidRPr="00264F31">
        <w:rPr>
          <w:sz w:val="32"/>
          <w:szCs w:val="32"/>
        </w:rPr>
        <w:t>незаконно</w:t>
      </w:r>
      <w:r w:rsidR="002A5DC3">
        <w:rPr>
          <w:sz w:val="32"/>
          <w:szCs w:val="32"/>
        </w:rPr>
        <w:t>е</w:t>
      </w:r>
      <w:r w:rsidRPr="00264F31">
        <w:rPr>
          <w:sz w:val="32"/>
          <w:szCs w:val="32"/>
        </w:rPr>
        <w:t xml:space="preserve"> получени</w:t>
      </w:r>
      <w:r w:rsidR="002A5DC3">
        <w:rPr>
          <w:sz w:val="32"/>
          <w:szCs w:val="32"/>
        </w:rPr>
        <w:t>е</w:t>
      </w:r>
      <w:r w:rsidRPr="00264F31">
        <w:rPr>
          <w:sz w:val="32"/>
          <w:szCs w:val="32"/>
        </w:rPr>
        <w:t xml:space="preserve"> инфор</w:t>
      </w:r>
      <w:r w:rsidRPr="00264F31">
        <w:rPr>
          <w:sz w:val="32"/>
          <w:szCs w:val="32"/>
        </w:rPr>
        <w:softHyphen/>
        <w:t>мации с технических и радиотехнических средств связи.</w:t>
      </w:r>
    </w:p>
    <w:p w:rsidR="00A576FF" w:rsidRPr="00264F31" w:rsidRDefault="00A576FF" w:rsidP="00A576FF">
      <w:pPr>
        <w:pStyle w:val="11"/>
        <w:spacing w:line="240" w:lineRule="auto"/>
        <w:ind w:firstLine="567"/>
        <w:rPr>
          <w:sz w:val="32"/>
          <w:szCs w:val="32"/>
        </w:rPr>
      </w:pPr>
      <w:r w:rsidRPr="00264F31">
        <w:rPr>
          <w:sz w:val="32"/>
          <w:szCs w:val="32"/>
        </w:rPr>
        <w:t>Коммуникационные преступления могут включать: противоправные действия по прослушиванию и приборной фикса</w:t>
      </w:r>
      <w:r w:rsidRPr="00264F31">
        <w:rPr>
          <w:sz w:val="32"/>
          <w:szCs w:val="32"/>
        </w:rPr>
        <w:softHyphen/>
        <w:t>ции информации в виде акустических сигналов – телефонных переговоров и иных сообщений (радиообмен, пейджинговые, радио, модемные, пе</w:t>
      </w:r>
      <w:r w:rsidRPr="00264F31">
        <w:rPr>
          <w:sz w:val="32"/>
          <w:szCs w:val="32"/>
        </w:rPr>
        <w:softHyphen/>
        <w:t xml:space="preserve">рехват информации с </w:t>
      </w:r>
      <w:r w:rsidR="002A5DC3">
        <w:rPr>
          <w:sz w:val="32"/>
          <w:szCs w:val="32"/>
        </w:rPr>
        <w:t>других</w:t>
      </w:r>
      <w:r w:rsidRPr="00264F31">
        <w:rPr>
          <w:sz w:val="32"/>
          <w:szCs w:val="32"/>
        </w:rPr>
        <w:t xml:space="preserve"> каналов связи), а также усиление сигнала на выходе, его фильтрация и иные специальные методы обработки; противоправные действия по визуальному наблюдению и прибор</w:t>
      </w:r>
      <w:r w:rsidRPr="00264F31">
        <w:rPr>
          <w:sz w:val="32"/>
          <w:szCs w:val="32"/>
        </w:rPr>
        <w:softHyphen/>
        <w:t>ное документирование его результатов, в том числе увеличение, уменьше</w:t>
      </w:r>
      <w:r w:rsidRPr="00264F31">
        <w:rPr>
          <w:sz w:val="32"/>
          <w:szCs w:val="32"/>
        </w:rPr>
        <w:softHyphen/>
        <w:t>ние, наблюдение в условиях плохой видимости и иные специфические ме</w:t>
      </w:r>
      <w:r w:rsidRPr="00264F31">
        <w:rPr>
          <w:sz w:val="32"/>
          <w:szCs w:val="32"/>
        </w:rPr>
        <w:softHyphen/>
        <w:t>тоды наблюдения; противоправные действия по перехвату и регистрации информации в виде электромагнитных колебаний с технических каналов и ап</w:t>
      </w:r>
      <w:r w:rsidRPr="00264F31">
        <w:rPr>
          <w:sz w:val="32"/>
          <w:szCs w:val="32"/>
        </w:rPr>
        <w:lastRenderedPageBreak/>
        <w:t>паратов связи; противоправный приборный контроль почтовых сообщений и от</w:t>
      </w:r>
      <w:r w:rsidRPr="00264F31">
        <w:rPr>
          <w:sz w:val="32"/>
          <w:szCs w:val="32"/>
        </w:rPr>
        <w:softHyphen/>
        <w:t>правлений.</w:t>
      </w:r>
    </w:p>
    <w:p w:rsidR="00A576FF" w:rsidRPr="00264F31" w:rsidRDefault="00A576FF" w:rsidP="00A576FF">
      <w:pPr>
        <w:pStyle w:val="11"/>
        <w:spacing w:line="240" w:lineRule="auto"/>
        <w:ind w:firstLine="567"/>
        <w:rPr>
          <w:sz w:val="32"/>
          <w:szCs w:val="32"/>
        </w:rPr>
      </w:pPr>
      <w:r w:rsidRPr="00264F31">
        <w:rPr>
          <w:sz w:val="32"/>
          <w:szCs w:val="32"/>
        </w:rPr>
        <w:t>Способом совершения преступлений данной разновидности являются неправомерные сбор, поиск, накопление и хранение конфиденциальной информации,</w:t>
      </w:r>
      <w:r w:rsidR="002A5DC3">
        <w:rPr>
          <w:sz w:val="32"/>
          <w:szCs w:val="32"/>
        </w:rPr>
        <w:t xml:space="preserve"> степень </w:t>
      </w:r>
      <w:r w:rsidR="00C354EC">
        <w:rPr>
          <w:sz w:val="32"/>
          <w:szCs w:val="32"/>
        </w:rPr>
        <w:t>секретности</w:t>
      </w:r>
      <w:r w:rsidR="002A5DC3">
        <w:rPr>
          <w:sz w:val="32"/>
          <w:szCs w:val="32"/>
        </w:rPr>
        <w:t xml:space="preserve"> котор</w:t>
      </w:r>
      <w:r w:rsidR="00C354EC">
        <w:rPr>
          <w:sz w:val="32"/>
          <w:szCs w:val="32"/>
        </w:rPr>
        <w:t>о</w:t>
      </w:r>
      <w:r w:rsidR="002A5DC3">
        <w:rPr>
          <w:sz w:val="32"/>
          <w:szCs w:val="32"/>
        </w:rPr>
        <w:t xml:space="preserve">й определяется ее предназначением для </w:t>
      </w:r>
      <w:r w:rsidR="002A5DC3" w:rsidRPr="00C354EC">
        <w:rPr>
          <w:sz w:val="32"/>
          <w:szCs w:val="32"/>
        </w:rPr>
        <w:t>открытого</w:t>
      </w:r>
      <w:r w:rsidR="002A5DC3">
        <w:rPr>
          <w:sz w:val="32"/>
          <w:szCs w:val="32"/>
        </w:rPr>
        <w:t xml:space="preserve"> (любым потребителем) либо </w:t>
      </w:r>
      <w:r w:rsidR="002A5DC3" w:rsidRPr="00C354EC">
        <w:rPr>
          <w:sz w:val="32"/>
          <w:szCs w:val="32"/>
        </w:rPr>
        <w:t>ограниченного</w:t>
      </w:r>
      <w:r w:rsidR="002A5DC3" w:rsidRPr="002A5DC3">
        <w:rPr>
          <w:sz w:val="32"/>
          <w:szCs w:val="32"/>
        </w:rPr>
        <w:t xml:space="preserve"> </w:t>
      </w:r>
      <w:r w:rsidR="002A5DC3">
        <w:rPr>
          <w:sz w:val="32"/>
          <w:szCs w:val="32"/>
        </w:rPr>
        <w:t>(юридические и го</w:t>
      </w:r>
      <w:r w:rsidR="00C354EC">
        <w:rPr>
          <w:sz w:val="32"/>
          <w:szCs w:val="32"/>
        </w:rPr>
        <w:t>сударственные структуры) доступ</w:t>
      </w:r>
      <w:r w:rsidR="002A5DC3">
        <w:rPr>
          <w:sz w:val="32"/>
          <w:szCs w:val="32"/>
        </w:rPr>
        <w:t>а</w:t>
      </w:r>
      <w:r w:rsidRPr="00264F31">
        <w:rPr>
          <w:sz w:val="32"/>
          <w:szCs w:val="32"/>
        </w:rPr>
        <w:t>. Указанные действия реализуются с помощью специально приспо</w:t>
      </w:r>
      <w:r w:rsidRPr="00264F31">
        <w:rPr>
          <w:sz w:val="32"/>
          <w:szCs w:val="32"/>
        </w:rPr>
        <w:softHyphen/>
        <w:t>собленных или адаптированных для преступных целей технических средств.</w:t>
      </w:r>
    </w:p>
    <w:p w:rsidR="00A576FF" w:rsidRPr="00264F31" w:rsidRDefault="00A576FF" w:rsidP="00A576FF">
      <w:pPr>
        <w:pStyle w:val="11"/>
        <w:spacing w:line="240" w:lineRule="auto"/>
        <w:ind w:firstLine="567"/>
        <w:rPr>
          <w:sz w:val="32"/>
          <w:szCs w:val="32"/>
        </w:rPr>
      </w:pPr>
      <w:r w:rsidRPr="00264F31">
        <w:rPr>
          <w:sz w:val="32"/>
          <w:szCs w:val="32"/>
        </w:rPr>
        <w:t>Перехваченная информация может анализироваться, группироваться и храниться с использованием специализированного программного обес</w:t>
      </w:r>
      <w:r w:rsidRPr="00264F31">
        <w:rPr>
          <w:sz w:val="32"/>
          <w:szCs w:val="32"/>
        </w:rPr>
        <w:softHyphen/>
        <w:t>печения, установленного на ЭВМ или технических средствах звукозаписи.</w:t>
      </w:r>
    </w:p>
    <w:p w:rsidR="00A576FF" w:rsidRPr="00264F31" w:rsidRDefault="00A576FF" w:rsidP="00A576FF">
      <w:pPr>
        <w:pStyle w:val="11"/>
        <w:spacing w:line="240" w:lineRule="auto"/>
        <w:ind w:firstLine="567"/>
        <w:rPr>
          <w:sz w:val="32"/>
          <w:szCs w:val="32"/>
        </w:rPr>
      </w:pPr>
      <w:r w:rsidRPr="00264F31">
        <w:rPr>
          <w:sz w:val="32"/>
          <w:szCs w:val="32"/>
        </w:rPr>
        <w:t xml:space="preserve">Противоправные действия </w:t>
      </w:r>
      <w:r w:rsidR="002A5DC3">
        <w:rPr>
          <w:sz w:val="32"/>
          <w:szCs w:val="32"/>
        </w:rPr>
        <w:t>с различными</w:t>
      </w:r>
      <w:r w:rsidR="00C354EC">
        <w:rPr>
          <w:sz w:val="32"/>
          <w:szCs w:val="32"/>
        </w:rPr>
        <w:t xml:space="preserve"> информационным оборудо</w:t>
      </w:r>
      <w:r w:rsidR="00C354EC">
        <w:rPr>
          <w:sz w:val="32"/>
          <w:szCs w:val="32"/>
        </w:rPr>
        <w:softHyphen/>
        <w:t xml:space="preserve">ванием </w:t>
      </w:r>
      <w:r w:rsidR="002A5DC3">
        <w:rPr>
          <w:sz w:val="32"/>
          <w:szCs w:val="32"/>
        </w:rPr>
        <w:t>включают:</w:t>
      </w:r>
      <w:r w:rsidRPr="00264F31">
        <w:rPr>
          <w:sz w:val="32"/>
          <w:szCs w:val="32"/>
        </w:rPr>
        <w:t xml:space="preserve"> нарушения правил </w:t>
      </w:r>
      <w:proofErr w:type="gramStart"/>
      <w:r w:rsidRPr="00264F31">
        <w:rPr>
          <w:sz w:val="32"/>
          <w:szCs w:val="32"/>
        </w:rPr>
        <w:t xml:space="preserve">эксплуатации </w:t>
      </w:r>
      <w:r w:rsidR="002A5DC3">
        <w:rPr>
          <w:sz w:val="32"/>
          <w:szCs w:val="32"/>
        </w:rPr>
        <w:t xml:space="preserve"> и</w:t>
      </w:r>
      <w:proofErr w:type="gramEnd"/>
      <w:r w:rsidRPr="00264F31">
        <w:rPr>
          <w:sz w:val="32"/>
          <w:szCs w:val="32"/>
        </w:rPr>
        <w:t xml:space="preserve"> системы ЭВМ или их сети; изготовление в целях сбыта или сбыт поддельных кредитных либо расчетных карт, обеспечиваю</w:t>
      </w:r>
      <w:r w:rsidR="002A5DC3">
        <w:rPr>
          <w:sz w:val="32"/>
          <w:szCs w:val="32"/>
        </w:rPr>
        <w:t>щих</w:t>
      </w:r>
      <w:r w:rsidRPr="00264F31">
        <w:rPr>
          <w:sz w:val="32"/>
          <w:szCs w:val="32"/>
        </w:rPr>
        <w:t xml:space="preserve"> неправомер</w:t>
      </w:r>
      <w:r w:rsidRPr="00264F31">
        <w:rPr>
          <w:sz w:val="32"/>
          <w:szCs w:val="32"/>
        </w:rPr>
        <w:softHyphen/>
        <w:t>ный доступ к информационному оборудованию; незаконные производст</w:t>
      </w:r>
      <w:r w:rsidRPr="00264F31">
        <w:rPr>
          <w:sz w:val="32"/>
          <w:szCs w:val="32"/>
        </w:rPr>
        <w:softHyphen/>
        <w:t>во, сбыт или приобретение в целях сбыта специальных технических средств, предназначенных для негласного получения информации; «теле</w:t>
      </w:r>
      <w:r w:rsidRPr="00264F31">
        <w:rPr>
          <w:sz w:val="32"/>
          <w:szCs w:val="32"/>
        </w:rPr>
        <w:softHyphen/>
        <w:t>фонное мошенничество».</w:t>
      </w:r>
    </w:p>
    <w:p w:rsidR="00A576FF" w:rsidRPr="00264F31" w:rsidRDefault="00A576FF" w:rsidP="00A576FF">
      <w:pPr>
        <w:pStyle w:val="11"/>
        <w:spacing w:line="240" w:lineRule="auto"/>
        <w:ind w:firstLine="567"/>
        <w:rPr>
          <w:sz w:val="32"/>
          <w:szCs w:val="32"/>
        </w:rPr>
      </w:pPr>
      <w:r w:rsidRPr="00264F31">
        <w:rPr>
          <w:sz w:val="32"/>
          <w:szCs w:val="32"/>
        </w:rPr>
        <w:t>Судебная и следственная практика показывает, что существует несколько разновидностей таких действий: установка телефона на основе ложной информации о его владель</w:t>
      </w:r>
      <w:r w:rsidRPr="00264F31">
        <w:rPr>
          <w:sz w:val="32"/>
          <w:szCs w:val="32"/>
        </w:rPr>
        <w:softHyphen/>
        <w:t>це с целью получения необходимого сервис</w:t>
      </w:r>
      <w:r w:rsidR="002A5DC3">
        <w:rPr>
          <w:sz w:val="32"/>
          <w:szCs w:val="32"/>
        </w:rPr>
        <w:t>ного обслуживания</w:t>
      </w:r>
      <w:r w:rsidRPr="00264F31">
        <w:rPr>
          <w:sz w:val="32"/>
          <w:szCs w:val="32"/>
        </w:rPr>
        <w:t xml:space="preserve"> без оплаты; кража и подделка телефонных карточек, обеспечивающих безвоз</w:t>
      </w:r>
      <w:r w:rsidRPr="00264F31">
        <w:rPr>
          <w:sz w:val="32"/>
          <w:szCs w:val="32"/>
        </w:rPr>
        <w:softHyphen/>
        <w:t>мездное получение услуг телефонной связи; неправомерное получение кодов доступа к телефонным линиям с целью бесплатного получения услуг телефонной связи; перекодирование сотовых телефонов для бесплатного получения услуг связи; неправомерное получение серийных и идентификационных номе</w:t>
      </w:r>
      <w:r w:rsidRPr="00264F31">
        <w:rPr>
          <w:sz w:val="32"/>
          <w:szCs w:val="32"/>
        </w:rPr>
        <w:softHyphen/>
        <w:t>ров сотовых телефонов для невозможности их идентификации и бесплат</w:t>
      </w:r>
      <w:r w:rsidRPr="00264F31">
        <w:rPr>
          <w:sz w:val="32"/>
          <w:szCs w:val="32"/>
        </w:rPr>
        <w:softHyphen/>
        <w:t>ного получения услуг связи.</w:t>
      </w:r>
    </w:p>
    <w:p w:rsidR="00A576FF" w:rsidRPr="00264F31" w:rsidRDefault="00A576FF" w:rsidP="00A576FF">
      <w:pPr>
        <w:pStyle w:val="11"/>
        <w:spacing w:line="240" w:lineRule="auto"/>
        <w:ind w:firstLine="567"/>
        <w:rPr>
          <w:spacing w:val="-2"/>
          <w:sz w:val="32"/>
          <w:szCs w:val="32"/>
        </w:rPr>
      </w:pPr>
      <w:r w:rsidRPr="00264F31">
        <w:rPr>
          <w:spacing w:val="-2"/>
          <w:sz w:val="32"/>
          <w:szCs w:val="32"/>
        </w:rPr>
        <w:t>Для «телефонного мошенничества» характерно, что преступные ма</w:t>
      </w:r>
      <w:r w:rsidRPr="00264F31">
        <w:rPr>
          <w:spacing w:val="-2"/>
          <w:sz w:val="32"/>
          <w:szCs w:val="32"/>
        </w:rPr>
        <w:softHyphen/>
        <w:t xml:space="preserve">нипуляции часто совершаются </w:t>
      </w:r>
      <w:r w:rsidR="002A5DC3">
        <w:rPr>
          <w:spacing w:val="-2"/>
          <w:sz w:val="32"/>
          <w:szCs w:val="32"/>
        </w:rPr>
        <w:t>совместно</w:t>
      </w:r>
      <w:r w:rsidRPr="00264F31">
        <w:rPr>
          <w:spacing w:val="-2"/>
          <w:sz w:val="32"/>
          <w:szCs w:val="32"/>
        </w:rPr>
        <w:t xml:space="preserve"> с преступления</w:t>
      </w:r>
      <w:r w:rsidRPr="00264F31">
        <w:rPr>
          <w:spacing w:val="-2"/>
          <w:sz w:val="32"/>
          <w:szCs w:val="32"/>
        </w:rPr>
        <w:softHyphen/>
        <w:t xml:space="preserve">ми в области компьютерной информации. Дальнейшее развитие </w:t>
      </w:r>
      <w:r w:rsidRPr="00264F31">
        <w:rPr>
          <w:spacing w:val="-2"/>
          <w:sz w:val="32"/>
          <w:szCs w:val="32"/>
        </w:rPr>
        <w:lastRenderedPageBreak/>
        <w:t>мобиль</w:t>
      </w:r>
      <w:r w:rsidRPr="00264F31">
        <w:rPr>
          <w:spacing w:val="-2"/>
          <w:sz w:val="32"/>
          <w:szCs w:val="32"/>
        </w:rPr>
        <w:softHyphen/>
        <w:t>ной телефонной связи обеспечивает лицам, осуществляющим крими</w:t>
      </w:r>
      <w:r w:rsidRPr="00264F31">
        <w:rPr>
          <w:spacing w:val="-2"/>
          <w:sz w:val="32"/>
          <w:szCs w:val="32"/>
        </w:rPr>
        <w:softHyphen/>
        <w:t>нальную деятельность с использованием ЭВМ, возможност</w:t>
      </w:r>
      <w:r w:rsidR="00C354EC">
        <w:rPr>
          <w:spacing w:val="-2"/>
          <w:sz w:val="32"/>
          <w:szCs w:val="32"/>
        </w:rPr>
        <w:t>ь</w:t>
      </w:r>
      <w:r w:rsidRPr="00264F31">
        <w:rPr>
          <w:spacing w:val="-2"/>
          <w:sz w:val="32"/>
          <w:szCs w:val="32"/>
        </w:rPr>
        <w:t xml:space="preserve"> эффективного доступа к чужим информационным ресурсам. </w:t>
      </w:r>
      <w:r w:rsidR="002A5DC3">
        <w:rPr>
          <w:spacing w:val="-2"/>
          <w:sz w:val="32"/>
          <w:szCs w:val="32"/>
        </w:rPr>
        <w:t>П</w:t>
      </w:r>
      <w:r w:rsidR="002A5DC3" w:rsidRPr="00264F31">
        <w:rPr>
          <w:spacing w:val="-2"/>
          <w:sz w:val="32"/>
          <w:szCs w:val="32"/>
        </w:rPr>
        <w:t>реступ</w:t>
      </w:r>
      <w:r w:rsidR="002A5DC3">
        <w:rPr>
          <w:spacing w:val="-2"/>
          <w:sz w:val="32"/>
          <w:szCs w:val="32"/>
        </w:rPr>
        <w:t>ник, и</w:t>
      </w:r>
      <w:r w:rsidRPr="00264F31">
        <w:rPr>
          <w:spacing w:val="-2"/>
          <w:sz w:val="32"/>
          <w:szCs w:val="32"/>
        </w:rPr>
        <w:t>мея «перекодированный» мобильный телефон, может рассчитывать на анонимность и сравнительно беспрепятственно</w:t>
      </w:r>
      <w:r w:rsidR="00CD6619">
        <w:rPr>
          <w:spacing w:val="-2"/>
          <w:sz w:val="32"/>
          <w:szCs w:val="32"/>
        </w:rPr>
        <w:t>,</w:t>
      </w:r>
      <w:r w:rsidRPr="00264F31">
        <w:rPr>
          <w:spacing w:val="-2"/>
          <w:sz w:val="32"/>
          <w:szCs w:val="32"/>
        </w:rPr>
        <w:t xml:space="preserve"> с минимальными затратами получать дос</w:t>
      </w:r>
      <w:r w:rsidRPr="00264F31">
        <w:rPr>
          <w:spacing w:val="-2"/>
          <w:sz w:val="32"/>
          <w:szCs w:val="32"/>
        </w:rPr>
        <w:softHyphen/>
        <w:t>туп к компьютерной информации практически без ограничения расстоя</w:t>
      </w:r>
      <w:r w:rsidRPr="00264F31">
        <w:rPr>
          <w:spacing w:val="-2"/>
          <w:sz w:val="32"/>
          <w:szCs w:val="32"/>
        </w:rPr>
        <w:softHyphen/>
        <w:t>ния.</w:t>
      </w:r>
    </w:p>
    <w:p w:rsidR="00A576FF" w:rsidRPr="00264F31" w:rsidRDefault="00A576FF" w:rsidP="00A576FF">
      <w:pPr>
        <w:pStyle w:val="11"/>
        <w:spacing w:line="240" w:lineRule="auto"/>
        <w:ind w:firstLine="567"/>
        <w:rPr>
          <w:sz w:val="32"/>
          <w:szCs w:val="32"/>
        </w:rPr>
      </w:pPr>
      <w:r w:rsidRPr="00264F31">
        <w:rPr>
          <w:sz w:val="32"/>
          <w:szCs w:val="32"/>
        </w:rPr>
        <w:t>Основные способы совершения хищений с использованием пла</w:t>
      </w:r>
      <w:r w:rsidRPr="00264F31">
        <w:rPr>
          <w:sz w:val="32"/>
          <w:szCs w:val="32"/>
        </w:rPr>
        <w:softHyphen/>
        <w:t>стиковых карт</w:t>
      </w:r>
      <w:r w:rsidR="00B20483">
        <w:rPr>
          <w:sz w:val="32"/>
          <w:szCs w:val="32"/>
        </w:rPr>
        <w:t xml:space="preserve"> предполагают применени</w:t>
      </w:r>
      <w:r w:rsidR="00C354EC">
        <w:rPr>
          <w:sz w:val="32"/>
          <w:szCs w:val="32"/>
        </w:rPr>
        <w:t>е</w:t>
      </w:r>
      <w:r w:rsidR="00B20483">
        <w:rPr>
          <w:sz w:val="32"/>
          <w:szCs w:val="32"/>
        </w:rPr>
        <w:t xml:space="preserve"> </w:t>
      </w:r>
      <w:r w:rsidRPr="00264F31">
        <w:rPr>
          <w:sz w:val="32"/>
          <w:szCs w:val="32"/>
        </w:rPr>
        <w:t>подлинных и поддельных карт.</w:t>
      </w:r>
    </w:p>
    <w:p w:rsidR="00B20483" w:rsidRDefault="00B20483" w:rsidP="00A576FF">
      <w:pPr>
        <w:pStyle w:val="11"/>
        <w:spacing w:line="240" w:lineRule="auto"/>
        <w:ind w:firstLine="567"/>
        <w:rPr>
          <w:sz w:val="32"/>
          <w:szCs w:val="32"/>
        </w:rPr>
      </w:pPr>
      <w:r>
        <w:rPr>
          <w:sz w:val="32"/>
          <w:szCs w:val="32"/>
        </w:rPr>
        <w:t>Каждый из способов</w:t>
      </w:r>
      <w:r w:rsidR="00C354EC">
        <w:rPr>
          <w:sz w:val="32"/>
          <w:szCs w:val="32"/>
        </w:rPr>
        <w:t xml:space="preserve"> включает</w:t>
      </w:r>
      <w:r w:rsidR="00A576FF" w:rsidRPr="00264F31">
        <w:rPr>
          <w:sz w:val="32"/>
          <w:szCs w:val="32"/>
        </w:rPr>
        <w:t xml:space="preserve"> определенные разновидности, в значительной степени влияющие на предмет доказыва</w:t>
      </w:r>
      <w:r w:rsidR="00A576FF" w:rsidRPr="00264F31">
        <w:rPr>
          <w:sz w:val="32"/>
          <w:szCs w:val="32"/>
        </w:rPr>
        <w:softHyphen/>
        <w:t xml:space="preserve">ния по уголовному делу. </w:t>
      </w:r>
    </w:p>
    <w:p w:rsidR="00A576FF" w:rsidRPr="00264F31" w:rsidRDefault="00A576FF" w:rsidP="00A576FF">
      <w:pPr>
        <w:pStyle w:val="11"/>
        <w:spacing w:line="240" w:lineRule="auto"/>
        <w:ind w:firstLine="567"/>
        <w:rPr>
          <w:sz w:val="32"/>
          <w:szCs w:val="32"/>
        </w:rPr>
      </w:pPr>
      <w:r w:rsidRPr="00264F31">
        <w:rPr>
          <w:sz w:val="32"/>
          <w:szCs w:val="32"/>
        </w:rPr>
        <w:t>Подлинные карты могут быть использованы для хищения в следую</w:t>
      </w:r>
      <w:r w:rsidRPr="00264F31">
        <w:rPr>
          <w:sz w:val="32"/>
          <w:szCs w:val="32"/>
        </w:rPr>
        <w:softHyphen/>
        <w:t xml:space="preserve">щих случаях: </w:t>
      </w:r>
      <w:proofErr w:type="spellStart"/>
      <w:r w:rsidR="00C354EC">
        <w:rPr>
          <w:sz w:val="32"/>
          <w:szCs w:val="32"/>
        </w:rPr>
        <w:t>приминение</w:t>
      </w:r>
      <w:proofErr w:type="spellEnd"/>
      <w:r w:rsidRPr="00264F31">
        <w:rPr>
          <w:sz w:val="32"/>
          <w:szCs w:val="32"/>
        </w:rPr>
        <w:t xml:space="preserve"> найденной или украденной карты для оплаты това</w:t>
      </w:r>
      <w:r w:rsidRPr="00264F31">
        <w:rPr>
          <w:sz w:val="32"/>
          <w:szCs w:val="32"/>
        </w:rPr>
        <w:softHyphen/>
        <w:t xml:space="preserve">ров или услуг либо получения наличных денег в банкоматах; </w:t>
      </w:r>
      <w:r w:rsidR="00B20483">
        <w:rPr>
          <w:sz w:val="32"/>
          <w:szCs w:val="32"/>
        </w:rPr>
        <w:t>приобретение</w:t>
      </w:r>
      <w:r w:rsidRPr="00264F31">
        <w:rPr>
          <w:sz w:val="32"/>
          <w:szCs w:val="32"/>
        </w:rPr>
        <w:t xml:space="preserve"> в кредитном учреждении пластиковой карточки по под</w:t>
      </w:r>
      <w:r w:rsidRPr="00264F31">
        <w:rPr>
          <w:sz w:val="32"/>
          <w:szCs w:val="32"/>
        </w:rPr>
        <w:softHyphen/>
        <w:t>ложным документам с последующим невозвращением перерасходованных средств.</w:t>
      </w:r>
    </w:p>
    <w:p w:rsidR="00A576FF" w:rsidRPr="00264F31" w:rsidRDefault="00A576FF" w:rsidP="00A576FF">
      <w:pPr>
        <w:pStyle w:val="11"/>
        <w:spacing w:line="240" w:lineRule="auto"/>
        <w:ind w:firstLine="567"/>
        <w:rPr>
          <w:sz w:val="32"/>
          <w:szCs w:val="32"/>
        </w:rPr>
      </w:pPr>
      <w:r w:rsidRPr="00264F31">
        <w:rPr>
          <w:sz w:val="32"/>
          <w:szCs w:val="32"/>
        </w:rPr>
        <w:t xml:space="preserve">Указанные способы </w:t>
      </w:r>
      <w:r w:rsidR="00B20483">
        <w:rPr>
          <w:sz w:val="32"/>
          <w:szCs w:val="32"/>
        </w:rPr>
        <w:t>подходят</w:t>
      </w:r>
      <w:r w:rsidRPr="00264F31">
        <w:rPr>
          <w:sz w:val="32"/>
          <w:szCs w:val="32"/>
        </w:rPr>
        <w:t xml:space="preserve"> преступник</w:t>
      </w:r>
      <w:r w:rsidR="00B20483">
        <w:rPr>
          <w:sz w:val="32"/>
          <w:szCs w:val="32"/>
        </w:rPr>
        <w:t>ам</w:t>
      </w:r>
      <w:r w:rsidRPr="00264F31">
        <w:rPr>
          <w:sz w:val="32"/>
          <w:szCs w:val="32"/>
        </w:rPr>
        <w:t xml:space="preserve"> тем, что им не надо устанавливать идентификационные данные карты (номер, имя владельца). </w:t>
      </w:r>
      <w:r w:rsidR="00B20483">
        <w:rPr>
          <w:sz w:val="32"/>
          <w:szCs w:val="32"/>
        </w:rPr>
        <w:t>Однако</w:t>
      </w:r>
      <w:r w:rsidRPr="00264F31">
        <w:rPr>
          <w:sz w:val="32"/>
          <w:szCs w:val="32"/>
        </w:rPr>
        <w:t xml:space="preserve"> для получения кредитной карты в банке необходим первона</w:t>
      </w:r>
      <w:r w:rsidRPr="00264F31">
        <w:rPr>
          <w:sz w:val="32"/>
          <w:szCs w:val="32"/>
        </w:rPr>
        <w:softHyphen/>
        <w:t xml:space="preserve">чальный капитал. </w:t>
      </w:r>
      <w:r w:rsidR="00B20483">
        <w:rPr>
          <w:sz w:val="32"/>
          <w:szCs w:val="32"/>
        </w:rPr>
        <w:t>Появляется</w:t>
      </w:r>
      <w:r w:rsidRPr="00264F31">
        <w:rPr>
          <w:sz w:val="32"/>
          <w:szCs w:val="32"/>
        </w:rPr>
        <w:t xml:space="preserve"> необходимость</w:t>
      </w:r>
      <w:r w:rsidR="00B20483">
        <w:rPr>
          <w:sz w:val="32"/>
          <w:szCs w:val="32"/>
        </w:rPr>
        <w:t xml:space="preserve"> в</w:t>
      </w:r>
      <w:r w:rsidRPr="00264F31">
        <w:rPr>
          <w:sz w:val="32"/>
          <w:szCs w:val="32"/>
        </w:rPr>
        <w:t xml:space="preserve"> изготовлени</w:t>
      </w:r>
      <w:r w:rsidR="00B20483">
        <w:rPr>
          <w:sz w:val="32"/>
          <w:szCs w:val="32"/>
        </w:rPr>
        <w:t>и</w:t>
      </w:r>
      <w:r w:rsidRPr="00264F31">
        <w:rPr>
          <w:sz w:val="32"/>
          <w:szCs w:val="32"/>
        </w:rPr>
        <w:t xml:space="preserve"> под</w:t>
      </w:r>
      <w:r w:rsidRPr="00264F31">
        <w:rPr>
          <w:sz w:val="32"/>
          <w:szCs w:val="32"/>
        </w:rPr>
        <w:softHyphen/>
        <w:t>ложных или поддельных документов, отработки подписи лиц, на чье имя она открыта, поэтому данные обстоятельства включаются в предмет доказывания по уголовному делу.</w:t>
      </w:r>
    </w:p>
    <w:p w:rsidR="00A576FF" w:rsidRPr="00264F31" w:rsidRDefault="00B20483" w:rsidP="00A576FF">
      <w:pPr>
        <w:pStyle w:val="11"/>
        <w:spacing w:line="240" w:lineRule="auto"/>
        <w:ind w:firstLine="567"/>
        <w:rPr>
          <w:sz w:val="32"/>
          <w:szCs w:val="32"/>
        </w:rPr>
      </w:pPr>
      <w:r>
        <w:rPr>
          <w:sz w:val="32"/>
          <w:szCs w:val="32"/>
        </w:rPr>
        <w:t>Согласно</w:t>
      </w:r>
      <w:r w:rsidR="00A576FF" w:rsidRPr="00264F31">
        <w:rPr>
          <w:sz w:val="32"/>
          <w:szCs w:val="32"/>
        </w:rPr>
        <w:t xml:space="preserve"> характеристик</w:t>
      </w:r>
      <w:r>
        <w:rPr>
          <w:sz w:val="32"/>
          <w:szCs w:val="32"/>
        </w:rPr>
        <w:t>е</w:t>
      </w:r>
      <w:r w:rsidR="00A576FF" w:rsidRPr="00264F31">
        <w:rPr>
          <w:sz w:val="32"/>
          <w:szCs w:val="32"/>
        </w:rPr>
        <w:t xml:space="preserve"> личности</w:t>
      </w:r>
      <w:r>
        <w:rPr>
          <w:sz w:val="32"/>
          <w:szCs w:val="32"/>
        </w:rPr>
        <w:t xml:space="preserve"> выделяют три типа</w:t>
      </w:r>
      <w:r w:rsidR="00A576FF" w:rsidRPr="00264F31">
        <w:rPr>
          <w:sz w:val="32"/>
          <w:szCs w:val="32"/>
        </w:rPr>
        <w:t xml:space="preserve"> ком</w:t>
      </w:r>
      <w:r w:rsidR="00A576FF" w:rsidRPr="00264F31">
        <w:rPr>
          <w:sz w:val="32"/>
          <w:szCs w:val="32"/>
        </w:rPr>
        <w:softHyphen/>
        <w:t>пьютерного преступни</w:t>
      </w:r>
      <w:r>
        <w:rPr>
          <w:sz w:val="32"/>
          <w:szCs w:val="32"/>
        </w:rPr>
        <w:t xml:space="preserve">ка. </w:t>
      </w:r>
      <w:r w:rsidR="00A576FF" w:rsidRPr="00264F31">
        <w:rPr>
          <w:sz w:val="32"/>
          <w:szCs w:val="32"/>
        </w:rPr>
        <w:t>К перво</w:t>
      </w:r>
      <w:r>
        <w:rPr>
          <w:sz w:val="32"/>
          <w:szCs w:val="32"/>
        </w:rPr>
        <w:t>му</w:t>
      </w:r>
      <w:r w:rsidR="00A576FF" w:rsidRPr="00264F31">
        <w:rPr>
          <w:sz w:val="32"/>
          <w:szCs w:val="32"/>
        </w:rPr>
        <w:t xml:space="preserve"> </w:t>
      </w:r>
      <w:r>
        <w:rPr>
          <w:sz w:val="32"/>
          <w:szCs w:val="32"/>
        </w:rPr>
        <w:t>типу</w:t>
      </w:r>
      <w:r w:rsidR="00A576FF" w:rsidRPr="00264F31">
        <w:rPr>
          <w:sz w:val="32"/>
          <w:szCs w:val="32"/>
        </w:rPr>
        <w:t xml:space="preserve"> можно отнести лиц, отличительной особенно</w:t>
      </w:r>
      <w:r w:rsidR="00A576FF" w:rsidRPr="00264F31">
        <w:rPr>
          <w:sz w:val="32"/>
          <w:szCs w:val="32"/>
        </w:rPr>
        <w:softHyphen/>
        <w:t xml:space="preserve">стью которых является </w:t>
      </w:r>
      <w:r>
        <w:rPr>
          <w:sz w:val="32"/>
          <w:szCs w:val="32"/>
        </w:rPr>
        <w:t>высокий уровень</w:t>
      </w:r>
      <w:r w:rsidR="00A576FF" w:rsidRPr="00264F31">
        <w:rPr>
          <w:sz w:val="32"/>
          <w:szCs w:val="32"/>
        </w:rPr>
        <w:t xml:space="preserve"> профессионализма в области компьютерной техники и программирования. </w:t>
      </w:r>
      <w:r>
        <w:rPr>
          <w:sz w:val="32"/>
          <w:szCs w:val="32"/>
        </w:rPr>
        <w:t>Они</w:t>
      </w:r>
      <w:r w:rsidR="00A576FF" w:rsidRPr="00264F31">
        <w:rPr>
          <w:sz w:val="32"/>
          <w:szCs w:val="32"/>
        </w:rPr>
        <w:t xml:space="preserve"> воспринимают средства компьютерной техники как своеобразный вызов их творческим и профес</w:t>
      </w:r>
      <w:r w:rsidR="00A576FF" w:rsidRPr="00264F31">
        <w:rPr>
          <w:sz w:val="32"/>
          <w:szCs w:val="32"/>
        </w:rPr>
        <w:softHyphen/>
        <w:t xml:space="preserve">сиональным знаниям, умениям и навыкам. </w:t>
      </w:r>
      <w:r>
        <w:rPr>
          <w:sz w:val="32"/>
          <w:szCs w:val="32"/>
        </w:rPr>
        <w:t>В</w:t>
      </w:r>
      <w:r w:rsidR="00A576FF" w:rsidRPr="00264F31">
        <w:rPr>
          <w:sz w:val="32"/>
          <w:szCs w:val="32"/>
        </w:rPr>
        <w:t>тор</w:t>
      </w:r>
      <w:r>
        <w:rPr>
          <w:sz w:val="32"/>
          <w:szCs w:val="32"/>
        </w:rPr>
        <w:t>ой тип личности</w:t>
      </w:r>
      <w:r w:rsidR="00A576FF" w:rsidRPr="00264F31">
        <w:rPr>
          <w:sz w:val="32"/>
          <w:szCs w:val="32"/>
        </w:rPr>
        <w:t xml:space="preserve"> включа</w:t>
      </w:r>
      <w:r>
        <w:rPr>
          <w:sz w:val="32"/>
          <w:szCs w:val="32"/>
        </w:rPr>
        <w:t>ет лиц,</w:t>
      </w:r>
      <w:r w:rsidR="00A576FF" w:rsidRPr="00264F31">
        <w:rPr>
          <w:sz w:val="32"/>
          <w:szCs w:val="32"/>
        </w:rPr>
        <w:t xml:space="preserve"> страдаю</w:t>
      </w:r>
      <w:r>
        <w:rPr>
          <w:sz w:val="32"/>
          <w:szCs w:val="32"/>
        </w:rPr>
        <w:t>щи</w:t>
      </w:r>
      <w:r w:rsidR="00C354EC">
        <w:rPr>
          <w:sz w:val="32"/>
          <w:szCs w:val="32"/>
        </w:rPr>
        <w:t>х</w:t>
      </w:r>
      <w:r w:rsidR="00A576FF" w:rsidRPr="00264F31">
        <w:rPr>
          <w:sz w:val="32"/>
          <w:szCs w:val="32"/>
        </w:rPr>
        <w:t xml:space="preserve"> новым ви</w:t>
      </w:r>
      <w:r w:rsidR="00A576FF" w:rsidRPr="00264F31">
        <w:rPr>
          <w:sz w:val="32"/>
          <w:szCs w:val="32"/>
        </w:rPr>
        <w:softHyphen/>
        <w:t>дом психических заболеваний – информационными или компьютерными фобиями. Компьютерные преступления, совершаемые ими, в основном связаны с преступ</w:t>
      </w:r>
      <w:r w:rsidR="00A576FF" w:rsidRPr="00264F31">
        <w:rPr>
          <w:sz w:val="32"/>
          <w:szCs w:val="32"/>
        </w:rPr>
        <w:lastRenderedPageBreak/>
        <w:t>ными действиями, направленными на физическое унич</w:t>
      </w:r>
      <w:r w:rsidR="00A576FF" w:rsidRPr="00264F31">
        <w:rPr>
          <w:sz w:val="32"/>
          <w:szCs w:val="32"/>
        </w:rPr>
        <w:softHyphen/>
        <w:t>тожение либо повреждение средств компьютерной техники без на</w:t>
      </w:r>
      <w:r w:rsidR="00A576FF" w:rsidRPr="00264F31">
        <w:rPr>
          <w:sz w:val="32"/>
          <w:szCs w:val="32"/>
        </w:rPr>
        <w:softHyphen/>
        <w:t>личия преступного умысла, с частичной или полной потерей контроля над своими действиями. Трет</w:t>
      </w:r>
      <w:r>
        <w:rPr>
          <w:sz w:val="32"/>
          <w:szCs w:val="32"/>
        </w:rPr>
        <w:t>ий</w:t>
      </w:r>
      <w:r w:rsidR="00A576FF" w:rsidRPr="00264F31">
        <w:rPr>
          <w:sz w:val="32"/>
          <w:szCs w:val="32"/>
        </w:rPr>
        <w:t xml:space="preserve"> </w:t>
      </w:r>
      <w:r>
        <w:rPr>
          <w:sz w:val="32"/>
          <w:szCs w:val="32"/>
        </w:rPr>
        <w:t>тип личности</w:t>
      </w:r>
      <w:r w:rsidR="00A576FF" w:rsidRPr="00264F31">
        <w:rPr>
          <w:sz w:val="32"/>
          <w:szCs w:val="32"/>
        </w:rPr>
        <w:t xml:space="preserve"> составляют профессиональные «ком</w:t>
      </w:r>
      <w:r w:rsidR="00A576FF" w:rsidRPr="00264F31">
        <w:rPr>
          <w:sz w:val="32"/>
          <w:szCs w:val="32"/>
        </w:rPr>
        <w:softHyphen/>
        <w:t xml:space="preserve">пьютерные» преступники с ярко выраженными корыстными целями. </w:t>
      </w:r>
      <w:r>
        <w:rPr>
          <w:sz w:val="32"/>
          <w:szCs w:val="32"/>
        </w:rPr>
        <w:t>Они</w:t>
      </w:r>
      <w:r w:rsidR="00A576FF" w:rsidRPr="00264F31">
        <w:rPr>
          <w:sz w:val="32"/>
          <w:szCs w:val="32"/>
        </w:rPr>
        <w:t xml:space="preserve"> представляет собой основную угрозу обществ</w:t>
      </w:r>
      <w:r>
        <w:rPr>
          <w:sz w:val="32"/>
          <w:szCs w:val="32"/>
        </w:rPr>
        <w:t>у</w:t>
      </w:r>
      <w:r w:rsidR="00A576FF" w:rsidRPr="00264F31">
        <w:rPr>
          <w:sz w:val="32"/>
          <w:szCs w:val="32"/>
        </w:rPr>
        <w:t xml:space="preserve">, </w:t>
      </w:r>
      <w:r w:rsidRPr="00264F31">
        <w:rPr>
          <w:sz w:val="32"/>
          <w:szCs w:val="32"/>
        </w:rPr>
        <w:t>являя</w:t>
      </w:r>
      <w:r>
        <w:rPr>
          <w:sz w:val="32"/>
          <w:szCs w:val="32"/>
        </w:rPr>
        <w:t>сь</w:t>
      </w:r>
      <w:r w:rsidR="00A576FF" w:rsidRPr="00264F31">
        <w:rPr>
          <w:sz w:val="32"/>
          <w:szCs w:val="32"/>
        </w:rPr>
        <w:t xml:space="preserve"> </w:t>
      </w:r>
      <w:r w:rsidRPr="00264F31">
        <w:rPr>
          <w:sz w:val="32"/>
          <w:szCs w:val="32"/>
        </w:rPr>
        <w:t>«</w:t>
      </w:r>
      <w:r w:rsidR="00A576FF" w:rsidRPr="00264F31">
        <w:rPr>
          <w:sz w:val="32"/>
          <w:szCs w:val="32"/>
        </w:rPr>
        <w:t>кадровым ядром</w:t>
      </w:r>
      <w:r w:rsidRPr="00264F31">
        <w:rPr>
          <w:sz w:val="32"/>
          <w:szCs w:val="32"/>
        </w:rPr>
        <w:t>»</w:t>
      </w:r>
      <w:r w:rsidR="00A576FF" w:rsidRPr="00264F31">
        <w:rPr>
          <w:sz w:val="32"/>
          <w:szCs w:val="32"/>
        </w:rPr>
        <w:t xml:space="preserve"> компьютерной преступности как в качественном, так и количественном отношении.</w:t>
      </w:r>
    </w:p>
    <w:p w:rsidR="00A576FF" w:rsidRPr="00264F31" w:rsidRDefault="00A576FF" w:rsidP="00A576FF">
      <w:pPr>
        <w:pStyle w:val="25"/>
        <w:spacing w:after="0" w:line="240" w:lineRule="auto"/>
        <w:ind w:firstLine="567"/>
        <w:rPr>
          <w:rFonts w:ascii="Times New Roman" w:hAnsi="Times New Roman"/>
          <w:color w:val="auto"/>
          <w:sz w:val="32"/>
        </w:rPr>
      </w:pPr>
      <w:bookmarkStart w:id="95" w:name="_Toc349302784"/>
    </w:p>
    <w:p w:rsidR="00A576FF" w:rsidRPr="00264F31" w:rsidRDefault="00A576FF" w:rsidP="00B20483">
      <w:pPr>
        <w:pStyle w:val="25"/>
        <w:spacing w:after="0" w:line="240" w:lineRule="auto"/>
        <w:rPr>
          <w:rFonts w:ascii="Times New Roman" w:hAnsi="Times New Roman"/>
          <w:color w:val="auto"/>
          <w:sz w:val="32"/>
        </w:rPr>
      </w:pPr>
      <w:r w:rsidRPr="00264F31">
        <w:rPr>
          <w:rFonts w:ascii="Times New Roman" w:hAnsi="Times New Roman"/>
          <w:color w:val="auto"/>
          <w:sz w:val="32"/>
        </w:rPr>
        <w:t>18.2 Особенности возбуждения уголовного дела</w:t>
      </w:r>
      <w:bookmarkEnd w:id="95"/>
      <w:r w:rsidRPr="00264F31">
        <w:rPr>
          <w:rFonts w:ascii="Times New Roman" w:hAnsi="Times New Roman"/>
          <w:color w:val="auto"/>
          <w:sz w:val="32"/>
        </w:rPr>
        <w:t xml:space="preserve">. </w:t>
      </w:r>
    </w:p>
    <w:p w:rsidR="00A576FF" w:rsidRPr="00264F31" w:rsidRDefault="00A576FF" w:rsidP="00B20483">
      <w:pPr>
        <w:pStyle w:val="25"/>
        <w:spacing w:after="0" w:line="240" w:lineRule="auto"/>
        <w:rPr>
          <w:rFonts w:ascii="Times New Roman" w:hAnsi="Times New Roman"/>
          <w:color w:val="auto"/>
          <w:sz w:val="32"/>
        </w:rPr>
      </w:pPr>
      <w:r w:rsidRPr="00264F31">
        <w:rPr>
          <w:rFonts w:ascii="Times New Roman" w:hAnsi="Times New Roman"/>
          <w:color w:val="auto"/>
          <w:sz w:val="32"/>
        </w:rPr>
        <w:t>Обстоятельства, подлежащие установлению</w:t>
      </w:r>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pStyle w:val="11"/>
        <w:spacing w:line="240" w:lineRule="auto"/>
        <w:ind w:firstLine="567"/>
        <w:rPr>
          <w:sz w:val="32"/>
          <w:szCs w:val="32"/>
        </w:rPr>
      </w:pPr>
      <w:r w:rsidRPr="00264F31">
        <w:rPr>
          <w:sz w:val="32"/>
          <w:szCs w:val="32"/>
        </w:rPr>
        <w:t xml:space="preserve">Действующее законодательство </w:t>
      </w:r>
      <w:r w:rsidR="00B20483">
        <w:rPr>
          <w:sz w:val="32"/>
          <w:szCs w:val="32"/>
        </w:rPr>
        <w:t>РФ</w:t>
      </w:r>
      <w:r w:rsidRPr="00264F31">
        <w:rPr>
          <w:sz w:val="32"/>
          <w:szCs w:val="32"/>
        </w:rPr>
        <w:t xml:space="preserve"> связывает возбуждение уголовного дела и все последующее производство по нему с обнаружением признаков преступления. Одни и те же данные о преступном деянии могут иметь различную уголовно-правовую квалификацию. Так, недостача либо излишки имущества могут образоваться вслед</w:t>
      </w:r>
      <w:r w:rsidRPr="00264F31">
        <w:rPr>
          <w:sz w:val="32"/>
          <w:szCs w:val="32"/>
        </w:rPr>
        <w:softHyphen/>
        <w:t>ствие</w:t>
      </w:r>
      <w:r w:rsidR="00B20483">
        <w:rPr>
          <w:sz w:val="32"/>
          <w:szCs w:val="32"/>
        </w:rPr>
        <w:t xml:space="preserve"> его</w:t>
      </w:r>
      <w:r w:rsidRPr="00264F31">
        <w:rPr>
          <w:sz w:val="32"/>
          <w:szCs w:val="32"/>
        </w:rPr>
        <w:t xml:space="preserve"> хищения, злоупотребления полномочиями, нару</w:t>
      </w:r>
      <w:r w:rsidRPr="00264F31">
        <w:rPr>
          <w:sz w:val="32"/>
          <w:szCs w:val="32"/>
        </w:rPr>
        <w:softHyphen/>
        <w:t>шения правил эксплуатации ЭВМ,</w:t>
      </w:r>
      <w:r w:rsidR="00B20483">
        <w:rPr>
          <w:sz w:val="32"/>
          <w:szCs w:val="32"/>
        </w:rPr>
        <w:t xml:space="preserve"> ее</w:t>
      </w:r>
      <w:r w:rsidRPr="00264F31">
        <w:rPr>
          <w:sz w:val="32"/>
          <w:szCs w:val="32"/>
        </w:rPr>
        <w:t xml:space="preserve"> системы или их сети либо ошиб</w:t>
      </w:r>
      <w:r w:rsidRPr="00264F31">
        <w:rPr>
          <w:sz w:val="32"/>
          <w:szCs w:val="32"/>
        </w:rPr>
        <w:softHyphen/>
        <w:t>ками в учете или естественным сбоем в работе СЭВТ (его программного обеспечения, рабочих органов и т. п.).</w:t>
      </w:r>
    </w:p>
    <w:p w:rsidR="00A576FF" w:rsidRPr="00264F31" w:rsidRDefault="00EC6420" w:rsidP="00A576FF">
      <w:pPr>
        <w:pStyle w:val="11"/>
        <w:spacing w:line="240" w:lineRule="auto"/>
        <w:ind w:firstLine="567"/>
        <w:outlineLvl w:val="0"/>
        <w:rPr>
          <w:sz w:val="32"/>
          <w:szCs w:val="32"/>
        </w:rPr>
      </w:pPr>
      <w:r>
        <w:rPr>
          <w:sz w:val="32"/>
          <w:szCs w:val="32"/>
        </w:rPr>
        <w:t>Квалифицировать</w:t>
      </w:r>
      <w:r w:rsidR="00A576FF" w:rsidRPr="00264F31">
        <w:rPr>
          <w:sz w:val="32"/>
          <w:szCs w:val="32"/>
        </w:rPr>
        <w:t xml:space="preserve"> компьютерное преступление в сфере эко</w:t>
      </w:r>
      <w:r w:rsidR="00C354EC">
        <w:rPr>
          <w:sz w:val="32"/>
          <w:szCs w:val="32"/>
        </w:rPr>
        <w:t>номики</w:t>
      </w:r>
      <w:r w:rsidR="00A576FF" w:rsidRPr="00264F31">
        <w:rPr>
          <w:sz w:val="32"/>
          <w:szCs w:val="32"/>
        </w:rPr>
        <w:t xml:space="preserve"> на основании какого-либо одного признака достаточно проблематично. Необходимо наличие многих признаков, свидетельствующих о возможном пре</w:t>
      </w:r>
      <w:r w:rsidR="00A576FF" w:rsidRPr="00264F31">
        <w:rPr>
          <w:sz w:val="32"/>
          <w:szCs w:val="32"/>
        </w:rPr>
        <w:softHyphen/>
        <w:t>ступном деянии. Известно, что достаточная совокупность признаков</w:t>
      </w:r>
      <w:r w:rsidR="00C354EC">
        <w:rPr>
          <w:sz w:val="32"/>
          <w:szCs w:val="32"/>
        </w:rPr>
        <w:t>,</w:t>
      </w:r>
      <w:r w:rsidR="00A576FF" w:rsidRPr="00264F31">
        <w:rPr>
          <w:sz w:val="32"/>
          <w:szCs w:val="32"/>
        </w:rPr>
        <w:t xml:space="preserve"> </w:t>
      </w:r>
      <w:r>
        <w:rPr>
          <w:sz w:val="32"/>
          <w:szCs w:val="32"/>
        </w:rPr>
        <w:t>его определяющих,</w:t>
      </w:r>
      <w:r w:rsidR="00A576FF" w:rsidRPr="00264F31">
        <w:rPr>
          <w:sz w:val="32"/>
          <w:szCs w:val="32"/>
        </w:rPr>
        <w:t xml:space="preserve"> может содержаться в материалах, которые рассматриваются как поводы для возбуждения уголовного дела. </w:t>
      </w:r>
      <w:r>
        <w:rPr>
          <w:sz w:val="32"/>
          <w:szCs w:val="32"/>
        </w:rPr>
        <w:t>Е</w:t>
      </w:r>
      <w:r w:rsidR="00A576FF" w:rsidRPr="00264F31">
        <w:rPr>
          <w:sz w:val="32"/>
          <w:szCs w:val="32"/>
        </w:rPr>
        <w:t>сли в этих мате</w:t>
      </w:r>
      <w:r w:rsidR="00A576FF" w:rsidRPr="00264F31">
        <w:rPr>
          <w:sz w:val="32"/>
          <w:szCs w:val="32"/>
        </w:rPr>
        <w:softHyphen/>
        <w:t xml:space="preserve">риалах </w:t>
      </w:r>
      <w:r w:rsidRPr="00264F31">
        <w:rPr>
          <w:sz w:val="32"/>
          <w:szCs w:val="32"/>
        </w:rPr>
        <w:t xml:space="preserve">их </w:t>
      </w:r>
      <w:r w:rsidR="00A576FF" w:rsidRPr="00264F31">
        <w:rPr>
          <w:sz w:val="32"/>
          <w:szCs w:val="32"/>
        </w:rPr>
        <w:t>оказывается недостаточно, то проводится соответствующая пред</w:t>
      </w:r>
      <w:r w:rsidR="00A576FF" w:rsidRPr="00264F31">
        <w:rPr>
          <w:sz w:val="32"/>
          <w:szCs w:val="32"/>
        </w:rPr>
        <w:softHyphen/>
        <w:t xml:space="preserve">варительная проверка заявлений и сообщений о происшествии. </w:t>
      </w:r>
    </w:p>
    <w:p w:rsidR="00A576FF" w:rsidRPr="00264F31" w:rsidRDefault="00A576FF" w:rsidP="00A576FF">
      <w:pPr>
        <w:pStyle w:val="11"/>
        <w:spacing w:line="240" w:lineRule="auto"/>
        <w:ind w:firstLine="567"/>
        <w:rPr>
          <w:sz w:val="32"/>
          <w:szCs w:val="32"/>
        </w:rPr>
      </w:pPr>
      <w:r w:rsidRPr="00264F31">
        <w:rPr>
          <w:sz w:val="32"/>
          <w:szCs w:val="32"/>
        </w:rPr>
        <w:t>Обязательным при</w:t>
      </w:r>
      <w:r w:rsidRPr="00264F31">
        <w:rPr>
          <w:sz w:val="32"/>
          <w:szCs w:val="32"/>
        </w:rPr>
        <w:softHyphen/>
        <w:t>знаком преступления рассматриваемой категории явля</w:t>
      </w:r>
      <w:r w:rsidR="00EC6420">
        <w:rPr>
          <w:sz w:val="32"/>
          <w:szCs w:val="32"/>
        </w:rPr>
        <w:t>ю</w:t>
      </w:r>
      <w:r w:rsidRPr="00264F31">
        <w:rPr>
          <w:sz w:val="32"/>
          <w:szCs w:val="32"/>
        </w:rPr>
        <w:t>тся сведения о причинении собственнику или законному владельцу (пользователю) материального ущерба</w:t>
      </w:r>
      <w:r w:rsidR="00EC6420">
        <w:rPr>
          <w:sz w:val="32"/>
          <w:szCs w:val="32"/>
        </w:rPr>
        <w:t>, и</w:t>
      </w:r>
      <w:r w:rsidRPr="00264F31">
        <w:rPr>
          <w:sz w:val="32"/>
          <w:szCs w:val="32"/>
        </w:rPr>
        <w:t>нформация о</w:t>
      </w:r>
      <w:r w:rsidR="00EC6420">
        <w:rPr>
          <w:sz w:val="32"/>
          <w:szCs w:val="32"/>
        </w:rPr>
        <w:t xml:space="preserve"> его</w:t>
      </w:r>
      <w:r w:rsidRPr="00264F31">
        <w:rPr>
          <w:sz w:val="32"/>
          <w:szCs w:val="32"/>
        </w:rPr>
        <w:t xml:space="preserve"> размере на стадии возбуждения уголовного дела необязательно, хотя, несомненно, это в значительной степени </w:t>
      </w:r>
      <w:r w:rsidR="00EC6420">
        <w:rPr>
          <w:sz w:val="32"/>
          <w:szCs w:val="32"/>
        </w:rPr>
        <w:t>способствует</w:t>
      </w:r>
      <w:r w:rsidRPr="00264F31">
        <w:rPr>
          <w:sz w:val="32"/>
          <w:szCs w:val="32"/>
        </w:rPr>
        <w:t xml:space="preserve"> решени</w:t>
      </w:r>
      <w:r w:rsidR="00C354EC">
        <w:rPr>
          <w:sz w:val="32"/>
          <w:szCs w:val="32"/>
        </w:rPr>
        <w:t>ю</w:t>
      </w:r>
      <w:r w:rsidRPr="00264F31">
        <w:rPr>
          <w:sz w:val="32"/>
          <w:szCs w:val="32"/>
        </w:rPr>
        <w:t xml:space="preserve"> вопроса об опасности предполагаемого преступления. Другие признаки компьютерного преступле</w:t>
      </w:r>
      <w:r w:rsidRPr="00264F31">
        <w:rPr>
          <w:sz w:val="32"/>
          <w:szCs w:val="32"/>
        </w:rPr>
        <w:softHyphen/>
        <w:t xml:space="preserve">ния в </w:t>
      </w:r>
      <w:r w:rsidRPr="00264F31">
        <w:rPr>
          <w:sz w:val="32"/>
          <w:szCs w:val="32"/>
        </w:rPr>
        <w:lastRenderedPageBreak/>
        <w:t xml:space="preserve">сфере экономики могут встречаться в разной совокупности и быть достаточными для возбуждения уголовного дела. </w:t>
      </w:r>
    </w:p>
    <w:p w:rsidR="00A576FF" w:rsidRPr="00264F31" w:rsidRDefault="00EC6420" w:rsidP="00A576FF">
      <w:pPr>
        <w:pStyle w:val="11"/>
        <w:spacing w:line="240" w:lineRule="auto"/>
        <w:ind w:firstLine="567"/>
        <w:rPr>
          <w:sz w:val="32"/>
          <w:szCs w:val="32"/>
        </w:rPr>
      </w:pPr>
      <w:r>
        <w:rPr>
          <w:sz w:val="32"/>
          <w:szCs w:val="32"/>
        </w:rPr>
        <w:t>П</w:t>
      </w:r>
      <w:r w:rsidR="00A576FF" w:rsidRPr="00264F31">
        <w:rPr>
          <w:sz w:val="32"/>
          <w:szCs w:val="32"/>
        </w:rPr>
        <w:t xml:space="preserve">ризнаки преступления являются </w:t>
      </w:r>
      <w:r>
        <w:rPr>
          <w:sz w:val="32"/>
          <w:szCs w:val="32"/>
        </w:rPr>
        <w:t>отражением действительности</w:t>
      </w:r>
      <w:r w:rsidR="00A576FF" w:rsidRPr="00264F31">
        <w:rPr>
          <w:sz w:val="32"/>
          <w:szCs w:val="32"/>
        </w:rPr>
        <w:t xml:space="preserve"> и могут </w:t>
      </w:r>
      <w:r>
        <w:rPr>
          <w:sz w:val="32"/>
          <w:szCs w:val="32"/>
        </w:rPr>
        <w:t>иметь</w:t>
      </w:r>
      <w:r w:rsidR="00A576FF" w:rsidRPr="00264F31">
        <w:rPr>
          <w:sz w:val="32"/>
          <w:szCs w:val="32"/>
        </w:rPr>
        <w:t xml:space="preserve"> как материальный, так и идеальный ха</w:t>
      </w:r>
      <w:r w:rsidR="00A576FF" w:rsidRPr="00264F31">
        <w:rPr>
          <w:sz w:val="32"/>
          <w:szCs w:val="32"/>
        </w:rPr>
        <w:softHyphen/>
        <w:t>рактер (отображения в сознании человека)</w:t>
      </w:r>
      <w:r>
        <w:rPr>
          <w:sz w:val="32"/>
          <w:szCs w:val="32"/>
        </w:rPr>
        <w:t>. П</w:t>
      </w:r>
      <w:r w:rsidR="00A576FF" w:rsidRPr="00264F31">
        <w:rPr>
          <w:sz w:val="32"/>
          <w:szCs w:val="32"/>
        </w:rPr>
        <w:t>рименительно к рассматриваемому виду преступных деяний можно выделить следующие основные классификационные группы признаков</w:t>
      </w:r>
      <w:r>
        <w:rPr>
          <w:sz w:val="32"/>
          <w:szCs w:val="32"/>
        </w:rPr>
        <w:t>:</w:t>
      </w:r>
      <w:r w:rsidR="00A576FF" w:rsidRPr="00264F31">
        <w:rPr>
          <w:sz w:val="32"/>
          <w:szCs w:val="32"/>
        </w:rPr>
        <w:t xml:space="preserve"> </w:t>
      </w:r>
    </w:p>
    <w:p w:rsidR="00A576FF" w:rsidRPr="00264F31" w:rsidRDefault="00A576FF" w:rsidP="00A576FF">
      <w:pPr>
        <w:pStyle w:val="11"/>
        <w:spacing w:line="240" w:lineRule="auto"/>
        <w:ind w:firstLine="567"/>
        <w:rPr>
          <w:sz w:val="32"/>
          <w:szCs w:val="32"/>
        </w:rPr>
      </w:pPr>
      <w:r w:rsidRPr="00264F31">
        <w:rPr>
          <w:sz w:val="32"/>
          <w:szCs w:val="32"/>
        </w:rPr>
        <w:t>По содержанию</w:t>
      </w:r>
      <w:r w:rsidR="00EC6420">
        <w:rPr>
          <w:sz w:val="32"/>
          <w:szCs w:val="32"/>
        </w:rPr>
        <w:t xml:space="preserve"> –</w:t>
      </w:r>
      <w:r w:rsidRPr="00264F31">
        <w:rPr>
          <w:sz w:val="32"/>
          <w:szCs w:val="32"/>
        </w:rPr>
        <w:t xml:space="preserve"> признаки приготовления к преступлению, его совершения и со</w:t>
      </w:r>
      <w:r w:rsidRPr="00264F31">
        <w:rPr>
          <w:sz w:val="32"/>
          <w:szCs w:val="32"/>
        </w:rPr>
        <w:softHyphen/>
        <w:t>крытия; использования результатов преступления</w:t>
      </w:r>
      <w:r w:rsidR="00C354EC">
        <w:rPr>
          <w:sz w:val="32"/>
          <w:szCs w:val="32"/>
        </w:rPr>
        <w:t>:</w:t>
      </w:r>
      <w:r w:rsidRPr="00264F31">
        <w:rPr>
          <w:sz w:val="32"/>
          <w:szCs w:val="32"/>
        </w:rPr>
        <w:t xml:space="preserve"> </w:t>
      </w:r>
    </w:p>
    <w:p w:rsidR="00A576FF" w:rsidRPr="00C354EC" w:rsidRDefault="00C81B71" w:rsidP="00A576FF">
      <w:pPr>
        <w:pStyle w:val="11"/>
        <w:spacing w:line="240" w:lineRule="auto"/>
        <w:ind w:firstLine="567"/>
        <w:rPr>
          <w:sz w:val="32"/>
          <w:szCs w:val="32"/>
        </w:rPr>
      </w:pPr>
      <w:r>
        <w:rPr>
          <w:sz w:val="32"/>
          <w:szCs w:val="32"/>
        </w:rPr>
        <w:t>– </w:t>
      </w:r>
      <w:r w:rsidR="00C354EC">
        <w:rPr>
          <w:sz w:val="32"/>
          <w:szCs w:val="32"/>
        </w:rPr>
        <w:t>п</w:t>
      </w:r>
      <w:r w:rsidR="00A576FF" w:rsidRPr="00264F31">
        <w:rPr>
          <w:sz w:val="32"/>
          <w:szCs w:val="32"/>
        </w:rPr>
        <w:t>о месту проявления</w:t>
      </w:r>
      <w:r w:rsidR="00EC6420">
        <w:rPr>
          <w:sz w:val="32"/>
          <w:szCs w:val="32"/>
        </w:rPr>
        <w:t xml:space="preserve"> – </w:t>
      </w:r>
      <w:r w:rsidR="00A576FF" w:rsidRPr="00264F31">
        <w:rPr>
          <w:sz w:val="32"/>
          <w:szCs w:val="32"/>
        </w:rPr>
        <w:t>на месте преступления или происшествия (если эти мес</w:t>
      </w:r>
      <w:r w:rsidR="00A576FF" w:rsidRPr="00264F31">
        <w:rPr>
          <w:sz w:val="32"/>
          <w:szCs w:val="32"/>
        </w:rPr>
        <w:softHyphen/>
        <w:t>та не совпадают); в иных местах; в материалах учреждений, организаций и предприятий всех форм собственности; в быту и личной жизни преступников и их связей; в данных о других п</w:t>
      </w:r>
      <w:r w:rsidR="00C354EC">
        <w:rPr>
          <w:sz w:val="32"/>
          <w:szCs w:val="32"/>
        </w:rPr>
        <w:t>реступлениях или происшест</w:t>
      </w:r>
      <w:r w:rsidR="00C354EC">
        <w:rPr>
          <w:sz w:val="32"/>
          <w:szCs w:val="32"/>
        </w:rPr>
        <w:softHyphen/>
        <w:t>виях</w:t>
      </w:r>
      <w:r w:rsidR="00C354EC" w:rsidRPr="00C354EC">
        <w:rPr>
          <w:sz w:val="32"/>
          <w:szCs w:val="32"/>
        </w:rPr>
        <w:t>;</w:t>
      </w:r>
    </w:p>
    <w:p w:rsidR="00A576FF" w:rsidRPr="00264F31" w:rsidRDefault="00C81B71" w:rsidP="00A576FF">
      <w:pPr>
        <w:pStyle w:val="11"/>
        <w:spacing w:line="240" w:lineRule="auto"/>
        <w:ind w:firstLine="567"/>
        <w:rPr>
          <w:sz w:val="32"/>
          <w:szCs w:val="32"/>
        </w:rPr>
      </w:pPr>
      <w:r>
        <w:rPr>
          <w:sz w:val="32"/>
          <w:szCs w:val="32"/>
        </w:rPr>
        <w:t>– </w:t>
      </w:r>
      <w:r w:rsidR="00C354EC">
        <w:rPr>
          <w:sz w:val="32"/>
          <w:szCs w:val="32"/>
        </w:rPr>
        <w:t>п</w:t>
      </w:r>
      <w:r w:rsidR="00A576FF" w:rsidRPr="00264F31">
        <w:rPr>
          <w:sz w:val="32"/>
          <w:szCs w:val="32"/>
        </w:rPr>
        <w:t>о связи с событием преступления</w:t>
      </w:r>
      <w:r w:rsidR="00EC6420">
        <w:rPr>
          <w:sz w:val="32"/>
          <w:szCs w:val="32"/>
        </w:rPr>
        <w:t xml:space="preserve"> –</w:t>
      </w:r>
      <w:r w:rsidR="00A576FF" w:rsidRPr="00264F31">
        <w:rPr>
          <w:sz w:val="32"/>
          <w:szCs w:val="32"/>
        </w:rPr>
        <w:t xml:space="preserve"> непосредственно указывающие на возможное преступление; признаки инсценировок и </w:t>
      </w:r>
      <w:r w:rsidR="00EC6420">
        <w:rPr>
          <w:sz w:val="32"/>
          <w:szCs w:val="32"/>
        </w:rPr>
        <w:t>других</w:t>
      </w:r>
      <w:r w:rsidR="00C354EC">
        <w:rPr>
          <w:sz w:val="32"/>
          <w:szCs w:val="32"/>
        </w:rPr>
        <w:t xml:space="preserve"> способов сокрытия преступления</w:t>
      </w:r>
      <w:r w:rsidR="00C354EC" w:rsidRPr="00C354EC">
        <w:rPr>
          <w:sz w:val="32"/>
          <w:szCs w:val="32"/>
        </w:rPr>
        <w:t>;</w:t>
      </w:r>
      <w:r w:rsidR="00A576FF" w:rsidRPr="00264F31">
        <w:rPr>
          <w:sz w:val="32"/>
          <w:szCs w:val="32"/>
        </w:rPr>
        <w:t xml:space="preserve"> </w:t>
      </w:r>
    </w:p>
    <w:p w:rsidR="00A576FF" w:rsidRPr="00C354EC" w:rsidRDefault="00C81B71" w:rsidP="00A576FF">
      <w:pPr>
        <w:pStyle w:val="11"/>
        <w:spacing w:line="240" w:lineRule="auto"/>
        <w:ind w:firstLine="567"/>
        <w:rPr>
          <w:sz w:val="32"/>
          <w:szCs w:val="32"/>
        </w:rPr>
      </w:pPr>
      <w:r>
        <w:rPr>
          <w:sz w:val="32"/>
          <w:szCs w:val="32"/>
        </w:rPr>
        <w:t>– </w:t>
      </w:r>
      <w:r w:rsidR="00C354EC">
        <w:rPr>
          <w:sz w:val="32"/>
          <w:szCs w:val="32"/>
        </w:rPr>
        <w:t>п</w:t>
      </w:r>
      <w:r w:rsidR="00A576FF" w:rsidRPr="00264F31">
        <w:rPr>
          <w:sz w:val="32"/>
          <w:szCs w:val="32"/>
        </w:rPr>
        <w:t>о связи с предметом доказывания</w:t>
      </w:r>
      <w:r w:rsidR="00EC6420">
        <w:rPr>
          <w:sz w:val="32"/>
          <w:szCs w:val="32"/>
        </w:rPr>
        <w:t xml:space="preserve"> –</w:t>
      </w:r>
      <w:r w:rsidR="00A576FF" w:rsidRPr="00264F31">
        <w:rPr>
          <w:sz w:val="32"/>
          <w:szCs w:val="32"/>
        </w:rPr>
        <w:t xml:space="preserve"> оцениваемые как прямые доказательства; оцениваемые как косвенные доказательства (к их чис</w:t>
      </w:r>
      <w:r w:rsidR="00C354EC">
        <w:rPr>
          <w:sz w:val="32"/>
          <w:szCs w:val="32"/>
        </w:rPr>
        <w:t>лу относятся и улики поведения)</w:t>
      </w:r>
      <w:r w:rsidR="00C354EC" w:rsidRPr="00C354EC">
        <w:rPr>
          <w:sz w:val="32"/>
          <w:szCs w:val="32"/>
        </w:rPr>
        <w:t>;</w:t>
      </w:r>
    </w:p>
    <w:p w:rsidR="00A576FF" w:rsidRPr="00264F31" w:rsidRDefault="00C81B71" w:rsidP="00A576FF">
      <w:pPr>
        <w:pStyle w:val="11"/>
        <w:spacing w:line="240" w:lineRule="auto"/>
        <w:ind w:firstLine="567"/>
        <w:jc w:val="left"/>
        <w:rPr>
          <w:sz w:val="32"/>
          <w:szCs w:val="32"/>
        </w:rPr>
      </w:pPr>
      <w:r>
        <w:rPr>
          <w:sz w:val="32"/>
          <w:szCs w:val="32"/>
        </w:rPr>
        <w:t>– </w:t>
      </w:r>
      <w:r w:rsidR="00C354EC">
        <w:rPr>
          <w:sz w:val="32"/>
          <w:szCs w:val="32"/>
        </w:rPr>
        <w:t>п</w:t>
      </w:r>
      <w:r w:rsidR="00A576FF" w:rsidRPr="00264F31">
        <w:rPr>
          <w:sz w:val="32"/>
          <w:szCs w:val="32"/>
        </w:rPr>
        <w:t>о отношению к процессу отражения</w:t>
      </w:r>
      <w:r w:rsidR="00EC6420">
        <w:rPr>
          <w:sz w:val="32"/>
          <w:szCs w:val="32"/>
        </w:rPr>
        <w:t xml:space="preserve"> –</w:t>
      </w:r>
      <w:r w:rsidR="00A576FF" w:rsidRPr="00264F31">
        <w:rPr>
          <w:sz w:val="32"/>
          <w:szCs w:val="32"/>
        </w:rPr>
        <w:t xml:space="preserve"> необходимы</w:t>
      </w:r>
      <w:r>
        <w:rPr>
          <w:sz w:val="32"/>
          <w:szCs w:val="32"/>
        </w:rPr>
        <w:t xml:space="preserve">е; </w:t>
      </w:r>
      <w:r w:rsidR="00A576FF" w:rsidRPr="00264F31">
        <w:rPr>
          <w:sz w:val="32"/>
          <w:szCs w:val="32"/>
        </w:rPr>
        <w:t>сл</w:t>
      </w:r>
      <w:r>
        <w:rPr>
          <w:sz w:val="32"/>
          <w:szCs w:val="32"/>
        </w:rPr>
        <w:t>у</w:t>
      </w:r>
      <w:r w:rsidR="00A576FF" w:rsidRPr="00264F31">
        <w:rPr>
          <w:sz w:val="32"/>
          <w:szCs w:val="32"/>
        </w:rPr>
        <w:t>чайные.</w:t>
      </w:r>
    </w:p>
    <w:p w:rsidR="00A576FF" w:rsidRPr="00264F31" w:rsidRDefault="00A576FF" w:rsidP="00A576FF">
      <w:pPr>
        <w:pStyle w:val="11"/>
        <w:spacing w:line="240" w:lineRule="auto"/>
        <w:ind w:firstLine="567"/>
        <w:rPr>
          <w:sz w:val="32"/>
          <w:szCs w:val="32"/>
        </w:rPr>
      </w:pPr>
      <w:r w:rsidRPr="00264F31">
        <w:rPr>
          <w:sz w:val="32"/>
          <w:szCs w:val="32"/>
        </w:rPr>
        <w:t xml:space="preserve">Признаки компьютерного преступления в </w:t>
      </w:r>
      <w:r w:rsidR="00EC6420">
        <w:rPr>
          <w:sz w:val="32"/>
          <w:szCs w:val="32"/>
        </w:rPr>
        <w:t>экономической</w:t>
      </w:r>
      <w:r w:rsidR="00EC6420" w:rsidRPr="00264F31">
        <w:rPr>
          <w:sz w:val="32"/>
          <w:szCs w:val="32"/>
        </w:rPr>
        <w:t xml:space="preserve"> </w:t>
      </w:r>
      <w:r w:rsidRPr="00264F31">
        <w:rPr>
          <w:sz w:val="32"/>
          <w:szCs w:val="32"/>
        </w:rPr>
        <w:t>сфере могут быть обнаружены путем: их установления при проведе</w:t>
      </w:r>
      <w:r w:rsidRPr="00264F31">
        <w:rPr>
          <w:sz w:val="32"/>
          <w:szCs w:val="32"/>
        </w:rPr>
        <w:softHyphen/>
        <w:t>нии оперативно-разыскных мероприятий, предшествующих возбуждению уголовного дела; их обнаружения гражданами и представителями различных учреждений и организаций при проведении проверочных и кон</w:t>
      </w:r>
      <w:r w:rsidRPr="00264F31">
        <w:rPr>
          <w:sz w:val="32"/>
          <w:szCs w:val="32"/>
        </w:rPr>
        <w:softHyphen/>
        <w:t>трольных мероприятий; обнаружения непосредственно следователем, прокурором или судом.</w:t>
      </w:r>
    </w:p>
    <w:p w:rsidR="00A576FF" w:rsidRPr="00264F31" w:rsidRDefault="00A576FF" w:rsidP="00A576FF">
      <w:pPr>
        <w:pStyle w:val="11"/>
        <w:spacing w:line="240" w:lineRule="auto"/>
        <w:ind w:firstLine="567"/>
        <w:rPr>
          <w:sz w:val="32"/>
          <w:szCs w:val="32"/>
        </w:rPr>
      </w:pPr>
      <w:r w:rsidRPr="00264F31">
        <w:rPr>
          <w:sz w:val="32"/>
          <w:szCs w:val="32"/>
        </w:rPr>
        <w:t>В большинстве случа</w:t>
      </w:r>
      <w:r w:rsidRPr="00264F31">
        <w:rPr>
          <w:sz w:val="32"/>
          <w:szCs w:val="32"/>
        </w:rPr>
        <w:softHyphen/>
        <w:t>ев данные о признаках преступления входят в состав той исходной криминалистически значимой информации, которой располагает следователь или орган дознания к моменту возбуждения уголовного дела и началу рассле</w:t>
      </w:r>
      <w:r w:rsidRPr="00264F31">
        <w:rPr>
          <w:sz w:val="32"/>
          <w:szCs w:val="32"/>
        </w:rPr>
        <w:softHyphen/>
        <w:t xml:space="preserve">дования. В связи с </w:t>
      </w:r>
      <w:r w:rsidR="00EC6420">
        <w:rPr>
          <w:sz w:val="32"/>
          <w:szCs w:val="32"/>
        </w:rPr>
        <w:t>этим</w:t>
      </w:r>
      <w:r w:rsidRPr="00264F31">
        <w:rPr>
          <w:sz w:val="32"/>
          <w:szCs w:val="32"/>
        </w:rPr>
        <w:t xml:space="preserve"> их деятельность на начальной стадии расследова</w:t>
      </w:r>
      <w:r w:rsidRPr="00264F31">
        <w:rPr>
          <w:sz w:val="32"/>
          <w:szCs w:val="32"/>
        </w:rPr>
        <w:softHyphen/>
        <w:t xml:space="preserve">ния преступления рассматриваемой категории включает в себя: </w:t>
      </w:r>
      <w:r w:rsidR="00EC6420">
        <w:rPr>
          <w:sz w:val="32"/>
          <w:szCs w:val="32"/>
        </w:rPr>
        <w:t xml:space="preserve">  </w:t>
      </w:r>
      <w:r w:rsidRPr="00264F31">
        <w:rPr>
          <w:sz w:val="32"/>
          <w:szCs w:val="32"/>
        </w:rPr>
        <w:t xml:space="preserve">1) оценку поступившей информации о преступлении; 2) проверку </w:t>
      </w:r>
      <w:r w:rsidRPr="00264F31">
        <w:rPr>
          <w:sz w:val="32"/>
          <w:szCs w:val="32"/>
        </w:rPr>
        <w:lastRenderedPageBreak/>
        <w:t>заявления и сооб</w:t>
      </w:r>
      <w:r w:rsidRPr="00264F31">
        <w:rPr>
          <w:sz w:val="32"/>
          <w:szCs w:val="32"/>
        </w:rPr>
        <w:softHyphen/>
        <w:t>щения (если данных, указывающих на признаки преступления, недоста</w:t>
      </w:r>
      <w:r w:rsidRPr="00264F31">
        <w:rPr>
          <w:sz w:val="32"/>
          <w:szCs w:val="32"/>
        </w:rPr>
        <w:softHyphen/>
        <w:t>точно); 3) принятие и процессуальное оформление решения о возбуждении уголовного дела.</w:t>
      </w:r>
    </w:p>
    <w:p w:rsidR="00A576FF" w:rsidRPr="00264F31" w:rsidRDefault="00A576FF" w:rsidP="00A576FF">
      <w:pPr>
        <w:pStyle w:val="11"/>
        <w:spacing w:line="240" w:lineRule="auto"/>
        <w:ind w:firstLine="567"/>
        <w:rPr>
          <w:sz w:val="32"/>
          <w:szCs w:val="32"/>
        </w:rPr>
      </w:pPr>
      <w:r w:rsidRPr="00264F31">
        <w:rPr>
          <w:sz w:val="32"/>
          <w:szCs w:val="32"/>
        </w:rPr>
        <w:t>На стадии возбуждения уголовного дела о преступ</w:t>
      </w:r>
      <w:r w:rsidRPr="00264F31">
        <w:rPr>
          <w:sz w:val="32"/>
          <w:szCs w:val="32"/>
        </w:rPr>
        <w:softHyphen/>
        <w:t>лении в сфере экономики, совершенном с использованием новых информационных технологий (НИТ)</w:t>
      </w:r>
      <w:r w:rsidRPr="00264F31">
        <w:rPr>
          <w:b/>
          <w:sz w:val="32"/>
          <w:szCs w:val="32"/>
        </w:rPr>
        <w:t xml:space="preserve"> </w:t>
      </w:r>
      <w:r w:rsidRPr="00264F31">
        <w:rPr>
          <w:sz w:val="32"/>
          <w:szCs w:val="32"/>
        </w:rPr>
        <w:t>и компьютерной информации, чаще всего используются результаты оперативной проверки, проводившейся по официальному сообще</w:t>
      </w:r>
      <w:r w:rsidRPr="00264F31">
        <w:rPr>
          <w:sz w:val="32"/>
          <w:szCs w:val="32"/>
        </w:rPr>
        <w:softHyphen/>
        <w:t>нию о преступлении и являвшейся составной частью так называемой доследственной проверки.</w:t>
      </w:r>
    </w:p>
    <w:p w:rsidR="00A576FF" w:rsidRPr="00264F31" w:rsidRDefault="00A576FF" w:rsidP="00A576FF">
      <w:pPr>
        <w:pStyle w:val="11"/>
        <w:spacing w:line="240" w:lineRule="auto"/>
        <w:ind w:firstLine="567"/>
        <w:rPr>
          <w:sz w:val="32"/>
          <w:szCs w:val="32"/>
        </w:rPr>
      </w:pPr>
      <w:r w:rsidRPr="00264F31">
        <w:rPr>
          <w:sz w:val="32"/>
          <w:szCs w:val="32"/>
        </w:rPr>
        <w:t>Решение о возбуждении уголовного дела в дан</w:t>
      </w:r>
      <w:r w:rsidRPr="00264F31">
        <w:rPr>
          <w:sz w:val="32"/>
          <w:szCs w:val="32"/>
        </w:rPr>
        <w:softHyphen/>
        <w:t>ном случае принимается на основе всестороннего изучения и оценки полу</w:t>
      </w:r>
      <w:r w:rsidRPr="00264F31">
        <w:rPr>
          <w:sz w:val="32"/>
          <w:szCs w:val="32"/>
        </w:rPr>
        <w:softHyphen/>
        <w:t xml:space="preserve">ченных материалов. </w:t>
      </w:r>
      <w:r w:rsidR="00EC6420">
        <w:rPr>
          <w:sz w:val="32"/>
          <w:szCs w:val="32"/>
        </w:rPr>
        <w:t>Последняя</w:t>
      </w:r>
      <w:r w:rsidRPr="00264F31">
        <w:rPr>
          <w:sz w:val="32"/>
          <w:szCs w:val="32"/>
        </w:rPr>
        <w:t xml:space="preserve"> производится по </w:t>
      </w:r>
      <w:proofErr w:type="gramStart"/>
      <w:r w:rsidRPr="00264F31">
        <w:rPr>
          <w:sz w:val="32"/>
          <w:szCs w:val="32"/>
        </w:rPr>
        <w:t xml:space="preserve">методам, </w:t>
      </w:r>
      <w:r w:rsidR="004744B6">
        <w:rPr>
          <w:sz w:val="32"/>
          <w:szCs w:val="32"/>
        </w:rPr>
        <w:t xml:space="preserve">  </w:t>
      </w:r>
      <w:proofErr w:type="gramEnd"/>
      <w:r w:rsidR="004744B6">
        <w:rPr>
          <w:sz w:val="32"/>
          <w:szCs w:val="32"/>
        </w:rPr>
        <w:t xml:space="preserve">      </w:t>
      </w:r>
      <w:r w:rsidRPr="00264F31">
        <w:rPr>
          <w:sz w:val="32"/>
          <w:szCs w:val="32"/>
        </w:rPr>
        <w:t>используе</w:t>
      </w:r>
      <w:r w:rsidRPr="00264F31">
        <w:rPr>
          <w:sz w:val="32"/>
          <w:szCs w:val="32"/>
        </w:rPr>
        <w:softHyphen/>
        <w:t>мым для выяснения достаточности и достоверности фактических данных. Она</w:t>
      </w:r>
      <w:r w:rsidR="00EC6420">
        <w:rPr>
          <w:sz w:val="32"/>
          <w:szCs w:val="32"/>
        </w:rPr>
        <w:t xml:space="preserve"> не отличается от оценки любых</w:t>
      </w:r>
      <w:r w:rsidRPr="00264F31">
        <w:rPr>
          <w:sz w:val="32"/>
          <w:szCs w:val="32"/>
        </w:rPr>
        <w:t xml:space="preserve"> </w:t>
      </w:r>
      <w:r w:rsidR="004744B6">
        <w:rPr>
          <w:sz w:val="32"/>
          <w:szCs w:val="32"/>
        </w:rPr>
        <w:t xml:space="preserve">            </w:t>
      </w:r>
      <w:r w:rsidRPr="00264F31">
        <w:rPr>
          <w:sz w:val="32"/>
          <w:szCs w:val="32"/>
        </w:rPr>
        <w:t>сведений, содержащихся в мате</w:t>
      </w:r>
      <w:r w:rsidRPr="00264F31">
        <w:rPr>
          <w:sz w:val="32"/>
          <w:szCs w:val="32"/>
        </w:rPr>
        <w:softHyphen/>
        <w:t xml:space="preserve">риалах, полученных на стадии возбуждения уголовного дела как </w:t>
      </w:r>
      <w:r w:rsidR="00EC6420">
        <w:rPr>
          <w:sz w:val="32"/>
          <w:szCs w:val="32"/>
        </w:rPr>
        <w:t>в результате</w:t>
      </w:r>
      <w:r w:rsidRPr="00264F31">
        <w:rPr>
          <w:sz w:val="32"/>
          <w:szCs w:val="32"/>
        </w:rPr>
        <w:t xml:space="preserve"> оценки </w:t>
      </w:r>
      <w:r w:rsidR="004744B6">
        <w:rPr>
          <w:sz w:val="32"/>
          <w:szCs w:val="32"/>
        </w:rPr>
        <w:t xml:space="preserve">             </w:t>
      </w:r>
      <w:r w:rsidRPr="00264F31">
        <w:rPr>
          <w:sz w:val="32"/>
          <w:szCs w:val="32"/>
        </w:rPr>
        <w:t xml:space="preserve">фактических данных, являющихся доказательствами по </w:t>
      </w:r>
      <w:r w:rsidR="004744B6">
        <w:rPr>
          <w:sz w:val="32"/>
          <w:szCs w:val="32"/>
        </w:rPr>
        <w:t xml:space="preserve">          </w:t>
      </w:r>
      <w:r w:rsidRPr="00264F31">
        <w:rPr>
          <w:sz w:val="32"/>
          <w:szCs w:val="32"/>
        </w:rPr>
        <w:t>уго</w:t>
      </w:r>
      <w:r w:rsidRPr="00264F31">
        <w:rPr>
          <w:sz w:val="32"/>
          <w:szCs w:val="32"/>
        </w:rPr>
        <w:softHyphen/>
        <w:t>ловному делу в соответствии со ст. 74 УПК РФ. В использовании оперативно-разыскных материалов в целях возбуждения уголовного дела о преступлениях рассматриваемой категории наиболее важ</w:t>
      </w:r>
      <w:r w:rsidRPr="00264F31">
        <w:rPr>
          <w:sz w:val="32"/>
          <w:szCs w:val="32"/>
        </w:rPr>
        <w:softHyphen/>
        <w:t xml:space="preserve">ным моментом является реализация материалов оперативной проверки. Последние представляют результат </w:t>
      </w:r>
      <w:r w:rsidR="004744B6">
        <w:rPr>
          <w:sz w:val="32"/>
          <w:szCs w:val="32"/>
        </w:rPr>
        <w:t xml:space="preserve">      </w:t>
      </w:r>
      <w:r w:rsidRPr="00264F31">
        <w:rPr>
          <w:sz w:val="32"/>
          <w:szCs w:val="32"/>
        </w:rPr>
        <w:t xml:space="preserve">комплексного применения средств и методов </w:t>
      </w:r>
      <w:r w:rsidR="00C354EC">
        <w:rPr>
          <w:sz w:val="32"/>
          <w:szCs w:val="32"/>
        </w:rPr>
        <w:t>оперативно-разыскной деятельности</w:t>
      </w:r>
      <w:r w:rsidRPr="00264F31">
        <w:rPr>
          <w:sz w:val="32"/>
          <w:szCs w:val="32"/>
        </w:rPr>
        <w:t xml:space="preserve"> для выявления и закрепления фактических данных, указывающих на признаки компьютерного преступления в сфере экономи</w:t>
      </w:r>
      <w:r w:rsidRPr="00264F31">
        <w:rPr>
          <w:sz w:val="32"/>
          <w:szCs w:val="32"/>
        </w:rPr>
        <w:softHyphen/>
        <w:t>ки и причастность к его совершению определенных лиц.</w:t>
      </w:r>
    </w:p>
    <w:p w:rsidR="00A576FF" w:rsidRPr="00264F31" w:rsidRDefault="00A576FF" w:rsidP="00A576FF">
      <w:pPr>
        <w:pStyle w:val="11"/>
        <w:spacing w:line="240" w:lineRule="auto"/>
        <w:ind w:firstLine="567"/>
        <w:rPr>
          <w:sz w:val="32"/>
          <w:szCs w:val="32"/>
        </w:rPr>
      </w:pPr>
      <w:r w:rsidRPr="00264F31">
        <w:rPr>
          <w:sz w:val="32"/>
          <w:szCs w:val="32"/>
        </w:rPr>
        <w:t>Особенностью возбуждения и расследования данной категории дел является то, что преступники задерживаются, как правило, в момент осу</w:t>
      </w:r>
      <w:r w:rsidRPr="00264F31">
        <w:rPr>
          <w:sz w:val="32"/>
          <w:szCs w:val="32"/>
        </w:rPr>
        <w:softHyphen/>
        <w:t>ществления платежа по пластиковой карте. Такое задержание может быть, как случайным, так и результатом проведения оперативной разработки. В любом случае необходимо изъять: карту, по которой производился платеж; слипы с указанием оплаченной суммы и подписью лица, осущест</w:t>
      </w:r>
      <w:r w:rsidRPr="00264F31">
        <w:rPr>
          <w:sz w:val="32"/>
          <w:szCs w:val="32"/>
        </w:rPr>
        <w:softHyphen/>
        <w:t xml:space="preserve">влявшего платеж; слипы, свидетельствующие об использовании карты ранее; находящиеся при задержанном документы, удостоверяющие </w:t>
      </w:r>
      <w:r w:rsidRPr="00264F31">
        <w:rPr>
          <w:sz w:val="32"/>
          <w:szCs w:val="32"/>
        </w:rPr>
        <w:lastRenderedPageBreak/>
        <w:t>лич</w:t>
      </w:r>
      <w:r w:rsidRPr="00264F31">
        <w:rPr>
          <w:sz w:val="32"/>
          <w:szCs w:val="32"/>
        </w:rPr>
        <w:softHyphen/>
        <w:t>ность.</w:t>
      </w:r>
    </w:p>
    <w:p w:rsidR="00A576FF" w:rsidRPr="00264F31" w:rsidRDefault="00A576FF" w:rsidP="00A576FF">
      <w:pPr>
        <w:pStyle w:val="11"/>
        <w:spacing w:line="240" w:lineRule="auto"/>
        <w:ind w:firstLine="567"/>
        <w:rPr>
          <w:sz w:val="32"/>
          <w:szCs w:val="32"/>
        </w:rPr>
      </w:pPr>
      <w:r w:rsidRPr="00264F31">
        <w:rPr>
          <w:sz w:val="32"/>
          <w:szCs w:val="32"/>
        </w:rPr>
        <w:t>После возбуждения уголовного дела задержанного следует допро</w:t>
      </w:r>
      <w:r w:rsidRPr="00264F31">
        <w:rPr>
          <w:sz w:val="32"/>
          <w:szCs w:val="32"/>
        </w:rPr>
        <w:softHyphen/>
        <w:t>сить по следующим вопросам: каковы его подлинные анкетные данные; каким образом, когда, где, у кого и с какой целью он приобрел данную карту; как часто он ее использовал, где именно, на какие суммы осущест</w:t>
      </w:r>
      <w:r w:rsidRPr="00264F31">
        <w:rPr>
          <w:sz w:val="32"/>
          <w:szCs w:val="32"/>
        </w:rPr>
        <w:softHyphen/>
        <w:t xml:space="preserve">влял платежи; если приобретал товары, то какие именно, как ими распорядился, где они в данный момент находятся; осуществлял ли </w:t>
      </w:r>
      <w:proofErr w:type="spellStart"/>
      <w:r w:rsidRPr="00264F31">
        <w:rPr>
          <w:sz w:val="32"/>
          <w:szCs w:val="32"/>
        </w:rPr>
        <w:t>обналичивание</w:t>
      </w:r>
      <w:proofErr w:type="spellEnd"/>
      <w:r w:rsidRPr="00264F31">
        <w:rPr>
          <w:sz w:val="32"/>
          <w:szCs w:val="32"/>
        </w:rPr>
        <w:t xml:space="preserve"> денежных средств с помощью кар</w:t>
      </w:r>
      <w:r w:rsidRPr="00264F31">
        <w:rPr>
          <w:sz w:val="32"/>
          <w:szCs w:val="32"/>
        </w:rPr>
        <w:softHyphen/>
        <w:t>ты, если да, то где, каким образом и кто ему в этом помогал; кто еще входит в состав группы, совершавшей хищения, кто был инициатором ее создания, каким образом распределялись роли, как делил</w:t>
      </w:r>
      <w:r w:rsidRPr="00264F31">
        <w:rPr>
          <w:sz w:val="32"/>
          <w:szCs w:val="32"/>
        </w:rPr>
        <w:softHyphen/>
        <w:t>ся доход; у кого, когда, где, при каких обстоятельствах приобрел поддельные документы, удостоверяющие личность; с какой целью открыл текущий счет в банке и приобрел карту по поддельным документам; каким образом и где была изготовлена поддельная карта, где нахо</w:t>
      </w:r>
      <w:r w:rsidRPr="00264F31">
        <w:rPr>
          <w:sz w:val="32"/>
          <w:szCs w:val="32"/>
        </w:rPr>
        <w:softHyphen/>
        <w:t xml:space="preserve">дится </w:t>
      </w:r>
      <w:r w:rsidR="004744B6">
        <w:rPr>
          <w:sz w:val="32"/>
          <w:szCs w:val="32"/>
        </w:rPr>
        <w:t xml:space="preserve">            </w:t>
      </w:r>
      <w:r w:rsidRPr="00264F31">
        <w:rPr>
          <w:sz w:val="32"/>
          <w:szCs w:val="32"/>
        </w:rPr>
        <w:t>оборудование для ее изготовления; каким образом были получены идентификационные данные для из</w:t>
      </w:r>
      <w:r w:rsidRPr="00264F31">
        <w:rPr>
          <w:sz w:val="32"/>
          <w:szCs w:val="32"/>
        </w:rPr>
        <w:softHyphen/>
        <w:t>готовления поддельной карты.</w:t>
      </w:r>
    </w:p>
    <w:p w:rsidR="00A576FF" w:rsidRPr="00264F31" w:rsidRDefault="00A576FF" w:rsidP="00A576FF">
      <w:pPr>
        <w:pStyle w:val="11"/>
        <w:spacing w:line="240" w:lineRule="auto"/>
        <w:ind w:firstLine="567"/>
        <w:rPr>
          <w:sz w:val="32"/>
          <w:szCs w:val="32"/>
        </w:rPr>
      </w:pPr>
      <w:r w:rsidRPr="00264F31">
        <w:rPr>
          <w:sz w:val="32"/>
          <w:szCs w:val="32"/>
        </w:rPr>
        <w:t xml:space="preserve">После проведения допросов всех лиц, подозреваемых в </w:t>
      </w:r>
      <w:r w:rsidR="004744B6">
        <w:rPr>
          <w:sz w:val="32"/>
          <w:szCs w:val="32"/>
        </w:rPr>
        <w:t xml:space="preserve">            </w:t>
      </w:r>
      <w:r w:rsidRPr="00264F31">
        <w:rPr>
          <w:sz w:val="32"/>
          <w:szCs w:val="32"/>
        </w:rPr>
        <w:t>со</w:t>
      </w:r>
      <w:r w:rsidR="004744B6">
        <w:rPr>
          <w:sz w:val="32"/>
          <w:szCs w:val="32"/>
        </w:rPr>
        <w:t xml:space="preserve">вершении </w:t>
      </w:r>
      <w:r w:rsidRPr="00264F31">
        <w:rPr>
          <w:sz w:val="32"/>
          <w:szCs w:val="32"/>
        </w:rPr>
        <w:t xml:space="preserve">преступления, необходимо немедленно </w:t>
      </w:r>
      <w:r w:rsidR="004744B6">
        <w:rPr>
          <w:sz w:val="32"/>
          <w:szCs w:val="32"/>
        </w:rPr>
        <w:t xml:space="preserve"> </w:t>
      </w:r>
      <w:r w:rsidRPr="00264F31">
        <w:rPr>
          <w:sz w:val="32"/>
          <w:szCs w:val="32"/>
        </w:rPr>
        <w:t xml:space="preserve">произвести обыски по месту их проживания. В результате могут быть изъяты: похищенное имущество; слипы, свидетельствующие о ранее совершенных хищениях; другие поддельные карты; </w:t>
      </w:r>
      <w:r w:rsidR="004744B6">
        <w:rPr>
          <w:sz w:val="32"/>
          <w:szCs w:val="32"/>
        </w:rPr>
        <w:t xml:space="preserve"> </w:t>
      </w:r>
      <w:r w:rsidRPr="00264F31">
        <w:rPr>
          <w:sz w:val="32"/>
          <w:szCs w:val="32"/>
        </w:rPr>
        <w:t>поддельные документы; образцы подписей с подражанием</w:t>
      </w:r>
      <w:r w:rsidR="00EC6420">
        <w:rPr>
          <w:sz w:val="32"/>
          <w:szCs w:val="32"/>
        </w:rPr>
        <w:t xml:space="preserve"> </w:t>
      </w:r>
      <w:r w:rsidR="004744B6">
        <w:rPr>
          <w:sz w:val="32"/>
          <w:szCs w:val="32"/>
        </w:rPr>
        <w:t xml:space="preserve">  </w:t>
      </w:r>
      <w:r w:rsidR="00EC6420">
        <w:rPr>
          <w:sz w:val="32"/>
          <w:szCs w:val="32"/>
        </w:rPr>
        <w:t>подлинной</w:t>
      </w:r>
      <w:r w:rsidRPr="00264F31">
        <w:rPr>
          <w:sz w:val="32"/>
          <w:szCs w:val="32"/>
        </w:rPr>
        <w:t xml:space="preserve"> подписи владельца карты; оборудование для изготовления поддельных </w:t>
      </w:r>
      <w:r w:rsidR="004744B6">
        <w:rPr>
          <w:sz w:val="32"/>
          <w:szCs w:val="32"/>
        </w:rPr>
        <w:t xml:space="preserve">карт; записные книжки, черновые </w:t>
      </w:r>
      <w:r w:rsidRPr="00264F31">
        <w:rPr>
          <w:sz w:val="32"/>
          <w:szCs w:val="32"/>
        </w:rPr>
        <w:t>записи, свидетельствующие о круге знакомств задержанного.</w:t>
      </w:r>
    </w:p>
    <w:p w:rsidR="00A576FF" w:rsidRPr="00264F31" w:rsidRDefault="00A576FF" w:rsidP="00A576FF">
      <w:pPr>
        <w:pStyle w:val="11"/>
        <w:spacing w:line="240" w:lineRule="auto"/>
        <w:ind w:firstLine="567"/>
        <w:rPr>
          <w:sz w:val="32"/>
          <w:szCs w:val="32"/>
        </w:rPr>
      </w:pPr>
      <w:r w:rsidRPr="00264F31">
        <w:rPr>
          <w:sz w:val="32"/>
          <w:szCs w:val="32"/>
        </w:rPr>
        <w:t xml:space="preserve">Для закрепления всех обстоятельств задержания лица с поличным необходимо допросить сотрудников торгового или сервисного предприятия (как правило, это кассир или продавец), обнаруживших неплатежеспособность карты. </w:t>
      </w:r>
      <w:r w:rsidR="00EC6420">
        <w:rPr>
          <w:sz w:val="32"/>
          <w:szCs w:val="32"/>
        </w:rPr>
        <w:t xml:space="preserve">Им </w:t>
      </w:r>
      <w:r w:rsidRPr="00264F31">
        <w:rPr>
          <w:sz w:val="32"/>
          <w:szCs w:val="32"/>
        </w:rPr>
        <w:t>должны быть заданы</w:t>
      </w:r>
      <w:r w:rsidR="00EC6420">
        <w:rPr>
          <w:sz w:val="32"/>
          <w:szCs w:val="32"/>
        </w:rPr>
        <w:t xml:space="preserve"> следующие</w:t>
      </w:r>
      <w:r w:rsidRPr="00264F31">
        <w:rPr>
          <w:sz w:val="32"/>
          <w:szCs w:val="32"/>
        </w:rPr>
        <w:t xml:space="preserve"> вопросы: что послужило причиной</w:t>
      </w:r>
      <w:r w:rsidR="004744B6">
        <w:rPr>
          <w:sz w:val="32"/>
          <w:szCs w:val="32"/>
        </w:rPr>
        <w:t xml:space="preserve"> </w:t>
      </w:r>
      <w:r w:rsidRPr="00264F31">
        <w:rPr>
          <w:sz w:val="32"/>
          <w:szCs w:val="32"/>
        </w:rPr>
        <w:t xml:space="preserve">отказа предъявителю карты </w:t>
      </w:r>
      <w:r w:rsidR="00EC6420">
        <w:rPr>
          <w:sz w:val="32"/>
          <w:szCs w:val="32"/>
        </w:rPr>
        <w:t>в</w:t>
      </w:r>
      <w:r w:rsidRPr="00264F31">
        <w:rPr>
          <w:sz w:val="32"/>
          <w:szCs w:val="32"/>
        </w:rPr>
        <w:t xml:space="preserve"> осуществлени</w:t>
      </w:r>
      <w:r w:rsidR="00EC6420">
        <w:rPr>
          <w:sz w:val="32"/>
          <w:szCs w:val="32"/>
        </w:rPr>
        <w:t>и</w:t>
      </w:r>
      <w:r w:rsidRPr="00264F31">
        <w:rPr>
          <w:sz w:val="32"/>
          <w:szCs w:val="32"/>
        </w:rPr>
        <w:t xml:space="preserve"> платежа (не прошла авто</w:t>
      </w:r>
      <w:r w:rsidRPr="00264F31">
        <w:rPr>
          <w:sz w:val="32"/>
          <w:szCs w:val="32"/>
        </w:rPr>
        <w:softHyphen/>
        <w:t>ризацию, внешний вид карты вызвал подозрения, подпись предъявителя карты не соответствовала подписи на карте, у предъявителя карты не ока</w:t>
      </w:r>
      <w:r w:rsidRPr="00264F31">
        <w:rPr>
          <w:sz w:val="32"/>
          <w:szCs w:val="32"/>
        </w:rPr>
        <w:softHyphen/>
        <w:t xml:space="preserve">залось документов, удостоверяющих личность), </w:t>
      </w:r>
      <w:r w:rsidRPr="00264F31">
        <w:rPr>
          <w:sz w:val="32"/>
          <w:szCs w:val="32"/>
        </w:rPr>
        <w:lastRenderedPageBreak/>
        <w:t>какая сумма подлежала оплате, изымалась ли карта, где она в настоящее время находится. Сотрудников полиции или службы безопасн</w:t>
      </w:r>
      <w:r w:rsidR="004744B6">
        <w:rPr>
          <w:sz w:val="32"/>
          <w:szCs w:val="32"/>
        </w:rPr>
        <w:t xml:space="preserve">ости предприятия, осуществивших </w:t>
      </w:r>
      <w:r w:rsidRPr="00264F31">
        <w:rPr>
          <w:sz w:val="32"/>
          <w:szCs w:val="32"/>
        </w:rPr>
        <w:t xml:space="preserve">непосредственное задержание лица, следует допросить </w:t>
      </w:r>
      <w:r w:rsidR="00EC6420">
        <w:rPr>
          <w:sz w:val="32"/>
          <w:szCs w:val="32"/>
        </w:rPr>
        <w:t>по конкретным</w:t>
      </w:r>
      <w:r w:rsidR="00C354EC">
        <w:rPr>
          <w:sz w:val="32"/>
          <w:szCs w:val="32"/>
        </w:rPr>
        <w:t xml:space="preserve"> его</w:t>
      </w:r>
      <w:r w:rsidR="00EC6420">
        <w:rPr>
          <w:sz w:val="32"/>
          <w:szCs w:val="32"/>
        </w:rPr>
        <w:t xml:space="preserve"> об</w:t>
      </w:r>
      <w:r w:rsidR="00EC6420">
        <w:rPr>
          <w:sz w:val="32"/>
          <w:szCs w:val="32"/>
        </w:rPr>
        <w:softHyphen/>
        <w:t>стоятельствам</w:t>
      </w:r>
      <w:r w:rsidRPr="00264F31">
        <w:rPr>
          <w:sz w:val="32"/>
          <w:szCs w:val="32"/>
        </w:rPr>
        <w:t>. Кроме того, следует выяснить, не было ли у за</w:t>
      </w:r>
      <w:r w:rsidRPr="00264F31">
        <w:rPr>
          <w:sz w:val="32"/>
          <w:szCs w:val="32"/>
        </w:rPr>
        <w:softHyphen/>
        <w:t>держанного сообщников.</w:t>
      </w:r>
    </w:p>
    <w:p w:rsidR="00A576FF" w:rsidRPr="00264F31" w:rsidRDefault="00A576FF" w:rsidP="00A576FF">
      <w:pPr>
        <w:pStyle w:val="11"/>
        <w:spacing w:line="240" w:lineRule="auto"/>
        <w:ind w:firstLine="567"/>
        <w:rPr>
          <w:sz w:val="32"/>
          <w:szCs w:val="32"/>
        </w:rPr>
      </w:pPr>
      <w:r w:rsidRPr="00264F31">
        <w:rPr>
          <w:sz w:val="32"/>
          <w:szCs w:val="32"/>
        </w:rPr>
        <w:t>Задачи и ход дальнейшего расследования определяются кругом об</w:t>
      </w:r>
      <w:r w:rsidRPr="00264F31">
        <w:rPr>
          <w:sz w:val="32"/>
          <w:szCs w:val="32"/>
        </w:rPr>
        <w:softHyphen/>
        <w:t>стоятельств, подлежащих доказыванию (ст. 73 УПК РФ). Применительно к рассматриваемым преступ</w:t>
      </w:r>
      <w:r w:rsidRPr="00264F31">
        <w:rPr>
          <w:sz w:val="32"/>
          <w:szCs w:val="32"/>
        </w:rPr>
        <w:softHyphen/>
        <w:t>лениям данные обстоятельства могут быть конкретизированы и дополне</w:t>
      </w:r>
      <w:r w:rsidRPr="00264F31">
        <w:rPr>
          <w:sz w:val="32"/>
          <w:szCs w:val="32"/>
        </w:rPr>
        <w:softHyphen/>
        <w:t>ны.</w:t>
      </w:r>
    </w:p>
    <w:p w:rsidR="00A576FF" w:rsidRPr="00264F31" w:rsidRDefault="00A576FF" w:rsidP="00A576FF">
      <w:pPr>
        <w:pStyle w:val="11"/>
        <w:spacing w:line="240" w:lineRule="auto"/>
        <w:ind w:firstLine="567"/>
        <w:rPr>
          <w:sz w:val="32"/>
          <w:szCs w:val="32"/>
        </w:rPr>
      </w:pPr>
      <w:r w:rsidRPr="00264F31">
        <w:rPr>
          <w:sz w:val="32"/>
          <w:szCs w:val="32"/>
        </w:rPr>
        <w:t>Одной из важнейших задач дальнейшего расследования, характерной для расследования всех уголовных дел данной категории, является уста</w:t>
      </w:r>
      <w:r w:rsidRPr="00264F31">
        <w:rPr>
          <w:sz w:val="32"/>
          <w:szCs w:val="32"/>
        </w:rPr>
        <w:softHyphen/>
        <w:t>новление всех эпизодов преступной деятельности обвиняемых.</w:t>
      </w:r>
    </w:p>
    <w:p w:rsidR="00A576FF" w:rsidRPr="00264F31" w:rsidRDefault="00EC6420" w:rsidP="00A576FF">
      <w:pPr>
        <w:pStyle w:val="11"/>
        <w:spacing w:line="240" w:lineRule="auto"/>
        <w:ind w:firstLine="567"/>
        <w:rPr>
          <w:sz w:val="32"/>
          <w:szCs w:val="32"/>
        </w:rPr>
      </w:pPr>
      <w:r>
        <w:rPr>
          <w:sz w:val="32"/>
          <w:szCs w:val="32"/>
        </w:rPr>
        <w:t>Знание</w:t>
      </w:r>
      <w:r w:rsidR="00DA1726">
        <w:rPr>
          <w:sz w:val="32"/>
          <w:szCs w:val="32"/>
        </w:rPr>
        <w:t xml:space="preserve"> информации о том</w:t>
      </w:r>
      <w:r w:rsidR="00A576FF" w:rsidRPr="00264F31">
        <w:rPr>
          <w:sz w:val="32"/>
          <w:szCs w:val="32"/>
        </w:rPr>
        <w:t>, какие именно НИТ и пластиковые карты исполь</w:t>
      </w:r>
      <w:r w:rsidR="00A576FF" w:rsidRPr="00264F31">
        <w:rPr>
          <w:sz w:val="32"/>
          <w:szCs w:val="32"/>
        </w:rPr>
        <w:softHyphen/>
        <w:t xml:space="preserve">зовались для совершения хищений, </w:t>
      </w:r>
      <w:r w:rsidR="00DA1726">
        <w:rPr>
          <w:sz w:val="32"/>
          <w:szCs w:val="32"/>
        </w:rPr>
        <w:t>позволяет</w:t>
      </w:r>
      <w:r w:rsidR="00A576FF" w:rsidRPr="00264F31">
        <w:rPr>
          <w:sz w:val="32"/>
          <w:szCs w:val="32"/>
        </w:rPr>
        <w:t xml:space="preserve"> направить запрос в расчетный центр, обслуживающий данную платежную систему. </w:t>
      </w:r>
    </w:p>
    <w:p w:rsidR="00A576FF" w:rsidRPr="00264F31" w:rsidRDefault="00A576FF" w:rsidP="00A576FF">
      <w:pPr>
        <w:pStyle w:val="11"/>
        <w:spacing w:line="240" w:lineRule="auto"/>
        <w:ind w:firstLine="567"/>
        <w:rPr>
          <w:sz w:val="32"/>
          <w:szCs w:val="32"/>
        </w:rPr>
      </w:pPr>
      <w:r w:rsidRPr="00264F31">
        <w:rPr>
          <w:sz w:val="32"/>
          <w:szCs w:val="32"/>
        </w:rPr>
        <w:t xml:space="preserve">После этого </w:t>
      </w:r>
      <w:r w:rsidR="00DA1726">
        <w:rPr>
          <w:sz w:val="32"/>
          <w:szCs w:val="32"/>
        </w:rPr>
        <w:t xml:space="preserve">у </w:t>
      </w:r>
      <w:r w:rsidRPr="00264F31">
        <w:rPr>
          <w:sz w:val="32"/>
          <w:szCs w:val="32"/>
        </w:rPr>
        <w:t>указанных предприяти</w:t>
      </w:r>
      <w:r w:rsidR="00DA1726">
        <w:rPr>
          <w:sz w:val="32"/>
          <w:szCs w:val="32"/>
        </w:rPr>
        <w:t>й</w:t>
      </w:r>
      <w:r w:rsidRPr="00264F31">
        <w:rPr>
          <w:sz w:val="32"/>
          <w:szCs w:val="32"/>
        </w:rPr>
        <w:t xml:space="preserve"> необходимо изъять подлин</w:t>
      </w:r>
      <w:r w:rsidRPr="00264F31">
        <w:rPr>
          <w:sz w:val="32"/>
          <w:szCs w:val="32"/>
        </w:rPr>
        <w:softHyphen/>
        <w:t xml:space="preserve">ники слипов, на которых </w:t>
      </w:r>
      <w:r w:rsidR="00DA1726">
        <w:rPr>
          <w:sz w:val="32"/>
          <w:szCs w:val="32"/>
        </w:rPr>
        <w:t>отмечены:</w:t>
      </w:r>
      <w:r w:rsidRPr="00264F31">
        <w:rPr>
          <w:sz w:val="32"/>
          <w:szCs w:val="32"/>
        </w:rPr>
        <w:t xml:space="preserve"> дата платежа, уплаченная сумма, рекви</w:t>
      </w:r>
      <w:r w:rsidRPr="00264F31">
        <w:rPr>
          <w:sz w:val="32"/>
          <w:szCs w:val="32"/>
        </w:rPr>
        <w:softHyphen/>
        <w:t>зиты карты, подпись плательщика. Все слипы должны быть направлены на почерковедческую экспертизу для определения лица, подписавшегося за клиента.</w:t>
      </w:r>
    </w:p>
    <w:p w:rsidR="00A576FF" w:rsidRPr="00264F31" w:rsidRDefault="00DA1726" w:rsidP="00A576FF">
      <w:pPr>
        <w:pStyle w:val="11"/>
        <w:spacing w:line="240" w:lineRule="auto"/>
        <w:ind w:firstLine="567"/>
        <w:rPr>
          <w:sz w:val="32"/>
          <w:szCs w:val="32"/>
        </w:rPr>
      </w:pPr>
      <w:r>
        <w:rPr>
          <w:sz w:val="32"/>
          <w:szCs w:val="32"/>
        </w:rPr>
        <w:t>С</w:t>
      </w:r>
      <w:r w:rsidR="00A576FF" w:rsidRPr="00264F31">
        <w:rPr>
          <w:sz w:val="32"/>
          <w:szCs w:val="32"/>
        </w:rPr>
        <w:t xml:space="preserve"> помощью указанных слипов можно</w:t>
      </w:r>
      <w:r>
        <w:rPr>
          <w:sz w:val="32"/>
          <w:szCs w:val="32"/>
        </w:rPr>
        <w:t xml:space="preserve"> также</w:t>
      </w:r>
      <w:r w:rsidR="00A576FF" w:rsidRPr="00264F31">
        <w:rPr>
          <w:sz w:val="32"/>
          <w:szCs w:val="32"/>
        </w:rPr>
        <w:t xml:space="preserve"> установить кассира, принявшего платеж, который должен быть допрошен для выяснения воз</w:t>
      </w:r>
      <w:r w:rsidR="00A576FF" w:rsidRPr="00264F31">
        <w:rPr>
          <w:sz w:val="32"/>
          <w:szCs w:val="32"/>
        </w:rPr>
        <w:softHyphen/>
        <w:t>можности опознания им преступника. В последующем необходимо произвести опознания кассирами пре</w:t>
      </w:r>
      <w:r w:rsidR="00A576FF" w:rsidRPr="00264F31">
        <w:rPr>
          <w:sz w:val="32"/>
          <w:szCs w:val="32"/>
        </w:rPr>
        <w:softHyphen/>
        <w:t>ступников.</w:t>
      </w:r>
    </w:p>
    <w:p w:rsidR="00A576FF" w:rsidRPr="00264F31" w:rsidRDefault="00DA1726" w:rsidP="00A576FF">
      <w:pPr>
        <w:pStyle w:val="11"/>
        <w:spacing w:line="240" w:lineRule="auto"/>
        <w:ind w:firstLine="567"/>
        <w:rPr>
          <w:sz w:val="32"/>
          <w:szCs w:val="32"/>
        </w:rPr>
      </w:pPr>
      <w:r>
        <w:rPr>
          <w:sz w:val="32"/>
          <w:szCs w:val="32"/>
        </w:rPr>
        <w:t>С</w:t>
      </w:r>
      <w:r w:rsidR="00A576FF" w:rsidRPr="00264F31">
        <w:rPr>
          <w:sz w:val="32"/>
          <w:szCs w:val="32"/>
        </w:rPr>
        <w:t>пециального выяснения при рассле</w:t>
      </w:r>
      <w:r w:rsidR="00A576FF" w:rsidRPr="00264F31">
        <w:rPr>
          <w:sz w:val="32"/>
          <w:szCs w:val="32"/>
        </w:rPr>
        <w:softHyphen/>
        <w:t>довании рассматривае</w:t>
      </w:r>
      <w:r w:rsidR="00C354EC">
        <w:rPr>
          <w:sz w:val="32"/>
          <w:szCs w:val="32"/>
        </w:rPr>
        <w:t>мых преступлений</w:t>
      </w:r>
      <w:r w:rsidR="00A576FF" w:rsidRPr="00264F31">
        <w:rPr>
          <w:sz w:val="32"/>
          <w:szCs w:val="32"/>
        </w:rPr>
        <w:t xml:space="preserve"> </w:t>
      </w:r>
      <w:r w:rsidR="00C354EC">
        <w:rPr>
          <w:sz w:val="32"/>
          <w:szCs w:val="32"/>
        </w:rPr>
        <w:t xml:space="preserve">требует </w:t>
      </w:r>
      <w:r>
        <w:rPr>
          <w:sz w:val="32"/>
          <w:szCs w:val="32"/>
        </w:rPr>
        <w:t xml:space="preserve">вопрос </w:t>
      </w:r>
      <w:r w:rsidR="00A576FF" w:rsidRPr="00264F31">
        <w:rPr>
          <w:sz w:val="32"/>
          <w:szCs w:val="32"/>
        </w:rPr>
        <w:t>установлени</w:t>
      </w:r>
      <w:r w:rsidR="00C354EC">
        <w:rPr>
          <w:sz w:val="32"/>
          <w:szCs w:val="32"/>
        </w:rPr>
        <w:t xml:space="preserve">я </w:t>
      </w:r>
      <w:r w:rsidR="00A576FF" w:rsidRPr="00264F31">
        <w:rPr>
          <w:sz w:val="32"/>
          <w:szCs w:val="32"/>
        </w:rPr>
        <w:t>потер</w:t>
      </w:r>
      <w:r w:rsidR="00A576FF" w:rsidRPr="00264F31">
        <w:rPr>
          <w:sz w:val="32"/>
          <w:szCs w:val="32"/>
        </w:rPr>
        <w:softHyphen/>
        <w:t>певшего по делу. В соответствии с ГК РФ банк, получая денежные средства клиента, становится их собственником, а у вкладчика появляется на эти средства право требования, следовательно, ущерб причиняется бан</w:t>
      </w:r>
      <w:r w:rsidR="00A576FF" w:rsidRPr="00264F31">
        <w:rPr>
          <w:sz w:val="32"/>
          <w:szCs w:val="32"/>
        </w:rPr>
        <w:softHyphen/>
        <w:t>ку.</w:t>
      </w:r>
    </w:p>
    <w:p w:rsidR="00A576FF" w:rsidRPr="00DA1726" w:rsidRDefault="00A576FF" w:rsidP="00A576FF">
      <w:pPr>
        <w:pStyle w:val="11"/>
        <w:spacing w:line="240" w:lineRule="auto"/>
        <w:ind w:firstLine="567"/>
        <w:rPr>
          <w:b/>
          <w:sz w:val="32"/>
          <w:szCs w:val="32"/>
        </w:rPr>
      </w:pPr>
      <w:r w:rsidRPr="00DA1726">
        <w:rPr>
          <w:b/>
          <w:sz w:val="32"/>
          <w:szCs w:val="32"/>
        </w:rPr>
        <w:t>Получение в кредитном учреждении пластиковой карточки по подложным документам с последующим невозвращением перерасхо</w:t>
      </w:r>
      <w:r w:rsidRPr="00DA1726">
        <w:rPr>
          <w:b/>
          <w:sz w:val="32"/>
          <w:szCs w:val="32"/>
        </w:rPr>
        <w:softHyphen/>
        <w:t>дованных средств.</w:t>
      </w:r>
      <w:r w:rsidR="00DA1726">
        <w:rPr>
          <w:b/>
          <w:sz w:val="32"/>
          <w:szCs w:val="32"/>
        </w:rPr>
        <w:t xml:space="preserve"> </w:t>
      </w:r>
      <w:r w:rsidR="00DA1726">
        <w:rPr>
          <w:sz w:val="32"/>
          <w:szCs w:val="32"/>
        </w:rPr>
        <w:t>В этом</w:t>
      </w:r>
      <w:r w:rsidRPr="00264F31">
        <w:rPr>
          <w:sz w:val="32"/>
          <w:szCs w:val="32"/>
        </w:rPr>
        <w:t xml:space="preserve"> случа</w:t>
      </w:r>
      <w:r w:rsidR="00DA1726">
        <w:rPr>
          <w:sz w:val="32"/>
          <w:szCs w:val="32"/>
        </w:rPr>
        <w:t>е</w:t>
      </w:r>
      <w:r w:rsidRPr="00264F31">
        <w:rPr>
          <w:sz w:val="32"/>
          <w:szCs w:val="32"/>
        </w:rPr>
        <w:t xml:space="preserve"> преступни</w:t>
      </w:r>
      <w:r w:rsidRPr="00264F31">
        <w:rPr>
          <w:sz w:val="32"/>
          <w:szCs w:val="32"/>
        </w:rPr>
        <w:lastRenderedPageBreak/>
        <w:t>ки используют обычно утерянные или по</w:t>
      </w:r>
      <w:r w:rsidRPr="00264F31">
        <w:rPr>
          <w:sz w:val="32"/>
          <w:szCs w:val="32"/>
        </w:rPr>
        <w:softHyphen/>
        <w:t>хищенные паспорта, в ко</w:t>
      </w:r>
      <w:r w:rsidR="005C0B7B">
        <w:rPr>
          <w:sz w:val="32"/>
          <w:szCs w:val="32"/>
        </w:rPr>
        <w:t xml:space="preserve">торых переклеивают фотографию. </w:t>
      </w:r>
      <w:r w:rsidR="00DA1726">
        <w:rPr>
          <w:sz w:val="32"/>
          <w:szCs w:val="32"/>
        </w:rPr>
        <w:t>Н</w:t>
      </w:r>
      <w:r w:rsidRPr="00264F31">
        <w:rPr>
          <w:sz w:val="32"/>
          <w:szCs w:val="32"/>
        </w:rPr>
        <w:t>азнач</w:t>
      </w:r>
      <w:r w:rsidR="00DA1726">
        <w:rPr>
          <w:sz w:val="32"/>
          <w:szCs w:val="32"/>
        </w:rPr>
        <w:t>ают</w:t>
      </w:r>
      <w:r w:rsidRPr="00264F31">
        <w:rPr>
          <w:sz w:val="32"/>
          <w:szCs w:val="32"/>
        </w:rPr>
        <w:t xml:space="preserve"> технико-криминалистическую экспертизу паспорта, </w:t>
      </w:r>
      <w:r w:rsidR="00DA1726">
        <w:rPr>
          <w:sz w:val="32"/>
          <w:szCs w:val="32"/>
        </w:rPr>
        <w:t>которым воспользовались при</w:t>
      </w:r>
      <w:r w:rsidRPr="00264F31">
        <w:rPr>
          <w:sz w:val="32"/>
          <w:szCs w:val="32"/>
        </w:rPr>
        <w:t xml:space="preserve"> откры</w:t>
      </w:r>
      <w:r w:rsidR="00DA1726">
        <w:rPr>
          <w:sz w:val="32"/>
          <w:szCs w:val="32"/>
        </w:rPr>
        <w:t>тии</w:t>
      </w:r>
      <w:r w:rsidRPr="00264F31">
        <w:rPr>
          <w:sz w:val="32"/>
          <w:szCs w:val="32"/>
        </w:rPr>
        <w:t xml:space="preserve"> счета, с целью уста</w:t>
      </w:r>
      <w:r w:rsidRPr="00264F31">
        <w:rPr>
          <w:sz w:val="32"/>
          <w:szCs w:val="32"/>
        </w:rPr>
        <w:softHyphen/>
        <w:t xml:space="preserve">новления внесенных в него изменений. </w:t>
      </w:r>
      <w:r w:rsidR="00DA1726">
        <w:rPr>
          <w:sz w:val="32"/>
          <w:szCs w:val="32"/>
        </w:rPr>
        <w:t>В</w:t>
      </w:r>
      <w:r w:rsidRPr="00264F31">
        <w:rPr>
          <w:sz w:val="32"/>
          <w:szCs w:val="32"/>
        </w:rPr>
        <w:t xml:space="preserve"> кредитном учреждении, выдавшем карточку, </w:t>
      </w:r>
      <w:r w:rsidR="00C354EC">
        <w:rPr>
          <w:sz w:val="32"/>
          <w:szCs w:val="32"/>
        </w:rPr>
        <w:t xml:space="preserve">изымают </w:t>
      </w:r>
      <w:r w:rsidRPr="00264F31">
        <w:rPr>
          <w:sz w:val="32"/>
          <w:szCs w:val="32"/>
        </w:rPr>
        <w:t>заявление об открытии лицевого счета, текущего валютного вклада, документа о полу</w:t>
      </w:r>
      <w:r w:rsidRPr="00264F31">
        <w:rPr>
          <w:sz w:val="32"/>
          <w:szCs w:val="32"/>
        </w:rPr>
        <w:softHyphen/>
        <w:t>чении личной карточки. Устан</w:t>
      </w:r>
      <w:r w:rsidR="00DA1726">
        <w:rPr>
          <w:sz w:val="32"/>
          <w:szCs w:val="32"/>
        </w:rPr>
        <w:t>авливают</w:t>
      </w:r>
      <w:r w:rsidRPr="00264F31">
        <w:rPr>
          <w:sz w:val="32"/>
          <w:szCs w:val="32"/>
        </w:rPr>
        <w:t xml:space="preserve"> и допр</w:t>
      </w:r>
      <w:r w:rsidR="00DA1726">
        <w:rPr>
          <w:sz w:val="32"/>
          <w:szCs w:val="32"/>
        </w:rPr>
        <w:t>ашивают</w:t>
      </w:r>
      <w:r w:rsidRPr="00264F31">
        <w:rPr>
          <w:sz w:val="32"/>
          <w:szCs w:val="32"/>
        </w:rPr>
        <w:t xml:space="preserve"> истинного владельца паспорта по вопросам: при каких обстоятельствах и когда был утрачен паспорт; обращался ли в полицию по этому поводу; знакомы ли ему лица, проходящие по делу; им ли выполнены подписи в заявлении об открытии лицевого сче</w:t>
      </w:r>
      <w:r w:rsidRPr="00264F31">
        <w:rPr>
          <w:sz w:val="32"/>
          <w:szCs w:val="32"/>
        </w:rPr>
        <w:softHyphen/>
        <w:t>та, текущего валютного вклада, документе о получении личной карточки. Допр</w:t>
      </w:r>
      <w:r w:rsidR="00DA1726">
        <w:rPr>
          <w:sz w:val="32"/>
          <w:szCs w:val="32"/>
        </w:rPr>
        <w:t>ашивают</w:t>
      </w:r>
      <w:r w:rsidRPr="00264F31">
        <w:rPr>
          <w:sz w:val="32"/>
          <w:szCs w:val="32"/>
        </w:rPr>
        <w:t xml:space="preserve"> сотрудников банка, открывавших счет и выда</w:t>
      </w:r>
      <w:r w:rsidRPr="00264F31">
        <w:rPr>
          <w:sz w:val="32"/>
          <w:szCs w:val="32"/>
        </w:rPr>
        <w:softHyphen/>
        <w:t>вавших личную карту, об обстоятельствах происшедшего, могут ли они опознать и по каким признакам лицо, открывшее счет. Пров</w:t>
      </w:r>
      <w:r w:rsidR="00DA1726">
        <w:rPr>
          <w:sz w:val="32"/>
          <w:szCs w:val="32"/>
        </w:rPr>
        <w:t>одят</w:t>
      </w:r>
      <w:r w:rsidRPr="00264F31">
        <w:rPr>
          <w:sz w:val="32"/>
          <w:szCs w:val="32"/>
        </w:rPr>
        <w:t xml:space="preserve"> опознание сотрудниками кредитного учреждения виновно</w:t>
      </w:r>
      <w:r w:rsidRPr="00264F31">
        <w:rPr>
          <w:sz w:val="32"/>
          <w:szCs w:val="32"/>
        </w:rPr>
        <w:softHyphen/>
        <w:t>го лица.</w:t>
      </w:r>
    </w:p>
    <w:p w:rsidR="00A576FF" w:rsidRPr="00DA1726" w:rsidRDefault="00A576FF" w:rsidP="00A576FF">
      <w:pPr>
        <w:pStyle w:val="11"/>
        <w:spacing w:line="240" w:lineRule="auto"/>
        <w:ind w:firstLine="567"/>
        <w:rPr>
          <w:b/>
          <w:sz w:val="32"/>
          <w:szCs w:val="32"/>
        </w:rPr>
      </w:pPr>
      <w:r w:rsidRPr="00DA1726">
        <w:rPr>
          <w:b/>
          <w:sz w:val="32"/>
          <w:szCs w:val="32"/>
        </w:rPr>
        <w:t>Использование найденной или украденной карты для оплаты товаров или услуг</w:t>
      </w:r>
      <w:r w:rsidR="00C354EC">
        <w:rPr>
          <w:b/>
          <w:sz w:val="32"/>
          <w:szCs w:val="32"/>
        </w:rPr>
        <w:t>,</w:t>
      </w:r>
      <w:r w:rsidRPr="00DA1726">
        <w:rPr>
          <w:b/>
          <w:sz w:val="32"/>
          <w:szCs w:val="32"/>
        </w:rPr>
        <w:t xml:space="preserve"> </w:t>
      </w:r>
      <w:r w:rsidR="00DA1726" w:rsidRPr="00DA1726">
        <w:rPr>
          <w:b/>
          <w:sz w:val="32"/>
          <w:szCs w:val="32"/>
        </w:rPr>
        <w:t>или</w:t>
      </w:r>
      <w:r w:rsidRPr="00DA1726">
        <w:rPr>
          <w:b/>
          <w:sz w:val="32"/>
          <w:szCs w:val="32"/>
        </w:rPr>
        <w:t xml:space="preserve"> для получения наличных денег в банкоматах.</w:t>
      </w:r>
      <w:r w:rsidR="00DA1726">
        <w:rPr>
          <w:b/>
          <w:sz w:val="32"/>
          <w:szCs w:val="32"/>
        </w:rPr>
        <w:t xml:space="preserve"> </w:t>
      </w:r>
      <w:r w:rsidRPr="00264F31">
        <w:rPr>
          <w:sz w:val="32"/>
          <w:szCs w:val="32"/>
        </w:rPr>
        <w:t>Этот способ является наиболее примитивным</w:t>
      </w:r>
      <w:r w:rsidR="00DA1726">
        <w:rPr>
          <w:sz w:val="32"/>
          <w:szCs w:val="32"/>
        </w:rPr>
        <w:t>,</w:t>
      </w:r>
      <w:r w:rsidRPr="00264F31">
        <w:rPr>
          <w:sz w:val="32"/>
          <w:szCs w:val="32"/>
        </w:rPr>
        <w:t xml:space="preserve"> и его </w:t>
      </w:r>
      <w:r w:rsidR="00C354EC">
        <w:rPr>
          <w:sz w:val="32"/>
          <w:szCs w:val="32"/>
        </w:rPr>
        <w:t>р</w:t>
      </w:r>
      <w:r w:rsidR="00DA1726">
        <w:rPr>
          <w:sz w:val="32"/>
          <w:szCs w:val="32"/>
        </w:rPr>
        <w:t>езультативность</w:t>
      </w:r>
      <w:r w:rsidRPr="00264F31">
        <w:rPr>
          <w:sz w:val="32"/>
          <w:szCs w:val="32"/>
        </w:rPr>
        <w:t xml:space="preserve"> во многом зависит от того, насколько быстро виновное лицо осуществит задуманное, поскольку в случае своевременного обращения владельца карты в банк на нее выставляется стоп-лист.</w:t>
      </w:r>
    </w:p>
    <w:p w:rsidR="00A576FF" w:rsidRPr="00264F31" w:rsidRDefault="00DA1726" w:rsidP="00A576FF">
      <w:pPr>
        <w:pStyle w:val="11"/>
        <w:spacing w:line="240" w:lineRule="auto"/>
        <w:ind w:firstLine="567"/>
        <w:rPr>
          <w:sz w:val="32"/>
          <w:szCs w:val="32"/>
        </w:rPr>
      </w:pPr>
      <w:r>
        <w:rPr>
          <w:sz w:val="32"/>
          <w:szCs w:val="32"/>
        </w:rPr>
        <w:t>В данном случае необходимо</w:t>
      </w:r>
      <w:r w:rsidR="00A576FF" w:rsidRPr="00264F31">
        <w:rPr>
          <w:sz w:val="32"/>
          <w:szCs w:val="32"/>
        </w:rPr>
        <w:t xml:space="preserve"> допросить истинного владельца карты по обстоятельствам ее утра</w:t>
      </w:r>
      <w:r w:rsidR="00A576FF" w:rsidRPr="00264F31">
        <w:rPr>
          <w:sz w:val="32"/>
          <w:szCs w:val="32"/>
        </w:rPr>
        <w:softHyphen/>
        <w:t>ты</w:t>
      </w:r>
      <w:r>
        <w:rPr>
          <w:sz w:val="32"/>
          <w:szCs w:val="32"/>
        </w:rPr>
        <w:t xml:space="preserve"> и уточнить –</w:t>
      </w:r>
      <w:r w:rsidR="00A576FF" w:rsidRPr="00264F31">
        <w:rPr>
          <w:sz w:val="32"/>
          <w:szCs w:val="32"/>
        </w:rPr>
        <w:t xml:space="preserve"> заявлял ли он об этом в кредитное учреждение и как быстро. </w:t>
      </w:r>
      <w:r>
        <w:rPr>
          <w:sz w:val="32"/>
          <w:szCs w:val="32"/>
        </w:rPr>
        <w:t>У</w:t>
      </w:r>
      <w:r w:rsidR="00A576FF" w:rsidRPr="00264F31">
        <w:rPr>
          <w:sz w:val="32"/>
          <w:szCs w:val="32"/>
        </w:rPr>
        <w:t xml:space="preserve"> сотрудников банка и расчетного центра </w:t>
      </w:r>
      <w:r>
        <w:rPr>
          <w:sz w:val="32"/>
          <w:szCs w:val="32"/>
        </w:rPr>
        <w:t>выясняются</w:t>
      </w:r>
      <w:r w:rsidR="00A576FF" w:rsidRPr="00264F31">
        <w:rPr>
          <w:sz w:val="32"/>
          <w:szCs w:val="32"/>
        </w:rPr>
        <w:t xml:space="preserve"> вопрос</w:t>
      </w:r>
      <w:r>
        <w:rPr>
          <w:sz w:val="32"/>
          <w:szCs w:val="32"/>
        </w:rPr>
        <w:t>ы</w:t>
      </w:r>
      <w:r w:rsidR="00A576FF" w:rsidRPr="00264F31">
        <w:rPr>
          <w:sz w:val="32"/>
          <w:szCs w:val="32"/>
        </w:rPr>
        <w:t xml:space="preserve">: обращался ли к ним с заявлением об утрате карты ее истинный владелец, выставлялся ли </w:t>
      </w:r>
      <w:r>
        <w:rPr>
          <w:sz w:val="32"/>
          <w:szCs w:val="32"/>
        </w:rPr>
        <w:t>стоп-лист и если нет, то почему. По изъят</w:t>
      </w:r>
      <w:r w:rsidR="00C354EC">
        <w:rPr>
          <w:sz w:val="32"/>
          <w:szCs w:val="32"/>
        </w:rPr>
        <w:t>ым</w:t>
      </w:r>
      <w:r w:rsidR="00A576FF" w:rsidRPr="00264F31">
        <w:rPr>
          <w:sz w:val="32"/>
          <w:szCs w:val="32"/>
        </w:rPr>
        <w:t xml:space="preserve"> видеозапис</w:t>
      </w:r>
      <w:r w:rsidR="00C354EC">
        <w:rPr>
          <w:sz w:val="32"/>
          <w:szCs w:val="32"/>
        </w:rPr>
        <w:t>ям</w:t>
      </w:r>
      <w:r w:rsidR="00A576FF" w:rsidRPr="00264F31">
        <w:rPr>
          <w:sz w:val="32"/>
          <w:szCs w:val="32"/>
        </w:rPr>
        <w:t xml:space="preserve"> в случае хищения из банкомата (местонахож</w:t>
      </w:r>
      <w:r w:rsidR="00A576FF" w:rsidRPr="00264F31">
        <w:rPr>
          <w:sz w:val="32"/>
          <w:szCs w:val="32"/>
        </w:rPr>
        <w:softHyphen/>
        <w:t>дение банкомата в обязательном порядке контролируется видеоаппарату</w:t>
      </w:r>
      <w:r w:rsidR="00A576FF" w:rsidRPr="00264F31">
        <w:rPr>
          <w:sz w:val="32"/>
          <w:szCs w:val="32"/>
        </w:rPr>
        <w:softHyphen/>
        <w:t>рой) назнач</w:t>
      </w:r>
      <w:r>
        <w:rPr>
          <w:sz w:val="32"/>
          <w:szCs w:val="32"/>
        </w:rPr>
        <w:t>ают</w:t>
      </w:r>
      <w:r w:rsidR="00A576FF" w:rsidRPr="00264F31">
        <w:rPr>
          <w:sz w:val="32"/>
          <w:szCs w:val="32"/>
        </w:rPr>
        <w:t xml:space="preserve"> портретную экспертизу.</w:t>
      </w:r>
    </w:p>
    <w:p w:rsidR="00A576FF" w:rsidRPr="00DA1726" w:rsidRDefault="00A576FF" w:rsidP="00DA1726">
      <w:pPr>
        <w:pStyle w:val="11"/>
        <w:spacing w:line="240" w:lineRule="auto"/>
        <w:ind w:firstLine="567"/>
        <w:outlineLvl w:val="0"/>
        <w:rPr>
          <w:b/>
          <w:sz w:val="32"/>
          <w:szCs w:val="32"/>
        </w:rPr>
      </w:pPr>
      <w:r w:rsidRPr="00DA1726">
        <w:rPr>
          <w:b/>
          <w:sz w:val="32"/>
          <w:szCs w:val="32"/>
        </w:rPr>
        <w:t>Хищение с использованием поддельных кредитных либо расчет</w:t>
      </w:r>
      <w:r w:rsidRPr="00DA1726">
        <w:rPr>
          <w:b/>
          <w:sz w:val="32"/>
          <w:szCs w:val="32"/>
        </w:rPr>
        <w:softHyphen/>
        <w:t>ных карт.</w:t>
      </w:r>
      <w:r w:rsidR="00DA1726">
        <w:rPr>
          <w:b/>
          <w:sz w:val="32"/>
          <w:szCs w:val="32"/>
        </w:rPr>
        <w:t xml:space="preserve"> </w:t>
      </w:r>
      <w:r w:rsidRPr="00264F31">
        <w:rPr>
          <w:sz w:val="32"/>
          <w:szCs w:val="32"/>
        </w:rPr>
        <w:t xml:space="preserve">В случае изъятия поддельной карты необходимо назначить технико-криминалистическую экспертизу, на разрешение которой </w:t>
      </w:r>
      <w:r w:rsidR="00DA1726">
        <w:rPr>
          <w:sz w:val="32"/>
          <w:szCs w:val="32"/>
        </w:rPr>
        <w:t>предлагаются</w:t>
      </w:r>
      <w:r w:rsidRPr="00264F31">
        <w:rPr>
          <w:sz w:val="32"/>
          <w:szCs w:val="32"/>
        </w:rPr>
        <w:t xml:space="preserve"> следующие вопросы: изготовлена </w:t>
      </w:r>
      <w:r w:rsidRPr="00264F31">
        <w:rPr>
          <w:sz w:val="32"/>
          <w:szCs w:val="32"/>
        </w:rPr>
        <w:lastRenderedPageBreak/>
        <w:t>ли представленная на исследование карта (ее идентификационные данные) предприятиями данной платежной системы (какой именно); если нет, то каким способом и с применением ка</w:t>
      </w:r>
      <w:r w:rsidRPr="00264F31">
        <w:rPr>
          <w:sz w:val="32"/>
          <w:szCs w:val="32"/>
        </w:rPr>
        <w:softHyphen/>
        <w:t>ких материалов она выполнена; изготовлена ли данная пластиковая карта на оборудовании, изъятом у подозреваемого. Одновременно эксперту должны быть представлены образцы подлинных карт, которые можно изъ</w:t>
      </w:r>
      <w:r w:rsidRPr="00264F31">
        <w:rPr>
          <w:sz w:val="32"/>
          <w:szCs w:val="32"/>
        </w:rPr>
        <w:softHyphen/>
        <w:t>ять у предприятия-изготовителя.</w:t>
      </w:r>
    </w:p>
    <w:p w:rsidR="00A576FF" w:rsidRPr="00264F31" w:rsidRDefault="00A576FF" w:rsidP="00A576FF">
      <w:pPr>
        <w:pStyle w:val="11"/>
        <w:spacing w:line="240" w:lineRule="auto"/>
        <w:ind w:firstLine="567"/>
        <w:rPr>
          <w:sz w:val="32"/>
          <w:szCs w:val="32"/>
        </w:rPr>
      </w:pPr>
      <w:r w:rsidRPr="00264F31">
        <w:rPr>
          <w:sz w:val="32"/>
          <w:szCs w:val="32"/>
        </w:rPr>
        <w:t xml:space="preserve">Далее следует установить и допросить истинного владельца карты: какой картой он пользуется и как давно; кто еще мог </w:t>
      </w:r>
      <w:r w:rsidR="00DA1726">
        <w:rPr>
          <w:sz w:val="32"/>
          <w:szCs w:val="32"/>
        </w:rPr>
        <w:t>ей воспользоваться</w:t>
      </w:r>
      <w:r w:rsidRPr="00264F31">
        <w:rPr>
          <w:sz w:val="32"/>
          <w:szCs w:val="32"/>
        </w:rPr>
        <w:t xml:space="preserve">; не замечал ли, что кто-то пользуется его счетом и сохраняла ли карта авторизацию, обращался ли он по этому вопросу в банк-эмитент; пользовался ли он услугами торговых и сервисных предприятий, через которые осуществлялись платежи по его карте; его ли подпись стоит в слипах, изъятых в данных предприятиях. </w:t>
      </w:r>
    </w:p>
    <w:p w:rsidR="00A576FF" w:rsidRPr="00264F31" w:rsidRDefault="00A576FF" w:rsidP="00A576FF">
      <w:pPr>
        <w:pStyle w:val="11"/>
        <w:spacing w:line="240" w:lineRule="auto"/>
        <w:ind w:firstLine="567"/>
        <w:rPr>
          <w:sz w:val="32"/>
          <w:szCs w:val="32"/>
        </w:rPr>
      </w:pPr>
      <w:r w:rsidRPr="00264F31">
        <w:rPr>
          <w:sz w:val="32"/>
          <w:szCs w:val="32"/>
        </w:rPr>
        <w:t>Поскольку преступники стараются использовать идентификационные дан</w:t>
      </w:r>
      <w:r w:rsidRPr="00264F31">
        <w:rPr>
          <w:sz w:val="32"/>
          <w:szCs w:val="32"/>
        </w:rPr>
        <w:softHyphen/>
        <w:t>ные карт иностранных владельцев, проведение данного следственного дей</w:t>
      </w:r>
      <w:r w:rsidRPr="00264F31">
        <w:rPr>
          <w:sz w:val="32"/>
          <w:szCs w:val="32"/>
        </w:rPr>
        <w:softHyphen/>
        <w:t>ствия может быть затруднено. В этом случае имеет смысл воспользоваться каналами Интерпола либо возможност</w:t>
      </w:r>
      <w:r w:rsidR="00DA1726">
        <w:rPr>
          <w:sz w:val="32"/>
          <w:szCs w:val="32"/>
        </w:rPr>
        <w:t>ями</w:t>
      </w:r>
      <w:r w:rsidRPr="00264F31">
        <w:rPr>
          <w:sz w:val="32"/>
          <w:szCs w:val="32"/>
        </w:rPr>
        <w:t xml:space="preserve"> самих банков, куда следует направить запрос с просьбой установить истинных владельцев карт и получить ответы на интересующие вопросы. </w:t>
      </w:r>
    </w:p>
    <w:p w:rsidR="00A576FF" w:rsidRPr="00264F31" w:rsidRDefault="00A576FF" w:rsidP="00A576FF">
      <w:pPr>
        <w:pStyle w:val="11"/>
        <w:spacing w:line="240" w:lineRule="auto"/>
        <w:ind w:firstLine="567"/>
        <w:rPr>
          <w:sz w:val="32"/>
          <w:szCs w:val="32"/>
        </w:rPr>
      </w:pPr>
      <w:r w:rsidRPr="00264F31">
        <w:rPr>
          <w:sz w:val="32"/>
          <w:szCs w:val="32"/>
        </w:rPr>
        <w:t>Важным обстоятельством, подлежащим доказыванию при использо</w:t>
      </w:r>
      <w:r w:rsidRPr="00264F31">
        <w:rPr>
          <w:sz w:val="32"/>
          <w:szCs w:val="32"/>
        </w:rPr>
        <w:softHyphen/>
        <w:t>вании преступниками поддельных карт, является способ завладения иден</w:t>
      </w:r>
      <w:r w:rsidRPr="00264F31">
        <w:rPr>
          <w:sz w:val="32"/>
          <w:szCs w:val="32"/>
        </w:rPr>
        <w:softHyphen/>
        <w:t>тификационными данными карты. В этом случае работа должна вестись в двух направлениях.</w:t>
      </w:r>
    </w:p>
    <w:p w:rsidR="00A576FF" w:rsidRPr="00264F31" w:rsidRDefault="00A576FF" w:rsidP="00A576FF">
      <w:pPr>
        <w:pStyle w:val="11"/>
        <w:spacing w:line="240" w:lineRule="auto"/>
        <w:ind w:firstLine="567"/>
        <w:rPr>
          <w:sz w:val="32"/>
          <w:szCs w:val="32"/>
        </w:rPr>
      </w:pPr>
      <w:r w:rsidRPr="00264F31">
        <w:rPr>
          <w:sz w:val="32"/>
          <w:szCs w:val="32"/>
        </w:rPr>
        <w:t>Во-первых, необходимо принять меры к установлению круга знако</w:t>
      </w:r>
      <w:r w:rsidRPr="00264F31">
        <w:rPr>
          <w:sz w:val="32"/>
          <w:szCs w:val="32"/>
        </w:rPr>
        <w:softHyphen/>
        <w:t>мых обвиняемого. Интересующие сведения могут содержаться в его записных книжках, черновых записях и т. п. По данному вопросу следует до</w:t>
      </w:r>
      <w:r w:rsidRPr="00264F31">
        <w:rPr>
          <w:sz w:val="32"/>
          <w:szCs w:val="32"/>
        </w:rPr>
        <w:softHyphen/>
        <w:t>просить его ро</w:t>
      </w:r>
      <w:r w:rsidR="00C354EC">
        <w:rPr>
          <w:sz w:val="32"/>
          <w:szCs w:val="32"/>
        </w:rPr>
        <w:t>дственников, сосе</w:t>
      </w:r>
      <w:r w:rsidR="00C354EC">
        <w:rPr>
          <w:sz w:val="32"/>
          <w:szCs w:val="32"/>
        </w:rPr>
        <w:softHyphen/>
        <w:t>дей, знакомых и</w:t>
      </w:r>
      <w:r w:rsidRPr="00264F31">
        <w:rPr>
          <w:sz w:val="32"/>
          <w:szCs w:val="32"/>
        </w:rPr>
        <w:t xml:space="preserve"> отдельное поручение </w:t>
      </w:r>
      <w:r w:rsidR="00DA1726" w:rsidRPr="00264F31">
        <w:rPr>
          <w:sz w:val="32"/>
          <w:szCs w:val="32"/>
        </w:rPr>
        <w:t xml:space="preserve">дать </w:t>
      </w:r>
      <w:r w:rsidRPr="00264F31">
        <w:rPr>
          <w:sz w:val="32"/>
          <w:szCs w:val="32"/>
        </w:rPr>
        <w:t>органу дознания. Особое внима</w:t>
      </w:r>
      <w:r w:rsidR="00DA1726">
        <w:rPr>
          <w:sz w:val="32"/>
          <w:szCs w:val="32"/>
        </w:rPr>
        <w:softHyphen/>
        <w:t xml:space="preserve">ние следует обращать на связи </w:t>
      </w:r>
      <w:r w:rsidRPr="00264F31">
        <w:rPr>
          <w:sz w:val="32"/>
          <w:szCs w:val="32"/>
        </w:rPr>
        <w:t>банк</w:t>
      </w:r>
      <w:r w:rsidR="00DA1726">
        <w:rPr>
          <w:sz w:val="32"/>
          <w:szCs w:val="32"/>
        </w:rPr>
        <w:t>ов</w:t>
      </w:r>
      <w:r w:rsidRPr="00264F31">
        <w:rPr>
          <w:sz w:val="32"/>
          <w:szCs w:val="32"/>
        </w:rPr>
        <w:t>, торговых и сервисных предпри</w:t>
      </w:r>
      <w:r w:rsidRPr="00264F31">
        <w:rPr>
          <w:sz w:val="32"/>
          <w:szCs w:val="32"/>
        </w:rPr>
        <w:softHyphen/>
        <w:t>яти</w:t>
      </w:r>
      <w:r w:rsidR="00C81B71">
        <w:rPr>
          <w:sz w:val="32"/>
          <w:szCs w:val="32"/>
        </w:rPr>
        <w:t>й</w:t>
      </w:r>
      <w:r w:rsidRPr="00264F31">
        <w:rPr>
          <w:sz w:val="32"/>
          <w:szCs w:val="32"/>
        </w:rPr>
        <w:t>.</w:t>
      </w:r>
    </w:p>
    <w:p w:rsidR="00A576FF" w:rsidRPr="004E3624" w:rsidRDefault="00A576FF" w:rsidP="004E3624">
      <w:pPr>
        <w:spacing w:line="240" w:lineRule="auto"/>
      </w:pPr>
      <w:r w:rsidRPr="00264F31">
        <w:rPr>
          <w:sz w:val="32"/>
          <w:szCs w:val="32"/>
        </w:rPr>
        <w:t xml:space="preserve">Во-вторых, следует принять меры для установления, в каких именно предприятиях истинные владельцы карт </w:t>
      </w:r>
      <w:r w:rsidR="004E3624" w:rsidRPr="00264F31">
        <w:rPr>
          <w:sz w:val="32"/>
          <w:szCs w:val="32"/>
        </w:rPr>
        <w:t xml:space="preserve">их </w:t>
      </w:r>
      <w:r w:rsidRPr="00264F31">
        <w:rPr>
          <w:sz w:val="32"/>
          <w:szCs w:val="32"/>
        </w:rPr>
        <w:t xml:space="preserve">использовали. Это поможет выявить одно – два предприятия, услугами которых </w:t>
      </w:r>
      <w:r w:rsidRPr="00264F31">
        <w:rPr>
          <w:sz w:val="32"/>
          <w:szCs w:val="32"/>
        </w:rPr>
        <w:lastRenderedPageBreak/>
        <w:t xml:space="preserve">пользовались все </w:t>
      </w:r>
      <w:proofErr w:type="spellStart"/>
      <w:r w:rsidRPr="00264F31">
        <w:rPr>
          <w:sz w:val="32"/>
          <w:szCs w:val="32"/>
        </w:rPr>
        <w:t>картодержатели</w:t>
      </w:r>
      <w:proofErr w:type="spellEnd"/>
      <w:r w:rsidRPr="00264F31">
        <w:rPr>
          <w:sz w:val="32"/>
          <w:szCs w:val="32"/>
        </w:rPr>
        <w:t xml:space="preserve">, и на </w:t>
      </w:r>
      <w:r w:rsidR="004E3624" w:rsidRPr="004E3624">
        <w:rPr>
          <w:rFonts w:eastAsia="Calibri"/>
          <w:color w:val="000000"/>
          <w:sz w:val="32"/>
          <w:szCs w:val="32"/>
        </w:rPr>
        <w:t>«</w:t>
      </w:r>
      <w:r w:rsidRPr="004E3624">
        <w:rPr>
          <w:sz w:val="32"/>
          <w:szCs w:val="32"/>
        </w:rPr>
        <w:t>отработке</w:t>
      </w:r>
      <w:r w:rsidR="004E3624" w:rsidRPr="004E3624">
        <w:rPr>
          <w:color w:val="000000"/>
          <w:sz w:val="32"/>
          <w:szCs w:val="32"/>
        </w:rPr>
        <w:t>»</w:t>
      </w:r>
      <w:r w:rsidRPr="00264F31">
        <w:rPr>
          <w:sz w:val="32"/>
          <w:szCs w:val="32"/>
        </w:rPr>
        <w:t xml:space="preserve"> именно их сотрудников сосредоточить основное внимание.</w:t>
      </w:r>
    </w:p>
    <w:p w:rsidR="00A576FF" w:rsidRPr="00264F31" w:rsidRDefault="00A576FF" w:rsidP="00A576FF">
      <w:pPr>
        <w:pStyle w:val="11"/>
        <w:spacing w:line="240" w:lineRule="auto"/>
        <w:ind w:firstLine="567"/>
        <w:rPr>
          <w:sz w:val="32"/>
          <w:szCs w:val="32"/>
        </w:rPr>
      </w:pPr>
      <w:r w:rsidRPr="00264F31">
        <w:rPr>
          <w:sz w:val="32"/>
          <w:szCs w:val="32"/>
        </w:rPr>
        <w:t>Использование поддельных карт неразрывно связано с их изготовле</w:t>
      </w:r>
      <w:r w:rsidRPr="00264F31">
        <w:rPr>
          <w:sz w:val="32"/>
          <w:szCs w:val="32"/>
        </w:rPr>
        <w:softHyphen/>
        <w:t>нием, поэтому в процессе расследования должны быть приняты меры, на</w:t>
      </w:r>
      <w:r w:rsidRPr="00264F31">
        <w:rPr>
          <w:sz w:val="32"/>
          <w:szCs w:val="32"/>
        </w:rPr>
        <w:softHyphen/>
        <w:t>правленные на обнаружение соответствующего оборудования. В случае обнаружения оборудования для изготовления пластиковых карт оно должно быть изъято, осмотрено и приобщено к делу в качестве веществен</w:t>
      </w:r>
      <w:r w:rsidRPr="00264F31">
        <w:rPr>
          <w:sz w:val="32"/>
          <w:szCs w:val="32"/>
        </w:rPr>
        <w:softHyphen/>
        <w:t>ного доказательства. В последующем имеет смысл провести следственный эксперимент для определения возможности изготовления на данном обо</w:t>
      </w:r>
      <w:r w:rsidRPr="00264F31">
        <w:rPr>
          <w:sz w:val="32"/>
          <w:szCs w:val="32"/>
        </w:rPr>
        <w:softHyphen/>
        <w:t>рудовании поддельной пластиковой карты.</w:t>
      </w:r>
    </w:p>
    <w:p w:rsidR="00A576FF" w:rsidRPr="004E3624" w:rsidRDefault="00A576FF" w:rsidP="00A576FF">
      <w:pPr>
        <w:pStyle w:val="11"/>
        <w:spacing w:line="240" w:lineRule="auto"/>
        <w:ind w:firstLine="567"/>
        <w:rPr>
          <w:b/>
          <w:sz w:val="32"/>
          <w:szCs w:val="32"/>
        </w:rPr>
      </w:pPr>
      <w:r w:rsidRPr="004E3624">
        <w:rPr>
          <w:b/>
          <w:sz w:val="32"/>
          <w:szCs w:val="32"/>
        </w:rPr>
        <w:t>Создание по подложным документам лжепредприятия и заклю</w:t>
      </w:r>
      <w:r w:rsidRPr="004E3624">
        <w:rPr>
          <w:b/>
          <w:sz w:val="32"/>
          <w:szCs w:val="32"/>
        </w:rPr>
        <w:softHyphen/>
        <w:t>чение с банком договора на обслуживание пластиковых карт.</w:t>
      </w:r>
      <w:r w:rsidR="004E3624">
        <w:rPr>
          <w:b/>
          <w:sz w:val="32"/>
          <w:szCs w:val="32"/>
        </w:rPr>
        <w:t xml:space="preserve"> </w:t>
      </w:r>
      <w:r w:rsidRPr="00264F31">
        <w:rPr>
          <w:sz w:val="32"/>
          <w:szCs w:val="32"/>
        </w:rPr>
        <w:t>Данный способ является разновидностью совершения хищений с по</w:t>
      </w:r>
      <w:r w:rsidRPr="00264F31">
        <w:rPr>
          <w:sz w:val="32"/>
          <w:szCs w:val="32"/>
        </w:rPr>
        <w:softHyphen/>
        <w:t>мощью поддельных карт.</w:t>
      </w:r>
    </w:p>
    <w:p w:rsidR="00A576FF" w:rsidRPr="00264F31" w:rsidRDefault="00A576FF" w:rsidP="00A576FF">
      <w:pPr>
        <w:pStyle w:val="11"/>
        <w:spacing w:line="240" w:lineRule="auto"/>
        <w:ind w:firstLine="567"/>
        <w:rPr>
          <w:sz w:val="32"/>
          <w:szCs w:val="32"/>
        </w:rPr>
      </w:pPr>
      <w:r w:rsidRPr="00264F31">
        <w:rPr>
          <w:sz w:val="32"/>
          <w:szCs w:val="32"/>
        </w:rPr>
        <w:t xml:space="preserve">В данном случае необходимо: изъять учредительные </w:t>
      </w:r>
      <w:r w:rsidR="004744B6">
        <w:rPr>
          <w:sz w:val="32"/>
          <w:szCs w:val="32"/>
        </w:rPr>
        <w:t xml:space="preserve">         </w:t>
      </w:r>
      <w:r w:rsidRPr="00264F31">
        <w:rPr>
          <w:sz w:val="32"/>
          <w:szCs w:val="32"/>
        </w:rPr>
        <w:t>документы предприятия в рег</w:t>
      </w:r>
      <w:r w:rsidR="004E3624">
        <w:rPr>
          <w:sz w:val="32"/>
          <w:szCs w:val="32"/>
        </w:rPr>
        <w:t xml:space="preserve">истрационной палате либо банке, </w:t>
      </w:r>
      <w:r w:rsidR="004744B6">
        <w:rPr>
          <w:sz w:val="32"/>
          <w:szCs w:val="32"/>
        </w:rPr>
        <w:t xml:space="preserve">      </w:t>
      </w:r>
      <w:r w:rsidR="004E3624">
        <w:rPr>
          <w:sz w:val="32"/>
          <w:szCs w:val="32"/>
        </w:rPr>
        <w:t xml:space="preserve">а также </w:t>
      </w:r>
      <w:r w:rsidRPr="00264F31">
        <w:rPr>
          <w:sz w:val="32"/>
          <w:szCs w:val="32"/>
        </w:rPr>
        <w:t>в банке договор на открытие банковского счета, договор об обслуживании держателей пластиковых карт и соглашени</w:t>
      </w:r>
      <w:r w:rsidR="004E3624">
        <w:rPr>
          <w:sz w:val="32"/>
          <w:szCs w:val="32"/>
        </w:rPr>
        <w:t>е</w:t>
      </w:r>
      <w:r w:rsidRPr="00264F31">
        <w:rPr>
          <w:sz w:val="32"/>
          <w:szCs w:val="32"/>
        </w:rPr>
        <w:t xml:space="preserve"> к нему, карточ</w:t>
      </w:r>
      <w:r w:rsidRPr="00264F31">
        <w:rPr>
          <w:sz w:val="32"/>
          <w:szCs w:val="32"/>
        </w:rPr>
        <w:softHyphen/>
        <w:t>ки с образцами подписей руководителей предприятия, сводные чеки и слипы, представленные предприятием в банк; по всем указанным документам назначить почерковедческую экс</w:t>
      </w:r>
      <w:r w:rsidRPr="00264F31">
        <w:rPr>
          <w:sz w:val="32"/>
          <w:szCs w:val="32"/>
        </w:rPr>
        <w:softHyphen/>
        <w:t>пертизу для установления, кем исполнены в них подписи (в графах «кли</w:t>
      </w:r>
      <w:r w:rsidRPr="00264F31">
        <w:rPr>
          <w:sz w:val="32"/>
          <w:szCs w:val="32"/>
        </w:rPr>
        <w:softHyphen/>
        <w:t>ент», «кассир» и т. д.); допросить по обстоятельствам заключения договора на обслужива</w:t>
      </w:r>
      <w:r w:rsidRPr="00264F31">
        <w:rPr>
          <w:sz w:val="32"/>
          <w:szCs w:val="32"/>
        </w:rPr>
        <w:softHyphen/>
        <w:t>ние пластиковых карт специалиста управления пластиковых карт банка</w:t>
      </w:r>
      <w:r w:rsidR="004E3624">
        <w:rPr>
          <w:sz w:val="32"/>
          <w:szCs w:val="32"/>
        </w:rPr>
        <w:t>, а также</w:t>
      </w:r>
      <w:r w:rsidRPr="00264F31">
        <w:rPr>
          <w:sz w:val="32"/>
          <w:szCs w:val="32"/>
        </w:rPr>
        <w:t xml:space="preserve"> сотрудников банка, отвечающих за анализ платежных систем, об обстоятельствах сотрудничества с интересующим </w:t>
      </w:r>
      <w:proofErr w:type="spellStart"/>
      <w:r w:rsidRPr="00264F31">
        <w:rPr>
          <w:sz w:val="32"/>
          <w:szCs w:val="32"/>
        </w:rPr>
        <w:t>лжепред</w:t>
      </w:r>
      <w:r w:rsidRPr="00264F31">
        <w:rPr>
          <w:sz w:val="32"/>
          <w:szCs w:val="32"/>
        </w:rPr>
        <w:softHyphen/>
        <w:t>приятием</w:t>
      </w:r>
      <w:proofErr w:type="spellEnd"/>
      <w:r w:rsidRPr="00264F31">
        <w:rPr>
          <w:sz w:val="32"/>
          <w:szCs w:val="32"/>
        </w:rPr>
        <w:t>.</w:t>
      </w:r>
    </w:p>
    <w:p w:rsidR="00A576FF" w:rsidRPr="00264F31" w:rsidRDefault="00A576FF" w:rsidP="00A576FF">
      <w:pPr>
        <w:pStyle w:val="11"/>
        <w:spacing w:line="240" w:lineRule="auto"/>
        <w:ind w:firstLine="567"/>
        <w:rPr>
          <w:sz w:val="32"/>
          <w:szCs w:val="32"/>
        </w:rPr>
      </w:pPr>
      <w:r w:rsidRPr="00264F31">
        <w:rPr>
          <w:sz w:val="32"/>
          <w:szCs w:val="32"/>
        </w:rPr>
        <w:t>Поскольку в рассматриваемом случае поддельные кредитные карты могут быть и не обнаружены, необходимо изъять в расчетном центре все слипы по интересующим пластиковым картам. После этого назнач</w:t>
      </w:r>
      <w:r w:rsidR="004E3624">
        <w:rPr>
          <w:sz w:val="32"/>
          <w:szCs w:val="32"/>
        </w:rPr>
        <w:t xml:space="preserve">ается </w:t>
      </w:r>
      <w:r w:rsidRPr="00264F31">
        <w:rPr>
          <w:sz w:val="32"/>
          <w:szCs w:val="32"/>
        </w:rPr>
        <w:t>технико-криминалистическ</w:t>
      </w:r>
      <w:r w:rsidR="004E3624">
        <w:rPr>
          <w:sz w:val="32"/>
          <w:szCs w:val="32"/>
        </w:rPr>
        <w:t>ая</w:t>
      </w:r>
      <w:r w:rsidRPr="00264F31">
        <w:rPr>
          <w:sz w:val="32"/>
          <w:szCs w:val="32"/>
        </w:rPr>
        <w:t xml:space="preserve"> экспертиз</w:t>
      </w:r>
      <w:r w:rsidR="004E3624">
        <w:rPr>
          <w:sz w:val="32"/>
          <w:szCs w:val="32"/>
        </w:rPr>
        <w:t>а</w:t>
      </w:r>
      <w:r w:rsidRPr="00264F31">
        <w:rPr>
          <w:sz w:val="32"/>
          <w:szCs w:val="32"/>
        </w:rPr>
        <w:t xml:space="preserve"> для определения со</w:t>
      </w:r>
      <w:r w:rsidRPr="00264F31">
        <w:rPr>
          <w:sz w:val="32"/>
          <w:szCs w:val="32"/>
        </w:rPr>
        <w:softHyphen/>
        <w:t>ответствия оттисков с кредитных карт в этих слипах и оттисков с анало</w:t>
      </w:r>
      <w:r w:rsidRPr="00264F31">
        <w:rPr>
          <w:sz w:val="32"/>
          <w:szCs w:val="32"/>
        </w:rPr>
        <w:softHyphen/>
        <w:t>гичных карт в слипах, предоставленных в банк обвиняемым.</w:t>
      </w:r>
    </w:p>
    <w:p w:rsidR="00A576FF" w:rsidRPr="00C354EC" w:rsidRDefault="00A576FF" w:rsidP="00A576FF">
      <w:pPr>
        <w:pStyle w:val="11"/>
        <w:spacing w:line="240" w:lineRule="auto"/>
        <w:ind w:firstLine="567"/>
        <w:rPr>
          <w:b/>
          <w:sz w:val="32"/>
          <w:szCs w:val="32"/>
        </w:rPr>
      </w:pPr>
      <w:r w:rsidRPr="004E3624">
        <w:rPr>
          <w:b/>
          <w:sz w:val="32"/>
          <w:szCs w:val="32"/>
        </w:rPr>
        <w:t xml:space="preserve">Расследование хищений в кредитно-финансовой сфере, </w:t>
      </w:r>
      <w:r w:rsidRPr="004E3624">
        <w:rPr>
          <w:b/>
          <w:sz w:val="32"/>
          <w:szCs w:val="32"/>
        </w:rPr>
        <w:lastRenderedPageBreak/>
        <w:t>совер</w:t>
      </w:r>
      <w:r w:rsidRPr="004E3624">
        <w:rPr>
          <w:b/>
          <w:sz w:val="32"/>
          <w:szCs w:val="32"/>
        </w:rPr>
        <w:softHyphen/>
        <w:t>шенных с использованием компьютерной техники.</w:t>
      </w:r>
      <w:r w:rsidR="00C354EC">
        <w:rPr>
          <w:b/>
          <w:sz w:val="32"/>
          <w:szCs w:val="32"/>
        </w:rPr>
        <w:t xml:space="preserve"> </w:t>
      </w:r>
      <w:r w:rsidR="004744B6">
        <w:rPr>
          <w:b/>
          <w:sz w:val="32"/>
          <w:szCs w:val="32"/>
        </w:rPr>
        <w:t xml:space="preserve">          </w:t>
      </w:r>
      <w:r w:rsidRPr="00264F31">
        <w:rPr>
          <w:sz w:val="32"/>
          <w:szCs w:val="32"/>
        </w:rPr>
        <w:t xml:space="preserve">Основными проблемами, возникающими при расследовании дел данной категории, являются: сложности в установлении </w:t>
      </w:r>
      <w:r w:rsidR="004744B6">
        <w:rPr>
          <w:sz w:val="32"/>
          <w:szCs w:val="32"/>
        </w:rPr>
        <w:t xml:space="preserve">   </w:t>
      </w:r>
      <w:r w:rsidRPr="00264F31">
        <w:rPr>
          <w:sz w:val="32"/>
          <w:szCs w:val="32"/>
        </w:rPr>
        <w:t xml:space="preserve">(в случае совершения преступления с использованием компьютерной техники) самого события преступления и </w:t>
      </w:r>
      <w:r w:rsidR="004E3624">
        <w:rPr>
          <w:sz w:val="32"/>
          <w:szCs w:val="32"/>
        </w:rPr>
        <w:t>соответствующая</w:t>
      </w:r>
      <w:r w:rsidRPr="00264F31">
        <w:rPr>
          <w:sz w:val="32"/>
          <w:szCs w:val="32"/>
        </w:rPr>
        <w:t xml:space="preserve"> его квалификация; значительные</w:t>
      </w:r>
      <w:r w:rsidR="004744B6">
        <w:rPr>
          <w:sz w:val="32"/>
          <w:szCs w:val="32"/>
        </w:rPr>
        <w:t xml:space="preserve"> </w:t>
      </w:r>
      <w:r w:rsidRPr="00264F31">
        <w:rPr>
          <w:sz w:val="32"/>
          <w:szCs w:val="32"/>
        </w:rPr>
        <w:t>затрудне</w:t>
      </w:r>
      <w:r w:rsidR="004744B6">
        <w:rPr>
          <w:sz w:val="32"/>
          <w:szCs w:val="32"/>
        </w:rPr>
        <w:t xml:space="preserve">ния </w:t>
      </w:r>
      <w:r w:rsidRPr="00264F31">
        <w:rPr>
          <w:sz w:val="32"/>
          <w:szCs w:val="32"/>
        </w:rPr>
        <w:t>у следователя</w:t>
      </w:r>
      <w:r w:rsidR="004744B6">
        <w:rPr>
          <w:sz w:val="32"/>
          <w:szCs w:val="32"/>
        </w:rPr>
        <w:t xml:space="preserve"> </w:t>
      </w:r>
      <w:r w:rsidRPr="00264F31">
        <w:rPr>
          <w:sz w:val="32"/>
          <w:szCs w:val="32"/>
        </w:rPr>
        <w:t>при прове</w:t>
      </w:r>
      <w:r w:rsidR="004744B6">
        <w:rPr>
          <w:sz w:val="32"/>
          <w:szCs w:val="32"/>
        </w:rPr>
        <w:t>дении следст</w:t>
      </w:r>
      <w:r w:rsidRPr="00264F31">
        <w:rPr>
          <w:sz w:val="32"/>
          <w:szCs w:val="32"/>
        </w:rPr>
        <w:t>венных действий по обнаружению, изъятию, фиксации и исследованию компьютерной информации; отсутствие у следователей как практики расследования преступ</w:t>
      </w:r>
      <w:r w:rsidRPr="00264F31">
        <w:rPr>
          <w:sz w:val="32"/>
          <w:szCs w:val="32"/>
        </w:rPr>
        <w:softHyphen/>
        <w:t>лений, совершаемых с использованием НИТ компьютерной техники, так и зна</w:t>
      </w:r>
      <w:r w:rsidRPr="00264F31">
        <w:rPr>
          <w:sz w:val="32"/>
          <w:szCs w:val="32"/>
        </w:rPr>
        <w:softHyphen/>
        <w:t>ний самой техники.</w:t>
      </w:r>
    </w:p>
    <w:p w:rsidR="00A576FF" w:rsidRPr="00264F31" w:rsidRDefault="00A576FF" w:rsidP="00A576FF">
      <w:pPr>
        <w:pStyle w:val="11"/>
        <w:spacing w:line="240" w:lineRule="auto"/>
        <w:ind w:firstLine="567"/>
        <w:rPr>
          <w:sz w:val="32"/>
          <w:szCs w:val="32"/>
        </w:rPr>
      </w:pPr>
      <w:r w:rsidRPr="00264F31">
        <w:rPr>
          <w:sz w:val="32"/>
          <w:szCs w:val="32"/>
        </w:rPr>
        <w:t xml:space="preserve">Расследование хищений, совершаемых с </w:t>
      </w:r>
      <w:r w:rsidR="00C354EC">
        <w:rPr>
          <w:sz w:val="32"/>
          <w:szCs w:val="32"/>
        </w:rPr>
        <w:t>применением</w:t>
      </w:r>
      <w:r w:rsidRPr="00264F31">
        <w:rPr>
          <w:sz w:val="32"/>
          <w:szCs w:val="32"/>
        </w:rPr>
        <w:t xml:space="preserve"> компью</w:t>
      </w:r>
      <w:r w:rsidRPr="00264F31">
        <w:rPr>
          <w:sz w:val="32"/>
          <w:szCs w:val="32"/>
        </w:rPr>
        <w:softHyphen/>
        <w:t>терной техники, осуществляется по следующим основным направлениям: сбор фактов, свидетельствующих о совершении незаконных опера</w:t>
      </w:r>
      <w:r w:rsidRPr="00264F31">
        <w:rPr>
          <w:sz w:val="32"/>
          <w:szCs w:val="32"/>
        </w:rPr>
        <w:softHyphen/>
        <w:t>ций с использованием компьютерной техники; проведение мероприятий, направленных на установление причин</w:t>
      </w:r>
      <w:r w:rsidRPr="00264F31">
        <w:rPr>
          <w:sz w:val="32"/>
          <w:szCs w:val="32"/>
        </w:rPr>
        <w:softHyphen/>
        <w:t>ной связи между действиями, образующими способ проведения незаконной операции, и наступившими последствиями путем детализации харак</w:t>
      </w:r>
      <w:r w:rsidRPr="00264F31">
        <w:rPr>
          <w:sz w:val="32"/>
          <w:szCs w:val="32"/>
        </w:rPr>
        <w:softHyphen/>
        <w:t>тера совершенных виновным действий; определение размера ущерба, причиненного противоправными действиями; сбор и фиксация фактов о причастности виновного лица к совер</w:t>
      </w:r>
      <w:r w:rsidRPr="00264F31">
        <w:rPr>
          <w:sz w:val="32"/>
          <w:szCs w:val="32"/>
        </w:rPr>
        <w:softHyphen/>
        <w:t>шенным действиям и наступившим последствиям.</w:t>
      </w:r>
    </w:p>
    <w:p w:rsidR="004E3624" w:rsidRDefault="00A576FF" w:rsidP="00A576FF">
      <w:pPr>
        <w:pStyle w:val="11"/>
        <w:spacing w:line="240" w:lineRule="auto"/>
        <w:ind w:firstLine="567"/>
        <w:rPr>
          <w:sz w:val="32"/>
          <w:szCs w:val="32"/>
        </w:rPr>
      </w:pPr>
      <w:r w:rsidRPr="00264F31">
        <w:rPr>
          <w:sz w:val="32"/>
          <w:szCs w:val="32"/>
        </w:rPr>
        <w:t>Каждое из этих направлений предполагает решение специфи</w:t>
      </w:r>
      <w:r w:rsidRPr="00264F31">
        <w:rPr>
          <w:sz w:val="32"/>
          <w:szCs w:val="32"/>
        </w:rPr>
        <w:softHyphen/>
        <w:t xml:space="preserve">ческих задач. </w:t>
      </w:r>
      <w:r w:rsidR="004E3624">
        <w:rPr>
          <w:sz w:val="32"/>
          <w:szCs w:val="32"/>
        </w:rPr>
        <w:t>Основной</w:t>
      </w:r>
      <w:r w:rsidRPr="00264F31">
        <w:rPr>
          <w:sz w:val="32"/>
          <w:szCs w:val="32"/>
        </w:rPr>
        <w:t xml:space="preserve"> особенностью расследования данной катего</w:t>
      </w:r>
      <w:r w:rsidRPr="00264F31">
        <w:rPr>
          <w:sz w:val="32"/>
          <w:szCs w:val="32"/>
        </w:rPr>
        <w:softHyphen/>
        <w:t>рии преступлений является необходимость уделять приоритетное внима</w:t>
      </w:r>
      <w:r w:rsidRPr="00264F31">
        <w:rPr>
          <w:sz w:val="32"/>
          <w:szCs w:val="32"/>
        </w:rPr>
        <w:softHyphen/>
        <w:t>ние сбору и фиксации компьютерной информации. Именно она во многих случаях позволяет установить фактические обстоя</w:t>
      </w:r>
      <w:r w:rsidRPr="00264F31">
        <w:rPr>
          <w:sz w:val="32"/>
          <w:szCs w:val="32"/>
        </w:rPr>
        <w:softHyphen/>
        <w:t>тельства дела, выявить круг лиц, причастных к совершению преступления, а также обнаружить следы преступления.</w:t>
      </w:r>
      <w:r w:rsidR="004E3624">
        <w:rPr>
          <w:sz w:val="32"/>
          <w:szCs w:val="32"/>
        </w:rPr>
        <w:t xml:space="preserve"> При этом необходимо учитывать</w:t>
      </w:r>
      <w:r w:rsidRPr="00264F31">
        <w:rPr>
          <w:sz w:val="32"/>
          <w:szCs w:val="32"/>
        </w:rPr>
        <w:t xml:space="preserve"> особенности компьютерной информации, а именно</w:t>
      </w:r>
      <w:r w:rsidR="004E3624">
        <w:rPr>
          <w:sz w:val="32"/>
          <w:szCs w:val="32"/>
        </w:rPr>
        <w:t xml:space="preserve"> –</w:t>
      </w:r>
      <w:r w:rsidRPr="00264F31">
        <w:rPr>
          <w:sz w:val="32"/>
          <w:szCs w:val="32"/>
        </w:rPr>
        <w:t xml:space="preserve"> бездо</w:t>
      </w:r>
      <w:r w:rsidRPr="00264F31">
        <w:rPr>
          <w:sz w:val="32"/>
          <w:szCs w:val="32"/>
        </w:rPr>
        <w:softHyphen/>
        <w:t>кументарную форму хранения, быстроту</w:t>
      </w:r>
      <w:r w:rsidR="004E3624">
        <w:rPr>
          <w:sz w:val="32"/>
          <w:szCs w:val="32"/>
        </w:rPr>
        <w:t>,</w:t>
      </w:r>
      <w:r w:rsidRPr="00264F31">
        <w:rPr>
          <w:sz w:val="32"/>
          <w:szCs w:val="32"/>
        </w:rPr>
        <w:t xml:space="preserve"> </w:t>
      </w:r>
      <w:r w:rsidR="004E3624">
        <w:rPr>
          <w:sz w:val="32"/>
          <w:szCs w:val="32"/>
        </w:rPr>
        <w:t>простоту</w:t>
      </w:r>
      <w:r w:rsidRPr="00264F31">
        <w:rPr>
          <w:sz w:val="32"/>
          <w:szCs w:val="32"/>
        </w:rPr>
        <w:t xml:space="preserve"> унич</w:t>
      </w:r>
      <w:r w:rsidR="004E3624">
        <w:rPr>
          <w:sz w:val="32"/>
          <w:szCs w:val="32"/>
        </w:rPr>
        <w:t>тожения</w:t>
      </w:r>
      <w:r w:rsidRPr="00264F31">
        <w:rPr>
          <w:sz w:val="32"/>
          <w:szCs w:val="32"/>
        </w:rPr>
        <w:t xml:space="preserve"> </w:t>
      </w:r>
      <w:r w:rsidR="004E3624">
        <w:rPr>
          <w:sz w:val="32"/>
          <w:szCs w:val="32"/>
        </w:rPr>
        <w:t>и</w:t>
      </w:r>
      <w:r w:rsidRPr="00264F31">
        <w:rPr>
          <w:sz w:val="32"/>
          <w:szCs w:val="32"/>
        </w:rPr>
        <w:t xml:space="preserve"> обезличенность (при вводе информации через компьютер)</w:t>
      </w:r>
      <w:r w:rsidR="004E3624">
        <w:rPr>
          <w:sz w:val="32"/>
          <w:szCs w:val="32"/>
        </w:rPr>
        <w:t>.</w:t>
      </w:r>
      <w:r w:rsidRPr="00264F31">
        <w:rPr>
          <w:sz w:val="32"/>
          <w:szCs w:val="32"/>
        </w:rPr>
        <w:t xml:space="preserve"> </w:t>
      </w:r>
    </w:p>
    <w:p w:rsidR="00A576FF" w:rsidRPr="00264F31" w:rsidRDefault="004E3624" w:rsidP="00A576FF">
      <w:pPr>
        <w:pStyle w:val="11"/>
        <w:spacing w:line="240" w:lineRule="auto"/>
        <w:ind w:firstLine="567"/>
        <w:rPr>
          <w:sz w:val="32"/>
          <w:szCs w:val="32"/>
        </w:rPr>
      </w:pPr>
      <w:r>
        <w:rPr>
          <w:sz w:val="32"/>
          <w:szCs w:val="32"/>
        </w:rPr>
        <w:t>П</w:t>
      </w:r>
      <w:r w:rsidR="00A576FF" w:rsidRPr="00264F31">
        <w:rPr>
          <w:sz w:val="32"/>
          <w:szCs w:val="32"/>
        </w:rPr>
        <w:t>ри расследовании перед следователем возникает ряд задач, без решения которых успешное раскрытие преступления невозможно.</w:t>
      </w:r>
      <w:r>
        <w:rPr>
          <w:sz w:val="32"/>
          <w:szCs w:val="32"/>
        </w:rPr>
        <w:t xml:space="preserve"> </w:t>
      </w:r>
      <w:r w:rsidR="00A576FF" w:rsidRPr="00264F31">
        <w:rPr>
          <w:sz w:val="32"/>
          <w:szCs w:val="32"/>
        </w:rPr>
        <w:t>Прежде всего к работе по расследованию необходимо привлечь гра</w:t>
      </w:r>
      <w:r w:rsidR="00A576FF" w:rsidRPr="00264F31">
        <w:rPr>
          <w:sz w:val="32"/>
          <w:szCs w:val="32"/>
        </w:rPr>
        <w:softHyphen/>
        <w:t xml:space="preserve">мотного специалиста по компьютерным системам и </w:t>
      </w:r>
      <w:r w:rsidR="00A576FF" w:rsidRPr="00264F31">
        <w:rPr>
          <w:sz w:val="32"/>
          <w:szCs w:val="32"/>
        </w:rPr>
        <w:lastRenderedPageBreak/>
        <w:t>многопользователь</w:t>
      </w:r>
      <w:r w:rsidR="00A576FF" w:rsidRPr="00264F31">
        <w:rPr>
          <w:sz w:val="32"/>
          <w:szCs w:val="32"/>
        </w:rPr>
        <w:softHyphen/>
        <w:t>ским сетям. Его участие также необходимо и при производстве допросов, на ко</w:t>
      </w:r>
      <w:r w:rsidR="00A576FF" w:rsidRPr="00264F31">
        <w:rPr>
          <w:sz w:val="32"/>
          <w:szCs w:val="32"/>
        </w:rPr>
        <w:softHyphen/>
        <w:t>торых выясняются технические аспекты совершенного преступления.</w:t>
      </w:r>
    </w:p>
    <w:p w:rsidR="00A576FF" w:rsidRPr="00264F31" w:rsidRDefault="00A576FF" w:rsidP="00A576FF">
      <w:pPr>
        <w:pStyle w:val="11"/>
        <w:spacing w:line="240" w:lineRule="auto"/>
        <w:ind w:firstLine="567"/>
        <w:rPr>
          <w:sz w:val="32"/>
          <w:szCs w:val="32"/>
        </w:rPr>
      </w:pPr>
      <w:r w:rsidRPr="00264F31">
        <w:rPr>
          <w:sz w:val="32"/>
          <w:szCs w:val="32"/>
        </w:rPr>
        <w:t>Исходя из изученной судебной и следственной практики, можно выделить три типичные следственные ситуации, складывающиеся при со</w:t>
      </w:r>
      <w:r w:rsidRPr="00264F31">
        <w:rPr>
          <w:sz w:val="32"/>
          <w:szCs w:val="32"/>
        </w:rPr>
        <w:softHyphen/>
        <w:t>вершении хищений с использованием НИТ и компьютерной техники:</w:t>
      </w:r>
    </w:p>
    <w:p w:rsidR="00A576FF" w:rsidRPr="00264F31" w:rsidRDefault="00A576FF" w:rsidP="00A576FF">
      <w:pPr>
        <w:pStyle w:val="11"/>
        <w:spacing w:line="240" w:lineRule="auto"/>
        <w:ind w:firstLine="567"/>
        <w:rPr>
          <w:sz w:val="32"/>
          <w:szCs w:val="32"/>
        </w:rPr>
      </w:pPr>
      <w:r w:rsidRPr="00264F31">
        <w:rPr>
          <w:sz w:val="32"/>
          <w:szCs w:val="32"/>
        </w:rPr>
        <w:t>1. Владелец или пользователь компьютерной сети (базы данных) собственными силами выявил факт незаконного проникновения и иных противоправных действий, обнаружил виновное лицо и заявил об этом в правоохранительные органы.</w:t>
      </w:r>
    </w:p>
    <w:p w:rsidR="00A576FF" w:rsidRPr="00264F31" w:rsidRDefault="00A576FF" w:rsidP="00A576FF">
      <w:pPr>
        <w:pStyle w:val="11"/>
        <w:spacing w:line="240" w:lineRule="auto"/>
        <w:ind w:firstLine="567"/>
        <w:rPr>
          <w:sz w:val="32"/>
          <w:szCs w:val="32"/>
        </w:rPr>
      </w:pPr>
      <w:r w:rsidRPr="00264F31">
        <w:rPr>
          <w:sz w:val="32"/>
          <w:szCs w:val="32"/>
        </w:rPr>
        <w:t>2. Владелец или пользователь компьютерной сети (базы данных) ин</w:t>
      </w:r>
      <w:r w:rsidRPr="00264F31">
        <w:rPr>
          <w:sz w:val="32"/>
          <w:szCs w:val="32"/>
        </w:rPr>
        <w:softHyphen/>
        <w:t xml:space="preserve">формационной системы </w:t>
      </w:r>
      <w:r w:rsidR="004E3624">
        <w:rPr>
          <w:sz w:val="32"/>
          <w:szCs w:val="32"/>
        </w:rPr>
        <w:t>обнаружил</w:t>
      </w:r>
      <w:r w:rsidRPr="00264F31">
        <w:rPr>
          <w:sz w:val="32"/>
          <w:szCs w:val="32"/>
        </w:rPr>
        <w:t xml:space="preserve"> факт незаконного проникновения и иных противоправных действий, но не смог установить виновное лицо и заявил об этом в правоохранительные органы.</w:t>
      </w:r>
    </w:p>
    <w:p w:rsidR="00A576FF" w:rsidRPr="00264F31" w:rsidRDefault="00A576FF" w:rsidP="00A576FF">
      <w:pPr>
        <w:pStyle w:val="11"/>
        <w:spacing w:line="240" w:lineRule="auto"/>
        <w:ind w:firstLine="567"/>
        <w:rPr>
          <w:sz w:val="32"/>
          <w:szCs w:val="32"/>
        </w:rPr>
      </w:pPr>
      <w:r w:rsidRPr="00264F31">
        <w:rPr>
          <w:sz w:val="32"/>
          <w:szCs w:val="32"/>
        </w:rPr>
        <w:t>3. Информация о незаконном проникновении в компьютерную сеть и иных совершенных противоправных действиях стала общеизвестна либо была установлена в ходе проведения оперативно-разыскных мероприятий.</w:t>
      </w:r>
    </w:p>
    <w:p w:rsidR="00A576FF" w:rsidRPr="00264F31" w:rsidRDefault="00A576FF" w:rsidP="00A576FF">
      <w:pPr>
        <w:pStyle w:val="11"/>
        <w:spacing w:line="240" w:lineRule="auto"/>
        <w:ind w:firstLine="567"/>
        <w:rPr>
          <w:sz w:val="32"/>
          <w:szCs w:val="32"/>
        </w:rPr>
      </w:pPr>
      <w:r w:rsidRPr="00264F31">
        <w:rPr>
          <w:sz w:val="32"/>
          <w:szCs w:val="32"/>
        </w:rPr>
        <w:t>Таким образом, первоначальной задачей следователя и оперативного работника являются сбор и фиксация при помощи собственника системы фактов незаконного проникновения в компьютерную сеть и совершения иных противоправных действий.</w:t>
      </w:r>
    </w:p>
    <w:p w:rsidR="00A576FF" w:rsidRPr="00264F31" w:rsidRDefault="00A576FF" w:rsidP="00A576FF">
      <w:pPr>
        <w:pStyle w:val="11"/>
        <w:spacing w:line="240" w:lineRule="auto"/>
        <w:ind w:firstLine="567"/>
        <w:rPr>
          <w:sz w:val="32"/>
          <w:szCs w:val="32"/>
        </w:rPr>
      </w:pPr>
      <w:r w:rsidRPr="00264F31">
        <w:rPr>
          <w:sz w:val="32"/>
          <w:szCs w:val="32"/>
        </w:rPr>
        <w:t>В компьютерных сетях, как правило, программное обеспечение на</w:t>
      </w:r>
      <w:r w:rsidRPr="00264F31">
        <w:rPr>
          <w:sz w:val="32"/>
          <w:szCs w:val="32"/>
        </w:rPr>
        <w:softHyphen/>
        <w:t xml:space="preserve">страивается таким образом, чтобы максимально полно протоколировать все события, происходящие в системе. </w:t>
      </w:r>
      <w:r w:rsidR="005C0B7B">
        <w:rPr>
          <w:sz w:val="32"/>
          <w:szCs w:val="32"/>
        </w:rPr>
        <w:t>Фиксируется</w:t>
      </w:r>
      <w:r w:rsidRPr="00264F31">
        <w:rPr>
          <w:sz w:val="32"/>
          <w:szCs w:val="32"/>
        </w:rPr>
        <w:t>, с какого компью</w:t>
      </w:r>
      <w:r w:rsidRPr="00264F31">
        <w:rPr>
          <w:sz w:val="32"/>
          <w:szCs w:val="32"/>
        </w:rPr>
        <w:softHyphen/>
        <w:t xml:space="preserve">тера произошло соединение, а если на </w:t>
      </w:r>
      <w:r w:rsidR="005C0B7B">
        <w:rPr>
          <w:sz w:val="32"/>
          <w:szCs w:val="32"/>
        </w:rPr>
        <w:t>нем</w:t>
      </w:r>
      <w:r w:rsidRPr="00264F31">
        <w:rPr>
          <w:sz w:val="32"/>
          <w:szCs w:val="32"/>
        </w:rPr>
        <w:t xml:space="preserve"> установлена программа идентификации, то и имя пользователя, запросившего соединение.</w:t>
      </w:r>
    </w:p>
    <w:p w:rsidR="00A576FF" w:rsidRPr="00264F31" w:rsidRDefault="00A576FF" w:rsidP="00A576FF">
      <w:pPr>
        <w:pStyle w:val="11"/>
        <w:spacing w:line="240" w:lineRule="auto"/>
        <w:ind w:firstLine="567"/>
        <w:rPr>
          <w:sz w:val="32"/>
          <w:szCs w:val="32"/>
        </w:rPr>
      </w:pPr>
      <w:r w:rsidRPr="00264F31">
        <w:rPr>
          <w:sz w:val="32"/>
          <w:szCs w:val="32"/>
        </w:rPr>
        <w:t>Обеспечение сохранности электронных протоколов, указывающих на проникновение в сеть, является одной из задач следователя, поскольку та</w:t>
      </w:r>
      <w:r w:rsidRPr="00264F31">
        <w:rPr>
          <w:sz w:val="32"/>
          <w:szCs w:val="32"/>
        </w:rPr>
        <w:softHyphen/>
        <w:t>кая информация, изъятая в ходе расследования уголовного дела с соблю</w:t>
      </w:r>
      <w:r w:rsidRPr="00264F31">
        <w:rPr>
          <w:sz w:val="32"/>
          <w:szCs w:val="32"/>
        </w:rPr>
        <w:softHyphen/>
        <w:t>дением уголовно-процессуальных требований, может служить доказатель</w:t>
      </w:r>
      <w:r w:rsidRPr="00264F31">
        <w:rPr>
          <w:sz w:val="32"/>
          <w:szCs w:val="32"/>
        </w:rPr>
        <w:softHyphen/>
        <w:t>ством по делу. По аналогичным соображениям необходимо обеспечить со</w:t>
      </w:r>
      <w:r w:rsidRPr="00264F31">
        <w:rPr>
          <w:sz w:val="32"/>
          <w:szCs w:val="32"/>
        </w:rPr>
        <w:softHyphen/>
        <w:t xml:space="preserve">хранность жесткого диска взломанного компьютера. Если уголовное дело </w:t>
      </w:r>
      <w:r w:rsidRPr="00264F31">
        <w:rPr>
          <w:sz w:val="32"/>
          <w:szCs w:val="32"/>
        </w:rPr>
        <w:lastRenderedPageBreak/>
        <w:t xml:space="preserve">возбуждено, то следователь может разрешить владельцу </w:t>
      </w:r>
      <w:r w:rsidR="005C0B7B">
        <w:rPr>
          <w:sz w:val="32"/>
          <w:szCs w:val="32"/>
        </w:rPr>
        <w:t>сделать</w:t>
      </w:r>
      <w:r w:rsidRPr="00264F31">
        <w:rPr>
          <w:sz w:val="32"/>
          <w:szCs w:val="32"/>
        </w:rPr>
        <w:t xml:space="preserve"> копию с же</w:t>
      </w:r>
      <w:r w:rsidRPr="00264F31">
        <w:rPr>
          <w:sz w:val="32"/>
          <w:szCs w:val="32"/>
        </w:rPr>
        <w:softHyphen/>
        <w:t>сткого диска, а сам диск направляется на экспертизу. Дальнейший анализ</w:t>
      </w:r>
      <w:r w:rsidR="005C0B7B">
        <w:rPr>
          <w:sz w:val="32"/>
          <w:szCs w:val="32"/>
        </w:rPr>
        <w:t xml:space="preserve"> информаци</w:t>
      </w:r>
      <w:r w:rsidR="00C354EC">
        <w:rPr>
          <w:sz w:val="32"/>
          <w:szCs w:val="32"/>
        </w:rPr>
        <w:t>и</w:t>
      </w:r>
      <w:r w:rsidR="005C0B7B">
        <w:rPr>
          <w:sz w:val="32"/>
          <w:szCs w:val="32"/>
        </w:rPr>
        <w:t>, содержащ</w:t>
      </w:r>
      <w:r w:rsidR="00C354EC">
        <w:rPr>
          <w:sz w:val="32"/>
          <w:szCs w:val="32"/>
        </w:rPr>
        <w:t>ейся</w:t>
      </w:r>
      <w:r w:rsidR="005C0B7B">
        <w:rPr>
          <w:sz w:val="32"/>
          <w:szCs w:val="32"/>
        </w:rPr>
        <w:t xml:space="preserve"> на диске, позволяет определить действия злоумышленника, как он проник в систему и где находится компьютер для проникновения в сеть</w:t>
      </w:r>
      <w:r w:rsidRPr="00264F31">
        <w:rPr>
          <w:sz w:val="32"/>
          <w:szCs w:val="32"/>
        </w:rPr>
        <w:t>.</w:t>
      </w:r>
    </w:p>
    <w:p w:rsidR="00A576FF" w:rsidRPr="00264F31" w:rsidRDefault="00A576FF" w:rsidP="00A576FF">
      <w:pPr>
        <w:pStyle w:val="11"/>
        <w:spacing w:line="240" w:lineRule="auto"/>
        <w:ind w:firstLine="567"/>
        <w:rPr>
          <w:sz w:val="32"/>
          <w:szCs w:val="32"/>
        </w:rPr>
      </w:pPr>
      <w:r w:rsidRPr="00264F31">
        <w:rPr>
          <w:sz w:val="32"/>
          <w:szCs w:val="32"/>
        </w:rPr>
        <w:t>Особое внимание необходимо обращать на способ незаконного про</w:t>
      </w:r>
      <w:r w:rsidRPr="00264F31">
        <w:rPr>
          <w:sz w:val="32"/>
          <w:szCs w:val="32"/>
        </w:rPr>
        <w:softHyphen/>
        <w:t xml:space="preserve">никновения </w:t>
      </w:r>
      <w:r w:rsidR="005C0B7B">
        <w:rPr>
          <w:sz w:val="32"/>
          <w:szCs w:val="32"/>
        </w:rPr>
        <w:t>в локальную вычислительную сеть</w:t>
      </w:r>
      <w:r w:rsidRPr="00264F31">
        <w:rPr>
          <w:sz w:val="32"/>
          <w:szCs w:val="32"/>
        </w:rPr>
        <w:t xml:space="preserve"> </w:t>
      </w:r>
      <w:r w:rsidR="005C0B7B">
        <w:rPr>
          <w:sz w:val="32"/>
          <w:szCs w:val="32"/>
        </w:rPr>
        <w:t>(</w:t>
      </w:r>
      <w:r w:rsidRPr="00264F31">
        <w:rPr>
          <w:sz w:val="32"/>
          <w:szCs w:val="32"/>
        </w:rPr>
        <w:t>подбор либо знание паро</w:t>
      </w:r>
      <w:r w:rsidRPr="00264F31">
        <w:rPr>
          <w:sz w:val="32"/>
          <w:szCs w:val="32"/>
        </w:rPr>
        <w:softHyphen/>
        <w:t xml:space="preserve">лей, отключение средств защиты (в том числе извне), </w:t>
      </w:r>
      <w:r w:rsidR="005C0B7B">
        <w:rPr>
          <w:sz w:val="32"/>
          <w:szCs w:val="32"/>
        </w:rPr>
        <w:t>и</w:t>
      </w:r>
      <w:r w:rsidRPr="00264F31">
        <w:rPr>
          <w:sz w:val="32"/>
          <w:szCs w:val="32"/>
        </w:rPr>
        <w:t xml:space="preserve"> несо</w:t>
      </w:r>
      <w:r w:rsidRPr="00264F31">
        <w:rPr>
          <w:sz w:val="32"/>
          <w:szCs w:val="32"/>
        </w:rPr>
        <w:softHyphen/>
        <w:t>вершенства средств защиты, использование специальных программных средств</w:t>
      </w:r>
      <w:r w:rsidR="005C0B7B">
        <w:rPr>
          <w:sz w:val="32"/>
          <w:szCs w:val="32"/>
        </w:rPr>
        <w:t>)</w:t>
      </w:r>
      <w:r w:rsidRPr="00264F31">
        <w:rPr>
          <w:sz w:val="32"/>
          <w:szCs w:val="32"/>
        </w:rPr>
        <w:t>, а также на содержание и назначение информации, подвергшейся воздействию. В отдельных случаях указанная информация позволяет дос</w:t>
      </w:r>
      <w:r w:rsidRPr="00264F31">
        <w:rPr>
          <w:sz w:val="32"/>
          <w:szCs w:val="32"/>
        </w:rPr>
        <w:softHyphen/>
        <w:t>таточно четко определить круг подозреваемых лиц.</w:t>
      </w:r>
    </w:p>
    <w:p w:rsidR="00A576FF" w:rsidRPr="00264F31" w:rsidRDefault="00A576FF" w:rsidP="00A576FF">
      <w:pPr>
        <w:pStyle w:val="11"/>
        <w:spacing w:line="240" w:lineRule="auto"/>
        <w:ind w:firstLine="567"/>
        <w:rPr>
          <w:sz w:val="32"/>
          <w:szCs w:val="32"/>
        </w:rPr>
      </w:pPr>
      <w:r w:rsidRPr="00264F31">
        <w:rPr>
          <w:sz w:val="32"/>
          <w:szCs w:val="32"/>
        </w:rPr>
        <w:t>В соответствии с конкретными обстоятельствами и с учетом предложенных следственных ситуаций следователем могут быть вы</w:t>
      </w:r>
      <w:r w:rsidRPr="00264F31">
        <w:rPr>
          <w:sz w:val="32"/>
          <w:szCs w:val="32"/>
        </w:rPr>
        <w:softHyphen/>
        <w:t>двинуты следующие общие версии</w:t>
      </w:r>
      <w:r w:rsidR="005C0B7B">
        <w:rPr>
          <w:sz w:val="32"/>
          <w:szCs w:val="32"/>
        </w:rPr>
        <w:t xml:space="preserve"> относительно совершенного хищения</w:t>
      </w:r>
      <w:r w:rsidRPr="00264F31">
        <w:rPr>
          <w:sz w:val="32"/>
          <w:szCs w:val="32"/>
        </w:rPr>
        <w:t>:</w:t>
      </w:r>
    </w:p>
    <w:p w:rsidR="00A576FF" w:rsidRPr="00264F31" w:rsidRDefault="00A576FF" w:rsidP="00A576FF">
      <w:pPr>
        <w:pStyle w:val="11"/>
        <w:spacing w:line="240" w:lineRule="auto"/>
        <w:ind w:firstLine="567"/>
        <w:rPr>
          <w:sz w:val="32"/>
          <w:szCs w:val="32"/>
        </w:rPr>
      </w:pPr>
      <w:r w:rsidRPr="00264F31">
        <w:rPr>
          <w:sz w:val="32"/>
          <w:szCs w:val="32"/>
        </w:rPr>
        <w:t>1)</w:t>
      </w:r>
      <w:r w:rsidR="005C0B7B">
        <w:rPr>
          <w:sz w:val="32"/>
          <w:szCs w:val="32"/>
        </w:rPr>
        <w:t> </w:t>
      </w:r>
      <w:r w:rsidRPr="00264F31">
        <w:rPr>
          <w:sz w:val="32"/>
          <w:szCs w:val="32"/>
        </w:rPr>
        <w:t>сотрудником данного кредитно-финансового учреждения либо лицом, входящим в круг родственников, друзей, знако</w:t>
      </w:r>
      <w:r w:rsidRPr="00264F31">
        <w:rPr>
          <w:sz w:val="32"/>
          <w:szCs w:val="32"/>
        </w:rPr>
        <w:softHyphen/>
        <w:t>мых сотрудников учреждения, иным лицом, имеющим доступ к компью</w:t>
      </w:r>
      <w:r w:rsidRPr="00264F31">
        <w:rPr>
          <w:sz w:val="32"/>
          <w:szCs w:val="32"/>
        </w:rPr>
        <w:softHyphen/>
        <w:t>терной технике в данном учреждении;</w:t>
      </w:r>
    </w:p>
    <w:p w:rsidR="00A576FF" w:rsidRPr="00264F31" w:rsidRDefault="00A576FF" w:rsidP="00A576FF">
      <w:pPr>
        <w:pStyle w:val="11"/>
        <w:spacing w:line="240" w:lineRule="auto"/>
        <w:ind w:firstLine="567"/>
        <w:rPr>
          <w:sz w:val="32"/>
          <w:szCs w:val="32"/>
        </w:rPr>
      </w:pPr>
      <w:r w:rsidRPr="00264F31">
        <w:rPr>
          <w:sz w:val="32"/>
          <w:szCs w:val="32"/>
        </w:rPr>
        <w:t>2) группой лиц с участием сотрудника дан</w:t>
      </w:r>
      <w:r w:rsidRPr="00264F31">
        <w:rPr>
          <w:sz w:val="32"/>
          <w:szCs w:val="32"/>
        </w:rPr>
        <w:softHyphen/>
        <w:t>ного учреждения;</w:t>
      </w:r>
    </w:p>
    <w:p w:rsidR="00A576FF" w:rsidRPr="00264F31" w:rsidRDefault="005C0B7B" w:rsidP="00A576FF">
      <w:pPr>
        <w:pStyle w:val="11"/>
        <w:spacing w:line="240" w:lineRule="auto"/>
        <w:ind w:firstLine="567"/>
        <w:rPr>
          <w:sz w:val="32"/>
          <w:szCs w:val="32"/>
        </w:rPr>
      </w:pPr>
      <w:r>
        <w:rPr>
          <w:sz w:val="32"/>
          <w:szCs w:val="32"/>
        </w:rPr>
        <w:t>3) </w:t>
      </w:r>
      <w:r w:rsidR="00A576FF" w:rsidRPr="00264F31">
        <w:rPr>
          <w:sz w:val="32"/>
          <w:szCs w:val="32"/>
        </w:rPr>
        <w:t>лицом или группой лиц, не связанных с дея</w:t>
      </w:r>
      <w:r w:rsidR="00A576FF" w:rsidRPr="00264F31">
        <w:rPr>
          <w:sz w:val="32"/>
          <w:szCs w:val="32"/>
        </w:rPr>
        <w:softHyphen/>
        <w:t>тельностью данного кредитно-финансового учреждения.</w:t>
      </w:r>
    </w:p>
    <w:p w:rsidR="00A576FF" w:rsidRPr="00264F31" w:rsidRDefault="00A576FF" w:rsidP="00A576FF">
      <w:pPr>
        <w:pStyle w:val="11"/>
        <w:spacing w:line="240" w:lineRule="auto"/>
        <w:ind w:firstLine="567"/>
        <w:rPr>
          <w:sz w:val="32"/>
          <w:szCs w:val="32"/>
        </w:rPr>
      </w:pPr>
      <w:r w:rsidRPr="00264F31">
        <w:rPr>
          <w:sz w:val="32"/>
          <w:szCs w:val="32"/>
        </w:rPr>
        <w:t>По мнению отечественных и зарубежных спе</w:t>
      </w:r>
      <w:r w:rsidRPr="00264F31">
        <w:rPr>
          <w:sz w:val="32"/>
          <w:szCs w:val="32"/>
        </w:rPr>
        <w:softHyphen/>
        <w:t>циалистов, на долю хищений, совершенных сотрудниками учреждения, имеющего локальную вычислительную сеть, или по сговору с ними, при</w:t>
      </w:r>
      <w:r w:rsidRPr="00264F31">
        <w:rPr>
          <w:sz w:val="32"/>
          <w:szCs w:val="32"/>
        </w:rPr>
        <w:softHyphen/>
        <w:t>ходится около 70–80</w:t>
      </w:r>
      <w:r w:rsidR="005C0B7B">
        <w:rPr>
          <w:sz w:val="32"/>
          <w:szCs w:val="32"/>
        </w:rPr>
        <w:t xml:space="preserve"> </w:t>
      </w:r>
      <w:r w:rsidRPr="00264F31">
        <w:rPr>
          <w:sz w:val="32"/>
          <w:szCs w:val="32"/>
        </w:rPr>
        <w:t>% всех хищений с незаконным использованием ком</w:t>
      </w:r>
      <w:r w:rsidRPr="00264F31">
        <w:rPr>
          <w:sz w:val="32"/>
          <w:szCs w:val="32"/>
        </w:rPr>
        <w:softHyphen/>
        <w:t>пьютерной информации. Как правило, подобные хищения совершаются группой, причем один из ее членов является либо сотрудником данного учреждения, либо имеет свободный доступ к компьютерам (представитель службы технического обеспечения, постоянный контрагент и т. п.), умеет раб</w:t>
      </w:r>
      <w:r w:rsidR="00EA53C4">
        <w:rPr>
          <w:sz w:val="32"/>
          <w:szCs w:val="32"/>
        </w:rPr>
        <w:t>отать с вычислительной техникой и знает</w:t>
      </w:r>
      <w:r w:rsidRPr="00264F31">
        <w:rPr>
          <w:sz w:val="32"/>
          <w:szCs w:val="32"/>
        </w:rPr>
        <w:t>, какая инфор</w:t>
      </w:r>
      <w:r w:rsidRPr="00264F31">
        <w:rPr>
          <w:sz w:val="32"/>
          <w:szCs w:val="32"/>
        </w:rPr>
        <w:softHyphen/>
        <w:t>мация и где расположена в компьютере.</w:t>
      </w:r>
    </w:p>
    <w:p w:rsidR="00A576FF" w:rsidRPr="00264F31" w:rsidRDefault="00A576FF" w:rsidP="00A576FF">
      <w:pPr>
        <w:pStyle w:val="11"/>
        <w:spacing w:line="240" w:lineRule="auto"/>
        <w:ind w:firstLine="567"/>
        <w:rPr>
          <w:sz w:val="32"/>
          <w:szCs w:val="32"/>
        </w:rPr>
      </w:pPr>
      <w:r w:rsidRPr="00264F31">
        <w:rPr>
          <w:sz w:val="32"/>
          <w:szCs w:val="32"/>
        </w:rPr>
        <w:t xml:space="preserve">В этом случае преступника характеризуют два признака, которые существенно </w:t>
      </w:r>
      <w:r w:rsidR="00EA53C4">
        <w:rPr>
          <w:sz w:val="32"/>
          <w:szCs w:val="32"/>
        </w:rPr>
        <w:t>ограничивает</w:t>
      </w:r>
      <w:r w:rsidRPr="00264F31">
        <w:rPr>
          <w:sz w:val="32"/>
          <w:szCs w:val="32"/>
        </w:rPr>
        <w:t xml:space="preserve"> подозреваемых: знание функ</w:t>
      </w:r>
      <w:r w:rsidRPr="00264F31">
        <w:rPr>
          <w:sz w:val="32"/>
          <w:szCs w:val="32"/>
        </w:rPr>
        <w:lastRenderedPageBreak/>
        <w:t>ций, паролей раз</w:t>
      </w:r>
      <w:r w:rsidRPr="00264F31">
        <w:rPr>
          <w:sz w:val="32"/>
          <w:szCs w:val="32"/>
        </w:rPr>
        <w:softHyphen/>
        <w:t>личных операций, выполняемых тем или иным компьютером в организации, и наличие доступа к компьютеру или их сети.</w:t>
      </w:r>
    </w:p>
    <w:p w:rsidR="00A576FF" w:rsidRPr="00264F31" w:rsidRDefault="00EA53C4" w:rsidP="00A576FF">
      <w:pPr>
        <w:pStyle w:val="11"/>
        <w:spacing w:line="240" w:lineRule="auto"/>
        <w:ind w:firstLine="567"/>
        <w:rPr>
          <w:sz w:val="32"/>
          <w:szCs w:val="32"/>
        </w:rPr>
      </w:pPr>
      <w:r>
        <w:rPr>
          <w:sz w:val="32"/>
          <w:szCs w:val="32"/>
        </w:rPr>
        <w:t>С</w:t>
      </w:r>
      <w:r w:rsidRPr="00264F31">
        <w:rPr>
          <w:sz w:val="32"/>
          <w:szCs w:val="32"/>
        </w:rPr>
        <w:t xml:space="preserve">ледует обратить </w:t>
      </w:r>
      <w:r>
        <w:rPr>
          <w:sz w:val="32"/>
          <w:szCs w:val="32"/>
        </w:rPr>
        <w:t>о</w:t>
      </w:r>
      <w:r w:rsidR="00A576FF" w:rsidRPr="00264F31">
        <w:rPr>
          <w:sz w:val="32"/>
          <w:szCs w:val="32"/>
        </w:rPr>
        <w:t>собое внимание на то, что часто хищения осуще</w:t>
      </w:r>
      <w:r w:rsidR="00A576FF" w:rsidRPr="00264F31">
        <w:rPr>
          <w:sz w:val="32"/>
          <w:szCs w:val="32"/>
        </w:rPr>
        <w:softHyphen/>
        <w:t>ствляют не только квалифицированные специалисты, знания которых по</w:t>
      </w:r>
      <w:r w:rsidR="00A576FF" w:rsidRPr="00264F31">
        <w:rPr>
          <w:sz w:val="32"/>
          <w:szCs w:val="32"/>
        </w:rPr>
        <w:softHyphen/>
        <w:t>зволяют им взломать защиту многих компьютерных систем, но и не</w:t>
      </w:r>
      <w:r w:rsidR="00A576FF" w:rsidRPr="00264F31">
        <w:rPr>
          <w:sz w:val="32"/>
          <w:szCs w:val="32"/>
        </w:rPr>
        <w:softHyphen/>
        <w:t>квалифицированные служащие, имеющие возможность доступа к средст</w:t>
      </w:r>
      <w:r w:rsidR="00A576FF" w:rsidRPr="00264F31">
        <w:rPr>
          <w:sz w:val="32"/>
          <w:szCs w:val="32"/>
        </w:rPr>
        <w:softHyphen/>
        <w:t>вам компьютерной техники.</w:t>
      </w:r>
    </w:p>
    <w:p w:rsidR="00A576FF" w:rsidRPr="00264F31" w:rsidRDefault="00A576FF" w:rsidP="00A576FF">
      <w:pPr>
        <w:pStyle w:val="11"/>
        <w:spacing w:line="240" w:lineRule="auto"/>
        <w:ind w:firstLine="567"/>
        <w:rPr>
          <w:sz w:val="32"/>
          <w:szCs w:val="32"/>
        </w:rPr>
      </w:pPr>
      <w:r w:rsidRPr="00264F31">
        <w:rPr>
          <w:sz w:val="32"/>
          <w:szCs w:val="32"/>
        </w:rPr>
        <w:t>В связи с этим большое значение приобретают допросы потерпевших и свидетелей, а также получение документов, характеризующих работу как учреждения в целом, так и отдельных его сотрудников.</w:t>
      </w:r>
    </w:p>
    <w:p w:rsidR="00A576FF" w:rsidRPr="00264F31" w:rsidRDefault="00A576FF" w:rsidP="00A576FF">
      <w:pPr>
        <w:pStyle w:val="11"/>
        <w:spacing w:line="240" w:lineRule="auto"/>
        <w:ind w:firstLine="567"/>
        <w:rPr>
          <w:sz w:val="32"/>
          <w:szCs w:val="32"/>
        </w:rPr>
      </w:pPr>
      <w:r w:rsidRPr="00264F31">
        <w:rPr>
          <w:sz w:val="32"/>
          <w:szCs w:val="32"/>
        </w:rPr>
        <w:t>Кроме сведений о лицах, имеющих доступ к данному компьютеру, по возможности следует установить</w:t>
      </w:r>
      <w:r w:rsidR="00EA53C4">
        <w:rPr>
          <w:sz w:val="32"/>
          <w:szCs w:val="32"/>
        </w:rPr>
        <w:t xml:space="preserve"> ряд фактов:</w:t>
      </w:r>
      <w:r w:rsidRPr="00264F31">
        <w:rPr>
          <w:sz w:val="32"/>
          <w:szCs w:val="32"/>
        </w:rPr>
        <w:t xml:space="preserve"> какая компьютерная техника использу</w:t>
      </w:r>
      <w:r w:rsidRPr="00264F31">
        <w:rPr>
          <w:sz w:val="32"/>
          <w:szCs w:val="32"/>
        </w:rPr>
        <w:softHyphen/>
        <w:t>ется, подключена ли она к источнику автономного или бесперебойного пи</w:t>
      </w:r>
      <w:r w:rsidRPr="00264F31">
        <w:rPr>
          <w:sz w:val="32"/>
          <w:szCs w:val="32"/>
        </w:rPr>
        <w:softHyphen/>
        <w:t>тания, где расположен щиток по отключению электроэнергии в данном помещении, есть ли у пользователя сообщники, выставляется ли контрнаблюдение во время работы компьютера и т. д. Через узел связи, на котором зарегистрирован данный абонентский номер телефона, не</w:t>
      </w:r>
      <w:r w:rsidRPr="00264F31">
        <w:rPr>
          <w:sz w:val="32"/>
          <w:szCs w:val="32"/>
        </w:rPr>
        <w:softHyphen/>
        <w:t>обходимо установить время, когда осуществляется модемная связь.</w:t>
      </w:r>
    </w:p>
    <w:p w:rsidR="00A576FF" w:rsidRPr="00264F31" w:rsidRDefault="00A576FF" w:rsidP="00A576FF">
      <w:pPr>
        <w:pStyle w:val="11"/>
        <w:spacing w:line="240" w:lineRule="auto"/>
        <w:ind w:firstLine="567"/>
        <w:rPr>
          <w:b/>
          <w:sz w:val="32"/>
          <w:szCs w:val="32"/>
        </w:rPr>
      </w:pPr>
    </w:p>
    <w:p w:rsidR="00EA53C4" w:rsidRDefault="00A576FF" w:rsidP="00A576FF">
      <w:pPr>
        <w:pStyle w:val="25"/>
        <w:spacing w:after="0" w:line="240" w:lineRule="auto"/>
        <w:ind w:firstLine="567"/>
        <w:rPr>
          <w:rFonts w:ascii="Times New Roman" w:hAnsi="Times New Roman"/>
          <w:color w:val="auto"/>
          <w:sz w:val="32"/>
        </w:rPr>
      </w:pPr>
      <w:bookmarkStart w:id="96" w:name="_Toc349302785"/>
      <w:r w:rsidRPr="00264F31">
        <w:rPr>
          <w:rFonts w:ascii="Times New Roman" w:hAnsi="Times New Roman"/>
          <w:color w:val="auto"/>
          <w:sz w:val="32"/>
        </w:rPr>
        <w:t xml:space="preserve">18.3 Особенности тактики первоначальных </w:t>
      </w:r>
      <w:r>
        <w:rPr>
          <w:rFonts w:ascii="Times New Roman" w:hAnsi="Times New Roman"/>
          <w:color w:val="auto"/>
          <w:sz w:val="32"/>
        </w:rPr>
        <w:t xml:space="preserve">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следственных действий</w:t>
      </w:r>
      <w:bookmarkEnd w:id="96"/>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pStyle w:val="11"/>
        <w:spacing w:line="240" w:lineRule="auto"/>
        <w:ind w:firstLine="567"/>
        <w:rPr>
          <w:sz w:val="32"/>
          <w:szCs w:val="32"/>
        </w:rPr>
      </w:pPr>
      <w:r w:rsidRPr="00264F31">
        <w:rPr>
          <w:sz w:val="32"/>
          <w:szCs w:val="32"/>
        </w:rPr>
        <w:t>При расследовании преступлений, совершаемых с использованием НИТ</w:t>
      </w:r>
      <w:r w:rsidR="00C354EC">
        <w:rPr>
          <w:sz w:val="32"/>
          <w:szCs w:val="32"/>
        </w:rPr>
        <w:t>,</w:t>
      </w:r>
      <w:r w:rsidRPr="00264F31">
        <w:rPr>
          <w:sz w:val="32"/>
          <w:szCs w:val="32"/>
        </w:rPr>
        <w:t xml:space="preserve"> компьютерной техники либо пластиковых карт, на доста</w:t>
      </w:r>
      <w:r w:rsidRPr="00264F31">
        <w:rPr>
          <w:sz w:val="32"/>
          <w:szCs w:val="32"/>
        </w:rPr>
        <w:softHyphen/>
        <w:t>точном уровне не отработаны тактические и методические аспекты их рас</w:t>
      </w:r>
      <w:r w:rsidRPr="00264F31">
        <w:rPr>
          <w:sz w:val="32"/>
          <w:szCs w:val="32"/>
        </w:rPr>
        <w:softHyphen/>
        <w:t xml:space="preserve">крытия и расследования, особенно в сфере экономики. Раскрытие и расследование указанных преступлений </w:t>
      </w:r>
      <w:r w:rsidR="00EA53C4">
        <w:rPr>
          <w:sz w:val="32"/>
          <w:szCs w:val="32"/>
        </w:rPr>
        <w:t xml:space="preserve">характеризуются рядом </w:t>
      </w:r>
      <w:r w:rsidRPr="00264F31">
        <w:rPr>
          <w:sz w:val="32"/>
          <w:szCs w:val="32"/>
        </w:rPr>
        <w:t>особенност</w:t>
      </w:r>
      <w:r w:rsidR="00EA53C4">
        <w:rPr>
          <w:sz w:val="32"/>
          <w:szCs w:val="32"/>
        </w:rPr>
        <w:t>ей</w:t>
      </w:r>
      <w:r w:rsidRPr="00264F31">
        <w:rPr>
          <w:sz w:val="32"/>
          <w:szCs w:val="32"/>
        </w:rPr>
        <w:t xml:space="preserve"> в проведении следственных дейст</w:t>
      </w:r>
      <w:r w:rsidRPr="00264F31">
        <w:rPr>
          <w:sz w:val="32"/>
          <w:szCs w:val="32"/>
        </w:rPr>
        <w:softHyphen/>
        <w:t>вий, в ходе которых необхо</w:t>
      </w:r>
      <w:r w:rsidR="00EA53C4">
        <w:rPr>
          <w:sz w:val="32"/>
          <w:szCs w:val="32"/>
        </w:rPr>
        <w:t xml:space="preserve">димо иметь специальные знания и </w:t>
      </w:r>
      <w:r w:rsidRPr="00264F31">
        <w:rPr>
          <w:sz w:val="32"/>
          <w:szCs w:val="32"/>
        </w:rPr>
        <w:t>их ис</w:t>
      </w:r>
      <w:r w:rsidRPr="00264F31">
        <w:rPr>
          <w:sz w:val="32"/>
          <w:szCs w:val="32"/>
        </w:rPr>
        <w:softHyphen/>
        <w:t>пользовать как специалисту, так и следователю либо работнику органа дознания.</w:t>
      </w:r>
    </w:p>
    <w:p w:rsidR="00EA53C4" w:rsidRDefault="00EA53C4" w:rsidP="00A576FF">
      <w:pPr>
        <w:pStyle w:val="11"/>
        <w:spacing w:line="240" w:lineRule="auto"/>
        <w:ind w:firstLine="567"/>
        <w:rPr>
          <w:sz w:val="32"/>
          <w:szCs w:val="32"/>
        </w:rPr>
      </w:pPr>
      <w:r>
        <w:rPr>
          <w:sz w:val="32"/>
          <w:szCs w:val="32"/>
        </w:rPr>
        <w:t>О</w:t>
      </w:r>
      <w:r w:rsidR="00A576FF" w:rsidRPr="00264F31">
        <w:rPr>
          <w:sz w:val="32"/>
          <w:szCs w:val="32"/>
        </w:rPr>
        <w:t>сновн</w:t>
      </w:r>
      <w:r>
        <w:rPr>
          <w:sz w:val="32"/>
          <w:szCs w:val="32"/>
        </w:rPr>
        <w:t>ая</w:t>
      </w:r>
      <w:r w:rsidR="00A576FF" w:rsidRPr="00264F31">
        <w:rPr>
          <w:sz w:val="32"/>
          <w:szCs w:val="32"/>
        </w:rPr>
        <w:t xml:space="preserve"> осо</w:t>
      </w:r>
      <w:r w:rsidR="00A576FF" w:rsidRPr="00264F31">
        <w:rPr>
          <w:sz w:val="32"/>
          <w:szCs w:val="32"/>
        </w:rPr>
        <w:softHyphen/>
        <w:t>бенность тактики производства отдельных следственных действий по де</w:t>
      </w:r>
      <w:r w:rsidR="00A576FF" w:rsidRPr="00264F31">
        <w:rPr>
          <w:sz w:val="32"/>
          <w:szCs w:val="32"/>
        </w:rPr>
        <w:softHyphen/>
        <w:t xml:space="preserve">лам о преступлениях данной группы </w:t>
      </w:r>
      <w:r w:rsidR="00A576FF" w:rsidRPr="00264F31">
        <w:rPr>
          <w:sz w:val="32"/>
          <w:szCs w:val="32"/>
        </w:rPr>
        <w:lastRenderedPageBreak/>
        <w:t>– непосредственное участие сле</w:t>
      </w:r>
      <w:r w:rsidR="00A576FF" w:rsidRPr="00264F31">
        <w:rPr>
          <w:sz w:val="32"/>
          <w:szCs w:val="32"/>
        </w:rPr>
        <w:softHyphen/>
        <w:t>дователя в организации, планировании, подготовке и проведении неот</w:t>
      </w:r>
      <w:r w:rsidR="00A576FF" w:rsidRPr="00264F31">
        <w:rPr>
          <w:sz w:val="32"/>
          <w:szCs w:val="32"/>
        </w:rPr>
        <w:softHyphen/>
        <w:t xml:space="preserve">ложных следственных действий. Это </w:t>
      </w:r>
      <w:r>
        <w:rPr>
          <w:sz w:val="32"/>
          <w:szCs w:val="32"/>
        </w:rPr>
        <w:t>продиктовано</w:t>
      </w:r>
      <w:r w:rsidR="00A576FF" w:rsidRPr="00264F31">
        <w:rPr>
          <w:sz w:val="32"/>
          <w:szCs w:val="32"/>
        </w:rPr>
        <w:t xml:space="preserve"> непосредственной зависи</w:t>
      </w:r>
      <w:r w:rsidR="00A576FF" w:rsidRPr="00264F31">
        <w:rPr>
          <w:sz w:val="32"/>
          <w:szCs w:val="32"/>
        </w:rPr>
        <w:softHyphen/>
        <w:t>мостью хода дальнейшего расследования указанных преступлений от резуль</w:t>
      </w:r>
      <w:r w:rsidR="00A576FF" w:rsidRPr="00264F31">
        <w:rPr>
          <w:sz w:val="32"/>
          <w:szCs w:val="32"/>
        </w:rPr>
        <w:softHyphen/>
        <w:t xml:space="preserve">татов реализации оперативных материалов. </w:t>
      </w:r>
      <w:r>
        <w:rPr>
          <w:sz w:val="32"/>
          <w:szCs w:val="32"/>
        </w:rPr>
        <w:t>П</w:t>
      </w:r>
      <w:r w:rsidR="00A576FF" w:rsidRPr="00264F31">
        <w:rPr>
          <w:sz w:val="32"/>
          <w:szCs w:val="32"/>
        </w:rPr>
        <w:t>оэтому следователь совместно с оперативными работниками должен разработать варианты проведения следственных действий таким образом, чтобы исключить воз</w:t>
      </w:r>
      <w:r w:rsidR="00A576FF" w:rsidRPr="00264F31">
        <w:rPr>
          <w:sz w:val="32"/>
          <w:szCs w:val="32"/>
        </w:rPr>
        <w:softHyphen/>
        <w:t xml:space="preserve">можность избавления или уничтожения орудий и предметов посягательств, других доказательств и следов преступления, а также иные возможные действия лиц, затрудняющие расследование. </w:t>
      </w:r>
    </w:p>
    <w:p w:rsidR="00EA53C4" w:rsidRDefault="00A576FF" w:rsidP="00A576FF">
      <w:pPr>
        <w:pStyle w:val="11"/>
        <w:spacing w:line="240" w:lineRule="auto"/>
        <w:ind w:firstLine="567"/>
        <w:rPr>
          <w:sz w:val="32"/>
          <w:szCs w:val="32"/>
        </w:rPr>
      </w:pPr>
      <w:r w:rsidRPr="00264F31">
        <w:rPr>
          <w:sz w:val="32"/>
          <w:szCs w:val="32"/>
        </w:rPr>
        <w:t>Необходимо обратить особое внимание на следующие типичные недостатки, имеющие место в опера</w:t>
      </w:r>
      <w:r w:rsidRPr="00264F31">
        <w:rPr>
          <w:sz w:val="32"/>
          <w:szCs w:val="32"/>
        </w:rPr>
        <w:softHyphen/>
        <w:t>тивно-следственной практике при проведении первоначальных следствен</w:t>
      </w:r>
      <w:r w:rsidRPr="00264F31">
        <w:rPr>
          <w:sz w:val="32"/>
          <w:szCs w:val="32"/>
        </w:rPr>
        <w:softHyphen/>
        <w:t xml:space="preserve">ных действий: </w:t>
      </w:r>
    </w:p>
    <w:p w:rsidR="00EA53C4" w:rsidRDefault="00C354EC" w:rsidP="00A576FF">
      <w:pPr>
        <w:pStyle w:val="11"/>
        <w:spacing w:line="240" w:lineRule="auto"/>
        <w:ind w:firstLine="567"/>
        <w:rPr>
          <w:spacing w:val="-2"/>
          <w:sz w:val="32"/>
          <w:szCs w:val="32"/>
        </w:rPr>
      </w:pPr>
      <w:r>
        <w:rPr>
          <w:sz w:val="32"/>
          <w:szCs w:val="32"/>
        </w:rPr>
        <w:t>– </w:t>
      </w:r>
      <w:r w:rsidR="00A576FF" w:rsidRPr="00264F31">
        <w:rPr>
          <w:sz w:val="32"/>
          <w:szCs w:val="32"/>
        </w:rPr>
        <w:t>задержание преступника, его личный обыск, а также по месту его работы и</w:t>
      </w:r>
      <w:r w:rsidR="00EA53C4">
        <w:rPr>
          <w:sz w:val="32"/>
          <w:szCs w:val="32"/>
        </w:rPr>
        <w:t xml:space="preserve"> </w:t>
      </w:r>
      <w:r w:rsidR="00A576FF" w:rsidRPr="00264F31">
        <w:rPr>
          <w:sz w:val="32"/>
          <w:szCs w:val="32"/>
        </w:rPr>
        <w:t>(или) проживания, первоначальный осмотр мес</w:t>
      </w:r>
      <w:r w:rsidR="00A576FF" w:rsidRPr="00264F31">
        <w:rPr>
          <w:sz w:val="32"/>
          <w:szCs w:val="32"/>
        </w:rPr>
        <w:softHyphen/>
        <w:t>та происшествия, машинных носителей информации и самой компьютер</w:t>
      </w:r>
      <w:r w:rsidR="00A576FF" w:rsidRPr="00264F31">
        <w:rPr>
          <w:sz w:val="32"/>
          <w:szCs w:val="32"/>
        </w:rPr>
        <w:softHyphen/>
        <w:t>ной информации (включая «электронные документы»), осмотр орудий подготовки, совершения и сокрытия преступлений и другие неотложные следственные действия производятся сотрудниками оперативных служб правоохрани</w:t>
      </w:r>
      <w:r w:rsidR="00A576FF" w:rsidRPr="00264F31">
        <w:rPr>
          <w:sz w:val="32"/>
          <w:szCs w:val="32"/>
        </w:rPr>
        <w:softHyphen/>
        <w:t>тельных органов без уча</w:t>
      </w:r>
      <w:r w:rsidR="00A576FF" w:rsidRPr="00264F31">
        <w:rPr>
          <w:spacing w:val="-2"/>
          <w:sz w:val="32"/>
          <w:szCs w:val="32"/>
        </w:rPr>
        <w:t>стия следователя, а также предварительного согласования с ним всех возможностей получения доказательств, изобли</w:t>
      </w:r>
      <w:r w:rsidR="00A576FF" w:rsidRPr="00264F31">
        <w:rPr>
          <w:spacing w:val="-2"/>
          <w:sz w:val="32"/>
          <w:szCs w:val="32"/>
        </w:rPr>
        <w:softHyphen/>
        <w:t xml:space="preserve">чающих преступников; </w:t>
      </w:r>
    </w:p>
    <w:p w:rsidR="00EA53C4" w:rsidRDefault="00C354EC" w:rsidP="00A576FF">
      <w:pPr>
        <w:pStyle w:val="11"/>
        <w:spacing w:line="240" w:lineRule="auto"/>
        <w:ind w:firstLine="567"/>
        <w:rPr>
          <w:spacing w:val="-2"/>
          <w:sz w:val="32"/>
          <w:szCs w:val="32"/>
        </w:rPr>
      </w:pPr>
      <w:r>
        <w:rPr>
          <w:spacing w:val="-2"/>
          <w:sz w:val="32"/>
          <w:szCs w:val="32"/>
        </w:rPr>
        <w:t>– </w:t>
      </w:r>
      <w:r w:rsidR="00A576FF" w:rsidRPr="00264F31">
        <w:rPr>
          <w:spacing w:val="-2"/>
          <w:sz w:val="32"/>
          <w:szCs w:val="32"/>
        </w:rPr>
        <w:t>необоснованное подчинение первоначальных след</w:t>
      </w:r>
      <w:r w:rsidR="00A576FF" w:rsidRPr="00264F31">
        <w:rPr>
          <w:spacing w:val="-2"/>
          <w:sz w:val="32"/>
          <w:szCs w:val="32"/>
        </w:rPr>
        <w:softHyphen/>
        <w:t>ственных действий одной цели – изъятию похищенного, документов, ору</w:t>
      </w:r>
      <w:r w:rsidR="00A576FF" w:rsidRPr="00264F31">
        <w:rPr>
          <w:spacing w:val="-2"/>
          <w:sz w:val="32"/>
          <w:szCs w:val="32"/>
        </w:rPr>
        <w:softHyphen/>
        <w:t>дий преступления и иных предметов у подозреваемого или на месте обна</w:t>
      </w:r>
      <w:r w:rsidR="00A576FF" w:rsidRPr="00264F31">
        <w:rPr>
          <w:spacing w:val="-2"/>
          <w:sz w:val="32"/>
          <w:szCs w:val="32"/>
        </w:rPr>
        <w:softHyphen/>
        <w:t>ружения преступления без принятия процессуальных мер к доказыванию факта существования между ними причинно-следственных связей, придания им статуса вещественного доказательства в ущерб возможности полу</w:t>
      </w:r>
      <w:r w:rsidR="00A576FF" w:rsidRPr="00264F31">
        <w:rPr>
          <w:spacing w:val="-2"/>
          <w:sz w:val="32"/>
          <w:szCs w:val="32"/>
        </w:rPr>
        <w:softHyphen/>
        <w:t xml:space="preserve">чения доказательственной информации из других источников; </w:t>
      </w:r>
    </w:p>
    <w:p w:rsidR="00A576FF" w:rsidRPr="00264F31" w:rsidRDefault="00C354EC" w:rsidP="00A576FF">
      <w:pPr>
        <w:pStyle w:val="11"/>
        <w:spacing w:line="240" w:lineRule="auto"/>
        <w:ind w:firstLine="567"/>
        <w:rPr>
          <w:sz w:val="32"/>
          <w:szCs w:val="32"/>
        </w:rPr>
      </w:pPr>
      <w:r>
        <w:rPr>
          <w:spacing w:val="-2"/>
          <w:sz w:val="32"/>
          <w:szCs w:val="32"/>
        </w:rPr>
        <w:t>– </w:t>
      </w:r>
      <w:r w:rsidR="00A576FF" w:rsidRPr="00264F31">
        <w:rPr>
          <w:spacing w:val="-2"/>
          <w:sz w:val="32"/>
          <w:szCs w:val="32"/>
        </w:rPr>
        <w:t>некачественное процессуальное закрепление криминалистически значимых данных, полученных при задержании подозреваемого или в ре</w:t>
      </w:r>
      <w:r w:rsidR="00A576FF" w:rsidRPr="00264F31">
        <w:rPr>
          <w:spacing w:val="-2"/>
          <w:sz w:val="32"/>
          <w:szCs w:val="32"/>
        </w:rPr>
        <w:softHyphen/>
        <w:t>зультате проведения других следственных действий.</w:t>
      </w:r>
    </w:p>
    <w:p w:rsidR="00A576FF" w:rsidRPr="00264F31" w:rsidRDefault="00A576FF" w:rsidP="00A576FF">
      <w:pPr>
        <w:pStyle w:val="11"/>
        <w:spacing w:line="240" w:lineRule="auto"/>
        <w:ind w:firstLine="567"/>
        <w:rPr>
          <w:sz w:val="32"/>
          <w:szCs w:val="32"/>
        </w:rPr>
      </w:pPr>
      <w:r w:rsidRPr="00264F31">
        <w:rPr>
          <w:sz w:val="32"/>
          <w:szCs w:val="32"/>
        </w:rPr>
        <w:lastRenderedPageBreak/>
        <w:t xml:space="preserve">По делам рассматриваемой категории </w:t>
      </w:r>
      <w:r w:rsidR="00EA53C4">
        <w:rPr>
          <w:sz w:val="32"/>
          <w:szCs w:val="32"/>
        </w:rPr>
        <w:t>возникает</w:t>
      </w:r>
      <w:r w:rsidRPr="00264F31">
        <w:rPr>
          <w:sz w:val="32"/>
          <w:szCs w:val="32"/>
        </w:rPr>
        <w:t xml:space="preserve"> настоятель</w:t>
      </w:r>
      <w:r w:rsidRPr="00264F31">
        <w:rPr>
          <w:sz w:val="32"/>
          <w:szCs w:val="32"/>
        </w:rPr>
        <w:softHyphen/>
        <w:t>ная необходимость</w:t>
      </w:r>
      <w:r w:rsidR="00EA53C4">
        <w:rPr>
          <w:sz w:val="32"/>
          <w:szCs w:val="32"/>
        </w:rPr>
        <w:t xml:space="preserve"> в</w:t>
      </w:r>
      <w:r w:rsidRPr="00264F31">
        <w:rPr>
          <w:sz w:val="32"/>
          <w:szCs w:val="32"/>
        </w:rPr>
        <w:t xml:space="preserve"> одновременно</w:t>
      </w:r>
      <w:r w:rsidR="00EA53C4">
        <w:rPr>
          <w:sz w:val="32"/>
          <w:szCs w:val="32"/>
        </w:rPr>
        <w:t>м</w:t>
      </w:r>
      <w:r w:rsidRPr="00264F31">
        <w:rPr>
          <w:sz w:val="32"/>
          <w:szCs w:val="32"/>
        </w:rPr>
        <w:t xml:space="preserve"> проведени</w:t>
      </w:r>
      <w:r w:rsidR="002515BD">
        <w:rPr>
          <w:sz w:val="32"/>
          <w:szCs w:val="32"/>
        </w:rPr>
        <w:t>и</w:t>
      </w:r>
      <w:r w:rsidRPr="00264F31">
        <w:rPr>
          <w:sz w:val="32"/>
          <w:szCs w:val="32"/>
        </w:rPr>
        <w:t>, как правило, нескольких следственных действий в наиболее сжатые сроки. Это определяется тем, что преступники буквально за считанные минуты могут уничтожить прямые доказательства своей преступ</w:t>
      </w:r>
      <w:r w:rsidRPr="00264F31">
        <w:rPr>
          <w:sz w:val="32"/>
          <w:szCs w:val="32"/>
        </w:rPr>
        <w:softHyphen/>
        <w:t>ной деятельности, зачастую</w:t>
      </w:r>
      <w:r w:rsidR="004E19D0">
        <w:rPr>
          <w:sz w:val="32"/>
          <w:szCs w:val="32"/>
        </w:rPr>
        <w:t>,</w:t>
      </w:r>
      <w:r w:rsidRPr="00264F31">
        <w:rPr>
          <w:sz w:val="32"/>
          <w:szCs w:val="32"/>
        </w:rPr>
        <w:t xml:space="preserve"> не подлежа</w:t>
      </w:r>
      <w:r w:rsidRPr="00264F31">
        <w:rPr>
          <w:sz w:val="32"/>
          <w:szCs w:val="32"/>
        </w:rPr>
        <w:softHyphen/>
        <w:t>щие восстановлению – компьютерную информацию, ее физические носи</w:t>
      </w:r>
      <w:r w:rsidRPr="00264F31">
        <w:rPr>
          <w:sz w:val="32"/>
          <w:szCs w:val="32"/>
        </w:rPr>
        <w:softHyphen/>
        <w:t>тели, а также иные следы.</w:t>
      </w:r>
    </w:p>
    <w:p w:rsidR="00A576FF" w:rsidRPr="00264F31" w:rsidRDefault="00A576FF" w:rsidP="00A576FF">
      <w:pPr>
        <w:pStyle w:val="11"/>
        <w:spacing w:line="240" w:lineRule="auto"/>
        <w:ind w:firstLine="567"/>
        <w:rPr>
          <w:sz w:val="32"/>
          <w:szCs w:val="32"/>
        </w:rPr>
      </w:pPr>
      <w:r w:rsidRPr="00264F31">
        <w:rPr>
          <w:sz w:val="32"/>
          <w:szCs w:val="32"/>
        </w:rPr>
        <w:t>Участие во многих первоначальных следственных действиях не</w:t>
      </w:r>
      <w:r w:rsidRPr="00264F31">
        <w:rPr>
          <w:sz w:val="32"/>
          <w:szCs w:val="32"/>
        </w:rPr>
        <w:softHyphen/>
        <w:t>скольких специалистов одного профиля или различных специальностей, использование новых научно-технических средств требуют от следствия принятия дополнительных мер к процессуальному подтверждению досто</w:t>
      </w:r>
      <w:r w:rsidRPr="00264F31">
        <w:rPr>
          <w:sz w:val="32"/>
          <w:szCs w:val="32"/>
        </w:rPr>
        <w:softHyphen/>
        <w:t>верности результатов и обеспечению доказательственного значения.</w:t>
      </w:r>
    </w:p>
    <w:p w:rsidR="00A576FF" w:rsidRPr="00264F31" w:rsidRDefault="00A576FF" w:rsidP="00A576FF">
      <w:pPr>
        <w:pStyle w:val="11"/>
        <w:spacing w:line="240" w:lineRule="auto"/>
        <w:ind w:firstLine="567"/>
        <w:rPr>
          <w:sz w:val="32"/>
          <w:szCs w:val="32"/>
        </w:rPr>
      </w:pPr>
      <w:r w:rsidRPr="00264F31">
        <w:rPr>
          <w:b/>
          <w:sz w:val="32"/>
          <w:szCs w:val="32"/>
        </w:rPr>
        <w:t>Осмотр места происшествия</w:t>
      </w:r>
      <w:r w:rsidRPr="00264F31">
        <w:rPr>
          <w:sz w:val="32"/>
          <w:szCs w:val="32"/>
        </w:rPr>
        <w:t>. Одним из решающих условий каче</w:t>
      </w:r>
      <w:r w:rsidRPr="00264F31">
        <w:rPr>
          <w:sz w:val="32"/>
          <w:szCs w:val="32"/>
        </w:rPr>
        <w:softHyphen/>
        <w:t>ственного расследования преступлений в сфере экономики, совершаемых с использованием компьютерной информации, является своевременный вы</w:t>
      </w:r>
      <w:r w:rsidRPr="00264F31">
        <w:rPr>
          <w:sz w:val="32"/>
          <w:szCs w:val="32"/>
        </w:rPr>
        <w:softHyphen/>
        <w:t xml:space="preserve">езд на место происшествия профильной </w:t>
      </w:r>
      <w:r w:rsidR="004E19D0">
        <w:rPr>
          <w:sz w:val="32"/>
          <w:szCs w:val="32"/>
        </w:rPr>
        <w:t>СОГ</w:t>
      </w:r>
      <w:r w:rsidRPr="00264F31">
        <w:rPr>
          <w:sz w:val="32"/>
          <w:szCs w:val="32"/>
        </w:rPr>
        <w:t>, состоящей из сотрудников, специализирующихся на расследовании пре</w:t>
      </w:r>
      <w:r w:rsidRPr="00264F31">
        <w:rPr>
          <w:sz w:val="32"/>
          <w:szCs w:val="32"/>
        </w:rPr>
        <w:softHyphen/>
        <w:t xml:space="preserve">ступлений данной категории. </w:t>
      </w:r>
    </w:p>
    <w:p w:rsidR="00A576FF" w:rsidRPr="00264F31" w:rsidRDefault="00A576FF" w:rsidP="00A576FF">
      <w:pPr>
        <w:pStyle w:val="11"/>
        <w:spacing w:line="240" w:lineRule="auto"/>
        <w:ind w:firstLine="567"/>
        <w:rPr>
          <w:sz w:val="32"/>
          <w:szCs w:val="32"/>
        </w:rPr>
      </w:pPr>
      <w:r w:rsidRPr="00264F31">
        <w:rPr>
          <w:sz w:val="32"/>
          <w:szCs w:val="32"/>
        </w:rPr>
        <w:t>Для проведения осмотра места происшествия по делам о преступле</w:t>
      </w:r>
      <w:r w:rsidRPr="00264F31">
        <w:rPr>
          <w:sz w:val="32"/>
          <w:szCs w:val="32"/>
        </w:rPr>
        <w:softHyphen/>
        <w:t>ниях в сфере экономики, совершенных с использованием компьютерной информации, в зависимости от конкретной следственной ситуации в состав СОГ должны входить следующие лица:</w:t>
      </w:r>
    </w:p>
    <w:p w:rsidR="00A576FF" w:rsidRPr="00264F31" w:rsidRDefault="00C354EC" w:rsidP="00A576FF">
      <w:pPr>
        <w:pStyle w:val="11"/>
        <w:spacing w:line="240" w:lineRule="auto"/>
        <w:ind w:firstLine="567"/>
        <w:rPr>
          <w:sz w:val="32"/>
          <w:szCs w:val="32"/>
        </w:rPr>
      </w:pPr>
      <w:r>
        <w:rPr>
          <w:sz w:val="32"/>
          <w:szCs w:val="32"/>
        </w:rPr>
        <w:t>1) </w:t>
      </w:r>
      <w:r w:rsidR="00A576FF" w:rsidRPr="00264F31">
        <w:rPr>
          <w:sz w:val="32"/>
          <w:szCs w:val="32"/>
        </w:rPr>
        <w:t>обязательные участники –</w:t>
      </w:r>
      <w:r w:rsidR="00A576FF" w:rsidRPr="00264F31">
        <w:rPr>
          <w:b/>
          <w:sz w:val="32"/>
          <w:szCs w:val="32"/>
        </w:rPr>
        <w:t xml:space="preserve"> </w:t>
      </w:r>
      <w:r w:rsidR="00A576FF" w:rsidRPr="00264F31">
        <w:rPr>
          <w:sz w:val="32"/>
          <w:szCs w:val="32"/>
        </w:rPr>
        <w:t>следователь, специализирующийся на расследовании уголовных дел выделенной категории (руководитель СОГ); оперативные сотрудники (ОУР, ОБЭП, налоговой полиции, ФСБ), работники дознания, специализирующиеся на выявлении и раскрытии пре</w:t>
      </w:r>
      <w:r w:rsidR="00A576FF" w:rsidRPr="00264F31">
        <w:rPr>
          <w:sz w:val="32"/>
          <w:szCs w:val="32"/>
        </w:rPr>
        <w:softHyphen/>
        <w:t>ступлений рассматриваемой категории; понятые (не менее двух человек);</w:t>
      </w:r>
    </w:p>
    <w:p w:rsidR="00A576FF" w:rsidRPr="00264F31" w:rsidRDefault="00C354EC" w:rsidP="00A576FF">
      <w:pPr>
        <w:pStyle w:val="11"/>
        <w:spacing w:line="240" w:lineRule="auto"/>
        <w:ind w:firstLine="567"/>
        <w:rPr>
          <w:sz w:val="32"/>
          <w:szCs w:val="32"/>
        </w:rPr>
      </w:pPr>
      <w:r>
        <w:rPr>
          <w:sz w:val="32"/>
          <w:szCs w:val="32"/>
        </w:rPr>
        <w:t>2) </w:t>
      </w:r>
      <w:r w:rsidR="00A576FF" w:rsidRPr="00264F31">
        <w:rPr>
          <w:sz w:val="32"/>
          <w:szCs w:val="32"/>
        </w:rPr>
        <w:t>факультативные участники – специалист-криминалист, знающий особенности работы со следа</w:t>
      </w:r>
      <w:r w:rsidR="00A576FF" w:rsidRPr="00264F31">
        <w:rPr>
          <w:sz w:val="32"/>
          <w:szCs w:val="32"/>
        </w:rPr>
        <w:softHyphen/>
        <w:t>ми по преступлениям данной категории; специалист по СЭВТ конкретного вида; специалист по сетевым технологиям (в случае наличия на месте происшествия периферийного оборудования удаленного доступа или ло</w:t>
      </w:r>
      <w:r w:rsidR="00A576FF" w:rsidRPr="00264F31">
        <w:rPr>
          <w:sz w:val="32"/>
          <w:szCs w:val="32"/>
        </w:rPr>
        <w:softHyphen/>
        <w:t xml:space="preserve">кальной компьютерной сети); специалист по системам связи </w:t>
      </w:r>
      <w:r w:rsidR="00A576FF" w:rsidRPr="00264F31">
        <w:rPr>
          <w:sz w:val="32"/>
          <w:szCs w:val="32"/>
        </w:rPr>
        <w:lastRenderedPageBreak/>
        <w:t>(при использовании для дистанци</w:t>
      </w:r>
      <w:r w:rsidR="00A576FF" w:rsidRPr="00264F31">
        <w:rPr>
          <w:sz w:val="32"/>
          <w:szCs w:val="32"/>
        </w:rPr>
        <w:softHyphen/>
        <w:t xml:space="preserve">онной передачи данных каналов электросвязи); бухгалтер-ревизор конкретного профиля, знающий особенности электронного документооборота, либо, как минимум, пользователь ЭВМ; сотрудник </w:t>
      </w:r>
      <w:proofErr w:type="spellStart"/>
      <w:r w:rsidR="00A576FF" w:rsidRPr="00264F31">
        <w:rPr>
          <w:sz w:val="32"/>
          <w:szCs w:val="32"/>
        </w:rPr>
        <w:t>Гостехкомиссии</w:t>
      </w:r>
      <w:proofErr w:type="spellEnd"/>
      <w:r w:rsidR="00A576FF" w:rsidRPr="00264F31">
        <w:rPr>
          <w:sz w:val="32"/>
          <w:szCs w:val="32"/>
        </w:rPr>
        <w:t xml:space="preserve"> России (в случае совершения преступ</w:t>
      </w:r>
      <w:r w:rsidR="00A576FF" w:rsidRPr="00264F31">
        <w:rPr>
          <w:sz w:val="32"/>
          <w:szCs w:val="32"/>
        </w:rPr>
        <w:softHyphen/>
        <w:t>ления в отношении юридического лица и(или) наличия специальных средств защиты информации и СЭВТ, негласных средств несанкциониро</w:t>
      </w:r>
      <w:r w:rsidR="00A576FF" w:rsidRPr="00264F31">
        <w:rPr>
          <w:sz w:val="32"/>
          <w:szCs w:val="32"/>
        </w:rPr>
        <w:softHyphen/>
        <w:t>ванного доступа к объекту, СЭВТ и компьютерной информации); сотрудник оперативно-технического подразделения или частной охранной структуры по профилю установленного специального технического устройства; инспектор отдела вневедомственной охраны или службы безопас</w:t>
      </w:r>
      <w:r w:rsidR="00A576FF" w:rsidRPr="00264F31">
        <w:rPr>
          <w:sz w:val="32"/>
          <w:szCs w:val="32"/>
        </w:rPr>
        <w:softHyphen/>
        <w:t xml:space="preserve">ности осматриваемого объекта (когда место происшествия </w:t>
      </w:r>
      <w:r w:rsidR="004E19D0">
        <w:rPr>
          <w:sz w:val="32"/>
          <w:szCs w:val="32"/>
        </w:rPr>
        <w:t>(</w:t>
      </w:r>
      <w:r w:rsidR="00A576FF" w:rsidRPr="00264F31">
        <w:rPr>
          <w:sz w:val="32"/>
          <w:szCs w:val="32"/>
        </w:rPr>
        <w:t>или СЭВТ</w:t>
      </w:r>
      <w:r w:rsidR="004E19D0">
        <w:rPr>
          <w:sz w:val="32"/>
          <w:szCs w:val="32"/>
        </w:rPr>
        <w:t>)</w:t>
      </w:r>
      <w:r w:rsidR="00A576FF" w:rsidRPr="00264F31">
        <w:rPr>
          <w:sz w:val="32"/>
          <w:szCs w:val="32"/>
        </w:rPr>
        <w:t xml:space="preserve">, находящееся на нем, одновременно является охраняемым объектом); сотрудник </w:t>
      </w:r>
      <w:r w:rsidR="004E19D0">
        <w:rPr>
          <w:sz w:val="32"/>
          <w:szCs w:val="32"/>
        </w:rPr>
        <w:t xml:space="preserve">Федерального </w:t>
      </w:r>
      <w:proofErr w:type="spellStart"/>
      <w:r w:rsidR="004E19D0">
        <w:rPr>
          <w:sz w:val="32"/>
          <w:szCs w:val="32"/>
        </w:rPr>
        <w:t>агенства</w:t>
      </w:r>
      <w:proofErr w:type="spellEnd"/>
      <w:r w:rsidR="004E19D0">
        <w:rPr>
          <w:sz w:val="32"/>
          <w:szCs w:val="32"/>
        </w:rPr>
        <w:t xml:space="preserve"> правительственной связи и информации (</w:t>
      </w:r>
      <w:r w:rsidR="00A576FF" w:rsidRPr="00264F31">
        <w:rPr>
          <w:sz w:val="32"/>
          <w:szCs w:val="32"/>
        </w:rPr>
        <w:t>ФАПСИ</w:t>
      </w:r>
      <w:r w:rsidR="004E19D0">
        <w:rPr>
          <w:sz w:val="32"/>
          <w:szCs w:val="32"/>
        </w:rPr>
        <w:t>)</w:t>
      </w:r>
      <w:r w:rsidR="00A576FF" w:rsidRPr="00264F31">
        <w:rPr>
          <w:sz w:val="32"/>
          <w:szCs w:val="32"/>
        </w:rPr>
        <w:t xml:space="preserve"> (при наличии на месте осмотра аппаратуры шифрования сообщения, передаваемого по каналам электросвязи, про</w:t>
      </w:r>
      <w:r w:rsidR="00A576FF" w:rsidRPr="00264F31">
        <w:rPr>
          <w:sz w:val="32"/>
          <w:szCs w:val="32"/>
        </w:rPr>
        <w:softHyphen/>
        <w:t>граммно-аппаратного комплекса электронной цифровой подписи и т. п.).</w:t>
      </w:r>
    </w:p>
    <w:p w:rsidR="00A576FF" w:rsidRPr="00264F31" w:rsidRDefault="00A576FF" w:rsidP="00A576FF">
      <w:pPr>
        <w:pStyle w:val="11"/>
        <w:spacing w:line="240" w:lineRule="auto"/>
        <w:ind w:firstLine="567"/>
        <w:rPr>
          <w:sz w:val="32"/>
          <w:szCs w:val="32"/>
        </w:rPr>
      </w:pPr>
      <w:r w:rsidRPr="00264F31">
        <w:rPr>
          <w:sz w:val="32"/>
          <w:szCs w:val="32"/>
        </w:rPr>
        <w:t>При необходимости для участия в осмотре места происшествия мо</w:t>
      </w:r>
      <w:r w:rsidRPr="00264F31">
        <w:rPr>
          <w:sz w:val="32"/>
          <w:szCs w:val="32"/>
        </w:rPr>
        <w:softHyphen/>
        <w:t xml:space="preserve">гут быть приглашены и другие не заинтересованные в деле специалисты, знающие </w:t>
      </w:r>
      <w:r w:rsidR="004E19D0">
        <w:rPr>
          <w:sz w:val="32"/>
          <w:szCs w:val="32"/>
        </w:rPr>
        <w:t>особенности</w:t>
      </w:r>
      <w:r w:rsidRPr="00264F31">
        <w:rPr>
          <w:sz w:val="32"/>
          <w:szCs w:val="32"/>
        </w:rPr>
        <w:t xml:space="preserve"> работы осматриваемого объ</w:t>
      </w:r>
      <w:r w:rsidR="00C354EC">
        <w:rPr>
          <w:sz w:val="32"/>
          <w:szCs w:val="32"/>
        </w:rPr>
        <w:t>екта (предмета), а именно –</w:t>
      </w:r>
      <w:r w:rsidRPr="00264F31">
        <w:rPr>
          <w:sz w:val="32"/>
          <w:szCs w:val="32"/>
        </w:rPr>
        <w:t xml:space="preserve"> инженеры-электрики, специалисты спутниковых систем связи, операторы компьютерных систем и сетей (сотовых, пейджинговых, Интернет и др.).</w:t>
      </w:r>
    </w:p>
    <w:p w:rsidR="00A576FF" w:rsidRPr="00264F31" w:rsidRDefault="00A576FF" w:rsidP="00A576FF">
      <w:pPr>
        <w:pStyle w:val="11"/>
        <w:spacing w:line="240" w:lineRule="auto"/>
        <w:ind w:firstLine="567"/>
        <w:rPr>
          <w:sz w:val="32"/>
          <w:szCs w:val="32"/>
        </w:rPr>
      </w:pPr>
      <w:r w:rsidRPr="00264F31">
        <w:rPr>
          <w:sz w:val="32"/>
          <w:szCs w:val="32"/>
        </w:rPr>
        <w:t>Подбор понятых, участвующих в проведе</w:t>
      </w:r>
      <w:r w:rsidRPr="00264F31">
        <w:rPr>
          <w:sz w:val="32"/>
          <w:szCs w:val="32"/>
        </w:rPr>
        <w:softHyphen/>
        <w:t>нии следственного осмотра места происшествия, СЭВТ, компьютерной ин</w:t>
      </w:r>
      <w:r w:rsidRPr="00264F31">
        <w:rPr>
          <w:sz w:val="32"/>
          <w:szCs w:val="32"/>
        </w:rPr>
        <w:softHyphen/>
        <w:t xml:space="preserve">формации и «электронного» документа, а также при проведении обыска или выемки с целью их изъятия, целесообразно осуществлять на подготовительном этапе до начала производства следственного действия из числа лиц, во-первых, не заинтересованных в исходе дела, во-вторых, имеющих хотя бы общее представление об изымаемом или осматриваемом предмете. </w:t>
      </w:r>
    </w:p>
    <w:p w:rsidR="00A576FF" w:rsidRPr="00264F31" w:rsidRDefault="004E19D0" w:rsidP="00A576FF">
      <w:pPr>
        <w:pStyle w:val="11"/>
        <w:spacing w:line="240" w:lineRule="auto"/>
        <w:ind w:firstLine="567"/>
        <w:rPr>
          <w:sz w:val="32"/>
          <w:szCs w:val="32"/>
        </w:rPr>
      </w:pPr>
      <w:r>
        <w:rPr>
          <w:sz w:val="32"/>
          <w:szCs w:val="32"/>
        </w:rPr>
        <w:t>С</w:t>
      </w:r>
      <w:r w:rsidRPr="00264F31">
        <w:rPr>
          <w:sz w:val="32"/>
          <w:szCs w:val="32"/>
        </w:rPr>
        <w:t>ледователь</w:t>
      </w:r>
      <w:r>
        <w:rPr>
          <w:sz w:val="32"/>
          <w:szCs w:val="32"/>
        </w:rPr>
        <w:t>,</w:t>
      </w:r>
      <w:r w:rsidRPr="00264F31">
        <w:rPr>
          <w:sz w:val="32"/>
          <w:szCs w:val="32"/>
        </w:rPr>
        <w:t xml:space="preserve"> </w:t>
      </w:r>
      <w:r>
        <w:rPr>
          <w:sz w:val="32"/>
          <w:szCs w:val="32"/>
        </w:rPr>
        <w:t>за</w:t>
      </w:r>
      <w:r w:rsidR="00A576FF" w:rsidRPr="00264F31">
        <w:rPr>
          <w:sz w:val="32"/>
          <w:szCs w:val="32"/>
        </w:rPr>
        <w:t>вершая первую стадию подготовительного этапа осмотра места происшествия, должен определить, какие технико-кримина</w:t>
      </w:r>
      <w:r w:rsidR="00A576FF" w:rsidRPr="00264F31">
        <w:rPr>
          <w:sz w:val="32"/>
          <w:szCs w:val="32"/>
        </w:rPr>
        <w:softHyphen/>
        <w:t>листические средства будут использова</w:t>
      </w:r>
      <w:r>
        <w:rPr>
          <w:sz w:val="32"/>
          <w:szCs w:val="32"/>
        </w:rPr>
        <w:t>ны</w:t>
      </w:r>
      <w:r w:rsidR="00A576FF" w:rsidRPr="00264F31">
        <w:rPr>
          <w:sz w:val="32"/>
          <w:szCs w:val="32"/>
        </w:rPr>
        <w:t xml:space="preserve"> при осмотре, и удо</w:t>
      </w:r>
      <w:r w:rsidR="00A576FF" w:rsidRPr="00264F31">
        <w:rPr>
          <w:sz w:val="32"/>
          <w:szCs w:val="32"/>
        </w:rPr>
        <w:softHyphen/>
        <w:t xml:space="preserve">стовериться в их комплектности и исправности. Помимо стандартного набора принадлежностей, в нем должны </w:t>
      </w:r>
      <w:r w:rsidR="00A576FF" w:rsidRPr="00264F31">
        <w:rPr>
          <w:sz w:val="32"/>
          <w:szCs w:val="32"/>
        </w:rPr>
        <w:lastRenderedPageBreak/>
        <w:t>на</w:t>
      </w:r>
      <w:r w:rsidR="00A576FF" w:rsidRPr="00264F31">
        <w:rPr>
          <w:sz w:val="32"/>
          <w:szCs w:val="32"/>
        </w:rPr>
        <w:softHyphen/>
        <w:t xml:space="preserve">ходиться: химические средства обнаружения и фиксации следов пальцев рук, не имеющие в своем составе </w:t>
      </w:r>
      <w:proofErr w:type="spellStart"/>
      <w:r w:rsidR="00A576FF" w:rsidRPr="00264F31">
        <w:rPr>
          <w:sz w:val="32"/>
          <w:szCs w:val="32"/>
        </w:rPr>
        <w:t>магнитосодержащих</w:t>
      </w:r>
      <w:proofErr w:type="spellEnd"/>
      <w:r w:rsidR="00A576FF" w:rsidRPr="00264F31">
        <w:rPr>
          <w:sz w:val="32"/>
          <w:szCs w:val="32"/>
        </w:rPr>
        <w:t xml:space="preserve"> материалов (напри</w:t>
      </w:r>
      <w:r w:rsidR="00A576FF" w:rsidRPr="00264F31">
        <w:rPr>
          <w:sz w:val="32"/>
          <w:szCs w:val="32"/>
        </w:rPr>
        <w:softHyphen/>
        <w:t>мер, сажа, прокаленный порошок оксида цинка и т. п.) для работы со сле</w:t>
      </w:r>
      <w:r w:rsidR="00A576FF" w:rsidRPr="00264F31">
        <w:rPr>
          <w:sz w:val="32"/>
          <w:szCs w:val="32"/>
        </w:rPr>
        <w:softHyphen/>
        <w:t>дами, оставленными на магнитных носителях информации и СЭВТ; специальные алюминиевые или свинцовые контейнеры либо бы</w:t>
      </w:r>
      <w:r w:rsidR="00A576FF" w:rsidRPr="00264F31">
        <w:rPr>
          <w:sz w:val="32"/>
          <w:szCs w:val="32"/>
        </w:rPr>
        <w:softHyphen/>
        <w:t xml:space="preserve">товая алюминиевая фольга (возможно, алюминиевая кастрюля с крышкой из того же материала) для </w:t>
      </w:r>
      <w:r>
        <w:rPr>
          <w:sz w:val="32"/>
          <w:szCs w:val="32"/>
        </w:rPr>
        <w:t>компетентного</w:t>
      </w:r>
      <w:r w:rsidR="00A576FF" w:rsidRPr="00264F31">
        <w:rPr>
          <w:sz w:val="32"/>
          <w:szCs w:val="32"/>
        </w:rPr>
        <w:t xml:space="preserve"> изъятия магнитных носителей ма</w:t>
      </w:r>
      <w:r w:rsidR="00A576FF" w:rsidRPr="00264F31">
        <w:rPr>
          <w:sz w:val="32"/>
          <w:szCs w:val="32"/>
        </w:rPr>
        <w:softHyphen/>
        <w:t>шинной информации, исключающие стороннее воздействие электромаг</w:t>
      </w:r>
      <w:r w:rsidR="00A576FF" w:rsidRPr="00264F31">
        <w:rPr>
          <w:sz w:val="32"/>
          <w:szCs w:val="32"/>
        </w:rPr>
        <w:softHyphen/>
        <w:t>нитных и магнитных полей, способных модифицировать и уничтожить изъятую компьютерную информацию; паспортизированные машинные носители информации, предна</w:t>
      </w:r>
      <w:r w:rsidR="00A576FF" w:rsidRPr="00264F31">
        <w:rPr>
          <w:sz w:val="32"/>
          <w:szCs w:val="32"/>
        </w:rPr>
        <w:softHyphen/>
        <w:t>значенные для копирования компьютерной информации в случае невоз</w:t>
      </w:r>
      <w:r w:rsidR="00A576FF" w:rsidRPr="00264F31">
        <w:rPr>
          <w:sz w:val="32"/>
          <w:szCs w:val="32"/>
        </w:rPr>
        <w:softHyphen/>
        <w:t>можности физического ее изъятия вместе с «родным» носителем, упако</w:t>
      </w:r>
      <w:r w:rsidR="00A576FF" w:rsidRPr="00264F31">
        <w:rPr>
          <w:sz w:val="32"/>
          <w:szCs w:val="32"/>
        </w:rPr>
        <w:softHyphen/>
        <w:t>ванные в алюминиевую фольгу или контейнер; паспортизированные машинные носители информации с соответ</w:t>
      </w:r>
      <w:r w:rsidR="00A576FF" w:rsidRPr="00264F31">
        <w:rPr>
          <w:sz w:val="32"/>
          <w:szCs w:val="32"/>
        </w:rPr>
        <w:softHyphen/>
        <w:t>ствующим лицензированным программным обеспечением, необходимым для проведения осмотра памяти СЭВТ и компьютерной информации, инте</w:t>
      </w:r>
      <w:r w:rsidR="00A576FF" w:rsidRPr="00264F31">
        <w:rPr>
          <w:sz w:val="32"/>
          <w:szCs w:val="32"/>
        </w:rPr>
        <w:softHyphen/>
        <w:t>ресующих следствие (системные загрузочные программы, тестовые, анти</w:t>
      </w:r>
      <w:r w:rsidR="00A576FF" w:rsidRPr="00264F31">
        <w:rPr>
          <w:sz w:val="32"/>
          <w:szCs w:val="32"/>
        </w:rPr>
        <w:softHyphen/>
        <w:t>вирусные детекторы, способные восстанавливать стертые файлы, опреде</w:t>
      </w:r>
      <w:r w:rsidR="00A576FF" w:rsidRPr="00264F31">
        <w:rPr>
          <w:sz w:val="32"/>
          <w:szCs w:val="32"/>
        </w:rPr>
        <w:softHyphen/>
        <w:t>лять конфигурацию или внутреннюю спецификацию осматриваемого СВТ, индивидуальные характеристики компьютерной информации – размер, да</w:t>
      </w:r>
      <w:r w:rsidR="00A576FF" w:rsidRPr="00264F31">
        <w:rPr>
          <w:sz w:val="32"/>
          <w:szCs w:val="32"/>
        </w:rPr>
        <w:softHyphen/>
        <w:t>ту создания, название и т. д.).</w:t>
      </w:r>
    </w:p>
    <w:p w:rsidR="00A576FF" w:rsidRPr="00264F31" w:rsidRDefault="004E19D0" w:rsidP="00A576FF">
      <w:pPr>
        <w:pStyle w:val="11"/>
        <w:spacing w:line="240" w:lineRule="auto"/>
        <w:ind w:firstLine="567"/>
        <w:rPr>
          <w:sz w:val="32"/>
          <w:szCs w:val="32"/>
        </w:rPr>
      </w:pPr>
      <w:r>
        <w:rPr>
          <w:sz w:val="32"/>
          <w:szCs w:val="32"/>
        </w:rPr>
        <w:t>С</w:t>
      </w:r>
      <w:r w:rsidRPr="00264F31">
        <w:rPr>
          <w:sz w:val="32"/>
          <w:szCs w:val="32"/>
        </w:rPr>
        <w:t>ледователь</w:t>
      </w:r>
      <w:r>
        <w:rPr>
          <w:sz w:val="32"/>
          <w:szCs w:val="32"/>
        </w:rPr>
        <w:t>,</w:t>
      </w:r>
      <w:r w:rsidRPr="00264F31">
        <w:rPr>
          <w:sz w:val="32"/>
          <w:szCs w:val="32"/>
        </w:rPr>
        <w:t xml:space="preserve"> </w:t>
      </w:r>
      <w:r>
        <w:rPr>
          <w:sz w:val="32"/>
          <w:szCs w:val="32"/>
        </w:rPr>
        <w:t>с</w:t>
      </w:r>
      <w:r w:rsidR="00A576FF" w:rsidRPr="00264F31">
        <w:rPr>
          <w:sz w:val="32"/>
          <w:szCs w:val="32"/>
        </w:rPr>
        <w:t>оставив для себя полное и четкое представление о происшедшем событии, должен окончательно решить вопрос о круге участников осмотра (возмож</w:t>
      </w:r>
      <w:r w:rsidR="00A576FF" w:rsidRPr="00264F31">
        <w:rPr>
          <w:sz w:val="32"/>
          <w:szCs w:val="32"/>
        </w:rPr>
        <w:softHyphen/>
        <w:t>но</w:t>
      </w:r>
      <w:r>
        <w:rPr>
          <w:sz w:val="32"/>
          <w:szCs w:val="32"/>
        </w:rPr>
        <w:t>,</w:t>
      </w:r>
      <w:r w:rsidR="00A576FF" w:rsidRPr="00264F31">
        <w:rPr>
          <w:sz w:val="32"/>
          <w:szCs w:val="32"/>
        </w:rPr>
        <w:t xml:space="preserve"> потребуется дополнительно вызвать каких-то специалистов, опера</w:t>
      </w:r>
      <w:r w:rsidR="00A576FF" w:rsidRPr="00264F31">
        <w:rPr>
          <w:sz w:val="32"/>
          <w:szCs w:val="32"/>
        </w:rPr>
        <w:softHyphen/>
        <w:t xml:space="preserve">тивных работников или охрану), а также провести </w:t>
      </w:r>
      <w:r>
        <w:rPr>
          <w:sz w:val="32"/>
          <w:szCs w:val="32"/>
        </w:rPr>
        <w:t xml:space="preserve">их </w:t>
      </w:r>
      <w:r w:rsidR="00A576FF" w:rsidRPr="00264F31">
        <w:rPr>
          <w:sz w:val="32"/>
          <w:szCs w:val="32"/>
        </w:rPr>
        <w:t xml:space="preserve">инструктаж </w:t>
      </w:r>
      <w:r>
        <w:rPr>
          <w:sz w:val="32"/>
          <w:szCs w:val="32"/>
        </w:rPr>
        <w:t>(</w:t>
      </w:r>
      <w:r w:rsidR="00A576FF" w:rsidRPr="00264F31">
        <w:rPr>
          <w:sz w:val="32"/>
          <w:szCs w:val="32"/>
        </w:rPr>
        <w:t xml:space="preserve">разъяснить </w:t>
      </w:r>
      <w:r>
        <w:rPr>
          <w:sz w:val="32"/>
          <w:szCs w:val="32"/>
        </w:rPr>
        <w:t>поставленные перед каждым</w:t>
      </w:r>
      <w:r w:rsidR="00A576FF" w:rsidRPr="00264F31">
        <w:rPr>
          <w:sz w:val="32"/>
          <w:szCs w:val="32"/>
        </w:rPr>
        <w:t xml:space="preserve"> </w:t>
      </w:r>
      <w:r w:rsidR="002515BD">
        <w:rPr>
          <w:sz w:val="32"/>
          <w:szCs w:val="32"/>
        </w:rPr>
        <w:t>задачи</w:t>
      </w:r>
      <w:r>
        <w:rPr>
          <w:sz w:val="32"/>
          <w:szCs w:val="32"/>
        </w:rPr>
        <w:t xml:space="preserve"> и вид деятельности</w:t>
      </w:r>
      <w:r w:rsidR="00A576FF" w:rsidRPr="00264F31">
        <w:rPr>
          <w:sz w:val="32"/>
          <w:szCs w:val="32"/>
        </w:rPr>
        <w:t xml:space="preserve">, его права и обязанности, меры предосторожности при осмотре СЭВТ, </w:t>
      </w:r>
      <w:r>
        <w:rPr>
          <w:sz w:val="32"/>
          <w:szCs w:val="32"/>
        </w:rPr>
        <w:t xml:space="preserve">изучении </w:t>
      </w:r>
      <w:r w:rsidR="00A576FF" w:rsidRPr="00264F31">
        <w:rPr>
          <w:sz w:val="32"/>
          <w:szCs w:val="32"/>
        </w:rPr>
        <w:t>ком</w:t>
      </w:r>
      <w:r w:rsidR="00A576FF" w:rsidRPr="00264F31">
        <w:rPr>
          <w:sz w:val="32"/>
          <w:szCs w:val="32"/>
        </w:rPr>
        <w:softHyphen/>
        <w:t>пьютерной информации, работе со специфическими следами и т. д.</w:t>
      </w:r>
      <w:r>
        <w:rPr>
          <w:sz w:val="32"/>
          <w:szCs w:val="32"/>
        </w:rPr>
        <w:t>).</w:t>
      </w:r>
    </w:p>
    <w:p w:rsidR="00A576FF" w:rsidRPr="00264F31" w:rsidRDefault="004E19D0" w:rsidP="00A576FF">
      <w:pPr>
        <w:pStyle w:val="11"/>
        <w:spacing w:line="240" w:lineRule="auto"/>
        <w:ind w:firstLine="567"/>
        <w:rPr>
          <w:sz w:val="32"/>
          <w:szCs w:val="32"/>
        </w:rPr>
      </w:pPr>
      <w:r>
        <w:rPr>
          <w:sz w:val="32"/>
          <w:szCs w:val="32"/>
        </w:rPr>
        <w:t>После этого</w:t>
      </w:r>
      <w:r w:rsidR="00A576FF" w:rsidRPr="00264F31">
        <w:rPr>
          <w:sz w:val="32"/>
          <w:szCs w:val="32"/>
        </w:rPr>
        <w:t xml:space="preserve"> начина</w:t>
      </w:r>
      <w:r>
        <w:rPr>
          <w:sz w:val="32"/>
          <w:szCs w:val="32"/>
        </w:rPr>
        <w:t>ется</w:t>
      </w:r>
      <w:r w:rsidR="00A576FF" w:rsidRPr="00264F31">
        <w:rPr>
          <w:sz w:val="32"/>
          <w:szCs w:val="32"/>
        </w:rPr>
        <w:t xml:space="preserve"> непосредственно осмотр места происше</w:t>
      </w:r>
      <w:r w:rsidR="00A576FF" w:rsidRPr="00264F31">
        <w:rPr>
          <w:sz w:val="32"/>
          <w:szCs w:val="32"/>
        </w:rPr>
        <w:softHyphen/>
        <w:t>ствия – его исследовательский этап, который с учетом требований научной организации труда можно условно разделить на три стадии: общий осмотр (статическая стадия), детальный (ди</w:t>
      </w:r>
      <w:r w:rsidR="00A576FF" w:rsidRPr="00264F31">
        <w:rPr>
          <w:sz w:val="32"/>
          <w:szCs w:val="32"/>
        </w:rPr>
        <w:lastRenderedPageBreak/>
        <w:t>намическая) и заключительный (фиксация хода и результатов осмотра).</w:t>
      </w:r>
    </w:p>
    <w:p w:rsidR="00A576FF" w:rsidRPr="00264F31" w:rsidRDefault="00A576FF" w:rsidP="00A576FF">
      <w:pPr>
        <w:pStyle w:val="11"/>
        <w:spacing w:line="240" w:lineRule="auto"/>
        <w:ind w:firstLine="567"/>
        <w:rPr>
          <w:sz w:val="32"/>
          <w:szCs w:val="32"/>
        </w:rPr>
      </w:pPr>
      <w:r w:rsidRPr="00264F31">
        <w:rPr>
          <w:sz w:val="32"/>
          <w:szCs w:val="32"/>
        </w:rPr>
        <w:t>На стадии общего осмотра решающее значение имеют</w:t>
      </w:r>
      <w:r w:rsidR="004E19D0">
        <w:rPr>
          <w:sz w:val="32"/>
          <w:szCs w:val="32"/>
        </w:rPr>
        <w:t>:</w:t>
      </w:r>
      <w:r w:rsidRPr="00264F31">
        <w:rPr>
          <w:sz w:val="32"/>
          <w:szCs w:val="32"/>
        </w:rPr>
        <w:t xml:space="preserve"> составление плана расположения места </w:t>
      </w:r>
      <w:r w:rsidR="004E19D0">
        <w:rPr>
          <w:sz w:val="32"/>
          <w:szCs w:val="32"/>
        </w:rPr>
        <w:t>освидетельствования инспекции</w:t>
      </w:r>
      <w:r w:rsidRPr="00264F31">
        <w:rPr>
          <w:sz w:val="32"/>
          <w:szCs w:val="32"/>
        </w:rPr>
        <w:t xml:space="preserve"> относительно соседних с ним объектов и сторон света; привязка места происшествия и основных </w:t>
      </w:r>
      <w:r w:rsidR="004E19D0" w:rsidRPr="00264F31">
        <w:rPr>
          <w:sz w:val="32"/>
          <w:szCs w:val="32"/>
        </w:rPr>
        <w:t xml:space="preserve">находящихся </w:t>
      </w:r>
      <w:r w:rsidR="004E19D0">
        <w:rPr>
          <w:sz w:val="32"/>
          <w:szCs w:val="32"/>
        </w:rPr>
        <w:t>там</w:t>
      </w:r>
      <w:r w:rsidR="004E19D0" w:rsidRPr="00264F31">
        <w:rPr>
          <w:sz w:val="32"/>
          <w:szCs w:val="32"/>
        </w:rPr>
        <w:t xml:space="preserve"> </w:t>
      </w:r>
      <w:r w:rsidR="00C354EC">
        <w:rPr>
          <w:sz w:val="32"/>
          <w:szCs w:val="32"/>
        </w:rPr>
        <w:t>предметов</w:t>
      </w:r>
      <w:r w:rsidRPr="00264F31">
        <w:rPr>
          <w:sz w:val="32"/>
          <w:szCs w:val="32"/>
        </w:rPr>
        <w:t xml:space="preserve"> к нескольким постоянным ориентирам; предвари</w:t>
      </w:r>
      <w:r w:rsidRPr="00264F31">
        <w:rPr>
          <w:sz w:val="32"/>
          <w:szCs w:val="32"/>
        </w:rPr>
        <w:softHyphen/>
        <w:t>тельное определение границ территории, подлежащей осмотру.</w:t>
      </w:r>
    </w:p>
    <w:p w:rsidR="00A576FF" w:rsidRPr="00264F31" w:rsidRDefault="00A576FF" w:rsidP="00A576FF">
      <w:pPr>
        <w:pStyle w:val="11"/>
        <w:spacing w:line="240" w:lineRule="auto"/>
        <w:ind w:firstLine="567"/>
        <w:rPr>
          <w:sz w:val="32"/>
          <w:szCs w:val="32"/>
        </w:rPr>
      </w:pPr>
      <w:r w:rsidRPr="00264F31">
        <w:rPr>
          <w:sz w:val="32"/>
          <w:szCs w:val="32"/>
        </w:rPr>
        <w:t xml:space="preserve">По делам о компьютерных преступлениях в сфере экономики важно </w:t>
      </w:r>
      <w:r w:rsidR="004E19D0">
        <w:rPr>
          <w:sz w:val="32"/>
          <w:szCs w:val="32"/>
        </w:rPr>
        <w:t>точно определить</w:t>
      </w:r>
      <w:r w:rsidRPr="00264F31">
        <w:rPr>
          <w:sz w:val="32"/>
          <w:szCs w:val="32"/>
        </w:rPr>
        <w:t xml:space="preserve"> исходн</w:t>
      </w:r>
      <w:r w:rsidR="004E19D0">
        <w:rPr>
          <w:sz w:val="32"/>
          <w:szCs w:val="32"/>
        </w:rPr>
        <w:t>ую точку</w:t>
      </w:r>
      <w:r w:rsidRPr="00264F31">
        <w:rPr>
          <w:sz w:val="32"/>
          <w:szCs w:val="32"/>
        </w:rPr>
        <w:t xml:space="preserve"> осмотра. В тактиче</w:t>
      </w:r>
      <w:r w:rsidRPr="00264F31">
        <w:rPr>
          <w:sz w:val="32"/>
          <w:szCs w:val="32"/>
        </w:rPr>
        <w:softHyphen/>
        <w:t>ском отношении отправной точкой будет являться конкретное (установленное оперативным или иным путем) СЭВТ с компьютерной информацией, выступающей в качестве предмета или орудия совершения преступления, которое имеет максимально информативные и многочисленные следы преступной деятельности.</w:t>
      </w:r>
    </w:p>
    <w:p w:rsidR="00A576FF" w:rsidRPr="00264F31" w:rsidRDefault="00A576FF" w:rsidP="00A576FF">
      <w:pPr>
        <w:pStyle w:val="11"/>
        <w:spacing w:line="240" w:lineRule="auto"/>
        <w:ind w:firstLine="567"/>
        <w:rPr>
          <w:sz w:val="32"/>
          <w:szCs w:val="32"/>
        </w:rPr>
      </w:pPr>
      <w:r w:rsidRPr="00264F31">
        <w:rPr>
          <w:sz w:val="32"/>
          <w:szCs w:val="32"/>
        </w:rPr>
        <w:t>В процессе проведения осмотра места происшествия желательно ис</w:t>
      </w:r>
      <w:r w:rsidRPr="00264F31">
        <w:rPr>
          <w:sz w:val="32"/>
          <w:szCs w:val="32"/>
        </w:rPr>
        <w:softHyphen/>
        <w:t>пользовать видео- или фотосъемку.</w:t>
      </w:r>
    </w:p>
    <w:p w:rsidR="00A576FF" w:rsidRPr="00264F31" w:rsidRDefault="00A576FF" w:rsidP="00A576FF">
      <w:pPr>
        <w:pStyle w:val="11"/>
        <w:spacing w:line="240" w:lineRule="auto"/>
        <w:ind w:firstLine="567"/>
        <w:rPr>
          <w:sz w:val="32"/>
          <w:szCs w:val="32"/>
        </w:rPr>
      </w:pPr>
      <w:r w:rsidRPr="00264F31">
        <w:rPr>
          <w:sz w:val="32"/>
          <w:szCs w:val="32"/>
        </w:rPr>
        <w:t>После того как характер и расположение объектов будут исследова</w:t>
      </w:r>
      <w:r w:rsidRPr="00264F31">
        <w:rPr>
          <w:sz w:val="32"/>
          <w:szCs w:val="32"/>
        </w:rPr>
        <w:softHyphen/>
        <w:t>ны и зафиксированы, например составлены схемы проводных соединений СЭВТ между собой, со средствами и каналами электросвязи, иным перифе</w:t>
      </w:r>
      <w:r w:rsidRPr="00264F31">
        <w:rPr>
          <w:sz w:val="32"/>
          <w:szCs w:val="32"/>
        </w:rPr>
        <w:softHyphen/>
        <w:t xml:space="preserve">рийным оборудованием, </w:t>
      </w:r>
      <w:r w:rsidR="004E19D0">
        <w:rPr>
          <w:sz w:val="32"/>
          <w:szCs w:val="32"/>
        </w:rPr>
        <w:t>переходят ко</w:t>
      </w:r>
      <w:r w:rsidRPr="00264F31">
        <w:rPr>
          <w:sz w:val="32"/>
          <w:szCs w:val="32"/>
        </w:rPr>
        <w:t xml:space="preserve"> вто</w:t>
      </w:r>
      <w:r w:rsidR="004E19D0">
        <w:rPr>
          <w:sz w:val="32"/>
          <w:szCs w:val="32"/>
        </w:rPr>
        <w:t>рой стадии</w:t>
      </w:r>
      <w:r w:rsidRPr="00264F31">
        <w:rPr>
          <w:sz w:val="32"/>
          <w:szCs w:val="32"/>
        </w:rPr>
        <w:t xml:space="preserve"> исследовательского этапа – детальн</w:t>
      </w:r>
      <w:r w:rsidR="004E19D0">
        <w:rPr>
          <w:sz w:val="32"/>
          <w:szCs w:val="32"/>
        </w:rPr>
        <w:t>ому</w:t>
      </w:r>
      <w:r w:rsidRPr="00264F31">
        <w:rPr>
          <w:sz w:val="32"/>
          <w:szCs w:val="32"/>
        </w:rPr>
        <w:t xml:space="preserve"> осмотр</w:t>
      </w:r>
      <w:r w:rsidR="004E19D0">
        <w:rPr>
          <w:sz w:val="32"/>
          <w:szCs w:val="32"/>
        </w:rPr>
        <w:t>у</w:t>
      </w:r>
      <w:r w:rsidRPr="00264F31">
        <w:rPr>
          <w:sz w:val="32"/>
          <w:szCs w:val="32"/>
        </w:rPr>
        <w:t xml:space="preserve"> каждого из обнаруженных предметов. При этом допускаются перемещение осматриваемого предмета, его разборка и иные манипуляции с ним, дик</w:t>
      </w:r>
      <w:r w:rsidRPr="00264F31">
        <w:rPr>
          <w:sz w:val="32"/>
          <w:szCs w:val="32"/>
        </w:rPr>
        <w:softHyphen/>
        <w:t>туемые следственной необходимостью. Так, может быть вскрыт корпус СЭВТ; открыт защитный кожух печатающего механизма принтера; снята передняя панель таксофона или банкомата, контрольно-кассового аппарата; исследована память СЭВТ и машинного носителя информации и т. д. На этой же стадии предпринимаются необходимые поисковые дейст</w:t>
      </w:r>
      <w:r w:rsidRPr="00264F31">
        <w:rPr>
          <w:sz w:val="32"/>
          <w:szCs w:val="32"/>
        </w:rPr>
        <w:softHyphen/>
        <w:t>вия в целях обнаружения на месте происшествия и на отдельных осматри</w:t>
      </w:r>
      <w:r w:rsidRPr="00264F31">
        <w:rPr>
          <w:sz w:val="32"/>
          <w:szCs w:val="32"/>
        </w:rPr>
        <w:softHyphen/>
        <w:t>ваемых объектах (документах, машинных носителях информации, СЭВТ и др.) следов преступления.</w:t>
      </w:r>
    </w:p>
    <w:p w:rsidR="00A576FF" w:rsidRPr="00264F31" w:rsidRDefault="00A576FF" w:rsidP="00A576FF">
      <w:pPr>
        <w:pStyle w:val="11"/>
        <w:spacing w:line="240" w:lineRule="auto"/>
        <w:ind w:firstLine="567"/>
        <w:rPr>
          <w:sz w:val="32"/>
          <w:szCs w:val="32"/>
        </w:rPr>
      </w:pPr>
      <w:r w:rsidRPr="00264F31">
        <w:rPr>
          <w:sz w:val="32"/>
          <w:szCs w:val="32"/>
        </w:rPr>
        <w:t>При наличии данных, свидетельствующих о совершении преступле</w:t>
      </w:r>
      <w:r w:rsidRPr="00264F31">
        <w:rPr>
          <w:sz w:val="32"/>
          <w:szCs w:val="32"/>
        </w:rPr>
        <w:softHyphen/>
        <w:t>ния в сфере экономики с использованием конфиденциальной компьютерной информации, не лишним будет проведение поисковых мероприятий с целью установления возможного тех</w:t>
      </w:r>
      <w:r w:rsidRPr="00264F31">
        <w:rPr>
          <w:sz w:val="32"/>
          <w:szCs w:val="32"/>
        </w:rPr>
        <w:lastRenderedPageBreak/>
        <w:t>нического канала утечки такой ин</w:t>
      </w:r>
      <w:r w:rsidRPr="00264F31">
        <w:rPr>
          <w:sz w:val="32"/>
          <w:szCs w:val="32"/>
        </w:rPr>
        <w:softHyphen/>
        <w:t xml:space="preserve">формации и конкретного технического устройства. Для этого </w:t>
      </w:r>
      <w:r w:rsidR="004E19D0">
        <w:rPr>
          <w:sz w:val="32"/>
          <w:szCs w:val="32"/>
        </w:rPr>
        <w:t>при</w:t>
      </w:r>
      <w:r w:rsidRPr="00264F31">
        <w:rPr>
          <w:sz w:val="32"/>
          <w:szCs w:val="32"/>
        </w:rPr>
        <w:t xml:space="preserve"> участи</w:t>
      </w:r>
      <w:r w:rsidR="004E19D0">
        <w:rPr>
          <w:sz w:val="32"/>
          <w:szCs w:val="32"/>
        </w:rPr>
        <w:t>и</w:t>
      </w:r>
      <w:r w:rsidRPr="00264F31">
        <w:rPr>
          <w:sz w:val="32"/>
          <w:szCs w:val="32"/>
        </w:rPr>
        <w:t xml:space="preserve"> специалиста из </w:t>
      </w:r>
      <w:proofErr w:type="spellStart"/>
      <w:r w:rsidRPr="00264F31">
        <w:rPr>
          <w:sz w:val="32"/>
          <w:szCs w:val="32"/>
        </w:rPr>
        <w:t>Гостехкомиссии</w:t>
      </w:r>
      <w:proofErr w:type="spellEnd"/>
      <w:r w:rsidRPr="00264F31">
        <w:rPr>
          <w:sz w:val="32"/>
          <w:szCs w:val="32"/>
        </w:rPr>
        <w:t>, оперативно-технического под</w:t>
      </w:r>
      <w:r w:rsidRPr="00264F31">
        <w:rPr>
          <w:sz w:val="32"/>
          <w:szCs w:val="32"/>
        </w:rPr>
        <w:softHyphen/>
        <w:t>разделения или частной охранной структуры, используя специаль</w:t>
      </w:r>
      <w:r w:rsidRPr="00264F31">
        <w:rPr>
          <w:sz w:val="32"/>
          <w:szCs w:val="32"/>
        </w:rPr>
        <w:softHyphen/>
        <w:t xml:space="preserve">ную аппаратуру, </w:t>
      </w:r>
      <w:r w:rsidR="004E19D0" w:rsidRPr="00264F31">
        <w:rPr>
          <w:sz w:val="32"/>
          <w:szCs w:val="32"/>
        </w:rPr>
        <w:t>необходим</w:t>
      </w:r>
      <w:r w:rsidR="004E19D0">
        <w:rPr>
          <w:sz w:val="32"/>
          <w:szCs w:val="32"/>
        </w:rPr>
        <w:t xml:space="preserve">о </w:t>
      </w:r>
      <w:r w:rsidRPr="00264F31">
        <w:rPr>
          <w:sz w:val="32"/>
          <w:szCs w:val="32"/>
        </w:rPr>
        <w:t>провести контроль радиоэфира, проверить имею</w:t>
      </w:r>
      <w:r w:rsidR="00013B40">
        <w:rPr>
          <w:sz w:val="32"/>
          <w:szCs w:val="32"/>
        </w:rPr>
        <w:t>щиеся</w:t>
      </w:r>
      <w:r w:rsidRPr="00264F31">
        <w:rPr>
          <w:sz w:val="32"/>
          <w:szCs w:val="32"/>
        </w:rPr>
        <w:t xml:space="preserve"> на месте осмотра </w:t>
      </w:r>
      <w:proofErr w:type="spellStart"/>
      <w:r w:rsidRPr="00264F31">
        <w:rPr>
          <w:sz w:val="32"/>
          <w:szCs w:val="32"/>
        </w:rPr>
        <w:t>электроустановочную</w:t>
      </w:r>
      <w:proofErr w:type="spellEnd"/>
      <w:r w:rsidRPr="00264F31">
        <w:rPr>
          <w:sz w:val="32"/>
          <w:szCs w:val="32"/>
        </w:rPr>
        <w:t xml:space="preserve"> арматуру, средства охранно-пожарной сигнализации, телекоммуникационное оборудование и др. Воз</w:t>
      </w:r>
      <w:r w:rsidRPr="00264F31">
        <w:rPr>
          <w:sz w:val="32"/>
          <w:szCs w:val="32"/>
        </w:rPr>
        <w:softHyphen/>
        <w:t>можно проведение и иных поисковых мероприятий.</w:t>
      </w:r>
    </w:p>
    <w:p w:rsidR="00A576FF" w:rsidRPr="00264F31" w:rsidRDefault="00A576FF" w:rsidP="00A576FF">
      <w:pPr>
        <w:pStyle w:val="11"/>
        <w:spacing w:line="240" w:lineRule="auto"/>
        <w:ind w:firstLine="567"/>
        <w:rPr>
          <w:sz w:val="32"/>
          <w:szCs w:val="32"/>
        </w:rPr>
      </w:pPr>
      <w:r w:rsidRPr="00264F31">
        <w:rPr>
          <w:sz w:val="32"/>
          <w:szCs w:val="32"/>
        </w:rPr>
        <w:t xml:space="preserve">Как правило, на данном этапе </w:t>
      </w:r>
      <w:r w:rsidR="00013B40">
        <w:rPr>
          <w:sz w:val="32"/>
          <w:szCs w:val="32"/>
        </w:rPr>
        <w:t>с</w:t>
      </w:r>
      <w:r w:rsidRPr="00264F31">
        <w:rPr>
          <w:sz w:val="32"/>
          <w:szCs w:val="32"/>
        </w:rPr>
        <w:t xml:space="preserve">ледственного действия </w:t>
      </w:r>
      <w:r w:rsidR="00013B40">
        <w:rPr>
          <w:sz w:val="32"/>
          <w:szCs w:val="32"/>
        </w:rPr>
        <w:t>осуществляют</w:t>
      </w:r>
      <w:r w:rsidRPr="00264F31">
        <w:rPr>
          <w:sz w:val="32"/>
          <w:szCs w:val="32"/>
        </w:rPr>
        <w:t xml:space="preserve"> де</w:t>
      </w:r>
      <w:r w:rsidR="00013B40">
        <w:rPr>
          <w:sz w:val="32"/>
          <w:szCs w:val="32"/>
        </w:rPr>
        <w:t>тальный</w:t>
      </w:r>
      <w:r w:rsidRPr="00264F31">
        <w:rPr>
          <w:sz w:val="32"/>
          <w:szCs w:val="32"/>
        </w:rPr>
        <w:t xml:space="preserve"> осмотр и последую</w:t>
      </w:r>
      <w:r w:rsidRPr="00264F31">
        <w:rPr>
          <w:sz w:val="32"/>
          <w:szCs w:val="32"/>
        </w:rPr>
        <w:softHyphen/>
        <w:t>ще</w:t>
      </w:r>
      <w:r w:rsidR="00013B40">
        <w:rPr>
          <w:sz w:val="32"/>
          <w:szCs w:val="32"/>
        </w:rPr>
        <w:t>е</w:t>
      </w:r>
      <w:r w:rsidRPr="00264F31">
        <w:rPr>
          <w:sz w:val="32"/>
          <w:szCs w:val="32"/>
        </w:rPr>
        <w:t xml:space="preserve"> изъяти</w:t>
      </w:r>
      <w:r w:rsidR="00013B40">
        <w:rPr>
          <w:sz w:val="32"/>
          <w:szCs w:val="32"/>
        </w:rPr>
        <w:t>е</w:t>
      </w:r>
      <w:r w:rsidRPr="00264F31">
        <w:rPr>
          <w:sz w:val="32"/>
          <w:szCs w:val="32"/>
        </w:rPr>
        <w:t xml:space="preserve"> СЭВТ, машинного носителя информации, компьютерной ин</w:t>
      </w:r>
      <w:r w:rsidRPr="00264F31">
        <w:rPr>
          <w:sz w:val="32"/>
          <w:szCs w:val="32"/>
        </w:rPr>
        <w:softHyphen/>
        <w:t xml:space="preserve">формации (в том числе машинного документа). </w:t>
      </w:r>
    </w:p>
    <w:p w:rsidR="00A576FF" w:rsidRPr="00264F31" w:rsidRDefault="00A576FF" w:rsidP="00A576FF">
      <w:pPr>
        <w:pStyle w:val="11"/>
        <w:spacing w:line="240" w:lineRule="auto"/>
        <w:ind w:firstLine="567"/>
        <w:rPr>
          <w:sz w:val="32"/>
          <w:szCs w:val="32"/>
        </w:rPr>
      </w:pPr>
      <w:r w:rsidRPr="00264F31">
        <w:rPr>
          <w:sz w:val="32"/>
          <w:szCs w:val="32"/>
        </w:rPr>
        <w:t>На заключительном этапе осмотра места происшествия производится фиксация его хода и полученных результатов: полно</w:t>
      </w:r>
      <w:r w:rsidR="00013B40">
        <w:rPr>
          <w:sz w:val="32"/>
          <w:szCs w:val="32"/>
        </w:rPr>
        <w:t xml:space="preserve">стью </w:t>
      </w:r>
      <w:proofErr w:type="spellStart"/>
      <w:r w:rsidR="00013B40">
        <w:rPr>
          <w:sz w:val="32"/>
          <w:szCs w:val="32"/>
        </w:rPr>
        <w:t>до</w:t>
      </w:r>
      <w:r w:rsidRPr="00264F31">
        <w:rPr>
          <w:sz w:val="32"/>
          <w:szCs w:val="32"/>
        </w:rPr>
        <w:t>оформляется</w:t>
      </w:r>
      <w:proofErr w:type="spellEnd"/>
      <w:r w:rsidRPr="00264F31">
        <w:rPr>
          <w:sz w:val="32"/>
          <w:szCs w:val="32"/>
        </w:rPr>
        <w:t xml:space="preserve"> протокол проведения следственного действия; упаковываются обнаруженные и изъятые предметы и следы; окончательно дорабатываются планы, схемы и чертежи; рассматриваются замечания, поступившие от участников осмотра данного следственного действия.</w:t>
      </w:r>
    </w:p>
    <w:p w:rsidR="00A576FF" w:rsidRPr="00264F31" w:rsidRDefault="00A576FF" w:rsidP="00A576FF">
      <w:pPr>
        <w:pStyle w:val="11"/>
        <w:spacing w:line="240" w:lineRule="auto"/>
        <w:ind w:firstLine="567"/>
        <w:rPr>
          <w:sz w:val="32"/>
          <w:szCs w:val="32"/>
        </w:rPr>
      </w:pPr>
      <w:r w:rsidRPr="00264F31">
        <w:rPr>
          <w:sz w:val="32"/>
          <w:szCs w:val="32"/>
        </w:rPr>
        <w:t>Правила, регламентирующие деятельность следователя на этой ста</w:t>
      </w:r>
      <w:r w:rsidRPr="00264F31">
        <w:rPr>
          <w:sz w:val="32"/>
          <w:szCs w:val="32"/>
        </w:rPr>
        <w:softHyphen/>
        <w:t>дии осмотра, подробно регламентированы действующим уголовно-про</w:t>
      </w:r>
      <w:r w:rsidRPr="00264F31">
        <w:rPr>
          <w:sz w:val="32"/>
          <w:szCs w:val="32"/>
        </w:rPr>
        <w:softHyphen/>
        <w:t>цессуальным законодательством.</w:t>
      </w:r>
    </w:p>
    <w:p w:rsidR="00A576FF" w:rsidRPr="00264F31" w:rsidRDefault="00A576FF" w:rsidP="00A576FF">
      <w:pPr>
        <w:pStyle w:val="11"/>
        <w:spacing w:line="240" w:lineRule="auto"/>
        <w:ind w:firstLine="567"/>
        <w:rPr>
          <w:sz w:val="32"/>
          <w:szCs w:val="32"/>
        </w:rPr>
      </w:pPr>
      <w:r w:rsidRPr="00264F31">
        <w:rPr>
          <w:sz w:val="32"/>
          <w:szCs w:val="32"/>
        </w:rPr>
        <w:t>Отметим, что в протоколе следственного действия необходимо указать</w:t>
      </w:r>
      <w:r w:rsidRPr="00264F31">
        <w:rPr>
          <w:b/>
          <w:sz w:val="32"/>
          <w:szCs w:val="32"/>
        </w:rPr>
        <w:t xml:space="preserve"> </w:t>
      </w:r>
      <w:r w:rsidRPr="00264F31">
        <w:rPr>
          <w:sz w:val="32"/>
          <w:szCs w:val="32"/>
        </w:rPr>
        <w:t>все действия по обнаружению и изъятию следов и предметов ос</w:t>
      </w:r>
      <w:r w:rsidRPr="00264F31">
        <w:rPr>
          <w:sz w:val="32"/>
          <w:szCs w:val="32"/>
        </w:rPr>
        <w:softHyphen/>
        <w:t>мотра в</w:t>
      </w:r>
      <w:r w:rsidRPr="00264F31">
        <w:rPr>
          <w:b/>
          <w:sz w:val="32"/>
          <w:szCs w:val="32"/>
        </w:rPr>
        <w:t xml:space="preserve"> </w:t>
      </w:r>
      <w:r w:rsidRPr="00264F31">
        <w:rPr>
          <w:sz w:val="32"/>
          <w:szCs w:val="32"/>
        </w:rPr>
        <w:t>той последовательнос</w:t>
      </w:r>
      <w:r w:rsidR="00013B40">
        <w:rPr>
          <w:sz w:val="32"/>
          <w:szCs w:val="32"/>
        </w:rPr>
        <w:t>ти, в которой они производились</w:t>
      </w:r>
      <w:r w:rsidRPr="00264F31">
        <w:rPr>
          <w:sz w:val="32"/>
          <w:szCs w:val="32"/>
        </w:rPr>
        <w:t xml:space="preserve"> и в том виде, в котором </w:t>
      </w:r>
      <w:r w:rsidR="00013B40">
        <w:rPr>
          <w:sz w:val="32"/>
          <w:szCs w:val="32"/>
        </w:rPr>
        <w:t>были обнаружены</w:t>
      </w:r>
      <w:r w:rsidRPr="00264F31">
        <w:rPr>
          <w:sz w:val="32"/>
          <w:szCs w:val="32"/>
        </w:rPr>
        <w:t xml:space="preserve"> (например, манипуляции специалиста с СЭВТ, программным обеспечением и компьютерной инфор</w:t>
      </w:r>
      <w:r w:rsidRPr="00264F31">
        <w:rPr>
          <w:sz w:val="32"/>
          <w:szCs w:val="32"/>
        </w:rPr>
        <w:softHyphen/>
        <w:t>мацией; нажатия клавиши управления СЭВТ и их результат).</w:t>
      </w:r>
    </w:p>
    <w:p w:rsidR="00A576FF" w:rsidRPr="00264F31" w:rsidRDefault="00A576FF" w:rsidP="00A576FF">
      <w:pPr>
        <w:pStyle w:val="11"/>
        <w:spacing w:line="240" w:lineRule="auto"/>
        <w:ind w:firstLine="567"/>
        <w:rPr>
          <w:sz w:val="32"/>
          <w:szCs w:val="32"/>
        </w:rPr>
      </w:pPr>
      <w:r w:rsidRPr="00264F31">
        <w:rPr>
          <w:sz w:val="32"/>
          <w:szCs w:val="32"/>
        </w:rPr>
        <w:t>В протоколе обязательно следует указать все примененные для обнаружения, фиксации, изъятия следов и их носителей технические средства, включая программное обес</w:t>
      </w:r>
      <w:r w:rsidRPr="00264F31">
        <w:rPr>
          <w:sz w:val="32"/>
          <w:szCs w:val="32"/>
        </w:rPr>
        <w:softHyphen/>
        <w:t>печение: их паспортные данные – тип, вид, марка или название, заводской или регистрационный (инвентарный) номер изделия, сер</w:t>
      </w:r>
      <w:r w:rsidR="00013B40">
        <w:rPr>
          <w:sz w:val="32"/>
          <w:szCs w:val="32"/>
        </w:rPr>
        <w:t>ию (модель), изгото</w:t>
      </w:r>
      <w:r w:rsidR="00013B40">
        <w:rPr>
          <w:sz w:val="32"/>
          <w:szCs w:val="32"/>
        </w:rPr>
        <w:softHyphen/>
        <w:t>вителя и т. п.</w:t>
      </w:r>
      <w:r w:rsidR="00013B40" w:rsidRPr="00013B40">
        <w:rPr>
          <w:sz w:val="32"/>
          <w:szCs w:val="32"/>
        </w:rPr>
        <w:t>;</w:t>
      </w:r>
      <w:r w:rsidRPr="00264F31">
        <w:rPr>
          <w:sz w:val="32"/>
          <w:szCs w:val="32"/>
        </w:rPr>
        <w:t xml:space="preserve"> условия и порядок их </w:t>
      </w:r>
      <w:r w:rsidR="00C354EC">
        <w:rPr>
          <w:sz w:val="32"/>
          <w:szCs w:val="32"/>
        </w:rPr>
        <w:t>применения</w:t>
      </w:r>
      <w:r w:rsidRPr="00264F31">
        <w:rPr>
          <w:sz w:val="32"/>
          <w:szCs w:val="32"/>
        </w:rPr>
        <w:t xml:space="preserve"> (например, при использова</w:t>
      </w:r>
      <w:r w:rsidRPr="00264F31">
        <w:rPr>
          <w:sz w:val="32"/>
          <w:szCs w:val="32"/>
        </w:rPr>
        <w:softHyphen/>
        <w:t xml:space="preserve">нии ПЭВМ и программного обеспечения </w:t>
      </w:r>
      <w:r w:rsidRPr="00264F31">
        <w:rPr>
          <w:sz w:val="32"/>
          <w:szCs w:val="32"/>
        </w:rPr>
        <w:lastRenderedPageBreak/>
        <w:t>сделать отметку о том, что перед этим они были тестированы специалистом на предмет отсутствия в них вредоносных программно-аппаратных средств – указать паспортные дан</w:t>
      </w:r>
      <w:r w:rsidRPr="00264F31">
        <w:rPr>
          <w:sz w:val="32"/>
          <w:szCs w:val="32"/>
        </w:rPr>
        <w:softHyphen/>
        <w:t>ные тестирующего средства), а также подробно описать следы и объек</w:t>
      </w:r>
      <w:r w:rsidR="00013B40">
        <w:rPr>
          <w:sz w:val="32"/>
          <w:szCs w:val="32"/>
        </w:rPr>
        <w:t>ты-</w:t>
      </w:r>
      <w:proofErr w:type="spellStart"/>
      <w:r w:rsidRPr="00264F31">
        <w:rPr>
          <w:sz w:val="32"/>
          <w:szCs w:val="32"/>
        </w:rPr>
        <w:t>следоносители</w:t>
      </w:r>
      <w:proofErr w:type="spellEnd"/>
      <w:r w:rsidRPr="00264F31">
        <w:rPr>
          <w:sz w:val="32"/>
          <w:szCs w:val="32"/>
        </w:rPr>
        <w:t xml:space="preserve"> в статике отно</w:t>
      </w:r>
      <w:r w:rsidRPr="00264F31">
        <w:rPr>
          <w:sz w:val="32"/>
          <w:szCs w:val="32"/>
        </w:rPr>
        <w:softHyphen/>
        <w:t>сительно мест их обнаружения; условия и порядок их изъятия и упаковки.</w:t>
      </w:r>
    </w:p>
    <w:p w:rsidR="00A576FF" w:rsidRPr="00264F31" w:rsidRDefault="00A576FF" w:rsidP="00A576FF">
      <w:pPr>
        <w:pStyle w:val="11"/>
        <w:spacing w:line="240" w:lineRule="auto"/>
        <w:ind w:firstLine="567"/>
        <w:rPr>
          <w:sz w:val="32"/>
          <w:szCs w:val="32"/>
        </w:rPr>
      </w:pPr>
      <w:r w:rsidRPr="00264F31">
        <w:rPr>
          <w:sz w:val="32"/>
          <w:szCs w:val="32"/>
        </w:rPr>
        <w:t>При проведении осмотра документа важно помнить следующее об</w:t>
      </w:r>
      <w:r w:rsidRPr="00264F31">
        <w:rPr>
          <w:sz w:val="32"/>
          <w:szCs w:val="32"/>
        </w:rPr>
        <w:softHyphen/>
        <w:t xml:space="preserve">стоятельство. Доказательствами по уголовному делу могут быть признаны только подлинники документов. </w:t>
      </w:r>
    </w:p>
    <w:p w:rsidR="00A576FF" w:rsidRPr="00264F31" w:rsidRDefault="00A576FF" w:rsidP="00A576FF">
      <w:pPr>
        <w:pStyle w:val="11"/>
        <w:spacing w:line="240" w:lineRule="auto"/>
        <w:ind w:firstLine="567"/>
        <w:rPr>
          <w:sz w:val="32"/>
          <w:szCs w:val="32"/>
        </w:rPr>
      </w:pPr>
      <w:r w:rsidRPr="00264F31">
        <w:rPr>
          <w:sz w:val="32"/>
          <w:szCs w:val="32"/>
        </w:rPr>
        <w:t>Осмотр документов по делам о компьютерных преступлениях в сфере экономики, исходя из устанавливаемых обстоя</w:t>
      </w:r>
      <w:r w:rsidRPr="00264F31">
        <w:rPr>
          <w:sz w:val="32"/>
          <w:szCs w:val="32"/>
        </w:rPr>
        <w:softHyphen/>
        <w:t>тельств, должен преследовать следующие основные цели: проверку дейст</w:t>
      </w:r>
      <w:r w:rsidRPr="00264F31">
        <w:rPr>
          <w:sz w:val="32"/>
          <w:szCs w:val="32"/>
        </w:rPr>
        <w:softHyphen/>
        <w:t>вительности документа</w:t>
      </w:r>
      <w:r w:rsidR="00013B40">
        <w:rPr>
          <w:sz w:val="32"/>
          <w:szCs w:val="32"/>
        </w:rPr>
        <w:t xml:space="preserve"> и</w:t>
      </w:r>
      <w:r w:rsidRPr="00264F31">
        <w:rPr>
          <w:sz w:val="32"/>
          <w:szCs w:val="32"/>
        </w:rPr>
        <w:t xml:space="preserve"> </w:t>
      </w:r>
      <w:r w:rsidR="00013B40">
        <w:rPr>
          <w:sz w:val="32"/>
          <w:szCs w:val="32"/>
        </w:rPr>
        <w:t>его</w:t>
      </w:r>
      <w:r w:rsidRPr="00264F31">
        <w:rPr>
          <w:sz w:val="32"/>
          <w:szCs w:val="32"/>
        </w:rPr>
        <w:t xml:space="preserve"> принадлежно</w:t>
      </w:r>
      <w:r w:rsidR="00013B40">
        <w:rPr>
          <w:sz w:val="32"/>
          <w:szCs w:val="32"/>
        </w:rPr>
        <w:t>ст</w:t>
      </w:r>
      <w:r w:rsidR="00C354EC">
        <w:rPr>
          <w:sz w:val="32"/>
          <w:szCs w:val="32"/>
        </w:rPr>
        <w:t>и</w:t>
      </w:r>
      <w:r w:rsidRPr="00264F31">
        <w:rPr>
          <w:sz w:val="32"/>
          <w:szCs w:val="32"/>
        </w:rPr>
        <w:t xml:space="preserve"> предъявите</w:t>
      </w:r>
      <w:r w:rsidRPr="00264F31">
        <w:rPr>
          <w:sz w:val="32"/>
          <w:szCs w:val="32"/>
        </w:rPr>
        <w:softHyphen/>
        <w:t>лю; выявление признаков подделки документа; выявление признаков ин</w:t>
      </w:r>
      <w:r w:rsidRPr="00264F31">
        <w:rPr>
          <w:sz w:val="32"/>
          <w:szCs w:val="32"/>
        </w:rPr>
        <w:softHyphen/>
        <w:t xml:space="preserve">теллектуального подлога; обнаружения следов, оставленных на документе преступником и орудием преступления. </w:t>
      </w:r>
      <w:r w:rsidR="00013B40">
        <w:rPr>
          <w:sz w:val="32"/>
          <w:szCs w:val="32"/>
        </w:rPr>
        <w:t>Исследуется</w:t>
      </w:r>
      <w:r w:rsidRPr="00264F31">
        <w:rPr>
          <w:sz w:val="32"/>
          <w:szCs w:val="32"/>
        </w:rPr>
        <w:t xml:space="preserve"> общий вид документа. Выясня</w:t>
      </w:r>
      <w:r w:rsidRPr="00264F31">
        <w:rPr>
          <w:sz w:val="32"/>
          <w:szCs w:val="32"/>
        </w:rPr>
        <w:softHyphen/>
        <w:t>ются и описываются его наименование, назначение (например, платежное поручение, чек, облигация, кредитная карта, денежная купюра, паспорт и др.), форма (например, общедоступная или форма машинного документа, в том числе записанная в сложных форматах), внешний вид (документ на бумажном носителе или на машин</w:t>
      </w:r>
      <w:r w:rsidRPr="00264F31">
        <w:rPr>
          <w:sz w:val="32"/>
          <w:szCs w:val="32"/>
        </w:rPr>
        <w:softHyphen/>
        <w:t>ном носителе информации), размер и индивидуальные признаки матери</w:t>
      </w:r>
      <w:r w:rsidRPr="00264F31">
        <w:rPr>
          <w:sz w:val="32"/>
          <w:szCs w:val="32"/>
        </w:rPr>
        <w:softHyphen/>
        <w:t>ального носителя (или его реквизиты), все реквизиты документа.</w:t>
      </w:r>
    </w:p>
    <w:p w:rsidR="00A576FF" w:rsidRPr="00264F31" w:rsidRDefault="00A576FF" w:rsidP="00A576FF">
      <w:pPr>
        <w:pStyle w:val="11"/>
        <w:spacing w:line="240" w:lineRule="auto"/>
        <w:ind w:firstLine="567"/>
        <w:rPr>
          <w:sz w:val="32"/>
          <w:szCs w:val="32"/>
        </w:rPr>
      </w:pPr>
      <w:r w:rsidRPr="00264F31">
        <w:rPr>
          <w:b/>
          <w:sz w:val="32"/>
          <w:szCs w:val="32"/>
        </w:rPr>
        <w:t>Обыск</w:t>
      </w:r>
      <w:r w:rsidRPr="00264F31">
        <w:rPr>
          <w:sz w:val="32"/>
          <w:szCs w:val="32"/>
        </w:rPr>
        <w:t>.</w:t>
      </w:r>
      <w:r w:rsidRPr="00264F31">
        <w:rPr>
          <w:b/>
          <w:sz w:val="32"/>
          <w:szCs w:val="32"/>
        </w:rPr>
        <w:t xml:space="preserve"> </w:t>
      </w:r>
      <w:r w:rsidRPr="00264F31">
        <w:rPr>
          <w:sz w:val="32"/>
          <w:szCs w:val="32"/>
        </w:rPr>
        <w:t xml:space="preserve">С учетом собранной информации </w:t>
      </w:r>
      <w:r w:rsidR="00013B40">
        <w:rPr>
          <w:sz w:val="32"/>
          <w:szCs w:val="32"/>
        </w:rPr>
        <w:t>вырабатывается</w:t>
      </w:r>
      <w:r w:rsidRPr="00264F31">
        <w:rPr>
          <w:b/>
          <w:sz w:val="32"/>
          <w:szCs w:val="32"/>
        </w:rPr>
        <w:t xml:space="preserve"> </w:t>
      </w:r>
      <w:r w:rsidRPr="00264F31">
        <w:rPr>
          <w:sz w:val="32"/>
          <w:szCs w:val="32"/>
        </w:rPr>
        <w:t>тактика проведения указанного следственного действия:</w:t>
      </w:r>
    </w:p>
    <w:p w:rsidR="00A576FF" w:rsidRPr="00264F31" w:rsidRDefault="00A576FF" w:rsidP="00A576FF">
      <w:pPr>
        <w:pStyle w:val="11"/>
        <w:spacing w:line="240" w:lineRule="auto"/>
        <w:ind w:firstLine="567"/>
        <w:rPr>
          <w:sz w:val="32"/>
          <w:szCs w:val="32"/>
        </w:rPr>
      </w:pPr>
      <w:r w:rsidRPr="00264F31">
        <w:rPr>
          <w:sz w:val="32"/>
          <w:szCs w:val="32"/>
        </w:rPr>
        <w:t>1. Определя</w:t>
      </w:r>
      <w:r w:rsidR="00013B40">
        <w:rPr>
          <w:sz w:val="32"/>
          <w:szCs w:val="32"/>
        </w:rPr>
        <w:t>ю</w:t>
      </w:r>
      <w:r w:rsidRPr="00264F31">
        <w:rPr>
          <w:sz w:val="32"/>
          <w:szCs w:val="32"/>
        </w:rPr>
        <w:t xml:space="preserve">тся время начала обыска и меры, обеспечивающие его внезапность и конфиденциальность. В случае </w:t>
      </w:r>
      <w:r w:rsidR="00013B40">
        <w:rPr>
          <w:sz w:val="32"/>
          <w:szCs w:val="32"/>
        </w:rPr>
        <w:t xml:space="preserve">получения </w:t>
      </w:r>
      <w:r w:rsidRPr="00264F31">
        <w:rPr>
          <w:sz w:val="32"/>
          <w:szCs w:val="32"/>
        </w:rPr>
        <w:t xml:space="preserve">информации о </w:t>
      </w:r>
      <w:r w:rsidR="00013B40">
        <w:rPr>
          <w:sz w:val="32"/>
          <w:szCs w:val="32"/>
        </w:rPr>
        <w:t xml:space="preserve">наличии </w:t>
      </w:r>
      <w:r w:rsidR="00013B40" w:rsidRPr="00264F31">
        <w:rPr>
          <w:sz w:val="32"/>
          <w:szCs w:val="32"/>
        </w:rPr>
        <w:t>данных</w:t>
      </w:r>
      <w:r w:rsidR="00013B40">
        <w:rPr>
          <w:sz w:val="32"/>
          <w:szCs w:val="32"/>
        </w:rPr>
        <w:t xml:space="preserve"> в</w:t>
      </w:r>
      <w:r w:rsidRPr="00264F31">
        <w:rPr>
          <w:sz w:val="32"/>
          <w:szCs w:val="32"/>
        </w:rPr>
        <w:t xml:space="preserve"> компьютере, свидетельствующих о причастности его владельца к совершению преступления, начинать обыск лучше в то время, когда возможность работы на нем сведена к минимуму.</w:t>
      </w:r>
    </w:p>
    <w:p w:rsidR="00A576FF" w:rsidRPr="00264F31" w:rsidRDefault="00A576FF" w:rsidP="00A576FF">
      <w:pPr>
        <w:pStyle w:val="11"/>
        <w:spacing w:line="240" w:lineRule="auto"/>
        <w:ind w:firstLine="567"/>
        <w:rPr>
          <w:sz w:val="32"/>
          <w:szCs w:val="32"/>
        </w:rPr>
      </w:pPr>
      <w:r w:rsidRPr="00264F31">
        <w:rPr>
          <w:sz w:val="32"/>
          <w:szCs w:val="32"/>
        </w:rPr>
        <w:t xml:space="preserve">2. </w:t>
      </w:r>
      <w:r w:rsidR="00013B40">
        <w:rPr>
          <w:sz w:val="32"/>
          <w:szCs w:val="32"/>
        </w:rPr>
        <w:t>После консультации</w:t>
      </w:r>
      <w:r w:rsidRPr="00264F31">
        <w:rPr>
          <w:sz w:val="32"/>
          <w:szCs w:val="32"/>
        </w:rPr>
        <w:t xml:space="preserve"> со специалистами определить, какая ин</w:t>
      </w:r>
      <w:r w:rsidRPr="00264F31">
        <w:rPr>
          <w:sz w:val="32"/>
          <w:szCs w:val="32"/>
        </w:rPr>
        <w:softHyphen/>
        <w:t>формация может находиться на компьютере, и подготовить соответствую</w:t>
      </w:r>
      <w:r w:rsidRPr="00264F31">
        <w:rPr>
          <w:sz w:val="32"/>
          <w:szCs w:val="32"/>
        </w:rPr>
        <w:softHyphen/>
        <w:t>щую технику для ее копирования. Определить возможные меры безопас</w:t>
      </w:r>
      <w:r w:rsidRPr="00264F31">
        <w:rPr>
          <w:sz w:val="32"/>
          <w:szCs w:val="32"/>
        </w:rPr>
        <w:softHyphen/>
        <w:t>ности, предпринимаемые преступниками с целью уничтожения доказа</w:t>
      </w:r>
      <w:r w:rsidRPr="00264F31">
        <w:rPr>
          <w:sz w:val="32"/>
          <w:szCs w:val="32"/>
        </w:rPr>
        <w:softHyphen/>
        <w:t>тельств по делу.</w:t>
      </w:r>
    </w:p>
    <w:p w:rsidR="00A576FF" w:rsidRPr="00264F31" w:rsidRDefault="00A576FF" w:rsidP="00A576FF">
      <w:pPr>
        <w:pStyle w:val="11"/>
        <w:spacing w:line="240" w:lineRule="auto"/>
        <w:ind w:firstLine="567"/>
        <w:rPr>
          <w:sz w:val="32"/>
          <w:szCs w:val="32"/>
        </w:rPr>
      </w:pPr>
      <w:r w:rsidRPr="00264F31">
        <w:rPr>
          <w:sz w:val="32"/>
          <w:szCs w:val="32"/>
        </w:rPr>
        <w:lastRenderedPageBreak/>
        <w:t>3. Подобрать понятых, которые разбираются в компьютерной техни</w:t>
      </w:r>
      <w:r w:rsidRPr="00264F31">
        <w:rPr>
          <w:sz w:val="32"/>
          <w:szCs w:val="32"/>
        </w:rPr>
        <w:softHyphen/>
        <w:t>ке (основных операциях, названиях компьютерных программ и т. п.</w:t>
      </w:r>
      <w:r w:rsidRPr="00264F31">
        <w:rPr>
          <w:spacing w:val="-20"/>
          <w:sz w:val="32"/>
          <w:szCs w:val="32"/>
        </w:rPr>
        <w:t>),</w:t>
      </w:r>
      <w:r w:rsidRPr="00264F31">
        <w:rPr>
          <w:sz w:val="32"/>
          <w:szCs w:val="32"/>
        </w:rPr>
        <w:t xml:space="preserve"> чтобы исключить возможность оспаривания в суде правильности прове</w:t>
      </w:r>
      <w:r w:rsidRPr="00264F31">
        <w:rPr>
          <w:sz w:val="32"/>
          <w:szCs w:val="32"/>
        </w:rPr>
        <w:softHyphen/>
        <w:t>денного следственного действия и его результатов.</w:t>
      </w:r>
    </w:p>
    <w:p w:rsidR="00A576FF" w:rsidRPr="00264F31" w:rsidRDefault="00013B40" w:rsidP="00A576FF">
      <w:pPr>
        <w:pStyle w:val="11"/>
        <w:spacing w:line="240" w:lineRule="auto"/>
        <w:ind w:firstLine="567"/>
        <w:rPr>
          <w:sz w:val="32"/>
          <w:szCs w:val="32"/>
        </w:rPr>
      </w:pPr>
      <w:r>
        <w:rPr>
          <w:sz w:val="32"/>
          <w:szCs w:val="32"/>
        </w:rPr>
        <w:t>Специфичность и сложность манипуляций, совершаемых с компьютерной техникой, обусловлены трудностью реализации деятельности следователя по закреплению обнаруженной доказательственной информации</w:t>
      </w:r>
      <w:r w:rsidR="00A576FF" w:rsidRPr="00264F31">
        <w:rPr>
          <w:sz w:val="32"/>
          <w:szCs w:val="32"/>
        </w:rPr>
        <w:t>. Непонима</w:t>
      </w:r>
      <w:r w:rsidR="00A576FF" w:rsidRPr="00264F31">
        <w:rPr>
          <w:sz w:val="32"/>
          <w:szCs w:val="32"/>
        </w:rPr>
        <w:softHyphen/>
        <w:t xml:space="preserve">ние </w:t>
      </w:r>
      <w:r w:rsidRPr="00264F31">
        <w:rPr>
          <w:sz w:val="32"/>
          <w:szCs w:val="32"/>
        </w:rPr>
        <w:t xml:space="preserve">понятым </w:t>
      </w:r>
      <w:r w:rsidR="00A576FF" w:rsidRPr="00264F31">
        <w:rPr>
          <w:sz w:val="32"/>
          <w:szCs w:val="32"/>
        </w:rPr>
        <w:t>смысла происходящего может способств</w:t>
      </w:r>
      <w:r>
        <w:rPr>
          <w:sz w:val="32"/>
          <w:szCs w:val="32"/>
        </w:rPr>
        <w:t>ует</w:t>
      </w:r>
      <w:r w:rsidR="00A576FF" w:rsidRPr="00264F31">
        <w:rPr>
          <w:sz w:val="32"/>
          <w:szCs w:val="32"/>
        </w:rPr>
        <w:t xml:space="preserve"> тому, что суд может признать недо</w:t>
      </w:r>
      <w:r w:rsidR="00A576FF" w:rsidRPr="00264F31">
        <w:rPr>
          <w:sz w:val="32"/>
          <w:szCs w:val="32"/>
        </w:rPr>
        <w:softHyphen/>
        <w:t>пустимыми собранные доказательства.</w:t>
      </w:r>
    </w:p>
    <w:p w:rsidR="00A576FF" w:rsidRPr="00264F31" w:rsidRDefault="00A576FF" w:rsidP="00A576FF">
      <w:pPr>
        <w:pStyle w:val="11"/>
        <w:spacing w:line="240" w:lineRule="auto"/>
        <w:ind w:firstLine="567"/>
        <w:rPr>
          <w:sz w:val="32"/>
          <w:szCs w:val="32"/>
        </w:rPr>
      </w:pPr>
      <w:r w:rsidRPr="00264F31">
        <w:rPr>
          <w:sz w:val="32"/>
          <w:szCs w:val="32"/>
        </w:rPr>
        <w:t>4. Исходя из квалификации и профессиональных навыков владельца компьютера, определить специалиста по компьютерной технике, который примет участие в следственном действии.</w:t>
      </w:r>
    </w:p>
    <w:p w:rsidR="00A576FF" w:rsidRPr="00264F31" w:rsidRDefault="00A576FF" w:rsidP="00A576FF">
      <w:pPr>
        <w:pStyle w:val="11"/>
        <w:spacing w:line="240" w:lineRule="auto"/>
        <w:ind w:firstLine="567"/>
        <w:rPr>
          <w:sz w:val="32"/>
          <w:szCs w:val="32"/>
        </w:rPr>
      </w:pPr>
      <w:r w:rsidRPr="00264F31">
        <w:rPr>
          <w:sz w:val="32"/>
          <w:szCs w:val="32"/>
        </w:rPr>
        <w:t>С учетом специфики исследуемого преступления по прибы</w:t>
      </w:r>
      <w:r w:rsidR="00C354EC">
        <w:rPr>
          <w:sz w:val="32"/>
          <w:szCs w:val="32"/>
        </w:rPr>
        <w:t>тии на место обыска необходимо</w:t>
      </w:r>
      <w:r w:rsidRPr="00264F31">
        <w:rPr>
          <w:sz w:val="32"/>
          <w:szCs w:val="32"/>
        </w:rPr>
        <w:t xml:space="preserve"> </w:t>
      </w:r>
      <w:r w:rsidR="00013B40">
        <w:rPr>
          <w:sz w:val="32"/>
          <w:szCs w:val="32"/>
        </w:rPr>
        <w:t>оперативно</w:t>
      </w:r>
      <w:r w:rsidRPr="00264F31">
        <w:rPr>
          <w:sz w:val="32"/>
          <w:szCs w:val="32"/>
        </w:rPr>
        <w:t xml:space="preserve"> и неожиданно войти в помещение, чтобы свести к миниму</w:t>
      </w:r>
      <w:r w:rsidRPr="00264F31">
        <w:rPr>
          <w:sz w:val="32"/>
          <w:szCs w:val="32"/>
        </w:rPr>
        <w:softHyphen/>
        <w:t xml:space="preserve">му возможность уничтожения находящейся </w:t>
      </w:r>
      <w:r w:rsidR="00013B40">
        <w:rPr>
          <w:sz w:val="32"/>
          <w:szCs w:val="32"/>
        </w:rPr>
        <w:t>в</w:t>
      </w:r>
      <w:r w:rsidRPr="00264F31">
        <w:rPr>
          <w:sz w:val="32"/>
          <w:szCs w:val="32"/>
        </w:rPr>
        <w:t xml:space="preserve"> компьютере</w:t>
      </w:r>
      <w:r w:rsidR="00013B40" w:rsidRPr="00013B40">
        <w:rPr>
          <w:sz w:val="32"/>
          <w:szCs w:val="32"/>
        </w:rPr>
        <w:t xml:space="preserve"> </w:t>
      </w:r>
      <w:r w:rsidR="00013B40" w:rsidRPr="00264F31">
        <w:rPr>
          <w:sz w:val="32"/>
          <w:szCs w:val="32"/>
        </w:rPr>
        <w:t>информации</w:t>
      </w:r>
      <w:r w:rsidRPr="00264F31">
        <w:rPr>
          <w:sz w:val="32"/>
          <w:szCs w:val="32"/>
        </w:rPr>
        <w:t>. В некоторых случаях целесообразно непосредст</w:t>
      </w:r>
      <w:r w:rsidRPr="00264F31">
        <w:rPr>
          <w:sz w:val="32"/>
          <w:szCs w:val="32"/>
        </w:rPr>
        <w:softHyphen/>
        <w:t xml:space="preserve">венно перед входом в обыскиваемое помещение следует </w:t>
      </w:r>
      <w:r w:rsidR="00013B40" w:rsidRPr="00264F31">
        <w:rPr>
          <w:sz w:val="32"/>
          <w:szCs w:val="32"/>
        </w:rPr>
        <w:t xml:space="preserve">его </w:t>
      </w:r>
      <w:r w:rsidRPr="00264F31">
        <w:rPr>
          <w:sz w:val="32"/>
          <w:szCs w:val="32"/>
        </w:rPr>
        <w:t>обесточить</w:t>
      </w:r>
      <w:r w:rsidR="00013B40">
        <w:rPr>
          <w:sz w:val="32"/>
          <w:szCs w:val="32"/>
        </w:rPr>
        <w:t>. Н</w:t>
      </w:r>
      <w:r w:rsidRPr="00264F31">
        <w:rPr>
          <w:sz w:val="32"/>
          <w:szCs w:val="32"/>
        </w:rPr>
        <w:t>е разреша</w:t>
      </w:r>
      <w:r w:rsidR="009249EF">
        <w:rPr>
          <w:sz w:val="32"/>
          <w:szCs w:val="32"/>
        </w:rPr>
        <w:t>ется</w:t>
      </w:r>
      <w:r w:rsidRPr="00264F31">
        <w:rPr>
          <w:sz w:val="32"/>
          <w:szCs w:val="32"/>
        </w:rPr>
        <w:t xml:space="preserve"> кому бы то ни было из лиц, работающих на объекте обыска, или иным лицам </w:t>
      </w:r>
      <w:r w:rsidR="009249EF">
        <w:rPr>
          <w:sz w:val="32"/>
          <w:szCs w:val="32"/>
        </w:rPr>
        <w:t>приближаться</w:t>
      </w:r>
      <w:r w:rsidRPr="00264F31">
        <w:rPr>
          <w:sz w:val="32"/>
          <w:szCs w:val="32"/>
        </w:rPr>
        <w:t xml:space="preserve"> к работающим компьютерам, маг</w:t>
      </w:r>
      <w:r w:rsidRPr="00264F31">
        <w:rPr>
          <w:sz w:val="32"/>
          <w:szCs w:val="32"/>
        </w:rPr>
        <w:softHyphen/>
        <w:t xml:space="preserve">нитным носителям, </w:t>
      </w:r>
      <w:r w:rsidR="009249EF">
        <w:rPr>
          <w:sz w:val="32"/>
          <w:szCs w:val="32"/>
        </w:rPr>
        <w:t>включать и выключать компьютеры. П</w:t>
      </w:r>
      <w:r w:rsidRPr="00264F31">
        <w:rPr>
          <w:sz w:val="32"/>
          <w:szCs w:val="32"/>
        </w:rPr>
        <w:t>ри необходимо</w:t>
      </w:r>
      <w:r w:rsidRPr="00264F31">
        <w:rPr>
          <w:sz w:val="32"/>
          <w:szCs w:val="32"/>
        </w:rPr>
        <w:softHyphen/>
        <w:t xml:space="preserve">сти </w:t>
      </w:r>
      <w:r w:rsidR="009249EF" w:rsidRPr="00264F31">
        <w:rPr>
          <w:sz w:val="32"/>
          <w:szCs w:val="32"/>
        </w:rPr>
        <w:t xml:space="preserve">персонал </w:t>
      </w:r>
      <w:r w:rsidR="009249EF">
        <w:rPr>
          <w:sz w:val="32"/>
          <w:szCs w:val="32"/>
        </w:rPr>
        <w:t>удаляю</w:t>
      </w:r>
      <w:r w:rsidRPr="00264F31">
        <w:rPr>
          <w:sz w:val="32"/>
          <w:szCs w:val="32"/>
        </w:rPr>
        <w:t>т в другое по</w:t>
      </w:r>
      <w:r w:rsidR="009249EF">
        <w:rPr>
          <w:sz w:val="32"/>
          <w:szCs w:val="32"/>
        </w:rPr>
        <w:t>мещение</w:t>
      </w:r>
      <w:r w:rsidR="00C354EC">
        <w:rPr>
          <w:sz w:val="32"/>
          <w:szCs w:val="32"/>
        </w:rPr>
        <w:t>,</w:t>
      </w:r>
      <w:r w:rsidRPr="00264F31">
        <w:rPr>
          <w:sz w:val="32"/>
          <w:szCs w:val="32"/>
        </w:rPr>
        <w:t xml:space="preserve"> не </w:t>
      </w:r>
      <w:r w:rsidR="009249EF">
        <w:rPr>
          <w:sz w:val="32"/>
          <w:szCs w:val="32"/>
        </w:rPr>
        <w:t>позволяют</w:t>
      </w:r>
      <w:r w:rsidRPr="00264F31">
        <w:rPr>
          <w:sz w:val="32"/>
          <w:szCs w:val="32"/>
        </w:rPr>
        <w:t xml:space="preserve"> выключать или включать</w:t>
      </w:r>
      <w:r w:rsidR="009249EF">
        <w:rPr>
          <w:sz w:val="32"/>
          <w:szCs w:val="32"/>
        </w:rPr>
        <w:t xml:space="preserve"> </w:t>
      </w:r>
      <w:r w:rsidRPr="00264F31">
        <w:rPr>
          <w:sz w:val="32"/>
          <w:szCs w:val="32"/>
        </w:rPr>
        <w:t>электроснабжение объек</w:t>
      </w:r>
      <w:r w:rsidR="009249EF">
        <w:rPr>
          <w:sz w:val="32"/>
          <w:szCs w:val="32"/>
        </w:rPr>
        <w:t>та. Е</w:t>
      </w:r>
      <w:r w:rsidRPr="00264F31">
        <w:rPr>
          <w:sz w:val="32"/>
          <w:szCs w:val="32"/>
        </w:rPr>
        <w:t>сли перед началом обыска электроснабжение было отключено, то до его подключения следует отключить от электросети все компьютеры и периферийные устройства</w:t>
      </w:r>
      <w:r w:rsidR="009249EF">
        <w:rPr>
          <w:sz w:val="32"/>
          <w:szCs w:val="32"/>
        </w:rPr>
        <w:t xml:space="preserve"> и</w:t>
      </w:r>
      <w:r w:rsidRPr="00264F31">
        <w:rPr>
          <w:sz w:val="32"/>
          <w:szCs w:val="32"/>
        </w:rPr>
        <w:t xml:space="preserve"> не производить никаких манипуляций с компьютерной техникой, если их результат заранее неизвестен.</w:t>
      </w:r>
    </w:p>
    <w:p w:rsidR="00A576FF" w:rsidRPr="00264F31" w:rsidRDefault="00A576FF" w:rsidP="00A576FF">
      <w:pPr>
        <w:pStyle w:val="11"/>
        <w:spacing w:line="240" w:lineRule="auto"/>
        <w:ind w:firstLine="567"/>
        <w:rPr>
          <w:sz w:val="32"/>
          <w:szCs w:val="32"/>
        </w:rPr>
      </w:pPr>
      <w:r w:rsidRPr="00264F31">
        <w:rPr>
          <w:sz w:val="32"/>
          <w:szCs w:val="32"/>
        </w:rPr>
        <w:t>После выполнения перечисленных мероприятий необходимо произ</w:t>
      </w:r>
      <w:r w:rsidRPr="00264F31">
        <w:rPr>
          <w:sz w:val="32"/>
          <w:szCs w:val="32"/>
        </w:rPr>
        <w:softHyphen/>
        <w:t>вести предварительный осмотр компьютерной техники с целью определе</w:t>
      </w:r>
      <w:r w:rsidRPr="00264F31">
        <w:rPr>
          <w:sz w:val="32"/>
          <w:szCs w:val="32"/>
        </w:rPr>
        <w:softHyphen/>
        <w:t xml:space="preserve">ния </w:t>
      </w:r>
      <w:r w:rsidR="009249EF" w:rsidRPr="00264F31">
        <w:rPr>
          <w:sz w:val="32"/>
          <w:szCs w:val="32"/>
        </w:rPr>
        <w:t>работаю</w:t>
      </w:r>
      <w:r w:rsidR="009249EF">
        <w:rPr>
          <w:sz w:val="32"/>
          <w:szCs w:val="32"/>
        </w:rPr>
        <w:t>щих</w:t>
      </w:r>
      <w:r w:rsidR="009249EF" w:rsidRPr="00264F31">
        <w:rPr>
          <w:sz w:val="32"/>
          <w:szCs w:val="32"/>
        </w:rPr>
        <w:t xml:space="preserve"> </w:t>
      </w:r>
      <w:r w:rsidR="00C354EC">
        <w:rPr>
          <w:sz w:val="32"/>
          <w:szCs w:val="32"/>
        </w:rPr>
        <w:t>программ</w:t>
      </w:r>
      <w:r w:rsidRPr="00264F31">
        <w:rPr>
          <w:sz w:val="32"/>
          <w:szCs w:val="32"/>
        </w:rPr>
        <w:t xml:space="preserve"> в данный момент. В случае обнаружения работающей программы по уничтожению информации она останавливает</w:t>
      </w:r>
      <w:r w:rsidRPr="00264F31">
        <w:rPr>
          <w:sz w:val="32"/>
          <w:szCs w:val="32"/>
        </w:rPr>
        <w:softHyphen/>
        <w:t>ся, и осмотр начинается именно с этого компьютера.</w:t>
      </w:r>
    </w:p>
    <w:p w:rsidR="00A576FF" w:rsidRPr="00264F31" w:rsidRDefault="00A576FF" w:rsidP="00A576FF">
      <w:pPr>
        <w:pStyle w:val="11"/>
        <w:spacing w:line="240" w:lineRule="auto"/>
        <w:ind w:firstLine="567"/>
        <w:rPr>
          <w:sz w:val="32"/>
          <w:szCs w:val="32"/>
        </w:rPr>
      </w:pPr>
      <w:r w:rsidRPr="00264F31">
        <w:rPr>
          <w:sz w:val="32"/>
          <w:szCs w:val="32"/>
        </w:rPr>
        <w:t>Если компьютеры, находящиеся в помещении, соединены локаль</w:t>
      </w:r>
      <w:r w:rsidRPr="00264F31">
        <w:rPr>
          <w:sz w:val="32"/>
          <w:szCs w:val="32"/>
        </w:rPr>
        <w:softHyphen/>
        <w:t>н</w:t>
      </w:r>
      <w:r w:rsidR="009249EF">
        <w:rPr>
          <w:sz w:val="32"/>
          <w:szCs w:val="32"/>
        </w:rPr>
        <w:t>ой</w:t>
      </w:r>
      <w:r w:rsidRPr="00264F31">
        <w:rPr>
          <w:sz w:val="32"/>
          <w:szCs w:val="32"/>
        </w:rPr>
        <w:t xml:space="preserve"> сеть</w:t>
      </w:r>
      <w:r w:rsidR="009249EF">
        <w:rPr>
          <w:sz w:val="32"/>
          <w:szCs w:val="32"/>
        </w:rPr>
        <w:t>ю</w:t>
      </w:r>
      <w:r w:rsidR="00C354EC">
        <w:rPr>
          <w:sz w:val="32"/>
          <w:szCs w:val="32"/>
        </w:rPr>
        <w:t>,</w:t>
      </w:r>
      <w:r w:rsidR="009249EF">
        <w:rPr>
          <w:sz w:val="32"/>
          <w:szCs w:val="32"/>
        </w:rPr>
        <w:t xml:space="preserve"> то</w:t>
      </w:r>
      <w:r w:rsidRPr="00264F31">
        <w:rPr>
          <w:sz w:val="32"/>
          <w:szCs w:val="32"/>
        </w:rPr>
        <w:t xml:space="preserve"> их осмотр целесообразно начать с сервера, </w:t>
      </w:r>
      <w:r w:rsidRPr="00264F31">
        <w:rPr>
          <w:sz w:val="32"/>
          <w:szCs w:val="32"/>
        </w:rPr>
        <w:lastRenderedPageBreak/>
        <w:t>затем осматривают работающие компьютеры, а потом остальную компьютерную технику и ис</w:t>
      </w:r>
      <w:r w:rsidRPr="00264F31">
        <w:rPr>
          <w:sz w:val="32"/>
          <w:szCs w:val="32"/>
        </w:rPr>
        <w:softHyphen/>
        <w:t>точники питания.</w:t>
      </w:r>
    </w:p>
    <w:p w:rsidR="00A576FF" w:rsidRPr="00264F31" w:rsidRDefault="00A576FF" w:rsidP="00A576FF">
      <w:pPr>
        <w:pStyle w:val="11"/>
        <w:spacing w:line="240" w:lineRule="auto"/>
        <w:ind w:firstLine="567"/>
        <w:rPr>
          <w:sz w:val="32"/>
          <w:szCs w:val="32"/>
        </w:rPr>
      </w:pPr>
      <w:r w:rsidRPr="00264F31">
        <w:rPr>
          <w:sz w:val="32"/>
          <w:szCs w:val="32"/>
        </w:rPr>
        <w:t xml:space="preserve">При </w:t>
      </w:r>
      <w:r w:rsidRPr="009249EF">
        <w:rPr>
          <w:sz w:val="32"/>
          <w:szCs w:val="32"/>
        </w:rPr>
        <w:t>осмотре работающего компьютера</w:t>
      </w:r>
      <w:r w:rsidR="009249EF">
        <w:rPr>
          <w:sz w:val="32"/>
          <w:szCs w:val="32"/>
        </w:rPr>
        <w:t xml:space="preserve"> необходимо</w:t>
      </w:r>
      <w:r w:rsidRPr="00264F31">
        <w:rPr>
          <w:sz w:val="32"/>
          <w:szCs w:val="32"/>
        </w:rPr>
        <w:t xml:space="preserve"> определить, какая программа выполняется в данный момент. Для этого изучается и детально описывается в протоколе</w:t>
      </w:r>
      <w:r w:rsidR="009249EF" w:rsidRPr="009249EF">
        <w:rPr>
          <w:sz w:val="32"/>
          <w:szCs w:val="32"/>
        </w:rPr>
        <w:t xml:space="preserve"> </w:t>
      </w:r>
      <w:r w:rsidR="009249EF" w:rsidRPr="00264F31">
        <w:rPr>
          <w:sz w:val="32"/>
          <w:szCs w:val="32"/>
        </w:rPr>
        <w:t>изображение на экране дисплея</w:t>
      </w:r>
      <w:r w:rsidRPr="00264F31">
        <w:rPr>
          <w:sz w:val="32"/>
          <w:szCs w:val="32"/>
        </w:rPr>
        <w:t>. При необходимости осуществля</w:t>
      </w:r>
      <w:r w:rsidR="009249EF">
        <w:rPr>
          <w:sz w:val="32"/>
          <w:szCs w:val="32"/>
        </w:rPr>
        <w:t>ют его</w:t>
      </w:r>
      <w:r w:rsidRPr="00264F31">
        <w:rPr>
          <w:sz w:val="32"/>
          <w:szCs w:val="32"/>
        </w:rPr>
        <w:t xml:space="preserve"> фотографирование или видеозапись; </w:t>
      </w:r>
      <w:proofErr w:type="spellStart"/>
      <w:r w:rsidRPr="00264F31">
        <w:rPr>
          <w:sz w:val="32"/>
          <w:szCs w:val="32"/>
        </w:rPr>
        <w:t>останов</w:t>
      </w:r>
      <w:r w:rsidR="009249EF">
        <w:rPr>
          <w:sz w:val="32"/>
          <w:szCs w:val="32"/>
        </w:rPr>
        <w:t>ливают</w:t>
      </w:r>
      <w:proofErr w:type="spellEnd"/>
      <w:r w:rsidRPr="00264F31">
        <w:rPr>
          <w:sz w:val="32"/>
          <w:szCs w:val="32"/>
        </w:rPr>
        <w:t xml:space="preserve"> исполнение программы и фиксир</w:t>
      </w:r>
      <w:r w:rsidR="009249EF">
        <w:rPr>
          <w:sz w:val="32"/>
          <w:szCs w:val="32"/>
        </w:rPr>
        <w:t>уют</w:t>
      </w:r>
      <w:r w:rsidRPr="00264F31">
        <w:rPr>
          <w:sz w:val="32"/>
          <w:szCs w:val="32"/>
        </w:rPr>
        <w:t xml:space="preserve"> в протоколе ре</w:t>
      </w:r>
      <w:r w:rsidR="009249EF">
        <w:rPr>
          <w:sz w:val="32"/>
          <w:szCs w:val="32"/>
        </w:rPr>
        <w:t xml:space="preserve">зультаты своих действий, </w:t>
      </w:r>
      <w:r w:rsidRPr="00264F31">
        <w:rPr>
          <w:sz w:val="32"/>
          <w:szCs w:val="32"/>
        </w:rPr>
        <w:t>произошедшие на компь</w:t>
      </w:r>
      <w:r w:rsidRPr="00264F31">
        <w:rPr>
          <w:sz w:val="32"/>
          <w:szCs w:val="32"/>
        </w:rPr>
        <w:softHyphen/>
        <w:t>ютере</w:t>
      </w:r>
      <w:r w:rsidR="009249EF" w:rsidRPr="009249EF">
        <w:rPr>
          <w:sz w:val="32"/>
          <w:szCs w:val="32"/>
        </w:rPr>
        <w:t xml:space="preserve"> </w:t>
      </w:r>
      <w:r w:rsidR="009249EF" w:rsidRPr="00264F31">
        <w:rPr>
          <w:sz w:val="32"/>
          <w:szCs w:val="32"/>
        </w:rPr>
        <w:t>изменения</w:t>
      </w:r>
      <w:r w:rsidR="009249EF">
        <w:rPr>
          <w:sz w:val="32"/>
          <w:szCs w:val="32"/>
        </w:rPr>
        <w:t>. О</w:t>
      </w:r>
      <w:r w:rsidRPr="00264F31">
        <w:rPr>
          <w:sz w:val="32"/>
          <w:szCs w:val="32"/>
        </w:rPr>
        <w:t>предел</w:t>
      </w:r>
      <w:r w:rsidR="009249EF">
        <w:rPr>
          <w:sz w:val="32"/>
          <w:szCs w:val="32"/>
        </w:rPr>
        <w:t>яют</w:t>
      </w:r>
      <w:r w:rsidRPr="00264F31">
        <w:rPr>
          <w:sz w:val="32"/>
          <w:szCs w:val="32"/>
        </w:rPr>
        <w:t xml:space="preserve"> наличие у компьютера внешних устройств – накопителей информации на жестких магнитн</w:t>
      </w:r>
      <w:r w:rsidR="009249EF">
        <w:rPr>
          <w:sz w:val="32"/>
          <w:szCs w:val="32"/>
        </w:rPr>
        <w:t xml:space="preserve">ых дисках (винчестере), на </w:t>
      </w:r>
      <w:r w:rsidR="009249EF">
        <w:rPr>
          <w:sz w:val="32"/>
          <w:szCs w:val="32"/>
          <w:lang w:val="en-US"/>
        </w:rPr>
        <w:t>USB</w:t>
      </w:r>
      <w:r w:rsidR="009249EF" w:rsidRPr="009249EF">
        <w:rPr>
          <w:sz w:val="32"/>
          <w:szCs w:val="32"/>
        </w:rPr>
        <w:t>-</w:t>
      </w:r>
      <w:r w:rsidR="009249EF">
        <w:rPr>
          <w:sz w:val="32"/>
          <w:szCs w:val="32"/>
        </w:rPr>
        <w:t>накопителях</w:t>
      </w:r>
      <w:r w:rsidRPr="00264F31">
        <w:rPr>
          <w:sz w:val="32"/>
          <w:szCs w:val="32"/>
        </w:rPr>
        <w:t xml:space="preserve"> и устройствах типа </w:t>
      </w:r>
      <w:r w:rsidRPr="00264F31">
        <w:rPr>
          <w:sz w:val="32"/>
          <w:szCs w:val="32"/>
          <w:lang w:val="en-US"/>
        </w:rPr>
        <w:t>ZIP</w:t>
      </w:r>
      <w:r w:rsidRPr="00264F31">
        <w:rPr>
          <w:sz w:val="32"/>
          <w:szCs w:val="32"/>
        </w:rPr>
        <w:t>, наличие виртуального диска (временный диск, кото</w:t>
      </w:r>
      <w:r w:rsidRPr="00264F31">
        <w:rPr>
          <w:sz w:val="32"/>
          <w:szCs w:val="32"/>
        </w:rPr>
        <w:softHyphen/>
        <w:t xml:space="preserve">рый создается при запуске компьютера для ускорения его работы), </w:t>
      </w:r>
      <w:r w:rsidR="009249EF">
        <w:rPr>
          <w:sz w:val="32"/>
          <w:szCs w:val="32"/>
        </w:rPr>
        <w:t>фиксируют</w:t>
      </w:r>
      <w:r w:rsidRPr="00264F31">
        <w:rPr>
          <w:sz w:val="32"/>
          <w:szCs w:val="32"/>
        </w:rPr>
        <w:t xml:space="preserve"> полученные данные в протоколе; </w:t>
      </w:r>
      <w:r w:rsidR="009249EF">
        <w:rPr>
          <w:sz w:val="32"/>
          <w:szCs w:val="32"/>
        </w:rPr>
        <w:t>уточняют</w:t>
      </w:r>
      <w:r w:rsidRPr="00264F31">
        <w:rPr>
          <w:sz w:val="32"/>
          <w:szCs w:val="32"/>
        </w:rPr>
        <w:t xml:space="preserve"> наличие у компьютера внешних устройств удаленного доступа к системе и определ</w:t>
      </w:r>
      <w:r w:rsidR="00C354EC">
        <w:rPr>
          <w:sz w:val="32"/>
          <w:szCs w:val="32"/>
        </w:rPr>
        <w:t>яют</w:t>
      </w:r>
      <w:r w:rsidRPr="00264F31">
        <w:rPr>
          <w:sz w:val="32"/>
          <w:szCs w:val="32"/>
        </w:rPr>
        <w:t xml:space="preserve"> их состояние (подключение к локальной сети, наличие модема)</w:t>
      </w:r>
      <w:r w:rsidR="009249EF">
        <w:rPr>
          <w:sz w:val="32"/>
          <w:szCs w:val="32"/>
        </w:rPr>
        <w:t>. П</w:t>
      </w:r>
      <w:r w:rsidRPr="00264F31">
        <w:rPr>
          <w:sz w:val="32"/>
          <w:szCs w:val="32"/>
        </w:rPr>
        <w:t>осле</w:t>
      </w:r>
      <w:r w:rsidR="009249EF">
        <w:rPr>
          <w:sz w:val="32"/>
          <w:szCs w:val="32"/>
        </w:rPr>
        <w:t xml:space="preserve"> чего отключают</w:t>
      </w:r>
      <w:r w:rsidRPr="00264F31">
        <w:rPr>
          <w:sz w:val="32"/>
          <w:szCs w:val="32"/>
        </w:rPr>
        <w:t xml:space="preserve"> компьютер от сети и выклю</w:t>
      </w:r>
      <w:r w:rsidRPr="00264F31">
        <w:rPr>
          <w:sz w:val="32"/>
          <w:szCs w:val="32"/>
        </w:rPr>
        <w:softHyphen/>
        <w:t>ч</w:t>
      </w:r>
      <w:r w:rsidR="009249EF">
        <w:rPr>
          <w:sz w:val="32"/>
          <w:szCs w:val="32"/>
        </w:rPr>
        <w:t>ают</w:t>
      </w:r>
      <w:r w:rsidRPr="00264F31">
        <w:rPr>
          <w:sz w:val="32"/>
          <w:szCs w:val="32"/>
        </w:rPr>
        <w:t xml:space="preserve"> модем, </w:t>
      </w:r>
      <w:r w:rsidR="009249EF">
        <w:rPr>
          <w:sz w:val="32"/>
          <w:szCs w:val="32"/>
        </w:rPr>
        <w:t>фи</w:t>
      </w:r>
      <w:r w:rsidR="00C354EC">
        <w:rPr>
          <w:sz w:val="32"/>
          <w:szCs w:val="32"/>
        </w:rPr>
        <w:t>к</w:t>
      </w:r>
      <w:r w:rsidR="009249EF">
        <w:rPr>
          <w:sz w:val="32"/>
          <w:szCs w:val="32"/>
        </w:rPr>
        <w:t>сиру</w:t>
      </w:r>
      <w:r w:rsidR="00C354EC">
        <w:rPr>
          <w:sz w:val="32"/>
          <w:szCs w:val="32"/>
        </w:rPr>
        <w:t>ю</w:t>
      </w:r>
      <w:r w:rsidR="009249EF">
        <w:rPr>
          <w:sz w:val="32"/>
          <w:szCs w:val="32"/>
        </w:rPr>
        <w:t>т</w:t>
      </w:r>
      <w:r w:rsidRPr="00264F31">
        <w:rPr>
          <w:sz w:val="32"/>
          <w:szCs w:val="32"/>
        </w:rPr>
        <w:t xml:space="preserve"> в протоколе результаты своих действий; копи</w:t>
      </w:r>
      <w:r w:rsidR="009249EF">
        <w:rPr>
          <w:sz w:val="32"/>
          <w:szCs w:val="32"/>
        </w:rPr>
        <w:t>руют</w:t>
      </w:r>
      <w:r w:rsidRPr="00264F31">
        <w:rPr>
          <w:sz w:val="32"/>
          <w:szCs w:val="32"/>
        </w:rPr>
        <w:t xml:space="preserve"> программы и файлы данных, созданные на виртуаль</w:t>
      </w:r>
      <w:r w:rsidRPr="00264F31">
        <w:rPr>
          <w:sz w:val="32"/>
          <w:szCs w:val="32"/>
        </w:rPr>
        <w:softHyphen/>
        <w:t>ном диске (если он имеется), на магнитный носитель или на жесткий диск компьютера в отдельную директорию; выключ</w:t>
      </w:r>
      <w:r w:rsidR="00D46588">
        <w:rPr>
          <w:sz w:val="32"/>
          <w:szCs w:val="32"/>
        </w:rPr>
        <w:t>ают</w:t>
      </w:r>
      <w:r w:rsidRPr="00264F31">
        <w:rPr>
          <w:sz w:val="32"/>
          <w:szCs w:val="32"/>
        </w:rPr>
        <w:t xml:space="preserve"> компьютер.</w:t>
      </w:r>
    </w:p>
    <w:p w:rsidR="00A576FF" w:rsidRPr="00264F31" w:rsidRDefault="00A576FF" w:rsidP="00A576FF">
      <w:pPr>
        <w:pStyle w:val="11"/>
        <w:spacing w:line="240" w:lineRule="auto"/>
        <w:ind w:firstLine="567"/>
        <w:outlineLvl w:val="0"/>
        <w:rPr>
          <w:sz w:val="32"/>
          <w:szCs w:val="32"/>
        </w:rPr>
      </w:pPr>
      <w:r w:rsidRPr="00264F31">
        <w:rPr>
          <w:sz w:val="32"/>
          <w:szCs w:val="32"/>
        </w:rPr>
        <w:t xml:space="preserve">При </w:t>
      </w:r>
      <w:r w:rsidRPr="00D46588">
        <w:rPr>
          <w:sz w:val="32"/>
          <w:szCs w:val="32"/>
        </w:rPr>
        <w:t>осмотре неработающего компьютера</w:t>
      </w:r>
      <w:r w:rsidRPr="00264F31">
        <w:rPr>
          <w:sz w:val="32"/>
          <w:szCs w:val="32"/>
        </w:rPr>
        <w:t xml:space="preserve"> необходимо:</w:t>
      </w:r>
      <w:r w:rsidRPr="00264F31">
        <w:rPr>
          <w:b/>
          <w:sz w:val="32"/>
          <w:szCs w:val="32"/>
        </w:rPr>
        <w:t xml:space="preserve"> </w:t>
      </w:r>
      <w:r w:rsidRPr="00264F31">
        <w:rPr>
          <w:sz w:val="32"/>
          <w:szCs w:val="32"/>
        </w:rPr>
        <w:t>отразить в протоколе и на прилагаемой к нему схеме место</w:t>
      </w:r>
      <w:r w:rsidRPr="00264F31">
        <w:rPr>
          <w:sz w:val="32"/>
          <w:szCs w:val="32"/>
        </w:rPr>
        <w:softHyphen/>
        <w:t>нахождение компьютера и его периферийных устройств (принтера, моде</w:t>
      </w:r>
      <w:r w:rsidRPr="00264F31">
        <w:rPr>
          <w:sz w:val="32"/>
          <w:szCs w:val="32"/>
        </w:rPr>
        <w:softHyphen/>
        <w:t xml:space="preserve">ма, клавиатуры, монитора и т. п.); </w:t>
      </w:r>
      <w:r w:rsidR="00D46588">
        <w:rPr>
          <w:sz w:val="32"/>
          <w:szCs w:val="32"/>
        </w:rPr>
        <w:t>зафиксировать</w:t>
      </w:r>
      <w:r w:rsidRPr="00264F31">
        <w:rPr>
          <w:sz w:val="32"/>
          <w:szCs w:val="32"/>
        </w:rPr>
        <w:t xml:space="preserve"> в протоколе назначение каждого устройства, название (обычно указывается на лицевой стороне), серийный номер, комплектацию (наличие и тип дисководов, сетевых карт, разъемов и др.), наличие соеди</w:t>
      </w:r>
      <w:r w:rsidRPr="00264F31">
        <w:rPr>
          <w:sz w:val="32"/>
          <w:szCs w:val="32"/>
        </w:rPr>
        <w:softHyphen/>
        <w:t>нения с локальной вычислительной сетью и (или) сетями телекоммуника</w:t>
      </w:r>
      <w:r w:rsidRPr="00264F31">
        <w:rPr>
          <w:sz w:val="32"/>
          <w:szCs w:val="32"/>
        </w:rPr>
        <w:softHyphen/>
        <w:t>ции, состояние устройств (целое или со следами вскрытия); точно описать порядок соединения между собой указанных уст</w:t>
      </w:r>
      <w:r w:rsidRPr="00264F31">
        <w:rPr>
          <w:sz w:val="32"/>
          <w:szCs w:val="32"/>
        </w:rPr>
        <w:softHyphen/>
        <w:t>ройств, промаркировав (при необходимости) соединительные кабели и порты их подключения, после чего разъединить устройства компьютера; с помощью специалиста установить наличие внутри компьютера нештатной аппаратуры, осуществить изъятия микросхем, отключение внутреннего источни</w:t>
      </w:r>
      <w:r w:rsidRPr="00264F31">
        <w:rPr>
          <w:sz w:val="32"/>
          <w:szCs w:val="32"/>
        </w:rPr>
        <w:lastRenderedPageBreak/>
        <w:t>ка питания (аккумулятора); упаковать (с указанием в протоколе места их обнаружения) маг</w:t>
      </w:r>
      <w:r w:rsidRPr="00264F31">
        <w:rPr>
          <w:sz w:val="32"/>
          <w:szCs w:val="32"/>
        </w:rPr>
        <w:softHyphen/>
        <w:t>нитные но</w:t>
      </w:r>
      <w:r w:rsidR="00D46588">
        <w:rPr>
          <w:sz w:val="32"/>
          <w:szCs w:val="32"/>
        </w:rPr>
        <w:t xml:space="preserve">сители. С этой целью </w:t>
      </w:r>
      <w:r w:rsidRPr="00264F31">
        <w:rPr>
          <w:sz w:val="32"/>
          <w:szCs w:val="32"/>
        </w:rPr>
        <w:t>могут использовать</w:t>
      </w:r>
      <w:r w:rsidRPr="00264F31">
        <w:rPr>
          <w:sz w:val="32"/>
          <w:szCs w:val="32"/>
        </w:rPr>
        <w:softHyphen/>
        <w:t>ся как специальные футляры, так и обычные бумаж</w:t>
      </w:r>
      <w:r w:rsidR="00D46588">
        <w:rPr>
          <w:sz w:val="32"/>
          <w:szCs w:val="32"/>
        </w:rPr>
        <w:t>ные и цел</w:t>
      </w:r>
      <w:r w:rsidR="00D46588">
        <w:rPr>
          <w:sz w:val="32"/>
          <w:szCs w:val="32"/>
        </w:rPr>
        <w:softHyphen/>
        <w:t>лофановые пакеты</w:t>
      </w:r>
      <w:r w:rsidRPr="00264F31">
        <w:rPr>
          <w:sz w:val="32"/>
          <w:szCs w:val="32"/>
        </w:rPr>
        <w:t>; каждое устройство компьютера и соединительные кабе</w:t>
      </w:r>
      <w:r w:rsidRPr="00264F31">
        <w:rPr>
          <w:sz w:val="32"/>
          <w:szCs w:val="32"/>
        </w:rPr>
        <w:softHyphen/>
        <w:t>ли упаковыв</w:t>
      </w:r>
      <w:r w:rsidR="00C354EC">
        <w:rPr>
          <w:sz w:val="32"/>
          <w:szCs w:val="32"/>
        </w:rPr>
        <w:t>аются</w:t>
      </w:r>
      <w:r w:rsidRPr="00264F31">
        <w:rPr>
          <w:sz w:val="32"/>
          <w:szCs w:val="32"/>
        </w:rPr>
        <w:t xml:space="preserve"> отдельно. Предварительно, для исключения доступа посторонних лиц, необходи</w:t>
      </w:r>
      <w:r w:rsidRPr="00264F31">
        <w:rPr>
          <w:sz w:val="32"/>
          <w:szCs w:val="32"/>
        </w:rPr>
        <w:softHyphen/>
        <w:t>мо опечатать системный блок – заклеить лентой кнопку включения ком</w:t>
      </w:r>
      <w:r w:rsidRPr="00264F31">
        <w:rPr>
          <w:sz w:val="32"/>
          <w:szCs w:val="32"/>
        </w:rPr>
        <w:softHyphen/>
        <w:t xml:space="preserve">пьютера и гнездо для подключения </w:t>
      </w:r>
      <w:proofErr w:type="spellStart"/>
      <w:r w:rsidRPr="00264F31">
        <w:rPr>
          <w:sz w:val="32"/>
          <w:szCs w:val="32"/>
        </w:rPr>
        <w:t>электрокабеля</w:t>
      </w:r>
      <w:proofErr w:type="spellEnd"/>
      <w:r w:rsidRPr="00264F31">
        <w:rPr>
          <w:sz w:val="32"/>
          <w:szCs w:val="32"/>
        </w:rPr>
        <w:t>, а также места соедине</w:t>
      </w:r>
      <w:r w:rsidRPr="00264F31">
        <w:rPr>
          <w:sz w:val="32"/>
          <w:szCs w:val="32"/>
        </w:rPr>
        <w:softHyphen/>
        <w:t>ния боковых поверхностей с передней и задней панелями.</w:t>
      </w:r>
    </w:p>
    <w:p w:rsidR="00A576FF" w:rsidRPr="00264F31" w:rsidRDefault="00A576FF" w:rsidP="00A576FF">
      <w:pPr>
        <w:pStyle w:val="11"/>
        <w:spacing w:line="240" w:lineRule="auto"/>
        <w:ind w:firstLine="567"/>
        <w:rPr>
          <w:sz w:val="32"/>
          <w:szCs w:val="32"/>
        </w:rPr>
      </w:pPr>
      <w:r w:rsidRPr="00264F31">
        <w:rPr>
          <w:sz w:val="32"/>
          <w:szCs w:val="32"/>
        </w:rPr>
        <w:t>Если в ходе осмотра и изъятия компьютерной техники возникает не</w:t>
      </w:r>
      <w:r w:rsidRPr="00264F31">
        <w:rPr>
          <w:sz w:val="32"/>
          <w:szCs w:val="32"/>
        </w:rPr>
        <w:softHyphen/>
        <w:t>обходимость включения компьютера, его запуск необходимо осуществлять с заранее подготовленно</w:t>
      </w:r>
      <w:r w:rsidR="00C354EC">
        <w:rPr>
          <w:sz w:val="32"/>
          <w:szCs w:val="32"/>
        </w:rPr>
        <w:t>го</w:t>
      </w:r>
      <w:r w:rsidRPr="00264F31">
        <w:rPr>
          <w:sz w:val="32"/>
          <w:szCs w:val="32"/>
        </w:rPr>
        <w:t xml:space="preserve"> </w:t>
      </w:r>
      <w:r w:rsidR="00D46588">
        <w:rPr>
          <w:sz w:val="32"/>
          <w:szCs w:val="32"/>
        </w:rPr>
        <w:t>электронного носителя</w:t>
      </w:r>
      <w:r w:rsidRPr="00264F31">
        <w:rPr>
          <w:sz w:val="32"/>
          <w:szCs w:val="32"/>
        </w:rPr>
        <w:t>, исключив тем самым за</w:t>
      </w:r>
      <w:r w:rsidRPr="00264F31">
        <w:rPr>
          <w:sz w:val="32"/>
          <w:szCs w:val="32"/>
        </w:rPr>
        <w:softHyphen/>
        <w:t>пуск программ пользователя.</w:t>
      </w:r>
    </w:p>
    <w:p w:rsidR="00A576FF" w:rsidRPr="00264F31" w:rsidRDefault="00A576FF" w:rsidP="00A576FF">
      <w:pPr>
        <w:pStyle w:val="11"/>
        <w:spacing w:line="240" w:lineRule="auto"/>
        <w:ind w:firstLine="567"/>
        <w:rPr>
          <w:sz w:val="32"/>
          <w:szCs w:val="32"/>
        </w:rPr>
      </w:pPr>
      <w:r w:rsidRPr="00264F31">
        <w:rPr>
          <w:b/>
          <w:sz w:val="32"/>
          <w:szCs w:val="32"/>
        </w:rPr>
        <w:t>Допрос</w:t>
      </w:r>
      <w:r w:rsidRPr="00264F31">
        <w:rPr>
          <w:sz w:val="32"/>
          <w:szCs w:val="32"/>
        </w:rPr>
        <w:t xml:space="preserve"> </w:t>
      </w:r>
      <w:r w:rsidRPr="00264F31">
        <w:rPr>
          <w:b/>
          <w:sz w:val="32"/>
          <w:szCs w:val="32"/>
        </w:rPr>
        <w:t>свидетелей</w:t>
      </w:r>
      <w:r w:rsidRPr="00264F31">
        <w:rPr>
          <w:sz w:val="32"/>
          <w:szCs w:val="32"/>
        </w:rPr>
        <w:t>. Основная особенность проведения указанного следственного действия по этой категории преступлений заключается в том, что субъектом допроса, как правило, является представитель потерпевшей сто</w:t>
      </w:r>
      <w:r w:rsidRPr="00264F31">
        <w:rPr>
          <w:sz w:val="32"/>
          <w:szCs w:val="32"/>
        </w:rPr>
        <w:softHyphen/>
        <w:t xml:space="preserve">роны либо иное лицо, тем или иным образом связанное с </w:t>
      </w:r>
      <w:r w:rsidRPr="00264F31">
        <w:rPr>
          <w:spacing w:val="-2"/>
          <w:sz w:val="32"/>
          <w:szCs w:val="32"/>
        </w:rPr>
        <w:t>производственной деятельностью. Потерпевшей стороной в боль</w:t>
      </w:r>
      <w:r w:rsidRPr="00264F31">
        <w:rPr>
          <w:spacing w:val="-2"/>
          <w:sz w:val="32"/>
          <w:szCs w:val="32"/>
        </w:rPr>
        <w:softHyphen/>
        <w:t>шинстве случаев является юридическое лицо, поэтому такое следственное действие, как допрос потерпевшего рассматривается в контексте допроса свидетелей.</w:t>
      </w:r>
    </w:p>
    <w:p w:rsidR="00A576FF" w:rsidRPr="00264F31" w:rsidRDefault="00A576FF" w:rsidP="00A576FF">
      <w:pPr>
        <w:pStyle w:val="11"/>
        <w:spacing w:line="240" w:lineRule="auto"/>
        <w:ind w:firstLine="567"/>
        <w:rPr>
          <w:sz w:val="32"/>
          <w:szCs w:val="32"/>
        </w:rPr>
      </w:pPr>
      <w:r w:rsidRPr="00264F31">
        <w:rPr>
          <w:sz w:val="32"/>
          <w:szCs w:val="32"/>
        </w:rPr>
        <w:t>На первый взгляд, проведение допроса не представляет особых трудностей. При рас</w:t>
      </w:r>
      <w:r w:rsidRPr="00264F31">
        <w:rPr>
          <w:sz w:val="32"/>
          <w:szCs w:val="32"/>
        </w:rPr>
        <w:softHyphen/>
        <w:t xml:space="preserve">следовании компьютерных преступлений в сфере экономики следователи нередко сталкиваются со значительными </w:t>
      </w:r>
      <w:r w:rsidR="00D46588">
        <w:rPr>
          <w:sz w:val="32"/>
          <w:szCs w:val="32"/>
        </w:rPr>
        <w:t>проблемами</w:t>
      </w:r>
      <w:r w:rsidRPr="00264F31">
        <w:rPr>
          <w:sz w:val="32"/>
          <w:szCs w:val="32"/>
        </w:rPr>
        <w:t xml:space="preserve"> объективного и субъективного характера, что накладывает отпечаток на содержание так</w:t>
      </w:r>
      <w:r w:rsidRPr="00264F31">
        <w:rPr>
          <w:sz w:val="32"/>
          <w:szCs w:val="32"/>
        </w:rPr>
        <w:softHyphen/>
        <w:t>тики производства многих следственных действий, включая допрос свиде</w:t>
      </w:r>
      <w:r w:rsidRPr="00264F31">
        <w:rPr>
          <w:sz w:val="32"/>
          <w:szCs w:val="32"/>
        </w:rPr>
        <w:softHyphen/>
        <w:t xml:space="preserve">телей. </w:t>
      </w:r>
      <w:r w:rsidR="00D46588">
        <w:rPr>
          <w:sz w:val="32"/>
          <w:szCs w:val="32"/>
        </w:rPr>
        <w:t>С</w:t>
      </w:r>
      <w:r w:rsidR="00D46588" w:rsidRPr="00264F31">
        <w:rPr>
          <w:sz w:val="32"/>
          <w:szCs w:val="32"/>
        </w:rPr>
        <w:t>итуаци</w:t>
      </w:r>
      <w:r w:rsidR="00D46588">
        <w:rPr>
          <w:sz w:val="32"/>
          <w:szCs w:val="32"/>
        </w:rPr>
        <w:t>я</w:t>
      </w:r>
      <w:r w:rsidR="00D46588" w:rsidRPr="00264F31">
        <w:rPr>
          <w:sz w:val="32"/>
          <w:szCs w:val="32"/>
        </w:rPr>
        <w:t xml:space="preserve"> </w:t>
      </w:r>
      <w:r w:rsidR="00D46588">
        <w:rPr>
          <w:sz w:val="32"/>
          <w:szCs w:val="32"/>
        </w:rPr>
        <w:t>о</w:t>
      </w:r>
      <w:r w:rsidRPr="00264F31">
        <w:rPr>
          <w:sz w:val="32"/>
          <w:szCs w:val="32"/>
        </w:rPr>
        <w:t>сложня</w:t>
      </w:r>
      <w:r w:rsidR="00D46588">
        <w:rPr>
          <w:sz w:val="32"/>
          <w:szCs w:val="32"/>
        </w:rPr>
        <w:t>е</w:t>
      </w:r>
      <w:r w:rsidRPr="00264F31">
        <w:rPr>
          <w:sz w:val="32"/>
          <w:szCs w:val="32"/>
        </w:rPr>
        <w:t>т</w:t>
      </w:r>
      <w:r w:rsidR="00D46588">
        <w:rPr>
          <w:sz w:val="32"/>
          <w:szCs w:val="32"/>
        </w:rPr>
        <w:t>ся</w:t>
      </w:r>
      <w:r w:rsidRPr="00264F31">
        <w:rPr>
          <w:sz w:val="32"/>
          <w:szCs w:val="32"/>
        </w:rPr>
        <w:t xml:space="preserve"> несовершенство</w:t>
      </w:r>
      <w:r w:rsidR="00D46588">
        <w:rPr>
          <w:sz w:val="32"/>
          <w:szCs w:val="32"/>
        </w:rPr>
        <w:t>м</w:t>
      </w:r>
      <w:r w:rsidRPr="00264F31">
        <w:rPr>
          <w:sz w:val="32"/>
          <w:szCs w:val="32"/>
        </w:rPr>
        <w:t xml:space="preserve"> и относительн</w:t>
      </w:r>
      <w:r w:rsidR="00D46588">
        <w:rPr>
          <w:sz w:val="32"/>
          <w:szCs w:val="32"/>
        </w:rPr>
        <w:t>ой</w:t>
      </w:r>
      <w:r w:rsidRPr="00264F31">
        <w:rPr>
          <w:sz w:val="32"/>
          <w:szCs w:val="32"/>
        </w:rPr>
        <w:t xml:space="preserve"> но</w:t>
      </w:r>
      <w:r w:rsidR="00D46588">
        <w:rPr>
          <w:sz w:val="32"/>
          <w:szCs w:val="32"/>
        </w:rPr>
        <w:t>визн</w:t>
      </w:r>
      <w:r w:rsidR="00C354EC">
        <w:rPr>
          <w:sz w:val="32"/>
          <w:szCs w:val="32"/>
        </w:rPr>
        <w:t>ой</w:t>
      </w:r>
      <w:r w:rsidRPr="00264F31">
        <w:rPr>
          <w:sz w:val="32"/>
          <w:szCs w:val="32"/>
        </w:rPr>
        <w:t xml:space="preserve"> уголовного законодательства, а также противоречивость</w:t>
      </w:r>
      <w:r w:rsidR="00C354EC">
        <w:rPr>
          <w:sz w:val="32"/>
          <w:szCs w:val="32"/>
        </w:rPr>
        <w:t>ю</w:t>
      </w:r>
      <w:r w:rsidRPr="00264F31">
        <w:rPr>
          <w:sz w:val="32"/>
          <w:szCs w:val="32"/>
        </w:rPr>
        <w:t xml:space="preserve"> действующего за</w:t>
      </w:r>
      <w:r w:rsidRPr="00264F31">
        <w:rPr>
          <w:sz w:val="32"/>
          <w:szCs w:val="32"/>
        </w:rPr>
        <w:softHyphen/>
        <w:t>конодательства, регулирующего правоотношения как в сфере экономики, так и компьютерной информации. Таким образом, так</w:t>
      </w:r>
      <w:r w:rsidRPr="00264F31">
        <w:rPr>
          <w:sz w:val="32"/>
          <w:szCs w:val="32"/>
        </w:rPr>
        <w:softHyphen/>
        <w:t>тика проведения допроса свидетелей по делам о компьютерных преступ</w:t>
      </w:r>
      <w:r w:rsidRPr="00264F31">
        <w:rPr>
          <w:sz w:val="32"/>
          <w:szCs w:val="32"/>
        </w:rPr>
        <w:softHyphen/>
        <w:t>лениях в сфере экономики будет иметь следующие особенности.</w:t>
      </w:r>
    </w:p>
    <w:p w:rsidR="00D46588" w:rsidRDefault="00A576FF" w:rsidP="00A576FF">
      <w:pPr>
        <w:pStyle w:val="11"/>
        <w:spacing w:line="240" w:lineRule="auto"/>
        <w:ind w:firstLine="567"/>
        <w:rPr>
          <w:sz w:val="32"/>
          <w:szCs w:val="32"/>
        </w:rPr>
      </w:pPr>
      <w:r w:rsidRPr="00264F31">
        <w:rPr>
          <w:sz w:val="32"/>
          <w:szCs w:val="32"/>
        </w:rPr>
        <w:t>Подготовительный этап допроса свидетелей по делам о компьютер</w:t>
      </w:r>
      <w:r w:rsidRPr="00264F31">
        <w:rPr>
          <w:sz w:val="32"/>
          <w:szCs w:val="32"/>
        </w:rPr>
        <w:softHyphen/>
        <w:t xml:space="preserve">ных преступлениях в сфере экономики имеет очень большое значение и во многом определяет результативность данного </w:t>
      </w:r>
      <w:r w:rsidRPr="00264F31">
        <w:rPr>
          <w:sz w:val="32"/>
          <w:szCs w:val="32"/>
        </w:rPr>
        <w:lastRenderedPageBreak/>
        <w:t>следственного действия. Отметим наиболее значимые его компоненты. При определении круга обстоятельств, подлежащих выяснению в ходе допроса свидетеля, следователю необходимо подробно проанализи</w:t>
      </w:r>
      <w:r w:rsidRPr="00264F31">
        <w:rPr>
          <w:sz w:val="32"/>
          <w:szCs w:val="32"/>
        </w:rPr>
        <w:softHyphen/>
        <w:t>ровать имеющиеся в деле материалы, продумать план проведения следст</w:t>
      </w:r>
      <w:r w:rsidRPr="00264F31">
        <w:rPr>
          <w:sz w:val="32"/>
          <w:szCs w:val="32"/>
        </w:rPr>
        <w:softHyphen/>
        <w:t xml:space="preserve">венного действия и конкретизировать отрабатываемые версии. </w:t>
      </w:r>
      <w:r w:rsidR="00D46588">
        <w:rPr>
          <w:sz w:val="32"/>
          <w:szCs w:val="32"/>
        </w:rPr>
        <w:t>В</w:t>
      </w:r>
      <w:r w:rsidRPr="00264F31">
        <w:rPr>
          <w:sz w:val="32"/>
          <w:szCs w:val="32"/>
        </w:rPr>
        <w:t xml:space="preserve"> настоящее время у подавляющего большин</w:t>
      </w:r>
      <w:r w:rsidRPr="00264F31">
        <w:rPr>
          <w:sz w:val="32"/>
          <w:szCs w:val="32"/>
        </w:rPr>
        <w:softHyphen/>
        <w:t xml:space="preserve">ства следователей </w:t>
      </w:r>
      <w:r w:rsidR="00D46588" w:rsidRPr="00264F31">
        <w:rPr>
          <w:sz w:val="32"/>
          <w:szCs w:val="32"/>
        </w:rPr>
        <w:t>отсут</w:t>
      </w:r>
      <w:r w:rsidR="00D46588">
        <w:rPr>
          <w:sz w:val="32"/>
          <w:szCs w:val="32"/>
        </w:rPr>
        <w:t>ствует</w:t>
      </w:r>
      <w:r w:rsidR="00D46588" w:rsidRPr="00264F31">
        <w:rPr>
          <w:sz w:val="32"/>
          <w:szCs w:val="32"/>
        </w:rPr>
        <w:t xml:space="preserve"> </w:t>
      </w:r>
      <w:r w:rsidRPr="00264F31">
        <w:rPr>
          <w:sz w:val="32"/>
          <w:szCs w:val="32"/>
        </w:rPr>
        <w:t>необходимы</w:t>
      </w:r>
      <w:r w:rsidR="00D46588">
        <w:rPr>
          <w:sz w:val="32"/>
          <w:szCs w:val="32"/>
        </w:rPr>
        <w:t>е</w:t>
      </w:r>
      <w:r w:rsidRPr="00264F31">
        <w:rPr>
          <w:sz w:val="32"/>
          <w:szCs w:val="32"/>
        </w:rPr>
        <w:t xml:space="preserve"> специальны</w:t>
      </w:r>
      <w:r w:rsidR="00D46588">
        <w:rPr>
          <w:sz w:val="32"/>
          <w:szCs w:val="32"/>
        </w:rPr>
        <w:t>е</w:t>
      </w:r>
      <w:r w:rsidRPr="00264F31">
        <w:rPr>
          <w:sz w:val="32"/>
          <w:szCs w:val="32"/>
        </w:rPr>
        <w:t xml:space="preserve"> познани</w:t>
      </w:r>
      <w:r w:rsidR="00D46588">
        <w:rPr>
          <w:sz w:val="32"/>
          <w:szCs w:val="32"/>
        </w:rPr>
        <w:t>я</w:t>
      </w:r>
      <w:r w:rsidRPr="00264F31">
        <w:rPr>
          <w:sz w:val="32"/>
          <w:szCs w:val="32"/>
        </w:rPr>
        <w:t xml:space="preserve"> по делам рассмат</w:t>
      </w:r>
      <w:r w:rsidRPr="00264F31">
        <w:rPr>
          <w:sz w:val="32"/>
          <w:szCs w:val="32"/>
        </w:rPr>
        <w:softHyphen/>
        <w:t>риваемой категории,</w:t>
      </w:r>
      <w:r w:rsidR="00D46588">
        <w:rPr>
          <w:sz w:val="32"/>
          <w:szCs w:val="32"/>
        </w:rPr>
        <w:t xml:space="preserve"> поэтому</w:t>
      </w:r>
      <w:r w:rsidRPr="00264F31">
        <w:rPr>
          <w:sz w:val="32"/>
          <w:szCs w:val="32"/>
        </w:rPr>
        <w:t xml:space="preserve"> при подготовке к допросу свидетелей следует зна</w:t>
      </w:r>
      <w:r w:rsidRPr="00264F31">
        <w:rPr>
          <w:sz w:val="32"/>
          <w:szCs w:val="32"/>
        </w:rPr>
        <w:softHyphen/>
        <w:t xml:space="preserve">чительное внимание уделять изучению специальных вопросов, которые могут возникнуть в ходе его проведения. </w:t>
      </w:r>
    </w:p>
    <w:p w:rsidR="00A576FF" w:rsidRPr="00264F31" w:rsidRDefault="00A576FF" w:rsidP="00A576FF">
      <w:pPr>
        <w:pStyle w:val="11"/>
        <w:spacing w:line="240" w:lineRule="auto"/>
        <w:ind w:firstLine="567"/>
        <w:rPr>
          <w:sz w:val="32"/>
          <w:szCs w:val="32"/>
        </w:rPr>
      </w:pPr>
      <w:r w:rsidRPr="00264F31">
        <w:rPr>
          <w:sz w:val="32"/>
          <w:szCs w:val="32"/>
        </w:rPr>
        <w:t>С этой целью перед началом до</w:t>
      </w:r>
      <w:r w:rsidRPr="00264F31">
        <w:rPr>
          <w:sz w:val="32"/>
          <w:szCs w:val="32"/>
        </w:rPr>
        <w:softHyphen/>
        <w:t>проса следователь должен</w:t>
      </w:r>
      <w:r w:rsidR="00D46588">
        <w:rPr>
          <w:sz w:val="32"/>
          <w:szCs w:val="32"/>
        </w:rPr>
        <w:t>:</w:t>
      </w:r>
      <w:r w:rsidRPr="00264F31">
        <w:rPr>
          <w:sz w:val="32"/>
          <w:szCs w:val="32"/>
        </w:rPr>
        <w:t xml:space="preserve"> изучить специальную литературу; проконсуль</w:t>
      </w:r>
      <w:r w:rsidRPr="00264F31">
        <w:rPr>
          <w:sz w:val="32"/>
          <w:szCs w:val="32"/>
        </w:rPr>
        <w:softHyphen/>
        <w:t>тироваться с соответствующим специалистом; еще раз ознакомиться с ре</w:t>
      </w:r>
      <w:r w:rsidRPr="00264F31">
        <w:rPr>
          <w:sz w:val="32"/>
          <w:szCs w:val="32"/>
        </w:rPr>
        <w:softHyphen/>
        <w:t xml:space="preserve">зультатами осмотра места происшествия, документов и иных предметов, </w:t>
      </w:r>
      <w:r w:rsidR="00D46588">
        <w:rPr>
          <w:sz w:val="32"/>
          <w:szCs w:val="32"/>
        </w:rPr>
        <w:t>восстановить</w:t>
      </w:r>
      <w:r w:rsidRPr="00264F31">
        <w:rPr>
          <w:sz w:val="32"/>
          <w:szCs w:val="32"/>
        </w:rPr>
        <w:t xml:space="preserve"> в памяти их внешний вид, конструктивные, функциональные, технологические и </w:t>
      </w:r>
      <w:r w:rsidR="00D46588">
        <w:rPr>
          <w:sz w:val="32"/>
          <w:szCs w:val="32"/>
        </w:rPr>
        <w:t>другие свойства</w:t>
      </w:r>
      <w:r w:rsidRPr="00264F31">
        <w:rPr>
          <w:sz w:val="32"/>
          <w:szCs w:val="32"/>
        </w:rPr>
        <w:t>; ознакомиться с особенностями про</w:t>
      </w:r>
      <w:r w:rsidRPr="00264F31">
        <w:rPr>
          <w:sz w:val="32"/>
          <w:szCs w:val="32"/>
        </w:rPr>
        <w:softHyphen/>
        <w:t>изводственного процесса и технологическим режимом конкретного учреж</w:t>
      </w:r>
      <w:r w:rsidRPr="00264F31">
        <w:rPr>
          <w:sz w:val="32"/>
          <w:szCs w:val="32"/>
        </w:rPr>
        <w:softHyphen/>
        <w:t>дения, предприятия или организации. Особое внимание со стороны следователя должно быть уделено специ</w:t>
      </w:r>
      <w:r w:rsidRPr="00264F31">
        <w:rPr>
          <w:sz w:val="32"/>
          <w:szCs w:val="32"/>
        </w:rPr>
        <w:softHyphen/>
        <w:t>альным познаниям в области электронного документооборота, режима кон</w:t>
      </w:r>
      <w:r w:rsidRPr="00264F31">
        <w:rPr>
          <w:sz w:val="32"/>
          <w:szCs w:val="32"/>
        </w:rPr>
        <w:softHyphen/>
        <w:t>фиденциальности компьютерной информации, средств и методов ее защи</w:t>
      </w:r>
      <w:r w:rsidRPr="00264F31">
        <w:rPr>
          <w:sz w:val="32"/>
          <w:szCs w:val="32"/>
        </w:rPr>
        <w:softHyphen/>
        <w:t>ты и безопасной обработки.</w:t>
      </w:r>
    </w:p>
    <w:p w:rsidR="00D46588" w:rsidRDefault="00A576FF" w:rsidP="00A576FF">
      <w:pPr>
        <w:pStyle w:val="11"/>
        <w:spacing w:line="240" w:lineRule="auto"/>
        <w:ind w:firstLine="567"/>
        <w:rPr>
          <w:sz w:val="32"/>
          <w:szCs w:val="32"/>
        </w:rPr>
      </w:pPr>
      <w:r w:rsidRPr="00264F31">
        <w:rPr>
          <w:sz w:val="32"/>
          <w:szCs w:val="32"/>
        </w:rPr>
        <w:t>При определении круга участников допроса необходимо учи</w:t>
      </w:r>
      <w:r w:rsidRPr="00264F31">
        <w:rPr>
          <w:sz w:val="32"/>
          <w:szCs w:val="32"/>
        </w:rPr>
        <w:softHyphen/>
        <w:t>тывать следующее обстоятельство. Поскольку число лиц, которых возможно привлечь в качестве свидетелей по таким уголовным делам, как правило, достаточно велико, при определении круга и очередности их допросов следует исходить из объема данных, которыми они могут располагать, и сложившейся на дан</w:t>
      </w:r>
      <w:r w:rsidRPr="00264F31">
        <w:rPr>
          <w:sz w:val="32"/>
          <w:szCs w:val="32"/>
        </w:rPr>
        <w:softHyphen/>
        <w:t xml:space="preserve">ный момент следственной ситуации. </w:t>
      </w:r>
    </w:p>
    <w:p w:rsidR="00A576FF" w:rsidRPr="00264F31" w:rsidRDefault="00A576FF" w:rsidP="00A576FF">
      <w:pPr>
        <w:pStyle w:val="11"/>
        <w:spacing w:line="240" w:lineRule="auto"/>
        <w:ind w:firstLine="567"/>
        <w:rPr>
          <w:sz w:val="32"/>
          <w:szCs w:val="32"/>
        </w:rPr>
      </w:pPr>
      <w:r w:rsidRPr="00264F31">
        <w:rPr>
          <w:sz w:val="32"/>
          <w:szCs w:val="32"/>
        </w:rPr>
        <w:t>Так, при установлении субъекта, совершившего или возможно совершившего преступление, не</w:t>
      </w:r>
      <w:r w:rsidRPr="00264F31">
        <w:rPr>
          <w:sz w:val="32"/>
          <w:szCs w:val="32"/>
        </w:rPr>
        <w:softHyphen/>
        <w:t>обходимо в первую очередь допросить: лиц, участвовавших в изобличении преступника (оперативных ра</w:t>
      </w:r>
      <w:r w:rsidRPr="00264F31">
        <w:rPr>
          <w:sz w:val="32"/>
          <w:szCs w:val="32"/>
        </w:rPr>
        <w:softHyphen/>
        <w:t>ботников, должностных лиц, сотрудников службы безопасности, ревизо</w:t>
      </w:r>
      <w:r w:rsidRPr="00264F31">
        <w:rPr>
          <w:sz w:val="32"/>
          <w:szCs w:val="32"/>
        </w:rPr>
        <w:softHyphen/>
        <w:t>ров, контролеров, операторов, кассиров, инспекторов, администраторов се</w:t>
      </w:r>
      <w:r w:rsidRPr="00264F31">
        <w:rPr>
          <w:sz w:val="32"/>
          <w:szCs w:val="32"/>
        </w:rPr>
        <w:softHyphen/>
        <w:t>ти и баз данных); знакомых и род</w:t>
      </w:r>
      <w:r w:rsidRPr="00264F31">
        <w:rPr>
          <w:sz w:val="32"/>
          <w:szCs w:val="32"/>
        </w:rPr>
        <w:lastRenderedPageBreak/>
        <w:t>ственников подозреваемого;  лиц, знакомых со служебной деятельностью подозреваемых, кото</w:t>
      </w:r>
      <w:r w:rsidRPr="00264F31">
        <w:rPr>
          <w:sz w:val="32"/>
          <w:szCs w:val="32"/>
        </w:rPr>
        <w:softHyphen/>
        <w:t>рые даже, возможно, выполняли определенные действия в их интересах, но не стали соучастниками преступления; непосредственных начальников подозреваемого (на месте совер</w:t>
      </w:r>
      <w:r w:rsidRPr="00264F31">
        <w:rPr>
          <w:sz w:val="32"/>
          <w:szCs w:val="32"/>
        </w:rPr>
        <w:softHyphen/>
        <w:t>шения преступления</w:t>
      </w:r>
      <w:r w:rsidR="00D46588">
        <w:rPr>
          <w:sz w:val="32"/>
          <w:szCs w:val="32"/>
        </w:rPr>
        <w:t xml:space="preserve"> или</w:t>
      </w:r>
      <w:r w:rsidRPr="00264F31">
        <w:rPr>
          <w:sz w:val="32"/>
          <w:szCs w:val="32"/>
        </w:rPr>
        <w:t xml:space="preserve"> происшествия).</w:t>
      </w:r>
    </w:p>
    <w:p w:rsidR="00A576FF" w:rsidRPr="00264F31" w:rsidRDefault="00A576FF" w:rsidP="00A576FF">
      <w:pPr>
        <w:pStyle w:val="11"/>
        <w:spacing w:line="240" w:lineRule="auto"/>
        <w:ind w:firstLine="567"/>
        <w:rPr>
          <w:sz w:val="32"/>
          <w:szCs w:val="32"/>
        </w:rPr>
      </w:pPr>
      <w:r w:rsidRPr="00264F31">
        <w:rPr>
          <w:sz w:val="32"/>
          <w:szCs w:val="32"/>
        </w:rPr>
        <w:t>Допросить как можно быстрее вышеуказанных лиц необходимо по следующим обстоятельствам. Во-первых, подозреваемые всегда знают таких лиц и имеют возможность лично или через посредников (в том числе неизвестных следствию соучастников преступ</w:t>
      </w:r>
      <w:r w:rsidRPr="00264F31">
        <w:rPr>
          <w:sz w:val="32"/>
          <w:szCs w:val="32"/>
        </w:rPr>
        <w:softHyphen/>
        <w:t xml:space="preserve">ления) общаться с ними. </w:t>
      </w:r>
      <w:r w:rsidR="00D46588">
        <w:rPr>
          <w:sz w:val="32"/>
          <w:szCs w:val="32"/>
        </w:rPr>
        <w:t>О</w:t>
      </w:r>
      <w:r w:rsidRPr="00264F31">
        <w:rPr>
          <w:sz w:val="32"/>
          <w:szCs w:val="32"/>
        </w:rPr>
        <w:t>ни</w:t>
      </w:r>
      <w:r w:rsidR="00D46588">
        <w:rPr>
          <w:sz w:val="32"/>
          <w:szCs w:val="32"/>
        </w:rPr>
        <w:t>,</w:t>
      </w:r>
      <w:r w:rsidRPr="00264F31">
        <w:rPr>
          <w:sz w:val="32"/>
          <w:szCs w:val="32"/>
        </w:rPr>
        <w:t xml:space="preserve"> </w:t>
      </w:r>
      <w:r w:rsidR="00D46588">
        <w:rPr>
          <w:sz w:val="32"/>
          <w:szCs w:val="32"/>
        </w:rPr>
        <w:t>п</w:t>
      </w:r>
      <w:r w:rsidR="00D46588" w:rsidRPr="00264F31">
        <w:rPr>
          <w:sz w:val="32"/>
          <w:szCs w:val="32"/>
        </w:rPr>
        <w:t xml:space="preserve">ользуясь этой возможностью, </w:t>
      </w:r>
      <w:r w:rsidRPr="00264F31">
        <w:rPr>
          <w:sz w:val="32"/>
          <w:szCs w:val="32"/>
        </w:rPr>
        <w:t>могут пытать</w:t>
      </w:r>
      <w:r w:rsidRPr="00264F31">
        <w:rPr>
          <w:sz w:val="32"/>
          <w:szCs w:val="32"/>
        </w:rPr>
        <w:softHyphen/>
        <w:t xml:space="preserve">ся запугать, разжалобить или подкупить свидетелей и таким </w:t>
      </w:r>
      <w:r w:rsidR="00D46588">
        <w:rPr>
          <w:sz w:val="32"/>
          <w:szCs w:val="32"/>
        </w:rPr>
        <w:t>способом</w:t>
      </w:r>
      <w:r w:rsidRPr="00264F31">
        <w:rPr>
          <w:sz w:val="32"/>
          <w:szCs w:val="32"/>
        </w:rPr>
        <w:t xml:space="preserve"> скло</w:t>
      </w:r>
      <w:r w:rsidRPr="00264F31">
        <w:rPr>
          <w:sz w:val="32"/>
          <w:szCs w:val="32"/>
        </w:rPr>
        <w:softHyphen/>
        <w:t xml:space="preserve">нить их к даче ложных показаний, уклонению от дачи показаний или даче неполной информации при допросе. Во-вторых, их показания при умелом использовании могут оказать </w:t>
      </w:r>
      <w:r w:rsidR="00D46588">
        <w:rPr>
          <w:sz w:val="32"/>
          <w:szCs w:val="32"/>
        </w:rPr>
        <w:t>значительное</w:t>
      </w:r>
      <w:r w:rsidRPr="00264F31">
        <w:rPr>
          <w:sz w:val="32"/>
          <w:szCs w:val="32"/>
        </w:rPr>
        <w:t xml:space="preserve"> психологическое воздействие на подозреваемого. С помощью такого рода свидетельских показаний следователю нередко уже в самом начале расследования удается убедить подозреваемого в том, что единственный выход для него – признаться в содеянном; полностью или частично избе</w:t>
      </w:r>
      <w:r w:rsidRPr="00264F31">
        <w:rPr>
          <w:sz w:val="32"/>
          <w:szCs w:val="32"/>
        </w:rPr>
        <w:softHyphen/>
        <w:t>жать конфликтной ситуации.</w:t>
      </w:r>
    </w:p>
    <w:p w:rsidR="00A576FF" w:rsidRPr="00264F31" w:rsidRDefault="00A576FF" w:rsidP="00A576FF">
      <w:pPr>
        <w:pStyle w:val="11"/>
        <w:spacing w:line="240" w:lineRule="auto"/>
        <w:ind w:firstLine="567"/>
        <w:rPr>
          <w:sz w:val="32"/>
          <w:szCs w:val="32"/>
        </w:rPr>
      </w:pPr>
      <w:r w:rsidRPr="00264F31">
        <w:rPr>
          <w:sz w:val="32"/>
          <w:szCs w:val="32"/>
        </w:rPr>
        <w:t>В других случаях, когда лицо, совершившее преступление, не уста</w:t>
      </w:r>
      <w:r w:rsidRPr="00264F31">
        <w:rPr>
          <w:sz w:val="32"/>
          <w:szCs w:val="32"/>
        </w:rPr>
        <w:softHyphen/>
        <w:t>новлено, необходимо допросить в качестве свидетелей следующих лиц: заявителя (потерпевшего или представителя потерпевшей сторо</w:t>
      </w:r>
      <w:r w:rsidRPr="00264F31">
        <w:rPr>
          <w:sz w:val="32"/>
          <w:szCs w:val="32"/>
        </w:rPr>
        <w:softHyphen/>
        <w:t>ны); лиц, обнаруживших признаки состава преступлений (оперативных работников, должностных лиц, сотрудников службы безопасности, ревизо</w:t>
      </w:r>
      <w:r w:rsidRPr="00264F31">
        <w:rPr>
          <w:sz w:val="32"/>
          <w:szCs w:val="32"/>
        </w:rPr>
        <w:softHyphen/>
        <w:t>ров, контролеров, операторов, кассиров, инспекторов, администраторов се</w:t>
      </w:r>
      <w:r w:rsidRPr="00264F31">
        <w:rPr>
          <w:sz w:val="32"/>
          <w:szCs w:val="32"/>
        </w:rPr>
        <w:softHyphen/>
        <w:t>ти и баз данных); лиц, непосредственно отвечающих за конкретный участок работы (конкретную операцию, технологический цикл или процесс), на котором были обнаружены следы преступления; лиц, непосредственно не отвечающих за данный участок работы, но в силу своих служебных обязанностей обладающих властно-распорядительными функциями по отношению к конкретному работнику (например, непосредственный начальник); лиц, работающих на конкретном производственном участке либо обеспечивающих проведение операции (производственного цикла или тех</w:t>
      </w:r>
      <w:r w:rsidRPr="00264F31">
        <w:rPr>
          <w:sz w:val="32"/>
          <w:szCs w:val="32"/>
        </w:rPr>
        <w:softHyphen/>
        <w:t>нологического процесса) в силу своих служебных обязанно</w:t>
      </w:r>
      <w:r w:rsidRPr="00264F31">
        <w:rPr>
          <w:sz w:val="32"/>
          <w:szCs w:val="32"/>
        </w:rPr>
        <w:lastRenderedPageBreak/>
        <w:t>стей или техно</w:t>
      </w:r>
      <w:r w:rsidRPr="00264F31">
        <w:rPr>
          <w:sz w:val="32"/>
          <w:szCs w:val="32"/>
        </w:rPr>
        <w:softHyphen/>
        <w:t xml:space="preserve">логии производства (включая сотрудников смежных организаций); лиц, непосредственно обеспечивающих </w:t>
      </w:r>
      <w:proofErr w:type="spellStart"/>
      <w:r w:rsidR="00D46588">
        <w:rPr>
          <w:sz w:val="32"/>
          <w:szCs w:val="32"/>
        </w:rPr>
        <w:t>програмное</w:t>
      </w:r>
      <w:proofErr w:type="spellEnd"/>
      <w:r w:rsidRPr="00264F31">
        <w:rPr>
          <w:sz w:val="32"/>
          <w:szCs w:val="32"/>
        </w:rPr>
        <w:t xml:space="preserve"> тех</w:t>
      </w:r>
      <w:r w:rsidRPr="00264F31">
        <w:rPr>
          <w:sz w:val="32"/>
          <w:szCs w:val="32"/>
        </w:rPr>
        <w:softHyphen/>
        <w:t>нологическое функционирование конкретного СЭВТ,  средств защиты и безопасности (проводивших пуско-наладочные работы, разработку и сопровождение программного обеспече</w:t>
      </w:r>
      <w:r w:rsidRPr="00264F31">
        <w:rPr>
          <w:sz w:val="32"/>
          <w:szCs w:val="32"/>
        </w:rPr>
        <w:softHyphen/>
        <w:t>ния, средств и систем электросвязи СЭВТ, ремонт и техническое обслужи</w:t>
      </w:r>
      <w:r w:rsidRPr="00264F31">
        <w:rPr>
          <w:sz w:val="32"/>
          <w:szCs w:val="32"/>
        </w:rPr>
        <w:softHyphen/>
        <w:t xml:space="preserve">вание, регламентные работы, </w:t>
      </w:r>
      <w:r w:rsidR="00D46588">
        <w:rPr>
          <w:sz w:val="32"/>
          <w:szCs w:val="32"/>
        </w:rPr>
        <w:t>контроль</w:t>
      </w:r>
      <w:r w:rsidRPr="00264F31">
        <w:rPr>
          <w:sz w:val="32"/>
          <w:szCs w:val="32"/>
        </w:rPr>
        <w:t xml:space="preserve"> безопасности компьютерной систе</w:t>
      </w:r>
      <w:r w:rsidRPr="00264F31">
        <w:rPr>
          <w:sz w:val="32"/>
          <w:szCs w:val="32"/>
        </w:rPr>
        <w:softHyphen/>
        <w:t>мы и соответствия ее технических параметров требованиям действующих нормативных правил и руководящих документов).</w:t>
      </w:r>
    </w:p>
    <w:p w:rsidR="00A576FF" w:rsidRPr="00264F31" w:rsidRDefault="00A576FF" w:rsidP="00A576FF">
      <w:pPr>
        <w:pStyle w:val="a5"/>
        <w:spacing w:line="240" w:lineRule="auto"/>
        <w:rPr>
          <w:sz w:val="32"/>
          <w:szCs w:val="32"/>
        </w:rPr>
      </w:pPr>
      <w:r w:rsidRPr="00264F31">
        <w:rPr>
          <w:sz w:val="32"/>
          <w:szCs w:val="32"/>
        </w:rPr>
        <w:t>На подготовительном этапе допроса свидетелей значительное вни</w:t>
      </w:r>
      <w:r w:rsidRPr="00264F31">
        <w:rPr>
          <w:sz w:val="32"/>
          <w:szCs w:val="32"/>
        </w:rPr>
        <w:softHyphen/>
        <w:t>мание следует также уделить определению необходимых материалов, ко</w:t>
      </w:r>
      <w:r w:rsidRPr="00264F31">
        <w:rPr>
          <w:sz w:val="32"/>
          <w:szCs w:val="32"/>
        </w:rPr>
        <w:softHyphen/>
        <w:t>торые будут предъявляться допрашиваемому в ходе получения его показаний. Доку</w:t>
      </w:r>
      <w:r w:rsidRPr="00264F31">
        <w:rPr>
          <w:sz w:val="32"/>
          <w:szCs w:val="32"/>
        </w:rPr>
        <w:softHyphen/>
        <w:t>менты СЭВТ и иные предметы, в том числе играющие роль вещественных доказательств, которые предполагается предъявить в ходе допроса, необ</w:t>
      </w:r>
      <w:r w:rsidRPr="00264F31">
        <w:rPr>
          <w:sz w:val="32"/>
          <w:szCs w:val="32"/>
        </w:rPr>
        <w:softHyphen/>
        <w:t>ходимо заранее приготовить, например</w:t>
      </w:r>
      <w:r w:rsidR="00D46588">
        <w:rPr>
          <w:sz w:val="32"/>
          <w:szCs w:val="32"/>
        </w:rPr>
        <w:t>,</w:t>
      </w:r>
      <w:r w:rsidRPr="00264F31">
        <w:rPr>
          <w:sz w:val="32"/>
          <w:szCs w:val="32"/>
        </w:rPr>
        <w:t xml:space="preserve"> сделать закладки в объемных по содержанию документах, а сами документы и иные предметы расположить вблизи по месту проведения следственного действия.</w:t>
      </w:r>
    </w:p>
    <w:p w:rsidR="00A576FF" w:rsidRPr="00264F31" w:rsidRDefault="00D46588" w:rsidP="00A576FF">
      <w:pPr>
        <w:pStyle w:val="11"/>
        <w:spacing w:line="240" w:lineRule="auto"/>
        <w:ind w:firstLine="567"/>
        <w:rPr>
          <w:sz w:val="32"/>
          <w:szCs w:val="32"/>
        </w:rPr>
      </w:pPr>
      <w:r>
        <w:rPr>
          <w:sz w:val="32"/>
          <w:szCs w:val="32"/>
        </w:rPr>
        <w:t>Процесс</w:t>
      </w:r>
      <w:r w:rsidR="00A576FF" w:rsidRPr="00264F31">
        <w:rPr>
          <w:sz w:val="32"/>
          <w:szCs w:val="32"/>
        </w:rPr>
        <w:t xml:space="preserve"> и результаты допроса важных свидетелей целесообразн</w:t>
      </w:r>
      <w:r>
        <w:rPr>
          <w:sz w:val="32"/>
          <w:szCs w:val="32"/>
        </w:rPr>
        <w:t>о</w:t>
      </w:r>
      <w:r w:rsidR="00A576FF" w:rsidRPr="00264F31">
        <w:rPr>
          <w:sz w:val="32"/>
          <w:szCs w:val="32"/>
        </w:rPr>
        <w:t xml:space="preserve"> всего фиксировать с помощью технических средств, которые необходимо зара</w:t>
      </w:r>
      <w:r w:rsidR="00A576FF" w:rsidRPr="00264F31">
        <w:rPr>
          <w:sz w:val="32"/>
          <w:szCs w:val="32"/>
        </w:rPr>
        <w:softHyphen/>
        <w:t>нее подготовить. Наиболее предпочтительны видеокамера (аудиовизуаль</w:t>
      </w:r>
      <w:r w:rsidR="00A576FF" w:rsidRPr="00264F31">
        <w:rPr>
          <w:sz w:val="32"/>
          <w:szCs w:val="32"/>
        </w:rPr>
        <w:softHyphen/>
        <w:t>ная фиксация) и персональный компьютер с соответствующим программным обеспечением и печатающим устройством (процессуальная фиксация – подготовка и оформление протокола следственного действия; помощь в организации и тактике проведения допроса – автоматизированное рабочее место следователя).</w:t>
      </w:r>
    </w:p>
    <w:p w:rsidR="00A576FF" w:rsidRPr="00264F31" w:rsidRDefault="00A576FF" w:rsidP="00A576FF">
      <w:pPr>
        <w:pStyle w:val="11"/>
        <w:spacing w:line="240" w:lineRule="auto"/>
        <w:ind w:firstLine="567"/>
        <w:rPr>
          <w:sz w:val="32"/>
          <w:szCs w:val="32"/>
        </w:rPr>
      </w:pPr>
      <w:r w:rsidRPr="00264F31">
        <w:rPr>
          <w:b/>
          <w:sz w:val="32"/>
          <w:szCs w:val="32"/>
        </w:rPr>
        <w:t>Особенности назначения судебных экспертиз.</w:t>
      </w:r>
      <w:r w:rsidRPr="00264F31">
        <w:rPr>
          <w:sz w:val="32"/>
          <w:szCs w:val="32"/>
        </w:rPr>
        <w:t xml:space="preserve"> Эффективность раскрытия и расследования преступлений в сфере экономики, совершенных с </w:t>
      </w:r>
      <w:r w:rsidR="00D46588">
        <w:rPr>
          <w:sz w:val="32"/>
          <w:szCs w:val="32"/>
        </w:rPr>
        <w:t>применением</w:t>
      </w:r>
      <w:r w:rsidRPr="00264F31">
        <w:rPr>
          <w:sz w:val="32"/>
          <w:szCs w:val="32"/>
        </w:rPr>
        <w:t xml:space="preserve"> компьютерной информации, во многом зависит от </w:t>
      </w:r>
      <w:r w:rsidR="00D46588">
        <w:rPr>
          <w:sz w:val="32"/>
          <w:szCs w:val="32"/>
        </w:rPr>
        <w:t>эффективного</w:t>
      </w:r>
      <w:r w:rsidRPr="00264F31">
        <w:rPr>
          <w:sz w:val="32"/>
          <w:szCs w:val="32"/>
        </w:rPr>
        <w:t xml:space="preserve"> исполь</w:t>
      </w:r>
      <w:r w:rsidRPr="00264F31">
        <w:rPr>
          <w:sz w:val="32"/>
          <w:szCs w:val="32"/>
        </w:rPr>
        <w:softHyphen/>
        <w:t>зования следователем и оперативным сотрудником различных форм по</w:t>
      </w:r>
      <w:r w:rsidRPr="00264F31">
        <w:rPr>
          <w:sz w:val="32"/>
          <w:szCs w:val="32"/>
        </w:rPr>
        <w:softHyphen/>
        <w:t xml:space="preserve">мощи специалистов на всех стадиях уголовного процесса. </w:t>
      </w:r>
      <w:r w:rsidR="00D46588">
        <w:rPr>
          <w:sz w:val="32"/>
          <w:szCs w:val="32"/>
        </w:rPr>
        <w:t>С</w:t>
      </w:r>
      <w:r w:rsidRPr="00264F31">
        <w:rPr>
          <w:sz w:val="32"/>
          <w:szCs w:val="32"/>
        </w:rPr>
        <w:t>ледователю</w:t>
      </w:r>
      <w:r w:rsidR="00D46588">
        <w:rPr>
          <w:sz w:val="32"/>
          <w:szCs w:val="32"/>
        </w:rPr>
        <w:t>,</w:t>
      </w:r>
      <w:r w:rsidRPr="00264F31">
        <w:rPr>
          <w:sz w:val="32"/>
          <w:szCs w:val="32"/>
        </w:rPr>
        <w:t xml:space="preserve"> </w:t>
      </w:r>
      <w:r w:rsidR="00D46588">
        <w:rPr>
          <w:sz w:val="32"/>
          <w:szCs w:val="32"/>
        </w:rPr>
        <w:t>у</w:t>
      </w:r>
      <w:r w:rsidR="00D46588" w:rsidRPr="00264F31">
        <w:rPr>
          <w:sz w:val="32"/>
          <w:szCs w:val="32"/>
        </w:rPr>
        <w:t>читывая ос</w:t>
      </w:r>
      <w:r w:rsidR="00D46588" w:rsidRPr="00264F31">
        <w:rPr>
          <w:sz w:val="32"/>
          <w:szCs w:val="32"/>
        </w:rPr>
        <w:softHyphen/>
        <w:t>новные положения научной организации труда,</w:t>
      </w:r>
      <w:r w:rsidR="00D46588">
        <w:rPr>
          <w:sz w:val="32"/>
          <w:szCs w:val="32"/>
        </w:rPr>
        <w:t xml:space="preserve"> </w:t>
      </w:r>
      <w:r w:rsidRPr="00264F31">
        <w:rPr>
          <w:sz w:val="32"/>
          <w:szCs w:val="32"/>
        </w:rPr>
        <w:t xml:space="preserve">необходимо обратить внимание на </w:t>
      </w:r>
      <w:r w:rsidR="0037373F">
        <w:rPr>
          <w:sz w:val="32"/>
          <w:szCs w:val="32"/>
        </w:rPr>
        <w:t>распределение своих обязанностей</w:t>
      </w:r>
      <w:r w:rsidRPr="00264F31">
        <w:rPr>
          <w:sz w:val="32"/>
          <w:szCs w:val="32"/>
        </w:rPr>
        <w:t>, исходя из конкретной следственн</w:t>
      </w:r>
      <w:r w:rsidR="00C354EC">
        <w:rPr>
          <w:sz w:val="32"/>
          <w:szCs w:val="32"/>
        </w:rPr>
        <w:t>ой ситуации, какому специалисту</w:t>
      </w:r>
      <w:r w:rsidRPr="00264F31">
        <w:rPr>
          <w:sz w:val="32"/>
          <w:szCs w:val="32"/>
        </w:rPr>
        <w:t xml:space="preserve"> </w:t>
      </w:r>
      <w:r w:rsidRPr="00264F31">
        <w:rPr>
          <w:sz w:val="32"/>
          <w:szCs w:val="32"/>
        </w:rPr>
        <w:lastRenderedPageBreak/>
        <w:t xml:space="preserve">и в каком объеме можно поручить выполнение той или иной неотложной работы в рамках действующего уголовно-процессуального законодательства. Только при таком подходе специалисты способны надежно и </w:t>
      </w:r>
      <w:r w:rsidR="0037373F">
        <w:rPr>
          <w:sz w:val="32"/>
          <w:szCs w:val="32"/>
        </w:rPr>
        <w:t>оперативно</w:t>
      </w:r>
      <w:r w:rsidRPr="00264F31">
        <w:rPr>
          <w:sz w:val="32"/>
          <w:szCs w:val="32"/>
        </w:rPr>
        <w:t xml:space="preserve"> внедрить в следственно-оперативную практику последние достижения науки и техники, новые ме</w:t>
      </w:r>
      <w:r w:rsidRPr="00264F31">
        <w:rPr>
          <w:sz w:val="32"/>
          <w:szCs w:val="32"/>
        </w:rPr>
        <w:softHyphen/>
        <w:t>тоды исследования вещественных доказательств, что, в свою очередь, обу</w:t>
      </w:r>
      <w:r w:rsidRPr="00264F31">
        <w:rPr>
          <w:sz w:val="32"/>
          <w:szCs w:val="32"/>
        </w:rPr>
        <w:softHyphen/>
        <w:t>словливает разработку новых тактических приемов использования помощи специалистов. Известно, что наиболее распространенными формами такой помощи являются: предварительное исследование документов, материалов, техниче</w:t>
      </w:r>
      <w:r w:rsidRPr="00264F31">
        <w:rPr>
          <w:sz w:val="32"/>
          <w:szCs w:val="32"/>
        </w:rPr>
        <w:softHyphen/>
        <w:t>ских устройств и других предметов и объектов, которое проводится до возбуждения уголовного дела, например при проведении оперативно-разыскных мероприятий</w:t>
      </w:r>
      <w:r w:rsidR="0037373F" w:rsidRPr="0037373F">
        <w:rPr>
          <w:sz w:val="32"/>
          <w:szCs w:val="32"/>
        </w:rPr>
        <w:t>;</w:t>
      </w:r>
      <w:r w:rsidRPr="00264F31">
        <w:rPr>
          <w:sz w:val="32"/>
          <w:szCs w:val="32"/>
        </w:rPr>
        <w:t xml:space="preserve"> полу</w:t>
      </w:r>
      <w:r w:rsidRPr="00264F31">
        <w:rPr>
          <w:sz w:val="32"/>
          <w:szCs w:val="32"/>
        </w:rPr>
        <w:softHyphen/>
        <w:t>ченные при этом результаты не имеют доказательственного значения; консультации специалистов (получение информации справочного характера), которыми может воспользоваться следователь или оператив</w:t>
      </w:r>
      <w:r w:rsidRPr="00264F31">
        <w:rPr>
          <w:sz w:val="32"/>
          <w:szCs w:val="32"/>
        </w:rPr>
        <w:softHyphen/>
        <w:t>ный сотрудник на любом этапе производства по делу; участие специалиста в проведении следственных действий; производство судебных экспертиз.</w:t>
      </w:r>
    </w:p>
    <w:p w:rsidR="00A576FF" w:rsidRPr="00264F31" w:rsidRDefault="0037373F" w:rsidP="00A576FF">
      <w:pPr>
        <w:pStyle w:val="11"/>
        <w:spacing w:line="240" w:lineRule="auto"/>
        <w:ind w:firstLine="567"/>
        <w:rPr>
          <w:sz w:val="32"/>
          <w:szCs w:val="32"/>
        </w:rPr>
      </w:pPr>
      <w:r>
        <w:rPr>
          <w:sz w:val="32"/>
          <w:szCs w:val="32"/>
        </w:rPr>
        <w:t>Основной возможностью</w:t>
      </w:r>
      <w:r w:rsidR="00A576FF" w:rsidRPr="00264F31">
        <w:rPr>
          <w:sz w:val="32"/>
          <w:szCs w:val="32"/>
        </w:rPr>
        <w:t xml:space="preserve"> использования специальных познаний </w:t>
      </w:r>
      <w:r w:rsidRPr="00264F31">
        <w:rPr>
          <w:sz w:val="32"/>
          <w:szCs w:val="32"/>
        </w:rPr>
        <w:t>в науке, технике, искус</w:t>
      </w:r>
      <w:r w:rsidRPr="00264F31">
        <w:rPr>
          <w:sz w:val="32"/>
          <w:szCs w:val="32"/>
        </w:rPr>
        <w:softHyphen/>
        <w:t xml:space="preserve">стве или ремесле </w:t>
      </w:r>
      <w:r w:rsidR="00A576FF" w:rsidRPr="00264F31">
        <w:rPr>
          <w:sz w:val="32"/>
          <w:szCs w:val="32"/>
        </w:rPr>
        <w:t>является судебная экспертиза, которая назначается в случаях, когда при производстве дознания, предварительного следствия и при судебном раз</w:t>
      </w:r>
      <w:r w:rsidR="00A576FF" w:rsidRPr="00264F31">
        <w:rPr>
          <w:sz w:val="32"/>
          <w:szCs w:val="32"/>
        </w:rPr>
        <w:softHyphen/>
        <w:t>бирательстве</w:t>
      </w:r>
      <w:r>
        <w:rPr>
          <w:sz w:val="32"/>
          <w:szCs w:val="32"/>
        </w:rPr>
        <w:t xml:space="preserve"> они</w:t>
      </w:r>
      <w:r w:rsidR="00A576FF" w:rsidRPr="00264F31">
        <w:rPr>
          <w:sz w:val="32"/>
          <w:szCs w:val="32"/>
        </w:rPr>
        <w:t xml:space="preserve"> необходимы</w:t>
      </w:r>
      <w:r>
        <w:rPr>
          <w:sz w:val="32"/>
          <w:szCs w:val="32"/>
        </w:rPr>
        <w:t>.</w:t>
      </w:r>
      <w:r w:rsidR="00A576FF" w:rsidRPr="00264F31">
        <w:rPr>
          <w:sz w:val="32"/>
          <w:szCs w:val="32"/>
        </w:rPr>
        <w:t xml:space="preserve"> Судебная экспертиза представляет собой комплекс действий, заключающийся в производстве в установленном законом порядке исследований тех или иных объектов соответствующими специалистами и даче ими за</w:t>
      </w:r>
      <w:r w:rsidR="00A576FF" w:rsidRPr="00264F31">
        <w:rPr>
          <w:sz w:val="32"/>
          <w:szCs w:val="32"/>
        </w:rPr>
        <w:softHyphen/>
        <w:t>ключений по вопросам, возникающим в ходе расследования и судебного разбирательства. Предмет экспертизы предопределен объектом исследова</w:t>
      </w:r>
      <w:r w:rsidR="00A576FF" w:rsidRPr="00264F31">
        <w:rPr>
          <w:sz w:val="32"/>
          <w:szCs w:val="32"/>
        </w:rPr>
        <w:softHyphen/>
        <w:t>ния и вопросами, сформулированными в постановлении следователя (су</w:t>
      </w:r>
      <w:r w:rsidR="00A576FF" w:rsidRPr="00264F31">
        <w:rPr>
          <w:sz w:val="32"/>
          <w:szCs w:val="32"/>
        </w:rPr>
        <w:softHyphen/>
        <w:t>да). Типичными объектами экспертного исследования по делам о компью</w:t>
      </w:r>
      <w:r w:rsidR="00A576FF" w:rsidRPr="00264F31">
        <w:rPr>
          <w:sz w:val="32"/>
          <w:szCs w:val="32"/>
        </w:rPr>
        <w:softHyphen/>
        <w:t xml:space="preserve">терных преступлениях в сфере экономики являются: документы (в том числе подготовленные с помощью СЭВ, </w:t>
      </w:r>
      <w:proofErr w:type="spellStart"/>
      <w:r w:rsidR="00A576FF" w:rsidRPr="00264F31">
        <w:rPr>
          <w:sz w:val="32"/>
          <w:szCs w:val="32"/>
        </w:rPr>
        <w:t>машинограммы</w:t>
      </w:r>
      <w:proofErr w:type="spellEnd"/>
      <w:r w:rsidR="00A576FF" w:rsidRPr="00264F31">
        <w:rPr>
          <w:sz w:val="32"/>
          <w:szCs w:val="32"/>
        </w:rPr>
        <w:t>, деньги, ценные бумаги и т. п., СЭВТ (ПЭВМ, сеть ЭВМ, банкоматы), различные типы пе</w:t>
      </w:r>
      <w:r w:rsidR="00A576FF" w:rsidRPr="00264F31">
        <w:rPr>
          <w:sz w:val="32"/>
          <w:szCs w:val="32"/>
        </w:rPr>
        <w:softHyphen/>
        <w:t xml:space="preserve">чатающих устройств – принтеры, контрольно-кассовые машины, автоматизированные торговые терминалы, цифровые таксофоны, </w:t>
      </w:r>
      <w:r w:rsidR="00A576FF" w:rsidRPr="00264F31">
        <w:rPr>
          <w:sz w:val="32"/>
          <w:szCs w:val="32"/>
        </w:rPr>
        <w:lastRenderedPageBreak/>
        <w:t>электронные за</w:t>
      </w:r>
      <w:r w:rsidR="00A576FF" w:rsidRPr="00264F31">
        <w:rPr>
          <w:sz w:val="32"/>
          <w:szCs w:val="32"/>
        </w:rPr>
        <w:softHyphen/>
        <w:t>писные книжки и переводчики, разнообразные машинные носители ин</w:t>
      </w:r>
      <w:r w:rsidR="00A576FF" w:rsidRPr="00264F31">
        <w:rPr>
          <w:sz w:val="32"/>
          <w:szCs w:val="32"/>
        </w:rPr>
        <w:softHyphen/>
        <w:t>формации  (</w:t>
      </w:r>
      <w:r>
        <w:rPr>
          <w:sz w:val="32"/>
          <w:szCs w:val="32"/>
          <w:lang w:val="en-US"/>
        </w:rPr>
        <w:t>USB</w:t>
      </w:r>
      <w:r w:rsidRPr="0037373F">
        <w:rPr>
          <w:sz w:val="32"/>
          <w:szCs w:val="32"/>
        </w:rPr>
        <w:t>-</w:t>
      </w:r>
      <w:proofErr w:type="spellStart"/>
      <w:r>
        <w:rPr>
          <w:sz w:val="32"/>
          <w:szCs w:val="32"/>
        </w:rPr>
        <w:t>флеш</w:t>
      </w:r>
      <w:proofErr w:type="spellEnd"/>
      <w:r>
        <w:rPr>
          <w:sz w:val="32"/>
          <w:szCs w:val="32"/>
        </w:rPr>
        <w:t>-накопители</w:t>
      </w:r>
      <w:r w:rsidR="00A576FF" w:rsidRPr="00264F31">
        <w:rPr>
          <w:sz w:val="32"/>
          <w:szCs w:val="32"/>
        </w:rPr>
        <w:t xml:space="preserve">, диски, пластиковые карты, ленты, интегральные микросхемы, </w:t>
      </w:r>
      <w:proofErr w:type="spellStart"/>
      <w:r w:rsidR="00A576FF" w:rsidRPr="00264F31">
        <w:rPr>
          <w:sz w:val="32"/>
          <w:szCs w:val="32"/>
        </w:rPr>
        <w:t>стримме</w:t>
      </w:r>
      <w:r>
        <w:rPr>
          <w:sz w:val="32"/>
          <w:szCs w:val="32"/>
        </w:rPr>
        <w:t>ры</w:t>
      </w:r>
      <w:proofErr w:type="spellEnd"/>
      <w:r>
        <w:rPr>
          <w:sz w:val="32"/>
          <w:szCs w:val="32"/>
        </w:rPr>
        <w:t>, ZIP-накопители и т. д</w:t>
      </w:r>
      <w:r w:rsidR="00A576FF" w:rsidRPr="00264F31">
        <w:rPr>
          <w:sz w:val="32"/>
          <w:szCs w:val="32"/>
        </w:rPr>
        <w:t>.), компьютерная информа</w:t>
      </w:r>
      <w:r w:rsidR="00A576FF" w:rsidRPr="00264F31">
        <w:rPr>
          <w:sz w:val="32"/>
          <w:szCs w:val="32"/>
        </w:rPr>
        <w:softHyphen/>
        <w:t>ция (программа для ЭВМ, файл, электронная цифровая подпись, «элек</w:t>
      </w:r>
      <w:r w:rsidR="00A576FF" w:rsidRPr="00264F31">
        <w:rPr>
          <w:sz w:val="32"/>
          <w:szCs w:val="32"/>
        </w:rPr>
        <w:softHyphen/>
        <w:t xml:space="preserve">тронный» документ </w:t>
      </w:r>
      <w:r>
        <w:rPr>
          <w:sz w:val="32"/>
          <w:szCs w:val="32"/>
        </w:rPr>
        <w:t>и т. </w:t>
      </w:r>
      <w:r w:rsidR="00A576FF" w:rsidRPr="00264F31">
        <w:rPr>
          <w:sz w:val="32"/>
          <w:szCs w:val="32"/>
        </w:rPr>
        <w:t>д.), цифровые средства электросвязи (</w:t>
      </w:r>
      <w:r>
        <w:rPr>
          <w:sz w:val="32"/>
          <w:szCs w:val="32"/>
        </w:rPr>
        <w:t>мобильные</w:t>
      </w:r>
      <w:r w:rsidR="00A576FF" w:rsidRPr="00264F31">
        <w:rPr>
          <w:sz w:val="32"/>
          <w:szCs w:val="32"/>
        </w:rPr>
        <w:t xml:space="preserve"> ап</w:t>
      </w:r>
      <w:r w:rsidR="00A576FF" w:rsidRPr="00264F31">
        <w:rPr>
          <w:sz w:val="32"/>
          <w:szCs w:val="32"/>
        </w:rPr>
        <w:softHyphen/>
        <w:t>параты, пейджеры, телефонные аппараты с внутрен</w:t>
      </w:r>
      <w:r>
        <w:rPr>
          <w:sz w:val="32"/>
          <w:szCs w:val="32"/>
        </w:rPr>
        <w:t>ней памятью и т. д</w:t>
      </w:r>
      <w:r w:rsidR="00A576FF" w:rsidRPr="00264F31">
        <w:rPr>
          <w:sz w:val="32"/>
          <w:szCs w:val="32"/>
        </w:rPr>
        <w:t>.), специальные технические средства для негласного получения информа</w:t>
      </w:r>
      <w:r w:rsidR="00A576FF" w:rsidRPr="00264F31">
        <w:rPr>
          <w:sz w:val="32"/>
          <w:szCs w:val="32"/>
        </w:rPr>
        <w:softHyphen/>
        <w:t>ции; функциональный перечень; названия и принцип действия; рекомен</w:t>
      </w:r>
      <w:r w:rsidR="00A576FF" w:rsidRPr="00264F31">
        <w:rPr>
          <w:sz w:val="32"/>
          <w:szCs w:val="32"/>
        </w:rPr>
        <w:softHyphen/>
        <w:t>дации по назначению экспертизы; следы и их копии, образцы, приобщен</w:t>
      </w:r>
      <w:r w:rsidR="00A576FF" w:rsidRPr="00264F31">
        <w:rPr>
          <w:sz w:val="32"/>
          <w:szCs w:val="32"/>
        </w:rPr>
        <w:softHyphen/>
        <w:t xml:space="preserve">ные к уголовному делу, иные вещественные доказательства. </w:t>
      </w:r>
    </w:p>
    <w:p w:rsidR="00A576FF" w:rsidRPr="00264F31" w:rsidRDefault="00A576FF" w:rsidP="00A576FF">
      <w:pPr>
        <w:pStyle w:val="11"/>
        <w:spacing w:line="240" w:lineRule="auto"/>
        <w:ind w:firstLine="567"/>
        <w:rPr>
          <w:sz w:val="32"/>
          <w:szCs w:val="32"/>
        </w:rPr>
      </w:pPr>
      <w:r w:rsidRPr="00264F31">
        <w:rPr>
          <w:sz w:val="32"/>
          <w:szCs w:val="32"/>
        </w:rPr>
        <w:t>Основными задачами, разрешаемыми судебными экспертизами, являются: идентифи</w:t>
      </w:r>
      <w:r w:rsidRPr="00264F31">
        <w:rPr>
          <w:sz w:val="32"/>
          <w:szCs w:val="32"/>
        </w:rPr>
        <w:softHyphen/>
        <w:t>кация объектов; диагностика механизма события (времени, места, способа и последовательности действий, событий, явлений и процессов, причин</w:t>
      </w:r>
      <w:r w:rsidRPr="00264F31">
        <w:rPr>
          <w:sz w:val="32"/>
          <w:szCs w:val="32"/>
        </w:rPr>
        <w:softHyphen/>
        <w:t>ных связей между ними, природы, качественных и количественных харак</w:t>
      </w:r>
      <w:r w:rsidRPr="00264F31">
        <w:rPr>
          <w:sz w:val="32"/>
          <w:szCs w:val="32"/>
        </w:rPr>
        <w:softHyphen/>
        <w:t>теристик объектов, их свойств и признаков, не поддающихс</w:t>
      </w:r>
      <w:r w:rsidR="0037373F">
        <w:rPr>
          <w:sz w:val="32"/>
          <w:szCs w:val="32"/>
        </w:rPr>
        <w:t>я непосредст</w:t>
      </w:r>
      <w:r w:rsidR="0037373F">
        <w:rPr>
          <w:sz w:val="32"/>
          <w:szCs w:val="32"/>
        </w:rPr>
        <w:softHyphen/>
        <w:t>венному восприятию и т. </w:t>
      </w:r>
      <w:r w:rsidRPr="00264F31">
        <w:rPr>
          <w:sz w:val="32"/>
          <w:szCs w:val="32"/>
        </w:rPr>
        <w:t>д.); экспертная профилактика – деятельность по выявлению обстоятельств, способствующих соверше</w:t>
      </w:r>
      <w:r w:rsidR="0037373F">
        <w:rPr>
          <w:sz w:val="32"/>
          <w:szCs w:val="32"/>
        </w:rPr>
        <w:t>нию преступлений</w:t>
      </w:r>
      <w:r w:rsidRPr="00264F31">
        <w:rPr>
          <w:sz w:val="32"/>
          <w:szCs w:val="32"/>
        </w:rPr>
        <w:t xml:space="preserve"> и разработке мер по их устранению.</w:t>
      </w:r>
    </w:p>
    <w:p w:rsidR="00A576FF" w:rsidRPr="00264F31" w:rsidRDefault="00A576FF" w:rsidP="00A576FF">
      <w:pPr>
        <w:pStyle w:val="11"/>
        <w:spacing w:line="240" w:lineRule="auto"/>
        <w:ind w:firstLine="567"/>
        <w:rPr>
          <w:sz w:val="32"/>
          <w:szCs w:val="32"/>
        </w:rPr>
      </w:pPr>
      <w:r w:rsidRPr="00264F31">
        <w:rPr>
          <w:sz w:val="32"/>
          <w:szCs w:val="32"/>
        </w:rPr>
        <w:t>Техническая экспертиза документов, изготовленных с использовани</w:t>
      </w:r>
      <w:r w:rsidRPr="00264F31">
        <w:rPr>
          <w:sz w:val="32"/>
          <w:szCs w:val="32"/>
        </w:rPr>
        <w:softHyphen/>
        <w:t xml:space="preserve">ем печатающих СЭВТ и </w:t>
      </w:r>
      <w:proofErr w:type="spellStart"/>
      <w:r w:rsidRPr="00264F31">
        <w:rPr>
          <w:sz w:val="32"/>
          <w:szCs w:val="32"/>
        </w:rPr>
        <w:t>репрографических</w:t>
      </w:r>
      <w:proofErr w:type="spellEnd"/>
      <w:r w:rsidRPr="00264F31">
        <w:rPr>
          <w:sz w:val="32"/>
          <w:szCs w:val="32"/>
        </w:rPr>
        <w:t xml:space="preserve"> технологий, является но</w:t>
      </w:r>
      <w:r w:rsidRPr="00264F31">
        <w:rPr>
          <w:sz w:val="32"/>
          <w:szCs w:val="32"/>
        </w:rPr>
        <w:softHyphen/>
        <w:t xml:space="preserve">вым видом экспертных исследований, которые стали </w:t>
      </w:r>
      <w:r w:rsidR="0037373F">
        <w:rPr>
          <w:sz w:val="32"/>
          <w:szCs w:val="32"/>
        </w:rPr>
        <w:t>эффективно</w:t>
      </w:r>
      <w:r w:rsidRPr="00264F31">
        <w:rPr>
          <w:sz w:val="32"/>
          <w:szCs w:val="32"/>
        </w:rPr>
        <w:t xml:space="preserve"> использо</w:t>
      </w:r>
      <w:r w:rsidRPr="00264F31">
        <w:rPr>
          <w:sz w:val="32"/>
          <w:szCs w:val="32"/>
        </w:rPr>
        <w:softHyphen/>
        <w:t xml:space="preserve">ваться в следственно-судебной практике с середины 90-х гг. ХХ в. С ее помощью </w:t>
      </w:r>
      <w:r w:rsidR="0037373F">
        <w:rPr>
          <w:sz w:val="32"/>
          <w:szCs w:val="32"/>
        </w:rPr>
        <w:t>выясняют</w:t>
      </w:r>
      <w:r w:rsidRPr="00264F31">
        <w:rPr>
          <w:sz w:val="32"/>
          <w:szCs w:val="32"/>
        </w:rPr>
        <w:t xml:space="preserve"> важные для следствия обстоятельства, а именно</w:t>
      </w:r>
      <w:r w:rsidR="0037373F">
        <w:rPr>
          <w:sz w:val="32"/>
          <w:szCs w:val="32"/>
        </w:rPr>
        <w:t xml:space="preserve"> – </w:t>
      </w:r>
      <w:r w:rsidRPr="00264F31">
        <w:rPr>
          <w:sz w:val="32"/>
          <w:szCs w:val="32"/>
        </w:rPr>
        <w:t>способы изготовления и подделки документов; восстанавливают содержание поврежденных или полностью уничтоженных документов (в случае наличия их копии, дубликата или оригинала в памяти СЭВТ – на машинном носителе); исследуют материаль</w:t>
      </w:r>
      <w:r w:rsidRPr="00264F31">
        <w:rPr>
          <w:sz w:val="32"/>
          <w:szCs w:val="32"/>
        </w:rPr>
        <w:softHyphen/>
        <w:t>ный носитель документа (например, бумагу, пластик, красители и т. д.). Та</w:t>
      </w:r>
      <w:r w:rsidRPr="00264F31">
        <w:rPr>
          <w:sz w:val="32"/>
          <w:szCs w:val="32"/>
        </w:rPr>
        <w:softHyphen/>
        <w:t>ким образом, ее предметом являются факты, связанные с исполнением до</w:t>
      </w:r>
      <w:r w:rsidRPr="00264F31">
        <w:rPr>
          <w:sz w:val="32"/>
          <w:szCs w:val="32"/>
        </w:rPr>
        <w:softHyphen/>
        <w:t>кументов, отождествлением материалов документов и средств их изготов</w:t>
      </w:r>
      <w:r w:rsidRPr="00264F31">
        <w:rPr>
          <w:sz w:val="32"/>
          <w:szCs w:val="32"/>
        </w:rPr>
        <w:softHyphen/>
        <w:t>ления. Однако в ее предмет не входит установление подлинности или под</w:t>
      </w:r>
      <w:r w:rsidRPr="00264F31">
        <w:rPr>
          <w:sz w:val="32"/>
          <w:szCs w:val="32"/>
        </w:rPr>
        <w:softHyphen/>
        <w:t>ложности документов. Эксперт решает только технические вопросы, а юридическую оценку да</w:t>
      </w:r>
      <w:r w:rsidR="0037373F">
        <w:rPr>
          <w:sz w:val="32"/>
          <w:szCs w:val="32"/>
        </w:rPr>
        <w:t>ю</w:t>
      </w:r>
      <w:r w:rsidRPr="00264F31">
        <w:rPr>
          <w:sz w:val="32"/>
          <w:szCs w:val="32"/>
        </w:rPr>
        <w:t xml:space="preserve">т следователь и </w:t>
      </w:r>
      <w:r w:rsidRPr="00264F31">
        <w:rPr>
          <w:sz w:val="32"/>
          <w:szCs w:val="32"/>
        </w:rPr>
        <w:lastRenderedPageBreak/>
        <w:t xml:space="preserve">суд после ознакомления и </w:t>
      </w:r>
      <w:r w:rsidR="0037373F">
        <w:rPr>
          <w:sz w:val="32"/>
          <w:szCs w:val="32"/>
        </w:rPr>
        <w:t>с</w:t>
      </w:r>
      <w:r w:rsidRPr="00264F31">
        <w:rPr>
          <w:sz w:val="32"/>
          <w:szCs w:val="32"/>
        </w:rPr>
        <w:t xml:space="preserve"> его заключени</w:t>
      </w:r>
      <w:r w:rsidR="0037373F">
        <w:rPr>
          <w:sz w:val="32"/>
          <w:szCs w:val="32"/>
        </w:rPr>
        <w:t>ем</w:t>
      </w:r>
      <w:r w:rsidRPr="00264F31">
        <w:rPr>
          <w:sz w:val="32"/>
          <w:szCs w:val="32"/>
        </w:rPr>
        <w:t>.</w:t>
      </w:r>
    </w:p>
    <w:p w:rsidR="00A576FF" w:rsidRPr="00264F31" w:rsidRDefault="0037373F" w:rsidP="00A576FF">
      <w:pPr>
        <w:pStyle w:val="11"/>
        <w:spacing w:line="240" w:lineRule="auto"/>
        <w:ind w:firstLine="567"/>
        <w:rPr>
          <w:sz w:val="32"/>
          <w:szCs w:val="32"/>
        </w:rPr>
      </w:pPr>
      <w:r>
        <w:rPr>
          <w:sz w:val="32"/>
          <w:szCs w:val="32"/>
        </w:rPr>
        <w:t xml:space="preserve">Техническая </w:t>
      </w:r>
      <w:r w:rsidR="00A576FF" w:rsidRPr="00264F31">
        <w:rPr>
          <w:sz w:val="32"/>
          <w:szCs w:val="32"/>
        </w:rPr>
        <w:t>экспертиза</w:t>
      </w:r>
      <w:r>
        <w:rPr>
          <w:sz w:val="32"/>
          <w:szCs w:val="32"/>
        </w:rPr>
        <w:t xml:space="preserve"> имеет</w:t>
      </w:r>
      <w:r w:rsidR="00A576FF" w:rsidRPr="00264F31">
        <w:rPr>
          <w:sz w:val="32"/>
          <w:szCs w:val="32"/>
        </w:rPr>
        <w:t xml:space="preserve"> комплексн</w:t>
      </w:r>
      <w:r>
        <w:rPr>
          <w:sz w:val="32"/>
          <w:szCs w:val="32"/>
        </w:rPr>
        <w:t>ый характер</w:t>
      </w:r>
      <w:r w:rsidR="00A576FF" w:rsidRPr="00264F31">
        <w:rPr>
          <w:sz w:val="32"/>
          <w:szCs w:val="32"/>
        </w:rPr>
        <w:t>, так как для решения некоторых вопросов в процессе исследования объектов необходимо применять мето</w:t>
      </w:r>
      <w:r w:rsidR="00A576FF" w:rsidRPr="00264F31">
        <w:rPr>
          <w:sz w:val="32"/>
          <w:szCs w:val="32"/>
        </w:rPr>
        <w:softHyphen/>
        <w:t>дики, основанные на знаниях криминалистики, современной полиграфии, материаловедения и информатики.</w:t>
      </w:r>
    </w:p>
    <w:p w:rsidR="00A576FF" w:rsidRPr="00264F31" w:rsidRDefault="00A576FF" w:rsidP="00A576FF">
      <w:pPr>
        <w:pStyle w:val="11"/>
        <w:spacing w:line="240" w:lineRule="auto"/>
        <w:ind w:firstLine="567"/>
        <w:rPr>
          <w:sz w:val="32"/>
          <w:szCs w:val="32"/>
        </w:rPr>
      </w:pPr>
      <w:r w:rsidRPr="00264F31">
        <w:rPr>
          <w:sz w:val="32"/>
          <w:szCs w:val="32"/>
        </w:rPr>
        <w:t>Программно-техническая экспертиза решает следующие задачи:</w:t>
      </w:r>
    </w:p>
    <w:p w:rsidR="00A576FF" w:rsidRPr="00264F31" w:rsidRDefault="00A576FF" w:rsidP="00A576FF">
      <w:pPr>
        <w:pStyle w:val="11"/>
        <w:spacing w:line="240" w:lineRule="auto"/>
        <w:ind w:firstLine="567"/>
        <w:rPr>
          <w:sz w:val="32"/>
          <w:szCs w:val="32"/>
        </w:rPr>
      </w:pPr>
      <w:r w:rsidRPr="00264F31">
        <w:rPr>
          <w:sz w:val="32"/>
          <w:szCs w:val="32"/>
        </w:rPr>
        <w:t>1) воспроизведение и распечатка всей или части компьютерной ин</w:t>
      </w:r>
      <w:r w:rsidRPr="00264F31">
        <w:rPr>
          <w:sz w:val="32"/>
          <w:szCs w:val="32"/>
        </w:rPr>
        <w:softHyphen/>
        <w:t xml:space="preserve">формации (по определенным темам, ключевым словам и </w:t>
      </w:r>
      <w:r w:rsidR="0037373F">
        <w:rPr>
          <w:sz w:val="32"/>
          <w:szCs w:val="32"/>
        </w:rPr>
        <w:t xml:space="preserve"> т. </w:t>
      </w:r>
      <w:r w:rsidRPr="00264F31">
        <w:rPr>
          <w:sz w:val="32"/>
          <w:szCs w:val="32"/>
        </w:rPr>
        <w:t>п.), содержа</w:t>
      </w:r>
      <w:r w:rsidRPr="00264F31">
        <w:rPr>
          <w:sz w:val="32"/>
          <w:szCs w:val="32"/>
        </w:rPr>
        <w:softHyphen/>
        <w:t>щейся на машинных носителях, в том числе находящейся в нетекстовой форме (в сложных форматах – в форме языков программирования, элек</w:t>
      </w:r>
      <w:r w:rsidR="0037373F">
        <w:rPr>
          <w:sz w:val="32"/>
          <w:szCs w:val="32"/>
        </w:rPr>
        <w:t>тронные таблицы, базы данных и т. </w:t>
      </w:r>
      <w:r w:rsidRPr="00264F31">
        <w:rPr>
          <w:sz w:val="32"/>
          <w:szCs w:val="32"/>
        </w:rPr>
        <w:t>д.);</w:t>
      </w:r>
    </w:p>
    <w:p w:rsidR="00A576FF" w:rsidRPr="00264F31" w:rsidRDefault="00A576FF" w:rsidP="00A576FF">
      <w:pPr>
        <w:pStyle w:val="11"/>
        <w:spacing w:line="240" w:lineRule="auto"/>
        <w:ind w:firstLine="567"/>
        <w:rPr>
          <w:sz w:val="32"/>
          <w:szCs w:val="32"/>
        </w:rPr>
      </w:pPr>
      <w:r w:rsidRPr="00264F31">
        <w:rPr>
          <w:sz w:val="32"/>
          <w:szCs w:val="32"/>
        </w:rPr>
        <w:t>2) восстановление компьютерной информации, ранее содержавшей</w:t>
      </w:r>
      <w:r w:rsidRPr="00264F31">
        <w:rPr>
          <w:sz w:val="32"/>
          <w:szCs w:val="32"/>
        </w:rPr>
        <w:softHyphen/>
        <w:t>ся на машинных носителях, но впоследствии стертой (уничтоженной) или измененной (модифицированной) по различным причинам;</w:t>
      </w:r>
    </w:p>
    <w:p w:rsidR="00A576FF" w:rsidRPr="00264F31" w:rsidRDefault="00A576FF" w:rsidP="00A576FF">
      <w:pPr>
        <w:pStyle w:val="11"/>
        <w:spacing w:line="240" w:lineRule="auto"/>
        <w:ind w:firstLine="567"/>
        <w:rPr>
          <w:sz w:val="32"/>
          <w:szCs w:val="32"/>
        </w:rPr>
      </w:pPr>
      <w:r w:rsidRPr="00264F31">
        <w:rPr>
          <w:sz w:val="32"/>
          <w:szCs w:val="32"/>
        </w:rPr>
        <w:t>3) установление даты и времени создания, изменения (модифика</w:t>
      </w:r>
      <w:r w:rsidRPr="00264F31">
        <w:rPr>
          <w:sz w:val="32"/>
          <w:szCs w:val="32"/>
        </w:rPr>
        <w:softHyphen/>
        <w:t>ции), стирания, повреждения, уничтожения либо копирования той или иной информации (файлов, программ и т. д.);</w:t>
      </w:r>
    </w:p>
    <w:p w:rsidR="00A576FF" w:rsidRPr="00264F31" w:rsidRDefault="00A576FF" w:rsidP="00A576FF">
      <w:pPr>
        <w:pStyle w:val="11"/>
        <w:spacing w:line="240" w:lineRule="auto"/>
        <w:ind w:firstLine="567"/>
        <w:rPr>
          <w:sz w:val="32"/>
          <w:szCs w:val="32"/>
        </w:rPr>
      </w:pPr>
      <w:r w:rsidRPr="00264F31">
        <w:rPr>
          <w:sz w:val="32"/>
          <w:szCs w:val="32"/>
        </w:rPr>
        <w:t>4) расшифровка закодированной информации, подбор паролей и рас</w:t>
      </w:r>
      <w:r w:rsidRPr="00264F31">
        <w:rPr>
          <w:sz w:val="32"/>
          <w:szCs w:val="32"/>
        </w:rPr>
        <w:softHyphen/>
        <w:t>крытие системы защиты СЭВТ;</w:t>
      </w:r>
    </w:p>
    <w:p w:rsidR="00A576FF" w:rsidRPr="00264F31" w:rsidRDefault="00A576FF" w:rsidP="00A576FF">
      <w:pPr>
        <w:pStyle w:val="11"/>
        <w:spacing w:line="240" w:lineRule="auto"/>
        <w:ind w:firstLine="567"/>
        <w:rPr>
          <w:sz w:val="32"/>
          <w:szCs w:val="32"/>
        </w:rPr>
      </w:pPr>
      <w:r w:rsidRPr="00264F31">
        <w:rPr>
          <w:sz w:val="32"/>
          <w:szCs w:val="32"/>
        </w:rPr>
        <w:t>5) исследование СЭВТ на предмет наличия в них программно-аппаратных модулей и модификаций, приводящих к несанкционированно</w:t>
      </w:r>
      <w:r w:rsidRPr="00264F31">
        <w:rPr>
          <w:sz w:val="32"/>
          <w:szCs w:val="32"/>
        </w:rPr>
        <w:softHyphen/>
        <w:t>му уничтожению, блокированию, модификации либо копированию ин</w:t>
      </w:r>
      <w:r w:rsidRPr="00264F31">
        <w:rPr>
          <w:sz w:val="32"/>
          <w:szCs w:val="32"/>
        </w:rPr>
        <w:softHyphen/>
        <w:t>формации, нарушению работы ЭВМ, системы ЭВМ или их сети (вредо</w:t>
      </w:r>
      <w:r w:rsidRPr="00264F31">
        <w:rPr>
          <w:sz w:val="32"/>
          <w:szCs w:val="32"/>
        </w:rPr>
        <w:softHyphen/>
        <w:t>носных средств или вирусов);</w:t>
      </w:r>
    </w:p>
    <w:p w:rsidR="00A576FF" w:rsidRPr="00264F31" w:rsidRDefault="00A576FF" w:rsidP="00A576FF">
      <w:pPr>
        <w:pStyle w:val="11"/>
        <w:spacing w:line="240" w:lineRule="auto"/>
        <w:ind w:firstLine="567"/>
        <w:rPr>
          <w:sz w:val="32"/>
          <w:szCs w:val="32"/>
        </w:rPr>
      </w:pPr>
      <w:r w:rsidRPr="00264F31">
        <w:rPr>
          <w:sz w:val="32"/>
          <w:szCs w:val="32"/>
        </w:rPr>
        <w:t>6) установление авторства, места (средства) подготовки и способа изготовления документов (файлов, программ), находящихся на машинном носителе информации;</w:t>
      </w:r>
    </w:p>
    <w:p w:rsidR="00A576FF" w:rsidRPr="00264F31" w:rsidRDefault="00A576FF" w:rsidP="00A576FF">
      <w:pPr>
        <w:pStyle w:val="11"/>
        <w:spacing w:line="240" w:lineRule="auto"/>
        <w:ind w:firstLine="567"/>
        <w:rPr>
          <w:sz w:val="32"/>
          <w:szCs w:val="32"/>
        </w:rPr>
      </w:pPr>
      <w:r w:rsidRPr="00264F31">
        <w:rPr>
          <w:sz w:val="32"/>
          <w:szCs w:val="32"/>
        </w:rPr>
        <w:t xml:space="preserve">7) </w:t>
      </w:r>
      <w:r w:rsidR="0037373F">
        <w:rPr>
          <w:sz w:val="32"/>
          <w:szCs w:val="32"/>
        </w:rPr>
        <w:t>поиск</w:t>
      </w:r>
      <w:r w:rsidRPr="00264F31">
        <w:rPr>
          <w:sz w:val="32"/>
          <w:szCs w:val="32"/>
        </w:rPr>
        <w:t xml:space="preserve"> возможных каналов утечки информации из компью</w:t>
      </w:r>
      <w:r w:rsidRPr="00264F31">
        <w:rPr>
          <w:sz w:val="32"/>
          <w:szCs w:val="32"/>
        </w:rPr>
        <w:softHyphen/>
        <w:t>терной сети, конкретных СЭВТ и помещений; установление возможных не</w:t>
      </w:r>
      <w:r w:rsidRPr="00264F31">
        <w:rPr>
          <w:sz w:val="32"/>
          <w:szCs w:val="32"/>
        </w:rPr>
        <w:softHyphen/>
        <w:t>санкционированных способов доступа к охраняемой законом компьютер</w:t>
      </w:r>
      <w:r w:rsidRPr="00264F31">
        <w:rPr>
          <w:sz w:val="32"/>
          <w:szCs w:val="32"/>
        </w:rPr>
        <w:softHyphen/>
        <w:t>ной информации и ее носителям;</w:t>
      </w:r>
    </w:p>
    <w:p w:rsidR="00A576FF" w:rsidRPr="00264F31" w:rsidRDefault="00A576FF" w:rsidP="00A576FF">
      <w:pPr>
        <w:pStyle w:val="11"/>
        <w:spacing w:line="240" w:lineRule="auto"/>
        <w:ind w:firstLine="567"/>
        <w:rPr>
          <w:sz w:val="32"/>
          <w:szCs w:val="32"/>
        </w:rPr>
      </w:pPr>
      <w:r w:rsidRPr="00264F31">
        <w:rPr>
          <w:sz w:val="32"/>
          <w:szCs w:val="32"/>
        </w:rPr>
        <w:t xml:space="preserve">8) выяснение технического состояния, исправности СЭВТ, оценки их износа, а также индивидуальных признаков адаптации </w:t>
      </w:r>
      <w:r w:rsidRPr="00264F31">
        <w:rPr>
          <w:sz w:val="32"/>
          <w:szCs w:val="32"/>
        </w:rPr>
        <w:lastRenderedPageBreak/>
        <w:t>СЭВТ под конкрет</w:t>
      </w:r>
      <w:r w:rsidRPr="00264F31">
        <w:rPr>
          <w:sz w:val="32"/>
          <w:szCs w:val="32"/>
        </w:rPr>
        <w:softHyphen/>
        <w:t>ного пользователя;</w:t>
      </w:r>
    </w:p>
    <w:p w:rsidR="00A576FF" w:rsidRPr="00264F31" w:rsidRDefault="00A576FF" w:rsidP="00A576FF">
      <w:pPr>
        <w:pStyle w:val="11"/>
        <w:spacing w:line="240" w:lineRule="auto"/>
        <w:ind w:firstLine="567"/>
        <w:rPr>
          <w:sz w:val="32"/>
          <w:szCs w:val="32"/>
        </w:rPr>
      </w:pPr>
      <w:r w:rsidRPr="00264F31">
        <w:rPr>
          <w:sz w:val="32"/>
          <w:szCs w:val="32"/>
        </w:rPr>
        <w:t>9) установление уровня профессиональной подготовки отдельных лиц, проходящих по делу, в области программирования и в качестве поль</w:t>
      </w:r>
      <w:r w:rsidRPr="00264F31">
        <w:rPr>
          <w:sz w:val="32"/>
          <w:szCs w:val="32"/>
        </w:rPr>
        <w:softHyphen/>
        <w:t>зователя;</w:t>
      </w:r>
    </w:p>
    <w:p w:rsidR="00A576FF" w:rsidRPr="00264F31" w:rsidRDefault="00A576FF" w:rsidP="00A576FF">
      <w:pPr>
        <w:pStyle w:val="11"/>
        <w:spacing w:line="240" w:lineRule="auto"/>
        <w:ind w:firstLine="567"/>
        <w:rPr>
          <w:sz w:val="32"/>
          <w:szCs w:val="32"/>
        </w:rPr>
      </w:pPr>
      <w:r w:rsidRPr="00264F31">
        <w:rPr>
          <w:sz w:val="32"/>
          <w:szCs w:val="32"/>
        </w:rPr>
        <w:t>10) установление конкретных лиц, нарушивших правила эксплуата</w:t>
      </w:r>
      <w:r w:rsidRPr="00264F31">
        <w:rPr>
          <w:sz w:val="32"/>
          <w:szCs w:val="32"/>
        </w:rPr>
        <w:softHyphen/>
        <w:t>ции ЭВМ, системы ЭВМ или их сети;</w:t>
      </w:r>
    </w:p>
    <w:p w:rsidR="00A576FF" w:rsidRPr="00264F31" w:rsidRDefault="00A576FF" w:rsidP="00A576FF">
      <w:pPr>
        <w:pStyle w:val="11"/>
        <w:spacing w:line="240" w:lineRule="auto"/>
        <w:ind w:firstLine="567"/>
        <w:rPr>
          <w:sz w:val="32"/>
          <w:szCs w:val="32"/>
        </w:rPr>
      </w:pPr>
      <w:r w:rsidRPr="00264F31">
        <w:rPr>
          <w:sz w:val="32"/>
          <w:szCs w:val="32"/>
        </w:rPr>
        <w:t xml:space="preserve">11) </w:t>
      </w:r>
      <w:r w:rsidR="0037373F">
        <w:rPr>
          <w:sz w:val="32"/>
          <w:szCs w:val="32"/>
        </w:rPr>
        <w:t>обнаружении</w:t>
      </w:r>
      <w:r w:rsidRPr="00264F31">
        <w:rPr>
          <w:sz w:val="32"/>
          <w:szCs w:val="32"/>
        </w:rPr>
        <w:t xml:space="preserve"> причин и условий, способствующих совершению преступления, связанного с использованием СЭВТ.</w:t>
      </w:r>
    </w:p>
    <w:p w:rsidR="00A576FF" w:rsidRPr="00264F31" w:rsidRDefault="0037373F" w:rsidP="00A576FF">
      <w:pPr>
        <w:pStyle w:val="11"/>
        <w:spacing w:line="240" w:lineRule="auto"/>
        <w:ind w:firstLine="567"/>
        <w:rPr>
          <w:sz w:val="32"/>
          <w:szCs w:val="32"/>
        </w:rPr>
      </w:pPr>
      <w:r>
        <w:rPr>
          <w:sz w:val="32"/>
          <w:szCs w:val="32"/>
        </w:rPr>
        <w:t>С</w:t>
      </w:r>
      <w:r w:rsidR="00A576FF" w:rsidRPr="00264F31">
        <w:rPr>
          <w:sz w:val="32"/>
          <w:szCs w:val="32"/>
        </w:rPr>
        <w:t>пецифическими объектами исследования данной экспертизы являются специальные техни</w:t>
      </w:r>
      <w:r w:rsidR="00A576FF" w:rsidRPr="00264F31">
        <w:rPr>
          <w:sz w:val="32"/>
          <w:szCs w:val="32"/>
        </w:rPr>
        <w:softHyphen/>
        <w:t>ческие средства, запрограммированные для негласного получения инфор</w:t>
      </w:r>
      <w:r w:rsidR="00A576FF" w:rsidRPr="00264F31">
        <w:rPr>
          <w:sz w:val="32"/>
          <w:szCs w:val="32"/>
        </w:rPr>
        <w:softHyphen/>
        <w:t>мации, а также цифровые средства электросвязи.</w:t>
      </w:r>
    </w:p>
    <w:p w:rsidR="00A576FF" w:rsidRPr="00264F31" w:rsidRDefault="00A576FF" w:rsidP="00A576FF">
      <w:pPr>
        <w:pStyle w:val="11"/>
        <w:spacing w:line="240" w:lineRule="auto"/>
        <w:ind w:firstLine="567"/>
        <w:rPr>
          <w:sz w:val="32"/>
          <w:szCs w:val="32"/>
        </w:rPr>
      </w:pPr>
      <w:r w:rsidRPr="00264F31">
        <w:rPr>
          <w:sz w:val="32"/>
          <w:szCs w:val="32"/>
        </w:rPr>
        <w:t xml:space="preserve">Производство рассматриваемой экспертизы целесообразно поручить группе экспертов различных специальностей, определяемых </w:t>
      </w:r>
      <w:r w:rsidR="0037373F">
        <w:rPr>
          <w:sz w:val="32"/>
          <w:szCs w:val="32"/>
        </w:rPr>
        <w:t>особенностями</w:t>
      </w:r>
      <w:r w:rsidRPr="00264F31">
        <w:rPr>
          <w:sz w:val="32"/>
          <w:szCs w:val="32"/>
        </w:rPr>
        <w:t xml:space="preserve"> исследуемого объекта, обстоятельствами расследуемого события и содер</w:t>
      </w:r>
      <w:r w:rsidRPr="00264F31">
        <w:rPr>
          <w:sz w:val="32"/>
          <w:szCs w:val="32"/>
        </w:rPr>
        <w:softHyphen/>
        <w:t>жанием проверяемых версий.</w:t>
      </w:r>
    </w:p>
    <w:p w:rsidR="00A576FF" w:rsidRPr="00264F31" w:rsidRDefault="00A576FF" w:rsidP="00A576FF">
      <w:pPr>
        <w:pStyle w:val="11"/>
        <w:spacing w:line="240" w:lineRule="auto"/>
        <w:ind w:firstLine="567"/>
        <w:rPr>
          <w:sz w:val="32"/>
          <w:szCs w:val="32"/>
        </w:rPr>
      </w:pPr>
      <w:r w:rsidRPr="00264F31">
        <w:rPr>
          <w:sz w:val="32"/>
          <w:szCs w:val="32"/>
        </w:rPr>
        <w:t xml:space="preserve">Основные требования </w:t>
      </w:r>
      <w:r w:rsidR="0037373F">
        <w:rPr>
          <w:sz w:val="32"/>
          <w:szCs w:val="32"/>
        </w:rPr>
        <w:t>к</w:t>
      </w:r>
      <w:r w:rsidRPr="00264F31">
        <w:rPr>
          <w:sz w:val="32"/>
          <w:szCs w:val="32"/>
        </w:rPr>
        <w:t xml:space="preserve"> подготовке следователем указанной экс</w:t>
      </w:r>
      <w:r w:rsidRPr="00264F31">
        <w:rPr>
          <w:sz w:val="32"/>
          <w:szCs w:val="32"/>
        </w:rPr>
        <w:softHyphen/>
        <w:t>пертизы: до вынесения постановления о назначении экспертизы проконсуль</w:t>
      </w:r>
      <w:r w:rsidRPr="00264F31">
        <w:rPr>
          <w:sz w:val="32"/>
          <w:szCs w:val="32"/>
        </w:rPr>
        <w:softHyphen/>
        <w:t>тироваться со специалистами по поводу ее целей, формулировки вопросов, характера и особенностей подготовки материалов, которые будут пред</w:t>
      </w:r>
      <w:r w:rsidRPr="00264F31">
        <w:rPr>
          <w:sz w:val="32"/>
          <w:szCs w:val="32"/>
        </w:rPr>
        <w:softHyphen/>
        <w:t>ставлены экспертам; изучить соответствующую специальную литературу по специфиче</w:t>
      </w:r>
      <w:r w:rsidRPr="00264F31">
        <w:rPr>
          <w:sz w:val="32"/>
          <w:szCs w:val="32"/>
        </w:rPr>
        <w:softHyphen/>
        <w:t>ским предметам и документам, которые предполагается представить на экспертизу; по их запросу ознакомить экспертов со всеми материалами дела, относящимися к предмету экспертизы (протоколами осмотра места происшествия, документов и предметов, а также допросов соответствую</w:t>
      </w:r>
      <w:r w:rsidRPr="00264F31">
        <w:rPr>
          <w:sz w:val="32"/>
          <w:szCs w:val="32"/>
        </w:rPr>
        <w:softHyphen/>
        <w:t>щих лиц; материалами ревизий, инвентаризаций, документальных и иных проверок; заключениями других специалистов, имеющих к этому отноше</w:t>
      </w:r>
      <w:r w:rsidRPr="00264F31">
        <w:rPr>
          <w:sz w:val="32"/>
          <w:szCs w:val="32"/>
        </w:rPr>
        <w:softHyphen/>
        <w:t>ние, например результатами предварительного исследования); постановление о назначении экспертизы должно содержать макси</w:t>
      </w:r>
      <w:r w:rsidRPr="00264F31">
        <w:rPr>
          <w:sz w:val="32"/>
          <w:szCs w:val="32"/>
        </w:rPr>
        <w:softHyphen/>
        <w:t>мально полную описательную часть, а резолютивная часть – быть конкрет</w:t>
      </w:r>
      <w:r w:rsidRPr="00264F31">
        <w:rPr>
          <w:sz w:val="32"/>
          <w:szCs w:val="32"/>
        </w:rPr>
        <w:softHyphen/>
        <w:t>ной, краткой, но информативной.</w:t>
      </w:r>
    </w:p>
    <w:p w:rsidR="00A576FF" w:rsidRPr="00264F31" w:rsidRDefault="00A576FF" w:rsidP="00A576FF">
      <w:pPr>
        <w:pStyle w:val="11"/>
        <w:spacing w:line="240" w:lineRule="auto"/>
        <w:ind w:firstLine="567"/>
        <w:rPr>
          <w:sz w:val="32"/>
          <w:szCs w:val="32"/>
        </w:rPr>
      </w:pPr>
      <w:r w:rsidRPr="00264F31">
        <w:rPr>
          <w:sz w:val="32"/>
          <w:szCs w:val="32"/>
        </w:rPr>
        <w:t>На разрешение</w:t>
      </w:r>
      <w:r w:rsidRPr="00264F31">
        <w:rPr>
          <w:b/>
          <w:sz w:val="32"/>
          <w:szCs w:val="32"/>
        </w:rPr>
        <w:t xml:space="preserve"> </w:t>
      </w:r>
      <w:r w:rsidRPr="00264F31">
        <w:rPr>
          <w:sz w:val="32"/>
          <w:szCs w:val="32"/>
        </w:rPr>
        <w:t>программно-технической экспертизы могут быть поставлены следующие вопросы: какую информацию содержат предъявленные на экспертизу сис</w:t>
      </w:r>
      <w:r w:rsidRPr="00264F31">
        <w:rPr>
          <w:sz w:val="32"/>
          <w:szCs w:val="32"/>
        </w:rPr>
        <w:softHyphen/>
        <w:t xml:space="preserve">темные блоки и </w:t>
      </w:r>
      <w:r w:rsidR="0037373F">
        <w:rPr>
          <w:sz w:val="32"/>
          <w:szCs w:val="32"/>
        </w:rPr>
        <w:t>электронные носители</w:t>
      </w:r>
      <w:r w:rsidRPr="00264F31">
        <w:rPr>
          <w:sz w:val="32"/>
          <w:szCs w:val="32"/>
        </w:rPr>
        <w:t>; какая информация имеется на системных бло</w:t>
      </w:r>
      <w:r w:rsidRPr="00264F31">
        <w:rPr>
          <w:sz w:val="32"/>
          <w:szCs w:val="32"/>
        </w:rPr>
        <w:lastRenderedPageBreak/>
        <w:t xml:space="preserve">ках и магнитных носителях, ее назначение и возможность </w:t>
      </w:r>
      <w:r w:rsidR="0037373F">
        <w:rPr>
          <w:sz w:val="32"/>
          <w:szCs w:val="32"/>
        </w:rPr>
        <w:t>применения</w:t>
      </w:r>
      <w:r w:rsidRPr="00264F31">
        <w:rPr>
          <w:sz w:val="32"/>
          <w:szCs w:val="32"/>
        </w:rPr>
        <w:t>; какие программы содержатся на предъявленных системных блоках и магнитных носителях; каково их назначение и возможность использова</w:t>
      </w:r>
      <w:r w:rsidRPr="00264F31">
        <w:rPr>
          <w:sz w:val="32"/>
          <w:szCs w:val="32"/>
        </w:rPr>
        <w:softHyphen/>
        <w:t>ния; содержатся ли на предъявленных системных блоках и магнитных носителях текстовые файлы; если да, то каково их содержание и возмож</w:t>
      </w:r>
      <w:r w:rsidRPr="00264F31">
        <w:rPr>
          <w:sz w:val="32"/>
          <w:szCs w:val="32"/>
        </w:rPr>
        <w:softHyphen/>
        <w:t>ность использования;  имеется ли уничтоженная информация на представленных магнит</w:t>
      </w:r>
      <w:r w:rsidRPr="00264F31">
        <w:rPr>
          <w:sz w:val="32"/>
          <w:szCs w:val="32"/>
        </w:rPr>
        <w:softHyphen/>
        <w:t xml:space="preserve">ных носителях; </w:t>
      </w:r>
      <w:r w:rsidR="0037373F">
        <w:rPr>
          <w:sz w:val="32"/>
          <w:szCs w:val="32"/>
        </w:rPr>
        <w:t>способы</w:t>
      </w:r>
      <w:r w:rsidRPr="00264F31">
        <w:rPr>
          <w:sz w:val="32"/>
          <w:szCs w:val="32"/>
        </w:rPr>
        <w:t xml:space="preserve"> ее восстановлени</w:t>
      </w:r>
      <w:r w:rsidR="0037373F">
        <w:rPr>
          <w:sz w:val="32"/>
          <w:szCs w:val="32"/>
        </w:rPr>
        <w:t>я, и</w:t>
      </w:r>
      <w:r w:rsidRPr="00264F31">
        <w:rPr>
          <w:sz w:val="32"/>
          <w:szCs w:val="32"/>
        </w:rPr>
        <w:t xml:space="preserve"> каково ее со</w:t>
      </w:r>
      <w:r w:rsidRPr="00264F31">
        <w:rPr>
          <w:sz w:val="32"/>
          <w:szCs w:val="32"/>
        </w:rPr>
        <w:softHyphen/>
        <w:t xml:space="preserve">держание, возможности использования; какие программные продукты </w:t>
      </w:r>
      <w:r w:rsidR="0037373F">
        <w:rPr>
          <w:sz w:val="32"/>
          <w:szCs w:val="32"/>
        </w:rPr>
        <w:t>предоставлены</w:t>
      </w:r>
      <w:r w:rsidRPr="00264F31">
        <w:rPr>
          <w:sz w:val="32"/>
          <w:szCs w:val="32"/>
        </w:rPr>
        <w:t xml:space="preserve"> на предъявленных маг</w:t>
      </w:r>
      <w:r w:rsidRPr="00264F31">
        <w:rPr>
          <w:sz w:val="32"/>
          <w:szCs w:val="32"/>
        </w:rPr>
        <w:softHyphen/>
        <w:t xml:space="preserve">нитных носителях; каково их содержание, назначение, возможность </w:t>
      </w:r>
      <w:r w:rsidR="0037373F">
        <w:rPr>
          <w:sz w:val="32"/>
          <w:szCs w:val="32"/>
        </w:rPr>
        <w:t>применения</w:t>
      </w:r>
      <w:r w:rsidRPr="00264F31">
        <w:rPr>
          <w:sz w:val="32"/>
          <w:szCs w:val="32"/>
        </w:rPr>
        <w:t>; имеются ли на представленных магнитных носителя</w:t>
      </w:r>
      <w:r w:rsidR="00C354EC">
        <w:rPr>
          <w:sz w:val="32"/>
          <w:szCs w:val="32"/>
        </w:rPr>
        <w:t>х спе</w:t>
      </w:r>
      <w:r w:rsidR="00C354EC">
        <w:rPr>
          <w:sz w:val="32"/>
          <w:szCs w:val="32"/>
        </w:rPr>
        <w:softHyphen/>
        <w:t>циализированные программы</w:t>
      </w:r>
      <w:r w:rsidRPr="00264F31">
        <w:rPr>
          <w:sz w:val="32"/>
          <w:szCs w:val="32"/>
        </w:rPr>
        <w:t xml:space="preserve"> для подбора паролей либо иного незаконного проникновения в компьютерные сети; если да, то како</w:t>
      </w:r>
      <w:r w:rsidRPr="00264F31">
        <w:rPr>
          <w:sz w:val="32"/>
          <w:szCs w:val="32"/>
        </w:rPr>
        <w:softHyphen/>
        <w:t>вы их названия, особенности работы, возможности использования для проникновения в конкретную компьютерную сеть; имеются ли признаки, свидетельствующие о применении конкретной программы для незаконного проникновения в вышеуказанную сеть; если да, то какие; какова хронологическая последовательность необходимых дейст</w:t>
      </w:r>
      <w:r w:rsidRPr="00264F31">
        <w:rPr>
          <w:sz w:val="32"/>
          <w:szCs w:val="32"/>
        </w:rPr>
        <w:softHyphen/>
        <w:t>вий для запуска конкретной программы либо совершения определенной операции; возможно ли, работая в данной компьютерной сети, произвести в среде программных продуктов какие-либо изменения программных фай</w:t>
      </w:r>
      <w:r w:rsidRPr="00264F31">
        <w:rPr>
          <w:sz w:val="32"/>
          <w:szCs w:val="32"/>
        </w:rPr>
        <w:softHyphen/>
        <w:t xml:space="preserve">лов; если возможно, то какие, каким образом и с какого компьютера могут быть произведены подобные </w:t>
      </w:r>
      <w:r w:rsidR="006233A9">
        <w:rPr>
          <w:sz w:val="32"/>
          <w:szCs w:val="32"/>
        </w:rPr>
        <w:t>действи</w:t>
      </w:r>
      <w:r w:rsidRPr="00264F31">
        <w:rPr>
          <w:sz w:val="32"/>
          <w:szCs w:val="32"/>
        </w:rPr>
        <w:t>я; возможно ли получить доступ к финансовой и иной кон</w:t>
      </w:r>
      <w:r w:rsidRPr="00264F31">
        <w:rPr>
          <w:sz w:val="32"/>
          <w:szCs w:val="32"/>
        </w:rPr>
        <w:softHyphen/>
        <w:t>фиденциальной информации, имеющейся в указанной сети; каким обра</w:t>
      </w:r>
      <w:r w:rsidRPr="00264F31">
        <w:rPr>
          <w:sz w:val="32"/>
          <w:szCs w:val="32"/>
        </w:rPr>
        <w:softHyphen/>
        <w:t>зом осуществля</w:t>
      </w:r>
      <w:r w:rsidR="006233A9">
        <w:rPr>
          <w:sz w:val="32"/>
          <w:szCs w:val="32"/>
        </w:rPr>
        <w:t>ю</w:t>
      </w:r>
      <w:r w:rsidRPr="00264F31">
        <w:rPr>
          <w:sz w:val="32"/>
          <w:szCs w:val="32"/>
        </w:rPr>
        <w:t>тся такой доступ</w:t>
      </w:r>
      <w:r w:rsidR="006233A9">
        <w:rPr>
          <w:sz w:val="32"/>
          <w:szCs w:val="32"/>
        </w:rPr>
        <w:t xml:space="preserve"> и</w:t>
      </w:r>
      <w:r w:rsidRPr="00264F31">
        <w:rPr>
          <w:sz w:val="32"/>
          <w:szCs w:val="32"/>
        </w:rPr>
        <w:t xml:space="preserve"> незаконное проникновение в указан</w:t>
      </w:r>
      <w:r w:rsidRPr="00264F31">
        <w:rPr>
          <w:sz w:val="32"/>
          <w:szCs w:val="32"/>
        </w:rPr>
        <w:softHyphen/>
        <w:t>ную локальную компьютерную сеть; каковы признаки, свидетельствую</w:t>
      </w:r>
      <w:r w:rsidRPr="00264F31">
        <w:rPr>
          <w:sz w:val="32"/>
          <w:szCs w:val="32"/>
        </w:rPr>
        <w:softHyphen/>
        <w:t>щие о таком проникновении; если незаконное проникновение произошло извне, то какие име</w:t>
      </w:r>
      <w:r w:rsidRPr="00264F31">
        <w:rPr>
          <w:sz w:val="32"/>
          <w:szCs w:val="32"/>
        </w:rPr>
        <w:softHyphen/>
        <w:t>ются возможности по идентификации компьютера, с которого произошло проникновение; если отсутствуют признаки вхождения в сеть стороннего пользова</w:t>
      </w:r>
      <w:r w:rsidRPr="00264F31">
        <w:rPr>
          <w:sz w:val="32"/>
          <w:szCs w:val="32"/>
        </w:rPr>
        <w:softHyphen/>
        <w:t xml:space="preserve">теля, </w:t>
      </w:r>
      <w:r w:rsidR="00C354EC">
        <w:rPr>
          <w:sz w:val="32"/>
          <w:szCs w:val="32"/>
        </w:rPr>
        <w:t xml:space="preserve">то </w:t>
      </w:r>
      <w:r w:rsidRPr="00264F31">
        <w:rPr>
          <w:sz w:val="32"/>
          <w:szCs w:val="32"/>
        </w:rPr>
        <w:t>указать, с каких компьютеров можно произвести подобные опера</w:t>
      </w:r>
      <w:r w:rsidRPr="00264F31">
        <w:rPr>
          <w:sz w:val="32"/>
          <w:szCs w:val="32"/>
        </w:rPr>
        <w:softHyphen/>
        <w:t>ции; может ставиться вопрос о совместимости тех или иных программ, возможности использования программы на конкретном компьютере и т. п.</w:t>
      </w:r>
    </w:p>
    <w:p w:rsidR="00A576FF" w:rsidRPr="00264F31" w:rsidRDefault="006233A9" w:rsidP="00A576FF">
      <w:pPr>
        <w:pStyle w:val="11"/>
        <w:spacing w:line="240" w:lineRule="auto"/>
        <w:ind w:firstLine="567"/>
        <w:rPr>
          <w:sz w:val="32"/>
          <w:szCs w:val="32"/>
        </w:rPr>
      </w:pPr>
      <w:r>
        <w:rPr>
          <w:sz w:val="32"/>
          <w:szCs w:val="32"/>
        </w:rPr>
        <w:lastRenderedPageBreak/>
        <w:t>П</w:t>
      </w:r>
      <w:r w:rsidR="00A576FF" w:rsidRPr="00264F31">
        <w:rPr>
          <w:sz w:val="32"/>
          <w:szCs w:val="32"/>
        </w:rPr>
        <w:t xml:space="preserve">еред экспертами могут </w:t>
      </w:r>
      <w:r>
        <w:rPr>
          <w:sz w:val="32"/>
          <w:szCs w:val="32"/>
        </w:rPr>
        <w:t>быть поставлены</w:t>
      </w:r>
      <w:r w:rsidR="00A576FF" w:rsidRPr="00264F31">
        <w:rPr>
          <w:sz w:val="32"/>
          <w:szCs w:val="32"/>
        </w:rPr>
        <w:t xml:space="preserve"> вопросы о назначении того или иного предмета, связанного с компьютерной техникой (компью</w:t>
      </w:r>
      <w:r w:rsidR="00A576FF" w:rsidRPr="00264F31">
        <w:rPr>
          <w:sz w:val="32"/>
          <w:szCs w:val="32"/>
        </w:rPr>
        <w:softHyphen/>
        <w:t>терно-техническая экспертиза): каков</w:t>
      </w:r>
      <w:r>
        <w:rPr>
          <w:sz w:val="32"/>
          <w:szCs w:val="32"/>
        </w:rPr>
        <w:t>а</w:t>
      </w:r>
      <w:r w:rsidR="00A576FF" w:rsidRPr="00264F31">
        <w:rPr>
          <w:sz w:val="32"/>
          <w:szCs w:val="32"/>
        </w:rPr>
        <w:t xml:space="preserve"> </w:t>
      </w:r>
      <w:r>
        <w:rPr>
          <w:sz w:val="32"/>
          <w:szCs w:val="32"/>
        </w:rPr>
        <w:t xml:space="preserve">роль </w:t>
      </w:r>
      <w:r w:rsidR="00A576FF" w:rsidRPr="00264F31">
        <w:rPr>
          <w:sz w:val="32"/>
          <w:szCs w:val="32"/>
        </w:rPr>
        <w:t>данного предмета, возможность его ис</w:t>
      </w:r>
      <w:r w:rsidR="00A576FF" w:rsidRPr="00264F31">
        <w:rPr>
          <w:sz w:val="32"/>
          <w:szCs w:val="32"/>
        </w:rPr>
        <w:softHyphen/>
        <w:t>пользования; какие конструктивные особенности он имеет; из каких час</w:t>
      </w:r>
      <w:r w:rsidR="00A576FF" w:rsidRPr="00264F31">
        <w:rPr>
          <w:sz w:val="32"/>
          <w:szCs w:val="32"/>
        </w:rPr>
        <w:softHyphen/>
        <w:t>тей состоит; промышленным или кустарным способом изготовлен; если предмет изготовлен кустарным способом, то познаниями в какой области науки, техники и ремесла обладает лицо, изготовившее ука</w:t>
      </w:r>
      <w:r w:rsidR="00A576FF" w:rsidRPr="00264F31">
        <w:rPr>
          <w:sz w:val="32"/>
          <w:szCs w:val="32"/>
        </w:rPr>
        <w:softHyphen/>
        <w:t>занный предмет, каков уровень профессионализма указанного лица; в совокупности с какими предметами и приборами может быть ис</w:t>
      </w:r>
      <w:r w:rsidR="00A576FF" w:rsidRPr="00264F31">
        <w:rPr>
          <w:sz w:val="32"/>
          <w:szCs w:val="32"/>
        </w:rPr>
        <w:softHyphen/>
        <w:t>пользован данный предмет; каковы технические характеристики данного предмета; предложенные методические рекомендации далеко не исчерпывают всех вопросов, связанных с расследованием хищений в кредитно-финансовой сфере, совершаемых с использованием электронных средств доступа, а лишь отражают наиболее важные особенности расследования данного вида преступлений.</w:t>
      </w:r>
    </w:p>
    <w:p w:rsidR="00A576FF" w:rsidRPr="00264F31" w:rsidRDefault="00A576FF" w:rsidP="00A576FF">
      <w:pPr>
        <w:pStyle w:val="11"/>
        <w:spacing w:line="240" w:lineRule="auto"/>
        <w:ind w:firstLine="567"/>
        <w:rPr>
          <w:sz w:val="32"/>
          <w:szCs w:val="32"/>
        </w:rPr>
      </w:pPr>
      <w:r w:rsidRPr="00264F31">
        <w:rPr>
          <w:sz w:val="32"/>
          <w:szCs w:val="32"/>
        </w:rPr>
        <w:t>В заключение необходимо под</w:t>
      </w:r>
      <w:r w:rsidRPr="00264F31">
        <w:rPr>
          <w:sz w:val="32"/>
          <w:szCs w:val="32"/>
        </w:rPr>
        <w:softHyphen/>
        <w:t>черкнуть, что перечень рассмотренных выше следственных действий также не является исчерпывающим. Между тем результаты проведенного анализа данной проблемы показывают, что именно они являются наиболее специфичными и значимыми для расследования компьютерных преступ</w:t>
      </w:r>
      <w:r w:rsidRPr="00264F31">
        <w:rPr>
          <w:sz w:val="32"/>
          <w:szCs w:val="32"/>
        </w:rPr>
        <w:softHyphen/>
        <w:t>лений в сфере экономики, особенно на первоначальном этапе данного про</w:t>
      </w:r>
      <w:r w:rsidRPr="00264F31">
        <w:rPr>
          <w:sz w:val="32"/>
          <w:szCs w:val="32"/>
        </w:rPr>
        <w:softHyphen/>
        <w:t xml:space="preserve">цесса. </w:t>
      </w:r>
      <w:r w:rsidR="006233A9">
        <w:rPr>
          <w:sz w:val="32"/>
          <w:szCs w:val="32"/>
        </w:rPr>
        <w:t>Безотлагательность</w:t>
      </w:r>
      <w:r w:rsidRPr="00264F31">
        <w:rPr>
          <w:sz w:val="32"/>
          <w:szCs w:val="32"/>
        </w:rPr>
        <w:t xml:space="preserve"> проведения указанных следственных действий и ор</w:t>
      </w:r>
      <w:r w:rsidRPr="00264F31">
        <w:rPr>
          <w:sz w:val="32"/>
          <w:szCs w:val="32"/>
        </w:rPr>
        <w:softHyphen/>
        <w:t>ганизационных мероприятий объясняется тем, что именно они направлены на установление события преступления, способа его совершения, обнару</w:t>
      </w:r>
      <w:r w:rsidRPr="00264F31">
        <w:rPr>
          <w:sz w:val="32"/>
          <w:szCs w:val="32"/>
        </w:rPr>
        <w:softHyphen/>
        <w:t>жение типичных следов, выявление очевидцев, установление преступни</w:t>
      </w:r>
      <w:r w:rsidRPr="00264F31">
        <w:rPr>
          <w:sz w:val="32"/>
          <w:szCs w:val="32"/>
        </w:rPr>
        <w:softHyphen/>
        <w:t>ков и других обстоятельств, что в конечном итоге способствует успешно</w:t>
      </w:r>
      <w:r w:rsidRPr="00264F31">
        <w:rPr>
          <w:sz w:val="32"/>
          <w:szCs w:val="32"/>
        </w:rPr>
        <w:softHyphen/>
        <w:t>му расследованию выделенных преступных посягательств, справед</w:t>
      </w:r>
      <w:r w:rsidRPr="00264F31">
        <w:rPr>
          <w:sz w:val="32"/>
          <w:szCs w:val="32"/>
        </w:rPr>
        <w:softHyphen/>
        <w:t>ливому наказанию виновных и возмещению ущерба, причиненного потер</w:t>
      </w:r>
      <w:r w:rsidRPr="00264F31">
        <w:rPr>
          <w:sz w:val="32"/>
          <w:szCs w:val="32"/>
        </w:rPr>
        <w:softHyphen/>
        <w:t>певшей стороне.</w:t>
      </w:r>
    </w:p>
    <w:p w:rsidR="00A576FF" w:rsidRPr="00264F31" w:rsidRDefault="00A576FF" w:rsidP="00A576FF">
      <w:pPr>
        <w:spacing w:line="240" w:lineRule="auto"/>
        <w:rPr>
          <w:sz w:val="32"/>
          <w:szCs w:val="32"/>
        </w:rPr>
      </w:pPr>
    </w:p>
    <w:p w:rsidR="00A576FF" w:rsidRPr="00264F31" w:rsidRDefault="00A576FF" w:rsidP="00A576FF">
      <w:pPr>
        <w:pStyle w:val="aa"/>
        <w:spacing w:line="240" w:lineRule="auto"/>
        <w:rPr>
          <w:sz w:val="32"/>
          <w:szCs w:val="32"/>
        </w:rPr>
      </w:pPr>
    </w:p>
    <w:p w:rsidR="00A576FF" w:rsidRPr="00264F31" w:rsidRDefault="00A576FF" w:rsidP="00A576FF">
      <w:pPr>
        <w:shd w:val="clear" w:color="auto" w:fill="FFFFFF"/>
        <w:spacing w:line="240" w:lineRule="auto"/>
        <w:jc w:val="center"/>
        <w:rPr>
          <w:sz w:val="32"/>
          <w:szCs w:val="32"/>
        </w:rPr>
      </w:pPr>
    </w:p>
    <w:p w:rsidR="00A576FF" w:rsidRPr="00264F31" w:rsidRDefault="00A576FF" w:rsidP="00A576FF">
      <w:pPr>
        <w:shd w:val="clear" w:color="auto" w:fill="FFFFFF"/>
        <w:spacing w:line="240" w:lineRule="auto"/>
        <w:rPr>
          <w:sz w:val="32"/>
          <w:szCs w:val="32"/>
        </w:rPr>
      </w:pPr>
    </w:p>
    <w:p w:rsidR="00A576FF" w:rsidRDefault="00A576FF" w:rsidP="00A576FF">
      <w:pPr>
        <w:shd w:val="clear" w:color="auto" w:fill="FFFFFF"/>
        <w:spacing w:line="240" w:lineRule="auto"/>
        <w:rPr>
          <w:sz w:val="32"/>
          <w:szCs w:val="32"/>
        </w:rPr>
      </w:pPr>
    </w:p>
    <w:p w:rsidR="00C354EC" w:rsidRDefault="00C354EC" w:rsidP="00A576FF">
      <w:pPr>
        <w:shd w:val="clear" w:color="auto" w:fill="FFFFFF"/>
        <w:spacing w:line="240" w:lineRule="auto"/>
        <w:rPr>
          <w:sz w:val="32"/>
          <w:szCs w:val="32"/>
        </w:rPr>
      </w:pPr>
    </w:p>
    <w:p w:rsidR="00C354EC" w:rsidRDefault="00C354EC" w:rsidP="00A576FF">
      <w:pPr>
        <w:shd w:val="clear" w:color="auto" w:fill="FFFFFF"/>
        <w:spacing w:line="240" w:lineRule="auto"/>
        <w:rPr>
          <w:sz w:val="32"/>
          <w:szCs w:val="32"/>
        </w:rPr>
      </w:pPr>
    </w:p>
    <w:p w:rsidR="00C354EC" w:rsidRDefault="00C354EC" w:rsidP="00A576FF">
      <w:pPr>
        <w:shd w:val="clear" w:color="auto" w:fill="FFFFFF"/>
        <w:spacing w:line="240" w:lineRule="auto"/>
        <w:rPr>
          <w:sz w:val="32"/>
          <w:szCs w:val="32"/>
        </w:rPr>
      </w:pPr>
    </w:p>
    <w:p w:rsidR="00C354EC" w:rsidRDefault="00C354EC" w:rsidP="00A576FF">
      <w:pPr>
        <w:shd w:val="clear" w:color="auto" w:fill="FFFFFF"/>
        <w:spacing w:line="240" w:lineRule="auto"/>
        <w:rPr>
          <w:sz w:val="32"/>
          <w:szCs w:val="32"/>
        </w:rPr>
      </w:pPr>
    </w:p>
    <w:p w:rsidR="001729D0" w:rsidRDefault="001729D0" w:rsidP="00A576FF">
      <w:pPr>
        <w:shd w:val="clear" w:color="auto" w:fill="FFFFFF"/>
        <w:spacing w:line="240" w:lineRule="auto"/>
        <w:rPr>
          <w:sz w:val="32"/>
          <w:szCs w:val="32"/>
        </w:rPr>
      </w:pPr>
    </w:p>
    <w:p w:rsidR="00C354EC" w:rsidRDefault="00C354EC" w:rsidP="00A576FF">
      <w:pPr>
        <w:shd w:val="clear" w:color="auto" w:fill="FFFFFF"/>
        <w:spacing w:line="240" w:lineRule="auto"/>
        <w:rPr>
          <w:sz w:val="32"/>
          <w:szCs w:val="32"/>
        </w:rPr>
      </w:pPr>
    </w:p>
    <w:p w:rsidR="00C354EC" w:rsidRDefault="00C354EC" w:rsidP="00A576FF">
      <w:pPr>
        <w:shd w:val="clear" w:color="auto" w:fill="FFFFFF"/>
        <w:spacing w:line="240" w:lineRule="auto"/>
        <w:rPr>
          <w:sz w:val="32"/>
          <w:szCs w:val="32"/>
        </w:rPr>
      </w:pPr>
    </w:p>
    <w:p w:rsidR="00C354EC" w:rsidRDefault="00C354EC" w:rsidP="00A576FF">
      <w:pPr>
        <w:shd w:val="clear" w:color="auto" w:fill="FFFFFF"/>
        <w:spacing w:line="240" w:lineRule="auto"/>
        <w:rPr>
          <w:sz w:val="32"/>
          <w:szCs w:val="32"/>
        </w:rPr>
      </w:pPr>
    </w:p>
    <w:p w:rsidR="00A576FF" w:rsidRPr="00264F31" w:rsidRDefault="00A576FF" w:rsidP="00A576FF">
      <w:pPr>
        <w:pStyle w:val="af1"/>
        <w:spacing w:line="240" w:lineRule="auto"/>
        <w:jc w:val="center"/>
        <w:rPr>
          <w:rFonts w:ascii="Times New Roman" w:hAnsi="Times New Roman"/>
          <w:b/>
          <w:sz w:val="32"/>
          <w:szCs w:val="32"/>
        </w:rPr>
      </w:pPr>
      <w:r w:rsidRPr="00264F31">
        <w:rPr>
          <w:rFonts w:ascii="Times New Roman" w:hAnsi="Times New Roman"/>
          <w:b/>
          <w:sz w:val="32"/>
          <w:szCs w:val="32"/>
        </w:rPr>
        <w:t>Глава 19. Расследование взяточничеств</w:t>
      </w:r>
      <w:r w:rsidR="006233A9">
        <w:rPr>
          <w:rFonts w:ascii="Times New Roman" w:hAnsi="Times New Roman"/>
          <w:b/>
          <w:sz w:val="32"/>
          <w:szCs w:val="32"/>
        </w:rPr>
        <w:t>а</w:t>
      </w:r>
    </w:p>
    <w:p w:rsidR="00A576FF" w:rsidRPr="00264F31" w:rsidRDefault="00A576FF" w:rsidP="00A576FF">
      <w:pPr>
        <w:pStyle w:val="af1"/>
        <w:spacing w:line="240" w:lineRule="auto"/>
        <w:jc w:val="center"/>
        <w:rPr>
          <w:rFonts w:ascii="Times New Roman" w:hAnsi="Times New Roman"/>
          <w:b/>
          <w:sz w:val="32"/>
          <w:szCs w:val="32"/>
        </w:rPr>
      </w:pPr>
    </w:p>
    <w:p w:rsidR="00A576FF" w:rsidRPr="00264F31" w:rsidRDefault="00A576FF" w:rsidP="00A576FF">
      <w:pPr>
        <w:pStyle w:val="af1"/>
        <w:spacing w:line="240" w:lineRule="auto"/>
        <w:jc w:val="center"/>
        <w:rPr>
          <w:rFonts w:ascii="Times New Roman" w:hAnsi="Times New Roman"/>
          <w:b/>
          <w:sz w:val="32"/>
          <w:szCs w:val="32"/>
        </w:rPr>
      </w:pPr>
      <w:r w:rsidRPr="00264F31">
        <w:rPr>
          <w:rFonts w:ascii="Times New Roman" w:hAnsi="Times New Roman"/>
          <w:b/>
          <w:sz w:val="32"/>
          <w:szCs w:val="32"/>
        </w:rPr>
        <w:t>19.1 Особенности расследования дел о взяточничестве</w:t>
      </w:r>
    </w:p>
    <w:p w:rsidR="00A576FF" w:rsidRPr="00264F31" w:rsidRDefault="00A576FF" w:rsidP="00A576FF">
      <w:pPr>
        <w:pStyle w:val="af1"/>
        <w:spacing w:line="240" w:lineRule="auto"/>
        <w:jc w:val="center"/>
        <w:rPr>
          <w:rFonts w:ascii="Times New Roman" w:hAnsi="Times New Roman"/>
          <w:b/>
          <w:sz w:val="32"/>
          <w:szCs w:val="32"/>
        </w:rPr>
      </w:pP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Понятием «взяточничество» по действующему уголовному праву охватываются как получение, так и дача взятки. В связи с этим с точки зрения особенностей расследования</w:t>
      </w:r>
      <w:r w:rsidR="006233A9">
        <w:rPr>
          <w:rFonts w:ascii="Times New Roman" w:hAnsi="Times New Roman"/>
          <w:sz w:val="32"/>
          <w:szCs w:val="32"/>
        </w:rPr>
        <w:t>,</w:t>
      </w:r>
      <w:r w:rsidRPr="00264F31">
        <w:rPr>
          <w:rFonts w:ascii="Times New Roman" w:hAnsi="Times New Roman"/>
          <w:sz w:val="32"/>
          <w:szCs w:val="32"/>
        </w:rPr>
        <w:t xml:space="preserve"> могут быть выделены такие виды получения взятки с учетом характера действий, совершаемых должностным лицом, и способа ее передачи: а) получение должностным лицом лично или через посредника взятки, если  такие действия (бездействие) входят в служебные полномочия либо, используя их, оно может способствовать таким действиям (бездействию), либо за общее покровительство или попустительство; б) получение взятки за незаконные действия; </w:t>
      </w:r>
      <w:r w:rsidR="006233A9">
        <w:rPr>
          <w:rFonts w:ascii="Times New Roman" w:hAnsi="Times New Roman"/>
          <w:sz w:val="32"/>
          <w:szCs w:val="32"/>
        </w:rPr>
        <w:t xml:space="preserve">   </w:t>
      </w:r>
      <w:r w:rsidRPr="00264F31">
        <w:rPr>
          <w:rFonts w:ascii="Times New Roman" w:hAnsi="Times New Roman"/>
          <w:sz w:val="32"/>
          <w:szCs w:val="32"/>
        </w:rPr>
        <w:t>в) дача взятки должностному лицу лично или через посредника; г) дача взятки должностному лицу за совершение им заведомо незаконных действий (бездействие) или неоднократно.</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Расследование взяточничества характеризуется рядом особенностей. Оно относится к категории трудно доказуемых уголовных дел, так как даче</w:t>
      </w:r>
      <w:r w:rsidR="006233A9">
        <w:rPr>
          <w:rFonts w:ascii="Times New Roman" w:hAnsi="Times New Roman"/>
          <w:sz w:val="32"/>
          <w:szCs w:val="32"/>
        </w:rPr>
        <w:t>-</w:t>
      </w:r>
      <w:r w:rsidRPr="00264F31">
        <w:rPr>
          <w:rFonts w:ascii="Times New Roman" w:hAnsi="Times New Roman"/>
          <w:sz w:val="32"/>
          <w:szCs w:val="32"/>
        </w:rPr>
        <w:t>получению взятки предшествует тщательная подготовка, обеспечивающая конспиративность; свиде</w:t>
      </w:r>
      <w:r w:rsidR="006233A9">
        <w:rPr>
          <w:rFonts w:ascii="Times New Roman" w:hAnsi="Times New Roman"/>
          <w:sz w:val="32"/>
          <w:szCs w:val="32"/>
        </w:rPr>
        <w:t>тели непосредственной передачи-</w:t>
      </w:r>
      <w:r w:rsidRPr="00264F31">
        <w:rPr>
          <w:rFonts w:ascii="Times New Roman" w:hAnsi="Times New Roman"/>
          <w:sz w:val="32"/>
          <w:szCs w:val="32"/>
        </w:rPr>
        <w:t xml:space="preserve">получения взятки, как правило, отсутствуют; это приводит к необходимости широкого использования косвенных доказательств, оперирование которыми </w:t>
      </w:r>
      <w:r w:rsidR="006233A9">
        <w:rPr>
          <w:rFonts w:ascii="Times New Roman" w:hAnsi="Times New Roman"/>
          <w:sz w:val="32"/>
          <w:szCs w:val="32"/>
        </w:rPr>
        <w:t>вызывает определенные</w:t>
      </w:r>
      <w:r w:rsidRPr="00264F31">
        <w:rPr>
          <w:rFonts w:ascii="Times New Roman" w:hAnsi="Times New Roman"/>
          <w:sz w:val="32"/>
          <w:szCs w:val="32"/>
        </w:rPr>
        <w:t xml:space="preserve"> сложност</w:t>
      </w:r>
      <w:r w:rsidR="006233A9">
        <w:rPr>
          <w:rFonts w:ascii="Times New Roman" w:hAnsi="Times New Roman"/>
          <w:sz w:val="32"/>
          <w:szCs w:val="32"/>
        </w:rPr>
        <w:t>и</w:t>
      </w:r>
      <w:r w:rsidRPr="00264F31">
        <w:rPr>
          <w:rFonts w:ascii="Times New Roman" w:hAnsi="Times New Roman"/>
          <w:sz w:val="32"/>
          <w:szCs w:val="32"/>
        </w:rPr>
        <w:t>; все участники преступления (взяткополучатель, взяткодатель и посредник) являются заинтересованными лицами, что выражается в создании круговой поруки, разорвать которую крайне сложно; за взятку могут совершаться и законные действия, что осложняет изобличение; передача пред</w:t>
      </w:r>
      <w:r w:rsidRPr="00264F31">
        <w:rPr>
          <w:rFonts w:ascii="Times New Roman" w:hAnsi="Times New Roman"/>
          <w:sz w:val="32"/>
          <w:szCs w:val="32"/>
        </w:rPr>
        <w:lastRenderedPageBreak/>
        <w:t>мета взятки нередко маскируется под законные или легальные формы, что затрудняет распознавание подлинных целей и мотивов; негативно отражается на выявлении и расследовании связи взяточников с коррумпированными элементами власти как по вертикали, так и горизонтали; массовый характер принял отказ взяткодателей, взяткополучателей и свидетелей от показаний.</w:t>
      </w:r>
    </w:p>
    <w:p w:rsidR="00A576FF" w:rsidRPr="00264F31" w:rsidRDefault="006233A9" w:rsidP="00A576FF">
      <w:pPr>
        <w:pStyle w:val="af1"/>
        <w:spacing w:line="240" w:lineRule="auto"/>
        <w:rPr>
          <w:rFonts w:ascii="Times New Roman" w:hAnsi="Times New Roman"/>
          <w:sz w:val="32"/>
          <w:szCs w:val="32"/>
        </w:rPr>
      </w:pPr>
      <w:r>
        <w:rPr>
          <w:rFonts w:ascii="Times New Roman" w:hAnsi="Times New Roman"/>
          <w:sz w:val="32"/>
          <w:szCs w:val="32"/>
        </w:rPr>
        <w:t>Результат</w:t>
      </w:r>
      <w:r w:rsidR="00A576FF" w:rsidRPr="00264F31">
        <w:rPr>
          <w:rFonts w:ascii="Times New Roman" w:hAnsi="Times New Roman"/>
          <w:sz w:val="32"/>
          <w:szCs w:val="32"/>
        </w:rPr>
        <w:t xml:space="preserve"> изобличения взяточников обусловливается профессионально грамотным собиранием доказательств. Поэтому их правдивые показания должны подтверждаться другими доказа</w:t>
      </w:r>
      <w:r w:rsidR="00C354EC">
        <w:rPr>
          <w:rFonts w:ascii="Times New Roman" w:hAnsi="Times New Roman"/>
          <w:sz w:val="32"/>
          <w:szCs w:val="32"/>
        </w:rPr>
        <w:t xml:space="preserve">тельствами. </w:t>
      </w:r>
      <w:r>
        <w:rPr>
          <w:rFonts w:ascii="Times New Roman" w:hAnsi="Times New Roman"/>
          <w:sz w:val="32"/>
          <w:szCs w:val="32"/>
        </w:rPr>
        <w:t>При этом</w:t>
      </w:r>
      <w:r w:rsidR="00A576FF" w:rsidRPr="00264F31">
        <w:rPr>
          <w:rFonts w:ascii="Times New Roman" w:hAnsi="Times New Roman"/>
          <w:sz w:val="32"/>
          <w:szCs w:val="32"/>
        </w:rPr>
        <w:t xml:space="preserve"> должно соблюдаться</w:t>
      </w:r>
      <w:r w:rsidRPr="006233A9">
        <w:rPr>
          <w:rFonts w:ascii="Times New Roman" w:hAnsi="Times New Roman"/>
          <w:sz w:val="32"/>
          <w:szCs w:val="32"/>
        </w:rPr>
        <w:t xml:space="preserve"> </w:t>
      </w:r>
      <w:r>
        <w:rPr>
          <w:rFonts w:ascii="Times New Roman" w:hAnsi="Times New Roman"/>
          <w:sz w:val="32"/>
          <w:szCs w:val="32"/>
        </w:rPr>
        <w:t>о</w:t>
      </w:r>
      <w:r w:rsidRPr="00264F31">
        <w:rPr>
          <w:rFonts w:ascii="Times New Roman" w:hAnsi="Times New Roman"/>
          <w:sz w:val="32"/>
          <w:szCs w:val="32"/>
        </w:rPr>
        <w:t>дно из принципиальных положений</w:t>
      </w:r>
      <w:r w:rsidR="00A576FF" w:rsidRPr="00264F31">
        <w:rPr>
          <w:rFonts w:ascii="Times New Roman" w:hAnsi="Times New Roman"/>
          <w:sz w:val="32"/>
          <w:szCs w:val="32"/>
        </w:rPr>
        <w:t xml:space="preserve"> </w:t>
      </w:r>
      <w:r>
        <w:rPr>
          <w:rFonts w:ascii="Times New Roman" w:hAnsi="Times New Roman"/>
          <w:sz w:val="32"/>
          <w:szCs w:val="32"/>
        </w:rPr>
        <w:t>–</w:t>
      </w:r>
      <w:r w:rsidR="00A576FF" w:rsidRPr="00264F31">
        <w:rPr>
          <w:rFonts w:ascii="Times New Roman" w:hAnsi="Times New Roman"/>
          <w:sz w:val="32"/>
          <w:szCs w:val="32"/>
        </w:rPr>
        <w:t xml:space="preserve"> собирание дублирующих доказательств, обеспечивающих их взаимозаменяемость.</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Расследование взяточничества в правоохранительных органах, а также </w:t>
      </w:r>
      <w:r w:rsidR="006233A9">
        <w:rPr>
          <w:rFonts w:ascii="Times New Roman" w:hAnsi="Times New Roman"/>
          <w:sz w:val="32"/>
          <w:szCs w:val="32"/>
        </w:rPr>
        <w:t>проведени</w:t>
      </w:r>
      <w:r w:rsidR="002515BD">
        <w:rPr>
          <w:rFonts w:ascii="Times New Roman" w:hAnsi="Times New Roman"/>
          <w:sz w:val="32"/>
          <w:szCs w:val="32"/>
        </w:rPr>
        <w:t>е</w:t>
      </w:r>
      <w:r w:rsidRPr="00264F31">
        <w:rPr>
          <w:rFonts w:ascii="Times New Roman" w:hAnsi="Times New Roman"/>
          <w:sz w:val="32"/>
          <w:szCs w:val="32"/>
        </w:rPr>
        <w:t xml:space="preserve"> оперативно-р</w:t>
      </w:r>
      <w:r w:rsidR="006233A9">
        <w:rPr>
          <w:rFonts w:ascii="Times New Roman" w:hAnsi="Times New Roman"/>
          <w:sz w:val="32"/>
          <w:szCs w:val="32"/>
        </w:rPr>
        <w:t>а</w:t>
      </w:r>
      <w:r w:rsidRPr="00264F31">
        <w:rPr>
          <w:rFonts w:ascii="Times New Roman" w:hAnsi="Times New Roman"/>
          <w:sz w:val="32"/>
          <w:szCs w:val="32"/>
        </w:rPr>
        <w:t>зыскных мероприятий осложня</w:t>
      </w:r>
      <w:r w:rsidR="006233A9">
        <w:rPr>
          <w:rFonts w:ascii="Times New Roman" w:hAnsi="Times New Roman"/>
          <w:sz w:val="32"/>
          <w:szCs w:val="32"/>
        </w:rPr>
        <w:t>ю</w:t>
      </w:r>
      <w:r w:rsidRPr="00264F31">
        <w:rPr>
          <w:rFonts w:ascii="Times New Roman" w:hAnsi="Times New Roman"/>
          <w:sz w:val="32"/>
          <w:szCs w:val="32"/>
        </w:rPr>
        <w:t>тся при наличии у взяткополучателей юридической подготовки</w:t>
      </w:r>
      <w:r w:rsidR="006233A9">
        <w:rPr>
          <w:rFonts w:ascii="Times New Roman" w:hAnsi="Times New Roman"/>
          <w:sz w:val="32"/>
          <w:szCs w:val="32"/>
        </w:rPr>
        <w:t xml:space="preserve"> и</w:t>
      </w:r>
      <w:r w:rsidRPr="00264F31">
        <w:rPr>
          <w:rFonts w:ascii="Times New Roman" w:hAnsi="Times New Roman"/>
          <w:sz w:val="32"/>
          <w:szCs w:val="32"/>
        </w:rPr>
        <w:t xml:space="preserve"> опыта практической деятельности. </w:t>
      </w:r>
      <w:r w:rsidR="006233A9">
        <w:rPr>
          <w:rFonts w:ascii="Times New Roman" w:hAnsi="Times New Roman"/>
          <w:sz w:val="32"/>
          <w:szCs w:val="32"/>
        </w:rPr>
        <w:t xml:space="preserve">Поэтому </w:t>
      </w:r>
      <w:r w:rsidRPr="00264F31">
        <w:rPr>
          <w:rFonts w:ascii="Times New Roman" w:hAnsi="Times New Roman"/>
          <w:sz w:val="32"/>
          <w:szCs w:val="32"/>
        </w:rPr>
        <w:t>противодействие, оказываемое расследованию, осуществляется более активно и квалифицированно.</w:t>
      </w:r>
    </w:p>
    <w:p w:rsidR="00A576FF" w:rsidRPr="00264F31" w:rsidRDefault="00A576FF" w:rsidP="00A576FF">
      <w:pPr>
        <w:pStyle w:val="af1"/>
        <w:spacing w:line="240" w:lineRule="auto"/>
        <w:jc w:val="center"/>
        <w:rPr>
          <w:rFonts w:ascii="Times New Roman" w:hAnsi="Times New Roman"/>
          <w:sz w:val="32"/>
          <w:szCs w:val="32"/>
        </w:rPr>
      </w:pPr>
    </w:p>
    <w:p w:rsidR="00A576FF" w:rsidRPr="00264F31" w:rsidRDefault="00A576FF" w:rsidP="00A576FF">
      <w:pPr>
        <w:pStyle w:val="af1"/>
        <w:spacing w:line="240" w:lineRule="auto"/>
        <w:jc w:val="center"/>
        <w:rPr>
          <w:rFonts w:ascii="Times New Roman" w:hAnsi="Times New Roman"/>
          <w:b/>
          <w:sz w:val="32"/>
          <w:szCs w:val="32"/>
        </w:rPr>
      </w:pPr>
      <w:r w:rsidRPr="00264F31">
        <w:rPr>
          <w:rFonts w:ascii="Times New Roman" w:hAnsi="Times New Roman"/>
          <w:b/>
          <w:sz w:val="32"/>
          <w:szCs w:val="32"/>
        </w:rPr>
        <w:t>19.2 Обстоятельства, подлежащие доказыванию</w:t>
      </w:r>
    </w:p>
    <w:p w:rsidR="00A576FF" w:rsidRPr="00264F31" w:rsidRDefault="00A576FF" w:rsidP="00A576FF">
      <w:pPr>
        <w:pStyle w:val="af1"/>
        <w:spacing w:line="240" w:lineRule="auto"/>
        <w:rPr>
          <w:rFonts w:ascii="Times New Roman" w:hAnsi="Times New Roman"/>
          <w:sz w:val="32"/>
          <w:szCs w:val="32"/>
        </w:rPr>
      </w:pP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Типичные обстоятельства, подлежащие доказыванию, формируются на основе ст.</w:t>
      </w:r>
      <w:r w:rsidR="002515BD">
        <w:rPr>
          <w:rFonts w:ascii="Times New Roman" w:hAnsi="Times New Roman"/>
          <w:sz w:val="32"/>
          <w:szCs w:val="32"/>
        </w:rPr>
        <w:t> </w:t>
      </w:r>
      <w:r w:rsidRPr="00264F31">
        <w:rPr>
          <w:rFonts w:ascii="Times New Roman" w:hAnsi="Times New Roman"/>
          <w:sz w:val="32"/>
          <w:szCs w:val="32"/>
        </w:rPr>
        <w:t>73 УПК РФ, общей и особенной частей УК РФ, представляя синтез соответствующих положений уголовного, процессуального и материального отраслей права. При расследовании конкретного уголовного дела возникает необходимость в детализации типичных обстоятельств, к которым относятся</w:t>
      </w:r>
      <w:r w:rsidR="006233A9">
        <w:rPr>
          <w:rFonts w:ascii="Times New Roman" w:hAnsi="Times New Roman"/>
          <w:sz w:val="32"/>
          <w:szCs w:val="32"/>
        </w:rPr>
        <w:t xml:space="preserve"> следующее.</w:t>
      </w:r>
    </w:p>
    <w:p w:rsidR="00A576FF" w:rsidRPr="00264F31" w:rsidRDefault="00A576FF" w:rsidP="00A576FF">
      <w:pPr>
        <w:pStyle w:val="af1"/>
        <w:spacing w:line="240" w:lineRule="auto"/>
        <w:rPr>
          <w:rFonts w:ascii="Times New Roman" w:hAnsi="Times New Roman"/>
          <w:b/>
          <w:sz w:val="32"/>
          <w:szCs w:val="32"/>
        </w:rPr>
      </w:pPr>
      <w:r w:rsidRPr="00264F31">
        <w:rPr>
          <w:rFonts w:ascii="Times New Roman" w:hAnsi="Times New Roman"/>
          <w:b/>
          <w:sz w:val="32"/>
          <w:szCs w:val="32"/>
        </w:rPr>
        <w:t xml:space="preserve">1. Событие преступления, которое </w:t>
      </w:r>
      <w:r w:rsidR="006233A9">
        <w:rPr>
          <w:rFonts w:ascii="Times New Roman" w:hAnsi="Times New Roman"/>
          <w:b/>
          <w:sz w:val="32"/>
          <w:szCs w:val="32"/>
        </w:rPr>
        <w:t>представлено</w:t>
      </w:r>
      <w:r w:rsidRPr="00264F31">
        <w:rPr>
          <w:rFonts w:ascii="Times New Roman" w:hAnsi="Times New Roman"/>
          <w:b/>
          <w:sz w:val="32"/>
          <w:szCs w:val="32"/>
        </w:rPr>
        <w:t xml:space="preserve"> групп</w:t>
      </w:r>
      <w:r w:rsidR="006233A9">
        <w:rPr>
          <w:rFonts w:ascii="Times New Roman" w:hAnsi="Times New Roman"/>
          <w:b/>
          <w:sz w:val="32"/>
          <w:szCs w:val="32"/>
        </w:rPr>
        <w:t xml:space="preserve">ой </w:t>
      </w:r>
      <w:r w:rsidRPr="00264F31">
        <w:rPr>
          <w:rFonts w:ascii="Times New Roman" w:hAnsi="Times New Roman"/>
          <w:b/>
          <w:sz w:val="32"/>
          <w:szCs w:val="32"/>
        </w:rPr>
        <w:t>обстоятельств, в которую входят время, место, способ и дру</w:t>
      </w:r>
      <w:r w:rsidR="006233A9">
        <w:rPr>
          <w:rFonts w:ascii="Times New Roman" w:hAnsi="Times New Roman"/>
          <w:b/>
          <w:sz w:val="32"/>
          <w:szCs w:val="32"/>
        </w:rPr>
        <w:t>гие</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Исследование события преступления предполагает установление существования самого факта, образующего событие. Отсутствие события преступления означает и отсутствие состава преступления. Однако его наличие автоматически не предопределяет факт совершения преступления, так как сама по себе передача могла носить правомерный характер и </w:t>
      </w:r>
      <w:r w:rsidR="006233A9">
        <w:rPr>
          <w:rFonts w:ascii="Times New Roman" w:hAnsi="Times New Roman"/>
          <w:sz w:val="32"/>
          <w:szCs w:val="32"/>
        </w:rPr>
        <w:t>быть обусловлен</w:t>
      </w:r>
      <w:r w:rsidR="006233A9">
        <w:rPr>
          <w:rFonts w:ascii="Times New Roman" w:hAnsi="Times New Roman"/>
          <w:sz w:val="32"/>
          <w:szCs w:val="32"/>
        </w:rPr>
        <w:lastRenderedPageBreak/>
        <w:t>ной</w:t>
      </w:r>
      <w:r w:rsidRPr="00264F31">
        <w:rPr>
          <w:rFonts w:ascii="Times New Roman" w:hAnsi="Times New Roman"/>
          <w:sz w:val="32"/>
          <w:szCs w:val="32"/>
        </w:rPr>
        <w:t xml:space="preserve"> различными причинами</w:t>
      </w:r>
      <w:r w:rsidR="006233A9">
        <w:rPr>
          <w:rFonts w:ascii="Times New Roman" w:hAnsi="Times New Roman"/>
          <w:sz w:val="32"/>
          <w:szCs w:val="32"/>
        </w:rPr>
        <w:t>. И</w:t>
      </w:r>
      <w:r w:rsidRPr="00264F31">
        <w:rPr>
          <w:rFonts w:ascii="Times New Roman" w:hAnsi="Times New Roman"/>
          <w:sz w:val="32"/>
          <w:szCs w:val="32"/>
        </w:rPr>
        <w:t xml:space="preserve">столкование ее как преступной является ошибочным </w:t>
      </w:r>
      <w:r w:rsidR="006233A9">
        <w:rPr>
          <w:rFonts w:ascii="Times New Roman" w:hAnsi="Times New Roman"/>
          <w:sz w:val="32"/>
          <w:szCs w:val="32"/>
        </w:rPr>
        <w:t>или имеют</w:t>
      </w:r>
      <w:r w:rsidRPr="00264F31">
        <w:rPr>
          <w:rFonts w:ascii="Times New Roman" w:hAnsi="Times New Roman"/>
          <w:sz w:val="32"/>
          <w:szCs w:val="32"/>
        </w:rPr>
        <w:t xml:space="preserve"> заведомо ложный характер. Неотъемлемым элементом события является предмет, который составляет взятку, в связи с чем подлеж</w:t>
      </w:r>
      <w:r w:rsidR="006233A9">
        <w:rPr>
          <w:rFonts w:ascii="Times New Roman" w:hAnsi="Times New Roman"/>
          <w:sz w:val="32"/>
          <w:szCs w:val="32"/>
        </w:rPr>
        <w:t>а</w:t>
      </w:r>
      <w:r w:rsidRPr="00264F31">
        <w:rPr>
          <w:rFonts w:ascii="Times New Roman" w:hAnsi="Times New Roman"/>
          <w:sz w:val="32"/>
          <w:szCs w:val="32"/>
        </w:rPr>
        <w:t>т установлению предмет взятки, его характер и размеры. Крупный размер</w:t>
      </w:r>
      <w:r w:rsidR="006233A9">
        <w:rPr>
          <w:rFonts w:ascii="Times New Roman" w:hAnsi="Times New Roman"/>
          <w:sz w:val="32"/>
          <w:szCs w:val="32"/>
        </w:rPr>
        <w:t xml:space="preserve"> взяток</w:t>
      </w:r>
      <w:r w:rsidRPr="00264F31">
        <w:rPr>
          <w:rFonts w:ascii="Times New Roman" w:hAnsi="Times New Roman"/>
          <w:sz w:val="32"/>
          <w:szCs w:val="32"/>
        </w:rPr>
        <w:t xml:space="preserve"> является обстоятельством, отягчающим ответственность. В качестве предмета взятки могут быть деньги, в том числе валюта, ценные бумаги, иное имущество, различные выгоды имущественного характера.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Важнейшим элементом события является способ </w:t>
      </w:r>
      <w:r w:rsidR="002515BD">
        <w:rPr>
          <w:rFonts w:ascii="Times New Roman" w:hAnsi="Times New Roman"/>
          <w:sz w:val="32"/>
          <w:szCs w:val="32"/>
        </w:rPr>
        <w:t xml:space="preserve">                       </w:t>
      </w:r>
      <w:r w:rsidRPr="00264F31">
        <w:rPr>
          <w:rFonts w:ascii="Times New Roman" w:hAnsi="Times New Roman"/>
          <w:sz w:val="32"/>
          <w:szCs w:val="32"/>
        </w:rPr>
        <w:t>взяточничества, в который входят действия по подготовке,</w:t>
      </w:r>
      <w:r w:rsidR="002515BD">
        <w:rPr>
          <w:rFonts w:ascii="Times New Roman" w:hAnsi="Times New Roman"/>
          <w:sz w:val="32"/>
          <w:szCs w:val="32"/>
        </w:rPr>
        <w:t xml:space="preserve">        </w:t>
      </w:r>
      <w:r w:rsidRPr="00264F31">
        <w:rPr>
          <w:rFonts w:ascii="Times New Roman" w:hAnsi="Times New Roman"/>
          <w:sz w:val="32"/>
          <w:szCs w:val="32"/>
        </w:rPr>
        <w:t xml:space="preserve"> совершению и сокрытию преступления. Он включает двоякого рода действия: применяемые при</w:t>
      </w:r>
      <w:r w:rsidR="006233A9">
        <w:rPr>
          <w:rFonts w:ascii="Times New Roman" w:hAnsi="Times New Roman"/>
          <w:sz w:val="32"/>
          <w:szCs w:val="32"/>
        </w:rPr>
        <w:t xml:space="preserve"> передаче</w:t>
      </w:r>
      <w:r w:rsidRPr="00264F31">
        <w:rPr>
          <w:rFonts w:ascii="Times New Roman" w:hAnsi="Times New Roman"/>
          <w:sz w:val="32"/>
          <w:szCs w:val="32"/>
        </w:rPr>
        <w:t xml:space="preserve"> даче-получении </w:t>
      </w:r>
      <w:r w:rsidR="002515BD">
        <w:rPr>
          <w:rFonts w:ascii="Times New Roman" w:hAnsi="Times New Roman"/>
          <w:sz w:val="32"/>
          <w:szCs w:val="32"/>
        </w:rPr>
        <w:t xml:space="preserve">          </w:t>
      </w:r>
      <w:r w:rsidRPr="00264F31">
        <w:rPr>
          <w:rFonts w:ascii="Times New Roman" w:hAnsi="Times New Roman"/>
          <w:sz w:val="32"/>
          <w:szCs w:val="32"/>
        </w:rPr>
        <w:t xml:space="preserve">взятки и связанные с выполнением обусловленных взяткой </w:t>
      </w:r>
      <w:r w:rsidR="002515BD">
        <w:rPr>
          <w:rFonts w:ascii="Times New Roman" w:hAnsi="Times New Roman"/>
          <w:sz w:val="32"/>
          <w:szCs w:val="32"/>
        </w:rPr>
        <w:t xml:space="preserve">            </w:t>
      </w:r>
      <w:r w:rsidRPr="00264F31">
        <w:rPr>
          <w:rFonts w:ascii="Times New Roman" w:hAnsi="Times New Roman"/>
          <w:sz w:val="32"/>
          <w:szCs w:val="32"/>
        </w:rPr>
        <w:t>действий.</w:t>
      </w:r>
      <w:r w:rsidR="00C354EC">
        <w:rPr>
          <w:rFonts w:ascii="Times New Roman" w:hAnsi="Times New Roman"/>
          <w:sz w:val="32"/>
          <w:szCs w:val="32"/>
        </w:rPr>
        <w:t xml:space="preserve"> В данном случае</w:t>
      </w:r>
      <w:r w:rsidR="000C1F77">
        <w:rPr>
          <w:rFonts w:ascii="Times New Roman" w:hAnsi="Times New Roman"/>
          <w:sz w:val="32"/>
          <w:szCs w:val="32"/>
        </w:rPr>
        <w:t xml:space="preserve"> д</w:t>
      </w:r>
      <w:r w:rsidRPr="00264F31">
        <w:rPr>
          <w:rFonts w:ascii="Times New Roman" w:hAnsi="Times New Roman"/>
          <w:sz w:val="32"/>
          <w:szCs w:val="32"/>
        </w:rPr>
        <w:t xml:space="preserve">еление на способ подготовки, </w:t>
      </w:r>
      <w:r w:rsidR="002515BD">
        <w:rPr>
          <w:rFonts w:ascii="Times New Roman" w:hAnsi="Times New Roman"/>
          <w:sz w:val="32"/>
          <w:szCs w:val="32"/>
        </w:rPr>
        <w:t xml:space="preserve">        </w:t>
      </w:r>
      <w:r w:rsidRPr="00264F31">
        <w:rPr>
          <w:rFonts w:ascii="Times New Roman" w:hAnsi="Times New Roman"/>
          <w:sz w:val="32"/>
          <w:szCs w:val="32"/>
        </w:rPr>
        <w:t xml:space="preserve">совершения и сокрытия преступления условно, так как </w:t>
      </w:r>
      <w:r w:rsidR="002515BD">
        <w:rPr>
          <w:rFonts w:ascii="Times New Roman" w:hAnsi="Times New Roman"/>
          <w:sz w:val="32"/>
          <w:szCs w:val="32"/>
        </w:rPr>
        <w:t xml:space="preserve">              </w:t>
      </w:r>
      <w:r w:rsidRPr="00264F31">
        <w:rPr>
          <w:rFonts w:ascii="Times New Roman" w:hAnsi="Times New Roman"/>
          <w:sz w:val="32"/>
          <w:szCs w:val="32"/>
        </w:rPr>
        <w:t xml:space="preserve">взяточники применяют меры к маскировке преступления </w:t>
      </w:r>
      <w:r w:rsidR="000C1F77">
        <w:rPr>
          <w:rFonts w:ascii="Times New Roman" w:hAnsi="Times New Roman"/>
          <w:sz w:val="32"/>
          <w:szCs w:val="32"/>
        </w:rPr>
        <w:t>на</w:t>
      </w:r>
      <w:r w:rsidRPr="00264F31">
        <w:rPr>
          <w:rFonts w:ascii="Times New Roman" w:hAnsi="Times New Roman"/>
          <w:sz w:val="32"/>
          <w:szCs w:val="32"/>
        </w:rPr>
        <w:t xml:space="preserve"> любой стадии совершения того или иного противоправного действия и нередко трудно провести четкую грань, разделяющую собственно совершение преступления от принятия мер, маскирующих его.</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Маскировка независимо от стадии ее осуществления может быть </w:t>
      </w:r>
      <w:r w:rsidR="000C1F77">
        <w:rPr>
          <w:rFonts w:ascii="Times New Roman" w:hAnsi="Times New Roman"/>
          <w:sz w:val="32"/>
          <w:szCs w:val="32"/>
        </w:rPr>
        <w:t>направлена на</w:t>
      </w:r>
      <w:r w:rsidRPr="00264F31">
        <w:rPr>
          <w:rFonts w:ascii="Times New Roman" w:hAnsi="Times New Roman"/>
          <w:sz w:val="32"/>
          <w:szCs w:val="32"/>
        </w:rPr>
        <w:t>: 1</w:t>
      </w:r>
      <w:r w:rsidR="000C1F77">
        <w:rPr>
          <w:rFonts w:ascii="Times New Roman" w:hAnsi="Times New Roman"/>
          <w:sz w:val="32"/>
          <w:szCs w:val="32"/>
        </w:rPr>
        <w:t>)</w:t>
      </w:r>
      <w:r w:rsidRPr="00264F31">
        <w:rPr>
          <w:rFonts w:ascii="Times New Roman" w:hAnsi="Times New Roman"/>
          <w:sz w:val="32"/>
          <w:szCs w:val="32"/>
        </w:rPr>
        <w:t xml:space="preserve"> криминальн</w:t>
      </w:r>
      <w:r w:rsidR="000C1F77">
        <w:rPr>
          <w:rFonts w:ascii="Times New Roman" w:hAnsi="Times New Roman"/>
          <w:sz w:val="32"/>
          <w:szCs w:val="32"/>
        </w:rPr>
        <w:t>ую</w:t>
      </w:r>
      <w:r w:rsidRPr="00264F31">
        <w:rPr>
          <w:rFonts w:ascii="Times New Roman" w:hAnsi="Times New Roman"/>
          <w:sz w:val="32"/>
          <w:szCs w:val="32"/>
        </w:rPr>
        <w:t xml:space="preserve"> сущност</w:t>
      </w:r>
      <w:r w:rsidR="000C1F77">
        <w:rPr>
          <w:rFonts w:ascii="Times New Roman" w:hAnsi="Times New Roman"/>
          <w:sz w:val="32"/>
          <w:szCs w:val="32"/>
        </w:rPr>
        <w:t>ь</w:t>
      </w:r>
      <w:r w:rsidRPr="00264F31">
        <w:rPr>
          <w:rFonts w:ascii="Times New Roman" w:hAnsi="Times New Roman"/>
          <w:sz w:val="32"/>
          <w:szCs w:val="32"/>
        </w:rPr>
        <w:t xml:space="preserve"> предмета взятки; 2</w:t>
      </w:r>
      <w:r w:rsidR="000C1F77">
        <w:rPr>
          <w:rFonts w:ascii="Times New Roman" w:hAnsi="Times New Roman"/>
          <w:sz w:val="32"/>
          <w:szCs w:val="32"/>
        </w:rPr>
        <w:t>)</w:t>
      </w:r>
      <w:r w:rsidRPr="00264F31">
        <w:rPr>
          <w:rFonts w:ascii="Times New Roman" w:hAnsi="Times New Roman"/>
          <w:sz w:val="32"/>
          <w:szCs w:val="32"/>
        </w:rPr>
        <w:t xml:space="preserve"> действи</w:t>
      </w:r>
      <w:r w:rsidR="000C1F77">
        <w:rPr>
          <w:rFonts w:ascii="Times New Roman" w:hAnsi="Times New Roman"/>
          <w:sz w:val="32"/>
          <w:szCs w:val="32"/>
        </w:rPr>
        <w:t>я по передаче</w:t>
      </w:r>
      <w:r w:rsidRPr="00264F31">
        <w:rPr>
          <w:rFonts w:ascii="Times New Roman" w:hAnsi="Times New Roman"/>
          <w:sz w:val="32"/>
          <w:szCs w:val="32"/>
        </w:rPr>
        <w:t>-получению взятки; 3</w:t>
      </w:r>
      <w:r w:rsidR="000C1F77">
        <w:rPr>
          <w:rFonts w:ascii="Times New Roman" w:hAnsi="Times New Roman"/>
          <w:sz w:val="32"/>
          <w:szCs w:val="32"/>
        </w:rPr>
        <w:t>)</w:t>
      </w:r>
      <w:r w:rsidRPr="00264F31">
        <w:rPr>
          <w:rFonts w:ascii="Times New Roman" w:hAnsi="Times New Roman"/>
          <w:sz w:val="32"/>
          <w:szCs w:val="32"/>
        </w:rPr>
        <w:t xml:space="preserve"> совершени</w:t>
      </w:r>
      <w:r w:rsidR="000C1F77">
        <w:rPr>
          <w:rFonts w:ascii="Times New Roman" w:hAnsi="Times New Roman"/>
          <w:sz w:val="32"/>
          <w:szCs w:val="32"/>
        </w:rPr>
        <w:t>е</w:t>
      </w:r>
      <w:r w:rsidRPr="00264F31">
        <w:rPr>
          <w:rFonts w:ascii="Times New Roman" w:hAnsi="Times New Roman"/>
          <w:sz w:val="32"/>
          <w:szCs w:val="32"/>
        </w:rPr>
        <w:t xml:space="preserve"> незаконных действий.</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Преступная сущность передаваемого предмета может </w:t>
      </w:r>
      <w:r w:rsidR="000C1F77">
        <w:rPr>
          <w:rFonts w:ascii="Times New Roman" w:hAnsi="Times New Roman"/>
          <w:sz w:val="32"/>
          <w:szCs w:val="32"/>
        </w:rPr>
        <w:t>быть замаскирована</w:t>
      </w:r>
      <w:r w:rsidRPr="00264F31">
        <w:rPr>
          <w:rFonts w:ascii="Times New Roman" w:hAnsi="Times New Roman"/>
          <w:sz w:val="32"/>
          <w:szCs w:val="32"/>
        </w:rPr>
        <w:t xml:space="preserve"> под легальные формы</w:t>
      </w:r>
      <w:r w:rsidR="000C1F77">
        <w:rPr>
          <w:rFonts w:ascii="Times New Roman" w:hAnsi="Times New Roman"/>
          <w:sz w:val="32"/>
          <w:szCs w:val="32"/>
        </w:rPr>
        <w:t>, а</w:t>
      </w:r>
      <w:r w:rsidRPr="00264F31">
        <w:rPr>
          <w:rFonts w:ascii="Times New Roman" w:hAnsi="Times New Roman"/>
          <w:sz w:val="32"/>
          <w:szCs w:val="32"/>
        </w:rPr>
        <w:t xml:space="preserve"> </w:t>
      </w:r>
      <w:r w:rsidR="000C1F77">
        <w:rPr>
          <w:rFonts w:ascii="Times New Roman" w:hAnsi="Times New Roman"/>
          <w:sz w:val="32"/>
          <w:szCs w:val="32"/>
        </w:rPr>
        <w:t xml:space="preserve">действия по </w:t>
      </w:r>
      <w:r w:rsidR="002515BD">
        <w:rPr>
          <w:rFonts w:ascii="Times New Roman" w:hAnsi="Times New Roman"/>
          <w:sz w:val="32"/>
          <w:szCs w:val="32"/>
        </w:rPr>
        <w:t xml:space="preserve">                  </w:t>
      </w:r>
      <w:r w:rsidR="000C1F77">
        <w:rPr>
          <w:rFonts w:ascii="Times New Roman" w:hAnsi="Times New Roman"/>
          <w:sz w:val="32"/>
          <w:szCs w:val="32"/>
        </w:rPr>
        <w:t>передаче-</w:t>
      </w:r>
      <w:r w:rsidRPr="00264F31">
        <w:rPr>
          <w:rFonts w:ascii="Times New Roman" w:hAnsi="Times New Roman"/>
          <w:sz w:val="32"/>
          <w:szCs w:val="32"/>
        </w:rPr>
        <w:t>получению взятки</w:t>
      </w:r>
      <w:r w:rsidR="002515BD">
        <w:rPr>
          <w:rFonts w:ascii="Times New Roman" w:hAnsi="Times New Roman"/>
          <w:sz w:val="32"/>
          <w:szCs w:val="32"/>
        </w:rPr>
        <w:t xml:space="preserve"> –</w:t>
      </w:r>
      <w:r w:rsidRPr="00264F31">
        <w:rPr>
          <w:rFonts w:ascii="Times New Roman" w:hAnsi="Times New Roman"/>
          <w:sz w:val="32"/>
          <w:szCs w:val="32"/>
        </w:rPr>
        <w:t xml:space="preserve"> </w:t>
      </w:r>
      <w:r w:rsidR="000C1F77">
        <w:rPr>
          <w:rFonts w:ascii="Times New Roman" w:hAnsi="Times New Roman"/>
          <w:sz w:val="32"/>
          <w:szCs w:val="32"/>
        </w:rPr>
        <w:t>любым способом</w:t>
      </w:r>
      <w:r w:rsidRPr="00264F31">
        <w:rPr>
          <w:rFonts w:ascii="Times New Roman" w:hAnsi="Times New Roman"/>
          <w:sz w:val="32"/>
          <w:szCs w:val="32"/>
        </w:rPr>
        <w:t xml:space="preserve">. Для </w:t>
      </w:r>
      <w:r w:rsidR="000C1F77">
        <w:rPr>
          <w:rFonts w:ascii="Times New Roman" w:hAnsi="Times New Roman"/>
          <w:sz w:val="32"/>
          <w:szCs w:val="32"/>
        </w:rPr>
        <w:t>этого</w:t>
      </w:r>
      <w:r w:rsidRPr="00264F31">
        <w:rPr>
          <w:rFonts w:ascii="Times New Roman" w:hAnsi="Times New Roman"/>
          <w:sz w:val="32"/>
          <w:szCs w:val="32"/>
        </w:rPr>
        <w:t xml:space="preserve"> используются средства, выражающиеся в отсутствии непосредственного контакта взяткодателя и получателя, </w:t>
      </w:r>
      <w:r w:rsidR="000C1F77">
        <w:rPr>
          <w:rFonts w:ascii="Times New Roman" w:hAnsi="Times New Roman"/>
          <w:sz w:val="32"/>
          <w:szCs w:val="32"/>
        </w:rPr>
        <w:t>а также</w:t>
      </w:r>
      <w:r w:rsidRPr="00264F31">
        <w:rPr>
          <w:rFonts w:ascii="Times New Roman" w:hAnsi="Times New Roman"/>
          <w:sz w:val="32"/>
          <w:szCs w:val="32"/>
        </w:rPr>
        <w:t xml:space="preserve"> посредники, которые согласуют с получателем характер, размер взятки, форму контактов, время и способ передачи взятки и непосредственно передают ее. В сфере, связанной с правоохранительной деятельностью, в качестве посредников часто выступают защитники. Вознаграждение для прокурорско-следственных и судебных работников, передаваемое через защитников, </w:t>
      </w:r>
      <w:r w:rsidR="000C1F77">
        <w:rPr>
          <w:rFonts w:ascii="Times New Roman" w:hAnsi="Times New Roman"/>
          <w:sz w:val="32"/>
          <w:szCs w:val="32"/>
        </w:rPr>
        <w:t>маскируются</w:t>
      </w:r>
      <w:r w:rsidRPr="00264F31">
        <w:rPr>
          <w:rFonts w:ascii="Times New Roman" w:hAnsi="Times New Roman"/>
          <w:sz w:val="32"/>
          <w:szCs w:val="32"/>
        </w:rPr>
        <w:t xml:space="preserve"> под гонорар.</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lastRenderedPageBreak/>
        <w:t>Одним из способов маскировки явля</w:t>
      </w:r>
      <w:r w:rsidR="000C1F77">
        <w:rPr>
          <w:rFonts w:ascii="Times New Roman" w:hAnsi="Times New Roman"/>
          <w:sz w:val="32"/>
          <w:szCs w:val="32"/>
        </w:rPr>
        <w:t>ю</w:t>
      </w:r>
      <w:r w:rsidRPr="00264F31">
        <w:rPr>
          <w:rFonts w:ascii="Times New Roman" w:hAnsi="Times New Roman"/>
          <w:sz w:val="32"/>
          <w:szCs w:val="32"/>
        </w:rPr>
        <w:t>тся умышленное</w:t>
      </w:r>
      <w:r w:rsidR="002515BD">
        <w:rPr>
          <w:rFonts w:ascii="Times New Roman" w:hAnsi="Times New Roman"/>
          <w:sz w:val="32"/>
          <w:szCs w:val="32"/>
        </w:rPr>
        <w:t xml:space="preserve"> </w:t>
      </w:r>
      <w:r w:rsidR="000C1F77">
        <w:rPr>
          <w:rFonts w:ascii="Times New Roman" w:hAnsi="Times New Roman"/>
          <w:sz w:val="32"/>
          <w:szCs w:val="32"/>
        </w:rPr>
        <w:t>увеличение временного интервала</w:t>
      </w:r>
      <w:r w:rsidRPr="00264F31">
        <w:rPr>
          <w:rFonts w:ascii="Times New Roman" w:hAnsi="Times New Roman"/>
          <w:sz w:val="32"/>
          <w:szCs w:val="32"/>
        </w:rPr>
        <w:t xml:space="preserve"> между выполнением обусловленных действий и получением незаконного вознаграждения,</w:t>
      </w:r>
      <w:r w:rsidR="002515BD">
        <w:rPr>
          <w:rFonts w:ascii="Times New Roman" w:hAnsi="Times New Roman"/>
          <w:sz w:val="32"/>
          <w:szCs w:val="32"/>
        </w:rPr>
        <w:t xml:space="preserve"> </w:t>
      </w:r>
      <w:r w:rsidRPr="00264F31">
        <w:rPr>
          <w:rFonts w:ascii="Times New Roman" w:hAnsi="Times New Roman"/>
          <w:sz w:val="32"/>
          <w:szCs w:val="32"/>
        </w:rPr>
        <w:t>передача взятки в несколько приемов в виде периодических выплат за попустительство или покровительство по службе. В качестве маскирующих приемов используется передача предмета взятки не непосредственно взяткополучателю, а его родственникам либо доверенным лицам, например</w:t>
      </w:r>
      <w:r w:rsidR="000C1F77">
        <w:rPr>
          <w:rFonts w:ascii="Times New Roman" w:hAnsi="Times New Roman"/>
          <w:sz w:val="32"/>
          <w:szCs w:val="32"/>
        </w:rPr>
        <w:t>,</w:t>
      </w:r>
      <w:r w:rsidRPr="00264F31">
        <w:rPr>
          <w:rFonts w:ascii="Times New Roman" w:hAnsi="Times New Roman"/>
          <w:sz w:val="32"/>
          <w:szCs w:val="32"/>
        </w:rPr>
        <w:t xml:space="preserve"> передача акций по заниженной </w:t>
      </w:r>
      <w:r w:rsidR="002515BD">
        <w:rPr>
          <w:rFonts w:ascii="Times New Roman" w:hAnsi="Times New Roman"/>
          <w:sz w:val="32"/>
          <w:szCs w:val="32"/>
        </w:rPr>
        <w:t xml:space="preserve"> </w:t>
      </w:r>
      <w:r w:rsidRPr="00264F31">
        <w:rPr>
          <w:rFonts w:ascii="Times New Roman" w:hAnsi="Times New Roman"/>
          <w:sz w:val="32"/>
          <w:szCs w:val="32"/>
        </w:rPr>
        <w:t xml:space="preserve">цене, заключение фиктивных договоров, оплата за </w:t>
      </w:r>
      <w:r w:rsidR="000C1F77">
        <w:rPr>
          <w:rFonts w:ascii="Times New Roman" w:hAnsi="Times New Roman"/>
          <w:sz w:val="32"/>
          <w:szCs w:val="32"/>
        </w:rPr>
        <w:t>будто бы</w:t>
      </w:r>
      <w:r w:rsidRPr="00264F31">
        <w:rPr>
          <w:rFonts w:ascii="Times New Roman" w:hAnsi="Times New Roman"/>
          <w:sz w:val="32"/>
          <w:szCs w:val="32"/>
        </w:rPr>
        <w:t xml:space="preserve"> выполненные работы и т. д. Полнота исследования взяточничества предполагает установле</w:t>
      </w:r>
      <w:r w:rsidR="000C1F77">
        <w:rPr>
          <w:rFonts w:ascii="Times New Roman" w:hAnsi="Times New Roman"/>
          <w:sz w:val="32"/>
          <w:szCs w:val="32"/>
        </w:rPr>
        <w:t>ние всех фактов дачи</w:t>
      </w:r>
      <w:r w:rsidRPr="00264F31">
        <w:rPr>
          <w:rFonts w:ascii="Times New Roman" w:hAnsi="Times New Roman"/>
          <w:sz w:val="32"/>
          <w:szCs w:val="32"/>
        </w:rPr>
        <w:t>-получения взятки. Вымогательство влияет на квалификацию действий взяточников.</w:t>
      </w:r>
    </w:p>
    <w:p w:rsidR="00A576FF" w:rsidRPr="00264F31" w:rsidRDefault="00A576FF" w:rsidP="00A576FF">
      <w:pPr>
        <w:pStyle w:val="af1"/>
        <w:spacing w:line="240" w:lineRule="auto"/>
        <w:rPr>
          <w:rFonts w:ascii="Times New Roman" w:hAnsi="Times New Roman"/>
          <w:b/>
          <w:sz w:val="32"/>
          <w:szCs w:val="32"/>
        </w:rPr>
      </w:pPr>
      <w:r w:rsidRPr="00264F31">
        <w:rPr>
          <w:rFonts w:ascii="Times New Roman" w:hAnsi="Times New Roman"/>
          <w:b/>
          <w:sz w:val="32"/>
          <w:szCs w:val="32"/>
        </w:rPr>
        <w:t>2. Обстоятельства, связанные с совершением должностным лицом действий (бездействия) в интересах взяткодателя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С этой целью проверяется характер действий, которые он выполнил или не выполнил за взятку.</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Тщательному исследованию должны подвергаться конкретные формы использования должностным лицом своего положения для выполнения или невыполнения действий, которые оно должно было или могло совершить в интересах взяткодателя. Действия, которые должностное лицо совершает за</w:t>
      </w:r>
      <w:r w:rsidR="000C1F77">
        <w:rPr>
          <w:rFonts w:ascii="Times New Roman" w:hAnsi="Times New Roman"/>
          <w:sz w:val="32"/>
          <w:szCs w:val="32"/>
        </w:rPr>
        <w:t xml:space="preserve"> полученную</w:t>
      </w:r>
      <w:r w:rsidRPr="00264F31">
        <w:rPr>
          <w:rFonts w:ascii="Times New Roman" w:hAnsi="Times New Roman"/>
          <w:sz w:val="32"/>
          <w:szCs w:val="32"/>
        </w:rPr>
        <w:t xml:space="preserve"> взятку, могут: а) входить в </w:t>
      </w:r>
      <w:r w:rsidR="000C1F77">
        <w:rPr>
          <w:rFonts w:ascii="Times New Roman" w:hAnsi="Times New Roman"/>
          <w:sz w:val="32"/>
          <w:szCs w:val="32"/>
        </w:rPr>
        <w:t>перечень</w:t>
      </w:r>
      <w:r w:rsidRPr="00264F31">
        <w:rPr>
          <w:rFonts w:ascii="Times New Roman" w:hAnsi="Times New Roman"/>
          <w:sz w:val="32"/>
          <w:szCs w:val="32"/>
        </w:rPr>
        <w:t xml:space="preserve"> его служебных обязанностей, обусловленных его правовым статусом; б) выходить за </w:t>
      </w:r>
      <w:r w:rsidR="000C1F77">
        <w:rPr>
          <w:rFonts w:ascii="Times New Roman" w:hAnsi="Times New Roman"/>
          <w:sz w:val="32"/>
          <w:szCs w:val="32"/>
        </w:rPr>
        <w:t>рамки</w:t>
      </w:r>
      <w:r w:rsidRPr="00264F31">
        <w:rPr>
          <w:rFonts w:ascii="Times New Roman" w:hAnsi="Times New Roman"/>
          <w:sz w:val="32"/>
          <w:szCs w:val="32"/>
        </w:rPr>
        <w:t xml:space="preserve"> его полномочий и представлять незаконные действия; в) выражаться в способствовании, используя свое должностное положение, совершению действий в интересах взяткодателя.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К действиям, объединенным понятием «общее покровительство по службе», относятся: направление в загранкомандировки; представление к наградам; различного рода поощрения, в том числе, внеочередное повышение по службе без достаточных оснований и т. д.</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Попустительство по службе означает бездействие должностного лица при выявлении нарушений взяткодателем дисциплины, его упущениях, недобросовестно</w:t>
      </w:r>
      <w:r w:rsidR="000C1F77">
        <w:rPr>
          <w:rFonts w:ascii="Times New Roman" w:hAnsi="Times New Roman"/>
          <w:sz w:val="32"/>
          <w:szCs w:val="32"/>
        </w:rPr>
        <w:t>м</w:t>
      </w:r>
      <w:r w:rsidRPr="00264F31">
        <w:rPr>
          <w:rFonts w:ascii="Times New Roman" w:hAnsi="Times New Roman"/>
          <w:sz w:val="32"/>
          <w:szCs w:val="32"/>
        </w:rPr>
        <w:t xml:space="preserve"> отношени</w:t>
      </w:r>
      <w:r w:rsidR="000C1F77">
        <w:rPr>
          <w:rFonts w:ascii="Times New Roman" w:hAnsi="Times New Roman"/>
          <w:sz w:val="32"/>
          <w:szCs w:val="32"/>
        </w:rPr>
        <w:t>и</w:t>
      </w:r>
      <w:r w:rsidRPr="00264F31">
        <w:rPr>
          <w:rFonts w:ascii="Times New Roman" w:hAnsi="Times New Roman"/>
          <w:sz w:val="32"/>
          <w:szCs w:val="32"/>
        </w:rPr>
        <w:t xml:space="preserve"> к должностным обязанностям и т. д.</w:t>
      </w:r>
    </w:p>
    <w:p w:rsidR="00A576FF" w:rsidRPr="00264F31" w:rsidRDefault="00A576FF" w:rsidP="00A576FF">
      <w:pPr>
        <w:pStyle w:val="af1"/>
        <w:spacing w:line="240" w:lineRule="auto"/>
        <w:rPr>
          <w:rFonts w:ascii="Times New Roman" w:hAnsi="Times New Roman"/>
          <w:b/>
          <w:sz w:val="32"/>
          <w:szCs w:val="32"/>
        </w:rPr>
      </w:pPr>
      <w:r w:rsidRPr="00264F31">
        <w:rPr>
          <w:rFonts w:ascii="Times New Roman" w:hAnsi="Times New Roman"/>
          <w:b/>
          <w:sz w:val="32"/>
          <w:szCs w:val="32"/>
        </w:rPr>
        <w:lastRenderedPageBreak/>
        <w:t>3. Круг участников взяточничества, личность и роль ка</w:t>
      </w:r>
      <w:r w:rsidR="000C1F77">
        <w:rPr>
          <w:rFonts w:ascii="Times New Roman" w:hAnsi="Times New Roman"/>
          <w:b/>
          <w:sz w:val="32"/>
          <w:szCs w:val="32"/>
        </w:rPr>
        <w:t>ждого из них</w:t>
      </w:r>
      <w:r w:rsidRPr="00264F31">
        <w:rPr>
          <w:rFonts w:ascii="Times New Roman" w:hAnsi="Times New Roman"/>
          <w:b/>
          <w:sz w:val="32"/>
          <w:szCs w:val="32"/>
        </w:rPr>
        <w:t>, характер действий, совершенных конкретным участником, в том числе посред</w:t>
      </w:r>
      <w:r w:rsidR="000C1F77">
        <w:rPr>
          <w:rFonts w:ascii="Times New Roman" w:hAnsi="Times New Roman"/>
          <w:b/>
          <w:sz w:val="32"/>
          <w:szCs w:val="32"/>
        </w:rPr>
        <w:t>ником</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Особенностью субъектного состава взяточничества является множественность участников преступления: от двух лиц (взятко</w:t>
      </w:r>
      <w:r w:rsidR="000C1F77">
        <w:rPr>
          <w:rFonts w:ascii="Times New Roman" w:hAnsi="Times New Roman"/>
          <w:sz w:val="32"/>
          <w:szCs w:val="32"/>
        </w:rPr>
        <w:t>датель-</w:t>
      </w:r>
      <w:r w:rsidRPr="00264F31">
        <w:rPr>
          <w:rFonts w:ascii="Times New Roman" w:hAnsi="Times New Roman"/>
          <w:sz w:val="32"/>
          <w:szCs w:val="32"/>
        </w:rPr>
        <w:t>взяткополучатель) и большего их числа, вплоть до группы лиц, действующих по предварительному сговору, или создания организованных групп. Поэтому в процессе расследования должна быть установлена вся цепочка участников преступления.</w:t>
      </w:r>
    </w:p>
    <w:p w:rsidR="00A576FF" w:rsidRPr="00264F31" w:rsidRDefault="000C1F77" w:rsidP="00A576FF">
      <w:pPr>
        <w:pStyle w:val="af1"/>
        <w:spacing w:line="240" w:lineRule="auto"/>
        <w:rPr>
          <w:rFonts w:ascii="Times New Roman" w:hAnsi="Times New Roman"/>
          <w:sz w:val="32"/>
          <w:szCs w:val="32"/>
        </w:rPr>
      </w:pPr>
      <w:r>
        <w:rPr>
          <w:rFonts w:ascii="Times New Roman" w:hAnsi="Times New Roman"/>
          <w:sz w:val="32"/>
          <w:szCs w:val="32"/>
        </w:rPr>
        <w:t>При изучении</w:t>
      </w:r>
      <w:r w:rsidR="00A576FF" w:rsidRPr="00264F31">
        <w:rPr>
          <w:rFonts w:ascii="Times New Roman" w:hAnsi="Times New Roman"/>
          <w:sz w:val="32"/>
          <w:szCs w:val="32"/>
        </w:rPr>
        <w:t xml:space="preserve"> обстоятельств, характеризующи</w:t>
      </w:r>
      <w:r>
        <w:rPr>
          <w:rFonts w:ascii="Times New Roman" w:hAnsi="Times New Roman"/>
          <w:sz w:val="32"/>
          <w:szCs w:val="32"/>
        </w:rPr>
        <w:t xml:space="preserve">х </w:t>
      </w:r>
      <w:r w:rsidR="00A576FF" w:rsidRPr="00264F31">
        <w:rPr>
          <w:rFonts w:ascii="Times New Roman" w:hAnsi="Times New Roman"/>
          <w:sz w:val="32"/>
          <w:szCs w:val="32"/>
        </w:rPr>
        <w:t>личность обвиняемого, прежде всего, следует исходить из положений ст. 304 УК РФ, устанавливающ</w:t>
      </w:r>
      <w:r>
        <w:rPr>
          <w:rFonts w:ascii="Times New Roman" w:hAnsi="Times New Roman"/>
          <w:sz w:val="32"/>
          <w:szCs w:val="32"/>
        </w:rPr>
        <w:t>их</w:t>
      </w:r>
      <w:r w:rsidR="00A576FF" w:rsidRPr="00264F31">
        <w:rPr>
          <w:rFonts w:ascii="Times New Roman" w:hAnsi="Times New Roman"/>
          <w:sz w:val="32"/>
          <w:szCs w:val="32"/>
        </w:rPr>
        <w:t xml:space="preserve"> </w:t>
      </w:r>
      <w:r w:rsidRPr="00264F31">
        <w:rPr>
          <w:rFonts w:ascii="Times New Roman" w:hAnsi="Times New Roman"/>
          <w:sz w:val="32"/>
          <w:szCs w:val="32"/>
        </w:rPr>
        <w:t xml:space="preserve">перечень </w:t>
      </w:r>
      <w:r w:rsidR="00A576FF" w:rsidRPr="00264F31">
        <w:rPr>
          <w:rFonts w:ascii="Times New Roman" w:hAnsi="Times New Roman"/>
          <w:sz w:val="32"/>
          <w:szCs w:val="32"/>
        </w:rPr>
        <w:t xml:space="preserve">этих сведений: фамилия, имя и отчество, дата и место рождения, семейное положение и </w:t>
      </w:r>
      <w:r>
        <w:rPr>
          <w:rFonts w:ascii="Times New Roman" w:hAnsi="Times New Roman"/>
          <w:sz w:val="32"/>
          <w:szCs w:val="32"/>
        </w:rPr>
        <w:t>другие</w:t>
      </w:r>
      <w:r w:rsidR="00A576FF" w:rsidRPr="00264F31">
        <w:rPr>
          <w:rFonts w:ascii="Times New Roman" w:hAnsi="Times New Roman"/>
          <w:sz w:val="32"/>
          <w:szCs w:val="32"/>
        </w:rPr>
        <w:t xml:space="preserve"> </w:t>
      </w:r>
      <w:r>
        <w:rPr>
          <w:rFonts w:ascii="Times New Roman" w:hAnsi="Times New Roman"/>
          <w:sz w:val="32"/>
          <w:szCs w:val="32"/>
        </w:rPr>
        <w:t>сведения</w:t>
      </w:r>
      <w:r w:rsidR="00A576FF" w:rsidRPr="00264F31">
        <w:rPr>
          <w:rFonts w:ascii="Times New Roman" w:hAnsi="Times New Roman"/>
          <w:sz w:val="32"/>
          <w:szCs w:val="32"/>
        </w:rPr>
        <w:t xml:space="preserve">, имеющие значение для уголовного дела. </w:t>
      </w:r>
      <w:r>
        <w:rPr>
          <w:rFonts w:ascii="Times New Roman" w:hAnsi="Times New Roman"/>
          <w:sz w:val="32"/>
          <w:szCs w:val="32"/>
        </w:rPr>
        <w:t>Его не стоит</w:t>
      </w:r>
      <w:r w:rsidR="00A576FF" w:rsidRPr="00264F31">
        <w:rPr>
          <w:rFonts w:ascii="Times New Roman" w:hAnsi="Times New Roman"/>
          <w:sz w:val="32"/>
          <w:szCs w:val="32"/>
        </w:rPr>
        <w:t xml:space="preserve"> рассматривать </w:t>
      </w:r>
      <w:r>
        <w:rPr>
          <w:rFonts w:ascii="Times New Roman" w:hAnsi="Times New Roman"/>
          <w:sz w:val="32"/>
          <w:szCs w:val="32"/>
        </w:rPr>
        <w:t>как</w:t>
      </w:r>
      <w:r w:rsidR="00A576FF" w:rsidRPr="00264F31">
        <w:rPr>
          <w:rFonts w:ascii="Times New Roman" w:hAnsi="Times New Roman"/>
          <w:sz w:val="32"/>
          <w:szCs w:val="32"/>
        </w:rPr>
        <w:t xml:space="preserve"> исчерпывающ</w:t>
      </w:r>
      <w:r>
        <w:rPr>
          <w:rFonts w:ascii="Times New Roman" w:hAnsi="Times New Roman"/>
          <w:sz w:val="32"/>
          <w:szCs w:val="32"/>
        </w:rPr>
        <w:t>ий</w:t>
      </w:r>
      <w:r w:rsidR="00A576FF" w:rsidRPr="00264F31">
        <w:rPr>
          <w:rFonts w:ascii="Times New Roman" w:hAnsi="Times New Roman"/>
          <w:sz w:val="32"/>
          <w:szCs w:val="32"/>
        </w:rPr>
        <w:t xml:space="preserve">: с учетом конкретных обстоятельств может возникнуть </w:t>
      </w:r>
      <w:r>
        <w:rPr>
          <w:rFonts w:ascii="Times New Roman" w:hAnsi="Times New Roman"/>
          <w:sz w:val="32"/>
          <w:szCs w:val="32"/>
        </w:rPr>
        <w:t>необходимость</w:t>
      </w:r>
      <w:r w:rsidR="00A576FF" w:rsidRPr="00264F31">
        <w:rPr>
          <w:rFonts w:ascii="Times New Roman" w:hAnsi="Times New Roman"/>
          <w:sz w:val="32"/>
          <w:szCs w:val="32"/>
        </w:rPr>
        <w:t xml:space="preserve"> в установлении и </w:t>
      </w:r>
      <w:r>
        <w:rPr>
          <w:rFonts w:ascii="Times New Roman" w:hAnsi="Times New Roman"/>
          <w:sz w:val="32"/>
          <w:szCs w:val="32"/>
        </w:rPr>
        <w:t>других</w:t>
      </w:r>
      <w:r w:rsidR="00A576FF" w:rsidRPr="00264F31">
        <w:rPr>
          <w:rFonts w:ascii="Times New Roman" w:hAnsi="Times New Roman"/>
          <w:sz w:val="32"/>
          <w:szCs w:val="32"/>
        </w:rPr>
        <w:t xml:space="preserve"> сведений (нравственно-психологический портрет, социальное положение и т. д.).</w:t>
      </w:r>
    </w:p>
    <w:p w:rsidR="00A576FF" w:rsidRPr="00264F31" w:rsidRDefault="00A576FF" w:rsidP="00A576FF">
      <w:pPr>
        <w:pStyle w:val="af1"/>
        <w:spacing w:line="240" w:lineRule="auto"/>
        <w:rPr>
          <w:rFonts w:ascii="Times New Roman" w:hAnsi="Times New Roman"/>
          <w:b/>
          <w:sz w:val="32"/>
          <w:szCs w:val="32"/>
        </w:rPr>
      </w:pPr>
      <w:r w:rsidRPr="00264F31">
        <w:rPr>
          <w:rFonts w:ascii="Times New Roman" w:hAnsi="Times New Roman"/>
          <w:b/>
          <w:sz w:val="32"/>
          <w:szCs w:val="32"/>
        </w:rPr>
        <w:t xml:space="preserve">4. Является ли лицо, которому передана взятка, должностным; не </w:t>
      </w:r>
      <w:r w:rsidR="000C1F77">
        <w:rPr>
          <w:rFonts w:ascii="Times New Roman" w:hAnsi="Times New Roman"/>
          <w:b/>
          <w:sz w:val="32"/>
          <w:szCs w:val="32"/>
        </w:rPr>
        <w:t>занимает ли оно</w:t>
      </w:r>
      <w:r w:rsidRPr="00264F31">
        <w:rPr>
          <w:rFonts w:ascii="Times New Roman" w:hAnsi="Times New Roman"/>
          <w:b/>
          <w:sz w:val="32"/>
          <w:szCs w:val="32"/>
        </w:rPr>
        <w:t xml:space="preserve"> государственную должность или субъекта Россий</w:t>
      </w:r>
      <w:r w:rsidR="00FC09F3">
        <w:rPr>
          <w:rFonts w:ascii="Times New Roman" w:hAnsi="Times New Roman"/>
          <w:b/>
          <w:sz w:val="32"/>
          <w:szCs w:val="32"/>
        </w:rPr>
        <w:t>ской Федерации</w:t>
      </w:r>
      <w:r w:rsidRPr="00264F31">
        <w:rPr>
          <w:rFonts w:ascii="Times New Roman" w:hAnsi="Times New Roman"/>
          <w:b/>
          <w:sz w:val="32"/>
          <w:szCs w:val="32"/>
        </w:rPr>
        <w:t xml:space="preserve"> </w:t>
      </w:r>
      <w:r w:rsidR="00FC09F3">
        <w:rPr>
          <w:rFonts w:ascii="Times New Roman" w:hAnsi="Times New Roman"/>
          <w:b/>
          <w:sz w:val="32"/>
          <w:szCs w:val="32"/>
        </w:rPr>
        <w:t>или</w:t>
      </w:r>
      <w:r w:rsidRPr="00264F31">
        <w:rPr>
          <w:rFonts w:ascii="Times New Roman" w:hAnsi="Times New Roman"/>
          <w:b/>
          <w:sz w:val="32"/>
          <w:szCs w:val="32"/>
        </w:rPr>
        <w:t xml:space="preserve"> главы органа местного са</w:t>
      </w:r>
      <w:r w:rsidR="00FC09F3">
        <w:rPr>
          <w:rFonts w:ascii="Times New Roman" w:hAnsi="Times New Roman"/>
          <w:b/>
          <w:sz w:val="32"/>
          <w:szCs w:val="32"/>
        </w:rPr>
        <w:t>моуправления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В качестве взяткополучателя может выступать лишь должностное лицо, в противном случае</w:t>
      </w:r>
      <w:r w:rsidR="00FC09F3">
        <w:rPr>
          <w:rFonts w:ascii="Times New Roman" w:hAnsi="Times New Roman"/>
          <w:sz w:val="32"/>
          <w:szCs w:val="32"/>
        </w:rPr>
        <w:t>,</w:t>
      </w:r>
      <w:r w:rsidRPr="00264F31">
        <w:rPr>
          <w:rFonts w:ascii="Times New Roman" w:hAnsi="Times New Roman"/>
          <w:sz w:val="32"/>
          <w:szCs w:val="32"/>
        </w:rPr>
        <w:t xml:space="preserve"> состав получения взятки отсутствует. В качестве должностных лиц могут рассматриваться </w:t>
      </w:r>
      <w:r w:rsidR="00FC09F3">
        <w:rPr>
          <w:rFonts w:ascii="Times New Roman" w:hAnsi="Times New Roman"/>
          <w:sz w:val="32"/>
          <w:szCs w:val="32"/>
        </w:rPr>
        <w:t>только</w:t>
      </w:r>
      <w:r w:rsidRPr="00264F31">
        <w:rPr>
          <w:rFonts w:ascii="Times New Roman" w:hAnsi="Times New Roman"/>
          <w:sz w:val="32"/>
          <w:szCs w:val="32"/>
        </w:rPr>
        <w:t xml:space="preserve"> представители власти, а также лица, постоянно, временно </w:t>
      </w:r>
      <w:r w:rsidR="00FC09F3">
        <w:rPr>
          <w:rFonts w:ascii="Times New Roman" w:hAnsi="Times New Roman"/>
          <w:sz w:val="32"/>
          <w:szCs w:val="32"/>
        </w:rPr>
        <w:t>в рамках специальных полномочий выполняющих</w:t>
      </w:r>
      <w:r w:rsidRPr="00264F31">
        <w:rPr>
          <w:rFonts w:ascii="Times New Roman" w:hAnsi="Times New Roman"/>
          <w:sz w:val="32"/>
          <w:szCs w:val="32"/>
        </w:rPr>
        <w:t xml:space="preserve"> организационно-распорядительные либо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w:t>
      </w:r>
      <w:r w:rsidR="00FC09F3">
        <w:rPr>
          <w:rFonts w:ascii="Times New Roman" w:hAnsi="Times New Roman"/>
          <w:sz w:val="32"/>
          <w:szCs w:val="32"/>
        </w:rPr>
        <w:t>с</w:t>
      </w:r>
      <w:r w:rsidRPr="00264F31">
        <w:rPr>
          <w:rFonts w:ascii="Times New Roman" w:hAnsi="Times New Roman"/>
          <w:sz w:val="32"/>
          <w:szCs w:val="32"/>
        </w:rPr>
        <w:t>илах РФ, других войсках и воинских формированиях РФ.</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Существенным является выяснение вопроса о правовом статусе, что позволяет </w:t>
      </w:r>
      <w:r w:rsidR="00FC09F3">
        <w:rPr>
          <w:rFonts w:ascii="Times New Roman" w:hAnsi="Times New Roman"/>
          <w:sz w:val="32"/>
          <w:szCs w:val="32"/>
        </w:rPr>
        <w:t>определить</w:t>
      </w:r>
      <w:r w:rsidRPr="00264F31">
        <w:rPr>
          <w:rFonts w:ascii="Times New Roman" w:hAnsi="Times New Roman"/>
          <w:sz w:val="32"/>
          <w:szCs w:val="32"/>
        </w:rPr>
        <w:t xml:space="preserve">, входило ли выполнение соответствующих действий в полномочия должностного лица. Важным является исследование установленного порядка совершения тех действий, которые выполнил или не выполнил взяткополучатель, </w:t>
      </w:r>
      <w:r w:rsidRPr="00264F31">
        <w:rPr>
          <w:rFonts w:ascii="Times New Roman" w:hAnsi="Times New Roman"/>
          <w:sz w:val="32"/>
          <w:szCs w:val="32"/>
        </w:rPr>
        <w:lastRenderedPageBreak/>
        <w:t>в чем именно выражалось</w:t>
      </w:r>
      <w:r w:rsidR="00FC09F3">
        <w:rPr>
          <w:rFonts w:ascii="Times New Roman" w:hAnsi="Times New Roman"/>
          <w:sz w:val="32"/>
          <w:szCs w:val="32"/>
        </w:rPr>
        <w:t xml:space="preserve"> его</w:t>
      </w:r>
      <w:r w:rsidRPr="00264F31">
        <w:rPr>
          <w:rFonts w:ascii="Times New Roman" w:hAnsi="Times New Roman"/>
          <w:sz w:val="32"/>
          <w:szCs w:val="32"/>
        </w:rPr>
        <w:t xml:space="preserve"> нарушение установленного порядка, кто допустил и как</w:t>
      </w:r>
      <w:r w:rsidR="00FC09F3">
        <w:rPr>
          <w:rFonts w:ascii="Times New Roman" w:hAnsi="Times New Roman"/>
          <w:sz w:val="32"/>
          <w:szCs w:val="32"/>
        </w:rPr>
        <w:t xml:space="preserve"> это было</w:t>
      </w:r>
      <w:r w:rsidRPr="00264F31">
        <w:rPr>
          <w:rFonts w:ascii="Times New Roman" w:hAnsi="Times New Roman"/>
          <w:sz w:val="32"/>
          <w:szCs w:val="32"/>
        </w:rPr>
        <w:t xml:space="preserve"> использова</w:t>
      </w:r>
      <w:r w:rsidR="00FC09F3">
        <w:rPr>
          <w:rFonts w:ascii="Times New Roman" w:hAnsi="Times New Roman"/>
          <w:sz w:val="32"/>
          <w:szCs w:val="32"/>
        </w:rPr>
        <w:t>но</w:t>
      </w:r>
      <w:r w:rsidRPr="00264F31">
        <w:rPr>
          <w:rFonts w:ascii="Times New Roman" w:hAnsi="Times New Roman"/>
          <w:sz w:val="32"/>
          <w:szCs w:val="32"/>
        </w:rPr>
        <w:t xml:space="preserve"> взяткополучател</w:t>
      </w:r>
      <w:r w:rsidR="00FC09F3">
        <w:rPr>
          <w:rFonts w:ascii="Times New Roman" w:hAnsi="Times New Roman"/>
          <w:sz w:val="32"/>
          <w:szCs w:val="32"/>
        </w:rPr>
        <w:t>ем</w:t>
      </w:r>
      <w:r w:rsidRPr="00264F31">
        <w:rPr>
          <w:rFonts w:ascii="Times New Roman" w:hAnsi="Times New Roman"/>
          <w:sz w:val="32"/>
          <w:szCs w:val="32"/>
        </w:rPr>
        <w:t xml:space="preserve"> в преступных целях.</w:t>
      </w:r>
    </w:p>
    <w:p w:rsidR="00A576FF" w:rsidRPr="00264F31" w:rsidRDefault="00A576FF" w:rsidP="00A576FF">
      <w:pPr>
        <w:pStyle w:val="af1"/>
        <w:spacing w:line="240" w:lineRule="auto"/>
        <w:rPr>
          <w:rFonts w:ascii="Times New Roman" w:hAnsi="Times New Roman"/>
          <w:b/>
          <w:sz w:val="32"/>
          <w:szCs w:val="32"/>
        </w:rPr>
      </w:pPr>
      <w:r w:rsidRPr="00264F31">
        <w:rPr>
          <w:rFonts w:ascii="Times New Roman" w:hAnsi="Times New Roman"/>
          <w:b/>
          <w:sz w:val="32"/>
          <w:szCs w:val="32"/>
        </w:rPr>
        <w:t>5. Виновность лица в совершении преступл</w:t>
      </w:r>
      <w:r w:rsidR="00FC09F3">
        <w:rPr>
          <w:rFonts w:ascii="Times New Roman" w:hAnsi="Times New Roman"/>
          <w:b/>
          <w:sz w:val="32"/>
          <w:szCs w:val="32"/>
        </w:rPr>
        <w:t>ения, мотив и цель преступления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Указанные обстоятельства непосредственно связаны между собой, поэтому их доказывание нередко осуществляется одними и теми же сведениями. Установление виновности предполагает собирание такой доказательственной базы, которая убедительно свидетельствует о совершении лицом действий по передаче или получению взятки, выполнении действий в </w:t>
      </w:r>
      <w:r w:rsidR="002515BD">
        <w:rPr>
          <w:rFonts w:ascii="Times New Roman" w:hAnsi="Times New Roman"/>
          <w:sz w:val="32"/>
          <w:szCs w:val="32"/>
        </w:rPr>
        <w:t xml:space="preserve"> </w:t>
      </w:r>
      <w:r w:rsidRPr="00264F31">
        <w:rPr>
          <w:rFonts w:ascii="Times New Roman" w:hAnsi="Times New Roman"/>
          <w:sz w:val="32"/>
          <w:szCs w:val="32"/>
        </w:rPr>
        <w:t xml:space="preserve">интересах </w:t>
      </w:r>
      <w:r w:rsidR="002515BD">
        <w:rPr>
          <w:rFonts w:ascii="Times New Roman" w:hAnsi="Times New Roman"/>
          <w:sz w:val="32"/>
          <w:szCs w:val="32"/>
        </w:rPr>
        <w:t xml:space="preserve"> </w:t>
      </w:r>
      <w:r w:rsidRPr="00264F31">
        <w:rPr>
          <w:rFonts w:ascii="Times New Roman" w:hAnsi="Times New Roman"/>
          <w:sz w:val="32"/>
          <w:szCs w:val="32"/>
        </w:rPr>
        <w:t>соответствующих лиц. Виновность лица отражается в его действиях. Отсутствие умысла в действиях лица свидетельствует либо о совершении иного преступления, либо об отсутствии в его действиях состава преступления. Мотив</w:t>
      </w:r>
      <w:r w:rsidR="00FC09F3">
        <w:rPr>
          <w:rFonts w:ascii="Times New Roman" w:hAnsi="Times New Roman"/>
          <w:sz w:val="32"/>
          <w:szCs w:val="32"/>
        </w:rPr>
        <w:t>ом</w:t>
      </w:r>
      <w:r w:rsidRPr="00264F31">
        <w:rPr>
          <w:rFonts w:ascii="Times New Roman" w:hAnsi="Times New Roman"/>
          <w:sz w:val="32"/>
          <w:szCs w:val="32"/>
        </w:rPr>
        <w:t xml:space="preserve"> получения взятки</w:t>
      </w:r>
      <w:r w:rsidR="00FC09F3">
        <w:rPr>
          <w:rFonts w:ascii="Times New Roman" w:hAnsi="Times New Roman"/>
          <w:sz w:val="32"/>
          <w:szCs w:val="32"/>
        </w:rPr>
        <w:t xml:space="preserve"> является</w:t>
      </w:r>
      <w:r w:rsidRPr="00264F31">
        <w:rPr>
          <w:rFonts w:ascii="Times New Roman" w:hAnsi="Times New Roman"/>
          <w:sz w:val="32"/>
          <w:szCs w:val="32"/>
        </w:rPr>
        <w:t xml:space="preserve"> корыст</w:t>
      </w:r>
      <w:r w:rsidR="00FC09F3">
        <w:rPr>
          <w:rFonts w:ascii="Times New Roman" w:hAnsi="Times New Roman"/>
          <w:sz w:val="32"/>
          <w:szCs w:val="32"/>
        </w:rPr>
        <w:t xml:space="preserve">ь, а </w:t>
      </w:r>
      <w:r w:rsidRPr="00264F31">
        <w:rPr>
          <w:rFonts w:ascii="Times New Roman" w:hAnsi="Times New Roman"/>
          <w:sz w:val="32"/>
          <w:szCs w:val="32"/>
        </w:rPr>
        <w:t xml:space="preserve"> </w:t>
      </w:r>
      <w:r w:rsidR="00FC09F3">
        <w:rPr>
          <w:rFonts w:ascii="Times New Roman" w:hAnsi="Times New Roman"/>
          <w:sz w:val="32"/>
          <w:szCs w:val="32"/>
        </w:rPr>
        <w:t>пере</w:t>
      </w:r>
      <w:r w:rsidRPr="00264F31">
        <w:rPr>
          <w:rFonts w:ascii="Times New Roman" w:hAnsi="Times New Roman"/>
          <w:sz w:val="32"/>
          <w:szCs w:val="32"/>
        </w:rPr>
        <w:t xml:space="preserve">дачи </w:t>
      </w:r>
      <w:r w:rsidR="00C354EC">
        <w:rPr>
          <w:rFonts w:ascii="Times New Roman" w:hAnsi="Times New Roman"/>
          <w:sz w:val="32"/>
          <w:szCs w:val="32"/>
        </w:rPr>
        <w:t xml:space="preserve">– </w:t>
      </w:r>
      <w:r w:rsidRPr="00264F31">
        <w:rPr>
          <w:rFonts w:ascii="Times New Roman" w:hAnsi="Times New Roman"/>
          <w:sz w:val="32"/>
          <w:szCs w:val="32"/>
        </w:rPr>
        <w:t>заинтересованно</w:t>
      </w:r>
      <w:r w:rsidR="00FC09F3">
        <w:rPr>
          <w:rFonts w:ascii="Times New Roman" w:hAnsi="Times New Roman"/>
          <w:sz w:val="32"/>
          <w:szCs w:val="32"/>
        </w:rPr>
        <w:t>сть</w:t>
      </w:r>
      <w:r w:rsidRPr="00264F31">
        <w:rPr>
          <w:rFonts w:ascii="Times New Roman" w:hAnsi="Times New Roman"/>
          <w:sz w:val="32"/>
          <w:szCs w:val="32"/>
        </w:rPr>
        <w:t xml:space="preserve"> взяткодателя в совершении действий (бездействия</w:t>
      </w:r>
      <w:r w:rsidR="00FC09F3">
        <w:rPr>
          <w:rFonts w:ascii="Times New Roman" w:hAnsi="Times New Roman"/>
          <w:sz w:val="32"/>
          <w:szCs w:val="32"/>
        </w:rPr>
        <w:t>)</w:t>
      </w:r>
      <w:r w:rsidRPr="00264F31">
        <w:rPr>
          <w:rFonts w:ascii="Times New Roman" w:hAnsi="Times New Roman"/>
          <w:sz w:val="32"/>
          <w:szCs w:val="32"/>
        </w:rPr>
        <w:t xml:space="preserve"> либо лиц, с которыми</w:t>
      </w:r>
      <w:r w:rsidR="00FC09F3">
        <w:rPr>
          <w:rFonts w:ascii="Times New Roman" w:hAnsi="Times New Roman"/>
          <w:sz w:val="32"/>
          <w:szCs w:val="32"/>
        </w:rPr>
        <w:t xml:space="preserve"> он</w:t>
      </w:r>
      <w:r w:rsidRPr="00264F31">
        <w:rPr>
          <w:rFonts w:ascii="Times New Roman" w:hAnsi="Times New Roman"/>
          <w:sz w:val="32"/>
          <w:szCs w:val="32"/>
        </w:rPr>
        <w:t xml:space="preserve"> связан. В редких случаях взяткодатель действует в интересах организации.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b/>
          <w:sz w:val="32"/>
          <w:szCs w:val="32"/>
        </w:rPr>
        <w:t>6. В процессе расследования также подлежат установлению:</w:t>
      </w:r>
      <w:r w:rsidRPr="00264F31">
        <w:rPr>
          <w:rFonts w:ascii="Times New Roman" w:hAnsi="Times New Roman"/>
          <w:sz w:val="32"/>
          <w:szCs w:val="32"/>
        </w:rPr>
        <w:t xml:space="preserve"> обстоятельства, смягчающие и отягощающие наказание; обстоятельства, которые могут повлечь за собой освобождение от уголовной ответственности и наказания; характер и размер</w:t>
      </w:r>
      <w:r w:rsidR="00FC09F3">
        <w:rPr>
          <w:rFonts w:ascii="Times New Roman" w:hAnsi="Times New Roman"/>
          <w:sz w:val="32"/>
          <w:szCs w:val="32"/>
        </w:rPr>
        <w:t xml:space="preserve"> причиненного</w:t>
      </w:r>
      <w:r w:rsidRPr="00264F31">
        <w:rPr>
          <w:rFonts w:ascii="Times New Roman" w:hAnsi="Times New Roman"/>
          <w:sz w:val="32"/>
          <w:szCs w:val="32"/>
        </w:rPr>
        <w:t xml:space="preserve"> вреда; обстоятельства, способствовавшие совершению преступления.</w:t>
      </w:r>
    </w:p>
    <w:p w:rsidR="00A576FF" w:rsidRPr="00264F31" w:rsidRDefault="00FC09F3" w:rsidP="00A576FF">
      <w:pPr>
        <w:pStyle w:val="af1"/>
        <w:spacing w:line="240" w:lineRule="auto"/>
        <w:rPr>
          <w:rFonts w:ascii="Times New Roman" w:hAnsi="Times New Roman"/>
          <w:sz w:val="32"/>
          <w:szCs w:val="32"/>
        </w:rPr>
      </w:pPr>
      <w:r>
        <w:rPr>
          <w:rFonts w:ascii="Times New Roman" w:hAnsi="Times New Roman"/>
          <w:sz w:val="32"/>
          <w:szCs w:val="32"/>
        </w:rPr>
        <w:t>С учетом специфики</w:t>
      </w:r>
      <w:r w:rsidR="00A576FF" w:rsidRPr="00264F31">
        <w:rPr>
          <w:rFonts w:ascii="Times New Roman" w:hAnsi="Times New Roman"/>
          <w:sz w:val="32"/>
          <w:szCs w:val="32"/>
        </w:rPr>
        <w:t xml:space="preserve"> уголовно-правовой нормы, выраженной в ст. 291 УК РФ, подлежат установлению два обстоятельства, связанные с предметом доказывания: имело ли место вымогательство взятки, его характер, кем оно осуществлялось. Важность установления этого обстоятельства объясняется тем, что</w:t>
      </w:r>
      <w:r>
        <w:rPr>
          <w:rFonts w:ascii="Times New Roman" w:hAnsi="Times New Roman"/>
          <w:sz w:val="32"/>
          <w:szCs w:val="32"/>
        </w:rPr>
        <w:t xml:space="preserve"> </w:t>
      </w:r>
      <w:r w:rsidRPr="00264F31">
        <w:rPr>
          <w:rFonts w:ascii="Times New Roman" w:hAnsi="Times New Roman"/>
          <w:sz w:val="32"/>
          <w:szCs w:val="32"/>
        </w:rPr>
        <w:t>вымогательств</w:t>
      </w:r>
      <w:r>
        <w:rPr>
          <w:rFonts w:ascii="Times New Roman" w:hAnsi="Times New Roman"/>
          <w:sz w:val="32"/>
          <w:szCs w:val="32"/>
        </w:rPr>
        <w:t>о</w:t>
      </w:r>
      <w:r w:rsidR="00A576FF" w:rsidRPr="00264F31">
        <w:rPr>
          <w:rFonts w:ascii="Times New Roman" w:hAnsi="Times New Roman"/>
          <w:sz w:val="32"/>
          <w:szCs w:val="32"/>
        </w:rPr>
        <w:t>, во-первых, является квалифицирующим признаком со</w:t>
      </w:r>
      <w:r>
        <w:rPr>
          <w:rFonts w:ascii="Times New Roman" w:hAnsi="Times New Roman"/>
          <w:sz w:val="32"/>
          <w:szCs w:val="32"/>
        </w:rPr>
        <w:t>става преступления</w:t>
      </w:r>
      <w:r w:rsidR="00A576FF" w:rsidRPr="00264F31">
        <w:rPr>
          <w:rFonts w:ascii="Times New Roman" w:hAnsi="Times New Roman"/>
          <w:sz w:val="32"/>
          <w:szCs w:val="32"/>
        </w:rPr>
        <w:t xml:space="preserve"> и, во-вторых, основанием для освобождения лица, давшего взятку, от уголовной ответственности (примечание к ст. 291 УК РФ); имело ли место добровольное сообщение о даче взятки органу, имеющему право возбудить уголовное дело.</w:t>
      </w:r>
    </w:p>
    <w:p w:rsidR="00A576FF" w:rsidRPr="00264F31" w:rsidRDefault="00A576FF" w:rsidP="00A576FF">
      <w:pPr>
        <w:pStyle w:val="af1"/>
        <w:spacing w:line="240" w:lineRule="auto"/>
        <w:rPr>
          <w:rFonts w:ascii="Times New Roman" w:hAnsi="Times New Roman"/>
          <w:b/>
          <w:sz w:val="32"/>
          <w:szCs w:val="32"/>
        </w:rPr>
      </w:pPr>
    </w:p>
    <w:p w:rsidR="00A576FF" w:rsidRPr="00264F31" w:rsidRDefault="00A576FF" w:rsidP="00A576FF">
      <w:pPr>
        <w:pStyle w:val="af1"/>
        <w:spacing w:line="240" w:lineRule="auto"/>
        <w:jc w:val="center"/>
        <w:rPr>
          <w:rFonts w:ascii="Times New Roman" w:hAnsi="Times New Roman"/>
          <w:b/>
          <w:sz w:val="32"/>
          <w:szCs w:val="32"/>
        </w:rPr>
      </w:pPr>
      <w:r w:rsidRPr="00264F31">
        <w:rPr>
          <w:rFonts w:ascii="Times New Roman" w:hAnsi="Times New Roman"/>
          <w:b/>
          <w:sz w:val="32"/>
          <w:szCs w:val="32"/>
        </w:rPr>
        <w:t>19.3 Особенности возбуждения уголовн</w:t>
      </w:r>
      <w:r w:rsidR="00FC09F3">
        <w:rPr>
          <w:rFonts w:ascii="Times New Roman" w:hAnsi="Times New Roman"/>
          <w:b/>
          <w:sz w:val="32"/>
          <w:szCs w:val="32"/>
        </w:rPr>
        <w:t>ого</w:t>
      </w:r>
      <w:r w:rsidRPr="00264F31">
        <w:rPr>
          <w:rFonts w:ascii="Times New Roman" w:hAnsi="Times New Roman"/>
          <w:b/>
          <w:sz w:val="32"/>
          <w:szCs w:val="32"/>
        </w:rPr>
        <w:t xml:space="preserve"> дел</w:t>
      </w:r>
      <w:r w:rsidR="00FC09F3">
        <w:rPr>
          <w:rFonts w:ascii="Times New Roman" w:hAnsi="Times New Roman"/>
          <w:b/>
          <w:sz w:val="32"/>
          <w:szCs w:val="32"/>
        </w:rPr>
        <w:t>а</w:t>
      </w:r>
    </w:p>
    <w:p w:rsidR="00A576FF" w:rsidRPr="00264F31" w:rsidRDefault="00A576FF" w:rsidP="00A576FF">
      <w:pPr>
        <w:pStyle w:val="af1"/>
        <w:spacing w:line="240" w:lineRule="auto"/>
        <w:rPr>
          <w:rFonts w:ascii="Times New Roman" w:hAnsi="Times New Roman"/>
          <w:sz w:val="32"/>
          <w:szCs w:val="32"/>
        </w:rPr>
      </w:pPr>
    </w:p>
    <w:p w:rsidR="00A576FF" w:rsidRPr="00264F31" w:rsidRDefault="00FC09F3" w:rsidP="00A576FF">
      <w:pPr>
        <w:pStyle w:val="af1"/>
        <w:spacing w:line="240" w:lineRule="auto"/>
        <w:rPr>
          <w:rFonts w:ascii="Times New Roman" w:hAnsi="Times New Roman"/>
          <w:sz w:val="32"/>
          <w:szCs w:val="32"/>
        </w:rPr>
      </w:pPr>
      <w:r>
        <w:rPr>
          <w:rFonts w:ascii="Times New Roman" w:hAnsi="Times New Roman"/>
          <w:sz w:val="32"/>
          <w:szCs w:val="32"/>
        </w:rPr>
        <w:lastRenderedPageBreak/>
        <w:t>Поводом</w:t>
      </w:r>
      <w:r w:rsidR="00A576FF" w:rsidRPr="00264F31">
        <w:rPr>
          <w:rFonts w:ascii="Times New Roman" w:hAnsi="Times New Roman"/>
          <w:sz w:val="32"/>
          <w:szCs w:val="32"/>
        </w:rPr>
        <w:t xml:space="preserve"> к возбуждению уголовного дела может быть любой из предусмотренных ч.</w:t>
      </w:r>
      <w:r w:rsidR="00C354EC">
        <w:rPr>
          <w:rFonts w:ascii="Times New Roman" w:hAnsi="Times New Roman"/>
          <w:sz w:val="32"/>
          <w:szCs w:val="32"/>
        </w:rPr>
        <w:t> </w:t>
      </w:r>
      <w:r w:rsidR="00A576FF" w:rsidRPr="00264F31">
        <w:rPr>
          <w:rFonts w:ascii="Times New Roman" w:hAnsi="Times New Roman"/>
          <w:sz w:val="32"/>
          <w:szCs w:val="32"/>
        </w:rPr>
        <w:t>1 ст. 140 УПК РФ.</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Заявления о взяточничестве исходят, как правило, от лиц, являющихся взяткодателями. Причинами обращения в компетентные органы могут быть: вымогательство со стороны должностных либо иных лиц, действующих в их интересах; невыполнение должностным лицом действий, за которые была получена взятка; требование дополнительного, чрезмерного, по мнению взяткодателя, вознаграждения. Заявителями редко бывают свидетели (родственники, очевидцы преступления); крайне редко ими вы</w:t>
      </w:r>
      <w:r w:rsidR="00FC09F3">
        <w:rPr>
          <w:rFonts w:ascii="Times New Roman" w:hAnsi="Times New Roman"/>
          <w:sz w:val="32"/>
          <w:szCs w:val="32"/>
        </w:rPr>
        <w:t>ступают должностные лица –</w:t>
      </w:r>
      <w:r w:rsidRPr="00264F31">
        <w:rPr>
          <w:rFonts w:ascii="Times New Roman" w:hAnsi="Times New Roman"/>
          <w:sz w:val="32"/>
          <w:szCs w:val="32"/>
        </w:rPr>
        <w:t xml:space="preserve"> получатели. В случае поступления заявления от участников преступления (как взяткодателей, так и получателей) будет иметь место явка с повинной.</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Иными источниками информирования могут быть: выявление взяточничества в ходе </w:t>
      </w:r>
      <w:r w:rsidR="00C354EC">
        <w:rPr>
          <w:rFonts w:ascii="Times New Roman" w:hAnsi="Times New Roman"/>
          <w:sz w:val="32"/>
          <w:szCs w:val="32"/>
        </w:rPr>
        <w:t>оперативно-разыскн</w:t>
      </w:r>
      <w:r w:rsidR="002515BD">
        <w:rPr>
          <w:rFonts w:ascii="Times New Roman" w:hAnsi="Times New Roman"/>
          <w:sz w:val="32"/>
          <w:szCs w:val="32"/>
        </w:rPr>
        <w:t>ой</w:t>
      </w:r>
      <w:r w:rsidR="00C354EC">
        <w:rPr>
          <w:rFonts w:ascii="Times New Roman" w:hAnsi="Times New Roman"/>
          <w:sz w:val="32"/>
          <w:szCs w:val="32"/>
        </w:rPr>
        <w:t xml:space="preserve"> деятельност</w:t>
      </w:r>
      <w:r w:rsidR="002515BD">
        <w:rPr>
          <w:rFonts w:ascii="Times New Roman" w:hAnsi="Times New Roman"/>
          <w:sz w:val="32"/>
          <w:szCs w:val="32"/>
        </w:rPr>
        <w:t>и</w:t>
      </w:r>
      <w:r w:rsidRPr="00264F31">
        <w:rPr>
          <w:rFonts w:ascii="Times New Roman" w:hAnsi="Times New Roman"/>
          <w:sz w:val="32"/>
          <w:szCs w:val="32"/>
        </w:rPr>
        <w:t xml:space="preserve">; при расследовании уголовных дел; при проведении различных проверок надзорного и контролирующего характера. Нередко </w:t>
      </w:r>
      <w:r w:rsidR="00FC09F3">
        <w:rPr>
          <w:rFonts w:ascii="Times New Roman" w:hAnsi="Times New Roman"/>
          <w:sz w:val="32"/>
          <w:szCs w:val="32"/>
        </w:rPr>
        <w:t>сведения</w:t>
      </w:r>
      <w:r w:rsidRPr="00264F31">
        <w:rPr>
          <w:rFonts w:ascii="Times New Roman" w:hAnsi="Times New Roman"/>
          <w:sz w:val="32"/>
          <w:szCs w:val="32"/>
        </w:rPr>
        <w:t xml:space="preserve"> о взяточничестве содерж</w:t>
      </w:r>
      <w:r w:rsidR="00FC09F3">
        <w:rPr>
          <w:rFonts w:ascii="Times New Roman" w:hAnsi="Times New Roman"/>
          <w:sz w:val="32"/>
          <w:szCs w:val="32"/>
        </w:rPr>
        <w:t>а</w:t>
      </w:r>
      <w:r w:rsidRPr="00264F31">
        <w:rPr>
          <w:rFonts w:ascii="Times New Roman" w:hAnsi="Times New Roman"/>
          <w:sz w:val="32"/>
          <w:szCs w:val="32"/>
        </w:rPr>
        <w:t xml:space="preserve">тся в средствах массовой информации, однако за последние годы компетентные органы явно недостаточно </w:t>
      </w:r>
      <w:r w:rsidR="00FC09F3">
        <w:rPr>
          <w:rFonts w:ascii="Times New Roman" w:hAnsi="Times New Roman"/>
          <w:sz w:val="32"/>
          <w:szCs w:val="32"/>
        </w:rPr>
        <w:t xml:space="preserve">его </w:t>
      </w:r>
      <w:r w:rsidRPr="00264F31">
        <w:rPr>
          <w:rFonts w:ascii="Times New Roman" w:hAnsi="Times New Roman"/>
          <w:sz w:val="32"/>
          <w:szCs w:val="32"/>
        </w:rPr>
        <w:t>используют.</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В структуре поводов незначительна доля заявлений, поступающих от организаций и их должностных лиц.</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Поступившие заявления и приобщенные к ним материалы могут привести к выводам двоякого рода: 1) в них содержится основание для возбуждения уголовного дела; 2) имеющейся информации недостаточно для подобного вывода, в связи с чем необходима дополнительная проверка.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Кроме основания для возбуждения уголовного дела</w:t>
      </w:r>
      <w:r w:rsidR="00FC09F3">
        <w:rPr>
          <w:rFonts w:ascii="Times New Roman" w:hAnsi="Times New Roman"/>
          <w:sz w:val="32"/>
          <w:szCs w:val="32"/>
        </w:rPr>
        <w:t>,</w:t>
      </w:r>
      <w:r w:rsidRPr="00264F31">
        <w:rPr>
          <w:rFonts w:ascii="Times New Roman" w:hAnsi="Times New Roman"/>
          <w:sz w:val="32"/>
          <w:szCs w:val="32"/>
        </w:rPr>
        <w:t xml:space="preserve"> предметом предварительной проверки является установление законности повода. Это объясняется тем, что фактически заявление может являться анонимным, что</w:t>
      </w:r>
      <w:r w:rsidR="00FC09F3">
        <w:rPr>
          <w:rFonts w:ascii="Times New Roman" w:hAnsi="Times New Roman"/>
          <w:sz w:val="32"/>
          <w:szCs w:val="32"/>
        </w:rPr>
        <w:t>,</w:t>
      </w:r>
      <w:r w:rsidRPr="00264F31">
        <w:rPr>
          <w:rFonts w:ascii="Times New Roman" w:hAnsi="Times New Roman"/>
          <w:sz w:val="32"/>
          <w:szCs w:val="32"/>
        </w:rPr>
        <w:t xml:space="preserve"> в соответствии с ч. 7 ст. 141 УПК РФ</w:t>
      </w:r>
      <w:r w:rsidR="002515BD">
        <w:rPr>
          <w:rFonts w:ascii="Times New Roman" w:hAnsi="Times New Roman"/>
          <w:sz w:val="32"/>
          <w:szCs w:val="32"/>
        </w:rPr>
        <w:t>,</w:t>
      </w:r>
      <w:r w:rsidRPr="00264F31">
        <w:rPr>
          <w:rFonts w:ascii="Times New Roman" w:hAnsi="Times New Roman"/>
          <w:sz w:val="32"/>
          <w:szCs w:val="32"/>
        </w:rPr>
        <w:t xml:space="preserve"> исключает возможность использования его в качестве повода для возбуждения уголовного дела. Основание для возбуждения уголовного дела включает как признаки, указывающие на преступление, так и отсутствие обстоятельств, исключающих возбуждение уголовного дела.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lastRenderedPageBreak/>
        <w:t xml:space="preserve">О возможном взяточничестве могут свидетельствовать </w:t>
      </w:r>
      <w:r w:rsidR="00FC09F3">
        <w:rPr>
          <w:rFonts w:ascii="Times New Roman" w:hAnsi="Times New Roman"/>
          <w:sz w:val="32"/>
          <w:szCs w:val="32"/>
        </w:rPr>
        <w:t>следующие</w:t>
      </w:r>
      <w:r w:rsidRPr="00264F31">
        <w:rPr>
          <w:rFonts w:ascii="Times New Roman" w:hAnsi="Times New Roman"/>
          <w:sz w:val="32"/>
          <w:szCs w:val="32"/>
        </w:rPr>
        <w:t>: совершение должностным лицом незаконных действий</w:t>
      </w:r>
      <w:r w:rsidR="00FC09F3">
        <w:rPr>
          <w:rFonts w:ascii="Times New Roman" w:hAnsi="Times New Roman"/>
          <w:sz w:val="32"/>
          <w:szCs w:val="32"/>
        </w:rPr>
        <w:t>, а также</w:t>
      </w:r>
      <w:r w:rsidRPr="00264F31">
        <w:rPr>
          <w:rFonts w:ascii="Times New Roman" w:hAnsi="Times New Roman"/>
          <w:sz w:val="32"/>
          <w:szCs w:val="32"/>
        </w:rPr>
        <w:t xml:space="preserve"> действий, не входивших в его полномочия; бездействие в случаях, когда оно обязано было принимать соответствующие меры; </w:t>
      </w:r>
      <w:r w:rsidR="00FC09F3">
        <w:rPr>
          <w:rFonts w:ascii="Times New Roman" w:hAnsi="Times New Roman"/>
          <w:sz w:val="32"/>
          <w:szCs w:val="32"/>
        </w:rPr>
        <w:t>форсирование</w:t>
      </w:r>
      <w:r w:rsidRPr="00264F31">
        <w:rPr>
          <w:rFonts w:ascii="Times New Roman" w:hAnsi="Times New Roman"/>
          <w:sz w:val="32"/>
          <w:szCs w:val="32"/>
        </w:rPr>
        <w:t xml:space="preserve"> решения вопроса, в котором заинтересованы конкретные лица либо организации, учреждения, предприятия; создание необоснованных препятствий для разрешения законного вопроса; должностные подлоги в интересах конкретных лиц или организаций; жизнь не по легальным средствам; контакты с криминальными элементами и т.</w:t>
      </w:r>
      <w:r w:rsidR="00FC09F3">
        <w:rPr>
          <w:rFonts w:ascii="Times New Roman" w:hAnsi="Times New Roman"/>
          <w:sz w:val="32"/>
          <w:szCs w:val="32"/>
        </w:rPr>
        <w:t> </w:t>
      </w:r>
      <w:r w:rsidRPr="00264F31">
        <w:rPr>
          <w:rFonts w:ascii="Times New Roman" w:hAnsi="Times New Roman"/>
          <w:sz w:val="32"/>
          <w:szCs w:val="32"/>
        </w:rPr>
        <w:t>д.</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Необходимость проверки объясняется и тем, что заявление о получении должностным лицом взятки может не соответствовать действительности. Оно может быть следствием </w:t>
      </w:r>
      <w:r w:rsidR="00FC09F3">
        <w:rPr>
          <w:rFonts w:ascii="Times New Roman" w:hAnsi="Times New Roman"/>
          <w:sz w:val="32"/>
          <w:szCs w:val="32"/>
        </w:rPr>
        <w:t xml:space="preserve">ошибочной </w:t>
      </w:r>
      <w:r w:rsidRPr="00264F31">
        <w:rPr>
          <w:rFonts w:ascii="Times New Roman" w:hAnsi="Times New Roman"/>
          <w:sz w:val="32"/>
          <w:szCs w:val="32"/>
        </w:rPr>
        <w:t xml:space="preserve">оценки факта передачи должностному лицу денег, предметов и </w:t>
      </w:r>
      <w:r w:rsidR="00FC09F3">
        <w:rPr>
          <w:rFonts w:ascii="Times New Roman" w:hAnsi="Times New Roman"/>
          <w:sz w:val="32"/>
          <w:szCs w:val="32"/>
        </w:rPr>
        <w:t>ценных вещей</w:t>
      </w:r>
      <w:r w:rsidRPr="00264F31">
        <w:rPr>
          <w:rFonts w:ascii="Times New Roman" w:hAnsi="Times New Roman"/>
          <w:sz w:val="32"/>
          <w:szCs w:val="32"/>
        </w:rPr>
        <w:t xml:space="preserve">. В ряде случаев она осуществляется с провокационной целью. Имеют место и факты заведомо ложного информирования </w:t>
      </w:r>
      <w:r w:rsidR="00FC09F3" w:rsidRPr="00264F31">
        <w:rPr>
          <w:rFonts w:ascii="Times New Roman" w:hAnsi="Times New Roman"/>
          <w:sz w:val="32"/>
          <w:szCs w:val="32"/>
        </w:rPr>
        <w:t>должностн</w:t>
      </w:r>
      <w:r w:rsidR="00C354EC">
        <w:rPr>
          <w:rFonts w:ascii="Times New Roman" w:hAnsi="Times New Roman"/>
          <w:sz w:val="32"/>
          <w:szCs w:val="32"/>
        </w:rPr>
        <w:t>ого</w:t>
      </w:r>
      <w:r w:rsidR="00FC09F3" w:rsidRPr="00264F31">
        <w:rPr>
          <w:rFonts w:ascii="Times New Roman" w:hAnsi="Times New Roman"/>
          <w:sz w:val="32"/>
          <w:szCs w:val="32"/>
        </w:rPr>
        <w:t xml:space="preserve"> лица </w:t>
      </w:r>
      <w:r w:rsidRPr="00264F31">
        <w:rPr>
          <w:rFonts w:ascii="Times New Roman" w:hAnsi="Times New Roman"/>
          <w:sz w:val="32"/>
          <w:szCs w:val="32"/>
        </w:rPr>
        <w:t>для</w:t>
      </w:r>
      <w:r w:rsidR="00FC09F3">
        <w:rPr>
          <w:rFonts w:ascii="Times New Roman" w:hAnsi="Times New Roman"/>
          <w:sz w:val="32"/>
          <w:szCs w:val="32"/>
        </w:rPr>
        <w:t xml:space="preserve"> его</w:t>
      </w:r>
      <w:r w:rsidRPr="00264F31">
        <w:rPr>
          <w:rFonts w:ascii="Times New Roman" w:hAnsi="Times New Roman"/>
          <w:sz w:val="32"/>
          <w:szCs w:val="32"/>
        </w:rPr>
        <w:t xml:space="preserve"> дискредитации, шантажа, </w:t>
      </w:r>
      <w:r w:rsidR="00FC09F3">
        <w:rPr>
          <w:rFonts w:ascii="Times New Roman" w:hAnsi="Times New Roman"/>
          <w:sz w:val="32"/>
          <w:szCs w:val="32"/>
        </w:rPr>
        <w:t>из побуждения мести</w:t>
      </w:r>
      <w:r w:rsidRPr="00264F31">
        <w:rPr>
          <w:rFonts w:ascii="Times New Roman" w:hAnsi="Times New Roman"/>
          <w:sz w:val="32"/>
          <w:szCs w:val="32"/>
        </w:rPr>
        <w:t xml:space="preserve"> и </w:t>
      </w:r>
      <w:r w:rsidR="00C354EC">
        <w:rPr>
          <w:rFonts w:ascii="Times New Roman" w:hAnsi="Times New Roman"/>
          <w:sz w:val="32"/>
          <w:szCs w:val="32"/>
        </w:rPr>
        <w:t>т. д</w:t>
      </w:r>
      <w:r w:rsidRPr="00264F31">
        <w:rPr>
          <w:rFonts w:ascii="Times New Roman" w:hAnsi="Times New Roman"/>
          <w:sz w:val="32"/>
          <w:szCs w:val="32"/>
        </w:rPr>
        <w:t>.</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При проведении проверки могут быть использованы следующие средства и методы </w:t>
      </w:r>
      <w:r w:rsidR="0019023E">
        <w:rPr>
          <w:rFonts w:ascii="Times New Roman" w:hAnsi="Times New Roman"/>
          <w:sz w:val="32"/>
          <w:szCs w:val="32"/>
        </w:rPr>
        <w:t>поиска</w:t>
      </w:r>
      <w:r w:rsidRPr="00264F31">
        <w:rPr>
          <w:rFonts w:ascii="Times New Roman" w:hAnsi="Times New Roman"/>
          <w:sz w:val="32"/>
          <w:szCs w:val="32"/>
        </w:rPr>
        <w:t xml:space="preserve"> необходимой информации: </w:t>
      </w:r>
      <w:r w:rsidR="0019023E">
        <w:rPr>
          <w:rFonts w:ascii="Times New Roman" w:hAnsi="Times New Roman"/>
          <w:sz w:val="32"/>
          <w:szCs w:val="32"/>
        </w:rPr>
        <w:t xml:space="preserve">   </w:t>
      </w:r>
      <w:r w:rsidRPr="00264F31">
        <w:rPr>
          <w:rFonts w:ascii="Times New Roman" w:hAnsi="Times New Roman"/>
          <w:sz w:val="32"/>
          <w:szCs w:val="32"/>
        </w:rPr>
        <w:t>1) получение объяснений от лиц, располагающих какими-либо сведе</w:t>
      </w:r>
      <w:r w:rsidR="0019023E">
        <w:rPr>
          <w:rFonts w:ascii="Times New Roman" w:hAnsi="Times New Roman"/>
          <w:sz w:val="32"/>
          <w:szCs w:val="32"/>
        </w:rPr>
        <w:t>ниями о даче</w:t>
      </w:r>
      <w:r w:rsidRPr="00264F31">
        <w:rPr>
          <w:rFonts w:ascii="Times New Roman" w:hAnsi="Times New Roman"/>
          <w:sz w:val="32"/>
          <w:szCs w:val="32"/>
        </w:rPr>
        <w:t>-получении взятки; получение объяснений от лиц, работающих совместно с предполагаемым взяткополучате</w:t>
      </w:r>
      <w:r w:rsidR="0019023E">
        <w:rPr>
          <w:rFonts w:ascii="Times New Roman" w:hAnsi="Times New Roman"/>
          <w:sz w:val="32"/>
          <w:szCs w:val="32"/>
        </w:rPr>
        <w:t>лем</w:t>
      </w:r>
      <w:r w:rsidRPr="00264F31">
        <w:rPr>
          <w:rFonts w:ascii="Times New Roman" w:hAnsi="Times New Roman"/>
          <w:sz w:val="32"/>
          <w:szCs w:val="32"/>
        </w:rPr>
        <w:t xml:space="preserve"> (возможно лишь </w:t>
      </w:r>
      <w:r w:rsidR="0019023E">
        <w:rPr>
          <w:rFonts w:ascii="Times New Roman" w:hAnsi="Times New Roman"/>
          <w:sz w:val="32"/>
          <w:szCs w:val="32"/>
        </w:rPr>
        <w:t>в случае крайней необходимости), а также</w:t>
      </w:r>
      <w:r w:rsidRPr="00264F31">
        <w:rPr>
          <w:rFonts w:ascii="Times New Roman" w:hAnsi="Times New Roman"/>
          <w:sz w:val="32"/>
          <w:szCs w:val="32"/>
        </w:rPr>
        <w:t xml:space="preserve"> от предполагаемого взяткополучателя (име</w:t>
      </w:r>
      <w:r w:rsidR="0019023E">
        <w:rPr>
          <w:rFonts w:ascii="Times New Roman" w:hAnsi="Times New Roman"/>
          <w:sz w:val="32"/>
          <w:szCs w:val="32"/>
        </w:rPr>
        <w:t>ет</w:t>
      </w:r>
      <w:r w:rsidRPr="00264F31">
        <w:rPr>
          <w:rFonts w:ascii="Times New Roman" w:hAnsi="Times New Roman"/>
          <w:sz w:val="32"/>
          <w:szCs w:val="32"/>
        </w:rPr>
        <w:t xml:space="preserve"> место тогда, когда собранные данные свидетельствуют о его непричастности к пре</w:t>
      </w:r>
      <w:r w:rsidR="0019023E">
        <w:rPr>
          <w:rFonts w:ascii="Times New Roman" w:hAnsi="Times New Roman"/>
          <w:sz w:val="32"/>
          <w:szCs w:val="32"/>
        </w:rPr>
        <w:t xml:space="preserve">ступлению, </w:t>
      </w:r>
      <w:r w:rsidRPr="00264F31">
        <w:rPr>
          <w:rFonts w:ascii="Times New Roman" w:hAnsi="Times New Roman"/>
          <w:sz w:val="32"/>
          <w:szCs w:val="32"/>
        </w:rPr>
        <w:t xml:space="preserve">в остальных случаях </w:t>
      </w:r>
      <w:r w:rsidR="0019023E">
        <w:rPr>
          <w:rFonts w:ascii="Times New Roman" w:hAnsi="Times New Roman"/>
          <w:sz w:val="32"/>
          <w:szCs w:val="32"/>
        </w:rPr>
        <w:t>–</w:t>
      </w:r>
      <w:r w:rsidRPr="00264F31">
        <w:rPr>
          <w:rFonts w:ascii="Times New Roman" w:hAnsi="Times New Roman"/>
          <w:sz w:val="32"/>
          <w:szCs w:val="32"/>
        </w:rPr>
        <w:t xml:space="preserve"> на заключительном этапе проверки, непосредственно перед возбуждением уголовного дела с целью получения информации для объективной оценки собранных материалов); 2) ознакомление со структурой организации, учреждения предприятия, их функциями, схемой документооборота, порядком разрешения тех или иных вопросов; 3) </w:t>
      </w:r>
      <w:r w:rsidR="0019023E">
        <w:rPr>
          <w:rFonts w:ascii="Times New Roman" w:hAnsi="Times New Roman"/>
          <w:sz w:val="32"/>
          <w:szCs w:val="32"/>
        </w:rPr>
        <w:t>накоплени</w:t>
      </w:r>
      <w:r w:rsidR="00C354EC">
        <w:rPr>
          <w:rFonts w:ascii="Times New Roman" w:hAnsi="Times New Roman"/>
          <w:sz w:val="32"/>
          <w:szCs w:val="32"/>
        </w:rPr>
        <w:t>е</w:t>
      </w:r>
      <w:r w:rsidRPr="00264F31">
        <w:rPr>
          <w:rFonts w:ascii="Times New Roman" w:hAnsi="Times New Roman"/>
          <w:sz w:val="32"/>
          <w:szCs w:val="32"/>
        </w:rPr>
        <w:t xml:space="preserve"> сведений о том, входило ли разрешение интересующего вопроса в полномочия должностного лица, что дос</w:t>
      </w:r>
      <w:r w:rsidR="0019023E">
        <w:rPr>
          <w:rFonts w:ascii="Times New Roman" w:hAnsi="Times New Roman"/>
          <w:sz w:val="32"/>
          <w:szCs w:val="32"/>
        </w:rPr>
        <w:t>тигается</w:t>
      </w:r>
      <w:r w:rsidRPr="00264F31">
        <w:rPr>
          <w:rFonts w:ascii="Times New Roman" w:hAnsi="Times New Roman"/>
          <w:sz w:val="32"/>
          <w:szCs w:val="32"/>
        </w:rPr>
        <w:t xml:space="preserve"> главным образом путем изучения нормативных документов; 4) привлечение к получению интересующих данных специалистов, в частности, путем проведения </w:t>
      </w:r>
      <w:r w:rsidR="0019023E">
        <w:rPr>
          <w:rFonts w:ascii="Times New Roman" w:hAnsi="Times New Roman"/>
          <w:sz w:val="32"/>
          <w:szCs w:val="32"/>
        </w:rPr>
        <w:t>различных проверок, в том числе</w:t>
      </w:r>
      <w:r w:rsidRPr="00264F31">
        <w:rPr>
          <w:rFonts w:ascii="Times New Roman" w:hAnsi="Times New Roman"/>
          <w:sz w:val="32"/>
          <w:szCs w:val="32"/>
        </w:rPr>
        <w:t xml:space="preserve"> </w:t>
      </w:r>
      <w:r w:rsidRPr="00264F31">
        <w:rPr>
          <w:rFonts w:ascii="Times New Roman" w:hAnsi="Times New Roman"/>
          <w:sz w:val="32"/>
          <w:szCs w:val="32"/>
        </w:rPr>
        <w:lastRenderedPageBreak/>
        <w:t>ревизий; 5) использование оперативно-р</w:t>
      </w:r>
      <w:r w:rsidR="00C354EC">
        <w:rPr>
          <w:rFonts w:ascii="Times New Roman" w:hAnsi="Times New Roman"/>
          <w:sz w:val="32"/>
          <w:szCs w:val="32"/>
        </w:rPr>
        <w:t>а</w:t>
      </w:r>
      <w:r w:rsidRPr="00264F31">
        <w:rPr>
          <w:rFonts w:ascii="Times New Roman" w:hAnsi="Times New Roman"/>
          <w:sz w:val="32"/>
          <w:szCs w:val="32"/>
        </w:rPr>
        <w:t>зыскных возможностей для получения интересующей информации; 6) осмотр места происшествия, которым обычно является место пере</w:t>
      </w:r>
      <w:r w:rsidR="0019023E">
        <w:rPr>
          <w:rFonts w:ascii="Times New Roman" w:hAnsi="Times New Roman"/>
          <w:sz w:val="32"/>
          <w:szCs w:val="32"/>
        </w:rPr>
        <w:t>дачи-</w:t>
      </w:r>
      <w:r w:rsidRPr="00264F31">
        <w:rPr>
          <w:rFonts w:ascii="Times New Roman" w:hAnsi="Times New Roman"/>
          <w:sz w:val="32"/>
          <w:szCs w:val="32"/>
        </w:rPr>
        <w:t>получения взятки. Этот перечень не является исчерпывающим.</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Типичные </w:t>
      </w:r>
      <w:proofErr w:type="spellStart"/>
      <w:r w:rsidRPr="00264F31">
        <w:rPr>
          <w:rFonts w:ascii="Times New Roman" w:hAnsi="Times New Roman"/>
          <w:sz w:val="32"/>
          <w:szCs w:val="32"/>
        </w:rPr>
        <w:t>доследственные</w:t>
      </w:r>
      <w:proofErr w:type="spellEnd"/>
      <w:r w:rsidRPr="00264F31">
        <w:rPr>
          <w:rFonts w:ascii="Times New Roman" w:hAnsi="Times New Roman"/>
          <w:sz w:val="32"/>
          <w:szCs w:val="32"/>
        </w:rPr>
        <w:t xml:space="preserve"> ситуации, которые после возбуждения уголовного дела трансформируются в следственные, обусловливаются источниками информирования компетентных органов. Они могут быть дифференцированы на две группы.</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1. Ситуации, возникающие на основе информации, исходящей от непосредственных участников взяточничества либо иных лиц, в той или иной мере осведомленных об этом. Они могут относиться к имевшим место взяткам либо предстоящей даче-получению. В этой группе ситуаций особое место занимают ситуации, обусловленные вымогательством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2. Ситуации, обусловленные информацией о взяточничестве, полученной в результате </w:t>
      </w:r>
      <w:r w:rsidR="00C354EC">
        <w:rPr>
          <w:rFonts w:ascii="Times New Roman" w:hAnsi="Times New Roman"/>
          <w:sz w:val="32"/>
          <w:szCs w:val="32"/>
        </w:rPr>
        <w:t>оперативно-разыскной деятельности</w:t>
      </w:r>
      <w:r w:rsidRPr="00264F31">
        <w:rPr>
          <w:rFonts w:ascii="Times New Roman" w:hAnsi="Times New Roman"/>
          <w:sz w:val="32"/>
          <w:szCs w:val="32"/>
        </w:rPr>
        <w:t>. От вида, источника информирования, а также ее объема в значительной мере зависит характер первоначальных следственных и иных действий.</w:t>
      </w:r>
    </w:p>
    <w:p w:rsidR="00A576FF" w:rsidRPr="00264F31" w:rsidRDefault="00A576FF" w:rsidP="00A576FF">
      <w:pPr>
        <w:pStyle w:val="Bodytext20"/>
        <w:shd w:val="clear" w:color="auto" w:fill="auto"/>
        <w:spacing w:after="0" w:line="240" w:lineRule="auto"/>
        <w:ind w:firstLine="567"/>
        <w:rPr>
          <w:sz w:val="32"/>
          <w:szCs w:val="32"/>
        </w:rPr>
      </w:pPr>
    </w:p>
    <w:p w:rsidR="00A576FF" w:rsidRPr="00264F31" w:rsidRDefault="00A576FF" w:rsidP="00A576FF">
      <w:pPr>
        <w:pStyle w:val="Bodytext20"/>
        <w:shd w:val="clear" w:color="auto" w:fill="auto"/>
        <w:spacing w:after="0" w:line="240" w:lineRule="auto"/>
        <w:ind w:firstLine="567"/>
        <w:jc w:val="center"/>
        <w:rPr>
          <w:sz w:val="32"/>
          <w:szCs w:val="32"/>
        </w:rPr>
      </w:pPr>
      <w:r w:rsidRPr="00264F31">
        <w:rPr>
          <w:sz w:val="32"/>
          <w:szCs w:val="32"/>
        </w:rPr>
        <w:t xml:space="preserve">19.4 Типичные ситуации и планирование </w:t>
      </w:r>
    </w:p>
    <w:p w:rsidR="00A576FF" w:rsidRPr="00264F31" w:rsidRDefault="00A576FF" w:rsidP="00A576FF">
      <w:pPr>
        <w:pStyle w:val="Bodytext20"/>
        <w:shd w:val="clear" w:color="auto" w:fill="auto"/>
        <w:spacing w:after="0" w:line="240" w:lineRule="auto"/>
        <w:ind w:firstLine="567"/>
        <w:jc w:val="center"/>
        <w:rPr>
          <w:sz w:val="32"/>
          <w:szCs w:val="32"/>
        </w:rPr>
      </w:pPr>
      <w:r w:rsidRPr="00264F31">
        <w:rPr>
          <w:sz w:val="32"/>
          <w:szCs w:val="32"/>
        </w:rPr>
        <w:t>первоначального этапа расследования</w:t>
      </w:r>
    </w:p>
    <w:p w:rsidR="00A576FF" w:rsidRPr="00264F31" w:rsidRDefault="00A576FF" w:rsidP="00A576FF">
      <w:pPr>
        <w:pStyle w:val="Bodytext20"/>
        <w:shd w:val="clear" w:color="auto" w:fill="auto"/>
        <w:spacing w:after="0" w:line="240" w:lineRule="auto"/>
        <w:ind w:firstLine="567"/>
        <w:jc w:val="center"/>
        <w:rPr>
          <w:sz w:val="32"/>
          <w:szCs w:val="32"/>
        </w:rPr>
      </w:pPr>
    </w:p>
    <w:p w:rsidR="0019023E"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Для </w:t>
      </w:r>
      <w:r w:rsidR="0019023E">
        <w:rPr>
          <w:rFonts w:ascii="Times New Roman" w:hAnsi="Times New Roman"/>
          <w:sz w:val="32"/>
          <w:szCs w:val="32"/>
        </w:rPr>
        <w:t>перво</w:t>
      </w:r>
      <w:r w:rsidRPr="00264F31">
        <w:rPr>
          <w:rFonts w:ascii="Times New Roman" w:hAnsi="Times New Roman"/>
          <w:sz w:val="32"/>
          <w:szCs w:val="32"/>
        </w:rPr>
        <w:t xml:space="preserve">начального этапа расследования взяточничества наиболее типичными являются две ситуации: когда дело возбуждено по заявлению о предстоящей даче взятки или </w:t>
      </w:r>
      <w:r w:rsidR="0019023E">
        <w:rPr>
          <w:rFonts w:ascii="Times New Roman" w:hAnsi="Times New Roman"/>
          <w:sz w:val="32"/>
          <w:szCs w:val="32"/>
        </w:rPr>
        <w:t>вс</w:t>
      </w:r>
      <w:r w:rsidRPr="00264F31">
        <w:rPr>
          <w:rFonts w:ascii="Times New Roman" w:hAnsi="Times New Roman"/>
          <w:sz w:val="32"/>
          <w:szCs w:val="32"/>
        </w:rPr>
        <w:t xml:space="preserve">коре после ее передачи и заподозренным неизвестно об этом. Первичная </w:t>
      </w:r>
      <w:r w:rsidR="0019023E">
        <w:rPr>
          <w:rFonts w:ascii="Times New Roman" w:hAnsi="Times New Roman"/>
          <w:sz w:val="32"/>
          <w:szCs w:val="32"/>
        </w:rPr>
        <w:t>ин</w:t>
      </w:r>
      <w:r w:rsidRPr="00264F31">
        <w:rPr>
          <w:rFonts w:ascii="Times New Roman" w:hAnsi="Times New Roman"/>
          <w:sz w:val="32"/>
          <w:szCs w:val="32"/>
        </w:rPr>
        <w:t xml:space="preserve">формация о фактах взяточничества может содержаться в следующих документах: заявление должностного лица о предложении взятки; заявления </w:t>
      </w:r>
      <w:r w:rsidR="0019023E">
        <w:rPr>
          <w:rFonts w:ascii="Times New Roman" w:hAnsi="Times New Roman"/>
          <w:sz w:val="32"/>
          <w:szCs w:val="32"/>
        </w:rPr>
        <w:t>по</w:t>
      </w:r>
      <w:r w:rsidRPr="00264F31">
        <w:rPr>
          <w:rFonts w:ascii="Times New Roman" w:hAnsi="Times New Roman"/>
          <w:sz w:val="32"/>
          <w:szCs w:val="32"/>
        </w:rPr>
        <w:t xml:space="preserve">терпевших, свидетелей и других лиц о совершенном или совершающемся </w:t>
      </w:r>
      <w:r w:rsidR="0019023E">
        <w:rPr>
          <w:rFonts w:ascii="Times New Roman" w:hAnsi="Times New Roman"/>
          <w:sz w:val="32"/>
          <w:szCs w:val="32"/>
        </w:rPr>
        <w:t>пре</w:t>
      </w:r>
      <w:r w:rsidRPr="00264F31">
        <w:rPr>
          <w:rFonts w:ascii="Times New Roman" w:hAnsi="Times New Roman"/>
          <w:sz w:val="32"/>
          <w:szCs w:val="32"/>
        </w:rPr>
        <w:t xml:space="preserve">ступлении; информация о взяточничестве, полученная из оперативных источников или из материалов расследования другого уголовного дела; когда с момента </w:t>
      </w:r>
      <w:r w:rsidR="0019023E">
        <w:rPr>
          <w:rFonts w:ascii="Times New Roman" w:hAnsi="Times New Roman"/>
          <w:sz w:val="32"/>
          <w:szCs w:val="32"/>
        </w:rPr>
        <w:t>пере</w:t>
      </w:r>
      <w:r w:rsidRPr="00264F31">
        <w:rPr>
          <w:rFonts w:ascii="Times New Roman" w:hAnsi="Times New Roman"/>
          <w:sz w:val="32"/>
          <w:szCs w:val="32"/>
        </w:rPr>
        <w:t xml:space="preserve">дачи взятки прошло </w:t>
      </w:r>
      <w:r w:rsidR="0019023E">
        <w:rPr>
          <w:rFonts w:ascii="Times New Roman" w:hAnsi="Times New Roman"/>
          <w:sz w:val="32"/>
          <w:szCs w:val="32"/>
        </w:rPr>
        <w:t>длительное</w:t>
      </w:r>
      <w:r w:rsidRPr="00264F31">
        <w:rPr>
          <w:rFonts w:ascii="Times New Roman" w:hAnsi="Times New Roman"/>
          <w:sz w:val="32"/>
          <w:szCs w:val="32"/>
        </w:rPr>
        <w:t xml:space="preserve"> время.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Расследование </w:t>
      </w:r>
      <w:r w:rsidRPr="00264F31">
        <w:rPr>
          <w:rStyle w:val="Bodytext8ptItalic"/>
          <w:rFonts w:eastAsia="Bookman Old Style"/>
          <w:i w:val="0"/>
          <w:color w:val="auto"/>
          <w:sz w:val="32"/>
          <w:szCs w:val="32"/>
        </w:rPr>
        <w:t>первой ситуации</w:t>
      </w:r>
      <w:r w:rsidRPr="00264F31">
        <w:rPr>
          <w:rStyle w:val="BodytextArialUnicodeMS75pt"/>
          <w:rFonts w:ascii="Times New Roman" w:hAnsi="Times New Roman" w:cs="Times New Roman"/>
          <w:sz w:val="32"/>
          <w:szCs w:val="32"/>
        </w:rPr>
        <w:t xml:space="preserve"> </w:t>
      </w:r>
      <w:r w:rsidRPr="00264F31">
        <w:rPr>
          <w:rFonts w:ascii="Times New Roman" w:hAnsi="Times New Roman"/>
          <w:sz w:val="32"/>
          <w:szCs w:val="32"/>
        </w:rPr>
        <w:t xml:space="preserve">начинается неожиданно для взяточников и успех оперативно-тактической операции определяется </w:t>
      </w:r>
      <w:r w:rsidR="0019023E" w:rsidRPr="00264F31">
        <w:rPr>
          <w:rFonts w:ascii="Times New Roman" w:hAnsi="Times New Roman"/>
          <w:sz w:val="32"/>
          <w:szCs w:val="32"/>
        </w:rPr>
        <w:t>нео</w:t>
      </w:r>
      <w:r w:rsidR="0019023E">
        <w:rPr>
          <w:rFonts w:ascii="Times New Roman" w:hAnsi="Times New Roman"/>
          <w:sz w:val="32"/>
          <w:szCs w:val="32"/>
        </w:rPr>
        <w:t>бходимостью</w:t>
      </w:r>
      <w:r w:rsidRPr="00264F31">
        <w:rPr>
          <w:rFonts w:ascii="Times New Roman" w:hAnsi="Times New Roman"/>
          <w:sz w:val="32"/>
          <w:szCs w:val="32"/>
        </w:rPr>
        <w:t xml:space="preserve"> про</w:t>
      </w:r>
      <w:r w:rsidRPr="00264F31">
        <w:rPr>
          <w:rFonts w:ascii="Times New Roman" w:hAnsi="Times New Roman"/>
          <w:sz w:val="32"/>
          <w:szCs w:val="32"/>
        </w:rPr>
        <w:softHyphen/>
        <w:t xml:space="preserve">изводства оперативных мероприятий </w:t>
      </w:r>
      <w:r w:rsidRPr="00264F31">
        <w:rPr>
          <w:rFonts w:ascii="Times New Roman" w:hAnsi="Times New Roman"/>
          <w:sz w:val="32"/>
          <w:szCs w:val="32"/>
        </w:rPr>
        <w:lastRenderedPageBreak/>
        <w:t xml:space="preserve">и следственных действий. </w:t>
      </w:r>
      <w:r w:rsidR="0019023E">
        <w:rPr>
          <w:rFonts w:ascii="Times New Roman" w:hAnsi="Times New Roman"/>
          <w:sz w:val="32"/>
          <w:szCs w:val="32"/>
        </w:rPr>
        <w:t>З</w:t>
      </w:r>
      <w:r w:rsidRPr="00264F31">
        <w:rPr>
          <w:rFonts w:ascii="Times New Roman" w:hAnsi="Times New Roman"/>
          <w:sz w:val="32"/>
          <w:szCs w:val="32"/>
        </w:rPr>
        <w:t>адачей</w:t>
      </w:r>
      <w:r w:rsidR="0019023E">
        <w:rPr>
          <w:rFonts w:ascii="Times New Roman" w:hAnsi="Times New Roman"/>
          <w:sz w:val="32"/>
          <w:szCs w:val="32"/>
        </w:rPr>
        <w:t xml:space="preserve"> следователей</w:t>
      </w:r>
      <w:r w:rsidRPr="00264F31">
        <w:rPr>
          <w:rFonts w:ascii="Times New Roman" w:hAnsi="Times New Roman"/>
          <w:sz w:val="32"/>
          <w:szCs w:val="32"/>
        </w:rPr>
        <w:t xml:space="preserve"> явля</w:t>
      </w:r>
      <w:r w:rsidR="0019023E">
        <w:rPr>
          <w:rFonts w:ascii="Times New Roman" w:hAnsi="Times New Roman"/>
          <w:sz w:val="32"/>
          <w:szCs w:val="32"/>
        </w:rPr>
        <w:t>ю</w:t>
      </w:r>
      <w:r w:rsidRPr="00264F31">
        <w:rPr>
          <w:rFonts w:ascii="Times New Roman" w:hAnsi="Times New Roman"/>
          <w:sz w:val="32"/>
          <w:szCs w:val="32"/>
        </w:rPr>
        <w:t>тся обнаружение и изъятие предмета взятки и других доказательств и обличение преступников.</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рамках этой оперативно-тактической операции производятся следующие следственные действия: допрос заявителей, задержание преступников с поличным, личный обыск задержанных и обыски на их рабочих местах и по месту жительства, осмотр предмета взятки, допрос подозреваемых, осмотр и изъятие документов, допрос свидетелей.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 ситуации, когда </w:t>
      </w:r>
      <w:r w:rsidRPr="00264F31">
        <w:rPr>
          <w:rStyle w:val="Bodytext8ptItalic"/>
          <w:rFonts w:eastAsia="Bookman Old Style"/>
          <w:i w:val="0"/>
          <w:color w:val="auto"/>
          <w:sz w:val="32"/>
          <w:szCs w:val="32"/>
        </w:rPr>
        <w:t xml:space="preserve">с момента дачи-получения взятки прошло </w:t>
      </w:r>
      <w:r w:rsidR="0019023E">
        <w:rPr>
          <w:rStyle w:val="Bodytext8ptItalic"/>
          <w:rFonts w:eastAsia="Bookman Old Style"/>
          <w:i w:val="0"/>
          <w:color w:val="auto"/>
          <w:sz w:val="32"/>
          <w:szCs w:val="32"/>
        </w:rPr>
        <w:t>длительное</w:t>
      </w:r>
      <w:r w:rsidRPr="00264F31">
        <w:rPr>
          <w:rStyle w:val="Bodytext8ptItalic"/>
          <w:rFonts w:eastAsia="Bookman Old Style"/>
          <w:i w:val="0"/>
          <w:color w:val="auto"/>
          <w:sz w:val="32"/>
          <w:szCs w:val="32"/>
        </w:rPr>
        <w:t xml:space="preserve"> время,</w:t>
      </w:r>
      <w:r w:rsidRPr="00264F31">
        <w:rPr>
          <w:rStyle w:val="BodytextArialUnicodeMS75pt"/>
          <w:rFonts w:ascii="Times New Roman" w:hAnsi="Times New Roman" w:cs="Times New Roman"/>
          <w:sz w:val="32"/>
          <w:szCs w:val="32"/>
        </w:rPr>
        <w:t xml:space="preserve"> </w:t>
      </w:r>
      <w:r w:rsidRPr="00264F31">
        <w:rPr>
          <w:rFonts w:ascii="Times New Roman" w:hAnsi="Times New Roman"/>
          <w:sz w:val="32"/>
          <w:szCs w:val="32"/>
        </w:rPr>
        <w:t>задачей расследования явля</w:t>
      </w:r>
      <w:r w:rsidR="00C354EC">
        <w:rPr>
          <w:rFonts w:ascii="Times New Roman" w:hAnsi="Times New Roman"/>
          <w:sz w:val="32"/>
          <w:szCs w:val="32"/>
        </w:rPr>
        <w:t>ю</w:t>
      </w:r>
      <w:r w:rsidRPr="00264F31">
        <w:rPr>
          <w:rFonts w:ascii="Times New Roman" w:hAnsi="Times New Roman"/>
          <w:sz w:val="32"/>
          <w:szCs w:val="32"/>
        </w:rPr>
        <w:t>тся с</w:t>
      </w:r>
      <w:r w:rsidR="0019023E">
        <w:rPr>
          <w:rFonts w:ascii="Times New Roman" w:hAnsi="Times New Roman"/>
          <w:sz w:val="32"/>
          <w:szCs w:val="32"/>
        </w:rPr>
        <w:t>бор</w:t>
      </w:r>
      <w:r w:rsidRPr="00264F31">
        <w:rPr>
          <w:rFonts w:ascii="Times New Roman" w:hAnsi="Times New Roman"/>
          <w:sz w:val="32"/>
          <w:szCs w:val="32"/>
        </w:rPr>
        <w:t xml:space="preserve"> и исследование доказательств, позволяющих сделать достоверный вывод о цели и мотивах </w:t>
      </w:r>
      <w:r w:rsidR="0019023E">
        <w:rPr>
          <w:rFonts w:ascii="Times New Roman" w:hAnsi="Times New Roman"/>
          <w:sz w:val="32"/>
          <w:szCs w:val="32"/>
        </w:rPr>
        <w:t>пре</w:t>
      </w:r>
      <w:r w:rsidRPr="00264F31">
        <w:rPr>
          <w:rFonts w:ascii="Times New Roman" w:hAnsi="Times New Roman"/>
          <w:sz w:val="32"/>
          <w:szCs w:val="32"/>
        </w:rPr>
        <w:t>ступления, обстоятельствах его совершения и причастных к нему лицах.</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w:t>
      </w:r>
      <w:r w:rsidR="0019023E">
        <w:rPr>
          <w:rFonts w:ascii="Times New Roman" w:hAnsi="Times New Roman"/>
          <w:sz w:val="32"/>
          <w:szCs w:val="32"/>
        </w:rPr>
        <w:t xml:space="preserve"> рамках</w:t>
      </w:r>
      <w:r w:rsidRPr="00264F31">
        <w:rPr>
          <w:rFonts w:ascii="Times New Roman" w:hAnsi="Times New Roman"/>
          <w:sz w:val="32"/>
          <w:szCs w:val="32"/>
        </w:rPr>
        <w:t xml:space="preserve"> этой ситуации производятся допрос заявителя и свидетелей, обыск, осмотр и выемка документов, документальные ревизии, осмотр места происшествия, наложение ареста на корреспонденцию, криминалистические экспертизы, оперативно-р</w:t>
      </w:r>
      <w:r w:rsidR="0019023E">
        <w:rPr>
          <w:rFonts w:ascii="Times New Roman" w:hAnsi="Times New Roman"/>
          <w:sz w:val="32"/>
          <w:szCs w:val="32"/>
        </w:rPr>
        <w:t>а</w:t>
      </w:r>
      <w:r w:rsidRPr="00264F31">
        <w:rPr>
          <w:rFonts w:ascii="Times New Roman" w:hAnsi="Times New Roman"/>
          <w:sz w:val="32"/>
          <w:szCs w:val="32"/>
        </w:rPr>
        <w:t>зыскные мероприятия, допрос заподозренных во взяточничестве и иных заинтересованных лиц.</w:t>
      </w:r>
    </w:p>
    <w:p w:rsidR="00A576FF" w:rsidRPr="00264F31" w:rsidRDefault="00A576FF" w:rsidP="00A576FF">
      <w:pPr>
        <w:pStyle w:val="af1"/>
        <w:spacing w:line="240" w:lineRule="auto"/>
        <w:jc w:val="center"/>
        <w:rPr>
          <w:rFonts w:ascii="Times New Roman" w:hAnsi="Times New Roman"/>
          <w:b/>
          <w:sz w:val="32"/>
          <w:szCs w:val="32"/>
        </w:rPr>
      </w:pPr>
    </w:p>
    <w:p w:rsidR="00324C5B" w:rsidRDefault="00A576FF" w:rsidP="00A576FF">
      <w:pPr>
        <w:pStyle w:val="af1"/>
        <w:spacing w:line="240" w:lineRule="auto"/>
        <w:jc w:val="center"/>
        <w:rPr>
          <w:rFonts w:ascii="Times New Roman" w:hAnsi="Times New Roman"/>
          <w:b/>
          <w:sz w:val="32"/>
          <w:szCs w:val="32"/>
        </w:rPr>
      </w:pPr>
      <w:r w:rsidRPr="00264F31">
        <w:rPr>
          <w:rFonts w:ascii="Times New Roman" w:hAnsi="Times New Roman"/>
          <w:b/>
          <w:sz w:val="32"/>
          <w:szCs w:val="32"/>
        </w:rPr>
        <w:t xml:space="preserve">19.5 Действия следователя на первоначальном </w:t>
      </w:r>
    </w:p>
    <w:p w:rsidR="00A576FF" w:rsidRPr="00264F31" w:rsidRDefault="00324C5B" w:rsidP="00324C5B">
      <w:pPr>
        <w:pStyle w:val="af1"/>
        <w:spacing w:line="240" w:lineRule="auto"/>
        <w:jc w:val="center"/>
        <w:rPr>
          <w:rFonts w:ascii="Times New Roman" w:hAnsi="Times New Roman"/>
          <w:b/>
          <w:sz w:val="32"/>
          <w:szCs w:val="32"/>
        </w:rPr>
      </w:pPr>
      <w:proofErr w:type="gramStart"/>
      <w:r>
        <w:rPr>
          <w:rFonts w:ascii="Times New Roman" w:hAnsi="Times New Roman"/>
          <w:b/>
          <w:sz w:val="32"/>
          <w:szCs w:val="32"/>
        </w:rPr>
        <w:t>этапе</w:t>
      </w:r>
      <w:proofErr w:type="gramEnd"/>
      <w:r>
        <w:rPr>
          <w:rFonts w:ascii="Times New Roman" w:hAnsi="Times New Roman"/>
          <w:b/>
          <w:sz w:val="32"/>
          <w:szCs w:val="32"/>
        </w:rPr>
        <w:t xml:space="preserve"> </w:t>
      </w:r>
      <w:r w:rsidR="00A576FF" w:rsidRPr="00264F31">
        <w:rPr>
          <w:rFonts w:ascii="Times New Roman" w:hAnsi="Times New Roman"/>
          <w:b/>
          <w:sz w:val="32"/>
          <w:szCs w:val="32"/>
        </w:rPr>
        <w:t>расследования</w:t>
      </w:r>
    </w:p>
    <w:p w:rsidR="00A576FF" w:rsidRPr="00264F31" w:rsidRDefault="00A576FF" w:rsidP="00A576FF">
      <w:pPr>
        <w:pStyle w:val="af1"/>
        <w:spacing w:line="240" w:lineRule="auto"/>
        <w:rPr>
          <w:rFonts w:ascii="Times New Roman" w:hAnsi="Times New Roman"/>
          <w:b/>
          <w:sz w:val="32"/>
          <w:szCs w:val="32"/>
        </w:rPr>
      </w:pP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Действия следователя на </w:t>
      </w:r>
      <w:r w:rsidR="0019023E">
        <w:rPr>
          <w:rFonts w:ascii="Times New Roman" w:hAnsi="Times New Roman"/>
          <w:sz w:val="32"/>
          <w:szCs w:val="32"/>
        </w:rPr>
        <w:t>перво</w:t>
      </w:r>
      <w:r w:rsidRPr="00264F31">
        <w:rPr>
          <w:rFonts w:ascii="Times New Roman" w:hAnsi="Times New Roman"/>
          <w:sz w:val="32"/>
          <w:szCs w:val="32"/>
        </w:rPr>
        <w:t>начальном этапе расследования зависят от складывающихся следственных ситуаций, которые обусловливаются различными факторами.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По исходной информации ситуация может характеризоваться как достаточная для развернутого планирования </w:t>
      </w:r>
      <w:r w:rsidR="002515BD">
        <w:rPr>
          <w:rFonts w:ascii="Times New Roman" w:hAnsi="Times New Roman"/>
          <w:sz w:val="32"/>
          <w:szCs w:val="32"/>
        </w:rPr>
        <w:t>и</w:t>
      </w:r>
      <w:r w:rsidRPr="00264F31">
        <w:rPr>
          <w:rFonts w:ascii="Times New Roman" w:hAnsi="Times New Roman"/>
          <w:sz w:val="32"/>
          <w:szCs w:val="32"/>
        </w:rPr>
        <w:t xml:space="preserve"> требующая собирания дополнительного материала.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В первом случае накопление важной для организации расследования информации осуществлялось в процессе предварительной проверки. Это </w:t>
      </w:r>
      <w:r w:rsidR="0019023E">
        <w:rPr>
          <w:rFonts w:ascii="Times New Roman" w:hAnsi="Times New Roman"/>
          <w:sz w:val="32"/>
          <w:szCs w:val="32"/>
        </w:rPr>
        <w:t>позволяет</w:t>
      </w:r>
      <w:r w:rsidRPr="00264F31">
        <w:rPr>
          <w:rFonts w:ascii="Times New Roman" w:hAnsi="Times New Roman"/>
          <w:sz w:val="32"/>
          <w:szCs w:val="32"/>
        </w:rPr>
        <w:t xml:space="preserve"> приступить к развернутому планированию непосредственно после возбуждения уголовного дела, определить основные направления расследования, предусмотрев </w:t>
      </w:r>
      <w:r w:rsidR="0019023E">
        <w:rPr>
          <w:rFonts w:ascii="Times New Roman" w:hAnsi="Times New Roman"/>
          <w:sz w:val="32"/>
          <w:szCs w:val="32"/>
        </w:rPr>
        <w:t>обширный</w:t>
      </w:r>
      <w:r w:rsidRPr="00264F31">
        <w:rPr>
          <w:rFonts w:ascii="Times New Roman" w:hAnsi="Times New Roman"/>
          <w:sz w:val="32"/>
          <w:szCs w:val="32"/>
        </w:rPr>
        <w:t xml:space="preserve"> комплекс следственных действий, позволяю</w:t>
      </w:r>
      <w:r w:rsidRPr="00264F31">
        <w:rPr>
          <w:rFonts w:ascii="Times New Roman" w:hAnsi="Times New Roman"/>
          <w:sz w:val="32"/>
          <w:szCs w:val="32"/>
        </w:rPr>
        <w:lastRenderedPageBreak/>
        <w:t>щий оперативно и в сжатые сроки собрать максимум доказательств, изобличающих взяточников.</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Планирование первоначальных следственных действий, оперативно-р</w:t>
      </w:r>
      <w:r w:rsidR="0019023E">
        <w:rPr>
          <w:rFonts w:ascii="Times New Roman" w:hAnsi="Times New Roman"/>
          <w:sz w:val="32"/>
          <w:szCs w:val="32"/>
        </w:rPr>
        <w:t>а</w:t>
      </w:r>
      <w:r w:rsidRPr="00264F31">
        <w:rPr>
          <w:rFonts w:ascii="Times New Roman" w:hAnsi="Times New Roman"/>
          <w:sz w:val="32"/>
          <w:szCs w:val="32"/>
        </w:rPr>
        <w:t xml:space="preserve">зыскных и иных мероприятий должно обеспечить внезапность и при необходимости </w:t>
      </w:r>
      <w:r w:rsidR="0019023E">
        <w:rPr>
          <w:rFonts w:ascii="Times New Roman" w:hAnsi="Times New Roman"/>
          <w:sz w:val="32"/>
          <w:szCs w:val="32"/>
        </w:rPr>
        <w:t>–</w:t>
      </w:r>
      <w:r w:rsidRPr="00264F31">
        <w:rPr>
          <w:rFonts w:ascii="Times New Roman" w:hAnsi="Times New Roman"/>
          <w:sz w:val="32"/>
          <w:szCs w:val="32"/>
        </w:rPr>
        <w:t xml:space="preserve"> одновременность их проведения. Соблюдение этих тактических приемов по данной категории дел является необходимостью, что предопределяется спецификой и трудностями расследования взяточничества. </w:t>
      </w:r>
      <w:r w:rsidR="0019023E">
        <w:rPr>
          <w:rFonts w:ascii="Times New Roman" w:hAnsi="Times New Roman"/>
          <w:sz w:val="32"/>
          <w:szCs w:val="32"/>
        </w:rPr>
        <w:t>С</w:t>
      </w:r>
      <w:r w:rsidRPr="00264F31">
        <w:rPr>
          <w:rFonts w:ascii="Times New Roman" w:hAnsi="Times New Roman"/>
          <w:sz w:val="32"/>
          <w:szCs w:val="32"/>
        </w:rPr>
        <w:t>ледователь</w:t>
      </w:r>
      <w:r w:rsidR="0019023E">
        <w:rPr>
          <w:rFonts w:ascii="Times New Roman" w:hAnsi="Times New Roman"/>
          <w:sz w:val="32"/>
          <w:szCs w:val="32"/>
        </w:rPr>
        <w:t>,</w:t>
      </w:r>
      <w:r w:rsidRPr="00264F31">
        <w:rPr>
          <w:rFonts w:ascii="Times New Roman" w:hAnsi="Times New Roman"/>
          <w:sz w:val="32"/>
          <w:szCs w:val="32"/>
        </w:rPr>
        <w:t xml:space="preserve"> </w:t>
      </w:r>
      <w:r w:rsidR="0019023E">
        <w:rPr>
          <w:rFonts w:ascii="Times New Roman" w:hAnsi="Times New Roman"/>
          <w:sz w:val="32"/>
          <w:szCs w:val="32"/>
        </w:rPr>
        <w:t>п</w:t>
      </w:r>
      <w:r w:rsidR="0019023E" w:rsidRPr="00264F31">
        <w:rPr>
          <w:rFonts w:ascii="Times New Roman" w:hAnsi="Times New Roman"/>
          <w:sz w:val="32"/>
          <w:szCs w:val="32"/>
        </w:rPr>
        <w:t>ланируя первоначальные следственные и иные действия,</w:t>
      </w:r>
      <w:r w:rsidR="0019023E">
        <w:rPr>
          <w:rFonts w:ascii="Times New Roman" w:hAnsi="Times New Roman"/>
          <w:sz w:val="32"/>
          <w:szCs w:val="32"/>
        </w:rPr>
        <w:t xml:space="preserve"> </w:t>
      </w:r>
      <w:r w:rsidRPr="00264F31">
        <w:rPr>
          <w:rFonts w:ascii="Times New Roman" w:hAnsi="Times New Roman"/>
          <w:sz w:val="32"/>
          <w:szCs w:val="32"/>
        </w:rPr>
        <w:t xml:space="preserve">должен наметить пути обнаружения доказательств, что придаст расследованию целенаправленный характер, исключив </w:t>
      </w:r>
      <w:r w:rsidR="0019023E">
        <w:rPr>
          <w:rFonts w:ascii="Times New Roman" w:hAnsi="Times New Roman"/>
          <w:sz w:val="32"/>
          <w:szCs w:val="32"/>
        </w:rPr>
        <w:t>за</w:t>
      </w:r>
      <w:r w:rsidRPr="00264F31">
        <w:rPr>
          <w:rFonts w:ascii="Times New Roman" w:hAnsi="Times New Roman"/>
          <w:sz w:val="32"/>
          <w:szCs w:val="32"/>
        </w:rPr>
        <w:t xml:space="preserve">трату времени и сил на поиски доказательств. В условиях </w:t>
      </w:r>
      <w:r w:rsidR="0019023E">
        <w:rPr>
          <w:rFonts w:ascii="Times New Roman" w:hAnsi="Times New Roman"/>
          <w:sz w:val="32"/>
          <w:szCs w:val="32"/>
        </w:rPr>
        <w:t>дефицита</w:t>
      </w:r>
      <w:r w:rsidRPr="00264F31">
        <w:rPr>
          <w:rFonts w:ascii="Times New Roman" w:hAnsi="Times New Roman"/>
          <w:sz w:val="32"/>
          <w:szCs w:val="32"/>
        </w:rPr>
        <w:t xml:space="preserve"> информационных материалов для такого планирования ограничиваются имеющимися возможностями. </w:t>
      </w:r>
      <w:r w:rsidR="0019023E">
        <w:rPr>
          <w:rFonts w:ascii="Times New Roman" w:hAnsi="Times New Roman"/>
          <w:sz w:val="32"/>
          <w:szCs w:val="32"/>
        </w:rPr>
        <w:t>Возникающие</w:t>
      </w:r>
      <w:r w:rsidRPr="00264F31">
        <w:rPr>
          <w:rFonts w:ascii="Times New Roman" w:hAnsi="Times New Roman"/>
          <w:sz w:val="32"/>
          <w:szCs w:val="32"/>
        </w:rPr>
        <w:t xml:space="preserve"> сложности компенсируются использованием типичных направлений поиска доказательств. Вместе с тем выбор направления избирается с учетом конкретных обстоятельств.</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Типичными являются </w:t>
      </w:r>
      <w:r w:rsidR="0019023E">
        <w:rPr>
          <w:rFonts w:ascii="Times New Roman" w:hAnsi="Times New Roman"/>
          <w:sz w:val="32"/>
          <w:szCs w:val="32"/>
        </w:rPr>
        <w:t>следующие</w:t>
      </w:r>
      <w:r w:rsidRPr="00264F31">
        <w:rPr>
          <w:rFonts w:ascii="Times New Roman" w:hAnsi="Times New Roman"/>
          <w:sz w:val="32"/>
          <w:szCs w:val="32"/>
        </w:rPr>
        <w:t xml:space="preserve"> направления места поиска доказательств и характер действий в </w:t>
      </w:r>
      <w:r w:rsidR="0019023E">
        <w:rPr>
          <w:rFonts w:ascii="Times New Roman" w:hAnsi="Times New Roman"/>
          <w:sz w:val="32"/>
          <w:szCs w:val="32"/>
        </w:rPr>
        <w:t xml:space="preserve">условиях </w:t>
      </w:r>
      <w:r w:rsidRPr="00264F31">
        <w:rPr>
          <w:rFonts w:ascii="Times New Roman" w:hAnsi="Times New Roman"/>
          <w:sz w:val="32"/>
          <w:szCs w:val="32"/>
        </w:rPr>
        <w:t>каждо</w:t>
      </w:r>
      <w:r w:rsidR="00C354EC">
        <w:rPr>
          <w:rFonts w:ascii="Times New Roman" w:hAnsi="Times New Roman"/>
          <w:sz w:val="32"/>
          <w:szCs w:val="32"/>
        </w:rPr>
        <w:t>го</w:t>
      </w:r>
      <w:r w:rsidRPr="00264F31">
        <w:rPr>
          <w:rFonts w:ascii="Times New Roman" w:hAnsi="Times New Roman"/>
          <w:sz w:val="32"/>
          <w:szCs w:val="32"/>
        </w:rPr>
        <w:t xml:space="preserve"> из них.</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1. По месту работы предполагаемого взяткополучателя: ознакомление с функциями организации, ее структурой; изучение должностных полномочий этого лица; материалов, отражающих установленный порядок прохождения документов и разрешения вопросов, по поводу которых была дана взятка; определение лиц, ответственных за своевременное и правильное прохождение документов; выявление лица (лиц), нарушившего законный порядок разрешения заявлений, ходатайств, жалоб и заинтересованного в выполнении (невыполнении) действий в интересах взяткодателя; установление обстоятельств, при которых был</w:t>
      </w:r>
      <w:r w:rsidR="0019023E">
        <w:rPr>
          <w:rFonts w:ascii="Times New Roman" w:hAnsi="Times New Roman"/>
          <w:sz w:val="32"/>
          <w:szCs w:val="32"/>
        </w:rPr>
        <w:t>и</w:t>
      </w:r>
      <w:r w:rsidRPr="00264F31">
        <w:rPr>
          <w:rFonts w:ascii="Times New Roman" w:hAnsi="Times New Roman"/>
          <w:sz w:val="32"/>
          <w:szCs w:val="32"/>
        </w:rPr>
        <w:t xml:space="preserve"> совершены действия (бездействие) в интересах взяткодателя; обнаружение и изъятие в служебных помещениях предмета взятки и других предметов и документов, имеющих отношение к взяточничеству.</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2. По месту жительства взяткополучателя: обнаружение предмета взятки и других предметов, связанных с взяточничеством; </w:t>
      </w:r>
      <w:r w:rsidR="0019023E">
        <w:rPr>
          <w:rFonts w:ascii="Times New Roman" w:hAnsi="Times New Roman"/>
          <w:sz w:val="32"/>
          <w:szCs w:val="32"/>
        </w:rPr>
        <w:t>установление</w:t>
      </w:r>
      <w:r w:rsidRPr="00264F31">
        <w:rPr>
          <w:rFonts w:ascii="Times New Roman" w:hAnsi="Times New Roman"/>
          <w:sz w:val="32"/>
          <w:szCs w:val="32"/>
        </w:rPr>
        <w:t xml:space="preserve"> материалов, свидетельствующих о заинтересованности взяткодателя и должностного лица в выполнении или </w:t>
      </w:r>
      <w:r w:rsidRPr="00264F31">
        <w:rPr>
          <w:rFonts w:ascii="Times New Roman" w:hAnsi="Times New Roman"/>
          <w:sz w:val="32"/>
          <w:szCs w:val="32"/>
        </w:rPr>
        <w:lastRenderedPageBreak/>
        <w:t>невыполнении действий в интересах взяткодателя, и документов о совершении указанных действий.</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3. По месту жительства и работы взяткодателя: собирание сведений о заинтересованности взяткодателя в совершении или не совершении должностным лицом действий, за которое дана взятка; обнаружение и изучение документов, связанных с дачей взятки</w:t>
      </w:r>
      <w:r w:rsidR="00044C14">
        <w:rPr>
          <w:rFonts w:ascii="Times New Roman" w:hAnsi="Times New Roman"/>
          <w:sz w:val="32"/>
          <w:szCs w:val="32"/>
        </w:rPr>
        <w:t>, а также</w:t>
      </w:r>
      <w:r w:rsidRPr="00264F31">
        <w:rPr>
          <w:rFonts w:ascii="Times New Roman" w:hAnsi="Times New Roman"/>
          <w:sz w:val="32"/>
          <w:szCs w:val="32"/>
        </w:rPr>
        <w:t xml:space="preserve"> доказательств принадлежности взяткодателю предмета взятки; выявление источников изыскания средств для дачи взятки; обнаружение документов, для оформления и получения которых была дана взятка.</w:t>
      </w:r>
    </w:p>
    <w:p w:rsidR="00A576FF" w:rsidRPr="00264F31" w:rsidRDefault="00A576FF" w:rsidP="00860C72">
      <w:pPr>
        <w:spacing w:line="240" w:lineRule="auto"/>
        <w:contextualSpacing/>
        <w:rPr>
          <w:sz w:val="32"/>
          <w:szCs w:val="32"/>
        </w:rPr>
      </w:pPr>
      <w:r w:rsidRPr="00264F31">
        <w:rPr>
          <w:sz w:val="32"/>
          <w:szCs w:val="32"/>
        </w:rPr>
        <w:t xml:space="preserve">4.  По месту жительства и работы посредника: выявление данных, подтверждающих получение от взяткодателя предмета взятки и передачу всей или части взятки по назначению; обнаружение документов, связанных с взяточничеством; обнаружение денег или ценностей, </w:t>
      </w:r>
      <w:r w:rsidRPr="00860C72">
        <w:rPr>
          <w:sz w:val="32"/>
          <w:szCs w:val="32"/>
        </w:rPr>
        <w:t xml:space="preserve">являющихся </w:t>
      </w:r>
      <w:r w:rsidR="00860C72" w:rsidRPr="00860C72">
        <w:rPr>
          <w:rFonts w:eastAsia="Calibri"/>
          <w:color w:val="000000"/>
          <w:sz w:val="32"/>
          <w:szCs w:val="32"/>
        </w:rPr>
        <w:t>«</w:t>
      </w:r>
      <w:r w:rsidRPr="00860C72">
        <w:rPr>
          <w:sz w:val="32"/>
          <w:szCs w:val="32"/>
        </w:rPr>
        <w:t>оплатой</w:t>
      </w:r>
      <w:r w:rsidR="00860C72" w:rsidRPr="00860C72">
        <w:rPr>
          <w:color w:val="000000"/>
          <w:sz w:val="32"/>
          <w:szCs w:val="32"/>
        </w:rPr>
        <w:t>»</w:t>
      </w:r>
      <w:r w:rsidRPr="00264F31">
        <w:rPr>
          <w:sz w:val="32"/>
          <w:szCs w:val="32"/>
        </w:rPr>
        <w:t xml:space="preserve"> за посредническую деятельность и нередко составляющих часть предмета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5.  По месту извлечения взяткодателем средств для дачи взятки и их хранения взяткополучателем (различные кредитные организации).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6. По месту нахождения коммуникативных средств, использ</w:t>
      </w:r>
      <w:r w:rsidR="00860C72">
        <w:rPr>
          <w:rFonts w:ascii="Times New Roman" w:hAnsi="Times New Roman"/>
          <w:sz w:val="32"/>
          <w:szCs w:val="32"/>
        </w:rPr>
        <w:t>уемых</w:t>
      </w:r>
      <w:r w:rsidRPr="00264F31">
        <w:rPr>
          <w:rFonts w:ascii="Times New Roman" w:hAnsi="Times New Roman"/>
          <w:sz w:val="32"/>
          <w:szCs w:val="32"/>
        </w:rPr>
        <w:t xml:space="preserve"> для передачи и получения взятки (отделений почтовой связи и т. д.).</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Во всех случаях, независимо от направления поисков доказательств, собираются данные, характеризующие личность,  образ жизни, круг знакомств, связи с другими участниками преступления, характер взаимоотношений </w:t>
      </w:r>
      <w:r w:rsidR="00860C72">
        <w:rPr>
          <w:rFonts w:ascii="Times New Roman" w:hAnsi="Times New Roman"/>
          <w:sz w:val="32"/>
          <w:szCs w:val="32"/>
        </w:rPr>
        <w:t>взяточников</w:t>
      </w:r>
      <w:r w:rsidRPr="00264F31">
        <w:rPr>
          <w:rFonts w:ascii="Times New Roman" w:hAnsi="Times New Roman"/>
          <w:sz w:val="32"/>
          <w:szCs w:val="32"/>
        </w:rPr>
        <w:t xml:space="preserve">; </w:t>
      </w:r>
      <w:r w:rsidR="00860C72">
        <w:rPr>
          <w:rFonts w:ascii="Times New Roman" w:hAnsi="Times New Roman"/>
          <w:sz w:val="32"/>
          <w:szCs w:val="32"/>
        </w:rPr>
        <w:t>находят</w:t>
      </w:r>
      <w:r w:rsidRPr="00264F31">
        <w:rPr>
          <w:rFonts w:ascii="Times New Roman" w:hAnsi="Times New Roman"/>
          <w:sz w:val="32"/>
          <w:szCs w:val="32"/>
        </w:rPr>
        <w:t xml:space="preserve"> различного рода записи, переписк</w:t>
      </w:r>
      <w:r w:rsidR="00860C72">
        <w:rPr>
          <w:rFonts w:ascii="Times New Roman" w:hAnsi="Times New Roman"/>
          <w:sz w:val="32"/>
          <w:szCs w:val="32"/>
        </w:rPr>
        <w:t>у</w:t>
      </w:r>
      <w:r w:rsidRPr="00264F31">
        <w:rPr>
          <w:rFonts w:ascii="Times New Roman" w:hAnsi="Times New Roman"/>
          <w:sz w:val="32"/>
          <w:szCs w:val="32"/>
        </w:rPr>
        <w:t xml:space="preserve"> и другие документы, имеющие отношение к расследуемому событию; устанавливаются обстоятельства, связанн</w:t>
      </w:r>
      <w:r w:rsidR="00860C72">
        <w:rPr>
          <w:rFonts w:ascii="Times New Roman" w:hAnsi="Times New Roman"/>
          <w:sz w:val="32"/>
          <w:szCs w:val="32"/>
        </w:rPr>
        <w:t>ые с непосредственной передачей</w:t>
      </w:r>
      <w:r w:rsidRPr="00264F31">
        <w:rPr>
          <w:rFonts w:ascii="Times New Roman" w:hAnsi="Times New Roman"/>
          <w:sz w:val="32"/>
          <w:szCs w:val="32"/>
        </w:rPr>
        <w:t>-получением взятки и посредничеством во взяточничестве, устанавливаются также дан</w:t>
      </w:r>
      <w:r w:rsidR="00860C72">
        <w:rPr>
          <w:rFonts w:ascii="Times New Roman" w:hAnsi="Times New Roman"/>
          <w:sz w:val="32"/>
          <w:szCs w:val="32"/>
        </w:rPr>
        <w:t>ные о других фактах дачи-</w:t>
      </w:r>
      <w:r w:rsidRPr="00264F31">
        <w:rPr>
          <w:rFonts w:ascii="Times New Roman" w:hAnsi="Times New Roman"/>
          <w:sz w:val="32"/>
          <w:szCs w:val="32"/>
        </w:rPr>
        <w:t>получения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Если уголовное дело возбуждено по заявлению взяткодателя либо посредника о состоявшейся даче взятки, </w:t>
      </w:r>
      <w:r w:rsidR="00860C72">
        <w:rPr>
          <w:rFonts w:ascii="Times New Roman" w:hAnsi="Times New Roman"/>
          <w:sz w:val="32"/>
          <w:szCs w:val="32"/>
        </w:rPr>
        <w:t xml:space="preserve">то </w:t>
      </w:r>
      <w:r w:rsidRPr="00264F31">
        <w:rPr>
          <w:rFonts w:ascii="Times New Roman" w:hAnsi="Times New Roman"/>
          <w:sz w:val="32"/>
          <w:szCs w:val="32"/>
        </w:rPr>
        <w:t>типичными действиями будут: допрос заявителя</w:t>
      </w:r>
      <w:r w:rsidR="00860C72">
        <w:rPr>
          <w:rFonts w:ascii="Times New Roman" w:hAnsi="Times New Roman"/>
          <w:sz w:val="32"/>
          <w:szCs w:val="32"/>
        </w:rPr>
        <w:t xml:space="preserve"> и</w:t>
      </w:r>
      <w:r w:rsidRPr="00264F31">
        <w:rPr>
          <w:rFonts w:ascii="Times New Roman" w:hAnsi="Times New Roman"/>
          <w:sz w:val="32"/>
          <w:szCs w:val="32"/>
        </w:rPr>
        <w:t xml:space="preserve"> лиц, не причастных к преступлению, но обладающих какой-либо косвенной информа</w:t>
      </w:r>
      <w:r w:rsidR="00860C72">
        <w:rPr>
          <w:rFonts w:ascii="Times New Roman" w:hAnsi="Times New Roman"/>
          <w:sz w:val="32"/>
          <w:szCs w:val="32"/>
        </w:rPr>
        <w:t>цией о нем</w:t>
      </w:r>
      <w:r w:rsidRPr="00264F31">
        <w:rPr>
          <w:rFonts w:ascii="Times New Roman" w:hAnsi="Times New Roman"/>
          <w:sz w:val="32"/>
          <w:szCs w:val="32"/>
        </w:rPr>
        <w:t xml:space="preserve"> </w:t>
      </w:r>
      <w:r w:rsidR="00860C72">
        <w:rPr>
          <w:rFonts w:ascii="Times New Roman" w:hAnsi="Times New Roman"/>
          <w:sz w:val="32"/>
          <w:szCs w:val="32"/>
        </w:rPr>
        <w:t>(</w:t>
      </w:r>
      <w:r w:rsidRPr="00264F31">
        <w:rPr>
          <w:rFonts w:ascii="Times New Roman" w:hAnsi="Times New Roman"/>
          <w:sz w:val="32"/>
          <w:szCs w:val="32"/>
        </w:rPr>
        <w:t>родственники, знакомые лица</w:t>
      </w:r>
      <w:r w:rsidR="00860C72">
        <w:rPr>
          <w:rFonts w:ascii="Times New Roman" w:hAnsi="Times New Roman"/>
          <w:sz w:val="32"/>
          <w:szCs w:val="32"/>
        </w:rPr>
        <w:t>)</w:t>
      </w:r>
      <w:r w:rsidRPr="00264F31">
        <w:rPr>
          <w:rFonts w:ascii="Times New Roman" w:hAnsi="Times New Roman"/>
          <w:sz w:val="32"/>
          <w:szCs w:val="32"/>
        </w:rPr>
        <w:t>, которые предоставили средства (выполнили работы)</w:t>
      </w:r>
      <w:r w:rsidR="00860C72">
        <w:rPr>
          <w:rFonts w:ascii="Times New Roman" w:hAnsi="Times New Roman"/>
          <w:sz w:val="32"/>
          <w:szCs w:val="32"/>
        </w:rPr>
        <w:t xml:space="preserve"> и были</w:t>
      </w:r>
      <w:r w:rsidRPr="00264F31">
        <w:rPr>
          <w:rFonts w:ascii="Times New Roman" w:hAnsi="Times New Roman"/>
          <w:sz w:val="32"/>
          <w:szCs w:val="32"/>
        </w:rPr>
        <w:t xml:space="preserve"> использова</w:t>
      </w:r>
      <w:r w:rsidR="00860C72">
        <w:rPr>
          <w:rFonts w:ascii="Times New Roman" w:hAnsi="Times New Roman"/>
          <w:sz w:val="32"/>
          <w:szCs w:val="32"/>
        </w:rPr>
        <w:t>ны</w:t>
      </w:r>
      <w:r w:rsidRPr="00264F31">
        <w:rPr>
          <w:rFonts w:ascii="Times New Roman" w:hAnsi="Times New Roman"/>
          <w:sz w:val="32"/>
          <w:szCs w:val="32"/>
        </w:rPr>
        <w:t xml:space="preserve"> для дачи </w:t>
      </w:r>
      <w:r w:rsidRPr="00264F31">
        <w:rPr>
          <w:rFonts w:ascii="Times New Roman" w:hAnsi="Times New Roman"/>
          <w:sz w:val="32"/>
          <w:szCs w:val="32"/>
        </w:rPr>
        <w:lastRenderedPageBreak/>
        <w:t xml:space="preserve">взятки в различных формах, </w:t>
      </w:r>
      <w:r w:rsidR="00860C72" w:rsidRPr="00264F31">
        <w:rPr>
          <w:rFonts w:ascii="Times New Roman" w:hAnsi="Times New Roman"/>
          <w:sz w:val="32"/>
          <w:szCs w:val="32"/>
        </w:rPr>
        <w:t>участвова</w:t>
      </w:r>
      <w:r w:rsidR="00C354EC">
        <w:rPr>
          <w:rFonts w:ascii="Times New Roman" w:hAnsi="Times New Roman"/>
          <w:sz w:val="32"/>
          <w:szCs w:val="32"/>
        </w:rPr>
        <w:t>ли</w:t>
      </w:r>
      <w:r w:rsidRPr="00264F31">
        <w:rPr>
          <w:rFonts w:ascii="Times New Roman" w:hAnsi="Times New Roman"/>
          <w:sz w:val="32"/>
          <w:szCs w:val="32"/>
        </w:rPr>
        <w:t xml:space="preserve"> в технической процедуре доставки предмета по назначению и т.</w:t>
      </w:r>
      <w:r w:rsidR="00860C72">
        <w:rPr>
          <w:rFonts w:ascii="Times New Roman" w:hAnsi="Times New Roman"/>
          <w:sz w:val="32"/>
          <w:szCs w:val="32"/>
        </w:rPr>
        <w:t> </w:t>
      </w:r>
      <w:r w:rsidRPr="00264F31">
        <w:rPr>
          <w:rFonts w:ascii="Times New Roman" w:hAnsi="Times New Roman"/>
          <w:sz w:val="32"/>
          <w:szCs w:val="32"/>
        </w:rPr>
        <w:t>д.; выемка у взяткодателя и осмотр документов, свидетельствующих о его заинтересованности в решении вопроса и отражающих действия взяткополучателя; обыск либо осмотр соответствующих помещений с целью собирания различной информации о взяточничестве; проверка наличия у взяткополучателя вкладов, акций, других ценных бумаг, а также недвижимости; изучение документов, отражающих функции организации и полномочия должностного лица.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Ценные сведения могут быть получены при допросе сослуживцев взяткополучателя, однако на начальном этапе следует ограничиться лишь допросом лиц, не входящих в круг друзей должностного лица, в частности, находящихся с ним в конфликтных отношениях.</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При необходимости налагается арест на почтово-телеграфные отправления (ст. 185 УПК) не только взяточников, но и других лиц, которые могут быть использованы для связи (члены семьи, друзья и т. д.). Эффективным средством собирания доказательственного материала явля</w:t>
      </w:r>
      <w:r w:rsidR="00860C72">
        <w:rPr>
          <w:rFonts w:ascii="Times New Roman" w:hAnsi="Times New Roman"/>
          <w:sz w:val="32"/>
          <w:szCs w:val="32"/>
        </w:rPr>
        <w:t>ю</w:t>
      </w:r>
      <w:r w:rsidRPr="00264F31">
        <w:rPr>
          <w:rFonts w:ascii="Times New Roman" w:hAnsi="Times New Roman"/>
          <w:sz w:val="32"/>
          <w:szCs w:val="32"/>
        </w:rPr>
        <w:t>тся контроль и запись переговоров.</w:t>
      </w:r>
    </w:p>
    <w:p w:rsidR="00A576FF" w:rsidRPr="00860C72" w:rsidRDefault="00A576FF" w:rsidP="00860C72">
      <w:pPr>
        <w:spacing w:line="240" w:lineRule="auto"/>
        <w:contextualSpacing/>
      </w:pPr>
      <w:r w:rsidRPr="00264F31">
        <w:rPr>
          <w:sz w:val="32"/>
          <w:szCs w:val="32"/>
        </w:rPr>
        <w:t xml:space="preserve">Тактическая операция </w:t>
      </w:r>
      <w:r w:rsidR="00860C72" w:rsidRPr="00860C72">
        <w:rPr>
          <w:rFonts w:eastAsia="Calibri"/>
          <w:color w:val="000000"/>
          <w:sz w:val="32"/>
          <w:szCs w:val="32"/>
        </w:rPr>
        <w:t>«</w:t>
      </w:r>
      <w:r w:rsidRPr="00860C72">
        <w:rPr>
          <w:sz w:val="32"/>
          <w:szCs w:val="32"/>
        </w:rPr>
        <w:t>Задержание с поличным</w:t>
      </w:r>
      <w:r w:rsidR="00860C72" w:rsidRPr="00860C72">
        <w:rPr>
          <w:color w:val="000000"/>
          <w:sz w:val="32"/>
          <w:szCs w:val="32"/>
        </w:rPr>
        <w:t>»</w:t>
      </w:r>
      <w:r w:rsidRPr="00264F31">
        <w:rPr>
          <w:sz w:val="32"/>
          <w:szCs w:val="32"/>
        </w:rPr>
        <w:t xml:space="preserve"> осуществляется в следующих си</w:t>
      </w:r>
      <w:r w:rsidR="00860C72">
        <w:rPr>
          <w:sz w:val="32"/>
          <w:szCs w:val="32"/>
        </w:rPr>
        <w:t>туациях: 1)</w:t>
      </w:r>
      <w:r w:rsidRPr="00264F31">
        <w:rPr>
          <w:sz w:val="32"/>
          <w:szCs w:val="32"/>
        </w:rPr>
        <w:t xml:space="preserve"> при поступлении заявления от взяткодателя, у которо</w:t>
      </w:r>
      <w:r w:rsidR="00860C72">
        <w:rPr>
          <w:sz w:val="32"/>
          <w:szCs w:val="32"/>
        </w:rPr>
        <w:t>го вымогается взятка; 2)</w:t>
      </w:r>
      <w:r w:rsidRPr="00264F31">
        <w:rPr>
          <w:sz w:val="32"/>
          <w:szCs w:val="32"/>
        </w:rPr>
        <w:t xml:space="preserve"> по данным, полученным в результате осуществления </w:t>
      </w:r>
      <w:r w:rsidR="00C354EC">
        <w:rPr>
          <w:sz w:val="32"/>
          <w:szCs w:val="32"/>
        </w:rPr>
        <w:t>оперативно-разыскной деятельности</w:t>
      </w:r>
      <w:r w:rsidRPr="00264F31">
        <w:rPr>
          <w:sz w:val="32"/>
          <w:szCs w:val="32"/>
        </w:rPr>
        <w:t>.</w:t>
      </w:r>
    </w:p>
    <w:p w:rsidR="00A576FF" w:rsidRPr="00860C72" w:rsidRDefault="00A576FF" w:rsidP="00860C72">
      <w:pPr>
        <w:spacing w:line="240" w:lineRule="auto"/>
        <w:contextualSpacing/>
      </w:pPr>
      <w:r w:rsidRPr="00264F31">
        <w:rPr>
          <w:sz w:val="32"/>
          <w:szCs w:val="32"/>
        </w:rPr>
        <w:t>Следователь совместно с оперативно-р</w:t>
      </w:r>
      <w:r w:rsidR="00860C72">
        <w:rPr>
          <w:sz w:val="32"/>
          <w:szCs w:val="32"/>
        </w:rPr>
        <w:t>а</w:t>
      </w:r>
      <w:r w:rsidRPr="00264F31">
        <w:rPr>
          <w:sz w:val="32"/>
          <w:szCs w:val="32"/>
        </w:rPr>
        <w:t xml:space="preserve">зыскными работниками разрабатывает тактическую операцию </w:t>
      </w:r>
      <w:r w:rsidR="00860C72" w:rsidRPr="00860C72">
        <w:rPr>
          <w:rFonts w:eastAsia="Calibri"/>
          <w:color w:val="000000"/>
          <w:sz w:val="32"/>
          <w:szCs w:val="32"/>
        </w:rPr>
        <w:t>«</w:t>
      </w:r>
      <w:r w:rsidRPr="00860C72">
        <w:rPr>
          <w:sz w:val="32"/>
          <w:szCs w:val="32"/>
        </w:rPr>
        <w:t>Задержание с поличным</w:t>
      </w:r>
      <w:r w:rsidR="00860C72" w:rsidRPr="00860C72">
        <w:rPr>
          <w:color w:val="000000"/>
          <w:sz w:val="32"/>
          <w:szCs w:val="32"/>
        </w:rPr>
        <w:t>»</w:t>
      </w:r>
      <w:r w:rsidRPr="00860C72">
        <w:rPr>
          <w:sz w:val="32"/>
          <w:szCs w:val="32"/>
        </w:rPr>
        <w:t>.</w:t>
      </w:r>
      <w:r w:rsidRPr="00264F31">
        <w:rPr>
          <w:sz w:val="32"/>
          <w:szCs w:val="32"/>
        </w:rPr>
        <w:t xml:space="preserve"> Задержание с поличным прово</w:t>
      </w:r>
      <w:r w:rsidR="00860C72">
        <w:rPr>
          <w:sz w:val="32"/>
          <w:szCs w:val="32"/>
        </w:rPr>
        <w:t>дится обычно в момент дачи</w:t>
      </w:r>
      <w:r w:rsidRPr="00264F31">
        <w:rPr>
          <w:sz w:val="32"/>
          <w:szCs w:val="32"/>
        </w:rPr>
        <w:t>-получения взятки и реже в случаях, когда взяткополучатель не выполнил действия, за которые была дана взятка, и возвращает предмет взятки. При допросе заявителя следует выяснить место, время предстоящей передачи взятки, способ прибытия на место взяткополучателя и другие обстоятельства, знание которых позволит тщательно осуществить подготовку задержания с поличным. Организация наблюдения и задержания взяткополучателя включает несколько этапов: подготовку; непосредственное наблюдение; задержание; личный обыск; процессуальное оформ</w:t>
      </w:r>
      <w:r w:rsidRPr="00264F31">
        <w:rPr>
          <w:sz w:val="32"/>
          <w:szCs w:val="32"/>
        </w:rPr>
        <w:lastRenderedPageBreak/>
        <w:t>ление задержания и обыска. Реализация непосредственного задержания осуществляется оперативно-р</w:t>
      </w:r>
      <w:r w:rsidR="00860C72">
        <w:rPr>
          <w:sz w:val="32"/>
          <w:szCs w:val="32"/>
        </w:rPr>
        <w:t>а</w:t>
      </w:r>
      <w:r w:rsidRPr="00264F31">
        <w:rPr>
          <w:sz w:val="32"/>
          <w:szCs w:val="32"/>
        </w:rPr>
        <w:t>зыскными сотрудниками, обеспечивающими оперативное сопровождение расследования.</w:t>
      </w:r>
    </w:p>
    <w:p w:rsidR="00A576FF" w:rsidRPr="00860C72" w:rsidRDefault="00A576FF" w:rsidP="00860C72">
      <w:pPr>
        <w:spacing w:line="240" w:lineRule="auto"/>
        <w:contextualSpacing/>
      </w:pPr>
      <w:r w:rsidRPr="00264F31">
        <w:rPr>
          <w:sz w:val="32"/>
          <w:szCs w:val="32"/>
        </w:rPr>
        <w:t xml:space="preserve">Тактическая операция </w:t>
      </w:r>
      <w:r w:rsidR="00860C72" w:rsidRPr="00860C72">
        <w:rPr>
          <w:rFonts w:eastAsia="Calibri"/>
          <w:color w:val="000000"/>
          <w:sz w:val="32"/>
          <w:szCs w:val="32"/>
        </w:rPr>
        <w:t>«</w:t>
      </w:r>
      <w:r w:rsidRPr="00860C72">
        <w:rPr>
          <w:sz w:val="32"/>
          <w:szCs w:val="32"/>
        </w:rPr>
        <w:t>Задержание с поличным</w:t>
      </w:r>
      <w:r w:rsidR="00860C72" w:rsidRPr="00860C72">
        <w:rPr>
          <w:color w:val="000000"/>
          <w:sz w:val="32"/>
          <w:szCs w:val="32"/>
        </w:rPr>
        <w:t>»</w:t>
      </w:r>
      <w:r w:rsidRPr="00860C72">
        <w:rPr>
          <w:sz w:val="32"/>
          <w:szCs w:val="32"/>
        </w:rPr>
        <w:t xml:space="preserve"> охватывает </w:t>
      </w:r>
      <w:r w:rsidRPr="00264F31">
        <w:rPr>
          <w:sz w:val="32"/>
          <w:szCs w:val="32"/>
        </w:rPr>
        <w:t>комплекс следственных действий, что обеспечивается логикой расследования, предусматривающей собирание максимально полной информации. К типичным элементам тактической операции относятся: осмотр места происшествия,</w:t>
      </w:r>
      <w:r w:rsidR="00860C72">
        <w:rPr>
          <w:sz w:val="32"/>
          <w:szCs w:val="32"/>
        </w:rPr>
        <w:t xml:space="preserve"> окружающей</w:t>
      </w:r>
      <w:r w:rsidRPr="00264F31">
        <w:rPr>
          <w:sz w:val="32"/>
          <w:szCs w:val="32"/>
        </w:rPr>
        <w:t xml:space="preserve"> местности, помещений, где было осуществлено задержание, а также личный обыск подозреваемого, его допрос, </w:t>
      </w:r>
      <w:r w:rsidR="00860C72">
        <w:rPr>
          <w:sz w:val="32"/>
          <w:szCs w:val="32"/>
        </w:rPr>
        <w:t>опрашивании</w:t>
      </w:r>
      <w:r w:rsidRPr="00264F31">
        <w:rPr>
          <w:sz w:val="32"/>
          <w:szCs w:val="32"/>
        </w:rPr>
        <w:t xml:space="preserve"> иных лиц, имеющих отношение к даче-получению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В тех случаях, когда заявителем является взяткодатель и предстоит передача взятки, на предмет взятки наносятся соответствующие отличительные признаки, метки. Процедура нанесения особых отметок на предмет взятки осуществляется следующим образом. Прежде всего, </w:t>
      </w:r>
      <w:r w:rsidR="00860C72" w:rsidRPr="00264F31">
        <w:rPr>
          <w:rFonts w:ascii="Times New Roman" w:hAnsi="Times New Roman"/>
          <w:sz w:val="32"/>
          <w:szCs w:val="32"/>
        </w:rPr>
        <w:t xml:space="preserve">осматриваются </w:t>
      </w:r>
      <w:r w:rsidR="00860C72">
        <w:rPr>
          <w:rFonts w:ascii="Times New Roman" w:hAnsi="Times New Roman"/>
          <w:sz w:val="32"/>
          <w:szCs w:val="32"/>
        </w:rPr>
        <w:t xml:space="preserve">материальные </w:t>
      </w:r>
      <w:r w:rsidRPr="00264F31">
        <w:rPr>
          <w:rFonts w:ascii="Times New Roman" w:hAnsi="Times New Roman"/>
          <w:sz w:val="32"/>
          <w:szCs w:val="32"/>
        </w:rPr>
        <w:t xml:space="preserve">деньги или ценности и </w:t>
      </w:r>
      <w:r w:rsidR="00860C72">
        <w:rPr>
          <w:rFonts w:ascii="Times New Roman" w:hAnsi="Times New Roman"/>
          <w:sz w:val="32"/>
          <w:szCs w:val="32"/>
        </w:rPr>
        <w:t>фиксируются в протоколе осмотра. П</w:t>
      </w:r>
      <w:r w:rsidRPr="00264F31">
        <w:rPr>
          <w:rFonts w:ascii="Times New Roman" w:hAnsi="Times New Roman"/>
          <w:sz w:val="32"/>
          <w:szCs w:val="32"/>
        </w:rPr>
        <w:t>осле чего на предмет взятки наносятся различного рода отличительные метки</w:t>
      </w:r>
      <w:r w:rsidR="00860C72">
        <w:rPr>
          <w:rFonts w:ascii="Times New Roman" w:hAnsi="Times New Roman"/>
          <w:sz w:val="32"/>
          <w:szCs w:val="32"/>
        </w:rPr>
        <w:t>:</w:t>
      </w:r>
      <w:r w:rsidRPr="00264F31">
        <w:rPr>
          <w:rFonts w:ascii="Times New Roman" w:hAnsi="Times New Roman"/>
          <w:sz w:val="32"/>
          <w:szCs w:val="32"/>
        </w:rPr>
        <w:t xml:space="preserve"> разрыв упаковочного материала с оставлением части у лица, которое должно передать взятку, или прилагаться к делу; фиксирование номеров денежных купюр; нанесение иных отметок. Целесообразность таких мер объясняется тем, что попытки задержать взяточников с поличным могут оказаться безрезультатными. Факт нанесения отличительных пометок отражается в протоколе осмотра. Целесообразно осмотр предмета взятки, процесс нанесения меток зафиксировать с помощью фото-</w:t>
      </w:r>
      <w:r w:rsidR="00C354EC">
        <w:rPr>
          <w:rFonts w:ascii="Times New Roman" w:hAnsi="Times New Roman"/>
          <w:sz w:val="32"/>
          <w:szCs w:val="32"/>
        </w:rPr>
        <w:t>,</w:t>
      </w:r>
      <w:r w:rsidRPr="00264F31">
        <w:rPr>
          <w:rFonts w:ascii="Times New Roman" w:hAnsi="Times New Roman"/>
          <w:sz w:val="32"/>
          <w:szCs w:val="32"/>
        </w:rPr>
        <w:t xml:space="preserve"> видеосъемки.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Как показывает практика, это мероприятие </w:t>
      </w:r>
      <w:r w:rsidR="00860C72">
        <w:rPr>
          <w:rFonts w:ascii="Times New Roman" w:hAnsi="Times New Roman"/>
          <w:sz w:val="32"/>
          <w:szCs w:val="32"/>
        </w:rPr>
        <w:t>приводит к положительн</w:t>
      </w:r>
      <w:r w:rsidR="00C354EC">
        <w:rPr>
          <w:rFonts w:ascii="Times New Roman" w:hAnsi="Times New Roman"/>
          <w:sz w:val="32"/>
          <w:szCs w:val="32"/>
        </w:rPr>
        <w:t>ым</w:t>
      </w:r>
      <w:r w:rsidRPr="00264F31">
        <w:rPr>
          <w:rFonts w:ascii="Times New Roman" w:hAnsi="Times New Roman"/>
          <w:sz w:val="32"/>
          <w:szCs w:val="32"/>
        </w:rPr>
        <w:t xml:space="preserve"> ре</w:t>
      </w:r>
      <w:r w:rsidR="00860C72">
        <w:rPr>
          <w:rFonts w:ascii="Times New Roman" w:hAnsi="Times New Roman"/>
          <w:sz w:val="32"/>
          <w:szCs w:val="32"/>
        </w:rPr>
        <w:t>зультатам</w:t>
      </w:r>
      <w:r w:rsidRPr="00264F31">
        <w:rPr>
          <w:rFonts w:ascii="Times New Roman" w:hAnsi="Times New Roman"/>
          <w:sz w:val="32"/>
          <w:szCs w:val="32"/>
        </w:rPr>
        <w:t xml:space="preserve">: следствие получает важные доказательства, изобличающие взяточников. </w:t>
      </w:r>
      <w:r w:rsidR="00860C72">
        <w:rPr>
          <w:rFonts w:ascii="Times New Roman" w:hAnsi="Times New Roman"/>
          <w:sz w:val="32"/>
          <w:szCs w:val="32"/>
        </w:rPr>
        <w:t>При организации</w:t>
      </w:r>
      <w:r w:rsidRPr="00264F31">
        <w:rPr>
          <w:rFonts w:ascii="Times New Roman" w:hAnsi="Times New Roman"/>
          <w:sz w:val="32"/>
          <w:szCs w:val="32"/>
        </w:rPr>
        <w:t xml:space="preserve"> задержани</w:t>
      </w:r>
      <w:r w:rsidR="00860C72">
        <w:rPr>
          <w:rFonts w:ascii="Times New Roman" w:hAnsi="Times New Roman"/>
          <w:sz w:val="32"/>
          <w:szCs w:val="32"/>
        </w:rPr>
        <w:t>я</w:t>
      </w:r>
      <w:r w:rsidRPr="00264F31">
        <w:rPr>
          <w:rFonts w:ascii="Times New Roman" w:hAnsi="Times New Roman"/>
          <w:sz w:val="32"/>
          <w:szCs w:val="32"/>
        </w:rPr>
        <w:t xml:space="preserve"> взяточников</w:t>
      </w:r>
      <w:r w:rsidR="00860C72">
        <w:rPr>
          <w:rFonts w:ascii="Times New Roman" w:hAnsi="Times New Roman"/>
          <w:sz w:val="32"/>
          <w:szCs w:val="32"/>
        </w:rPr>
        <w:t xml:space="preserve"> не стоит</w:t>
      </w:r>
      <w:r w:rsidRPr="00264F31">
        <w:rPr>
          <w:rFonts w:ascii="Times New Roman" w:hAnsi="Times New Roman"/>
          <w:sz w:val="32"/>
          <w:szCs w:val="32"/>
        </w:rPr>
        <w:t xml:space="preserve"> ограничивать район наблюдения, так как взяточники могут по различным причинам несколько </w:t>
      </w:r>
      <w:r w:rsidR="00860C72" w:rsidRPr="00264F31">
        <w:rPr>
          <w:rFonts w:ascii="Times New Roman" w:hAnsi="Times New Roman"/>
          <w:sz w:val="32"/>
          <w:szCs w:val="32"/>
        </w:rPr>
        <w:t xml:space="preserve">его </w:t>
      </w:r>
      <w:r w:rsidRPr="00264F31">
        <w:rPr>
          <w:rFonts w:ascii="Times New Roman" w:hAnsi="Times New Roman"/>
          <w:sz w:val="32"/>
          <w:szCs w:val="32"/>
        </w:rPr>
        <w:t xml:space="preserve">изменить. В некоторых случаях </w:t>
      </w:r>
      <w:r w:rsidR="00860C72" w:rsidRPr="00264F31">
        <w:rPr>
          <w:rFonts w:ascii="Times New Roman" w:hAnsi="Times New Roman"/>
          <w:sz w:val="32"/>
          <w:szCs w:val="32"/>
        </w:rPr>
        <w:t xml:space="preserve">к наблюдению </w:t>
      </w:r>
      <w:r w:rsidRPr="00264F31">
        <w:rPr>
          <w:rFonts w:ascii="Times New Roman" w:hAnsi="Times New Roman"/>
          <w:sz w:val="32"/>
          <w:szCs w:val="32"/>
        </w:rPr>
        <w:t xml:space="preserve">можно привлечь заявителя, который </w:t>
      </w:r>
      <w:r w:rsidR="00860C72">
        <w:rPr>
          <w:rFonts w:ascii="Times New Roman" w:hAnsi="Times New Roman"/>
          <w:sz w:val="32"/>
          <w:szCs w:val="32"/>
        </w:rPr>
        <w:t>в достаточной степени</w:t>
      </w:r>
      <w:r w:rsidRPr="00264F31">
        <w:rPr>
          <w:rFonts w:ascii="Times New Roman" w:hAnsi="Times New Roman"/>
          <w:sz w:val="32"/>
          <w:szCs w:val="32"/>
        </w:rPr>
        <w:t xml:space="preserve"> знает участников взяточничества и безошибочно укажет их.</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Как правило, тактически правильно задержание осуществлять</w:t>
      </w:r>
      <w:r w:rsidR="00860C72">
        <w:rPr>
          <w:rFonts w:ascii="Times New Roman" w:hAnsi="Times New Roman"/>
          <w:sz w:val="32"/>
          <w:szCs w:val="32"/>
        </w:rPr>
        <w:t xml:space="preserve"> непосредственно после передачи</w:t>
      </w:r>
      <w:r w:rsidRPr="00264F31">
        <w:rPr>
          <w:rFonts w:ascii="Times New Roman" w:hAnsi="Times New Roman"/>
          <w:sz w:val="32"/>
          <w:szCs w:val="32"/>
        </w:rPr>
        <w:t xml:space="preserve">-получения взятки, однако, </w:t>
      </w:r>
      <w:r w:rsidRPr="00264F31">
        <w:rPr>
          <w:rFonts w:ascii="Times New Roman" w:hAnsi="Times New Roman"/>
          <w:sz w:val="32"/>
          <w:szCs w:val="32"/>
        </w:rPr>
        <w:lastRenderedPageBreak/>
        <w:t>чтобы получатель взятки не мог возвратить ее лицу, давшему ее. Немедленно следует предпринять меры, исключающие возможность общения между задержанными. Если в операци</w:t>
      </w:r>
      <w:r w:rsidR="00860C72">
        <w:rPr>
          <w:rFonts w:ascii="Times New Roman" w:hAnsi="Times New Roman"/>
          <w:sz w:val="32"/>
          <w:szCs w:val="32"/>
        </w:rPr>
        <w:t>и</w:t>
      </w:r>
      <w:r w:rsidRPr="00264F31">
        <w:rPr>
          <w:rFonts w:ascii="Times New Roman" w:hAnsi="Times New Roman"/>
          <w:sz w:val="32"/>
          <w:szCs w:val="32"/>
        </w:rPr>
        <w:t xml:space="preserve"> по задержанию участвует заявитель,</w:t>
      </w:r>
      <w:r w:rsidR="00860C72">
        <w:rPr>
          <w:rFonts w:ascii="Times New Roman" w:hAnsi="Times New Roman"/>
          <w:sz w:val="32"/>
          <w:szCs w:val="32"/>
        </w:rPr>
        <w:t xml:space="preserve"> то</w:t>
      </w:r>
      <w:r w:rsidRPr="00264F31">
        <w:rPr>
          <w:rFonts w:ascii="Times New Roman" w:hAnsi="Times New Roman"/>
          <w:sz w:val="32"/>
          <w:szCs w:val="32"/>
        </w:rPr>
        <w:t xml:space="preserve"> следует договориться с ним об условных сигналах, в том числе о том, что передача состоялась. При задержании предпринимаются меры, исключающие </w:t>
      </w:r>
      <w:r w:rsidR="004E4EE7">
        <w:rPr>
          <w:rFonts w:ascii="Times New Roman" w:hAnsi="Times New Roman"/>
          <w:sz w:val="32"/>
          <w:szCs w:val="32"/>
        </w:rPr>
        <w:t>уничтожение</w:t>
      </w:r>
      <w:r w:rsidRPr="00264F31">
        <w:rPr>
          <w:rFonts w:ascii="Times New Roman" w:hAnsi="Times New Roman"/>
          <w:sz w:val="32"/>
          <w:szCs w:val="32"/>
        </w:rPr>
        <w:t xml:space="preserve"> предмета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Если </w:t>
      </w:r>
      <w:r w:rsidR="004E4EE7">
        <w:rPr>
          <w:rFonts w:ascii="Times New Roman" w:hAnsi="Times New Roman"/>
          <w:sz w:val="32"/>
          <w:szCs w:val="32"/>
        </w:rPr>
        <w:t>существует</w:t>
      </w:r>
      <w:r w:rsidRPr="00264F31">
        <w:rPr>
          <w:rFonts w:ascii="Times New Roman" w:hAnsi="Times New Roman"/>
          <w:sz w:val="32"/>
          <w:szCs w:val="32"/>
        </w:rPr>
        <w:t xml:space="preserve"> возможность, не демаскир</w:t>
      </w:r>
      <w:r w:rsidR="004E4EE7">
        <w:rPr>
          <w:rFonts w:ascii="Times New Roman" w:hAnsi="Times New Roman"/>
          <w:sz w:val="32"/>
          <w:szCs w:val="32"/>
        </w:rPr>
        <w:t>овать</w:t>
      </w:r>
      <w:r w:rsidRPr="00264F31">
        <w:rPr>
          <w:rFonts w:ascii="Times New Roman" w:hAnsi="Times New Roman"/>
          <w:sz w:val="32"/>
          <w:szCs w:val="32"/>
        </w:rPr>
        <w:t xml:space="preserve"> факт наблюдения за да</w:t>
      </w:r>
      <w:r w:rsidR="004E4EE7">
        <w:rPr>
          <w:rFonts w:ascii="Times New Roman" w:hAnsi="Times New Roman"/>
          <w:sz w:val="32"/>
          <w:szCs w:val="32"/>
        </w:rPr>
        <w:t>чей-п</w:t>
      </w:r>
      <w:r w:rsidRPr="00264F31">
        <w:rPr>
          <w:rFonts w:ascii="Times New Roman" w:hAnsi="Times New Roman"/>
          <w:sz w:val="32"/>
          <w:szCs w:val="32"/>
        </w:rPr>
        <w:t>олучением взятки,</w:t>
      </w:r>
      <w:r w:rsidR="004E4EE7">
        <w:rPr>
          <w:rFonts w:ascii="Times New Roman" w:hAnsi="Times New Roman"/>
          <w:sz w:val="32"/>
          <w:szCs w:val="32"/>
        </w:rPr>
        <w:t xml:space="preserve"> то</w:t>
      </w:r>
      <w:r w:rsidRPr="00264F31">
        <w:rPr>
          <w:rFonts w:ascii="Times New Roman" w:hAnsi="Times New Roman"/>
          <w:sz w:val="32"/>
          <w:szCs w:val="32"/>
        </w:rPr>
        <w:t xml:space="preserve"> для запечатления наблюдаемого используются средства наглядного фиксирования.</w:t>
      </w:r>
    </w:p>
    <w:p w:rsidR="00A576FF" w:rsidRPr="00264F31" w:rsidRDefault="004E4EE7" w:rsidP="00A576FF">
      <w:pPr>
        <w:pStyle w:val="af1"/>
        <w:spacing w:line="240" w:lineRule="auto"/>
        <w:rPr>
          <w:rFonts w:ascii="Times New Roman" w:hAnsi="Times New Roman"/>
          <w:sz w:val="32"/>
          <w:szCs w:val="32"/>
        </w:rPr>
      </w:pPr>
      <w:r>
        <w:rPr>
          <w:rFonts w:ascii="Times New Roman" w:hAnsi="Times New Roman"/>
          <w:sz w:val="32"/>
          <w:szCs w:val="32"/>
        </w:rPr>
        <w:t>Допрос заявителя</w:t>
      </w:r>
      <w:r w:rsidR="00A576FF" w:rsidRPr="00264F31">
        <w:rPr>
          <w:rFonts w:ascii="Times New Roman" w:hAnsi="Times New Roman"/>
          <w:sz w:val="32"/>
          <w:szCs w:val="32"/>
        </w:rPr>
        <w:t xml:space="preserve">-взяткодателя должен быть произведен </w:t>
      </w:r>
      <w:r>
        <w:rPr>
          <w:rFonts w:ascii="Times New Roman" w:hAnsi="Times New Roman"/>
          <w:sz w:val="32"/>
          <w:szCs w:val="32"/>
        </w:rPr>
        <w:t>непосредственно</w:t>
      </w:r>
      <w:r w:rsidR="00A576FF" w:rsidRPr="00264F31">
        <w:rPr>
          <w:rFonts w:ascii="Times New Roman" w:hAnsi="Times New Roman"/>
          <w:sz w:val="32"/>
          <w:szCs w:val="32"/>
        </w:rPr>
        <w:t xml:space="preserve"> после его обращения, так как следователю неизвестны причи</w:t>
      </w:r>
      <w:r>
        <w:rPr>
          <w:rFonts w:ascii="Times New Roman" w:hAnsi="Times New Roman"/>
          <w:sz w:val="32"/>
          <w:szCs w:val="32"/>
        </w:rPr>
        <w:t>ны, побудившие его</w:t>
      </w:r>
      <w:r w:rsidR="00A576FF" w:rsidRPr="00264F31">
        <w:rPr>
          <w:rFonts w:ascii="Times New Roman" w:hAnsi="Times New Roman"/>
          <w:sz w:val="32"/>
          <w:szCs w:val="32"/>
        </w:rPr>
        <w:t xml:space="preserve"> обратиться с заявлением. Поэтому тактически правильным является незамедлительное проведение допроса.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При допросе взяткодателя детально выясняются обстоятельства: знакомств</w:t>
      </w:r>
      <w:r w:rsidR="004E4EE7">
        <w:rPr>
          <w:rFonts w:ascii="Times New Roman" w:hAnsi="Times New Roman"/>
          <w:sz w:val="32"/>
          <w:szCs w:val="32"/>
        </w:rPr>
        <w:t>о</w:t>
      </w:r>
      <w:r w:rsidRPr="00264F31">
        <w:rPr>
          <w:rFonts w:ascii="Times New Roman" w:hAnsi="Times New Roman"/>
          <w:sz w:val="32"/>
          <w:szCs w:val="32"/>
        </w:rPr>
        <w:t xml:space="preserve"> с лицом, которому должна быть передана взятка, его должностное положение; место, время, способ передачи взятки (лично или через посредника); кто выполняет роль посредника; где находится кабинет должностного лица; видел ли кто-либо заявителя в организации, в которой работает должностное лицо (сотрудники, пришедшие на прием, и т. д.); за выполнение каких действий (бездействия) дана или предполагается передача взятки; не был ли взяткодатель поставлен в условия, при которых он вынужден дать взятку для предотвращения вредных последствий его или других лиц законным правам и интересам; имелась ли и где находится</w:t>
      </w:r>
      <w:r w:rsidR="004E4EE7">
        <w:rPr>
          <w:rFonts w:ascii="Times New Roman" w:hAnsi="Times New Roman"/>
          <w:sz w:val="32"/>
          <w:szCs w:val="32"/>
        </w:rPr>
        <w:t xml:space="preserve"> в данный момент</w:t>
      </w:r>
      <w:r w:rsidRPr="00264F31">
        <w:rPr>
          <w:rFonts w:ascii="Times New Roman" w:hAnsi="Times New Roman"/>
          <w:sz w:val="32"/>
          <w:szCs w:val="32"/>
        </w:rPr>
        <w:t xml:space="preserve"> упаковка, в которой передавалась взятка; не сохранилось ли у него что-либо от предмета взятки; каков источник получения средств для дачи взятки (снятие денежных средств со сберкнижки и т. д.); кто прямо или косвенно знает о даче взятки; мотивы добровольного заявления о даче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При допросе заявителя, не являющегося взяткодателем, выясняется: источник получения сведений о взяточничестве; кто дал, получил или </w:t>
      </w:r>
      <w:r w:rsidR="004E4EE7">
        <w:rPr>
          <w:rFonts w:ascii="Times New Roman" w:hAnsi="Times New Roman"/>
          <w:sz w:val="32"/>
          <w:szCs w:val="32"/>
        </w:rPr>
        <w:t>выступал посредником</w:t>
      </w:r>
      <w:r w:rsidRPr="00264F31">
        <w:rPr>
          <w:rFonts w:ascii="Times New Roman" w:hAnsi="Times New Roman"/>
          <w:sz w:val="32"/>
          <w:szCs w:val="32"/>
        </w:rPr>
        <w:t xml:space="preserve"> во взяточничестве; в каких отношениях с ними находится заявитель; что является предметом взятки, его признаки; за совершение каких действий (без</w:t>
      </w:r>
      <w:r w:rsidRPr="00264F31">
        <w:rPr>
          <w:rFonts w:ascii="Times New Roman" w:hAnsi="Times New Roman"/>
          <w:sz w:val="32"/>
          <w:szCs w:val="32"/>
        </w:rPr>
        <w:lastRenderedPageBreak/>
        <w:t>действия) по службе была дана взятка, а также другие вопросы, вытекающие из конкретных обстоятельств.</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Если дело возбуждается по сообщению должностного лица, которому была передана взятка (незаметно оставлена, переслана по почте, скрыто вручена с документами, передана родственникам или близким людям и т. д.), </w:t>
      </w:r>
      <w:r w:rsidR="004E4EE7">
        <w:rPr>
          <w:rFonts w:ascii="Times New Roman" w:hAnsi="Times New Roman"/>
          <w:sz w:val="32"/>
          <w:szCs w:val="32"/>
        </w:rPr>
        <w:t xml:space="preserve">то </w:t>
      </w:r>
      <w:r w:rsidRPr="00264F31">
        <w:rPr>
          <w:rFonts w:ascii="Times New Roman" w:hAnsi="Times New Roman"/>
          <w:sz w:val="32"/>
          <w:szCs w:val="32"/>
        </w:rPr>
        <w:t>при его допросе выясняется: кто пытался или дал взятку, его приметы, знал ли</w:t>
      </w:r>
      <w:r w:rsidR="004E4EE7">
        <w:rPr>
          <w:rFonts w:ascii="Times New Roman" w:hAnsi="Times New Roman"/>
          <w:sz w:val="32"/>
          <w:szCs w:val="32"/>
        </w:rPr>
        <w:t xml:space="preserve"> он</w:t>
      </w:r>
      <w:r w:rsidRPr="00264F31">
        <w:rPr>
          <w:rFonts w:ascii="Times New Roman" w:hAnsi="Times New Roman"/>
          <w:sz w:val="32"/>
          <w:szCs w:val="32"/>
        </w:rPr>
        <w:t xml:space="preserve"> его ранее, в каких взаимоотношениях состоял; обращался ли взяткодатель по поводу выполнения или невыполнения каких-либо действий; входили ли они в полномочия должностного лица; каков установленный порядок разрешения вопроса, представляющего интерес для взяткодателя; что является предметом взятки, где она находится и при каких обстоятельствах была передана.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Особенностью допросов по делам о взяточничестве являются их конкретность и детализация показаний. При расследовании </w:t>
      </w:r>
      <w:r w:rsidR="004E4EE7">
        <w:rPr>
          <w:rFonts w:ascii="Times New Roman" w:hAnsi="Times New Roman"/>
          <w:sz w:val="32"/>
          <w:szCs w:val="32"/>
        </w:rPr>
        <w:t>незначительные</w:t>
      </w:r>
      <w:r w:rsidRPr="00264F31">
        <w:rPr>
          <w:rFonts w:ascii="Times New Roman" w:hAnsi="Times New Roman"/>
          <w:sz w:val="32"/>
          <w:szCs w:val="32"/>
        </w:rPr>
        <w:t xml:space="preserve"> подробности могут иметь решающее значение для разоблаче</w:t>
      </w:r>
      <w:r w:rsidR="004E4EE7">
        <w:rPr>
          <w:rFonts w:ascii="Times New Roman" w:hAnsi="Times New Roman"/>
          <w:sz w:val="32"/>
          <w:szCs w:val="32"/>
        </w:rPr>
        <w:t>ния не признающего факт получения взятки</w:t>
      </w:r>
      <w:r w:rsidRPr="00264F31">
        <w:rPr>
          <w:rFonts w:ascii="Times New Roman" w:hAnsi="Times New Roman"/>
          <w:sz w:val="32"/>
          <w:szCs w:val="32"/>
        </w:rPr>
        <w:t>, так как их могут знать лишь участники преступления. Кроме того, максимально детализированные сведения, полученные при допросе, предупреждают отказ от показаний или их изменение.</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Одним из эффективных средств на начальном этапе является обыск. С учетом конкретных обстоятельств следователь принимает решение об одновременном проведении обыска у лиц, причастных к взяточничеству. Ими являются: рабочий кабинет (офис) взяткополучателя, взяткодателя, посредника, жилое помещение, </w:t>
      </w:r>
      <w:r w:rsidR="004E4EE7">
        <w:rPr>
          <w:rFonts w:ascii="Times New Roman" w:hAnsi="Times New Roman"/>
          <w:sz w:val="32"/>
          <w:szCs w:val="32"/>
        </w:rPr>
        <w:t>загородный дом</w:t>
      </w:r>
      <w:r w:rsidRPr="00264F31">
        <w:rPr>
          <w:rFonts w:ascii="Times New Roman" w:hAnsi="Times New Roman"/>
          <w:sz w:val="32"/>
          <w:szCs w:val="32"/>
        </w:rPr>
        <w:t xml:space="preserve"> и другие места, где могут находиться искомые объекты. Основные цели обыска: обнаружение предмета взятки; его упаковка; документов, указывающих </w:t>
      </w:r>
      <w:r w:rsidR="004E4EE7">
        <w:rPr>
          <w:rFonts w:ascii="Times New Roman" w:hAnsi="Times New Roman"/>
          <w:sz w:val="32"/>
          <w:szCs w:val="32"/>
        </w:rPr>
        <w:t>на</w:t>
      </w:r>
      <w:r w:rsidRPr="00264F31">
        <w:rPr>
          <w:rFonts w:ascii="Times New Roman" w:hAnsi="Times New Roman"/>
          <w:sz w:val="32"/>
          <w:szCs w:val="32"/>
        </w:rPr>
        <w:t xml:space="preserve"> </w:t>
      </w:r>
      <w:r w:rsidR="004E4EE7">
        <w:rPr>
          <w:rFonts w:ascii="Times New Roman" w:hAnsi="Times New Roman"/>
          <w:sz w:val="32"/>
          <w:szCs w:val="32"/>
        </w:rPr>
        <w:t>причастность</w:t>
      </w:r>
      <w:r w:rsidRPr="00264F31">
        <w:rPr>
          <w:rFonts w:ascii="Times New Roman" w:hAnsi="Times New Roman"/>
          <w:sz w:val="32"/>
          <w:szCs w:val="32"/>
        </w:rPr>
        <w:t xml:space="preserve"> участников взяточничества в совершении (не совершении) действий в интересах взяткодателя; материалы, указывающие на получение взяток, их характер, размер; документы, свидетельствующие об источнике извлечения средств для дачи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Личный обыск является неотъемлемой частью тактической операции по задержанию с поличным. Однако он проводится и в случаях задержания вне тактической операции. В зависимости от конкретных обстоятельств он проводится </w:t>
      </w:r>
      <w:r w:rsidR="004E4EE7">
        <w:rPr>
          <w:rFonts w:ascii="Times New Roman" w:hAnsi="Times New Roman"/>
          <w:sz w:val="32"/>
          <w:szCs w:val="32"/>
        </w:rPr>
        <w:t>непосредственно</w:t>
      </w:r>
      <w:r w:rsidRPr="00264F31">
        <w:rPr>
          <w:rFonts w:ascii="Times New Roman" w:hAnsi="Times New Roman"/>
          <w:sz w:val="32"/>
          <w:szCs w:val="32"/>
        </w:rPr>
        <w:t xml:space="preserve"> после фактического задержания или доставления в орган дознания, к </w:t>
      </w:r>
      <w:r w:rsidRPr="00264F31">
        <w:rPr>
          <w:rFonts w:ascii="Times New Roman" w:hAnsi="Times New Roman"/>
          <w:sz w:val="32"/>
          <w:szCs w:val="32"/>
        </w:rPr>
        <w:lastRenderedPageBreak/>
        <w:t xml:space="preserve">следователю или прокурору. Во всех случаях на месте задержания или непосредственно после задержания должен быть произведен предварительный беглый обыск (путем ощупывания одежды). Второй </w:t>
      </w:r>
      <w:r w:rsidR="004E4EE7" w:rsidRPr="00264F31">
        <w:rPr>
          <w:rFonts w:ascii="Times New Roman" w:hAnsi="Times New Roman"/>
          <w:sz w:val="32"/>
          <w:szCs w:val="32"/>
        </w:rPr>
        <w:t xml:space="preserve">детальный </w:t>
      </w:r>
      <w:r w:rsidR="00C354EC">
        <w:rPr>
          <w:rFonts w:ascii="Times New Roman" w:hAnsi="Times New Roman"/>
          <w:sz w:val="32"/>
          <w:szCs w:val="32"/>
        </w:rPr>
        <w:t>этап личного обыска</w:t>
      </w:r>
      <w:r w:rsidRPr="00264F31">
        <w:rPr>
          <w:rFonts w:ascii="Times New Roman" w:hAnsi="Times New Roman"/>
          <w:sz w:val="32"/>
          <w:szCs w:val="32"/>
        </w:rPr>
        <w:t xml:space="preserve"> проводится более тща</w:t>
      </w:r>
      <w:r w:rsidR="004E4EE7">
        <w:rPr>
          <w:rFonts w:ascii="Times New Roman" w:hAnsi="Times New Roman"/>
          <w:sz w:val="32"/>
          <w:szCs w:val="32"/>
        </w:rPr>
        <w:t>тельно</w:t>
      </w:r>
      <w:r w:rsidRPr="00264F31">
        <w:rPr>
          <w:rFonts w:ascii="Times New Roman" w:hAnsi="Times New Roman"/>
          <w:sz w:val="32"/>
          <w:szCs w:val="32"/>
        </w:rPr>
        <w:t xml:space="preserve"> </w:t>
      </w:r>
      <w:r w:rsidR="004E4EE7">
        <w:rPr>
          <w:rFonts w:ascii="Times New Roman" w:hAnsi="Times New Roman"/>
          <w:sz w:val="32"/>
          <w:szCs w:val="32"/>
        </w:rPr>
        <w:t>с</w:t>
      </w:r>
      <w:r w:rsidRPr="00264F31">
        <w:rPr>
          <w:rFonts w:ascii="Times New Roman" w:hAnsi="Times New Roman"/>
          <w:sz w:val="32"/>
          <w:szCs w:val="32"/>
        </w:rPr>
        <w:t xml:space="preserve"> целью: отыскать предмет взятки; его упаковку; обнаружить документы, связанные с дачей и получением взятки (о связях, взаимоотношениях взяточников, выполнением действий в интересах взяткодателя).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При осмотре во время личного обыска различных объектов могут быть обнаружены разнообразные записи и предметы, имеющие отношение к взяточничеству. Особое внимание должно быть обращено на последовательность </w:t>
      </w:r>
      <w:r w:rsidR="004E4EE7">
        <w:rPr>
          <w:rFonts w:ascii="Times New Roman" w:hAnsi="Times New Roman"/>
          <w:sz w:val="32"/>
          <w:szCs w:val="32"/>
        </w:rPr>
        <w:t xml:space="preserve">их </w:t>
      </w:r>
      <w:r w:rsidRPr="00264F31">
        <w:rPr>
          <w:rFonts w:ascii="Times New Roman" w:hAnsi="Times New Roman"/>
          <w:sz w:val="32"/>
          <w:szCs w:val="32"/>
        </w:rPr>
        <w:t xml:space="preserve">расположения в карманах и </w:t>
      </w:r>
      <w:r w:rsidR="004E4EE7">
        <w:rPr>
          <w:rFonts w:ascii="Times New Roman" w:hAnsi="Times New Roman"/>
          <w:sz w:val="32"/>
          <w:szCs w:val="32"/>
        </w:rPr>
        <w:t>других</w:t>
      </w:r>
      <w:r w:rsidRPr="00264F31">
        <w:rPr>
          <w:rFonts w:ascii="Times New Roman" w:hAnsi="Times New Roman"/>
          <w:sz w:val="32"/>
          <w:szCs w:val="32"/>
        </w:rPr>
        <w:t xml:space="preserve"> местах предметов (снизу, вверху), их состояние, а также записные книжки, письма, в которых могут </w:t>
      </w:r>
      <w:r w:rsidR="004E4EE7">
        <w:rPr>
          <w:rFonts w:ascii="Times New Roman" w:hAnsi="Times New Roman"/>
          <w:sz w:val="32"/>
          <w:szCs w:val="32"/>
        </w:rPr>
        <w:t>содержаться</w:t>
      </w:r>
      <w:r w:rsidRPr="00264F31">
        <w:rPr>
          <w:rFonts w:ascii="Times New Roman" w:hAnsi="Times New Roman"/>
          <w:sz w:val="32"/>
          <w:szCs w:val="32"/>
        </w:rPr>
        <w:t xml:space="preserve"> зашифрованные записи.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Обыскиваемый</w:t>
      </w:r>
      <w:r w:rsidR="004E4EE7">
        <w:rPr>
          <w:rFonts w:ascii="Times New Roman" w:hAnsi="Times New Roman"/>
          <w:sz w:val="32"/>
          <w:szCs w:val="32"/>
        </w:rPr>
        <w:t>,</w:t>
      </w:r>
      <w:r w:rsidRPr="00264F31">
        <w:rPr>
          <w:rFonts w:ascii="Times New Roman" w:hAnsi="Times New Roman"/>
          <w:sz w:val="32"/>
          <w:szCs w:val="32"/>
        </w:rPr>
        <w:t xml:space="preserve"> с целью избавления от изобличающих его предметов и документов</w:t>
      </w:r>
      <w:r w:rsidR="004E4EE7">
        <w:rPr>
          <w:rFonts w:ascii="Times New Roman" w:hAnsi="Times New Roman"/>
          <w:sz w:val="32"/>
          <w:szCs w:val="32"/>
        </w:rPr>
        <w:t>,</w:t>
      </w:r>
      <w:r w:rsidRPr="00264F31">
        <w:rPr>
          <w:rFonts w:ascii="Times New Roman" w:hAnsi="Times New Roman"/>
          <w:sz w:val="32"/>
          <w:szCs w:val="32"/>
        </w:rPr>
        <w:t xml:space="preserve"> может выбросить их, незаметно положить в карманы лиц, присутс</w:t>
      </w:r>
      <w:r w:rsidR="004E4EE7">
        <w:rPr>
          <w:rFonts w:ascii="Times New Roman" w:hAnsi="Times New Roman"/>
          <w:sz w:val="32"/>
          <w:szCs w:val="32"/>
        </w:rPr>
        <w:t>твующих при обыске,</w:t>
      </w:r>
      <w:r w:rsidRPr="00264F31">
        <w:rPr>
          <w:rFonts w:ascii="Times New Roman" w:hAnsi="Times New Roman"/>
          <w:sz w:val="32"/>
          <w:szCs w:val="32"/>
        </w:rPr>
        <w:t xml:space="preserve"> уничтожить, проглотить и т. д. Лиц, которых следователю приходится допрашивать в качестве подозреваемых и обвиняемых, можно разделить на три группы: а) взяткодатели; б) посредники и в) взяткополучатели.</w:t>
      </w:r>
      <w:r w:rsidR="004E4EE7">
        <w:rPr>
          <w:rFonts w:ascii="Times New Roman" w:hAnsi="Times New Roman"/>
          <w:sz w:val="32"/>
          <w:szCs w:val="32"/>
        </w:rPr>
        <w:t xml:space="preserve"> Д</w:t>
      </w:r>
      <w:r w:rsidRPr="00264F31">
        <w:rPr>
          <w:rFonts w:ascii="Times New Roman" w:hAnsi="Times New Roman"/>
          <w:sz w:val="32"/>
          <w:szCs w:val="32"/>
        </w:rPr>
        <w:t>опрос обычно провод</w:t>
      </w:r>
      <w:r w:rsidR="004E4EE7">
        <w:rPr>
          <w:rFonts w:ascii="Times New Roman" w:hAnsi="Times New Roman"/>
          <w:sz w:val="32"/>
          <w:szCs w:val="32"/>
        </w:rPr>
        <w:t>я</w:t>
      </w:r>
      <w:r w:rsidRPr="00264F31">
        <w:rPr>
          <w:rFonts w:ascii="Times New Roman" w:hAnsi="Times New Roman"/>
          <w:sz w:val="32"/>
          <w:szCs w:val="32"/>
        </w:rPr>
        <w:t>т именно в такой</w:t>
      </w:r>
      <w:r w:rsidR="004E4EE7">
        <w:rPr>
          <w:rFonts w:ascii="Times New Roman" w:hAnsi="Times New Roman"/>
          <w:sz w:val="32"/>
          <w:szCs w:val="32"/>
        </w:rPr>
        <w:t xml:space="preserve"> же</w:t>
      </w:r>
      <w:r w:rsidRPr="00264F31">
        <w:rPr>
          <w:rFonts w:ascii="Times New Roman" w:hAnsi="Times New Roman"/>
          <w:sz w:val="32"/>
          <w:szCs w:val="32"/>
        </w:rPr>
        <w:t xml:space="preserve"> последовательности. Однако в каждом случае следует </w:t>
      </w:r>
      <w:r w:rsidR="004E4EE7">
        <w:rPr>
          <w:rFonts w:ascii="Times New Roman" w:hAnsi="Times New Roman"/>
          <w:sz w:val="32"/>
          <w:szCs w:val="32"/>
        </w:rPr>
        <w:t>спрогнозировать</w:t>
      </w:r>
      <w:r w:rsidRPr="00264F31">
        <w:rPr>
          <w:rFonts w:ascii="Times New Roman" w:hAnsi="Times New Roman"/>
          <w:sz w:val="32"/>
          <w:szCs w:val="32"/>
        </w:rPr>
        <w:t xml:space="preserve"> последовательность допроса, так как каждая из указанных групп не однородна. Так, применительно к взяткодателям имеет значение, в чьих интересах они действовали; для посредников </w:t>
      </w:r>
      <w:r w:rsidR="004E4EE7">
        <w:rPr>
          <w:rFonts w:ascii="Times New Roman" w:hAnsi="Times New Roman"/>
          <w:sz w:val="32"/>
          <w:szCs w:val="32"/>
        </w:rPr>
        <w:t>–</w:t>
      </w:r>
      <w:r w:rsidRPr="00264F31">
        <w:rPr>
          <w:rFonts w:ascii="Times New Roman" w:hAnsi="Times New Roman"/>
          <w:sz w:val="32"/>
          <w:szCs w:val="32"/>
        </w:rPr>
        <w:t xml:space="preserve"> действовали ли они по указанию руководителей, частных лиц, использовали ли свое должностное (служебное) положение (обычное либо ответственное); для взяткополучателей </w:t>
      </w:r>
      <w:r w:rsidR="004E4EE7">
        <w:rPr>
          <w:rFonts w:ascii="Times New Roman" w:hAnsi="Times New Roman"/>
          <w:sz w:val="32"/>
          <w:szCs w:val="32"/>
        </w:rPr>
        <w:t>–</w:t>
      </w:r>
      <w:r w:rsidRPr="00264F31">
        <w:rPr>
          <w:rFonts w:ascii="Times New Roman" w:hAnsi="Times New Roman"/>
          <w:sz w:val="32"/>
          <w:szCs w:val="32"/>
        </w:rPr>
        <w:t xml:space="preserve"> имело ли место вымогательство. Допрос подозреваемых и обвиняемых характеризуется рядом особенностей. Он должен быть по возможности тщательно подготовлен. </w:t>
      </w:r>
      <w:r w:rsidR="004E4EE7">
        <w:rPr>
          <w:rFonts w:ascii="Times New Roman" w:hAnsi="Times New Roman"/>
          <w:sz w:val="32"/>
          <w:szCs w:val="32"/>
        </w:rPr>
        <w:t>К</w:t>
      </w:r>
      <w:r w:rsidRPr="00264F31">
        <w:rPr>
          <w:rFonts w:ascii="Times New Roman" w:hAnsi="Times New Roman"/>
          <w:sz w:val="32"/>
          <w:szCs w:val="32"/>
        </w:rPr>
        <w:t xml:space="preserve"> допросу подозреваемого следователь располагает определенными данными о преступной деятельности с учетом информации, содержащейся в материалах, собранных в ходе предварительной проверки, в том числе осуществленной оперативно-р</w:t>
      </w:r>
      <w:r w:rsidR="004E4EE7">
        <w:rPr>
          <w:rFonts w:ascii="Times New Roman" w:hAnsi="Times New Roman"/>
          <w:sz w:val="32"/>
          <w:szCs w:val="32"/>
        </w:rPr>
        <w:t>а</w:t>
      </w:r>
      <w:r w:rsidRPr="00264F31">
        <w:rPr>
          <w:rFonts w:ascii="Times New Roman" w:hAnsi="Times New Roman"/>
          <w:sz w:val="32"/>
          <w:szCs w:val="32"/>
        </w:rPr>
        <w:t>зыскными органами, а также сведений, собранных в процессе проведения неотложных следственных действий.</w:t>
      </w:r>
    </w:p>
    <w:p w:rsidR="00A576FF" w:rsidRPr="00264F31" w:rsidRDefault="004E4EE7" w:rsidP="00A576FF">
      <w:pPr>
        <w:pStyle w:val="af1"/>
        <w:spacing w:line="240" w:lineRule="auto"/>
        <w:rPr>
          <w:rFonts w:ascii="Times New Roman" w:hAnsi="Times New Roman"/>
          <w:sz w:val="32"/>
          <w:szCs w:val="32"/>
        </w:rPr>
      </w:pPr>
      <w:r>
        <w:rPr>
          <w:rFonts w:ascii="Times New Roman" w:hAnsi="Times New Roman"/>
          <w:sz w:val="32"/>
          <w:szCs w:val="32"/>
        </w:rPr>
        <w:lastRenderedPageBreak/>
        <w:t>С учетом того</w:t>
      </w:r>
      <w:r w:rsidR="00A576FF" w:rsidRPr="00264F31">
        <w:rPr>
          <w:rFonts w:ascii="Times New Roman" w:hAnsi="Times New Roman"/>
          <w:sz w:val="32"/>
          <w:szCs w:val="32"/>
        </w:rPr>
        <w:t xml:space="preserve">, что допрашиваемыми являются должностные лица, при подготовке особое внимание должно быть уделено собиранию сведений о личности и приемов использования доказательств для получения правдивых показаний. </w:t>
      </w:r>
      <w:r>
        <w:rPr>
          <w:rFonts w:ascii="Times New Roman" w:hAnsi="Times New Roman"/>
          <w:sz w:val="32"/>
          <w:szCs w:val="32"/>
        </w:rPr>
        <w:t>Из намеченных</w:t>
      </w:r>
      <w:r w:rsidR="00A576FF" w:rsidRPr="00264F31">
        <w:rPr>
          <w:rFonts w:ascii="Times New Roman" w:hAnsi="Times New Roman"/>
          <w:sz w:val="32"/>
          <w:szCs w:val="32"/>
        </w:rPr>
        <w:t xml:space="preserve"> доказательств, которые будут предъявлены, следует </w:t>
      </w:r>
      <w:r>
        <w:rPr>
          <w:rFonts w:ascii="Times New Roman" w:hAnsi="Times New Roman"/>
          <w:sz w:val="32"/>
          <w:szCs w:val="32"/>
        </w:rPr>
        <w:t xml:space="preserve">отбирать </w:t>
      </w:r>
      <w:r w:rsidR="00A576FF" w:rsidRPr="00264F31">
        <w:rPr>
          <w:rFonts w:ascii="Times New Roman" w:hAnsi="Times New Roman"/>
          <w:sz w:val="32"/>
          <w:szCs w:val="32"/>
        </w:rPr>
        <w:t>достоверные, так как при предъявлении сомнительных доказательств допрашиваемый может сделать вывод о том, что следствие не располагает необходимыми доказательствами его виновности.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Если взяточники задержаны с поличным, </w:t>
      </w:r>
      <w:r w:rsidR="004E4EE7">
        <w:rPr>
          <w:rFonts w:ascii="Times New Roman" w:hAnsi="Times New Roman"/>
          <w:sz w:val="32"/>
          <w:szCs w:val="32"/>
        </w:rPr>
        <w:t xml:space="preserve">то </w:t>
      </w:r>
      <w:r w:rsidRPr="00264F31">
        <w:rPr>
          <w:rFonts w:ascii="Times New Roman" w:hAnsi="Times New Roman"/>
          <w:sz w:val="32"/>
          <w:szCs w:val="32"/>
        </w:rPr>
        <w:t xml:space="preserve">целесообразно провести допрос немедленно, используя неосведомленность </w:t>
      </w:r>
      <w:r w:rsidR="004E4EE7">
        <w:rPr>
          <w:rFonts w:ascii="Times New Roman" w:hAnsi="Times New Roman"/>
          <w:sz w:val="32"/>
          <w:szCs w:val="32"/>
        </w:rPr>
        <w:t>относительно</w:t>
      </w:r>
      <w:r w:rsidRPr="00264F31">
        <w:rPr>
          <w:rFonts w:ascii="Times New Roman" w:hAnsi="Times New Roman"/>
          <w:sz w:val="32"/>
          <w:szCs w:val="32"/>
        </w:rPr>
        <w:t xml:space="preserve"> основани</w:t>
      </w:r>
      <w:r w:rsidR="00C354EC">
        <w:rPr>
          <w:rFonts w:ascii="Times New Roman" w:hAnsi="Times New Roman"/>
          <w:sz w:val="32"/>
          <w:szCs w:val="32"/>
        </w:rPr>
        <w:t>й</w:t>
      </w:r>
      <w:r w:rsidRPr="00264F31">
        <w:rPr>
          <w:rFonts w:ascii="Times New Roman" w:hAnsi="Times New Roman"/>
          <w:sz w:val="32"/>
          <w:szCs w:val="32"/>
        </w:rPr>
        <w:t xml:space="preserve"> задержания</w:t>
      </w:r>
      <w:r w:rsidR="009B2580">
        <w:rPr>
          <w:rFonts w:ascii="Times New Roman" w:hAnsi="Times New Roman"/>
          <w:sz w:val="32"/>
          <w:szCs w:val="32"/>
        </w:rPr>
        <w:t xml:space="preserve"> того</w:t>
      </w:r>
      <w:r w:rsidRPr="00264F31">
        <w:rPr>
          <w:rFonts w:ascii="Times New Roman" w:hAnsi="Times New Roman"/>
          <w:sz w:val="32"/>
          <w:szCs w:val="32"/>
        </w:rPr>
        <w:t>, какими данными о злоупотреблениях располагает следствие, задержаны ли другие участники взяточничества, что они показывают.</w:t>
      </w:r>
    </w:p>
    <w:p w:rsidR="00A576FF" w:rsidRPr="00264F31" w:rsidRDefault="009B2580" w:rsidP="00A576FF">
      <w:pPr>
        <w:pStyle w:val="af1"/>
        <w:spacing w:line="240" w:lineRule="auto"/>
        <w:rPr>
          <w:rFonts w:ascii="Times New Roman" w:hAnsi="Times New Roman"/>
          <w:sz w:val="32"/>
          <w:szCs w:val="32"/>
        </w:rPr>
      </w:pPr>
      <w:r>
        <w:rPr>
          <w:rFonts w:ascii="Times New Roman" w:hAnsi="Times New Roman"/>
          <w:sz w:val="32"/>
          <w:szCs w:val="32"/>
        </w:rPr>
        <w:t>Вышеназванные обстоятельства</w:t>
      </w:r>
      <w:r w:rsidR="00C354EC">
        <w:rPr>
          <w:rFonts w:ascii="Times New Roman" w:hAnsi="Times New Roman"/>
          <w:sz w:val="32"/>
          <w:szCs w:val="32"/>
        </w:rPr>
        <w:t>,</w:t>
      </w:r>
      <w:r w:rsidR="00A576FF" w:rsidRPr="00264F31">
        <w:rPr>
          <w:rFonts w:ascii="Times New Roman" w:hAnsi="Times New Roman"/>
          <w:sz w:val="32"/>
          <w:szCs w:val="32"/>
        </w:rPr>
        <w:t xml:space="preserve"> связанные с внезапностью задержания, </w:t>
      </w:r>
      <w:r>
        <w:rPr>
          <w:rFonts w:ascii="Times New Roman" w:hAnsi="Times New Roman"/>
          <w:sz w:val="32"/>
          <w:szCs w:val="32"/>
        </w:rPr>
        <w:t>часто</w:t>
      </w:r>
      <w:r w:rsidR="00A576FF" w:rsidRPr="00264F31">
        <w:rPr>
          <w:rFonts w:ascii="Times New Roman" w:hAnsi="Times New Roman"/>
          <w:sz w:val="32"/>
          <w:szCs w:val="32"/>
        </w:rPr>
        <w:t xml:space="preserve"> не позволяют допрашиваемому выработать конкретную линию поведения на допросе</w:t>
      </w:r>
      <w:r w:rsidR="00C354EC">
        <w:rPr>
          <w:rFonts w:ascii="Times New Roman" w:hAnsi="Times New Roman"/>
          <w:sz w:val="32"/>
          <w:szCs w:val="32"/>
        </w:rPr>
        <w:t xml:space="preserve"> и</w:t>
      </w:r>
      <w:r w:rsidR="00A576FF" w:rsidRPr="00264F31">
        <w:rPr>
          <w:rFonts w:ascii="Times New Roman" w:hAnsi="Times New Roman"/>
          <w:sz w:val="32"/>
          <w:szCs w:val="32"/>
        </w:rPr>
        <w:t xml:space="preserve"> детально продумать свои показа</w:t>
      </w:r>
      <w:r>
        <w:rPr>
          <w:rFonts w:ascii="Times New Roman" w:hAnsi="Times New Roman"/>
          <w:sz w:val="32"/>
          <w:szCs w:val="32"/>
        </w:rPr>
        <w:t>ния. Это</w:t>
      </w:r>
      <w:r w:rsidR="00A576FF" w:rsidRPr="00264F31">
        <w:rPr>
          <w:rFonts w:ascii="Times New Roman" w:hAnsi="Times New Roman"/>
          <w:sz w:val="32"/>
          <w:szCs w:val="32"/>
        </w:rPr>
        <w:t xml:space="preserve"> </w:t>
      </w:r>
      <w:r>
        <w:rPr>
          <w:rFonts w:ascii="Times New Roman" w:hAnsi="Times New Roman"/>
          <w:sz w:val="32"/>
          <w:szCs w:val="32"/>
        </w:rPr>
        <w:t>способствует</w:t>
      </w:r>
      <w:r w:rsidR="00A576FF" w:rsidRPr="00264F31">
        <w:rPr>
          <w:rFonts w:ascii="Times New Roman" w:hAnsi="Times New Roman"/>
          <w:sz w:val="32"/>
          <w:szCs w:val="32"/>
        </w:rPr>
        <w:t xml:space="preserve"> или немедленно</w:t>
      </w:r>
      <w:r>
        <w:rPr>
          <w:rFonts w:ascii="Times New Roman" w:hAnsi="Times New Roman"/>
          <w:sz w:val="32"/>
          <w:szCs w:val="32"/>
        </w:rPr>
        <w:t>му</w:t>
      </w:r>
      <w:r w:rsidR="00A576FF" w:rsidRPr="00264F31">
        <w:rPr>
          <w:rFonts w:ascii="Times New Roman" w:hAnsi="Times New Roman"/>
          <w:sz w:val="32"/>
          <w:szCs w:val="32"/>
        </w:rPr>
        <w:t xml:space="preserve"> получ</w:t>
      </w:r>
      <w:r>
        <w:rPr>
          <w:rFonts w:ascii="Times New Roman" w:hAnsi="Times New Roman"/>
          <w:sz w:val="32"/>
          <w:szCs w:val="32"/>
        </w:rPr>
        <w:t>ению</w:t>
      </w:r>
      <w:r w:rsidR="00A576FF" w:rsidRPr="00264F31">
        <w:rPr>
          <w:rFonts w:ascii="Times New Roman" w:hAnsi="Times New Roman"/>
          <w:sz w:val="32"/>
          <w:szCs w:val="32"/>
        </w:rPr>
        <w:t xml:space="preserve"> правдивы</w:t>
      </w:r>
      <w:r>
        <w:rPr>
          <w:rFonts w:ascii="Times New Roman" w:hAnsi="Times New Roman"/>
          <w:sz w:val="32"/>
          <w:szCs w:val="32"/>
        </w:rPr>
        <w:t>х</w:t>
      </w:r>
      <w:r w:rsidR="00A576FF" w:rsidRPr="00264F31">
        <w:rPr>
          <w:rFonts w:ascii="Times New Roman" w:hAnsi="Times New Roman"/>
          <w:sz w:val="32"/>
          <w:szCs w:val="32"/>
        </w:rPr>
        <w:t xml:space="preserve"> показани</w:t>
      </w:r>
      <w:r>
        <w:rPr>
          <w:rFonts w:ascii="Times New Roman" w:hAnsi="Times New Roman"/>
          <w:sz w:val="32"/>
          <w:szCs w:val="32"/>
        </w:rPr>
        <w:t>й</w:t>
      </w:r>
      <w:r w:rsidR="00A576FF" w:rsidRPr="00264F31">
        <w:rPr>
          <w:rFonts w:ascii="Times New Roman" w:hAnsi="Times New Roman"/>
          <w:sz w:val="32"/>
          <w:szCs w:val="32"/>
        </w:rPr>
        <w:t xml:space="preserve"> или использова</w:t>
      </w:r>
      <w:r>
        <w:rPr>
          <w:rFonts w:ascii="Times New Roman" w:hAnsi="Times New Roman"/>
          <w:sz w:val="32"/>
          <w:szCs w:val="32"/>
        </w:rPr>
        <w:t>нию</w:t>
      </w:r>
      <w:r w:rsidR="00A576FF" w:rsidRPr="00264F31">
        <w:rPr>
          <w:rFonts w:ascii="Times New Roman" w:hAnsi="Times New Roman"/>
          <w:sz w:val="32"/>
          <w:szCs w:val="32"/>
        </w:rPr>
        <w:t xml:space="preserve"> противоречи</w:t>
      </w:r>
      <w:r>
        <w:rPr>
          <w:rFonts w:ascii="Times New Roman" w:hAnsi="Times New Roman"/>
          <w:sz w:val="32"/>
          <w:szCs w:val="32"/>
        </w:rPr>
        <w:t>й</w:t>
      </w:r>
      <w:r w:rsidR="00A576FF" w:rsidRPr="00264F31">
        <w:rPr>
          <w:rFonts w:ascii="Times New Roman" w:hAnsi="Times New Roman"/>
          <w:sz w:val="32"/>
          <w:szCs w:val="32"/>
        </w:rPr>
        <w:t xml:space="preserve"> в объяснениях допрашиваемого для его изобличения в дальнейшем.</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При определении очередности допроса взяточников могут приниматься во внимание </w:t>
      </w:r>
      <w:r w:rsidR="009B2580">
        <w:rPr>
          <w:rFonts w:ascii="Times New Roman" w:hAnsi="Times New Roman"/>
          <w:sz w:val="32"/>
          <w:szCs w:val="32"/>
        </w:rPr>
        <w:t>следующие</w:t>
      </w:r>
      <w:r w:rsidRPr="00264F31">
        <w:rPr>
          <w:rFonts w:ascii="Times New Roman" w:hAnsi="Times New Roman"/>
          <w:sz w:val="32"/>
          <w:szCs w:val="32"/>
        </w:rPr>
        <w:t xml:space="preserve"> обстоятельства: имело ли место вымогательство взятки; выполнило ли должностное лицо действия в интересах взяткодателя; входили действия в круг полномочий взяткополучателя; имело ли взяточничество неоднократный характер и т. д.</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Основн</w:t>
      </w:r>
      <w:r w:rsidR="009B2580">
        <w:rPr>
          <w:rFonts w:ascii="Times New Roman" w:hAnsi="Times New Roman"/>
          <w:sz w:val="32"/>
          <w:szCs w:val="32"/>
        </w:rPr>
        <w:t>ые</w:t>
      </w:r>
      <w:r w:rsidRPr="00264F31">
        <w:rPr>
          <w:rFonts w:ascii="Times New Roman" w:hAnsi="Times New Roman"/>
          <w:sz w:val="32"/>
          <w:szCs w:val="32"/>
        </w:rPr>
        <w:t xml:space="preserve"> задач</w:t>
      </w:r>
      <w:r w:rsidR="009B2580">
        <w:rPr>
          <w:rFonts w:ascii="Times New Roman" w:hAnsi="Times New Roman"/>
          <w:sz w:val="32"/>
          <w:szCs w:val="32"/>
        </w:rPr>
        <w:t>и</w:t>
      </w:r>
      <w:r w:rsidRPr="00264F31">
        <w:rPr>
          <w:rFonts w:ascii="Times New Roman" w:hAnsi="Times New Roman"/>
          <w:sz w:val="32"/>
          <w:szCs w:val="32"/>
        </w:rPr>
        <w:t xml:space="preserve"> следователя при расследовании на первоначальном этапе </w:t>
      </w:r>
      <w:r w:rsidR="009B2580">
        <w:rPr>
          <w:rFonts w:ascii="Times New Roman" w:hAnsi="Times New Roman"/>
          <w:sz w:val="32"/>
          <w:szCs w:val="32"/>
        </w:rPr>
        <w:t>–</w:t>
      </w:r>
      <w:r w:rsidRPr="00264F31">
        <w:rPr>
          <w:rFonts w:ascii="Times New Roman" w:hAnsi="Times New Roman"/>
          <w:sz w:val="32"/>
          <w:szCs w:val="32"/>
        </w:rPr>
        <w:t xml:space="preserve"> обеспечение тайны следствия</w:t>
      </w:r>
      <w:r w:rsidR="009B2580">
        <w:rPr>
          <w:rFonts w:ascii="Times New Roman" w:hAnsi="Times New Roman"/>
          <w:sz w:val="32"/>
          <w:szCs w:val="32"/>
        </w:rPr>
        <w:t xml:space="preserve"> и</w:t>
      </w:r>
      <w:r w:rsidRPr="00264F31">
        <w:rPr>
          <w:rFonts w:ascii="Times New Roman" w:hAnsi="Times New Roman"/>
          <w:sz w:val="32"/>
          <w:szCs w:val="32"/>
        </w:rPr>
        <w:t xml:space="preserve"> недопущение разглашения полученных данных, а также планируемых направлений расследования. Важнейшим инструментом их реализации является широкое использование оперативно-р</w:t>
      </w:r>
      <w:r w:rsidR="009B2580">
        <w:rPr>
          <w:rFonts w:ascii="Times New Roman" w:hAnsi="Times New Roman"/>
          <w:sz w:val="32"/>
          <w:szCs w:val="32"/>
        </w:rPr>
        <w:t>а</w:t>
      </w:r>
      <w:r w:rsidRPr="00264F31">
        <w:rPr>
          <w:rFonts w:ascii="Times New Roman" w:hAnsi="Times New Roman"/>
          <w:sz w:val="32"/>
          <w:szCs w:val="32"/>
        </w:rPr>
        <w:t>зыскных мероприятий.</w:t>
      </w:r>
    </w:p>
    <w:p w:rsidR="00A576FF" w:rsidRPr="00264F31" w:rsidRDefault="00A576FF" w:rsidP="00A576FF">
      <w:pPr>
        <w:pStyle w:val="af1"/>
        <w:spacing w:line="240" w:lineRule="auto"/>
        <w:rPr>
          <w:rFonts w:ascii="Times New Roman" w:hAnsi="Times New Roman"/>
          <w:b/>
          <w:sz w:val="32"/>
          <w:szCs w:val="32"/>
        </w:rPr>
      </w:pPr>
    </w:p>
    <w:p w:rsidR="00A576FF" w:rsidRPr="00264F31" w:rsidRDefault="00A576FF" w:rsidP="00A576FF">
      <w:pPr>
        <w:pStyle w:val="af1"/>
        <w:spacing w:line="240" w:lineRule="auto"/>
        <w:jc w:val="center"/>
        <w:rPr>
          <w:rFonts w:ascii="Times New Roman" w:hAnsi="Times New Roman"/>
          <w:b/>
          <w:sz w:val="32"/>
          <w:szCs w:val="32"/>
        </w:rPr>
      </w:pPr>
      <w:r w:rsidRPr="00264F31">
        <w:rPr>
          <w:rFonts w:ascii="Times New Roman" w:hAnsi="Times New Roman"/>
          <w:b/>
          <w:sz w:val="32"/>
          <w:szCs w:val="32"/>
        </w:rPr>
        <w:t>19.6 Последующий этап расследования</w:t>
      </w:r>
    </w:p>
    <w:p w:rsidR="00A576FF" w:rsidRPr="00264F31" w:rsidRDefault="00A576FF" w:rsidP="00A576FF">
      <w:pPr>
        <w:pStyle w:val="af1"/>
        <w:spacing w:line="240" w:lineRule="auto"/>
        <w:jc w:val="center"/>
        <w:rPr>
          <w:rFonts w:ascii="Times New Roman" w:hAnsi="Times New Roman"/>
          <w:b/>
          <w:sz w:val="32"/>
          <w:szCs w:val="32"/>
        </w:rPr>
      </w:pP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После предъявления обвинения задачи расследования направлены на уточнение и конкретизацию обстоятельств, под</w:t>
      </w:r>
      <w:r w:rsidRPr="00264F31">
        <w:rPr>
          <w:rFonts w:ascii="Times New Roman" w:hAnsi="Times New Roman"/>
          <w:sz w:val="32"/>
          <w:szCs w:val="32"/>
        </w:rPr>
        <w:lastRenderedPageBreak/>
        <w:t>лежащих доказыванию, полное исследование преступной деятельности взяточников (установление преступных связей, других фактов взяточничества), изучение личности взяточников, закрепление имеющихся доказательств другими данными.</w:t>
      </w:r>
    </w:p>
    <w:p w:rsidR="00A576FF" w:rsidRPr="00264F31" w:rsidRDefault="00A576FF" w:rsidP="00A576FF">
      <w:pPr>
        <w:pStyle w:val="af1"/>
        <w:spacing w:line="240" w:lineRule="auto"/>
        <w:rPr>
          <w:rFonts w:ascii="Times New Roman" w:hAnsi="Times New Roman"/>
          <w:b/>
          <w:sz w:val="32"/>
          <w:szCs w:val="32"/>
        </w:rPr>
      </w:pPr>
      <w:r w:rsidRPr="00264F31">
        <w:rPr>
          <w:rFonts w:ascii="Times New Roman" w:hAnsi="Times New Roman"/>
          <w:b/>
          <w:sz w:val="32"/>
          <w:szCs w:val="32"/>
        </w:rPr>
        <w:t>Устано</w:t>
      </w:r>
      <w:r w:rsidR="009B2580">
        <w:rPr>
          <w:rFonts w:ascii="Times New Roman" w:hAnsi="Times New Roman"/>
          <w:b/>
          <w:sz w:val="32"/>
          <w:szCs w:val="32"/>
        </w:rPr>
        <w:t xml:space="preserve">вление времени, места и способа </w:t>
      </w:r>
      <w:r w:rsidRPr="00264F31">
        <w:rPr>
          <w:rFonts w:ascii="Times New Roman" w:hAnsi="Times New Roman"/>
          <w:b/>
          <w:sz w:val="32"/>
          <w:szCs w:val="32"/>
        </w:rPr>
        <w:t>переда</w:t>
      </w:r>
      <w:r w:rsidR="009B2580">
        <w:rPr>
          <w:rFonts w:ascii="Times New Roman" w:hAnsi="Times New Roman"/>
          <w:b/>
          <w:sz w:val="32"/>
          <w:szCs w:val="32"/>
        </w:rPr>
        <w:t>чи-получения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По делам о взяточничестве установление времени и места нередко приобретает важное значение, особенно в тех случаях, когда взяточник утверждает о </w:t>
      </w:r>
      <w:r w:rsidR="009B2580">
        <w:rPr>
          <w:rFonts w:ascii="Times New Roman" w:hAnsi="Times New Roman"/>
          <w:sz w:val="32"/>
          <w:szCs w:val="32"/>
        </w:rPr>
        <w:t>своем</w:t>
      </w:r>
      <w:r w:rsidRPr="00264F31">
        <w:rPr>
          <w:rFonts w:ascii="Times New Roman" w:hAnsi="Times New Roman"/>
          <w:sz w:val="32"/>
          <w:szCs w:val="32"/>
        </w:rPr>
        <w:t xml:space="preserve"> нахождении в то время, когда передавалась взятка, в другом месте. Точное установление времени (год, день</w:t>
      </w:r>
      <w:r w:rsidR="009B2580">
        <w:rPr>
          <w:rFonts w:ascii="Times New Roman" w:hAnsi="Times New Roman"/>
          <w:sz w:val="32"/>
          <w:szCs w:val="32"/>
        </w:rPr>
        <w:t xml:space="preserve"> недели, число месяца) передачи</w:t>
      </w:r>
      <w:r w:rsidRPr="00264F31">
        <w:rPr>
          <w:rFonts w:ascii="Times New Roman" w:hAnsi="Times New Roman"/>
          <w:sz w:val="32"/>
          <w:szCs w:val="32"/>
        </w:rPr>
        <w:t xml:space="preserve">-получения взятки приобретает особое значение, когда взяткодатель и взяткополучатель находятся в неприязненных отношениях и мог иметь место оговор. При допросе свидетелей или признающего вину взяточника выясняется, на чем основаны их утверждения об интересующем следствие времени. При ссылке на алиби взяточник детально допрашивается; целесообразно предложить ему составить </w:t>
      </w:r>
      <w:r w:rsidR="009B2580">
        <w:rPr>
          <w:rFonts w:ascii="Times New Roman" w:hAnsi="Times New Roman"/>
          <w:sz w:val="32"/>
          <w:szCs w:val="32"/>
        </w:rPr>
        <w:t>хронологию событий предшествовавших преступлению</w:t>
      </w:r>
      <w:r w:rsidRPr="00264F31">
        <w:rPr>
          <w:rFonts w:ascii="Times New Roman" w:hAnsi="Times New Roman"/>
          <w:sz w:val="32"/>
          <w:szCs w:val="32"/>
        </w:rPr>
        <w:t>.</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Одним</w:t>
      </w:r>
      <w:r w:rsidR="009B2580">
        <w:rPr>
          <w:rFonts w:ascii="Times New Roman" w:hAnsi="Times New Roman"/>
          <w:sz w:val="32"/>
          <w:szCs w:val="32"/>
        </w:rPr>
        <w:t>и</w:t>
      </w:r>
      <w:r w:rsidRPr="00264F31">
        <w:rPr>
          <w:rFonts w:ascii="Times New Roman" w:hAnsi="Times New Roman"/>
          <w:sz w:val="32"/>
          <w:szCs w:val="32"/>
        </w:rPr>
        <w:t xml:space="preserve"> из способов обеспечения алиби явля</w:t>
      </w:r>
      <w:r w:rsidR="009B2580">
        <w:rPr>
          <w:rFonts w:ascii="Times New Roman" w:hAnsi="Times New Roman"/>
          <w:sz w:val="32"/>
          <w:szCs w:val="32"/>
        </w:rPr>
        <w:t>ю</w:t>
      </w:r>
      <w:r w:rsidRPr="00264F31">
        <w:rPr>
          <w:rFonts w:ascii="Times New Roman" w:hAnsi="Times New Roman"/>
          <w:sz w:val="32"/>
          <w:szCs w:val="32"/>
        </w:rPr>
        <w:t xml:space="preserve">тся оформление </w:t>
      </w:r>
      <w:r w:rsidR="009B2580">
        <w:rPr>
          <w:rFonts w:ascii="Times New Roman" w:hAnsi="Times New Roman"/>
          <w:sz w:val="32"/>
          <w:szCs w:val="32"/>
        </w:rPr>
        <w:t>возможно</w:t>
      </w:r>
      <w:r w:rsidRPr="00264F31">
        <w:rPr>
          <w:rFonts w:ascii="Times New Roman" w:hAnsi="Times New Roman"/>
          <w:sz w:val="32"/>
          <w:szCs w:val="32"/>
        </w:rPr>
        <w:t xml:space="preserve"> имевшей место командировки и предоставления не соответствующих действительности проездных документов и документов о проживании в гостинице</w:t>
      </w:r>
      <w:r w:rsidR="009B2580">
        <w:rPr>
          <w:rFonts w:ascii="Times New Roman" w:hAnsi="Times New Roman"/>
          <w:sz w:val="32"/>
          <w:szCs w:val="32"/>
        </w:rPr>
        <w:t>, а также</w:t>
      </w:r>
      <w:r w:rsidRPr="00264F31">
        <w:rPr>
          <w:rFonts w:ascii="Times New Roman" w:hAnsi="Times New Roman"/>
          <w:sz w:val="32"/>
          <w:szCs w:val="32"/>
        </w:rPr>
        <w:t xml:space="preserve"> фиктивно</w:t>
      </w:r>
      <w:r w:rsidR="009B2580">
        <w:rPr>
          <w:rFonts w:ascii="Times New Roman" w:hAnsi="Times New Roman"/>
          <w:sz w:val="32"/>
          <w:szCs w:val="32"/>
        </w:rPr>
        <w:t>е</w:t>
      </w:r>
      <w:r w:rsidRPr="00264F31">
        <w:rPr>
          <w:rFonts w:ascii="Times New Roman" w:hAnsi="Times New Roman"/>
          <w:sz w:val="32"/>
          <w:szCs w:val="32"/>
        </w:rPr>
        <w:t xml:space="preserve"> </w:t>
      </w:r>
      <w:r w:rsidR="009B2580" w:rsidRPr="00264F31">
        <w:rPr>
          <w:rFonts w:ascii="Times New Roman" w:hAnsi="Times New Roman"/>
          <w:sz w:val="32"/>
          <w:szCs w:val="32"/>
        </w:rPr>
        <w:t>отражен</w:t>
      </w:r>
      <w:r w:rsidR="009B2580">
        <w:rPr>
          <w:rFonts w:ascii="Times New Roman" w:hAnsi="Times New Roman"/>
          <w:sz w:val="32"/>
          <w:szCs w:val="32"/>
        </w:rPr>
        <w:t>ие</w:t>
      </w:r>
      <w:r w:rsidRPr="00264F31">
        <w:rPr>
          <w:rFonts w:ascii="Times New Roman" w:hAnsi="Times New Roman"/>
          <w:sz w:val="32"/>
          <w:szCs w:val="32"/>
        </w:rPr>
        <w:t xml:space="preserve"> в табелях, журналах и т. д. нахождени</w:t>
      </w:r>
      <w:r w:rsidR="009B2580">
        <w:rPr>
          <w:rFonts w:ascii="Times New Roman" w:hAnsi="Times New Roman"/>
          <w:sz w:val="32"/>
          <w:szCs w:val="32"/>
        </w:rPr>
        <w:t>я</w:t>
      </w:r>
      <w:r w:rsidRPr="00264F31">
        <w:rPr>
          <w:rFonts w:ascii="Times New Roman" w:hAnsi="Times New Roman"/>
          <w:sz w:val="32"/>
          <w:szCs w:val="32"/>
        </w:rPr>
        <w:t xml:space="preserve"> на работе.</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Точное </w:t>
      </w:r>
      <w:r w:rsidR="009B2580">
        <w:rPr>
          <w:rFonts w:ascii="Times New Roman" w:hAnsi="Times New Roman"/>
          <w:sz w:val="32"/>
          <w:szCs w:val="32"/>
        </w:rPr>
        <w:t>временя</w:t>
      </w:r>
      <w:r w:rsidRPr="00264F31">
        <w:rPr>
          <w:rFonts w:ascii="Times New Roman" w:hAnsi="Times New Roman"/>
          <w:sz w:val="32"/>
          <w:szCs w:val="32"/>
        </w:rPr>
        <w:t xml:space="preserve"> встречи взяточников может быть установлено </w:t>
      </w:r>
      <w:r w:rsidR="009B2580">
        <w:rPr>
          <w:rFonts w:ascii="Times New Roman" w:hAnsi="Times New Roman"/>
          <w:sz w:val="32"/>
          <w:szCs w:val="32"/>
        </w:rPr>
        <w:t>в ходе</w:t>
      </w:r>
      <w:r w:rsidRPr="00264F31">
        <w:rPr>
          <w:rFonts w:ascii="Times New Roman" w:hAnsi="Times New Roman"/>
          <w:sz w:val="32"/>
          <w:szCs w:val="32"/>
        </w:rPr>
        <w:t xml:space="preserve"> следственного эксперимента, целью которого является проверка возможности попасть в определенное время в определенное место. При необходимости могут быть истребованы из транспортных предприятий графики движения.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Знание времени передачи-получения взятки позволяет выдвинуть предположение о том, кто мог находиться вблизи</w:t>
      </w:r>
      <w:r w:rsidR="009B2580">
        <w:rPr>
          <w:rFonts w:ascii="Times New Roman" w:hAnsi="Times New Roman"/>
          <w:sz w:val="32"/>
          <w:szCs w:val="32"/>
        </w:rPr>
        <w:t xml:space="preserve"> этого</w:t>
      </w:r>
      <w:r w:rsidRPr="00264F31">
        <w:rPr>
          <w:rFonts w:ascii="Times New Roman" w:hAnsi="Times New Roman"/>
          <w:sz w:val="32"/>
          <w:szCs w:val="32"/>
        </w:rPr>
        <w:t xml:space="preserve"> места и принять меры к их установлению. </w:t>
      </w:r>
      <w:r w:rsidR="009B2580">
        <w:rPr>
          <w:rFonts w:ascii="Times New Roman" w:hAnsi="Times New Roman"/>
          <w:sz w:val="32"/>
          <w:szCs w:val="32"/>
        </w:rPr>
        <w:t>После этого</w:t>
      </w:r>
      <w:r w:rsidRPr="00264F31">
        <w:rPr>
          <w:rFonts w:ascii="Times New Roman" w:hAnsi="Times New Roman"/>
          <w:sz w:val="32"/>
          <w:szCs w:val="32"/>
        </w:rPr>
        <w:t xml:space="preserve"> время получе</w:t>
      </w:r>
      <w:r w:rsidR="005A0F65">
        <w:rPr>
          <w:rFonts w:ascii="Times New Roman" w:hAnsi="Times New Roman"/>
          <w:sz w:val="32"/>
          <w:szCs w:val="32"/>
        </w:rPr>
        <w:t>ния взятки</w:t>
      </w:r>
      <w:r w:rsidRPr="00264F31">
        <w:rPr>
          <w:rFonts w:ascii="Times New Roman" w:hAnsi="Times New Roman"/>
          <w:sz w:val="32"/>
          <w:szCs w:val="32"/>
        </w:rPr>
        <w:t xml:space="preserve"> следует сравнить со временем выполнения должностным лицом действий в интересах взяткодателя.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Противоречия</w:t>
      </w:r>
      <w:r w:rsidR="005A0F65">
        <w:rPr>
          <w:rFonts w:ascii="Times New Roman" w:hAnsi="Times New Roman"/>
          <w:sz w:val="32"/>
          <w:szCs w:val="32"/>
        </w:rPr>
        <w:t>, возникающие</w:t>
      </w:r>
      <w:r w:rsidRPr="00264F31">
        <w:rPr>
          <w:rFonts w:ascii="Times New Roman" w:hAnsi="Times New Roman"/>
          <w:sz w:val="32"/>
          <w:szCs w:val="32"/>
        </w:rPr>
        <w:t xml:space="preserve"> в показаниях свидетелей и взяточников относительно места передачи-получения взятки</w:t>
      </w:r>
      <w:r w:rsidR="005A0F65">
        <w:rPr>
          <w:rFonts w:ascii="Times New Roman" w:hAnsi="Times New Roman"/>
          <w:sz w:val="32"/>
          <w:szCs w:val="32"/>
        </w:rPr>
        <w:t>,</w:t>
      </w:r>
      <w:r w:rsidRPr="00264F31">
        <w:rPr>
          <w:rFonts w:ascii="Times New Roman" w:hAnsi="Times New Roman"/>
          <w:sz w:val="32"/>
          <w:szCs w:val="32"/>
        </w:rPr>
        <w:t xml:space="preserve"> могут объясняться объективными и субъективными причинами, затрудняющими восприятие.</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lastRenderedPageBreak/>
        <w:t xml:space="preserve">Существенные противоречия в показаниях, как правило, свидетельствуют о ложности показаний, о попытке дискредитации должностного лица, сведения с ним счетов. В этой связи эффективными способами </w:t>
      </w:r>
      <w:r w:rsidR="005A0F65">
        <w:rPr>
          <w:rFonts w:ascii="Times New Roman" w:hAnsi="Times New Roman"/>
          <w:sz w:val="32"/>
          <w:szCs w:val="32"/>
        </w:rPr>
        <w:t>подтверждения</w:t>
      </w:r>
      <w:r w:rsidRPr="00264F31">
        <w:rPr>
          <w:rFonts w:ascii="Times New Roman" w:hAnsi="Times New Roman"/>
          <w:sz w:val="32"/>
          <w:szCs w:val="32"/>
        </w:rPr>
        <w:t xml:space="preserve"> достоверности показаний будут являться проверк</w:t>
      </w:r>
      <w:r w:rsidR="005A0F65">
        <w:rPr>
          <w:rFonts w:ascii="Times New Roman" w:hAnsi="Times New Roman"/>
          <w:sz w:val="32"/>
          <w:szCs w:val="32"/>
        </w:rPr>
        <w:t>а</w:t>
      </w:r>
      <w:r w:rsidRPr="00264F31">
        <w:rPr>
          <w:rFonts w:ascii="Times New Roman" w:hAnsi="Times New Roman"/>
          <w:sz w:val="32"/>
          <w:szCs w:val="32"/>
        </w:rPr>
        <w:t xml:space="preserve"> показаний на месте, осмотр местности, жилища, иных помещений. </w:t>
      </w:r>
      <w:r w:rsidR="00CE59D3">
        <w:rPr>
          <w:rFonts w:ascii="Times New Roman" w:hAnsi="Times New Roman"/>
          <w:sz w:val="32"/>
          <w:szCs w:val="32"/>
        </w:rPr>
        <w:t>В</w:t>
      </w:r>
      <w:r w:rsidR="00C354EC">
        <w:rPr>
          <w:rFonts w:ascii="Times New Roman" w:hAnsi="Times New Roman"/>
          <w:sz w:val="32"/>
          <w:szCs w:val="32"/>
        </w:rPr>
        <w:t>ыяснение</w:t>
      </w:r>
      <w:r w:rsidRPr="00264F31">
        <w:rPr>
          <w:rFonts w:ascii="Times New Roman" w:hAnsi="Times New Roman"/>
          <w:sz w:val="32"/>
          <w:szCs w:val="32"/>
        </w:rPr>
        <w:t xml:space="preserve"> обстоятельств передачи-получения взятки</w:t>
      </w:r>
      <w:r w:rsidR="00CE59D3">
        <w:rPr>
          <w:rFonts w:ascii="Times New Roman" w:hAnsi="Times New Roman"/>
          <w:sz w:val="32"/>
          <w:szCs w:val="32"/>
        </w:rPr>
        <w:t xml:space="preserve"> взаимосвязано с</w:t>
      </w:r>
      <w:r w:rsidRPr="00264F31">
        <w:rPr>
          <w:rFonts w:ascii="Times New Roman" w:hAnsi="Times New Roman"/>
          <w:sz w:val="32"/>
          <w:szCs w:val="32"/>
        </w:rPr>
        <w:t xml:space="preserve"> установление</w:t>
      </w:r>
      <w:r w:rsidR="00CE59D3">
        <w:rPr>
          <w:rFonts w:ascii="Times New Roman" w:hAnsi="Times New Roman"/>
          <w:sz w:val="32"/>
          <w:szCs w:val="32"/>
        </w:rPr>
        <w:t>м</w:t>
      </w:r>
      <w:r w:rsidR="00C354EC">
        <w:rPr>
          <w:rFonts w:ascii="Times New Roman" w:hAnsi="Times New Roman"/>
          <w:sz w:val="32"/>
          <w:szCs w:val="32"/>
        </w:rPr>
        <w:t xml:space="preserve"> способа</w:t>
      </w:r>
      <w:r w:rsidR="00CE59D3">
        <w:rPr>
          <w:rFonts w:ascii="Times New Roman" w:hAnsi="Times New Roman"/>
          <w:sz w:val="32"/>
          <w:szCs w:val="32"/>
        </w:rPr>
        <w:t xml:space="preserve"> ее</w:t>
      </w:r>
      <w:r w:rsidRPr="00264F31">
        <w:rPr>
          <w:rFonts w:ascii="Times New Roman" w:hAnsi="Times New Roman"/>
          <w:sz w:val="32"/>
          <w:szCs w:val="32"/>
        </w:rPr>
        <w:t xml:space="preserve"> </w:t>
      </w:r>
      <w:r w:rsidR="00CE59D3">
        <w:rPr>
          <w:rFonts w:ascii="Times New Roman" w:hAnsi="Times New Roman"/>
          <w:sz w:val="32"/>
          <w:szCs w:val="32"/>
        </w:rPr>
        <w:t>осуществления</w:t>
      </w:r>
      <w:r w:rsidRPr="00264F31">
        <w:rPr>
          <w:rFonts w:ascii="Times New Roman" w:hAnsi="Times New Roman"/>
          <w:sz w:val="32"/>
          <w:szCs w:val="32"/>
        </w:rPr>
        <w:t>.</w:t>
      </w:r>
    </w:p>
    <w:p w:rsidR="00A576FF" w:rsidRPr="00264F31" w:rsidRDefault="00CE59D3" w:rsidP="00A576FF">
      <w:pPr>
        <w:pStyle w:val="af1"/>
        <w:spacing w:line="240" w:lineRule="auto"/>
        <w:rPr>
          <w:rFonts w:ascii="Times New Roman" w:hAnsi="Times New Roman"/>
          <w:sz w:val="32"/>
          <w:szCs w:val="32"/>
        </w:rPr>
      </w:pPr>
      <w:r>
        <w:rPr>
          <w:rFonts w:ascii="Times New Roman" w:hAnsi="Times New Roman"/>
          <w:sz w:val="32"/>
          <w:szCs w:val="32"/>
        </w:rPr>
        <w:t>С</w:t>
      </w:r>
      <w:r w:rsidR="00A576FF" w:rsidRPr="00264F31">
        <w:rPr>
          <w:rFonts w:ascii="Times New Roman" w:hAnsi="Times New Roman"/>
          <w:sz w:val="32"/>
          <w:szCs w:val="32"/>
        </w:rPr>
        <w:t xml:space="preserve">пособ совершения основных преступных действий </w:t>
      </w:r>
      <w:r>
        <w:rPr>
          <w:rFonts w:ascii="Times New Roman" w:hAnsi="Times New Roman"/>
          <w:sz w:val="32"/>
          <w:szCs w:val="32"/>
        </w:rPr>
        <w:t>п</w:t>
      </w:r>
      <w:r w:rsidRPr="00264F31">
        <w:rPr>
          <w:rFonts w:ascii="Times New Roman" w:hAnsi="Times New Roman"/>
          <w:sz w:val="32"/>
          <w:szCs w:val="32"/>
        </w:rPr>
        <w:t>о делам о взяточничестве, в отличие от большинства других преступлений</w:t>
      </w:r>
      <w:r w:rsidR="00C354EC">
        <w:rPr>
          <w:rFonts w:ascii="Times New Roman" w:hAnsi="Times New Roman"/>
          <w:sz w:val="32"/>
          <w:szCs w:val="32"/>
        </w:rPr>
        <w:t>,</w:t>
      </w:r>
      <w:r w:rsidRPr="00264F31">
        <w:rPr>
          <w:rFonts w:ascii="Times New Roman" w:hAnsi="Times New Roman"/>
          <w:sz w:val="32"/>
          <w:szCs w:val="32"/>
        </w:rPr>
        <w:t xml:space="preserve"> </w:t>
      </w:r>
      <w:r w:rsidR="00A576FF" w:rsidRPr="00264F31">
        <w:rPr>
          <w:rFonts w:ascii="Times New Roman" w:hAnsi="Times New Roman"/>
          <w:sz w:val="32"/>
          <w:szCs w:val="32"/>
        </w:rPr>
        <w:t>складывается из двоякого рода п</w:t>
      </w:r>
      <w:r>
        <w:rPr>
          <w:rFonts w:ascii="Times New Roman" w:hAnsi="Times New Roman"/>
          <w:sz w:val="32"/>
          <w:szCs w:val="32"/>
        </w:rPr>
        <w:t>риемов: а) применяемых при даче</w:t>
      </w:r>
      <w:r w:rsidR="00A576FF" w:rsidRPr="00264F31">
        <w:rPr>
          <w:rFonts w:ascii="Times New Roman" w:hAnsi="Times New Roman"/>
          <w:sz w:val="32"/>
          <w:szCs w:val="32"/>
        </w:rPr>
        <w:t>-получении взятки; б) связанных с выполнением взяткополучателем действия в интересах взяткодателя.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Взяточники применяют меры к маскировке преступления в любой стадии совершения того или иного противоправного действия, и нередко трудно провести четкую грань, разделяющую собственно совершение преступления от принятия мер, </w:t>
      </w:r>
      <w:r w:rsidR="00CE59D3">
        <w:rPr>
          <w:rFonts w:ascii="Times New Roman" w:hAnsi="Times New Roman"/>
          <w:sz w:val="32"/>
          <w:szCs w:val="32"/>
        </w:rPr>
        <w:t>маскирующих</w:t>
      </w:r>
      <w:r w:rsidRPr="00264F31">
        <w:rPr>
          <w:rFonts w:ascii="Times New Roman" w:hAnsi="Times New Roman"/>
          <w:sz w:val="32"/>
          <w:szCs w:val="32"/>
        </w:rPr>
        <w:t xml:space="preserve"> его. Так, способ дачи-получения взятки одновременно является и способом сокрытия взяточничества. Это относится в первую очередь к способу передачи-получения завуалированной взятки, так как, принимая меры к сокрытию этого обстоятельства, участники взяточничества маскируют сам факт совершения преступления.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Аналогичное положение складывается в процессе создания условий, способствующих совершению взяточничества (например, умышленное нарушение установленного порядка деятельности государственных органов, органов местного самоуправления, государственных и муниципальных учреждений, а также в Вооруженных </w:t>
      </w:r>
      <w:r w:rsidR="00CE59D3">
        <w:rPr>
          <w:rFonts w:ascii="Times New Roman" w:hAnsi="Times New Roman"/>
          <w:sz w:val="32"/>
          <w:szCs w:val="32"/>
        </w:rPr>
        <w:t>с</w:t>
      </w:r>
      <w:r w:rsidRPr="00264F31">
        <w:rPr>
          <w:rFonts w:ascii="Times New Roman" w:hAnsi="Times New Roman"/>
          <w:sz w:val="32"/>
          <w:szCs w:val="32"/>
        </w:rPr>
        <w:t>илах РФ, других войсках и воинских формированиях РФ).</w:t>
      </w:r>
    </w:p>
    <w:p w:rsidR="00A576FF" w:rsidRPr="00264F31" w:rsidRDefault="00CE59D3" w:rsidP="00A576FF">
      <w:pPr>
        <w:pStyle w:val="af1"/>
        <w:spacing w:line="240" w:lineRule="auto"/>
        <w:rPr>
          <w:rFonts w:ascii="Times New Roman" w:hAnsi="Times New Roman"/>
          <w:sz w:val="32"/>
          <w:szCs w:val="32"/>
        </w:rPr>
      </w:pPr>
      <w:r>
        <w:rPr>
          <w:rFonts w:ascii="Times New Roman" w:hAnsi="Times New Roman"/>
          <w:sz w:val="32"/>
          <w:szCs w:val="32"/>
        </w:rPr>
        <w:t>Процесс д</w:t>
      </w:r>
      <w:r w:rsidR="00A576FF" w:rsidRPr="00264F31">
        <w:rPr>
          <w:rFonts w:ascii="Times New Roman" w:hAnsi="Times New Roman"/>
          <w:sz w:val="32"/>
          <w:szCs w:val="32"/>
        </w:rPr>
        <w:t>ач</w:t>
      </w:r>
      <w:r>
        <w:rPr>
          <w:rFonts w:ascii="Times New Roman" w:hAnsi="Times New Roman"/>
          <w:sz w:val="32"/>
          <w:szCs w:val="32"/>
        </w:rPr>
        <w:t>и</w:t>
      </w:r>
      <w:r w:rsidR="00A576FF" w:rsidRPr="00264F31">
        <w:rPr>
          <w:rFonts w:ascii="Times New Roman" w:hAnsi="Times New Roman"/>
          <w:sz w:val="32"/>
          <w:szCs w:val="32"/>
        </w:rPr>
        <w:t>-получени</w:t>
      </w:r>
      <w:r>
        <w:rPr>
          <w:rFonts w:ascii="Times New Roman" w:hAnsi="Times New Roman"/>
          <w:sz w:val="32"/>
          <w:szCs w:val="32"/>
        </w:rPr>
        <w:t>я</w:t>
      </w:r>
      <w:r w:rsidR="00A576FF" w:rsidRPr="00264F31">
        <w:rPr>
          <w:rFonts w:ascii="Times New Roman" w:hAnsi="Times New Roman"/>
          <w:sz w:val="32"/>
          <w:szCs w:val="32"/>
        </w:rPr>
        <w:t xml:space="preserve"> взятки может быть открыт</w:t>
      </w:r>
      <w:r>
        <w:rPr>
          <w:rFonts w:ascii="Times New Roman" w:hAnsi="Times New Roman"/>
          <w:sz w:val="32"/>
          <w:szCs w:val="32"/>
        </w:rPr>
        <w:t>ым</w:t>
      </w:r>
      <w:r w:rsidR="00A576FF" w:rsidRPr="00264F31">
        <w:rPr>
          <w:rFonts w:ascii="Times New Roman" w:hAnsi="Times New Roman"/>
          <w:sz w:val="32"/>
          <w:szCs w:val="32"/>
        </w:rPr>
        <w:t xml:space="preserve"> и завуалированн</w:t>
      </w:r>
      <w:r>
        <w:rPr>
          <w:rFonts w:ascii="Times New Roman" w:hAnsi="Times New Roman"/>
          <w:sz w:val="32"/>
          <w:szCs w:val="32"/>
        </w:rPr>
        <w:t>ым</w:t>
      </w:r>
      <w:r w:rsidR="00A576FF" w:rsidRPr="00264F31">
        <w:rPr>
          <w:rFonts w:ascii="Times New Roman" w:hAnsi="Times New Roman"/>
          <w:sz w:val="32"/>
          <w:szCs w:val="32"/>
        </w:rPr>
        <w:t>, или скрыт</w:t>
      </w:r>
      <w:r>
        <w:rPr>
          <w:rFonts w:ascii="Times New Roman" w:hAnsi="Times New Roman"/>
          <w:sz w:val="32"/>
          <w:szCs w:val="32"/>
        </w:rPr>
        <w:t>ым</w:t>
      </w:r>
      <w:r w:rsidR="00A576FF" w:rsidRPr="00264F31">
        <w:rPr>
          <w:rFonts w:ascii="Times New Roman" w:hAnsi="Times New Roman"/>
          <w:sz w:val="32"/>
          <w:szCs w:val="32"/>
        </w:rPr>
        <w:t>. Различие между</w:t>
      </w:r>
      <w:r>
        <w:rPr>
          <w:rFonts w:ascii="Times New Roman" w:hAnsi="Times New Roman"/>
          <w:sz w:val="32"/>
          <w:szCs w:val="32"/>
        </w:rPr>
        <w:t xml:space="preserve"> этими</w:t>
      </w:r>
      <w:r w:rsidR="00A576FF" w:rsidRPr="00264F31">
        <w:rPr>
          <w:rFonts w:ascii="Times New Roman" w:hAnsi="Times New Roman"/>
          <w:sz w:val="32"/>
          <w:szCs w:val="32"/>
        </w:rPr>
        <w:t xml:space="preserve"> двумя способами заключается в степени замаски</w:t>
      </w:r>
      <w:r>
        <w:rPr>
          <w:rFonts w:ascii="Times New Roman" w:hAnsi="Times New Roman"/>
          <w:sz w:val="32"/>
          <w:szCs w:val="32"/>
        </w:rPr>
        <w:t xml:space="preserve">рованности. При открытой форме </w:t>
      </w:r>
      <w:r w:rsidR="00A576FF" w:rsidRPr="00264F31">
        <w:rPr>
          <w:rFonts w:ascii="Times New Roman" w:hAnsi="Times New Roman"/>
          <w:sz w:val="32"/>
          <w:szCs w:val="32"/>
        </w:rPr>
        <w:t xml:space="preserve">взятка передается должностному лицу непосредственно (получение должностным лицом </w:t>
      </w:r>
      <w:r w:rsidRPr="00264F31">
        <w:rPr>
          <w:rFonts w:ascii="Times New Roman" w:hAnsi="Times New Roman"/>
          <w:sz w:val="32"/>
          <w:szCs w:val="32"/>
        </w:rPr>
        <w:t>лично дене</w:t>
      </w:r>
      <w:r>
        <w:rPr>
          <w:rFonts w:ascii="Times New Roman" w:hAnsi="Times New Roman"/>
          <w:sz w:val="32"/>
          <w:szCs w:val="32"/>
        </w:rPr>
        <w:t>жных средств</w:t>
      </w:r>
      <w:r w:rsidR="00A576FF" w:rsidRPr="00264F31">
        <w:rPr>
          <w:rFonts w:ascii="Times New Roman" w:hAnsi="Times New Roman"/>
          <w:sz w:val="32"/>
          <w:szCs w:val="32"/>
        </w:rPr>
        <w:t>, материальных ценностей, прав на имущество т. д.). Открытая дача</w:t>
      </w:r>
      <w:r>
        <w:rPr>
          <w:rFonts w:ascii="Times New Roman" w:hAnsi="Times New Roman"/>
          <w:sz w:val="32"/>
          <w:szCs w:val="32"/>
        </w:rPr>
        <w:t>-</w:t>
      </w:r>
      <w:r w:rsidR="00A576FF" w:rsidRPr="00264F31">
        <w:rPr>
          <w:rFonts w:ascii="Times New Roman" w:hAnsi="Times New Roman"/>
          <w:sz w:val="32"/>
          <w:szCs w:val="32"/>
        </w:rPr>
        <w:lastRenderedPageBreak/>
        <w:t xml:space="preserve">получение взятки не совершается в прямом смысле </w:t>
      </w:r>
      <w:proofErr w:type="spellStart"/>
      <w:r w:rsidR="00A576FF" w:rsidRPr="00264F31">
        <w:rPr>
          <w:rFonts w:ascii="Times New Roman" w:hAnsi="Times New Roman"/>
          <w:sz w:val="32"/>
          <w:szCs w:val="32"/>
        </w:rPr>
        <w:t>демаскированно</w:t>
      </w:r>
      <w:proofErr w:type="spellEnd"/>
      <w:r w:rsidR="00A576FF" w:rsidRPr="00264F31">
        <w:rPr>
          <w:rFonts w:ascii="Times New Roman" w:hAnsi="Times New Roman"/>
          <w:sz w:val="32"/>
          <w:szCs w:val="32"/>
        </w:rPr>
        <w:t>, в присутствии посторонних лиц и т. д.</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Суть завуалированной взятки состоит в том, что истинная цель передачи должностному лицу материальных ценностей скрывается, их получение прикрывается внешне законной формой.</w:t>
      </w:r>
    </w:p>
    <w:p w:rsidR="00A576FF" w:rsidRPr="00CE59D3" w:rsidRDefault="00A576FF" w:rsidP="00CE59D3">
      <w:pPr>
        <w:spacing w:line="240" w:lineRule="auto"/>
      </w:pPr>
      <w:r w:rsidRPr="00264F31">
        <w:rPr>
          <w:sz w:val="32"/>
          <w:szCs w:val="32"/>
        </w:rPr>
        <w:t xml:space="preserve">Скрытая взятка может быть передана </w:t>
      </w:r>
      <w:r w:rsidR="00CE59D3">
        <w:rPr>
          <w:sz w:val="32"/>
          <w:szCs w:val="32"/>
        </w:rPr>
        <w:t>в</w:t>
      </w:r>
      <w:r w:rsidRPr="00264F31">
        <w:rPr>
          <w:sz w:val="32"/>
          <w:szCs w:val="32"/>
        </w:rPr>
        <w:t xml:space="preserve"> вид</w:t>
      </w:r>
      <w:r w:rsidR="00CE59D3">
        <w:rPr>
          <w:sz w:val="32"/>
          <w:szCs w:val="32"/>
        </w:rPr>
        <w:t xml:space="preserve">е </w:t>
      </w:r>
      <w:r w:rsidR="00CE59D3" w:rsidRPr="00CE59D3">
        <w:rPr>
          <w:rFonts w:eastAsia="Calibri"/>
          <w:color w:val="000000"/>
          <w:sz w:val="32"/>
          <w:szCs w:val="32"/>
        </w:rPr>
        <w:t>«</w:t>
      </w:r>
      <w:r w:rsidRPr="00CE59D3">
        <w:rPr>
          <w:sz w:val="32"/>
          <w:szCs w:val="32"/>
        </w:rPr>
        <w:t>подарка</w:t>
      </w:r>
      <w:r w:rsidR="00CE59D3" w:rsidRPr="00CE59D3">
        <w:rPr>
          <w:color w:val="000000"/>
          <w:sz w:val="32"/>
          <w:szCs w:val="32"/>
        </w:rPr>
        <w:t>»</w:t>
      </w:r>
      <w:r w:rsidRPr="00CE59D3">
        <w:rPr>
          <w:sz w:val="32"/>
          <w:szCs w:val="32"/>
        </w:rPr>
        <w:t>.</w:t>
      </w:r>
      <w:r w:rsidRPr="00264F31">
        <w:rPr>
          <w:sz w:val="32"/>
          <w:szCs w:val="32"/>
        </w:rPr>
        <w:t xml:space="preserve"> При этом лицо, передающее</w:t>
      </w:r>
      <w:r w:rsidR="00CE59D3">
        <w:rPr>
          <w:sz w:val="32"/>
          <w:szCs w:val="32"/>
        </w:rPr>
        <w:t xml:space="preserve"> материальную</w:t>
      </w:r>
      <w:r w:rsidRPr="00264F31">
        <w:rPr>
          <w:sz w:val="32"/>
          <w:szCs w:val="32"/>
        </w:rPr>
        <w:t xml:space="preserve"> ценность, и лицо, </w:t>
      </w:r>
      <w:r w:rsidR="00CE59D3" w:rsidRPr="00264F31">
        <w:rPr>
          <w:sz w:val="32"/>
          <w:szCs w:val="32"/>
        </w:rPr>
        <w:t xml:space="preserve">ее </w:t>
      </w:r>
      <w:r w:rsidRPr="00264F31">
        <w:rPr>
          <w:sz w:val="32"/>
          <w:szCs w:val="32"/>
        </w:rPr>
        <w:t xml:space="preserve">получающее, понимают истинный, скрытый смысл такого </w:t>
      </w:r>
      <w:r w:rsidR="00CE59D3" w:rsidRPr="00CE59D3">
        <w:rPr>
          <w:rFonts w:eastAsia="Calibri"/>
          <w:color w:val="000000"/>
          <w:sz w:val="32"/>
          <w:szCs w:val="32"/>
        </w:rPr>
        <w:t>«</w:t>
      </w:r>
      <w:r w:rsidRPr="00CE59D3">
        <w:rPr>
          <w:sz w:val="32"/>
          <w:szCs w:val="32"/>
        </w:rPr>
        <w:t>подарка</w:t>
      </w:r>
      <w:r w:rsidR="00CE59D3" w:rsidRPr="00CE59D3">
        <w:rPr>
          <w:color w:val="000000"/>
          <w:sz w:val="32"/>
          <w:szCs w:val="32"/>
        </w:rPr>
        <w:t>»</w:t>
      </w:r>
      <w:r w:rsidRPr="00CE59D3">
        <w:rPr>
          <w:sz w:val="32"/>
          <w:szCs w:val="32"/>
        </w:rPr>
        <w:t>,</w:t>
      </w:r>
      <w:r w:rsidRPr="00264F31">
        <w:rPr>
          <w:sz w:val="32"/>
          <w:szCs w:val="32"/>
        </w:rPr>
        <w:t xml:space="preserve"> являющегося средством подкупа должностного лица или вознаграждением за ранее выполненное действие. Преступники прибегают к взятке в виде </w:t>
      </w:r>
      <w:r w:rsidR="00CE59D3" w:rsidRPr="00CE59D3">
        <w:rPr>
          <w:rFonts w:eastAsia="Calibri"/>
          <w:color w:val="000000"/>
          <w:sz w:val="32"/>
          <w:szCs w:val="32"/>
        </w:rPr>
        <w:t>«</w:t>
      </w:r>
      <w:r w:rsidR="00CE59D3" w:rsidRPr="00CE59D3">
        <w:rPr>
          <w:sz w:val="32"/>
          <w:szCs w:val="32"/>
        </w:rPr>
        <w:t>подарка</w:t>
      </w:r>
      <w:r w:rsidR="00CE59D3" w:rsidRPr="00CE59D3">
        <w:rPr>
          <w:color w:val="000000"/>
          <w:sz w:val="32"/>
          <w:szCs w:val="32"/>
        </w:rPr>
        <w:t>»</w:t>
      </w:r>
      <w:r w:rsidRPr="00264F31">
        <w:rPr>
          <w:sz w:val="32"/>
          <w:szCs w:val="32"/>
        </w:rPr>
        <w:t xml:space="preserve"> с целью скрыть от посторонних лиц действительное назначение передачи материальной ценности должностному лицу. В таких случаях при расследовании особое значение приобретает выяснение взаимоотношений между одаривающим и одариваемым лицами, заинтересованности предполагаемого взяткодателя в совершении или не совершении должностным лицом, которому был вручен </w:t>
      </w:r>
      <w:r w:rsidR="00CE59D3" w:rsidRPr="00CE59D3">
        <w:rPr>
          <w:rFonts w:eastAsia="Calibri"/>
          <w:color w:val="000000"/>
          <w:sz w:val="32"/>
          <w:szCs w:val="32"/>
        </w:rPr>
        <w:t>«</w:t>
      </w:r>
      <w:r w:rsidR="00CE59D3" w:rsidRPr="00CE59D3">
        <w:rPr>
          <w:sz w:val="32"/>
          <w:szCs w:val="32"/>
        </w:rPr>
        <w:t>подарка</w:t>
      </w:r>
      <w:r w:rsidR="00CE59D3" w:rsidRPr="00CE59D3">
        <w:rPr>
          <w:color w:val="000000"/>
          <w:sz w:val="32"/>
          <w:szCs w:val="32"/>
        </w:rPr>
        <w:t>»</w:t>
      </w:r>
      <w:r w:rsidRPr="00264F31">
        <w:rPr>
          <w:sz w:val="32"/>
          <w:szCs w:val="32"/>
        </w:rPr>
        <w:t xml:space="preserve"> действий в его интересах. </w:t>
      </w:r>
      <w:r w:rsidR="00CE59D3">
        <w:rPr>
          <w:sz w:val="32"/>
          <w:szCs w:val="32"/>
        </w:rPr>
        <w:t>С</w:t>
      </w:r>
      <w:r w:rsidRPr="00264F31">
        <w:rPr>
          <w:sz w:val="32"/>
          <w:szCs w:val="32"/>
        </w:rPr>
        <w:t>ледует обратить внимание на то, с какого времени знаком с должностным лицом предполагаемый взяткодатель. Давние дружеские отношения нередко действительно подтверждают</w:t>
      </w:r>
      <w:r w:rsidR="00CE59D3">
        <w:rPr>
          <w:sz w:val="32"/>
          <w:szCs w:val="32"/>
        </w:rPr>
        <w:t xml:space="preserve">, что </w:t>
      </w:r>
      <w:r w:rsidRPr="00264F31">
        <w:rPr>
          <w:sz w:val="32"/>
          <w:szCs w:val="32"/>
        </w:rPr>
        <w:t>пре</w:t>
      </w:r>
      <w:r w:rsidR="00CE59D3">
        <w:rPr>
          <w:sz w:val="32"/>
          <w:szCs w:val="32"/>
        </w:rPr>
        <w:t>подношение было без корыстным</w:t>
      </w:r>
      <w:r w:rsidRPr="00264F31">
        <w:rPr>
          <w:sz w:val="32"/>
          <w:szCs w:val="32"/>
        </w:rPr>
        <w:t>. Отсутствие таких обстоятельств может косвенно свидетельствовать о возможном взяточничестве.</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При исследовании фактических обстоятельств </w:t>
      </w:r>
      <w:r w:rsidR="00CE59D3">
        <w:rPr>
          <w:rFonts w:ascii="Times New Roman" w:hAnsi="Times New Roman"/>
          <w:sz w:val="32"/>
          <w:szCs w:val="32"/>
        </w:rPr>
        <w:t>необходимо</w:t>
      </w:r>
      <w:r w:rsidRPr="00264F31">
        <w:rPr>
          <w:rFonts w:ascii="Times New Roman" w:hAnsi="Times New Roman"/>
          <w:sz w:val="32"/>
          <w:szCs w:val="32"/>
        </w:rPr>
        <w:t xml:space="preserve"> установить связь между </w:t>
      </w:r>
      <w:r w:rsidR="00CE59D3" w:rsidRPr="00CE59D3">
        <w:rPr>
          <w:rFonts w:ascii="Times New Roman" w:eastAsia="Calibri" w:hAnsi="Times New Roman"/>
          <w:color w:val="000000"/>
          <w:sz w:val="32"/>
          <w:szCs w:val="32"/>
        </w:rPr>
        <w:t>«</w:t>
      </w:r>
      <w:r w:rsidR="00CE59D3" w:rsidRPr="00CE59D3">
        <w:rPr>
          <w:rFonts w:ascii="Times New Roman" w:hAnsi="Times New Roman"/>
          <w:sz w:val="32"/>
          <w:szCs w:val="32"/>
        </w:rPr>
        <w:t>подарка</w:t>
      </w:r>
      <w:r w:rsidR="00CE59D3" w:rsidRPr="00CE59D3">
        <w:rPr>
          <w:rFonts w:ascii="Times New Roman" w:hAnsi="Times New Roman"/>
          <w:color w:val="000000"/>
          <w:sz w:val="32"/>
          <w:szCs w:val="32"/>
        </w:rPr>
        <w:t>»</w:t>
      </w:r>
      <w:r w:rsidR="00CE59D3">
        <w:rPr>
          <w:rFonts w:ascii="Times New Roman" w:hAnsi="Times New Roman"/>
          <w:color w:val="000000"/>
          <w:sz w:val="32"/>
          <w:szCs w:val="32"/>
        </w:rPr>
        <w:t xml:space="preserve"> </w:t>
      </w:r>
      <w:r w:rsidRPr="00CE59D3">
        <w:rPr>
          <w:rFonts w:ascii="Times New Roman" w:hAnsi="Times New Roman"/>
          <w:sz w:val="32"/>
          <w:szCs w:val="32"/>
        </w:rPr>
        <w:t>и</w:t>
      </w:r>
      <w:r w:rsidRPr="00264F31">
        <w:rPr>
          <w:rFonts w:ascii="Times New Roman" w:hAnsi="Times New Roman"/>
          <w:sz w:val="32"/>
          <w:szCs w:val="32"/>
        </w:rPr>
        <w:t xml:space="preserve"> должностным положением лица, подозреваемого в получении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Выяснению действительной картины способствует точное установление характера </w:t>
      </w:r>
      <w:r w:rsidR="00CE59D3" w:rsidRPr="00CE59D3">
        <w:rPr>
          <w:rFonts w:ascii="Times New Roman" w:eastAsia="Calibri" w:hAnsi="Times New Roman"/>
          <w:color w:val="000000"/>
          <w:sz w:val="32"/>
          <w:szCs w:val="32"/>
        </w:rPr>
        <w:t>«</w:t>
      </w:r>
      <w:r w:rsidR="00CE59D3" w:rsidRPr="00CE59D3">
        <w:rPr>
          <w:rFonts w:ascii="Times New Roman" w:hAnsi="Times New Roman"/>
          <w:sz w:val="32"/>
          <w:szCs w:val="32"/>
        </w:rPr>
        <w:t>подарка</w:t>
      </w:r>
      <w:r w:rsidR="00CE59D3" w:rsidRPr="00CE59D3">
        <w:rPr>
          <w:rFonts w:ascii="Times New Roman" w:hAnsi="Times New Roman"/>
          <w:color w:val="000000"/>
          <w:sz w:val="32"/>
          <w:szCs w:val="32"/>
        </w:rPr>
        <w:t>»</w:t>
      </w:r>
      <w:r w:rsidRPr="00CE59D3">
        <w:rPr>
          <w:rFonts w:ascii="Times New Roman" w:hAnsi="Times New Roman"/>
          <w:sz w:val="32"/>
          <w:szCs w:val="32"/>
        </w:rPr>
        <w:t>.</w:t>
      </w:r>
      <w:r w:rsidRPr="00264F31">
        <w:rPr>
          <w:rFonts w:ascii="Times New Roman" w:hAnsi="Times New Roman"/>
          <w:sz w:val="32"/>
          <w:szCs w:val="32"/>
        </w:rPr>
        <w:t xml:space="preserve"> Недавнее знакомство и вручение ценного подарка в прямом смысле этого слова обычно встречаются редко. Поэтому такие обстоятельства должны </w:t>
      </w:r>
      <w:r w:rsidR="00CE59D3">
        <w:rPr>
          <w:rFonts w:ascii="Times New Roman" w:hAnsi="Times New Roman"/>
          <w:sz w:val="32"/>
          <w:szCs w:val="32"/>
        </w:rPr>
        <w:t>привлекать</w:t>
      </w:r>
      <w:r w:rsidRPr="00264F31">
        <w:rPr>
          <w:rFonts w:ascii="Times New Roman" w:hAnsi="Times New Roman"/>
          <w:sz w:val="32"/>
          <w:szCs w:val="32"/>
        </w:rPr>
        <w:t xml:space="preserve"> к себе внимание следователя.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Нередко взяточники прибегают к таком</w:t>
      </w:r>
      <w:r w:rsidR="00CE59D3">
        <w:rPr>
          <w:rFonts w:ascii="Times New Roman" w:hAnsi="Times New Roman"/>
          <w:sz w:val="32"/>
          <w:szCs w:val="32"/>
        </w:rPr>
        <w:t>у завуалированному способу дачи</w:t>
      </w:r>
      <w:r w:rsidRPr="00264F31">
        <w:rPr>
          <w:rFonts w:ascii="Times New Roman" w:hAnsi="Times New Roman"/>
          <w:sz w:val="32"/>
          <w:szCs w:val="32"/>
        </w:rPr>
        <w:t xml:space="preserve">-получения взятки, как проигрыш в карты, в биллиард, в пари и т. д., причем взяткодатель преднамеренно проигрывает, маскируя проигрышем </w:t>
      </w:r>
      <w:r w:rsidR="00CE59D3" w:rsidRPr="00CE59D3">
        <w:rPr>
          <w:rFonts w:ascii="Times New Roman" w:eastAsia="Calibri" w:hAnsi="Times New Roman"/>
          <w:color w:val="000000"/>
          <w:sz w:val="32"/>
          <w:szCs w:val="32"/>
        </w:rPr>
        <w:t>«</w:t>
      </w:r>
      <w:r w:rsidRPr="00CE59D3">
        <w:rPr>
          <w:rFonts w:ascii="Times New Roman" w:hAnsi="Times New Roman"/>
          <w:sz w:val="32"/>
          <w:szCs w:val="32"/>
        </w:rPr>
        <w:t>правомерность</w:t>
      </w:r>
      <w:r w:rsidR="00CE59D3" w:rsidRPr="00CE59D3">
        <w:rPr>
          <w:rFonts w:ascii="Times New Roman" w:hAnsi="Times New Roman"/>
          <w:color w:val="000000"/>
          <w:sz w:val="32"/>
          <w:szCs w:val="32"/>
        </w:rPr>
        <w:t>»</w:t>
      </w:r>
      <w:r w:rsidRPr="00264F31">
        <w:rPr>
          <w:rFonts w:ascii="Times New Roman" w:hAnsi="Times New Roman"/>
          <w:sz w:val="32"/>
          <w:szCs w:val="32"/>
        </w:rPr>
        <w:t xml:space="preserve"> получения должностным лицом материального блага.</w:t>
      </w:r>
    </w:p>
    <w:p w:rsidR="00A576FF" w:rsidRPr="00264F31" w:rsidRDefault="00CE59D3" w:rsidP="00A576FF">
      <w:pPr>
        <w:pStyle w:val="af1"/>
        <w:spacing w:line="240" w:lineRule="auto"/>
        <w:rPr>
          <w:rFonts w:ascii="Times New Roman" w:hAnsi="Times New Roman"/>
          <w:sz w:val="32"/>
          <w:szCs w:val="32"/>
        </w:rPr>
      </w:pPr>
      <w:r>
        <w:rPr>
          <w:rFonts w:ascii="Times New Roman" w:hAnsi="Times New Roman"/>
          <w:sz w:val="32"/>
          <w:szCs w:val="32"/>
        </w:rPr>
        <w:lastRenderedPageBreak/>
        <w:t>В ходе расследования взяточничества, совершенного</w:t>
      </w:r>
      <w:r w:rsidR="00A576FF" w:rsidRPr="00264F31">
        <w:rPr>
          <w:rFonts w:ascii="Times New Roman" w:hAnsi="Times New Roman"/>
          <w:sz w:val="32"/>
          <w:szCs w:val="32"/>
        </w:rPr>
        <w:t xml:space="preserve"> указанным способом, наряду с другими обстоятельствами</w:t>
      </w:r>
      <w:r w:rsidR="00C354EC">
        <w:rPr>
          <w:rFonts w:ascii="Times New Roman" w:hAnsi="Times New Roman"/>
          <w:sz w:val="32"/>
          <w:szCs w:val="32"/>
        </w:rPr>
        <w:t>,</w:t>
      </w:r>
      <w:r w:rsidR="00A576FF" w:rsidRPr="00264F31">
        <w:rPr>
          <w:rFonts w:ascii="Times New Roman" w:hAnsi="Times New Roman"/>
          <w:sz w:val="32"/>
          <w:szCs w:val="32"/>
        </w:rPr>
        <w:t xml:space="preserve"> следует, в частности, выяснить: при каких обстоятельствах было заключено пари, состоялась игра; играли ли вообще ранее предполагаемые взяточники, играли ли они ранее вместе; размер проигрыша; проигрывал ли раньше взяткодатель такую сумму; не отличалась ли </w:t>
      </w:r>
      <w:r w:rsidR="00CC581B">
        <w:rPr>
          <w:rFonts w:ascii="Times New Roman" w:hAnsi="Times New Roman"/>
          <w:sz w:val="32"/>
          <w:szCs w:val="32"/>
        </w:rPr>
        <w:t>значительно</w:t>
      </w:r>
      <w:r w:rsidR="00A576FF" w:rsidRPr="00264F31">
        <w:rPr>
          <w:rFonts w:ascii="Times New Roman" w:hAnsi="Times New Roman"/>
          <w:sz w:val="32"/>
          <w:szCs w:val="32"/>
        </w:rPr>
        <w:t xml:space="preserve"> в сторону увеличения </w:t>
      </w:r>
      <w:r w:rsidR="00CC581B" w:rsidRPr="00CC581B">
        <w:rPr>
          <w:rFonts w:ascii="Times New Roman" w:eastAsia="Calibri" w:hAnsi="Times New Roman"/>
          <w:color w:val="000000"/>
          <w:sz w:val="32"/>
          <w:szCs w:val="32"/>
        </w:rPr>
        <w:t>«</w:t>
      </w:r>
      <w:r w:rsidR="00A576FF" w:rsidRPr="00264F31">
        <w:rPr>
          <w:rFonts w:ascii="Times New Roman" w:hAnsi="Times New Roman"/>
          <w:sz w:val="32"/>
          <w:szCs w:val="32"/>
        </w:rPr>
        <w:t>ставка</w:t>
      </w:r>
      <w:r w:rsidR="00CC581B" w:rsidRPr="00CC581B">
        <w:rPr>
          <w:rFonts w:ascii="Times New Roman" w:hAnsi="Times New Roman"/>
          <w:color w:val="000000"/>
          <w:sz w:val="32"/>
          <w:szCs w:val="32"/>
        </w:rPr>
        <w:t>»</w:t>
      </w:r>
      <w:r w:rsidR="00A576FF" w:rsidRPr="00264F31">
        <w:rPr>
          <w:rFonts w:ascii="Times New Roman" w:hAnsi="Times New Roman"/>
          <w:sz w:val="32"/>
          <w:szCs w:val="32"/>
        </w:rPr>
        <w:t xml:space="preserve">, по чьей инициативе это было сделано; играл ли предполагаемый взяткодатель в присущей ему манере, не наблюдалось ли каких-либо отклонений в обычном его </w:t>
      </w:r>
      <w:r w:rsidR="00CC581B" w:rsidRPr="00CC581B">
        <w:rPr>
          <w:rFonts w:ascii="Times New Roman" w:eastAsia="Calibri" w:hAnsi="Times New Roman"/>
          <w:color w:val="000000"/>
          <w:sz w:val="32"/>
          <w:szCs w:val="32"/>
        </w:rPr>
        <w:t>«</w:t>
      </w:r>
      <w:r w:rsidR="00A576FF" w:rsidRPr="00264F31">
        <w:rPr>
          <w:rFonts w:ascii="Times New Roman" w:hAnsi="Times New Roman"/>
          <w:sz w:val="32"/>
          <w:szCs w:val="32"/>
        </w:rPr>
        <w:t>стиле</w:t>
      </w:r>
      <w:r w:rsidR="00CC581B" w:rsidRPr="00CC581B">
        <w:rPr>
          <w:rFonts w:ascii="Times New Roman" w:hAnsi="Times New Roman"/>
          <w:color w:val="000000"/>
          <w:sz w:val="32"/>
          <w:szCs w:val="32"/>
        </w:rPr>
        <w:t>»</w:t>
      </w:r>
      <w:r w:rsidR="00A576FF" w:rsidRPr="00264F31">
        <w:rPr>
          <w:rFonts w:ascii="Times New Roman" w:hAnsi="Times New Roman"/>
          <w:sz w:val="32"/>
          <w:szCs w:val="32"/>
        </w:rPr>
        <w:t xml:space="preserve"> игры, не допускал ли он грубых просчетов, ошибок; не был ли заинтересован проигравший в совершении должностным лицом каких-либо действий в его интересах, характер этих действий, были ли они выполнены.</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Необходимо сопоставить время проигрыша со временем выполнения должностным лицом действия в интересах взяткодателя.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В качестве свидетелей должны быть допрошены лица, присутствовавшие при игре, знающие взяточников как любителей игры. Процесс доказывания взяточничества, совершенного таким способом, характерен тем, что необходимо установить наличие умысла в проигрыше, понимание этого должностным лицом и согласие (причем не обязательно словесное) с такой формой незаконного обогащения, связь взятки с должностным положением взяткополучателя.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Угощение должностного лица, организация различного рода </w:t>
      </w:r>
      <w:r w:rsidR="00CC581B" w:rsidRPr="00CC581B">
        <w:rPr>
          <w:rFonts w:ascii="Times New Roman" w:eastAsia="Calibri" w:hAnsi="Times New Roman"/>
          <w:color w:val="000000"/>
          <w:sz w:val="32"/>
          <w:szCs w:val="32"/>
        </w:rPr>
        <w:t>«</w:t>
      </w:r>
      <w:r w:rsidRPr="00264F31">
        <w:rPr>
          <w:rFonts w:ascii="Times New Roman" w:hAnsi="Times New Roman"/>
          <w:sz w:val="32"/>
          <w:szCs w:val="32"/>
        </w:rPr>
        <w:t>досугов</w:t>
      </w:r>
      <w:r w:rsidR="00CC581B" w:rsidRPr="00CC581B">
        <w:rPr>
          <w:rFonts w:ascii="Times New Roman" w:hAnsi="Times New Roman"/>
          <w:color w:val="000000"/>
          <w:sz w:val="32"/>
          <w:szCs w:val="32"/>
        </w:rPr>
        <w:t>»</w:t>
      </w:r>
      <w:r w:rsidR="00C354EC">
        <w:rPr>
          <w:rFonts w:ascii="Times New Roman" w:hAnsi="Times New Roman"/>
          <w:color w:val="000000"/>
          <w:sz w:val="32"/>
          <w:szCs w:val="32"/>
        </w:rPr>
        <w:t xml:space="preserve"> </w:t>
      </w:r>
      <w:r w:rsidRPr="00264F31">
        <w:rPr>
          <w:rFonts w:ascii="Times New Roman" w:hAnsi="Times New Roman"/>
          <w:sz w:val="32"/>
          <w:szCs w:val="32"/>
        </w:rPr>
        <w:t>также явля</w:t>
      </w:r>
      <w:r w:rsidR="00CC581B">
        <w:rPr>
          <w:rFonts w:ascii="Times New Roman" w:hAnsi="Times New Roman"/>
          <w:sz w:val="32"/>
          <w:szCs w:val="32"/>
        </w:rPr>
        <w:t>ю</w:t>
      </w:r>
      <w:r w:rsidRPr="00264F31">
        <w:rPr>
          <w:rFonts w:ascii="Times New Roman" w:hAnsi="Times New Roman"/>
          <w:sz w:val="32"/>
          <w:szCs w:val="32"/>
        </w:rPr>
        <w:t xml:space="preserve">тся одним из видов скрытой взятки. Предоставление займа также используется взяточниками для </w:t>
      </w:r>
      <w:r w:rsidR="00CC581B">
        <w:rPr>
          <w:rFonts w:ascii="Times New Roman" w:hAnsi="Times New Roman"/>
          <w:sz w:val="32"/>
          <w:szCs w:val="32"/>
        </w:rPr>
        <w:t>маскирования</w:t>
      </w:r>
      <w:r w:rsidRPr="00264F31">
        <w:rPr>
          <w:rFonts w:ascii="Times New Roman" w:hAnsi="Times New Roman"/>
          <w:sz w:val="32"/>
          <w:szCs w:val="32"/>
        </w:rPr>
        <w:t xml:space="preserve"> взятки. Поэтому создается внешняя видимость законности сделки.</w:t>
      </w:r>
    </w:p>
    <w:p w:rsidR="00A576FF" w:rsidRPr="00264F31" w:rsidRDefault="00CC581B" w:rsidP="00A576FF">
      <w:pPr>
        <w:pStyle w:val="af1"/>
        <w:spacing w:line="240" w:lineRule="auto"/>
        <w:rPr>
          <w:rFonts w:ascii="Times New Roman" w:hAnsi="Times New Roman"/>
          <w:sz w:val="32"/>
          <w:szCs w:val="32"/>
        </w:rPr>
      </w:pPr>
      <w:r>
        <w:rPr>
          <w:rFonts w:ascii="Times New Roman" w:hAnsi="Times New Roman"/>
          <w:sz w:val="32"/>
          <w:szCs w:val="32"/>
        </w:rPr>
        <w:t>Этапами</w:t>
      </w:r>
      <w:r w:rsidR="00A576FF" w:rsidRPr="00264F31">
        <w:rPr>
          <w:rFonts w:ascii="Times New Roman" w:hAnsi="Times New Roman"/>
          <w:sz w:val="32"/>
          <w:szCs w:val="32"/>
        </w:rPr>
        <w:t xml:space="preserve"> расследования при даче взятки под видом займа являются: изучение документов для установления, были ли выполнены какие-либо действия в интересах взяткодателя; исследование обстоятельств, сопровождавших так называемый </w:t>
      </w:r>
      <w:r w:rsidRPr="00CC581B">
        <w:rPr>
          <w:rFonts w:ascii="Times New Roman" w:eastAsia="Calibri" w:hAnsi="Times New Roman"/>
          <w:color w:val="000000"/>
          <w:sz w:val="32"/>
          <w:szCs w:val="32"/>
        </w:rPr>
        <w:t>«</w:t>
      </w:r>
      <w:r w:rsidR="00A576FF" w:rsidRPr="00264F31">
        <w:rPr>
          <w:rFonts w:ascii="Times New Roman" w:hAnsi="Times New Roman"/>
          <w:sz w:val="32"/>
          <w:szCs w:val="32"/>
        </w:rPr>
        <w:t>заем</w:t>
      </w:r>
      <w:r w:rsidRPr="00CC581B">
        <w:rPr>
          <w:rFonts w:ascii="Times New Roman" w:hAnsi="Times New Roman"/>
          <w:color w:val="000000"/>
          <w:sz w:val="32"/>
          <w:szCs w:val="32"/>
        </w:rPr>
        <w:t>»</w:t>
      </w:r>
      <w:r w:rsidR="00A576FF" w:rsidRPr="00264F31">
        <w:rPr>
          <w:rFonts w:ascii="Times New Roman" w:hAnsi="Times New Roman"/>
          <w:sz w:val="32"/>
          <w:szCs w:val="32"/>
        </w:rPr>
        <w:t xml:space="preserve">, причин и </w:t>
      </w:r>
      <w:r w:rsidRPr="00CC581B">
        <w:rPr>
          <w:rFonts w:ascii="Times New Roman" w:eastAsia="Calibri" w:hAnsi="Times New Roman"/>
          <w:color w:val="000000"/>
          <w:sz w:val="32"/>
          <w:szCs w:val="32"/>
        </w:rPr>
        <w:t>«</w:t>
      </w:r>
      <w:r w:rsidR="00A576FF" w:rsidRPr="00264F31">
        <w:rPr>
          <w:rFonts w:ascii="Times New Roman" w:hAnsi="Times New Roman"/>
          <w:sz w:val="32"/>
          <w:szCs w:val="32"/>
        </w:rPr>
        <w:t>условий</w:t>
      </w:r>
      <w:r w:rsidRPr="00CC581B">
        <w:rPr>
          <w:rFonts w:ascii="Times New Roman" w:hAnsi="Times New Roman"/>
          <w:color w:val="000000"/>
          <w:sz w:val="32"/>
          <w:szCs w:val="32"/>
        </w:rPr>
        <w:t>»</w:t>
      </w:r>
      <w:r w:rsidR="00A576FF" w:rsidRPr="00264F31">
        <w:rPr>
          <w:rFonts w:ascii="Times New Roman" w:hAnsi="Times New Roman"/>
          <w:sz w:val="32"/>
          <w:szCs w:val="32"/>
        </w:rPr>
        <w:t xml:space="preserve"> предоставления займа; при  этом выясняется: давал ли ранее займодатель такие суммы в заем, не отказывал ли он кому-либо, располагал ли определенной суммой для предоставления займа, каким путем извлекал он средства, не взял ли </w:t>
      </w:r>
      <w:r w:rsidR="00A576FF" w:rsidRPr="00264F31">
        <w:rPr>
          <w:rFonts w:ascii="Times New Roman" w:hAnsi="Times New Roman"/>
          <w:sz w:val="32"/>
          <w:szCs w:val="32"/>
        </w:rPr>
        <w:lastRenderedPageBreak/>
        <w:t xml:space="preserve">их, в свою очередь, в заем у кого-либо, была ли соблюдена требуемая гражданским законом форма сделки. Проверяется также </w:t>
      </w:r>
      <w:r>
        <w:rPr>
          <w:rFonts w:ascii="Times New Roman" w:hAnsi="Times New Roman"/>
          <w:sz w:val="32"/>
          <w:szCs w:val="32"/>
        </w:rPr>
        <w:t>необходимость</w:t>
      </w:r>
      <w:r w:rsidR="00A576FF" w:rsidRPr="00264F31">
        <w:rPr>
          <w:rFonts w:ascii="Times New Roman" w:hAnsi="Times New Roman"/>
          <w:sz w:val="32"/>
          <w:szCs w:val="32"/>
        </w:rPr>
        <w:t xml:space="preserve"> должностного лица в займе. С этой целью выясняется наличие сбережений, устанавливается, израсходовало ли и куда должностное лицо полученные деньги, обращался ли предполагаемый взяткополучатель к другим лицам (соседям, знакомым, сослуживцам и т. д.) с просьбой о предоставлении займа.</w:t>
      </w:r>
    </w:p>
    <w:p w:rsidR="00A576FF" w:rsidRPr="00264F31" w:rsidRDefault="00CC581B" w:rsidP="00A576FF">
      <w:pPr>
        <w:pStyle w:val="af1"/>
        <w:spacing w:line="240" w:lineRule="auto"/>
        <w:rPr>
          <w:rFonts w:ascii="Times New Roman" w:hAnsi="Times New Roman"/>
          <w:sz w:val="32"/>
          <w:szCs w:val="32"/>
        </w:rPr>
      </w:pPr>
      <w:r>
        <w:rPr>
          <w:rFonts w:ascii="Times New Roman" w:hAnsi="Times New Roman"/>
          <w:sz w:val="32"/>
          <w:szCs w:val="32"/>
        </w:rPr>
        <w:t>В</w:t>
      </w:r>
      <w:r w:rsidR="00A576FF" w:rsidRPr="00264F31">
        <w:rPr>
          <w:rFonts w:ascii="Times New Roman" w:hAnsi="Times New Roman"/>
          <w:sz w:val="32"/>
          <w:szCs w:val="32"/>
        </w:rPr>
        <w:t xml:space="preserve">зятка может </w:t>
      </w:r>
      <w:r>
        <w:rPr>
          <w:rFonts w:ascii="Times New Roman" w:hAnsi="Times New Roman"/>
          <w:sz w:val="32"/>
          <w:szCs w:val="32"/>
        </w:rPr>
        <w:t>быть завуалирована</w:t>
      </w:r>
      <w:r w:rsidR="00A576FF" w:rsidRPr="00264F31">
        <w:rPr>
          <w:rFonts w:ascii="Times New Roman" w:hAnsi="Times New Roman"/>
          <w:sz w:val="32"/>
          <w:szCs w:val="32"/>
        </w:rPr>
        <w:t xml:space="preserve"> внешне легальной формой продажи или обмена вещей. Это могут быть передача вещи под видом </w:t>
      </w:r>
      <w:r w:rsidRPr="00264F31">
        <w:rPr>
          <w:rFonts w:ascii="Times New Roman" w:hAnsi="Times New Roman"/>
          <w:sz w:val="32"/>
          <w:szCs w:val="32"/>
        </w:rPr>
        <w:t xml:space="preserve">ее </w:t>
      </w:r>
      <w:r w:rsidR="00A576FF" w:rsidRPr="00264F31">
        <w:rPr>
          <w:rFonts w:ascii="Times New Roman" w:hAnsi="Times New Roman"/>
          <w:sz w:val="32"/>
          <w:szCs w:val="32"/>
        </w:rPr>
        <w:t>продажи</w:t>
      </w:r>
      <w:r>
        <w:rPr>
          <w:rFonts w:ascii="Times New Roman" w:hAnsi="Times New Roman"/>
          <w:sz w:val="32"/>
          <w:szCs w:val="32"/>
        </w:rPr>
        <w:t xml:space="preserve"> или</w:t>
      </w:r>
      <w:r w:rsidR="00A576FF" w:rsidRPr="00264F31">
        <w:rPr>
          <w:rFonts w:ascii="Times New Roman" w:hAnsi="Times New Roman"/>
          <w:sz w:val="32"/>
          <w:szCs w:val="32"/>
        </w:rPr>
        <w:t xml:space="preserve"> по </w:t>
      </w:r>
      <w:r>
        <w:rPr>
          <w:rFonts w:ascii="Times New Roman" w:hAnsi="Times New Roman"/>
          <w:sz w:val="32"/>
          <w:szCs w:val="32"/>
        </w:rPr>
        <w:t>очевидно</w:t>
      </w:r>
      <w:r w:rsidR="00A576FF" w:rsidRPr="00264F31">
        <w:rPr>
          <w:rFonts w:ascii="Times New Roman" w:hAnsi="Times New Roman"/>
          <w:sz w:val="32"/>
          <w:szCs w:val="32"/>
        </w:rPr>
        <w:t xml:space="preserve"> заниженной цене или явно неравноценный обмен дорогой вещи на дешевую.</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Скрыт</w:t>
      </w:r>
      <w:r w:rsidR="00CC581B">
        <w:rPr>
          <w:rFonts w:ascii="Times New Roman" w:hAnsi="Times New Roman"/>
          <w:sz w:val="32"/>
          <w:szCs w:val="32"/>
        </w:rPr>
        <w:t>ой</w:t>
      </w:r>
      <w:r w:rsidRPr="00264F31">
        <w:rPr>
          <w:rFonts w:ascii="Times New Roman" w:hAnsi="Times New Roman"/>
          <w:sz w:val="32"/>
          <w:szCs w:val="32"/>
        </w:rPr>
        <w:t xml:space="preserve"> взятк</w:t>
      </w:r>
      <w:r w:rsidR="00CC581B">
        <w:rPr>
          <w:rFonts w:ascii="Times New Roman" w:hAnsi="Times New Roman"/>
          <w:sz w:val="32"/>
          <w:szCs w:val="32"/>
        </w:rPr>
        <w:t>ой</w:t>
      </w:r>
      <w:r w:rsidRPr="00264F31">
        <w:rPr>
          <w:rFonts w:ascii="Times New Roman" w:hAnsi="Times New Roman"/>
          <w:sz w:val="32"/>
          <w:szCs w:val="32"/>
        </w:rPr>
        <w:t xml:space="preserve"> может </w:t>
      </w:r>
      <w:r w:rsidR="00CC581B">
        <w:rPr>
          <w:rFonts w:ascii="Times New Roman" w:hAnsi="Times New Roman"/>
          <w:sz w:val="32"/>
          <w:szCs w:val="32"/>
        </w:rPr>
        <w:t>являться</w:t>
      </w:r>
      <w:r w:rsidRPr="00264F31">
        <w:rPr>
          <w:rFonts w:ascii="Times New Roman" w:hAnsi="Times New Roman"/>
          <w:sz w:val="32"/>
          <w:szCs w:val="32"/>
        </w:rPr>
        <w:t xml:space="preserve"> выполнени</w:t>
      </w:r>
      <w:r w:rsidR="00CC581B">
        <w:rPr>
          <w:rFonts w:ascii="Times New Roman" w:hAnsi="Times New Roman"/>
          <w:sz w:val="32"/>
          <w:szCs w:val="32"/>
        </w:rPr>
        <w:t>е</w:t>
      </w:r>
      <w:r w:rsidRPr="00264F31">
        <w:rPr>
          <w:rFonts w:ascii="Times New Roman" w:hAnsi="Times New Roman"/>
          <w:sz w:val="32"/>
          <w:szCs w:val="32"/>
        </w:rPr>
        <w:t xml:space="preserve"> в интересах лица, получающего взятку, безвозмездно или за явно низкую плату каких-либо работ (ремонт квартиры, изготовление мебели и прочее).</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С целью </w:t>
      </w:r>
      <w:r w:rsidR="00CC581B">
        <w:rPr>
          <w:rFonts w:ascii="Times New Roman" w:hAnsi="Times New Roman"/>
          <w:sz w:val="32"/>
          <w:szCs w:val="32"/>
        </w:rPr>
        <w:t>предотвращения</w:t>
      </w:r>
      <w:r w:rsidRPr="00264F31">
        <w:rPr>
          <w:rFonts w:ascii="Times New Roman" w:hAnsi="Times New Roman"/>
          <w:sz w:val="32"/>
          <w:szCs w:val="32"/>
        </w:rPr>
        <w:t xml:space="preserve"> личного контакта при передаче взятки и таким образом маскировк</w:t>
      </w:r>
      <w:r w:rsidR="00CC581B">
        <w:rPr>
          <w:rFonts w:ascii="Times New Roman" w:hAnsi="Times New Roman"/>
          <w:sz w:val="32"/>
          <w:szCs w:val="32"/>
        </w:rPr>
        <w:t>и</w:t>
      </w:r>
      <w:r w:rsidRPr="00264F31">
        <w:rPr>
          <w:rFonts w:ascii="Times New Roman" w:hAnsi="Times New Roman"/>
          <w:sz w:val="32"/>
          <w:szCs w:val="32"/>
        </w:rPr>
        <w:t xml:space="preserve"> взяточничества иногда преступник прибегает</w:t>
      </w:r>
      <w:r w:rsidR="00CC581B">
        <w:rPr>
          <w:rFonts w:ascii="Times New Roman" w:hAnsi="Times New Roman"/>
          <w:sz w:val="32"/>
          <w:szCs w:val="32"/>
        </w:rPr>
        <w:t>:</w:t>
      </w:r>
      <w:r w:rsidRPr="00264F31">
        <w:rPr>
          <w:rFonts w:ascii="Times New Roman" w:hAnsi="Times New Roman"/>
          <w:sz w:val="32"/>
          <w:szCs w:val="32"/>
        </w:rPr>
        <w:t xml:space="preserve"> к пересылке предмета взятки по почте, внесению денег на лицевой счет, открытию лицевого счета; передаче взяткополучателю расчетной дебетовой карты; приобретению корпоративной пластиковой карты с оплатой услуг или товаров; созданию различных фондов. Таким образом, взятка может быть передана в несколько приемов, так как перечисление одновременно значительной суммы демаскирует взяточников. При этом следует иметь в виду, что взятка может быть адресована не лично взяткополучателю, а близким ему лицам.</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При использовании взяточниками подобного способа пере</w:t>
      </w:r>
      <w:r w:rsidR="00CC581B">
        <w:rPr>
          <w:rFonts w:ascii="Times New Roman" w:hAnsi="Times New Roman"/>
          <w:sz w:val="32"/>
          <w:szCs w:val="32"/>
        </w:rPr>
        <w:t>дачи</w:t>
      </w:r>
      <w:r w:rsidRPr="00264F31">
        <w:rPr>
          <w:rFonts w:ascii="Times New Roman" w:hAnsi="Times New Roman"/>
          <w:sz w:val="32"/>
          <w:szCs w:val="32"/>
        </w:rPr>
        <w:t>-получения взятки следователю следует проверить в отделениях связи отправления и получения ценностей, произвести обыск у взяткополучателя с целью обнаружения и изъятия извещений на получение почтовых отправлений, талонов к переводам по почте, упаковки посылки, бандероли</w:t>
      </w:r>
      <w:r w:rsidR="00CC581B">
        <w:rPr>
          <w:rFonts w:ascii="Times New Roman" w:hAnsi="Times New Roman"/>
          <w:sz w:val="32"/>
          <w:szCs w:val="32"/>
        </w:rPr>
        <w:t>,</w:t>
      </w:r>
      <w:r w:rsidRPr="00264F31">
        <w:rPr>
          <w:rFonts w:ascii="Times New Roman" w:hAnsi="Times New Roman"/>
          <w:sz w:val="32"/>
          <w:szCs w:val="32"/>
        </w:rPr>
        <w:t xml:space="preserve"> предмета взятки. У взяткодателя следует искать квитанции почтового отправления, часть упаковки и т. д. Располагая такими сведениями, не представляет сложности выяснить место, откуда получено почтовое отправление, и лицо отправителя.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lastRenderedPageBreak/>
        <w:t>Если при обыске не представилось возможным добыть квитанци</w:t>
      </w:r>
      <w:r w:rsidR="00CC581B">
        <w:rPr>
          <w:rFonts w:ascii="Times New Roman" w:hAnsi="Times New Roman"/>
          <w:sz w:val="32"/>
          <w:szCs w:val="32"/>
        </w:rPr>
        <w:t>и, талоны и так далее</w:t>
      </w:r>
      <w:r w:rsidRPr="00264F31">
        <w:rPr>
          <w:rFonts w:ascii="Times New Roman" w:hAnsi="Times New Roman"/>
          <w:sz w:val="32"/>
          <w:szCs w:val="32"/>
        </w:rPr>
        <w:t>,</w:t>
      </w:r>
      <w:r w:rsidR="00CC581B">
        <w:rPr>
          <w:rFonts w:ascii="Times New Roman" w:hAnsi="Times New Roman"/>
          <w:sz w:val="32"/>
          <w:szCs w:val="32"/>
        </w:rPr>
        <w:t xml:space="preserve"> то</w:t>
      </w:r>
      <w:r w:rsidRPr="00264F31">
        <w:rPr>
          <w:rFonts w:ascii="Times New Roman" w:hAnsi="Times New Roman"/>
          <w:sz w:val="32"/>
          <w:szCs w:val="32"/>
        </w:rPr>
        <w:t xml:space="preserve"> в почтовых отделениях по месту отправления и получения </w:t>
      </w:r>
      <w:r w:rsidR="00CC581B">
        <w:rPr>
          <w:rFonts w:ascii="Times New Roman" w:hAnsi="Times New Roman"/>
          <w:sz w:val="32"/>
          <w:szCs w:val="32"/>
        </w:rPr>
        <w:t>необходимо</w:t>
      </w:r>
      <w:r w:rsidRPr="00264F31">
        <w:rPr>
          <w:rFonts w:ascii="Times New Roman" w:hAnsi="Times New Roman"/>
          <w:sz w:val="32"/>
          <w:szCs w:val="32"/>
        </w:rPr>
        <w:t xml:space="preserve"> проверить, не отправляли ли и не получали ли предполагаемые взяточники почтовые отправления.</w:t>
      </w:r>
      <w:r w:rsidR="00CC581B">
        <w:rPr>
          <w:rFonts w:ascii="Times New Roman" w:hAnsi="Times New Roman"/>
          <w:sz w:val="32"/>
          <w:szCs w:val="32"/>
        </w:rPr>
        <w:t xml:space="preserve"> Лиц, о</w:t>
      </w:r>
      <w:r w:rsidRPr="00264F31">
        <w:rPr>
          <w:rFonts w:ascii="Times New Roman" w:hAnsi="Times New Roman"/>
          <w:sz w:val="32"/>
          <w:szCs w:val="32"/>
        </w:rPr>
        <w:t>тправивших, получивших почтовое отправление и иных лиц, причастных к преступлению, следует допросить о причинах</w:t>
      </w:r>
      <w:r w:rsidR="00CC581B">
        <w:rPr>
          <w:rFonts w:ascii="Times New Roman" w:hAnsi="Times New Roman"/>
          <w:sz w:val="32"/>
          <w:szCs w:val="32"/>
        </w:rPr>
        <w:t>, побудивший их к этому</w:t>
      </w:r>
      <w:r w:rsidRPr="00264F31">
        <w:rPr>
          <w:rFonts w:ascii="Times New Roman" w:hAnsi="Times New Roman"/>
          <w:sz w:val="32"/>
          <w:szCs w:val="32"/>
        </w:rPr>
        <w:t xml:space="preserve"> и т. д.</w:t>
      </w:r>
    </w:p>
    <w:p w:rsidR="00A576FF" w:rsidRPr="00264F31" w:rsidRDefault="00A576FF" w:rsidP="001729D0">
      <w:pPr>
        <w:pStyle w:val="af1"/>
        <w:spacing w:line="240" w:lineRule="auto"/>
        <w:rPr>
          <w:rFonts w:ascii="Times New Roman" w:hAnsi="Times New Roman"/>
          <w:sz w:val="32"/>
          <w:szCs w:val="32"/>
        </w:rPr>
      </w:pPr>
      <w:r w:rsidRPr="00264F31">
        <w:rPr>
          <w:rFonts w:ascii="Times New Roman" w:hAnsi="Times New Roman"/>
          <w:sz w:val="32"/>
          <w:szCs w:val="32"/>
        </w:rPr>
        <w:t xml:space="preserve">Преступники используют </w:t>
      </w:r>
      <w:r w:rsidR="00630991">
        <w:rPr>
          <w:rFonts w:ascii="Times New Roman" w:hAnsi="Times New Roman"/>
          <w:sz w:val="32"/>
          <w:szCs w:val="32"/>
        </w:rPr>
        <w:t>следующий</w:t>
      </w:r>
      <w:r w:rsidRPr="00264F31">
        <w:rPr>
          <w:rFonts w:ascii="Times New Roman" w:hAnsi="Times New Roman"/>
          <w:sz w:val="32"/>
          <w:szCs w:val="32"/>
        </w:rPr>
        <w:t xml:space="preserve"> способ передачи-получения взятки: взяткодатель вносит деньги на имеющийся в банке счет взяткополучателя или открывает новый счет на</w:t>
      </w:r>
      <w:r w:rsidR="00630991">
        <w:rPr>
          <w:rFonts w:ascii="Times New Roman" w:hAnsi="Times New Roman"/>
          <w:sz w:val="32"/>
          <w:szCs w:val="32"/>
        </w:rPr>
        <w:t xml:space="preserve"> его имя,</w:t>
      </w:r>
      <w:r w:rsidRPr="00264F31">
        <w:rPr>
          <w:rFonts w:ascii="Times New Roman" w:hAnsi="Times New Roman"/>
          <w:sz w:val="32"/>
          <w:szCs w:val="32"/>
        </w:rPr>
        <w:t xml:space="preserve"> а затем сберкнижку передает владельцу. Взяточники используют и близкий этому, но более изощренный способ: лицо, </w:t>
      </w:r>
      <w:r w:rsidR="001729D0">
        <w:rPr>
          <w:rFonts w:ascii="Times New Roman" w:hAnsi="Times New Roman"/>
          <w:sz w:val="32"/>
          <w:szCs w:val="32"/>
        </w:rPr>
        <w:t xml:space="preserve"> </w:t>
      </w:r>
      <w:r w:rsidRPr="00264F31">
        <w:rPr>
          <w:rFonts w:ascii="Times New Roman" w:hAnsi="Times New Roman"/>
          <w:sz w:val="32"/>
          <w:szCs w:val="32"/>
        </w:rPr>
        <w:t xml:space="preserve">дающее взятку, открывает в банке счет на предъявителя и получает два документа: сберкнижку на предъявителя и контрольный листок к ней. Без одного из этих документов деньги получить невозможно. Один из документов взяткодатель передает должностному лицу (или посреднику для передачи первому), а второй оставляет у себя, </w:t>
      </w:r>
      <w:r w:rsidR="00630991" w:rsidRPr="00CC581B">
        <w:rPr>
          <w:rFonts w:ascii="Times New Roman" w:eastAsia="Calibri" w:hAnsi="Times New Roman"/>
          <w:color w:val="000000"/>
          <w:sz w:val="32"/>
          <w:szCs w:val="32"/>
        </w:rPr>
        <w:t>«</w:t>
      </w:r>
      <w:r w:rsidRPr="00264F31">
        <w:rPr>
          <w:rFonts w:ascii="Times New Roman" w:hAnsi="Times New Roman"/>
          <w:sz w:val="32"/>
          <w:szCs w:val="32"/>
        </w:rPr>
        <w:t>подталкивая</w:t>
      </w:r>
      <w:r w:rsidR="00630991" w:rsidRPr="00CC581B">
        <w:rPr>
          <w:rFonts w:ascii="Times New Roman" w:hAnsi="Times New Roman"/>
          <w:color w:val="000000"/>
          <w:sz w:val="32"/>
          <w:szCs w:val="32"/>
        </w:rPr>
        <w:t>»</w:t>
      </w:r>
      <w:r w:rsidRPr="00264F31">
        <w:rPr>
          <w:rFonts w:ascii="Times New Roman" w:hAnsi="Times New Roman"/>
          <w:sz w:val="32"/>
          <w:szCs w:val="32"/>
        </w:rPr>
        <w:t xml:space="preserve"> тем самым взяткополучателя к скорейшему выполнению действий, в которых он заинтересован, и страхуя себя от обмана со стороны посредника и взяткополучателя. </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Скрытой формой являются ситуации, когда взяткополучатель или близкие к нему лица фиктивно оформляются на работу и им выплачивается </w:t>
      </w:r>
      <w:r w:rsidR="005D6099" w:rsidRPr="00CC581B">
        <w:rPr>
          <w:rFonts w:ascii="Times New Roman" w:eastAsia="Calibri" w:hAnsi="Times New Roman"/>
          <w:color w:val="000000"/>
          <w:sz w:val="32"/>
          <w:szCs w:val="32"/>
        </w:rPr>
        <w:t>«</w:t>
      </w:r>
      <w:r w:rsidRPr="00264F31">
        <w:rPr>
          <w:rFonts w:ascii="Times New Roman" w:hAnsi="Times New Roman"/>
          <w:sz w:val="32"/>
          <w:szCs w:val="32"/>
        </w:rPr>
        <w:t>заработная плата</w:t>
      </w:r>
      <w:r w:rsidR="005D6099" w:rsidRPr="00CC581B">
        <w:rPr>
          <w:rFonts w:ascii="Times New Roman" w:hAnsi="Times New Roman"/>
          <w:color w:val="000000"/>
          <w:sz w:val="32"/>
          <w:szCs w:val="32"/>
        </w:rPr>
        <w:t>»</w:t>
      </w:r>
      <w:r w:rsidRPr="00264F31">
        <w:rPr>
          <w:rFonts w:ascii="Times New Roman" w:hAnsi="Times New Roman"/>
          <w:sz w:val="32"/>
          <w:szCs w:val="32"/>
        </w:rPr>
        <w:t>. Имеет место мнимое совместительство, выплата денежных средств по трудовому соглашению, за проведение экспертизы, сверхурочные работы, комиссионных, премиальных за содействие в оказании технической по</w:t>
      </w:r>
      <w:r w:rsidR="005D6099">
        <w:rPr>
          <w:rFonts w:ascii="Times New Roman" w:hAnsi="Times New Roman"/>
          <w:sz w:val="32"/>
          <w:szCs w:val="32"/>
        </w:rPr>
        <w:t>мощи; вклады</w:t>
      </w:r>
      <w:r w:rsidRPr="00264F31">
        <w:rPr>
          <w:rFonts w:ascii="Times New Roman" w:hAnsi="Times New Roman"/>
          <w:sz w:val="32"/>
          <w:szCs w:val="32"/>
        </w:rPr>
        <w:t xml:space="preserve"> под высокие проценты; предоставление по более низким ценам или бесплатно путевок в санаторий, туристические поездки и т. д.</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Действия по передаче-получению взятки могут быть замас</w:t>
      </w:r>
      <w:r w:rsidR="00630991">
        <w:rPr>
          <w:rFonts w:ascii="Times New Roman" w:hAnsi="Times New Roman"/>
          <w:sz w:val="32"/>
          <w:szCs w:val="32"/>
        </w:rPr>
        <w:t>кированы путем пересылки денежных средств</w:t>
      </w:r>
      <w:r w:rsidRPr="00264F31">
        <w:rPr>
          <w:rFonts w:ascii="Times New Roman" w:hAnsi="Times New Roman"/>
          <w:sz w:val="32"/>
          <w:szCs w:val="32"/>
        </w:rPr>
        <w:t xml:space="preserve"> через отделения связи.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При расследовании взяточничества, совершенного указанными выше способами, следует</w:t>
      </w:r>
      <w:r w:rsidR="005D6099">
        <w:rPr>
          <w:rFonts w:ascii="Times New Roman" w:hAnsi="Times New Roman"/>
          <w:sz w:val="32"/>
          <w:szCs w:val="32"/>
        </w:rPr>
        <w:t>,</w:t>
      </w:r>
      <w:r w:rsidRPr="00264F31">
        <w:rPr>
          <w:rFonts w:ascii="Times New Roman" w:hAnsi="Times New Roman"/>
          <w:sz w:val="32"/>
          <w:szCs w:val="32"/>
        </w:rPr>
        <w:t xml:space="preserve"> наряду с другими вопросами</w:t>
      </w:r>
      <w:r w:rsidR="00630991">
        <w:rPr>
          <w:rFonts w:ascii="Times New Roman" w:hAnsi="Times New Roman"/>
          <w:sz w:val="32"/>
          <w:szCs w:val="32"/>
        </w:rPr>
        <w:t>,</w:t>
      </w:r>
      <w:r w:rsidRPr="00264F31">
        <w:rPr>
          <w:rFonts w:ascii="Times New Roman" w:hAnsi="Times New Roman"/>
          <w:sz w:val="32"/>
          <w:szCs w:val="32"/>
        </w:rPr>
        <w:t xml:space="preserve"> выяснить обстоятельства, связанные с назначением премии, комиссионных, составлением трудового соглашения и т. д., </w:t>
      </w:r>
      <w:r w:rsidR="00630991">
        <w:rPr>
          <w:rFonts w:ascii="Times New Roman" w:hAnsi="Times New Roman"/>
          <w:sz w:val="32"/>
          <w:szCs w:val="32"/>
        </w:rPr>
        <w:t>осмот</w:t>
      </w:r>
      <w:r w:rsidR="00630991">
        <w:rPr>
          <w:rFonts w:ascii="Times New Roman" w:hAnsi="Times New Roman"/>
          <w:sz w:val="32"/>
          <w:szCs w:val="32"/>
        </w:rPr>
        <w:lastRenderedPageBreak/>
        <w:t>реть и изъять документы, маски</w:t>
      </w:r>
      <w:r w:rsidRPr="00264F31">
        <w:rPr>
          <w:rFonts w:ascii="Times New Roman" w:hAnsi="Times New Roman"/>
          <w:sz w:val="32"/>
          <w:szCs w:val="32"/>
        </w:rPr>
        <w:t>рующие взяточничество (приказ о зачислении на работу, трудовое соглашение, документы о выплате премии, платежные ведомости и т. д.); установить, выполнялась ли работа, за которую получен</w:t>
      </w:r>
      <w:r w:rsidR="00630991">
        <w:rPr>
          <w:rFonts w:ascii="Times New Roman" w:hAnsi="Times New Roman"/>
          <w:sz w:val="32"/>
          <w:szCs w:val="32"/>
        </w:rPr>
        <w:t>о денежное вознаграждение</w:t>
      </w:r>
      <w:r w:rsidRPr="00264F31">
        <w:rPr>
          <w:rFonts w:ascii="Times New Roman" w:hAnsi="Times New Roman"/>
          <w:sz w:val="32"/>
          <w:szCs w:val="32"/>
        </w:rPr>
        <w:t xml:space="preserve"> (работало ли фактически лицо, </w:t>
      </w:r>
      <w:r w:rsidR="00630991">
        <w:rPr>
          <w:rFonts w:ascii="Times New Roman" w:hAnsi="Times New Roman"/>
          <w:sz w:val="32"/>
          <w:szCs w:val="32"/>
        </w:rPr>
        <w:t>которое являлось</w:t>
      </w:r>
      <w:r w:rsidRPr="00264F31">
        <w:rPr>
          <w:rFonts w:ascii="Times New Roman" w:hAnsi="Times New Roman"/>
          <w:sz w:val="32"/>
          <w:szCs w:val="32"/>
        </w:rPr>
        <w:t xml:space="preserve"> исполнителем, в состоянии ли выполнить подобную работу взяткополучатель или лицо, которому начислены деньги, обладает ли оно необходимыми знаниями в этой области).</w:t>
      </w:r>
    </w:p>
    <w:p w:rsidR="00CD0BBF" w:rsidRDefault="00630991" w:rsidP="00A576FF">
      <w:pPr>
        <w:pStyle w:val="af1"/>
        <w:spacing w:line="240" w:lineRule="auto"/>
        <w:rPr>
          <w:rFonts w:ascii="Times New Roman" w:hAnsi="Times New Roman"/>
          <w:sz w:val="32"/>
          <w:szCs w:val="32"/>
        </w:rPr>
      </w:pPr>
      <w:r>
        <w:rPr>
          <w:rFonts w:ascii="Times New Roman" w:hAnsi="Times New Roman"/>
          <w:sz w:val="32"/>
          <w:szCs w:val="32"/>
        </w:rPr>
        <w:t>Д</w:t>
      </w:r>
      <w:r w:rsidR="00A576FF" w:rsidRPr="00264F31">
        <w:rPr>
          <w:rFonts w:ascii="Times New Roman" w:hAnsi="Times New Roman"/>
          <w:sz w:val="32"/>
          <w:szCs w:val="32"/>
        </w:rPr>
        <w:t>ля выявления возможности производства определенной работы лицом, подозреваемым в получении взятки, или иным лицом, фактически не работавшим, но</w:t>
      </w:r>
      <w:r w:rsidR="00CD0BBF">
        <w:rPr>
          <w:rFonts w:ascii="Times New Roman" w:hAnsi="Times New Roman"/>
          <w:sz w:val="32"/>
          <w:szCs w:val="32"/>
        </w:rPr>
        <w:t xml:space="preserve"> заявляющим о выполнении работы,</w:t>
      </w:r>
      <w:r w:rsidR="00A576FF" w:rsidRPr="00264F31">
        <w:rPr>
          <w:rFonts w:ascii="Times New Roman" w:hAnsi="Times New Roman"/>
          <w:sz w:val="32"/>
          <w:szCs w:val="32"/>
        </w:rPr>
        <w:t xml:space="preserve"> </w:t>
      </w:r>
      <w:r w:rsidR="00CD0BBF">
        <w:rPr>
          <w:rFonts w:ascii="Times New Roman" w:hAnsi="Times New Roman"/>
          <w:sz w:val="32"/>
          <w:szCs w:val="32"/>
        </w:rPr>
        <w:t>ц</w:t>
      </w:r>
      <w:r w:rsidR="00CD0BBF" w:rsidRPr="00264F31">
        <w:rPr>
          <w:rFonts w:ascii="Times New Roman" w:hAnsi="Times New Roman"/>
          <w:sz w:val="32"/>
          <w:szCs w:val="32"/>
        </w:rPr>
        <w:t>елесообразно провести следственный эксперимент</w:t>
      </w:r>
      <w:r w:rsidR="001729D0">
        <w:rPr>
          <w:rFonts w:ascii="Times New Roman" w:hAnsi="Times New Roman"/>
          <w:sz w:val="32"/>
          <w:szCs w:val="32"/>
        </w:rPr>
        <w:t>.</w:t>
      </w:r>
      <w:r w:rsidR="00CD0BBF" w:rsidRPr="00264F31">
        <w:rPr>
          <w:rFonts w:ascii="Times New Roman" w:hAnsi="Times New Roman"/>
          <w:sz w:val="32"/>
          <w:szCs w:val="32"/>
        </w:rPr>
        <w:t xml:space="preserve"> </w:t>
      </w:r>
      <w:r w:rsidR="00A576FF" w:rsidRPr="00264F31">
        <w:rPr>
          <w:rFonts w:ascii="Times New Roman" w:hAnsi="Times New Roman"/>
          <w:sz w:val="32"/>
          <w:szCs w:val="32"/>
        </w:rPr>
        <w:t>Последними обычно являются лица, стремящиеся по различным мотивам помочь взяточникам в сокрытии преступления. Если средства для выдачи взяток извлечены путем начисления зар</w:t>
      </w:r>
      <w:r w:rsidR="00CD0BBF">
        <w:rPr>
          <w:rFonts w:ascii="Times New Roman" w:hAnsi="Times New Roman"/>
          <w:sz w:val="32"/>
          <w:szCs w:val="32"/>
        </w:rPr>
        <w:t xml:space="preserve">аботной </w:t>
      </w:r>
      <w:r w:rsidR="00A576FF" w:rsidRPr="00264F31">
        <w:rPr>
          <w:rFonts w:ascii="Times New Roman" w:hAnsi="Times New Roman"/>
          <w:sz w:val="32"/>
          <w:szCs w:val="32"/>
        </w:rPr>
        <w:t xml:space="preserve">платы на вымышленных лиц, </w:t>
      </w:r>
      <w:r w:rsidR="00CD0BBF">
        <w:rPr>
          <w:rFonts w:ascii="Times New Roman" w:hAnsi="Times New Roman"/>
          <w:sz w:val="32"/>
          <w:szCs w:val="32"/>
        </w:rPr>
        <w:t>то необходимо</w:t>
      </w:r>
      <w:r w:rsidR="00A576FF" w:rsidRPr="00264F31">
        <w:rPr>
          <w:rFonts w:ascii="Times New Roman" w:hAnsi="Times New Roman"/>
          <w:sz w:val="32"/>
          <w:szCs w:val="32"/>
        </w:rPr>
        <w:t xml:space="preserve"> приобщить к делу справки о том, что такие лица в этой местности не проживают. </w:t>
      </w:r>
      <w:r w:rsidR="00CD0BBF">
        <w:rPr>
          <w:rFonts w:ascii="Times New Roman" w:hAnsi="Times New Roman"/>
          <w:sz w:val="32"/>
          <w:szCs w:val="32"/>
        </w:rPr>
        <w:t>П</w:t>
      </w:r>
      <w:r w:rsidR="00CD0BBF" w:rsidRPr="00264F31">
        <w:rPr>
          <w:rFonts w:ascii="Times New Roman" w:hAnsi="Times New Roman"/>
          <w:sz w:val="32"/>
          <w:szCs w:val="32"/>
        </w:rPr>
        <w:t xml:space="preserve">очерковедческую экспертизу </w:t>
      </w:r>
      <w:r w:rsidR="00CD0BBF">
        <w:rPr>
          <w:rFonts w:ascii="Times New Roman" w:hAnsi="Times New Roman"/>
          <w:sz w:val="32"/>
          <w:szCs w:val="32"/>
        </w:rPr>
        <w:t>следует назначить д</w:t>
      </w:r>
      <w:r w:rsidR="00A576FF" w:rsidRPr="00264F31">
        <w:rPr>
          <w:rFonts w:ascii="Times New Roman" w:hAnsi="Times New Roman"/>
          <w:sz w:val="32"/>
          <w:szCs w:val="32"/>
        </w:rPr>
        <w:t>ля установления лиц, получив</w:t>
      </w:r>
      <w:r w:rsidR="00CD0BBF">
        <w:rPr>
          <w:rFonts w:ascii="Times New Roman" w:hAnsi="Times New Roman"/>
          <w:sz w:val="32"/>
          <w:szCs w:val="32"/>
        </w:rPr>
        <w:t>ших денежные средства</w:t>
      </w:r>
      <w:r w:rsidR="00A576FF" w:rsidRPr="00264F31">
        <w:rPr>
          <w:rFonts w:ascii="Times New Roman" w:hAnsi="Times New Roman"/>
          <w:sz w:val="32"/>
          <w:szCs w:val="32"/>
        </w:rPr>
        <w:t>, которые были использованы для дачи взя</w:t>
      </w:r>
      <w:r w:rsidR="00CD0BBF">
        <w:rPr>
          <w:rFonts w:ascii="Times New Roman" w:hAnsi="Times New Roman"/>
          <w:sz w:val="32"/>
          <w:szCs w:val="32"/>
        </w:rPr>
        <w:t>ток, а также лиц, подписи которых обнаружены в финансовых документах.</w:t>
      </w:r>
    </w:p>
    <w:p w:rsidR="00A576FF" w:rsidRPr="00264F31" w:rsidRDefault="00CD0BBF" w:rsidP="00A576FF">
      <w:pPr>
        <w:pStyle w:val="af1"/>
        <w:spacing w:line="240" w:lineRule="auto"/>
        <w:rPr>
          <w:rFonts w:ascii="Times New Roman" w:hAnsi="Times New Roman"/>
          <w:sz w:val="32"/>
          <w:szCs w:val="32"/>
        </w:rPr>
      </w:pPr>
      <w:r>
        <w:rPr>
          <w:rFonts w:ascii="Times New Roman" w:hAnsi="Times New Roman"/>
          <w:sz w:val="32"/>
          <w:szCs w:val="32"/>
        </w:rPr>
        <w:t>При допросе</w:t>
      </w:r>
      <w:r w:rsidR="00A576FF" w:rsidRPr="00264F31">
        <w:rPr>
          <w:rFonts w:ascii="Times New Roman" w:hAnsi="Times New Roman"/>
          <w:sz w:val="32"/>
          <w:szCs w:val="32"/>
        </w:rPr>
        <w:t xml:space="preserve"> взяткополучателя следует подробно выяснить, какую работу он выполнял и в чем она заключалась. Нередко допрашиваемый не только не может описать характер выполненной работы, но и вообще что-либо сказать о ней. В круг лиц, подлежащих допросу, обычно включаются ответственные за выполнение работ, участвовавшие в их выполнении, учете, а также работники бухгалтерии и другие.</w:t>
      </w:r>
    </w:p>
    <w:p w:rsidR="00A576FF" w:rsidRPr="00264F31" w:rsidRDefault="00A576FF" w:rsidP="00A576FF">
      <w:pPr>
        <w:pStyle w:val="af1"/>
        <w:spacing w:line="240" w:lineRule="auto"/>
        <w:rPr>
          <w:rFonts w:ascii="Times New Roman" w:hAnsi="Times New Roman"/>
          <w:b/>
          <w:sz w:val="32"/>
          <w:szCs w:val="32"/>
        </w:rPr>
      </w:pPr>
      <w:r w:rsidRPr="00264F31">
        <w:rPr>
          <w:rFonts w:ascii="Times New Roman" w:hAnsi="Times New Roman"/>
          <w:b/>
          <w:sz w:val="32"/>
          <w:szCs w:val="32"/>
        </w:rPr>
        <w:t>Исследование взаимоотношений участников взяточниче</w:t>
      </w:r>
      <w:r w:rsidR="00CD0BBF">
        <w:rPr>
          <w:rFonts w:ascii="Times New Roman" w:hAnsi="Times New Roman"/>
          <w:b/>
          <w:sz w:val="32"/>
          <w:szCs w:val="32"/>
        </w:rPr>
        <w:t>ства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Деятельность должностного лица осуществляется в официальной служебной обстановке. Отклонение от обычных форм деятельности сви</w:t>
      </w:r>
      <w:r w:rsidR="005D6099">
        <w:rPr>
          <w:rFonts w:ascii="Times New Roman" w:hAnsi="Times New Roman"/>
          <w:sz w:val="32"/>
          <w:szCs w:val="32"/>
        </w:rPr>
        <w:t>детельствует о</w:t>
      </w:r>
      <w:r w:rsidRPr="00264F31">
        <w:rPr>
          <w:rFonts w:ascii="Times New Roman" w:hAnsi="Times New Roman"/>
          <w:sz w:val="32"/>
          <w:szCs w:val="32"/>
        </w:rPr>
        <w:t xml:space="preserve"> </w:t>
      </w:r>
      <w:r w:rsidR="00CD0BBF">
        <w:rPr>
          <w:rFonts w:ascii="Times New Roman" w:hAnsi="Times New Roman"/>
          <w:sz w:val="32"/>
          <w:szCs w:val="32"/>
        </w:rPr>
        <w:t xml:space="preserve">его </w:t>
      </w:r>
      <w:r w:rsidRPr="00264F31">
        <w:rPr>
          <w:rFonts w:ascii="Times New Roman" w:hAnsi="Times New Roman"/>
          <w:sz w:val="32"/>
          <w:szCs w:val="32"/>
        </w:rPr>
        <w:t>определенной заинтересованности. Поэтому подлеж</w:t>
      </w:r>
      <w:r w:rsidR="001729D0">
        <w:rPr>
          <w:rFonts w:ascii="Times New Roman" w:hAnsi="Times New Roman"/>
          <w:sz w:val="32"/>
          <w:szCs w:val="32"/>
        </w:rPr>
        <w:t>а</w:t>
      </w:r>
      <w:r w:rsidRPr="00264F31">
        <w:rPr>
          <w:rFonts w:ascii="Times New Roman" w:hAnsi="Times New Roman"/>
          <w:sz w:val="32"/>
          <w:szCs w:val="32"/>
        </w:rPr>
        <w:t xml:space="preserve">т выяснению не только факт </w:t>
      </w:r>
      <w:r w:rsidR="00CD0BBF">
        <w:rPr>
          <w:rFonts w:ascii="Times New Roman" w:hAnsi="Times New Roman"/>
          <w:sz w:val="32"/>
          <w:szCs w:val="32"/>
        </w:rPr>
        <w:t>не типичных</w:t>
      </w:r>
      <w:r w:rsidRPr="00264F31">
        <w:rPr>
          <w:rFonts w:ascii="Times New Roman" w:hAnsi="Times New Roman"/>
          <w:sz w:val="32"/>
          <w:szCs w:val="32"/>
        </w:rPr>
        <w:t xml:space="preserve"> отношений взяткополучателя с другими участниками, но и причины и мотивы отклонений от </w:t>
      </w:r>
      <w:r w:rsidR="00CD0BBF">
        <w:rPr>
          <w:rFonts w:ascii="Times New Roman" w:hAnsi="Times New Roman"/>
          <w:sz w:val="32"/>
          <w:szCs w:val="32"/>
        </w:rPr>
        <w:t>привычного</w:t>
      </w:r>
      <w:r w:rsidRPr="00264F31">
        <w:rPr>
          <w:rFonts w:ascii="Times New Roman" w:hAnsi="Times New Roman"/>
          <w:sz w:val="32"/>
          <w:szCs w:val="32"/>
        </w:rPr>
        <w:t xml:space="preserve"> порядка разрешения тех или иных вопросов. Исследование взаимоотношений </w:t>
      </w:r>
      <w:r w:rsidRPr="00264F31">
        <w:rPr>
          <w:rFonts w:ascii="Times New Roman" w:hAnsi="Times New Roman"/>
          <w:sz w:val="32"/>
          <w:szCs w:val="32"/>
        </w:rPr>
        <w:lastRenderedPageBreak/>
        <w:t>обычно включает</w:t>
      </w:r>
      <w:r w:rsidR="00CD0BBF">
        <w:rPr>
          <w:rFonts w:ascii="Times New Roman" w:hAnsi="Times New Roman"/>
          <w:sz w:val="32"/>
          <w:szCs w:val="32"/>
        </w:rPr>
        <w:t xml:space="preserve"> установлени</w:t>
      </w:r>
      <w:r w:rsidR="005D6099">
        <w:rPr>
          <w:rFonts w:ascii="Times New Roman" w:hAnsi="Times New Roman"/>
          <w:sz w:val="32"/>
          <w:szCs w:val="32"/>
        </w:rPr>
        <w:t>е</w:t>
      </w:r>
      <w:r w:rsidRPr="00264F31">
        <w:rPr>
          <w:rFonts w:ascii="Times New Roman" w:hAnsi="Times New Roman"/>
          <w:sz w:val="32"/>
          <w:szCs w:val="32"/>
        </w:rPr>
        <w:t xml:space="preserve"> врем</w:t>
      </w:r>
      <w:r w:rsidR="00CD0BBF">
        <w:rPr>
          <w:rFonts w:ascii="Times New Roman" w:hAnsi="Times New Roman"/>
          <w:sz w:val="32"/>
          <w:szCs w:val="32"/>
        </w:rPr>
        <w:t>ени</w:t>
      </w:r>
      <w:r w:rsidRPr="00264F31">
        <w:rPr>
          <w:rFonts w:ascii="Times New Roman" w:hAnsi="Times New Roman"/>
          <w:sz w:val="32"/>
          <w:szCs w:val="32"/>
        </w:rPr>
        <w:t>, мест</w:t>
      </w:r>
      <w:r w:rsidR="00CD0BBF">
        <w:rPr>
          <w:rFonts w:ascii="Times New Roman" w:hAnsi="Times New Roman"/>
          <w:sz w:val="32"/>
          <w:szCs w:val="32"/>
        </w:rPr>
        <w:t>а</w:t>
      </w:r>
      <w:r w:rsidRPr="00264F31">
        <w:rPr>
          <w:rFonts w:ascii="Times New Roman" w:hAnsi="Times New Roman"/>
          <w:sz w:val="32"/>
          <w:szCs w:val="32"/>
        </w:rPr>
        <w:t xml:space="preserve"> и други</w:t>
      </w:r>
      <w:r w:rsidR="00CD0BBF">
        <w:rPr>
          <w:rFonts w:ascii="Times New Roman" w:hAnsi="Times New Roman"/>
          <w:sz w:val="32"/>
          <w:szCs w:val="32"/>
        </w:rPr>
        <w:t>х</w:t>
      </w:r>
      <w:r w:rsidRPr="00264F31">
        <w:rPr>
          <w:rFonts w:ascii="Times New Roman" w:hAnsi="Times New Roman"/>
          <w:sz w:val="32"/>
          <w:szCs w:val="32"/>
        </w:rPr>
        <w:t xml:space="preserve"> обстоятельст</w:t>
      </w:r>
      <w:r w:rsidR="00CD0BBF">
        <w:rPr>
          <w:rFonts w:ascii="Times New Roman" w:hAnsi="Times New Roman"/>
          <w:sz w:val="32"/>
          <w:szCs w:val="32"/>
        </w:rPr>
        <w:t>в</w:t>
      </w:r>
      <w:r w:rsidRPr="00264F31">
        <w:rPr>
          <w:rFonts w:ascii="Times New Roman" w:hAnsi="Times New Roman"/>
          <w:sz w:val="32"/>
          <w:szCs w:val="32"/>
        </w:rPr>
        <w:t xml:space="preserve"> знакомства, </w:t>
      </w:r>
      <w:r w:rsidR="00CD0BBF" w:rsidRPr="00264F31">
        <w:rPr>
          <w:rFonts w:ascii="Times New Roman" w:hAnsi="Times New Roman"/>
          <w:sz w:val="32"/>
          <w:szCs w:val="32"/>
        </w:rPr>
        <w:t>характер</w:t>
      </w:r>
      <w:r w:rsidR="00CD0BBF">
        <w:rPr>
          <w:rFonts w:ascii="Times New Roman" w:hAnsi="Times New Roman"/>
          <w:sz w:val="32"/>
          <w:szCs w:val="32"/>
        </w:rPr>
        <w:t>а складывающихся</w:t>
      </w:r>
      <w:r w:rsidR="00CD0BBF" w:rsidRPr="00264F31">
        <w:rPr>
          <w:rFonts w:ascii="Times New Roman" w:hAnsi="Times New Roman"/>
          <w:sz w:val="32"/>
          <w:szCs w:val="32"/>
        </w:rPr>
        <w:t xml:space="preserve"> </w:t>
      </w:r>
      <w:r w:rsidRPr="00264F31">
        <w:rPr>
          <w:rFonts w:ascii="Times New Roman" w:hAnsi="Times New Roman"/>
          <w:sz w:val="32"/>
          <w:szCs w:val="32"/>
        </w:rPr>
        <w:t>между ними</w:t>
      </w:r>
      <w:r w:rsidR="00CD0BBF" w:rsidRPr="00CD0BBF">
        <w:rPr>
          <w:rFonts w:ascii="Times New Roman" w:hAnsi="Times New Roman"/>
          <w:sz w:val="32"/>
          <w:szCs w:val="32"/>
        </w:rPr>
        <w:t xml:space="preserve"> </w:t>
      </w:r>
      <w:r w:rsidR="00CD0BBF" w:rsidRPr="00264F31">
        <w:rPr>
          <w:rFonts w:ascii="Times New Roman" w:hAnsi="Times New Roman"/>
          <w:sz w:val="32"/>
          <w:szCs w:val="32"/>
        </w:rPr>
        <w:t>отношений</w:t>
      </w:r>
      <w:r w:rsidR="005D6099">
        <w:rPr>
          <w:rFonts w:ascii="Times New Roman" w:hAnsi="Times New Roman"/>
          <w:sz w:val="32"/>
          <w:szCs w:val="32"/>
        </w:rPr>
        <w:t>.</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При изменении показаний о</w:t>
      </w:r>
      <w:r w:rsidR="00CD0BBF">
        <w:rPr>
          <w:rFonts w:ascii="Times New Roman" w:hAnsi="Times New Roman"/>
          <w:sz w:val="32"/>
          <w:szCs w:val="32"/>
        </w:rPr>
        <w:t>тносительно</w:t>
      </w:r>
      <w:r w:rsidRPr="00264F31">
        <w:rPr>
          <w:rFonts w:ascii="Times New Roman" w:hAnsi="Times New Roman"/>
          <w:sz w:val="32"/>
          <w:szCs w:val="32"/>
        </w:rPr>
        <w:t xml:space="preserve"> характер</w:t>
      </w:r>
      <w:r w:rsidR="005D6099">
        <w:rPr>
          <w:rFonts w:ascii="Times New Roman" w:hAnsi="Times New Roman"/>
          <w:sz w:val="32"/>
          <w:szCs w:val="32"/>
        </w:rPr>
        <w:t>а</w:t>
      </w:r>
      <w:r w:rsidRPr="00264F31">
        <w:rPr>
          <w:rFonts w:ascii="Times New Roman" w:hAnsi="Times New Roman"/>
          <w:sz w:val="32"/>
          <w:szCs w:val="32"/>
        </w:rPr>
        <w:t xml:space="preserve"> взаимоот</w:t>
      </w:r>
      <w:r w:rsidR="005D6099">
        <w:rPr>
          <w:rFonts w:ascii="Times New Roman" w:hAnsi="Times New Roman"/>
          <w:sz w:val="32"/>
          <w:szCs w:val="32"/>
        </w:rPr>
        <w:t>ношений</w:t>
      </w:r>
      <w:r w:rsidRPr="00264F31">
        <w:rPr>
          <w:rFonts w:ascii="Times New Roman" w:hAnsi="Times New Roman"/>
          <w:sz w:val="32"/>
          <w:szCs w:val="32"/>
        </w:rPr>
        <w:t xml:space="preserve"> следует проверить причины </w:t>
      </w:r>
      <w:r w:rsidR="00CD0BBF">
        <w:rPr>
          <w:rFonts w:ascii="Times New Roman" w:hAnsi="Times New Roman"/>
          <w:sz w:val="32"/>
          <w:szCs w:val="32"/>
        </w:rPr>
        <w:t>этого</w:t>
      </w:r>
      <w:r w:rsidR="001729D0">
        <w:rPr>
          <w:rFonts w:ascii="Times New Roman" w:hAnsi="Times New Roman"/>
          <w:sz w:val="32"/>
          <w:szCs w:val="32"/>
        </w:rPr>
        <w:t>.</w:t>
      </w:r>
      <w:r w:rsidRPr="00264F31">
        <w:rPr>
          <w:rFonts w:ascii="Times New Roman" w:hAnsi="Times New Roman"/>
          <w:sz w:val="32"/>
          <w:szCs w:val="32"/>
        </w:rPr>
        <w:t xml:space="preserve"> </w:t>
      </w:r>
      <w:r w:rsidR="001729D0">
        <w:rPr>
          <w:rFonts w:ascii="Times New Roman" w:hAnsi="Times New Roman"/>
          <w:sz w:val="32"/>
          <w:szCs w:val="32"/>
        </w:rPr>
        <w:t>Н</w:t>
      </w:r>
      <w:r w:rsidR="00CD0BBF">
        <w:rPr>
          <w:rFonts w:ascii="Times New Roman" w:hAnsi="Times New Roman"/>
          <w:sz w:val="32"/>
          <w:szCs w:val="32"/>
        </w:rPr>
        <w:t>апример, это</w:t>
      </w:r>
      <w:r w:rsidRPr="00264F31">
        <w:rPr>
          <w:rFonts w:ascii="Times New Roman" w:hAnsi="Times New Roman"/>
          <w:sz w:val="32"/>
          <w:szCs w:val="32"/>
        </w:rPr>
        <w:t xml:space="preserve"> может объясняться воздействием на него заинтересованных лиц. Мотив оговора должностного лица может быть вызван тем, что оно препятствовало незаконным действиям заявителя, привлекло его к ответст</w:t>
      </w:r>
      <w:r w:rsidR="00CD0BBF">
        <w:rPr>
          <w:rFonts w:ascii="Times New Roman" w:hAnsi="Times New Roman"/>
          <w:sz w:val="32"/>
          <w:szCs w:val="32"/>
        </w:rPr>
        <w:t xml:space="preserve">венности. </w:t>
      </w:r>
      <w:r w:rsidRPr="00264F31">
        <w:rPr>
          <w:rFonts w:ascii="Times New Roman" w:hAnsi="Times New Roman"/>
          <w:sz w:val="32"/>
          <w:szCs w:val="32"/>
        </w:rPr>
        <w:t>Тщательное исследование взаимоотношений позволяет установить и разоблачить лицо, выступающее в качестве мнимого посредника. Мнимый взяткополучатель иногда даже не знаком с таким посредником. Если лицо получит от кого-либо деньги или иные ценности якобы для передачи должностному лицу в качестве взятки и, не намереваясь этого делать, присваивает их,</w:t>
      </w:r>
      <w:r w:rsidR="00CD0BBF">
        <w:rPr>
          <w:rFonts w:ascii="Times New Roman" w:hAnsi="Times New Roman"/>
          <w:sz w:val="32"/>
          <w:szCs w:val="32"/>
        </w:rPr>
        <w:t xml:space="preserve"> то</w:t>
      </w:r>
      <w:r w:rsidRPr="00264F31">
        <w:rPr>
          <w:rFonts w:ascii="Times New Roman" w:hAnsi="Times New Roman"/>
          <w:sz w:val="32"/>
          <w:szCs w:val="32"/>
        </w:rPr>
        <w:t xml:space="preserve"> содеянное им квалифицируется как мошенничество. Исследование поведения, действий должностного лица, взаимоот</w:t>
      </w:r>
      <w:r w:rsidR="00CD0BBF">
        <w:rPr>
          <w:rFonts w:ascii="Times New Roman" w:hAnsi="Times New Roman"/>
          <w:sz w:val="32"/>
          <w:szCs w:val="32"/>
        </w:rPr>
        <w:t xml:space="preserve">ношений </w:t>
      </w:r>
      <w:r w:rsidRPr="00264F31">
        <w:rPr>
          <w:rFonts w:ascii="Times New Roman" w:hAnsi="Times New Roman"/>
          <w:sz w:val="32"/>
          <w:szCs w:val="32"/>
        </w:rPr>
        <w:t>участник</w:t>
      </w:r>
      <w:r w:rsidR="00CD0BBF">
        <w:rPr>
          <w:rFonts w:ascii="Times New Roman" w:hAnsi="Times New Roman"/>
          <w:sz w:val="32"/>
          <w:szCs w:val="32"/>
        </w:rPr>
        <w:t>ов</w:t>
      </w:r>
      <w:r w:rsidRPr="00264F31">
        <w:rPr>
          <w:rFonts w:ascii="Times New Roman" w:hAnsi="Times New Roman"/>
          <w:sz w:val="32"/>
          <w:szCs w:val="32"/>
        </w:rPr>
        <w:t xml:space="preserve"> взяточничества позволяет установить обстоятельства, свидетельствующие о вымогательстве взят</w:t>
      </w:r>
      <w:r w:rsidR="00CD0BBF">
        <w:rPr>
          <w:rFonts w:ascii="Times New Roman" w:hAnsi="Times New Roman"/>
          <w:sz w:val="32"/>
          <w:szCs w:val="32"/>
        </w:rPr>
        <w:t>ки. Д</w:t>
      </w:r>
      <w:r w:rsidRPr="00264F31">
        <w:rPr>
          <w:rFonts w:ascii="Times New Roman" w:hAnsi="Times New Roman"/>
          <w:sz w:val="32"/>
          <w:szCs w:val="32"/>
        </w:rPr>
        <w:t xml:space="preserve">ействия </w:t>
      </w:r>
      <w:r w:rsidR="00CD0BBF">
        <w:rPr>
          <w:rFonts w:ascii="Times New Roman" w:hAnsi="Times New Roman"/>
          <w:sz w:val="32"/>
          <w:szCs w:val="32"/>
        </w:rPr>
        <w:t xml:space="preserve">следует рассматривать </w:t>
      </w:r>
      <w:r w:rsidR="00675D52">
        <w:rPr>
          <w:rFonts w:ascii="Times New Roman" w:hAnsi="Times New Roman"/>
          <w:sz w:val="32"/>
          <w:szCs w:val="32"/>
        </w:rPr>
        <w:t>к</w:t>
      </w:r>
      <w:r w:rsidR="00675D52" w:rsidRPr="00264F31">
        <w:rPr>
          <w:rFonts w:ascii="Times New Roman" w:hAnsi="Times New Roman"/>
          <w:sz w:val="32"/>
          <w:szCs w:val="32"/>
        </w:rPr>
        <w:t>ак вымога</w:t>
      </w:r>
      <w:r w:rsidR="00675D52">
        <w:rPr>
          <w:rFonts w:ascii="Times New Roman" w:hAnsi="Times New Roman"/>
          <w:sz w:val="32"/>
          <w:szCs w:val="32"/>
        </w:rPr>
        <w:t xml:space="preserve">тельство </w:t>
      </w:r>
      <w:r w:rsidRPr="00264F31">
        <w:rPr>
          <w:rFonts w:ascii="Times New Roman" w:hAnsi="Times New Roman"/>
          <w:sz w:val="32"/>
          <w:szCs w:val="32"/>
        </w:rPr>
        <w:t>лишь в тех случаях, когда они совершались умышленно, систематически и явля</w:t>
      </w:r>
      <w:r w:rsidR="00675D52">
        <w:rPr>
          <w:rFonts w:ascii="Times New Roman" w:hAnsi="Times New Roman"/>
          <w:sz w:val="32"/>
          <w:szCs w:val="32"/>
        </w:rPr>
        <w:t>лись формой при</w:t>
      </w:r>
      <w:r w:rsidRPr="00264F31">
        <w:rPr>
          <w:rFonts w:ascii="Times New Roman" w:hAnsi="Times New Roman"/>
          <w:sz w:val="32"/>
          <w:szCs w:val="32"/>
        </w:rPr>
        <w:t>нуждения к даче взятки. Волокита, бюрократизм, невнимательное отношение к законным требованиям граждан при отсутствии у должностного лица преступных целей не могут рассматриваться как вымогательство. Возможность своевременного положительного разрешения вопроса и умышленное затягивание, злостная волокита, необоснованные отказы обычно сопутствуют вымогательству.</w:t>
      </w:r>
    </w:p>
    <w:p w:rsidR="00A576FF" w:rsidRPr="00264F31" w:rsidRDefault="00675D52" w:rsidP="00A576FF">
      <w:pPr>
        <w:pStyle w:val="af1"/>
        <w:spacing w:line="240" w:lineRule="auto"/>
        <w:rPr>
          <w:rFonts w:ascii="Times New Roman" w:hAnsi="Times New Roman"/>
          <w:b/>
          <w:sz w:val="32"/>
          <w:szCs w:val="32"/>
        </w:rPr>
      </w:pPr>
      <w:r>
        <w:rPr>
          <w:rFonts w:ascii="Times New Roman" w:hAnsi="Times New Roman"/>
          <w:b/>
          <w:sz w:val="32"/>
          <w:szCs w:val="32"/>
        </w:rPr>
        <w:t>Установление предмета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В процессе расследования должны быть собраны исчерпывающие сведения о предмете взятки (характер, назначение, ценность предмета; его родовые и индивидуальные признаки: материал, окраска, форма, размеры, </w:t>
      </w:r>
      <w:r w:rsidR="00675D52">
        <w:rPr>
          <w:rFonts w:ascii="Times New Roman" w:hAnsi="Times New Roman"/>
          <w:sz w:val="32"/>
          <w:szCs w:val="32"/>
        </w:rPr>
        <w:t>масса</w:t>
      </w:r>
      <w:r w:rsidRPr="00264F31">
        <w:rPr>
          <w:rFonts w:ascii="Times New Roman" w:hAnsi="Times New Roman"/>
          <w:sz w:val="32"/>
          <w:szCs w:val="32"/>
        </w:rPr>
        <w:t>, объем, количество, марка, номер, дефекты и иные отличительные признаки, возможности их изменения). Источником получения сведений о предмете взятки являются пок</w:t>
      </w:r>
      <w:r w:rsidR="00675D52">
        <w:rPr>
          <w:rFonts w:ascii="Times New Roman" w:hAnsi="Times New Roman"/>
          <w:sz w:val="32"/>
          <w:szCs w:val="32"/>
        </w:rPr>
        <w:t>азания взяточников, свидетелей</w:t>
      </w:r>
      <w:r w:rsidRPr="00264F31">
        <w:rPr>
          <w:rFonts w:ascii="Times New Roman" w:hAnsi="Times New Roman"/>
          <w:sz w:val="32"/>
          <w:szCs w:val="32"/>
        </w:rPr>
        <w:t xml:space="preserve"> </w:t>
      </w:r>
      <w:r w:rsidR="00675D52">
        <w:rPr>
          <w:rFonts w:ascii="Times New Roman" w:hAnsi="Times New Roman"/>
          <w:sz w:val="32"/>
          <w:szCs w:val="32"/>
        </w:rPr>
        <w:t>(</w:t>
      </w:r>
      <w:r w:rsidRPr="00264F31">
        <w:rPr>
          <w:rFonts w:ascii="Times New Roman" w:hAnsi="Times New Roman"/>
          <w:sz w:val="32"/>
          <w:szCs w:val="32"/>
        </w:rPr>
        <w:t>родственников, знакомых, соседей, сослуживцев</w:t>
      </w:r>
      <w:r w:rsidR="00675D52">
        <w:rPr>
          <w:rFonts w:ascii="Times New Roman" w:hAnsi="Times New Roman"/>
          <w:sz w:val="32"/>
          <w:szCs w:val="32"/>
        </w:rPr>
        <w:t>)</w:t>
      </w:r>
      <w:r w:rsidRPr="00264F31">
        <w:rPr>
          <w:rFonts w:ascii="Times New Roman" w:hAnsi="Times New Roman"/>
          <w:sz w:val="32"/>
          <w:szCs w:val="32"/>
        </w:rPr>
        <w:t>. Средством обнаружения предмета взятки обычно служ</w:t>
      </w:r>
      <w:r w:rsidR="005D6099">
        <w:rPr>
          <w:rFonts w:ascii="Times New Roman" w:hAnsi="Times New Roman"/>
          <w:sz w:val="32"/>
          <w:szCs w:val="32"/>
        </w:rPr>
        <w:t>а</w:t>
      </w:r>
      <w:r w:rsidRPr="00264F31">
        <w:rPr>
          <w:rFonts w:ascii="Times New Roman" w:hAnsi="Times New Roman"/>
          <w:sz w:val="32"/>
          <w:szCs w:val="32"/>
        </w:rPr>
        <w:t>т обыск, личный обыск, выемка.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lastRenderedPageBreak/>
        <w:t>При обнаружении предмета взятки следует произвести его осмотр, сфотографировать, попытаться обнаружить на нем следы рук взяткодателя, посредника, взяткополучателя, других лиц, прикасавшихся к нему. Обнаруженные на предмете пятна и другие следы должны быть зафиксированы. Соответствующие лица должны быть допрошены об их происхождении. При необходимости назначается криминалистическая экспертиза веществ. Если у взяткодателя имеется часть предмета, использовавшегося в качестве взятки, производится его выемка и назначается экспертиза целого по частям. Аналогично поступают и с упаковкой. На указанных объектах могут быть обнаружены следы рук. При наличии рукописных надписей на упаковке предмета взятки может быть назначена почерковедческая экспертиза.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Предмет взятки, а в ряде случаев и упаковка могут быть предназначены для опознания лицам, видевшим их.</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В процессе расследования должна быть доказана принадлежность </w:t>
      </w:r>
      <w:r w:rsidR="00675D52" w:rsidRPr="00264F31">
        <w:rPr>
          <w:rFonts w:ascii="Times New Roman" w:hAnsi="Times New Roman"/>
          <w:sz w:val="32"/>
          <w:szCs w:val="32"/>
        </w:rPr>
        <w:t xml:space="preserve">предмета взятки </w:t>
      </w:r>
      <w:r w:rsidRPr="00264F31">
        <w:rPr>
          <w:rFonts w:ascii="Times New Roman" w:hAnsi="Times New Roman"/>
          <w:sz w:val="32"/>
          <w:szCs w:val="32"/>
        </w:rPr>
        <w:t>взяткодателю</w:t>
      </w:r>
      <w:r w:rsidR="00675D52">
        <w:rPr>
          <w:rFonts w:ascii="Times New Roman" w:hAnsi="Times New Roman"/>
          <w:sz w:val="32"/>
          <w:szCs w:val="32"/>
        </w:rPr>
        <w:t>. Если он</w:t>
      </w:r>
      <w:r w:rsidRPr="00264F31">
        <w:rPr>
          <w:rFonts w:ascii="Times New Roman" w:hAnsi="Times New Roman"/>
          <w:sz w:val="32"/>
          <w:szCs w:val="32"/>
        </w:rPr>
        <w:t xml:space="preserve"> отрицает </w:t>
      </w:r>
      <w:r w:rsidR="00675D52">
        <w:rPr>
          <w:rFonts w:ascii="Times New Roman" w:hAnsi="Times New Roman"/>
          <w:sz w:val="32"/>
          <w:szCs w:val="32"/>
        </w:rPr>
        <w:t>это</w:t>
      </w:r>
      <w:r w:rsidRPr="00264F31">
        <w:rPr>
          <w:rFonts w:ascii="Times New Roman" w:hAnsi="Times New Roman"/>
          <w:sz w:val="32"/>
          <w:szCs w:val="32"/>
        </w:rPr>
        <w:t>,</w:t>
      </w:r>
      <w:r w:rsidR="00675D52">
        <w:rPr>
          <w:rFonts w:ascii="Times New Roman" w:hAnsi="Times New Roman"/>
          <w:sz w:val="32"/>
          <w:szCs w:val="32"/>
        </w:rPr>
        <w:t xml:space="preserve"> то</w:t>
      </w:r>
      <w:r w:rsidRPr="00264F31">
        <w:rPr>
          <w:rFonts w:ascii="Times New Roman" w:hAnsi="Times New Roman"/>
          <w:sz w:val="32"/>
          <w:szCs w:val="32"/>
        </w:rPr>
        <w:t xml:space="preserve"> следует допросить его родственников, соседей, сослуживцев по вопросу, не принадлежал ли этот предмет взяткодателю. Предмет может быть предъявлен для опознания.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Если взяткополучатель утверждает, что предмет взятки он приобрел на законных основаниях,</w:t>
      </w:r>
      <w:r w:rsidR="00675D52">
        <w:rPr>
          <w:rFonts w:ascii="Times New Roman" w:hAnsi="Times New Roman"/>
          <w:sz w:val="32"/>
          <w:szCs w:val="32"/>
        </w:rPr>
        <w:t xml:space="preserve"> то</w:t>
      </w:r>
      <w:r w:rsidRPr="00264F31">
        <w:rPr>
          <w:rFonts w:ascii="Times New Roman" w:hAnsi="Times New Roman"/>
          <w:sz w:val="32"/>
          <w:szCs w:val="32"/>
        </w:rPr>
        <w:t xml:space="preserve"> должны быть допрошены все лица, знающие об этом. В их показаниях могут быть выявлены противоречия.</w:t>
      </w:r>
    </w:p>
    <w:p w:rsidR="00A576FF" w:rsidRPr="00264F31" w:rsidRDefault="00675D52" w:rsidP="00A576FF">
      <w:pPr>
        <w:pStyle w:val="af1"/>
        <w:spacing w:line="240" w:lineRule="auto"/>
        <w:rPr>
          <w:rFonts w:ascii="Times New Roman" w:hAnsi="Times New Roman"/>
          <w:sz w:val="32"/>
          <w:szCs w:val="32"/>
        </w:rPr>
      </w:pPr>
      <w:r>
        <w:rPr>
          <w:rFonts w:ascii="Times New Roman" w:hAnsi="Times New Roman"/>
          <w:sz w:val="32"/>
          <w:szCs w:val="32"/>
        </w:rPr>
        <w:t>При осмотре</w:t>
      </w:r>
      <w:r w:rsidR="00A576FF" w:rsidRPr="00264F31">
        <w:rPr>
          <w:rFonts w:ascii="Times New Roman" w:hAnsi="Times New Roman"/>
          <w:sz w:val="32"/>
          <w:szCs w:val="32"/>
        </w:rPr>
        <w:t xml:space="preserve"> предмет</w:t>
      </w:r>
      <w:r>
        <w:rPr>
          <w:rFonts w:ascii="Times New Roman" w:hAnsi="Times New Roman"/>
          <w:sz w:val="32"/>
          <w:szCs w:val="32"/>
        </w:rPr>
        <w:t>а</w:t>
      </w:r>
      <w:r w:rsidR="00A576FF" w:rsidRPr="00264F31">
        <w:rPr>
          <w:rFonts w:ascii="Times New Roman" w:hAnsi="Times New Roman"/>
          <w:sz w:val="32"/>
          <w:szCs w:val="32"/>
        </w:rPr>
        <w:t xml:space="preserve"> взятки и его упаковк</w:t>
      </w:r>
      <w:r>
        <w:rPr>
          <w:rFonts w:ascii="Times New Roman" w:hAnsi="Times New Roman"/>
          <w:sz w:val="32"/>
          <w:szCs w:val="32"/>
        </w:rPr>
        <w:t>и</w:t>
      </w:r>
      <w:r w:rsidR="00A576FF" w:rsidRPr="00264F31">
        <w:rPr>
          <w:rFonts w:ascii="Times New Roman" w:hAnsi="Times New Roman"/>
          <w:sz w:val="32"/>
          <w:szCs w:val="32"/>
        </w:rPr>
        <w:t>, допрос</w:t>
      </w:r>
      <w:r>
        <w:rPr>
          <w:rFonts w:ascii="Times New Roman" w:hAnsi="Times New Roman"/>
          <w:sz w:val="32"/>
          <w:szCs w:val="32"/>
        </w:rPr>
        <w:t>е</w:t>
      </w:r>
      <w:r w:rsidR="00A576FF" w:rsidRPr="00264F31">
        <w:rPr>
          <w:rFonts w:ascii="Times New Roman" w:hAnsi="Times New Roman"/>
          <w:sz w:val="32"/>
          <w:szCs w:val="32"/>
        </w:rPr>
        <w:t xml:space="preserve"> и ины</w:t>
      </w:r>
      <w:r>
        <w:rPr>
          <w:rFonts w:ascii="Times New Roman" w:hAnsi="Times New Roman"/>
          <w:sz w:val="32"/>
          <w:szCs w:val="32"/>
        </w:rPr>
        <w:t xml:space="preserve">х </w:t>
      </w:r>
      <w:r w:rsidR="00A576FF" w:rsidRPr="00264F31">
        <w:rPr>
          <w:rFonts w:ascii="Times New Roman" w:hAnsi="Times New Roman"/>
          <w:sz w:val="32"/>
          <w:szCs w:val="32"/>
        </w:rPr>
        <w:t>следственны</w:t>
      </w:r>
      <w:r>
        <w:rPr>
          <w:rFonts w:ascii="Times New Roman" w:hAnsi="Times New Roman"/>
          <w:sz w:val="32"/>
          <w:szCs w:val="32"/>
        </w:rPr>
        <w:t>х</w:t>
      </w:r>
      <w:r w:rsidR="00A576FF" w:rsidRPr="00264F31">
        <w:rPr>
          <w:rFonts w:ascii="Times New Roman" w:hAnsi="Times New Roman"/>
          <w:sz w:val="32"/>
          <w:szCs w:val="32"/>
        </w:rPr>
        <w:t xml:space="preserve"> действия</w:t>
      </w:r>
      <w:r>
        <w:rPr>
          <w:rFonts w:ascii="Times New Roman" w:hAnsi="Times New Roman"/>
          <w:sz w:val="32"/>
          <w:szCs w:val="32"/>
        </w:rPr>
        <w:t>х</w:t>
      </w:r>
      <w:r w:rsidR="00A576FF" w:rsidRPr="00264F31">
        <w:rPr>
          <w:rFonts w:ascii="Times New Roman" w:hAnsi="Times New Roman"/>
          <w:sz w:val="32"/>
          <w:szCs w:val="32"/>
        </w:rPr>
        <w:t>, следует выявить, где был приобретен предмет взятки. На это могут указывать ярлыки, чеки и т.</w:t>
      </w:r>
      <w:r>
        <w:rPr>
          <w:rFonts w:ascii="Times New Roman" w:hAnsi="Times New Roman"/>
          <w:sz w:val="32"/>
          <w:szCs w:val="32"/>
        </w:rPr>
        <w:t> </w:t>
      </w:r>
      <w:r w:rsidR="00A576FF" w:rsidRPr="00264F31">
        <w:rPr>
          <w:rFonts w:ascii="Times New Roman" w:hAnsi="Times New Roman"/>
          <w:sz w:val="32"/>
          <w:szCs w:val="32"/>
        </w:rPr>
        <w:t xml:space="preserve">д. У взяткодателя должны быть изъяты все документы, указывающие на приобретение им вещи. В ряде случаев она может быть предъявлена для опознания лицам, реализовавшим ее. Исследуются и сопоставляются обстоятельства изыскания взяткодателем средств для приобретения предмета взятки и </w:t>
      </w:r>
      <w:r w:rsidRPr="00264F31">
        <w:rPr>
          <w:rFonts w:ascii="Times New Roman" w:hAnsi="Times New Roman"/>
          <w:sz w:val="32"/>
          <w:szCs w:val="32"/>
        </w:rPr>
        <w:t xml:space="preserve">его </w:t>
      </w:r>
      <w:r w:rsidR="00A576FF" w:rsidRPr="00264F31">
        <w:rPr>
          <w:rFonts w:ascii="Times New Roman" w:hAnsi="Times New Roman"/>
          <w:sz w:val="32"/>
          <w:szCs w:val="32"/>
        </w:rPr>
        <w:t>стоимости, время приобретения, изготовления вещи или поступления ее в реализующие организации.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Необходимо установить точные размеры взятки. К показаниям взяткодателей по этому вопросу н</w:t>
      </w:r>
      <w:r w:rsidR="00675D52">
        <w:rPr>
          <w:rFonts w:ascii="Times New Roman" w:hAnsi="Times New Roman"/>
          <w:sz w:val="32"/>
          <w:szCs w:val="32"/>
        </w:rPr>
        <w:t>ужно</w:t>
      </w:r>
      <w:r w:rsidRPr="00264F31">
        <w:rPr>
          <w:rFonts w:ascii="Times New Roman" w:hAnsi="Times New Roman"/>
          <w:sz w:val="32"/>
          <w:szCs w:val="32"/>
        </w:rPr>
        <w:t xml:space="preserve"> относиться критически, так как они могут неправильно указывать размер взятки.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lastRenderedPageBreak/>
        <w:t>Если предметом взятки является вещь, стоимость которой неизвестна,</w:t>
      </w:r>
      <w:r w:rsidR="00675D52">
        <w:rPr>
          <w:rFonts w:ascii="Times New Roman" w:hAnsi="Times New Roman"/>
          <w:sz w:val="32"/>
          <w:szCs w:val="32"/>
        </w:rPr>
        <w:t xml:space="preserve"> то</w:t>
      </w:r>
      <w:r w:rsidRPr="00264F31">
        <w:rPr>
          <w:rFonts w:ascii="Times New Roman" w:hAnsi="Times New Roman"/>
          <w:sz w:val="32"/>
          <w:szCs w:val="32"/>
        </w:rPr>
        <w:t xml:space="preserve"> последняя может быть установлена </w:t>
      </w:r>
      <w:r w:rsidR="00675D52">
        <w:rPr>
          <w:rFonts w:ascii="Times New Roman" w:hAnsi="Times New Roman"/>
          <w:sz w:val="32"/>
          <w:szCs w:val="32"/>
        </w:rPr>
        <w:t>благодаря проведению</w:t>
      </w:r>
      <w:r w:rsidRPr="00264F31">
        <w:rPr>
          <w:rFonts w:ascii="Times New Roman" w:hAnsi="Times New Roman"/>
          <w:sz w:val="32"/>
          <w:szCs w:val="32"/>
        </w:rPr>
        <w:t xml:space="preserve"> судебно-товароведческой экспертизы или из соответствующих учреждений </w:t>
      </w:r>
      <w:proofErr w:type="spellStart"/>
      <w:r w:rsidRPr="00264F31">
        <w:rPr>
          <w:rFonts w:ascii="Times New Roman" w:hAnsi="Times New Roman"/>
          <w:sz w:val="32"/>
          <w:szCs w:val="32"/>
        </w:rPr>
        <w:t>истребуется</w:t>
      </w:r>
      <w:proofErr w:type="spellEnd"/>
      <w:r w:rsidRPr="00264F31">
        <w:rPr>
          <w:rFonts w:ascii="Times New Roman" w:hAnsi="Times New Roman"/>
          <w:sz w:val="32"/>
          <w:szCs w:val="32"/>
        </w:rPr>
        <w:t xml:space="preserve"> справка о стоимости вещи.</w:t>
      </w:r>
    </w:p>
    <w:p w:rsidR="00A576FF" w:rsidRPr="00264F31" w:rsidRDefault="00A576FF" w:rsidP="00A576FF">
      <w:pPr>
        <w:pStyle w:val="af1"/>
        <w:spacing w:line="240" w:lineRule="auto"/>
        <w:rPr>
          <w:rFonts w:ascii="Times New Roman" w:hAnsi="Times New Roman"/>
          <w:b/>
          <w:sz w:val="32"/>
          <w:szCs w:val="32"/>
        </w:rPr>
      </w:pPr>
      <w:r w:rsidRPr="00264F31">
        <w:rPr>
          <w:rFonts w:ascii="Times New Roman" w:hAnsi="Times New Roman"/>
          <w:b/>
          <w:sz w:val="32"/>
          <w:szCs w:val="32"/>
        </w:rPr>
        <w:t>Исследование обстоятельств, связанных с выполнением должностным лицом де</w:t>
      </w:r>
      <w:r w:rsidR="00675D52">
        <w:rPr>
          <w:rFonts w:ascii="Times New Roman" w:hAnsi="Times New Roman"/>
          <w:b/>
          <w:sz w:val="32"/>
          <w:szCs w:val="32"/>
        </w:rPr>
        <w:t>йствий в интересах взяткодателя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Объем изучения полномочий должностного лица зависит от конкретных обстоятельств. В одних случаях (особенно при единичном получении взятки) достаточно ознакомления с одним или несколькими нормативными актами. В ряде случаев следователь вынужден </w:t>
      </w:r>
      <w:r w:rsidR="00675D52">
        <w:rPr>
          <w:rFonts w:ascii="Times New Roman" w:hAnsi="Times New Roman"/>
          <w:sz w:val="32"/>
          <w:szCs w:val="32"/>
        </w:rPr>
        <w:t>подробно</w:t>
      </w:r>
      <w:r w:rsidRPr="00264F31">
        <w:rPr>
          <w:rFonts w:ascii="Times New Roman" w:hAnsi="Times New Roman"/>
          <w:sz w:val="32"/>
          <w:szCs w:val="32"/>
        </w:rPr>
        <w:t xml:space="preserve"> изучить большое количество актов и уяснить разграничение компетенции отдельных лиц, полномочия которых соприкасаются по смежным вопросам. Изучение полномочий должностного лица имеет</w:t>
      </w:r>
      <w:r w:rsidR="00675D52">
        <w:rPr>
          <w:rFonts w:ascii="Times New Roman" w:hAnsi="Times New Roman"/>
          <w:sz w:val="32"/>
          <w:szCs w:val="32"/>
        </w:rPr>
        <w:t xml:space="preserve"> </w:t>
      </w:r>
      <w:r w:rsidR="001729D0">
        <w:rPr>
          <w:rFonts w:ascii="Times New Roman" w:hAnsi="Times New Roman"/>
          <w:sz w:val="32"/>
          <w:szCs w:val="32"/>
        </w:rPr>
        <w:t>принципиальное</w:t>
      </w:r>
      <w:r w:rsidRPr="00264F31">
        <w:rPr>
          <w:rFonts w:ascii="Times New Roman" w:hAnsi="Times New Roman"/>
          <w:sz w:val="32"/>
          <w:szCs w:val="32"/>
        </w:rPr>
        <w:t xml:space="preserve"> значение для решения ряда вопросов, в частности, выявления участников взяточничества. Знание цели взятки и полномочий конкретных должностных лиц помога</w:t>
      </w:r>
      <w:r w:rsidR="00675D52">
        <w:rPr>
          <w:rFonts w:ascii="Times New Roman" w:hAnsi="Times New Roman"/>
          <w:sz w:val="32"/>
          <w:szCs w:val="32"/>
        </w:rPr>
        <w:t>ет оперативно</w:t>
      </w:r>
      <w:r w:rsidRPr="00264F31">
        <w:rPr>
          <w:rFonts w:ascii="Times New Roman" w:hAnsi="Times New Roman"/>
          <w:sz w:val="32"/>
          <w:szCs w:val="32"/>
        </w:rPr>
        <w:t xml:space="preserve"> выявить лицо или небольшой круг конкретных лиц, совершивших за взятку какие-либо действия. Следует иметь в виду, что в некоторых случаях взяткополучателем может быть не то лицо, которое в силу своих правомочий совершило действия в интересах взяткодателя, а должностное лицо, которое, используя свое долж</w:t>
      </w:r>
      <w:r w:rsidR="00675D52">
        <w:rPr>
          <w:rFonts w:ascii="Times New Roman" w:hAnsi="Times New Roman"/>
          <w:sz w:val="32"/>
          <w:szCs w:val="32"/>
        </w:rPr>
        <w:t>ностное положение, добилось благодаря</w:t>
      </w:r>
      <w:r w:rsidR="005D6099">
        <w:rPr>
          <w:rFonts w:ascii="Times New Roman" w:hAnsi="Times New Roman"/>
          <w:sz w:val="32"/>
          <w:szCs w:val="32"/>
        </w:rPr>
        <w:t xml:space="preserve"> этому</w:t>
      </w:r>
      <w:r w:rsidR="00675D52">
        <w:rPr>
          <w:rFonts w:ascii="Times New Roman" w:hAnsi="Times New Roman"/>
          <w:sz w:val="32"/>
          <w:szCs w:val="32"/>
        </w:rPr>
        <w:t xml:space="preserve"> удовлетворения</w:t>
      </w:r>
      <w:r w:rsidRPr="00264F31">
        <w:rPr>
          <w:rFonts w:ascii="Times New Roman" w:hAnsi="Times New Roman"/>
          <w:sz w:val="32"/>
          <w:szCs w:val="32"/>
        </w:rPr>
        <w:t xml:space="preserve"> интересов взяткодателя. В том случае, если в компетенцию взяткополучателя не входило выполнение каких-либо действий в интересах взяткодателя, </w:t>
      </w:r>
      <w:r w:rsidR="00675D52">
        <w:rPr>
          <w:rFonts w:ascii="Times New Roman" w:hAnsi="Times New Roman"/>
          <w:sz w:val="32"/>
          <w:szCs w:val="32"/>
        </w:rPr>
        <w:t xml:space="preserve">то </w:t>
      </w:r>
      <w:r w:rsidRPr="00264F31">
        <w:rPr>
          <w:rFonts w:ascii="Times New Roman" w:hAnsi="Times New Roman"/>
          <w:sz w:val="32"/>
          <w:szCs w:val="32"/>
        </w:rPr>
        <w:t>следует выяснить, в полномочие какого должностного лица оно входило. Может иметь место и прямая фальсификация документов, якобы выполненных лицом, в компетенцию которого входит разрешение интересующего взяткодателя вопроса.</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Если взяткодатель неизвестен, </w:t>
      </w:r>
      <w:r w:rsidR="00675D52">
        <w:rPr>
          <w:rFonts w:ascii="Times New Roman" w:hAnsi="Times New Roman"/>
          <w:sz w:val="32"/>
          <w:szCs w:val="32"/>
        </w:rPr>
        <w:t xml:space="preserve">то </w:t>
      </w:r>
      <w:r w:rsidRPr="00264F31">
        <w:rPr>
          <w:rFonts w:ascii="Times New Roman" w:hAnsi="Times New Roman"/>
          <w:sz w:val="32"/>
          <w:szCs w:val="32"/>
        </w:rPr>
        <w:t xml:space="preserve">знание, кто из должностных лиц мог в силу своих полномочий совершить данные действия, </w:t>
      </w:r>
      <w:r w:rsidR="005D6099">
        <w:rPr>
          <w:rFonts w:ascii="Times New Roman" w:hAnsi="Times New Roman"/>
          <w:sz w:val="32"/>
          <w:szCs w:val="32"/>
        </w:rPr>
        <w:t>упрощает</w:t>
      </w:r>
      <w:r w:rsidRPr="00264F31">
        <w:rPr>
          <w:rFonts w:ascii="Times New Roman" w:hAnsi="Times New Roman"/>
          <w:sz w:val="32"/>
          <w:szCs w:val="32"/>
        </w:rPr>
        <w:t xml:space="preserve"> поиски лица, давшего взятку.</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Взяточничество не может быть расследовано без тщательного изучения существующего порядка прохождения и разрешения интерес</w:t>
      </w:r>
      <w:r w:rsidR="00675D52">
        <w:rPr>
          <w:rFonts w:ascii="Times New Roman" w:hAnsi="Times New Roman"/>
          <w:sz w:val="32"/>
          <w:szCs w:val="32"/>
        </w:rPr>
        <w:t>ующего следователя вопроса. Для</w:t>
      </w:r>
      <w:r w:rsidRPr="00264F31">
        <w:rPr>
          <w:rFonts w:ascii="Times New Roman" w:hAnsi="Times New Roman"/>
          <w:sz w:val="32"/>
          <w:szCs w:val="32"/>
        </w:rPr>
        <w:t xml:space="preserve"> этого </w:t>
      </w:r>
      <w:r w:rsidR="00675D52">
        <w:rPr>
          <w:rFonts w:ascii="Times New Roman" w:hAnsi="Times New Roman"/>
          <w:sz w:val="32"/>
          <w:szCs w:val="32"/>
        </w:rPr>
        <w:t>он</w:t>
      </w:r>
      <w:r w:rsidRPr="00264F31">
        <w:rPr>
          <w:rFonts w:ascii="Times New Roman" w:hAnsi="Times New Roman"/>
          <w:sz w:val="32"/>
          <w:szCs w:val="32"/>
        </w:rPr>
        <w:t xml:space="preserve"> знакомится с различными инструкциями, разъяснениями, положениями, правилами, устанавливающими определенный порядок прохождения </w:t>
      </w:r>
      <w:r w:rsidRPr="00264F31">
        <w:rPr>
          <w:rFonts w:ascii="Times New Roman" w:hAnsi="Times New Roman"/>
          <w:sz w:val="32"/>
          <w:szCs w:val="32"/>
        </w:rPr>
        <w:lastRenderedPageBreak/>
        <w:t xml:space="preserve">и рассмотрения дел, и проводит </w:t>
      </w:r>
      <w:r w:rsidR="00675D52">
        <w:rPr>
          <w:rFonts w:ascii="Times New Roman" w:hAnsi="Times New Roman"/>
          <w:sz w:val="32"/>
          <w:szCs w:val="32"/>
        </w:rPr>
        <w:t>другими</w:t>
      </w:r>
      <w:r w:rsidRPr="00264F31">
        <w:rPr>
          <w:rFonts w:ascii="Times New Roman" w:hAnsi="Times New Roman"/>
          <w:sz w:val="32"/>
          <w:szCs w:val="32"/>
        </w:rPr>
        <w:t xml:space="preserve"> необходимые действия. Знание порядка прохождения и разрешения дел помогает следователю </w:t>
      </w:r>
      <w:r w:rsidR="00675D52" w:rsidRPr="00264F31">
        <w:rPr>
          <w:rFonts w:ascii="Times New Roman" w:hAnsi="Times New Roman"/>
          <w:sz w:val="32"/>
          <w:szCs w:val="32"/>
        </w:rPr>
        <w:t xml:space="preserve">избрать </w:t>
      </w:r>
      <w:r w:rsidRPr="00264F31">
        <w:rPr>
          <w:rFonts w:ascii="Times New Roman" w:hAnsi="Times New Roman"/>
          <w:sz w:val="32"/>
          <w:szCs w:val="32"/>
        </w:rPr>
        <w:t>правильно</w:t>
      </w:r>
      <w:r w:rsidR="005D6099">
        <w:rPr>
          <w:rFonts w:ascii="Times New Roman" w:hAnsi="Times New Roman"/>
          <w:sz w:val="32"/>
          <w:szCs w:val="32"/>
        </w:rPr>
        <w:t>е</w:t>
      </w:r>
      <w:r w:rsidRPr="00264F31">
        <w:rPr>
          <w:rFonts w:ascii="Times New Roman" w:hAnsi="Times New Roman"/>
          <w:sz w:val="32"/>
          <w:szCs w:val="32"/>
        </w:rPr>
        <w:t xml:space="preserve"> направление расследования и пути обнаружения доказательств. Документы (или выписки из них), фиксирующие установленный порядок разрешения данного вопроса, должны быть приобщены к уголовному делу.</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Типичными нарушениями, с точки зрения порядка прохождения и разрешения дела, допускаемыми должностными лицами, являются: ускорение выполнения должностных действий; нарушение действующего порядка поступления и прохождения документов; несоблюдение очередности разрешения вопроса; </w:t>
      </w:r>
      <w:r w:rsidR="00675D52">
        <w:rPr>
          <w:rFonts w:ascii="Times New Roman" w:hAnsi="Times New Roman"/>
          <w:sz w:val="32"/>
          <w:szCs w:val="32"/>
        </w:rPr>
        <w:t>несоблюдение</w:t>
      </w:r>
      <w:r w:rsidRPr="00264F31">
        <w:rPr>
          <w:rFonts w:ascii="Times New Roman" w:hAnsi="Times New Roman"/>
          <w:sz w:val="32"/>
          <w:szCs w:val="32"/>
        </w:rPr>
        <w:t xml:space="preserve"> существующих правил оформления документов; нарушение порядка подготовки материалов к рассмотрению; упрощение порядка рассмотрения вопроса; несоблюдение действующих требований о полноте представляемых материалов, необходимых для принятия решения.</w:t>
      </w:r>
    </w:p>
    <w:p w:rsidR="00A576FF" w:rsidRPr="00264F31" w:rsidRDefault="005537D7" w:rsidP="00A576FF">
      <w:pPr>
        <w:pStyle w:val="af1"/>
        <w:spacing w:line="240" w:lineRule="auto"/>
        <w:rPr>
          <w:rFonts w:ascii="Times New Roman" w:hAnsi="Times New Roman"/>
          <w:sz w:val="32"/>
          <w:szCs w:val="32"/>
        </w:rPr>
      </w:pPr>
      <w:r>
        <w:rPr>
          <w:rFonts w:ascii="Times New Roman" w:hAnsi="Times New Roman"/>
          <w:sz w:val="32"/>
          <w:szCs w:val="32"/>
        </w:rPr>
        <w:t>Непривычный</w:t>
      </w:r>
      <w:r w:rsidR="00A576FF" w:rsidRPr="00264F31">
        <w:rPr>
          <w:rFonts w:ascii="Times New Roman" w:hAnsi="Times New Roman"/>
          <w:sz w:val="32"/>
          <w:szCs w:val="32"/>
        </w:rPr>
        <w:t xml:space="preserve">, отличный от установленного порядок прохождения и рассмотрения дел свидетельствует о заинтересованности должностного лица в совершении действий в </w:t>
      </w:r>
      <w:r>
        <w:rPr>
          <w:rFonts w:ascii="Times New Roman" w:hAnsi="Times New Roman"/>
          <w:sz w:val="32"/>
          <w:szCs w:val="32"/>
        </w:rPr>
        <w:t>пользу</w:t>
      </w:r>
      <w:r w:rsidR="00A576FF" w:rsidRPr="00264F31">
        <w:rPr>
          <w:rFonts w:ascii="Times New Roman" w:hAnsi="Times New Roman"/>
          <w:sz w:val="32"/>
          <w:szCs w:val="32"/>
        </w:rPr>
        <w:t xml:space="preserve"> взяткодателя.</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Исследование установленного порядка прохождения и разрешения дел, являясь самостоятельной задачей, в то же время преследует цель выявления, кто из сотрудников имел отношение к документам, какова их роль в нарушении действующего порядка, почему были допущены нарушения и т. д. В процессе этой работы определяется круг лиц, </w:t>
      </w:r>
      <w:r w:rsidR="005537D7">
        <w:rPr>
          <w:rFonts w:ascii="Times New Roman" w:hAnsi="Times New Roman"/>
          <w:sz w:val="32"/>
          <w:szCs w:val="32"/>
        </w:rPr>
        <w:t>относящихся</w:t>
      </w:r>
      <w:r w:rsidRPr="00264F31">
        <w:rPr>
          <w:rFonts w:ascii="Times New Roman" w:hAnsi="Times New Roman"/>
          <w:sz w:val="32"/>
          <w:szCs w:val="32"/>
        </w:rPr>
        <w:t xml:space="preserve"> в той или иной мере </w:t>
      </w:r>
      <w:r w:rsidR="005537D7">
        <w:rPr>
          <w:rFonts w:ascii="Times New Roman" w:hAnsi="Times New Roman"/>
          <w:sz w:val="32"/>
          <w:szCs w:val="32"/>
        </w:rPr>
        <w:t>к</w:t>
      </w:r>
      <w:r w:rsidRPr="00264F31">
        <w:rPr>
          <w:rFonts w:ascii="Times New Roman" w:hAnsi="Times New Roman"/>
          <w:sz w:val="32"/>
          <w:szCs w:val="32"/>
        </w:rPr>
        <w:t xml:space="preserve"> решени</w:t>
      </w:r>
      <w:r w:rsidR="005537D7">
        <w:rPr>
          <w:rFonts w:ascii="Times New Roman" w:hAnsi="Times New Roman"/>
          <w:sz w:val="32"/>
          <w:szCs w:val="32"/>
        </w:rPr>
        <w:t>ю</w:t>
      </w:r>
      <w:r w:rsidRPr="00264F31">
        <w:rPr>
          <w:rFonts w:ascii="Times New Roman" w:hAnsi="Times New Roman"/>
          <w:sz w:val="32"/>
          <w:szCs w:val="32"/>
        </w:rPr>
        <w:t xml:space="preserve"> вопроса в пользу взяткодателя и подлежащих допросу.</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Важнейшее место при расследовании взяточничества занимает исследование обстоятельств, непосредственно связанных с совершением действий в интересах лица, давшего взятку.</w:t>
      </w:r>
      <w:r w:rsidR="005537D7">
        <w:rPr>
          <w:rFonts w:ascii="Times New Roman" w:hAnsi="Times New Roman"/>
          <w:sz w:val="32"/>
          <w:szCs w:val="32"/>
        </w:rPr>
        <w:t xml:space="preserve"> </w:t>
      </w:r>
      <w:r w:rsidRPr="00264F31">
        <w:rPr>
          <w:rFonts w:ascii="Times New Roman" w:hAnsi="Times New Roman"/>
          <w:sz w:val="32"/>
          <w:szCs w:val="32"/>
        </w:rPr>
        <w:t>Основным</w:t>
      </w:r>
      <w:r w:rsidR="005537D7">
        <w:rPr>
          <w:rFonts w:ascii="Times New Roman" w:hAnsi="Times New Roman"/>
          <w:sz w:val="32"/>
          <w:szCs w:val="32"/>
        </w:rPr>
        <w:t>и</w:t>
      </w:r>
      <w:r w:rsidRPr="00264F31">
        <w:rPr>
          <w:rFonts w:ascii="Times New Roman" w:hAnsi="Times New Roman"/>
          <w:sz w:val="32"/>
          <w:szCs w:val="32"/>
        </w:rPr>
        <w:t xml:space="preserve"> метод</w:t>
      </w:r>
      <w:r w:rsidR="005537D7">
        <w:rPr>
          <w:rFonts w:ascii="Times New Roman" w:hAnsi="Times New Roman"/>
          <w:sz w:val="32"/>
          <w:szCs w:val="32"/>
        </w:rPr>
        <w:t>а</w:t>
      </w:r>
      <w:r w:rsidRPr="00264F31">
        <w:rPr>
          <w:rFonts w:ascii="Times New Roman" w:hAnsi="Times New Roman"/>
          <w:sz w:val="32"/>
          <w:szCs w:val="32"/>
        </w:rPr>
        <w:t>м</w:t>
      </w:r>
      <w:r w:rsidR="005537D7">
        <w:rPr>
          <w:rFonts w:ascii="Times New Roman" w:hAnsi="Times New Roman"/>
          <w:sz w:val="32"/>
          <w:szCs w:val="32"/>
        </w:rPr>
        <w:t>и</w:t>
      </w:r>
      <w:r w:rsidRPr="00264F31">
        <w:rPr>
          <w:rFonts w:ascii="Times New Roman" w:hAnsi="Times New Roman"/>
          <w:sz w:val="32"/>
          <w:szCs w:val="32"/>
        </w:rPr>
        <w:t>, с помощью котор</w:t>
      </w:r>
      <w:r w:rsidR="005537D7">
        <w:rPr>
          <w:rFonts w:ascii="Times New Roman" w:hAnsi="Times New Roman"/>
          <w:sz w:val="32"/>
          <w:szCs w:val="32"/>
        </w:rPr>
        <w:t>ых</w:t>
      </w:r>
      <w:r w:rsidRPr="00264F31">
        <w:rPr>
          <w:rFonts w:ascii="Times New Roman" w:hAnsi="Times New Roman"/>
          <w:sz w:val="32"/>
          <w:szCs w:val="32"/>
        </w:rPr>
        <w:t xml:space="preserve"> это достигается, явл</w:t>
      </w:r>
      <w:r w:rsidR="001729D0">
        <w:rPr>
          <w:rFonts w:ascii="Times New Roman" w:hAnsi="Times New Roman"/>
          <w:sz w:val="32"/>
          <w:szCs w:val="32"/>
        </w:rPr>
        <w:t>я</w:t>
      </w:r>
      <w:r w:rsidR="005537D7">
        <w:rPr>
          <w:rFonts w:ascii="Times New Roman" w:hAnsi="Times New Roman"/>
          <w:sz w:val="32"/>
          <w:szCs w:val="32"/>
        </w:rPr>
        <w:t>ю</w:t>
      </w:r>
      <w:r w:rsidRPr="00264F31">
        <w:rPr>
          <w:rFonts w:ascii="Times New Roman" w:hAnsi="Times New Roman"/>
          <w:sz w:val="32"/>
          <w:szCs w:val="32"/>
        </w:rPr>
        <w:t xml:space="preserve">тся обнаружение, осмотр и изучение документов. </w:t>
      </w:r>
      <w:r w:rsidR="005537D7">
        <w:rPr>
          <w:rFonts w:ascii="Times New Roman" w:hAnsi="Times New Roman"/>
          <w:sz w:val="32"/>
          <w:szCs w:val="32"/>
        </w:rPr>
        <w:t>Р</w:t>
      </w:r>
      <w:r w:rsidRPr="00264F31">
        <w:rPr>
          <w:rFonts w:ascii="Times New Roman" w:hAnsi="Times New Roman"/>
          <w:sz w:val="32"/>
          <w:szCs w:val="32"/>
        </w:rPr>
        <w:t xml:space="preserve">абота с документами </w:t>
      </w:r>
      <w:r w:rsidR="005537D7">
        <w:rPr>
          <w:rFonts w:ascii="Times New Roman" w:hAnsi="Times New Roman"/>
          <w:sz w:val="32"/>
          <w:szCs w:val="32"/>
        </w:rPr>
        <w:t>–</w:t>
      </w:r>
      <w:r w:rsidRPr="00264F31">
        <w:rPr>
          <w:rFonts w:ascii="Times New Roman" w:hAnsi="Times New Roman"/>
          <w:sz w:val="32"/>
          <w:szCs w:val="32"/>
        </w:rPr>
        <w:t xml:space="preserve"> наиболее трудоемкая часть расследования, так как она связана с изучением большого числа документов за длительный период времени.</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Все документы по делам о взяточничестве условно можно классифицировать следующим образом: фиксирующие организа</w:t>
      </w:r>
      <w:r w:rsidRPr="00264F31">
        <w:rPr>
          <w:rFonts w:ascii="Times New Roman" w:hAnsi="Times New Roman"/>
          <w:sz w:val="32"/>
          <w:szCs w:val="32"/>
        </w:rPr>
        <w:lastRenderedPageBreak/>
        <w:t>цию, структуру, характер деятельности учреждения, предприятия, организации; устанавливающие компетенцию должностного лица; регламентирующие порядок прохождения и разрешения определенных вопросов; связанные с совершением должностным лицом действий в интересах взяткодателя; свидетельствующие о совершении должностным лицом аналогичных действий, но выполненн</w:t>
      </w:r>
      <w:r w:rsidR="005D6099">
        <w:rPr>
          <w:rFonts w:ascii="Times New Roman" w:hAnsi="Times New Roman"/>
          <w:sz w:val="32"/>
          <w:szCs w:val="32"/>
        </w:rPr>
        <w:t>ых</w:t>
      </w:r>
      <w:r w:rsidRPr="00264F31">
        <w:rPr>
          <w:rFonts w:ascii="Times New Roman" w:hAnsi="Times New Roman"/>
          <w:sz w:val="32"/>
          <w:szCs w:val="32"/>
        </w:rPr>
        <w:t xml:space="preserve"> не за взятку, а в связи с обычной деятельностью; </w:t>
      </w:r>
      <w:r w:rsidR="001729D0">
        <w:rPr>
          <w:rFonts w:ascii="Times New Roman" w:hAnsi="Times New Roman"/>
          <w:sz w:val="32"/>
          <w:szCs w:val="32"/>
        </w:rPr>
        <w:t xml:space="preserve">    </w:t>
      </w:r>
      <w:r w:rsidRPr="00264F31">
        <w:rPr>
          <w:rFonts w:ascii="Times New Roman" w:hAnsi="Times New Roman"/>
          <w:sz w:val="32"/>
          <w:szCs w:val="32"/>
        </w:rPr>
        <w:t xml:space="preserve">отражающие изыскание средств для дачи взяток и маскирование незаконности этих действий; свидетельствующие о заинтересованности взяткодателя в </w:t>
      </w:r>
      <w:r w:rsidR="001729D0">
        <w:rPr>
          <w:rFonts w:ascii="Times New Roman" w:hAnsi="Times New Roman"/>
          <w:sz w:val="32"/>
          <w:szCs w:val="32"/>
        </w:rPr>
        <w:t xml:space="preserve">совершении </w:t>
      </w:r>
      <w:r w:rsidRPr="00264F31">
        <w:rPr>
          <w:rFonts w:ascii="Times New Roman" w:hAnsi="Times New Roman"/>
          <w:sz w:val="32"/>
          <w:szCs w:val="32"/>
        </w:rPr>
        <w:t>должностным лицом действий, за которые дана взятка; связанные с использованием взяткодателем результатов действия должностного лица, выполненных за взятку; личные документы взяточников; иные документы.</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Документы, имеющие отношение к расследуемому событию, следователь получает различными </w:t>
      </w:r>
      <w:r w:rsidR="005537D7">
        <w:rPr>
          <w:rFonts w:ascii="Times New Roman" w:hAnsi="Times New Roman"/>
          <w:sz w:val="32"/>
          <w:szCs w:val="32"/>
        </w:rPr>
        <w:t>способами</w:t>
      </w:r>
      <w:r w:rsidRPr="00264F31">
        <w:rPr>
          <w:rFonts w:ascii="Times New Roman" w:hAnsi="Times New Roman"/>
          <w:sz w:val="32"/>
          <w:szCs w:val="32"/>
        </w:rPr>
        <w:t>.</w:t>
      </w:r>
    </w:p>
    <w:p w:rsidR="005537D7"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Истребование как способ получения документов можно использовать лишь в случае, если нет оснований опасаться фальсификации или уничтожения интересующих следователя документов, сговора взяточников или иных неблагоприятных последствий. Поэтому к истребованию нецелесообразно прибегать, когда необходимо получить документы, отображающие действия, выполненные за взятку.</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В ряде случаев нельзя поручать также предоставление различных сведений лицам, работавшим вместе со взяткополучателем.</w:t>
      </w:r>
      <w:r w:rsidR="005537D7">
        <w:rPr>
          <w:rFonts w:ascii="Times New Roman" w:hAnsi="Times New Roman"/>
          <w:sz w:val="32"/>
          <w:szCs w:val="32"/>
        </w:rPr>
        <w:t xml:space="preserve"> </w:t>
      </w:r>
      <w:r w:rsidRPr="00264F31">
        <w:rPr>
          <w:rFonts w:ascii="Times New Roman" w:hAnsi="Times New Roman"/>
          <w:sz w:val="32"/>
          <w:szCs w:val="32"/>
        </w:rPr>
        <w:t xml:space="preserve">Целесообразно </w:t>
      </w:r>
      <w:r w:rsidR="005537D7">
        <w:rPr>
          <w:rFonts w:ascii="Times New Roman" w:hAnsi="Times New Roman"/>
          <w:sz w:val="32"/>
          <w:szCs w:val="32"/>
        </w:rPr>
        <w:t>сначала</w:t>
      </w:r>
      <w:r w:rsidRPr="00264F31">
        <w:rPr>
          <w:rFonts w:ascii="Times New Roman" w:hAnsi="Times New Roman"/>
          <w:sz w:val="32"/>
          <w:szCs w:val="32"/>
        </w:rPr>
        <w:t xml:space="preserve"> изучить документ с точки зрения наличия или отсутствия формальных нарушений, а затем </w:t>
      </w:r>
      <w:r w:rsidR="005D6099">
        <w:rPr>
          <w:rFonts w:ascii="Times New Roman" w:hAnsi="Times New Roman"/>
          <w:sz w:val="32"/>
          <w:szCs w:val="32"/>
        </w:rPr>
        <w:t xml:space="preserve">– </w:t>
      </w:r>
      <w:r w:rsidRPr="00264F31">
        <w:rPr>
          <w:rFonts w:ascii="Times New Roman" w:hAnsi="Times New Roman"/>
          <w:sz w:val="32"/>
          <w:szCs w:val="32"/>
        </w:rPr>
        <w:t>по суще</w:t>
      </w:r>
      <w:r w:rsidR="005537D7">
        <w:rPr>
          <w:rFonts w:ascii="Times New Roman" w:hAnsi="Times New Roman"/>
          <w:sz w:val="32"/>
          <w:szCs w:val="32"/>
        </w:rPr>
        <w:t xml:space="preserve">ству, что </w:t>
      </w:r>
      <w:r w:rsidRPr="00264F31">
        <w:rPr>
          <w:rFonts w:ascii="Times New Roman" w:hAnsi="Times New Roman"/>
          <w:sz w:val="32"/>
          <w:szCs w:val="32"/>
        </w:rPr>
        <w:t>положительно скажется на качестве осмотра.</w:t>
      </w:r>
    </w:p>
    <w:p w:rsidR="00A576FF" w:rsidRPr="00264F31" w:rsidRDefault="005537D7" w:rsidP="00A576FF">
      <w:pPr>
        <w:pStyle w:val="af1"/>
        <w:spacing w:line="240" w:lineRule="auto"/>
        <w:rPr>
          <w:rFonts w:ascii="Times New Roman" w:hAnsi="Times New Roman"/>
          <w:sz w:val="32"/>
          <w:szCs w:val="32"/>
        </w:rPr>
      </w:pPr>
      <w:r>
        <w:rPr>
          <w:rFonts w:ascii="Times New Roman" w:hAnsi="Times New Roman"/>
          <w:sz w:val="32"/>
          <w:szCs w:val="32"/>
        </w:rPr>
        <w:t>В ходе изучения</w:t>
      </w:r>
      <w:r w:rsidR="00A576FF" w:rsidRPr="00264F31">
        <w:rPr>
          <w:rFonts w:ascii="Times New Roman" w:hAnsi="Times New Roman"/>
          <w:sz w:val="32"/>
          <w:szCs w:val="32"/>
        </w:rPr>
        <w:t xml:space="preserve"> документ</w:t>
      </w:r>
      <w:r>
        <w:rPr>
          <w:rFonts w:ascii="Times New Roman" w:hAnsi="Times New Roman"/>
          <w:sz w:val="32"/>
          <w:szCs w:val="32"/>
        </w:rPr>
        <w:t>ов</w:t>
      </w:r>
      <w:r w:rsidR="00A576FF" w:rsidRPr="00264F31">
        <w:rPr>
          <w:rFonts w:ascii="Times New Roman" w:hAnsi="Times New Roman"/>
          <w:sz w:val="32"/>
          <w:szCs w:val="32"/>
        </w:rPr>
        <w:t xml:space="preserve"> </w:t>
      </w:r>
      <w:r>
        <w:rPr>
          <w:rFonts w:ascii="Times New Roman" w:hAnsi="Times New Roman"/>
          <w:sz w:val="32"/>
          <w:szCs w:val="32"/>
        </w:rPr>
        <w:t>на предмет</w:t>
      </w:r>
      <w:r w:rsidR="00A576FF" w:rsidRPr="00264F31">
        <w:rPr>
          <w:rFonts w:ascii="Times New Roman" w:hAnsi="Times New Roman"/>
          <w:sz w:val="32"/>
          <w:szCs w:val="32"/>
        </w:rPr>
        <w:t xml:space="preserve"> соблюдения установленного порядка прохождения документов и разрешения вопросов, надо стремиться найти ответы на следующие вопросы: соблюдался ли принятый порядок поступления документов, какие допущены отклонения и кто ответственен за это; </w:t>
      </w:r>
      <w:r>
        <w:rPr>
          <w:rFonts w:ascii="Times New Roman" w:hAnsi="Times New Roman"/>
          <w:sz w:val="32"/>
          <w:szCs w:val="32"/>
        </w:rPr>
        <w:t xml:space="preserve">выполнялись </w:t>
      </w:r>
      <w:r w:rsidR="00A576FF" w:rsidRPr="00264F31">
        <w:rPr>
          <w:rFonts w:ascii="Times New Roman" w:hAnsi="Times New Roman"/>
          <w:sz w:val="32"/>
          <w:szCs w:val="32"/>
        </w:rPr>
        <w:t xml:space="preserve">ли установленные правила оформления документов, кем допущены нарушения; </w:t>
      </w:r>
      <w:r>
        <w:rPr>
          <w:rFonts w:ascii="Times New Roman" w:hAnsi="Times New Roman"/>
          <w:sz w:val="32"/>
          <w:szCs w:val="32"/>
        </w:rPr>
        <w:t xml:space="preserve">зафиксирован </w:t>
      </w:r>
      <w:r w:rsidR="00A576FF" w:rsidRPr="00264F31">
        <w:rPr>
          <w:rFonts w:ascii="Times New Roman" w:hAnsi="Times New Roman"/>
          <w:sz w:val="32"/>
          <w:szCs w:val="32"/>
        </w:rPr>
        <w:t>ли нарушение действующего порядка прохождения документов; какие имеются на документе пометки, подписи, резолюции, соответствуют ли они установленному порядку разрешения аналогичных вопросов и кем они сде</w:t>
      </w:r>
      <w:r w:rsidR="00A576FF" w:rsidRPr="00264F31">
        <w:rPr>
          <w:rFonts w:ascii="Times New Roman" w:hAnsi="Times New Roman"/>
          <w:sz w:val="32"/>
          <w:szCs w:val="32"/>
        </w:rPr>
        <w:lastRenderedPageBreak/>
        <w:t>ланы; кому было поручено (кто обязан) произвести подготовку вопроса к рассмотрению, в установленный ли срок была произведена проверка и каково ее качество; не имело ли место нарушение установленной (или обычной для данной организации) очередности рассмотрения заявления, чем это было вызвано и по чьей инициативе произведено; не нарушен ли установленный порядок рассмотрения вопроса по существу, не имел ли место упрощенный порядок разрешения вопросов (единоличное рассмотрение, когда требуется коллегиальное решение и т.</w:t>
      </w:r>
      <w:r>
        <w:rPr>
          <w:rFonts w:ascii="Times New Roman" w:hAnsi="Times New Roman"/>
          <w:sz w:val="32"/>
          <w:szCs w:val="32"/>
        </w:rPr>
        <w:t> </w:t>
      </w:r>
      <w:r w:rsidR="00A576FF" w:rsidRPr="00264F31">
        <w:rPr>
          <w:rFonts w:ascii="Times New Roman" w:hAnsi="Times New Roman"/>
          <w:sz w:val="32"/>
          <w:szCs w:val="32"/>
        </w:rPr>
        <w:t xml:space="preserve">д.); все ли документы </w:t>
      </w:r>
      <w:r>
        <w:rPr>
          <w:rFonts w:ascii="Times New Roman" w:hAnsi="Times New Roman"/>
          <w:sz w:val="32"/>
          <w:szCs w:val="32"/>
        </w:rPr>
        <w:t>содержались</w:t>
      </w:r>
      <w:r w:rsidR="00A576FF" w:rsidRPr="00264F31">
        <w:rPr>
          <w:rFonts w:ascii="Times New Roman" w:hAnsi="Times New Roman"/>
          <w:sz w:val="32"/>
          <w:szCs w:val="32"/>
        </w:rPr>
        <w:t xml:space="preserve"> для принятия правильного решения и как они </w:t>
      </w:r>
      <w:r>
        <w:rPr>
          <w:rFonts w:ascii="Times New Roman" w:hAnsi="Times New Roman"/>
          <w:sz w:val="32"/>
          <w:szCs w:val="32"/>
        </w:rPr>
        <w:t xml:space="preserve">были </w:t>
      </w:r>
      <w:r w:rsidR="00A576FF" w:rsidRPr="00264F31">
        <w:rPr>
          <w:rFonts w:ascii="Times New Roman" w:hAnsi="Times New Roman"/>
          <w:sz w:val="32"/>
          <w:szCs w:val="32"/>
        </w:rPr>
        <w:t xml:space="preserve">оформлены; </w:t>
      </w:r>
      <w:r>
        <w:rPr>
          <w:rFonts w:ascii="Times New Roman" w:hAnsi="Times New Roman"/>
          <w:sz w:val="32"/>
          <w:szCs w:val="32"/>
        </w:rPr>
        <w:t>зафиксированы</w:t>
      </w:r>
      <w:r w:rsidR="00A576FF" w:rsidRPr="00264F31">
        <w:rPr>
          <w:rFonts w:ascii="Times New Roman" w:hAnsi="Times New Roman"/>
          <w:sz w:val="32"/>
          <w:szCs w:val="32"/>
        </w:rPr>
        <w:t xml:space="preserve"> ускоренные сроки совершения действий по службе; полномочно ли было должностное лицо выполнять какие-либо действия в интересах взяткодателя (с учетом места проживания последнего).</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 xml:space="preserve">С точки зрения формы </w:t>
      </w:r>
      <w:r w:rsidR="005537D7">
        <w:rPr>
          <w:rFonts w:ascii="Times New Roman" w:hAnsi="Times New Roman"/>
          <w:sz w:val="32"/>
          <w:szCs w:val="32"/>
        </w:rPr>
        <w:t xml:space="preserve">при изучении </w:t>
      </w:r>
      <w:r w:rsidRPr="00264F31">
        <w:rPr>
          <w:rFonts w:ascii="Times New Roman" w:hAnsi="Times New Roman"/>
          <w:sz w:val="32"/>
          <w:szCs w:val="32"/>
        </w:rPr>
        <w:t>документа обращается внимание на его целевое назначение, наличие требуемых реквизитов (дата, номер, оттиск печати, штампа, подписи и т. д.). В ряде случаев документ должен быть исполнен на определенном бланке.</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Необходимость сравнения документа, связанного с выполнением за взятку соответствующих действий, с документами, фиксирующими действия должностного лица аналогичного характера, но совершенными в</w:t>
      </w:r>
      <w:r w:rsidR="005537D7">
        <w:rPr>
          <w:rFonts w:ascii="Times New Roman" w:hAnsi="Times New Roman"/>
          <w:sz w:val="32"/>
          <w:szCs w:val="32"/>
        </w:rPr>
        <w:t xml:space="preserve">не связи с получением взятки, обусловлена </w:t>
      </w:r>
      <w:r w:rsidRPr="00264F31">
        <w:rPr>
          <w:rFonts w:ascii="Times New Roman" w:hAnsi="Times New Roman"/>
          <w:sz w:val="32"/>
          <w:szCs w:val="32"/>
        </w:rPr>
        <w:t>тем, чтобы: наглядно проиллюстрировать преднамеренное нарушение установленного порядка прохождения документов; путем сравнения двух документов обнаружить в них различного рода отклонения от принятого порядка (в связи с преступлением).</w:t>
      </w:r>
    </w:p>
    <w:p w:rsidR="00A576FF" w:rsidRPr="00264F31" w:rsidRDefault="005537D7" w:rsidP="00A576FF">
      <w:pPr>
        <w:pStyle w:val="af1"/>
        <w:spacing w:line="240" w:lineRule="auto"/>
        <w:rPr>
          <w:rFonts w:ascii="Times New Roman" w:hAnsi="Times New Roman"/>
          <w:sz w:val="32"/>
          <w:szCs w:val="32"/>
        </w:rPr>
      </w:pPr>
      <w:r>
        <w:rPr>
          <w:rFonts w:ascii="Times New Roman" w:hAnsi="Times New Roman"/>
          <w:sz w:val="32"/>
          <w:szCs w:val="32"/>
        </w:rPr>
        <w:t>С</w:t>
      </w:r>
      <w:r w:rsidRPr="00264F31">
        <w:rPr>
          <w:rFonts w:ascii="Times New Roman" w:hAnsi="Times New Roman"/>
          <w:sz w:val="32"/>
          <w:szCs w:val="32"/>
        </w:rPr>
        <w:t>ледователь</w:t>
      </w:r>
      <w:r>
        <w:rPr>
          <w:rFonts w:ascii="Times New Roman" w:hAnsi="Times New Roman"/>
          <w:sz w:val="32"/>
          <w:szCs w:val="32"/>
        </w:rPr>
        <w:t>,</w:t>
      </w:r>
      <w:r w:rsidRPr="00264F31">
        <w:rPr>
          <w:rFonts w:ascii="Times New Roman" w:hAnsi="Times New Roman"/>
          <w:sz w:val="32"/>
          <w:szCs w:val="32"/>
        </w:rPr>
        <w:t xml:space="preserve"> </w:t>
      </w:r>
      <w:r w:rsidR="005D6099">
        <w:rPr>
          <w:rFonts w:ascii="Times New Roman" w:hAnsi="Times New Roman"/>
          <w:sz w:val="32"/>
          <w:szCs w:val="32"/>
        </w:rPr>
        <w:t>и</w:t>
      </w:r>
      <w:r w:rsidR="00A576FF" w:rsidRPr="00264F31">
        <w:rPr>
          <w:rFonts w:ascii="Times New Roman" w:hAnsi="Times New Roman"/>
          <w:sz w:val="32"/>
          <w:szCs w:val="32"/>
        </w:rPr>
        <w:t xml:space="preserve">зучая существо действий, выполненных за взятку, должен </w:t>
      </w:r>
      <w:r>
        <w:rPr>
          <w:rFonts w:ascii="Times New Roman" w:hAnsi="Times New Roman"/>
          <w:sz w:val="32"/>
          <w:szCs w:val="32"/>
        </w:rPr>
        <w:t>вы</w:t>
      </w:r>
      <w:r w:rsidR="00A576FF" w:rsidRPr="00264F31">
        <w:rPr>
          <w:rFonts w:ascii="Times New Roman" w:hAnsi="Times New Roman"/>
          <w:sz w:val="32"/>
          <w:szCs w:val="32"/>
        </w:rPr>
        <w:t xml:space="preserve">яснить, правомерные или незаконные действия были совершены. При этом </w:t>
      </w:r>
      <w:r>
        <w:rPr>
          <w:rFonts w:ascii="Times New Roman" w:hAnsi="Times New Roman"/>
          <w:sz w:val="32"/>
          <w:szCs w:val="32"/>
        </w:rPr>
        <w:t>определяются</w:t>
      </w:r>
      <w:r w:rsidR="00A576FF" w:rsidRPr="00264F31">
        <w:rPr>
          <w:rFonts w:ascii="Times New Roman" w:hAnsi="Times New Roman"/>
          <w:sz w:val="32"/>
          <w:szCs w:val="32"/>
        </w:rPr>
        <w:t xml:space="preserve"> целевое назначение и содержание документа, от кого он исходит и кому предназначен.</w:t>
      </w:r>
    </w:p>
    <w:p w:rsidR="00A576FF" w:rsidRPr="00264F31" w:rsidRDefault="00A576FF" w:rsidP="00A576FF">
      <w:pPr>
        <w:pStyle w:val="af1"/>
        <w:spacing w:line="240" w:lineRule="auto"/>
        <w:rPr>
          <w:rFonts w:ascii="Times New Roman" w:hAnsi="Times New Roman"/>
          <w:sz w:val="32"/>
          <w:szCs w:val="32"/>
        </w:rPr>
      </w:pPr>
      <w:r w:rsidRPr="00264F31">
        <w:rPr>
          <w:rFonts w:ascii="Times New Roman" w:hAnsi="Times New Roman"/>
          <w:sz w:val="32"/>
          <w:szCs w:val="32"/>
        </w:rPr>
        <w:t>Для глубокого исследования действия должностного лица, выполненного за взятку, в необходимых случаях следует прибег</w:t>
      </w:r>
      <w:r w:rsidR="005537D7">
        <w:rPr>
          <w:rFonts w:ascii="Times New Roman" w:hAnsi="Times New Roman"/>
          <w:sz w:val="32"/>
          <w:szCs w:val="32"/>
        </w:rPr>
        <w:t>нуть к ревизии,</w:t>
      </w:r>
      <w:r w:rsidRPr="00264F31">
        <w:rPr>
          <w:rFonts w:ascii="Times New Roman" w:hAnsi="Times New Roman"/>
          <w:sz w:val="32"/>
          <w:szCs w:val="32"/>
        </w:rPr>
        <w:t xml:space="preserve"> </w:t>
      </w:r>
      <w:r w:rsidR="005537D7">
        <w:rPr>
          <w:rFonts w:ascii="Times New Roman" w:hAnsi="Times New Roman"/>
          <w:sz w:val="32"/>
          <w:szCs w:val="32"/>
        </w:rPr>
        <w:t>ц</w:t>
      </w:r>
      <w:r w:rsidRPr="00264F31">
        <w:rPr>
          <w:rFonts w:ascii="Times New Roman" w:hAnsi="Times New Roman"/>
          <w:sz w:val="32"/>
          <w:szCs w:val="32"/>
        </w:rPr>
        <w:t>ел</w:t>
      </w:r>
      <w:r w:rsidR="005537D7">
        <w:rPr>
          <w:rFonts w:ascii="Times New Roman" w:hAnsi="Times New Roman"/>
          <w:sz w:val="32"/>
          <w:szCs w:val="32"/>
        </w:rPr>
        <w:t>ь проведения которой</w:t>
      </w:r>
      <w:r w:rsidRPr="00264F31">
        <w:rPr>
          <w:rFonts w:ascii="Times New Roman" w:hAnsi="Times New Roman"/>
          <w:sz w:val="32"/>
          <w:szCs w:val="32"/>
        </w:rPr>
        <w:t xml:space="preserve"> вытекают из конкретных обстоятельств взяточничества.</w:t>
      </w:r>
    </w:p>
    <w:p w:rsidR="00A576FF" w:rsidRPr="00264F31" w:rsidRDefault="005D6099" w:rsidP="00A576FF">
      <w:pPr>
        <w:pStyle w:val="af1"/>
        <w:spacing w:line="240" w:lineRule="auto"/>
        <w:rPr>
          <w:rFonts w:ascii="Times New Roman" w:hAnsi="Times New Roman"/>
          <w:sz w:val="32"/>
          <w:szCs w:val="32"/>
        </w:rPr>
      </w:pPr>
      <w:r>
        <w:rPr>
          <w:rFonts w:ascii="Times New Roman" w:hAnsi="Times New Roman"/>
          <w:sz w:val="32"/>
          <w:szCs w:val="32"/>
        </w:rPr>
        <w:lastRenderedPageBreak/>
        <w:t>При</w:t>
      </w:r>
      <w:r w:rsidR="00A576FF" w:rsidRPr="00264F31">
        <w:rPr>
          <w:rFonts w:ascii="Times New Roman" w:hAnsi="Times New Roman"/>
          <w:sz w:val="32"/>
          <w:szCs w:val="32"/>
        </w:rPr>
        <w:t xml:space="preserve"> решени</w:t>
      </w:r>
      <w:r>
        <w:rPr>
          <w:rFonts w:ascii="Times New Roman" w:hAnsi="Times New Roman"/>
          <w:sz w:val="32"/>
          <w:szCs w:val="32"/>
        </w:rPr>
        <w:t>и</w:t>
      </w:r>
      <w:r w:rsidR="00A576FF" w:rsidRPr="00264F31">
        <w:rPr>
          <w:rFonts w:ascii="Times New Roman" w:hAnsi="Times New Roman"/>
          <w:sz w:val="32"/>
          <w:szCs w:val="32"/>
        </w:rPr>
        <w:t xml:space="preserve"> вопросов, требующих иных специальных знаний, используется помощь специалистов и проводятся соответствующие виды экспертиз.</w:t>
      </w:r>
    </w:p>
    <w:p w:rsidR="00A576FF" w:rsidRPr="00264F31" w:rsidRDefault="00641027"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С</w:t>
      </w:r>
      <w:r w:rsidR="00A576FF" w:rsidRPr="00264F31">
        <w:rPr>
          <w:rFonts w:ascii="Times New Roman" w:hAnsi="Times New Roman"/>
          <w:sz w:val="32"/>
          <w:szCs w:val="32"/>
        </w:rPr>
        <w:t xml:space="preserve"> цел</w:t>
      </w:r>
      <w:r>
        <w:rPr>
          <w:rFonts w:ascii="Times New Roman" w:hAnsi="Times New Roman"/>
          <w:sz w:val="32"/>
          <w:szCs w:val="32"/>
        </w:rPr>
        <w:t>ью</w:t>
      </w:r>
      <w:r w:rsidR="00A576FF" w:rsidRPr="00264F31">
        <w:rPr>
          <w:rFonts w:ascii="Times New Roman" w:hAnsi="Times New Roman"/>
          <w:sz w:val="32"/>
          <w:szCs w:val="32"/>
        </w:rPr>
        <w:t xml:space="preserve"> поиска материальных следов преступления</w:t>
      </w:r>
      <w:r w:rsidR="005D6099">
        <w:rPr>
          <w:rFonts w:ascii="Times New Roman" w:hAnsi="Times New Roman"/>
          <w:sz w:val="32"/>
          <w:szCs w:val="32"/>
        </w:rPr>
        <w:t>,</w:t>
      </w:r>
      <w:r w:rsidR="00A576FF" w:rsidRPr="00264F31">
        <w:rPr>
          <w:rFonts w:ascii="Times New Roman" w:hAnsi="Times New Roman"/>
          <w:sz w:val="32"/>
          <w:szCs w:val="32"/>
        </w:rPr>
        <w:t xml:space="preserve"> кроме осмотра</w:t>
      </w:r>
      <w:r>
        <w:rPr>
          <w:rFonts w:ascii="Times New Roman" w:hAnsi="Times New Roman"/>
          <w:sz w:val="32"/>
          <w:szCs w:val="32"/>
        </w:rPr>
        <w:t>,</w:t>
      </w:r>
      <w:r w:rsidR="00A576FF" w:rsidRPr="00264F31">
        <w:rPr>
          <w:rFonts w:ascii="Times New Roman" w:hAnsi="Times New Roman"/>
          <w:sz w:val="32"/>
          <w:szCs w:val="32"/>
        </w:rPr>
        <w:t xml:space="preserve"> провод</w:t>
      </w:r>
      <w:r>
        <w:rPr>
          <w:rFonts w:ascii="Times New Roman" w:hAnsi="Times New Roman"/>
          <w:sz w:val="32"/>
          <w:szCs w:val="32"/>
        </w:rPr>
        <w:t>я</w:t>
      </w:r>
      <w:r w:rsidR="00A576FF" w:rsidRPr="00264F31">
        <w:rPr>
          <w:rFonts w:ascii="Times New Roman" w:hAnsi="Times New Roman"/>
          <w:sz w:val="32"/>
          <w:szCs w:val="32"/>
        </w:rPr>
        <w:t xml:space="preserve">тся </w:t>
      </w:r>
      <w:r w:rsidR="00A576FF" w:rsidRPr="00264F31">
        <w:rPr>
          <w:rStyle w:val="BodytextBold"/>
          <w:rFonts w:eastAsia="Bookman Old Style"/>
          <w:color w:val="auto"/>
          <w:sz w:val="32"/>
          <w:szCs w:val="32"/>
        </w:rPr>
        <w:t xml:space="preserve">обыск </w:t>
      </w:r>
      <w:r w:rsidR="00A576FF" w:rsidRPr="00264F31">
        <w:rPr>
          <w:rFonts w:ascii="Times New Roman" w:hAnsi="Times New Roman"/>
          <w:sz w:val="32"/>
          <w:szCs w:val="32"/>
        </w:rPr>
        <w:t xml:space="preserve">и </w:t>
      </w:r>
      <w:r w:rsidR="00A576FF" w:rsidRPr="00264F31">
        <w:rPr>
          <w:rStyle w:val="BodytextBold"/>
          <w:rFonts w:eastAsia="Bookman Old Style"/>
          <w:color w:val="auto"/>
          <w:sz w:val="32"/>
          <w:szCs w:val="32"/>
        </w:rPr>
        <w:t>выемка.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Style w:val="BodytextBold"/>
          <w:rFonts w:eastAsia="Bookman Old Style"/>
          <w:color w:val="auto"/>
          <w:sz w:val="32"/>
          <w:szCs w:val="32"/>
        </w:rPr>
        <w:t xml:space="preserve">Основанием обыска </w:t>
      </w:r>
      <w:r w:rsidRPr="00264F31">
        <w:rPr>
          <w:rFonts w:ascii="Times New Roman" w:hAnsi="Times New Roman"/>
          <w:sz w:val="32"/>
          <w:szCs w:val="32"/>
        </w:rPr>
        <w:t>является наличие достаточных данных (в том числе и оперативно-р</w:t>
      </w:r>
      <w:r w:rsidR="00641027">
        <w:rPr>
          <w:rFonts w:ascii="Times New Roman" w:hAnsi="Times New Roman"/>
          <w:sz w:val="32"/>
          <w:szCs w:val="32"/>
        </w:rPr>
        <w:t>а</w:t>
      </w:r>
      <w:r w:rsidRPr="00264F31">
        <w:rPr>
          <w:rFonts w:ascii="Times New Roman" w:hAnsi="Times New Roman"/>
          <w:sz w:val="32"/>
          <w:szCs w:val="32"/>
        </w:rPr>
        <w:t xml:space="preserve">зыскного характера) о том, что искомые предметы находятся в конкретном месте. Обыски в отношении дел о получении взяток могут быть: по месту жительства подозреваемых и членов их семей, по </w:t>
      </w:r>
      <w:r w:rsidR="00641027">
        <w:rPr>
          <w:rFonts w:ascii="Times New Roman" w:hAnsi="Times New Roman"/>
          <w:sz w:val="32"/>
          <w:szCs w:val="32"/>
        </w:rPr>
        <w:t>месту</w:t>
      </w:r>
      <w:r w:rsidRPr="00264F31">
        <w:rPr>
          <w:rFonts w:ascii="Times New Roman" w:hAnsi="Times New Roman"/>
          <w:sz w:val="32"/>
          <w:szCs w:val="32"/>
        </w:rPr>
        <w:t xml:space="preserve"> работы соучастников получения взятки, по месту службы (работы) взяткополучателей и в других местах в зависимости от информации</w:t>
      </w:r>
      <w:r w:rsidR="00641027">
        <w:rPr>
          <w:rFonts w:ascii="Times New Roman" w:hAnsi="Times New Roman"/>
          <w:sz w:val="32"/>
          <w:szCs w:val="32"/>
        </w:rPr>
        <w:t>,</w:t>
      </w:r>
      <w:r w:rsidRPr="00264F31">
        <w:rPr>
          <w:rFonts w:ascii="Times New Roman" w:hAnsi="Times New Roman"/>
          <w:sz w:val="32"/>
          <w:szCs w:val="32"/>
        </w:rPr>
        <w:t xml:space="preserve"> полученной от достоверных источников.</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Обыски производятся в целях обнаружения и изъятия: предмета взятки, </w:t>
      </w:r>
      <w:r w:rsidR="00641027">
        <w:rPr>
          <w:rFonts w:ascii="Times New Roman" w:hAnsi="Times New Roman"/>
          <w:sz w:val="32"/>
          <w:szCs w:val="32"/>
        </w:rPr>
        <w:t>упа</w:t>
      </w:r>
      <w:r w:rsidRPr="00264F31">
        <w:rPr>
          <w:rFonts w:ascii="Times New Roman" w:hAnsi="Times New Roman"/>
          <w:sz w:val="32"/>
          <w:szCs w:val="32"/>
        </w:rPr>
        <w:t>ковки предмета взятки; документов подтверждающих или опровергающих взятку; дневников, записей, квитанций, записок, писем; служебных и иных документов, подтверждающих или опровергающих причастность к решению вопросов, связанных с выполнением конкретных служебных действий в интересах взяткодателя.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Кроме того, изыма</w:t>
      </w:r>
      <w:r w:rsidR="00641027">
        <w:rPr>
          <w:rFonts w:ascii="Times New Roman" w:hAnsi="Times New Roman"/>
          <w:sz w:val="32"/>
          <w:szCs w:val="32"/>
        </w:rPr>
        <w:t>ю</w:t>
      </w:r>
      <w:r w:rsidRPr="00264F31">
        <w:rPr>
          <w:rFonts w:ascii="Times New Roman" w:hAnsi="Times New Roman"/>
          <w:sz w:val="32"/>
          <w:szCs w:val="32"/>
        </w:rPr>
        <w:t>тся: личная документация (переписка, адреса и номера телефонов, мобильные телефоны с записями адресов, номеров телефонов и иной информацией); дарственные предметы и книги с дарственными надписями, последние могут служить основанием</w:t>
      </w:r>
      <w:r w:rsidR="00BD5E67">
        <w:rPr>
          <w:rFonts w:ascii="Times New Roman" w:hAnsi="Times New Roman"/>
          <w:sz w:val="32"/>
          <w:szCs w:val="32"/>
        </w:rPr>
        <w:t>,</w:t>
      </w:r>
      <w:r w:rsidRPr="00264F31">
        <w:rPr>
          <w:rFonts w:ascii="Times New Roman" w:hAnsi="Times New Roman"/>
          <w:sz w:val="32"/>
          <w:szCs w:val="32"/>
        </w:rPr>
        <w:t xml:space="preserve"> </w:t>
      </w:r>
      <w:r w:rsidR="00641027">
        <w:rPr>
          <w:rFonts w:ascii="Times New Roman" w:hAnsi="Times New Roman"/>
          <w:sz w:val="32"/>
          <w:szCs w:val="32"/>
        </w:rPr>
        <w:t>п</w:t>
      </w:r>
      <w:r w:rsidRPr="00264F31">
        <w:rPr>
          <w:rFonts w:ascii="Times New Roman" w:hAnsi="Times New Roman"/>
          <w:sz w:val="32"/>
          <w:szCs w:val="32"/>
        </w:rPr>
        <w:t>о</w:t>
      </w:r>
      <w:r w:rsidR="00641027">
        <w:rPr>
          <w:rFonts w:ascii="Times New Roman" w:hAnsi="Times New Roman"/>
          <w:sz w:val="32"/>
          <w:szCs w:val="32"/>
        </w:rPr>
        <w:t>дтверждающим</w:t>
      </w:r>
      <w:r w:rsidRPr="00264F31">
        <w:rPr>
          <w:rFonts w:ascii="Times New Roman" w:hAnsi="Times New Roman"/>
          <w:sz w:val="32"/>
          <w:szCs w:val="32"/>
        </w:rPr>
        <w:t xml:space="preserve"> знакомств</w:t>
      </w:r>
      <w:r w:rsidR="00641027">
        <w:rPr>
          <w:rFonts w:ascii="Times New Roman" w:hAnsi="Times New Roman"/>
          <w:sz w:val="32"/>
          <w:szCs w:val="32"/>
        </w:rPr>
        <w:t>о</w:t>
      </w:r>
      <w:r w:rsidRPr="00264F31">
        <w:rPr>
          <w:rFonts w:ascii="Times New Roman" w:hAnsi="Times New Roman"/>
          <w:sz w:val="32"/>
          <w:szCs w:val="32"/>
        </w:rPr>
        <w:t xml:space="preserve"> участников преступления.</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Целью обыска у взяткополучателей также явля</w:t>
      </w:r>
      <w:r w:rsidR="00641027">
        <w:rPr>
          <w:rFonts w:ascii="Times New Roman" w:hAnsi="Times New Roman"/>
          <w:sz w:val="32"/>
          <w:szCs w:val="32"/>
        </w:rPr>
        <w:t>ю</w:t>
      </w:r>
      <w:r w:rsidRPr="00264F31">
        <w:rPr>
          <w:rFonts w:ascii="Times New Roman" w:hAnsi="Times New Roman"/>
          <w:sz w:val="32"/>
          <w:szCs w:val="32"/>
        </w:rPr>
        <w:t>тся: определение материального достатка (путем изъятия и изучения банковских сберегательных книжек, исследования доходов и расходов членов семьи), выявление фактов денежных трат и приобретения дорогостоящих предметов и ценностей. По окончании обыска у взяткополучателя следователь должен наложить арест на имущество.</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Обыски у взяткодателей производятся </w:t>
      </w:r>
      <w:r w:rsidR="00641027">
        <w:rPr>
          <w:rFonts w:ascii="Times New Roman" w:hAnsi="Times New Roman"/>
          <w:sz w:val="32"/>
          <w:szCs w:val="32"/>
        </w:rPr>
        <w:t>с</w:t>
      </w:r>
      <w:r w:rsidRPr="00264F31">
        <w:rPr>
          <w:rFonts w:ascii="Times New Roman" w:hAnsi="Times New Roman"/>
          <w:sz w:val="32"/>
          <w:szCs w:val="32"/>
        </w:rPr>
        <w:t xml:space="preserve"> цел</w:t>
      </w:r>
      <w:r w:rsidR="00641027">
        <w:rPr>
          <w:rFonts w:ascii="Times New Roman" w:hAnsi="Times New Roman"/>
          <w:sz w:val="32"/>
          <w:szCs w:val="32"/>
        </w:rPr>
        <w:t>ью</w:t>
      </w:r>
      <w:r w:rsidRPr="00264F31">
        <w:rPr>
          <w:rFonts w:ascii="Times New Roman" w:hAnsi="Times New Roman"/>
          <w:sz w:val="32"/>
          <w:szCs w:val="32"/>
        </w:rPr>
        <w:t xml:space="preserve"> получения фактических данных об источниках получения средств для дачи взятки, а также обнаружения в обыскиваемом объекте криминалистически важных матери</w:t>
      </w:r>
      <w:r w:rsidRPr="00264F31">
        <w:rPr>
          <w:rFonts w:ascii="Times New Roman" w:hAnsi="Times New Roman"/>
          <w:sz w:val="32"/>
          <w:szCs w:val="32"/>
        </w:rPr>
        <w:softHyphen/>
        <w:t>ных следов соучастников преступле</w:t>
      </w:r>
      <w:r w:rsidRPr="00264F31">
        <w:rPr>
          <w:rFonts w:ascii="Times New Roman" w:hAnsi="Times New Roman"/>
          <w:sz w:val="32"/>
          <w:szCs w:val="32"/>
        </w:rPr>
        <w:lastRenderedPageBreak/>
        <w:t>ния,</w:t>
      </w:r>
      <w:r w:rsidR="00BD5E67">
        <w:rPr>
          <w:rFonts w:ascii="Times New Roman" w:hAnsi="Times New Roman"/>
          <w:sz w:val="32"/>
          <w:szCs w:val="32"/>
        </w:rPr>
        <w:t xml:space="preserve"> а именно –</w:t>
      </w:r>
      <w:r w:rsidRPr="00264F31">
        <w:rPr>
          <w:rFonts w:ascii="Times New Roman" w:hAnsi="Times New Roman"/>
          <w:sz w:val="32"/>
          <w:szCs w:val="32"/>
        </w:rPr>
        <w:t xml:space="preserve"> следов рук, почерка, </w:t>
      </w:r>
      <w:r w:rsidR="007C4589">
        <w:rPr>
          <w:rFonts w:ascii="Times New Roman" w:hAnsi="Times New Roman"/>
          <w:sz w:val="32"/>
          <w:szCs w:val="32"/>
        </w:rPr>
        <w:t>под</w:t>
      </w:r>
      <w:r w:rsidRPr="00264F31">
        <w:rPr>
          <w:rFonts w:ascii="Times New Roman" w:hAnsi="Times New Roman"/>
          <w:sz w:val="32"/>
          <w:szCs w:val="32"/>
        </w:rPr>
        <w:t>аренных, забытых или оставленных на сохранение предметов и т.</w:t>
      </w:r>
      <w:r w:rsidR="00BD5E67">
        <w:rPr>
          <w:rFonts w:ascii="Times New Roman" w:hAnsi="Times New Roman"/>
          <w:sz w:val="32"/>
          <w:szCs w:val="32"/>
        </w:rPr>
        <w:t> </w:t>
      </w:r>
      <w:r w:rsidRPr="00264F31">
        <w:rPr>
          <w:rFonts w:ascii="Times New Roman" w:hAnsi="Times New Roman"/>
          <w:sz w:val="32"/>
          <w:szCs w:val="32"/>
        </w:rPr>
        <w:t xml:space="preserve">д. По окончании обысков у взяткодателей следует наложить арест на имущество. </w:t>
      </w:r>
    </w:p>
    <w:p w:rsidR="007C4589" w:rsidRDefault="00A576FF" w:rsidP="00A576FF">
      <w:pPr>
        <w:pStyle w:val="15"/>
        <w:shd w:val="clear" w:color="auto" w:fill="auto"/>
        <w:spacing w:line="240" w:lineRule="auto"/>
        <w:ind w:firstLine="567"/>
        <w:rPr>
          <w:rStyle w:val="BodytextBold"/>
          <w:rFonts w:eastAsia="Bookman Old Style"/>
          <w:color w:val="auto"/>
          <w:sz w:val="32"/>
          <w:szCs w:val="32"/>
        </w:rPr>
      </w:pPr>
      <w:r w:rsidRPr="00264F31">
        <w:rPr>
          <w:rStyle w:val="BodytextBold"/>
          <w:rFonts w:eastAsia="Bookman Old Style"/>
          <w:color w:val="auto"/>
          <w:sz w:val="32"/>
          <w:szCs w:val="32"/>
        </w:rPr>
        <w:t>Выемка</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Style w:val="BodytextBold"/>
          <w:rFonts w:eastAsia="Bookman Old Style"/>
          <w:color w:val="auto"/>
          <w:sz w:val="32"/>
          <w:szCs w:val="32"/>
        </w:rPr>
        <w:t xml:space="preserve"> </w:t>
      </w:r>
      <w:r w:rsidRPr="00264F31">
        <w:rPr>
          <w:rFonts w:ascii="Times New Roman" w:hAnsi="Times New Roman"/>
          <w:sz w:val="32"/>
          <w:szCs w:val="32"/>
        </w:rPr>
        <w:t xml:space="preserve">При расследовании должностных преступлений выемка </w:t>
      </w:r>
      <w:r w:rsidR="007C4589">
        <w:rPr>
          <w:rFonts w:ascii="Times New Roman" w:hAnsi="Times New Roman"/>
          <w:sz w:val="32"/>
          <w:szCs w:val="32"/>
        </w:rPr>
        <w:t>назначается</w:t>
      </w:r>
      <w:r w:rsidRPr="00264F31">
        <w:rPr>
          <w:rFonts w:ascii="Times New Roman" w:hAnsi="Times New Roman"/>
          <w:sz w:val="32"/>
          <w:szCs w:val="32"/>
        </w:rPr>
        <w:t xml:space="preserve"> в случае поступления по уголовному делу криминалистически важных сведений, не подлежащих сомнению, о наличии определенных документов или предметов в конкретном помещении или на конкретном объекте, где работает, живет или бывает должностное лицо.</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протоколах осмотра, обыска и выемки необходимо подробно отражать весь процесс процессуального действия и используемую в процессе следственных действий криминалистическую технику.</w:t>
      </w:r>
      <w:r w:rsidR="007C4589">
        <w:rPr>
          <w:rFonts w:ascii="Times New Roman" w:hAnsi="Times New Roman"/>
          <w:sz w:val="32"/>
          <w:szCs w:val="32"/>
        </w:rPr>
        <w:t xml:space="preserve"> </w:t>
      </w:r>
      <w:r w:rsidRPr="00264F31">
        <w:rPr>
          <w:rFonts w:ascii="Times New Roman" w:hAnsi="Times New Roman"/>
          <w:sz w:val="32"/>
          <w:szCs w:val="32"/>
        </w:rPr>
        <w:t>Подробно описыва</w:t>
      </w:r>
      <w:r w:rsidR="007C4589">
        <w:rPr>
          <w:rFonts w:ascii="Times New Roman" w:hAnsi="Times New Roman"/>
          <w:sz w:val="32"/>
          <w:szCs w:val="32"/>
        </w:rPr>
        <w:t>ются</w:t>
      </w:r>
      <w:r w:rsidRPr="00264F31">
        <w:rPr>
          <w:rFonts w:ascii="Times New Roman" w:hAnsi="Times New Roman"/>
          <w:sz w:val="32"/>
          <w:szCs w:val="32"/>
        </w:rPr>
        <w:t xml:space="preserve"> общие и индивидуальные признаки обнаруженных и и</w:t>
      </w:r>
      <w:r w:rsidR="007C4589">
        <w:rPr>
          <w:rFonts w:ascii="Times New Roman" w:hAnsi="Times New Roman"/>
          <w:sz w:val="32"/>
          <w:szCs w:val="32"/>
        </w:rPr>
        <w:t>зымаемых предметов и документов с обязательным использованием дополнительных</w:t>
      </w:r>
      <w:r w:rsidRPr="00264F31">
        <w:rPr>
          <w:rFonts w:ascii="Times New Roman" w:hAnsi="Times New Roman"/>
          <w:sz w:val="32"/>
          <w:szCs w:val="32"/>
        </w:rPr>
        <w:t xml:space="preserve"> средств фиксации: фотосъемк</w:t>
      </w:r>
      <w:r w:rsidR="00BD5E67">
        <w:rPr>
          <w:rFonts w:ascii="Times New Roman" w:hAnsi="Times New Roman"/>
          <w:sz w:val="32"/>
          <w:szCs w:val="32"/>
        </w:rPr>
        <w:t>и</w:t>
      </w:r>
      <w:r w:rsidRPr="00264F31">
        <w:rPr>
          <w:rFonts w:ascii="Times New Roman" w:hAnsi="Times New Roman"/>
          <w:sz w:val="32"/>
          <w:szCs w:val="32"/>
        </w:rPr>
        <w:t>, видеосъемк</w:t>
      </w:r>
      <w:r w:rsidR="00BD5E67">
        <w:rPr>
          <w:rFonts w:ascii="Times New Roman" w:hAnsi="Times New Roman"/>
          <w:sz w:val="32"/>
          <w:szCs w:val="32"/>
        </w:rPr>
        <w:t>и</w:t>
      </w:r>
      <w:r w:rsidRPr="00264F31">
        <w:rPr>
          <w:rFonts w:ascii="Times New Roman" w:hAnsi="Times New Roman"/>
          <w:sz w:val="32"/>
          <w:szCs w:val="32"/>
        </w:rPr>
        <w:t>, зарисовк</w:t>
      </w:r>
      <w:r w:rsidR="00BD5E67">
        <w:rPr>
          <w:rFonts w:ascii="Times New Roman" w:hAnsi="Times New Roman"/>
          <w:sz w:val="32"/>
          <w:szCs w:val="32"/>
        </w:rPr>
        <w:t>и.</w:t>
      </w:r>
      <w:r w:rsidRPr="00264F31">
        <w:rPr>
          <w:rFonts w:ascii="Times New Roman" w:hAnsi="Times New Roman"/>
          <w:sz w:val="32"/>
          <w:szCs w:val="32"/>
        </w:rPr>
        <w:t xml:space="preserve"> Упаковка обнаруженных предметов производится в присутствии понятых и по кри</w:t>
      </w:r>
      <w:r w:rsidRPr="00264F31">
        <w:rPr>
          <w:rFonts w:ascii="Times New Roman" w:hAnsi="Times New Roman"/>
          <w:sz w:val="32"/>
          <w:szCs w:val="32"/>
        </w:rPr>
        <w:softHyphen/>
        <w:t>миналистическим правилам, чтобы не допустить их повреждения, подмены или утраты.</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Style w:val="BodytextBold"/>
          <w:rFonts w:eastAsia="Bookman Old Style"/>
          <w:color w:val="auto"/>
          <w:sz w:val="32"/>
          <w:szCs w:val="32"/>
        </w:rPr>
        <w:t xml:space="preserve">Наложение ареста на корреспонденцию </w:t>
      </w:r>
      <w:r w:rsidRPr="00264F31">
        <w:rPr>
          <w:rFonts w:ascii="Times New Roman" w:hAnsi="Times New Roman"/>
          <w:sz w:val="32"/>
          <w:szCs w:val="32"/>
        </w:rPr>
        <w:t>проводится в целях установления всех участников преступления, их связи между собой и другими лицами, оказавшими им содействие в подготовке, осуществлении и сокрыти</w:t>
      </w:r>
      <w:r w:rsidR="007C4589">
        <w:rPr>
          <w:rFonts w:ascii="Times New Roman" w:hAnsi="Times New Roman"/>
          <w:sz w:val="32"/>
          <w:szCs w:val="32"/>
        </w:rPr>
        <w:t>и</w:t>
      </w:r>
      <w:r w:rsidRPr="00264F31">
        <w:rPr>
          <w:rFonts w:ascii="Times New Roman" w:hAnsi="Times New Roman"/>
          <w:sz w:val="32"/>
          <w:szCs w:val="32"/>
        </w:rPr>
        <w:t xml:space="preserve"> преступления. Необходимость проведения этого следственного действия объясняется тем, что соучастники преступления могут находиться в </w:t>
      </w:r>
      <w:r w:rsidR="007C4589">
        <w:rPr>
          <w:rFonts w:ascii="Times New Roman" w:hAnsi="Times New Roman"/>
          <w:sz w:val="32"/>
          <w:szCs w:val="32"/>
        </w:rPr>
        <w:t xml:space="preserve">разных </w:t>
      </w:r>
      <w:r w:rsidRPr="00264F31">
        <w:rPr>
          <w:rFonts w:ascii="Times New Roman" w:hAnsi="Times New Roman"/>
          <w:sz w:val="32"/>
          <w:szCs w:val="32"/>
        </w:rPr>
        <w:t>населенных пунктах и даже странах. Поэтому наложение</w:t>
      </w:r>
      <w:r w:rsidR="007C4589">
        <w:rPr>
          <w:rFonts w:ascii="Times New Roman" w:hAnsi="Times New Roman"/>
          <w:sz w:val="32"/>
          <w:szCs w:val="32"/>
        </w:rPr>
        <w:t xml:space="preserve"> ареста</w:t>
      </w:r>
      <w:r w:rsidRPr="00264F31">
        <w:rPr>
          <w:rFonts w:ascii="Times New Roman" w:hAnsi="Times New Roman"/>
          <w:sz w:val="32"/>
          <w:szCs w:val="32"/>
        </w:rPr>
        <w:t xml:space="preserve"> на корреспонденцию должно проводиться в тесном взаимодействии с </w:t>
      </w:r>
      <w:r w:rsidR="00BD5E67">
        <w:rPr>
          <w:rFonts w:ascii="Times New Roman" w:hAnsi="Times New Roman"/>
          <w:sz w:val="32"/>
          <w:szCs w:val="32"/>
        </w:rPr>
        <w:t>оперативно-разыскной деятельност</w:t>
      </w:r>
      <w:r w:rsidR="001729D0">
        <w:rPr>
          <w:rFonts w:ascii="Times New Roman" w:hAnsi="Times New Roman"/>
          <w:sz w:val="32"/>
          <w:szCs w:val="32"/>
        </w:rPr>
        <w:t>ью</w:t>
      </w:r>
      <w:r w:rsidRPr="00264F31">
        <w:rPr>
          <w:rFonts w:ascii="Times New Roman" w:hAnsi="Times New Roman"/>
          <w:sz w:val="32"/>
          <w:szCs w:val="32"/>
        </w:rPr>
        <w:t>.</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Оп</w:t>
      </w:r>
      <w:r w:rsidRPr="00264F31">
        <w:rPr>
          <w:rStyle w:val="BodytextBold"/>
          <w:rFonts w:eastAsia="Bookman Old Style"/>
          <w:color w:val="auto"/>
          <w:sz w:val="32"/>
          <w:szCs w:val="32"/>
        </w:rPr>
        <w:t>еративно-р</w:t>
      </w:r>
      <w:r w:rsidR="00BD5E67">
        <w:rPr>
          <w:rStyle w:val="BodytextBold"/>
          <w:rFonts w:eastAsia="Bookman Old Style"/>
          <w:color w:val="auto"/>
          <w:sz w:val="32"/>
          <w:szCs w:val="32"/>
        </w:rPr>
        <w:t>а</w:t>
      </w:r>
      <w:r w:rsidRPr="00264F31">
        <w:rPr>
          <w:rStyle w:val="BodytextBold"/>
          <w:rFonts w:eastAsia="Bookman Old Style"/>
          <w:color w:val="auto"/>
          <w:sz w:val="32"/>
          <w:szCs w:val="32"/>
        </w:rPr>
        <w:t xml:space="preserve">зыскные мероприятия </w:t>
      </w:r>
      <w:r w:rsidRPr="00264F31">
        <w:rPr>
          <w:rFonts w:ascii="Times New Roman" w:hAnsi="Times New Roman"/>
          <w:sz w:val="32"/>
          <w:szCs w:val="32"/>
        </w:rPr>
        <w:t>по расследованию и раскрытию э</w:t>
      </w:r>
      <w:r w:rsidR="007C4589">
        <w:rPr>
          <w:rFonts w:ascii="Times New Roman" w:hAnsi="Times New Roman"/>
          <w:sz w:val="32"/>
          <w:szCs w:val="32"/>
        </w:rPr>
        <w:t>того</w:t>
      </w:r>
      <w:r w:rsidRPr="00264F31">
        <w:rPr>
          <w:rFonts w:ascii="Times New Roman" w:hAnsi="Times New Roman"/>
          <w:sz w:val="32"/>
          <w:szCs w:val="32"/>
        </w:rPr>
        <w:t xml:space="preserve"> вида преступлений осуществляются подразделениями органов внутренних дел по борьбе с экономической и с организованной преступностью и иными правоохранительными органами, имеющими подразделения по борьбе с коррупцией.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Следователь на основании п. 4 ч. 2 ст. 38 УПК РФ вправе поручать оперативно-р</w:t>
      </w:r>
      <w:r w:rsidR="007C4589">
        <w:rPr>
          <w:rFonts w:ascii="Times New Roman" w:hAnsi="Times New Roman"/>
          <w:sz w:val="32"/>
          <w:szCs w:val="32"/>
        </w:rPr>
        <w:t>а</w:t>
      </w:r>
      <w:r w:rsidRPr="00264F31">
        <w:rPr>
          <w:rFonts w:ascii="Times New Roman" w:hAnsi="Times New Roman"/>
          <w:sz w:val="32"/>
          <w:szCs w:val="32"/>
        </w:rPr>
        <w:t>зыскным органам проведение оперативно-р</w:t>
      </w:r>
      <w:r w:rsidR="007C4589">
        <w:rPr>
          <w:rFonts w:ascii="Times New Roman" w:hAnsi="Times New Roman"/>
          <w:sz w:val="32"/>
          <w:szCs w:val="32"/>
        </w:rPr>
        <w:t>а</w:t>
      </w:r>
      <w:r w:rsidRPr="00264F31">
        <w:rPr>
          <w:rFonts w:ascii="Times New Roman" w:hAnsi="Times New Roman"/>
          <w:sz w:val="32"/>
          <w:szCs w:val="32"/>
        </w:rPr>
        <w:t xml:space="preserve">зыскных мероприятий по уголовному делу, которое находится </w:t>
      </w:r>
      <w:r w:rsidRPr="00264F31">
        <w:rPr>
          <w:rFonts w:ascii="Times New Roman" w:hAnsi="Times New Roman"/>
          <w:sz w:val="32"/>
          <w:szCs w:val="32"/>
        </w:rPr>
        <w:lastRenderedPageBreak/>
        <w:t>у него в производстве. Поручение выноситься в письменной форме на имя начальника оперативного подразделения, к чьей подведомственности относится расследуемое преступление. Поручение должно содержать основания, обосновывающие необходимость проведения оперативно-р</w:t>
      </w:r>
      <w:r w:rsidR="007C4589">
        <w:rPr>
          <w:rFonts w:ascii="Times New Roman" w:hAnsi="Times New Roman"/>
          <w:sz w:val="32"/>
          <w:szCs w:val="32"/>
        </w:rPr>
        <w:t>а</w:t>
      </w:r>
      <w:r w:rsidRPr="00264F31">
        <w:rPr>
          <w:rFonts w:ascii="Times New Roman" w:hAnsi="Times New Roman"/>
          <w:sz w:val="32"/>
          <w:szCs w:val="32"/>
        </w:rPr>
        <w:t>зыскных мероприятий. Согласно ст.152 УПК РФ общий срок выполнения поручения со</w:t>
      </w:r>
      <w:r w:rsidR="007C4589">
        <w:rPr>
          <w:rFonts w:ascii="Times New Roman" w:hAnsi="Times New Roman"/>
          <w:sz w:val="32"/>
          <w:szCs w:val="32"/>
        </w:rPr>
        <w:t>ставляет 10 сут</w:t>
      </w:r>
      <w:r w:rsidRPr="00264F31">
        <w:rPr>
          <w:rFonts w:ascii="Times New Roman" w:hAnsi="Times New Roman"/>
          <w:sz w:val="32"/>
          <w:szCs w:val="32"/>
        </w:rPr>
        <w:t xml:space="preserve">.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Style w:val="Bodytext8ptItalic"/>
          <w:rFonts w:eastAsia="Bookman Old Style"/>
          <w:i w:val="0"/>
          <w:color w:val="auto"/>
          <w:sz w:val="32"/>
          <w:szCs w:val="32"/>
        </w:rPr>
        <w:t>К р</w:t>
      </w:r>
      <w:r w:rsidR="007C4589">
        <w:rPr>
          <w:rStyle w:val="Bodytext8ptItalic"/>
          <w:rFonts w:eastAsia="Bookman Old Style"/>
          <w:i w:val="0"/>
          <w:color w:val="auto"/>
          <w:sz w:val="32"/>
          <w:szCs w:val="32"/>
        </w:rPr>
        <w:t>а</w:t>
      </w:r>
      <w:r w:rsidRPr="00264F31">
        <w:rPr>
          <w:rStyle w:val="Bodytext8ptItalic"/>
          <w:rFonts w:eastAsia="Bookman Old Style"/>
          <w:i w:val="0"/>
          <w:color w:val="auto"/>
          <w:sz w:val="32"/>
          <w:szCs w:val="32"/>
        </w:rPr>
        <w:t>зыскным действиям относятся: выяв</w:t>
      </w:r>
      <w:r w:rsidRPr="00264F31">
        <w:rPr>
          <w:rFonts w:ascii="Times New Roman" w:hAnsi="Times New Roman"/>
          <w:sz w:val="32"/>
          <w:szCs w:val="32"/>
        </w:rPr>
        <w:t>ления лиц (соучастников), причастных к преступлению; свидетелей, располагающих криминалистически важными сведениями об обстоятельствах преступления; сбор сведений о материальном достатке взяточников и взяткодателей, связях; проверка законности справок; документов, послуживших основанием ля незаконного удовлетворения интересов взяткодателей и т.</w:t>
      </w:r>
      <w:r w:rsidR="007C4589">
        <w:rPr>
          <w:rFonts w:ascii="Times New Roman" w:hAnsi="Times New Roman"/>
          <w:sz w:val="32"/>
          <w:szCs w:val="32"/>
        </w:rPr>
        <w:t> </w:t>
      </w:r>
      <w:r w:rsidR="00BD5E67">
        <w:rPr>
          <w:rFonts w:ascii="Times New Roman" w:hAnsi="Times New Roman"/>
          <w:sz w:val="32"/>
          <w:szCs w:val="32"/>
        </w:rPr>
        <w:t>д.</w:t>
      </w:r>
    </w:p>
    <w:p w:rsidR="007C4589" w:rsidRDefault="00A576FF" w:rsidP="00A576FF">
      <w:pPr>
        <w:pStyle w:val="15"/>
        <w:shd w:val="clear" w:color="auto" w:fill="auto"/>
        <w:spacing w:line="240" w:lineRule="auto"/>
        <w:ind w:firstLine="567"/>
        <w:rPr>
          <w:rStyle w:val="BodytextBold"/>
          <w:rFonts w:eastAsia="Bookman Old Style"/>
          <w:color w:val="auto"/>
          <w:sz w:val="32"/>
          <w:szCs w:val="32"/>
        </w:rPr>
      </w:pPr>
      <w:r w:rsidRPr="00264F31">
        <w:rPr>
          <w:rStyle w:val="BodytextBold"/>
          <w:rFonts w:eastAsia="Bookman Old Style"/>
          <w:color w:val="auto"/>
          <w:sz w:val="32"/>
          <w:szCs w:val="32"/>
        </w:rPr>
        <w:t>Производство экспертиз</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При выявлении в процессе ревизии или осмотра подделок (подлогов) или фиктивных </w:t>
      </w:r>
      <w:r w:rsidR="000B7EFA" w:rsidRPr="00264F31">
        <w:rPr>
          <w:rFonts w:ascii="Times New Roman" w:hAnsi="Times New Roman"/>
          <w:sz w:val="32"/>
          <w:szCs w:val="32"/>
        </w:rPr>
        <w:t xml:space="preserve">служебных </w:t>
      </w:r>
      <w:r w:rsidRPr="00264F31">
        <w:rPr>
          <w:rFonts w:ascii="Times New Roman" w:hAnsi="Times New Roman"/>
          <w:sz w:val="32"/>
          <w:szCs w:val="32"/>
        </w:rPr>
        <w:t xml:space="preserve">документов могут назначаться и проводиться судебно-почерковедческие или судебно-технические экспертизы документов. Стоимость предмета взятки определяется судебно-товароведческой экспертизой. Для установления принадлежности участников преступления, следов рук, обнаруженных на объектах взятки, производится дактилоскопическая экспертиза, а для определения химического состава, которым обработан предмет взятки, </w:t>
      </w:r>
      <w:r w:rsidR="000B7EFA">
        <w:rPr>
          <w:rFonts w:ascii="Times New Roman" w:hAnsi="Times New Roman"/>
          <w:sz w:val="32"/>
          <w:szCs w:val="32"/>
        </w:rPr>
        <w:t>назначается</w:t>
      </w:r>
      <w:r w:rsidRPr="00264F31">
        <w:rPr>
          <w:rFonts w:ascii="Times New Roman" w:hAnsi="Times New Roman"/>
          <w:sz w:val="32"/>
          <w:szCs w:val="32"/>
        </w:rPr>
        <w:t xml:space="preserve"> химическая экспертиза.</w:t>
      </w: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Default="00A576FF"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Default="000B7EFA" w:rsidP="00A576FF">
      <w:pPr>
        <w:pStyle w:val="13"/>
        <w:spacing w:after="0" w:line="240" w:lineRule="auto"/>
        <w:ind w:firstLine="567"/>
        <w:rPr>
          <w:rFonts w:ascii="Times New Roman" w:hAnsi="Times New Roman"/>
          <w:szCs w:val="32"/>
        </w:rPr>
      </w:pPr>
    </w:p>
    <w:p w:rsidR="000B7EFA" w:rsidRPr="00264F31" w:rsidRDefault="000B7EFA"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A576FF" w:rsidRPr="00264F31" w:rsidRDefault="00A576FF" w:rsidP="00A576FF">
      <w:pPr>
        <w:pStyle w:val="13"/>
        <w:spacing w:after="0" w:line="240" w:lineRule="auto"/>
        <w:ind w:firstLine="567"/>
        <w:jc w:val="both"/>
        <w:rPr>
          <w:rFonts w:ascii="Times New Roman" w:hAnsi="Times New Roman"/>
          <w:szCs w:val="32"/>
        </w:rPr>
      </w:pPr>
    </w:p>
    <w:p w:rsidR="000B7EFA"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Глава 20. Расследование посягательств</w:t>
      </w:r>
      <w:r w:rsidR="001729D0">
        <w:rPr>
          <w:rFonts w:ascii="Times New Roman" w:hAnsi="Times New Roman"/>
          <w:szCs w:val="32"/>
        </w:rPr>
        <w:t>а</w:t>
      </w:r>
      <w:r w:rsidRPr="00264F31">
        <w:rPr>
          <w:rFonts w:ascii="Times New Roman" w:hAnsi="Times New Roman"/>
          <w:szCs w:val="32"/>
        </w:rPr>
        <w:t xml:space="preserve"> на жизнь </w:t>
      </w:r>
      <w:r>
        <w:rPr>
          <w:rFonts w:ascii="Times New Roman" w:hAnsi="Times New Roman"/>
          <w:szCs w:val="32"/>
        </w:rPr>
        <w:t xml:space="preserve"> </w:t>
      </w:r>
    </w:p>
    <w:p w:rsidR="00A576FF" w:rsidRPr="00264F31"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сотрудника правоохранительного органа</w:t>
      </w:r>
      <w:bookmarkEnd w:id="0"/>
    </w:p>
    <w:p w:rsidR="00A576FF" w:rsidRPr="00264F31" w:rsidRDefault="00A576FF" w:rsidP="00A576FF">
      <w:pPr>
        <w:pStyle w:val="13"/>
        <w:spacing w:after="0" w:line="240" w:lineRule="auto"/>
        <w:ind w:firstLine="567"/>
        <w:rPr>
          <w:rFonts w:ascii="Times New Roman" w:hAnsi="Times New Roman"/>
          <w:szCs w:val="32"/>
        </w:rPr>
      </w:pPr>
    </w:p>
    <w:p w:rsidR="001729D0" w:rsidRDefault="00A576FF" w:rsidP="00A576FF">
      <w:pPr>
        <w:pStyle w:val="25"/>
        <w:spacing w:after="0" w:line="240" w:lineRule="auto"/>
        <w:ind w:firstLine="567"/>
        <w:rPr>
          <w:rFonts w:ascii="Times New Roman" w:hAnsi="Times New Roman"/>
          <w:color w:val="auto"/>
          <w:sz w:val="32"/>
        </w:rPr>
      </w:pPr>
      <w:bookmarkStart w:id="97" w:name="_Toc349302739"/>
      <w:r w:rsidRPr="00264F31">
        <w:rPr>
          <w:rFonts w:ascii="Times New Roman" w:hAnsi="Times New Roman"/>
          <w:color w:val="auto"/>
          <w:sz w:val="32"/>
        </w:rPr>
        <w:t xml:space="preserve">20.1 Криминалистическая характеристика </w:t>
      </w:r>
    </w:p>
    <w:p w:rsidR="001729D0"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посягательств</w:t>
      </w:r>
      <w:r w:rsidR="001729D0">
        <w:rPr>
          <w:rFonts w:ascii="Times New Roman" w:hAnsi="Times New Roman"/>
          <w:color w:val="auto"/>
          <w:sz w:val="32"/>
        </w:rPr>
        <w:t>а</w:t>
      </w:r>
      <w:r>
        <w:rPr>
          <w:rFonts w:ascii="Times New Roman" w:hAnsi="Times New Roman"/>
          <w:color w:val="auto"/>
          <w:sz w:val="32"/>
        </w:rPr>
        <w:t xml:space="preserve"> </w:t>
      </w:r>
      <w:r w:rsidRPr="00264F31">
        <w:rPr>
          <w:rFonts w:ascii="Times New Roman" w:hAnsi="Times New Roman"/>
          <w:color w:val="auto"/>
          <w:sz w:val="32"/>
        </w:rPr>
        <w:t xml:space="preserve">на жизнь сотрудника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правоохранительного органа</w:t>
      </w:r>
      <w:bookmarkEnd w:id="97"/>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0B7EFA" w:rsidP="00A576FF">
      <w:pPr>
        <w:spacing w:line="240" w:lineRule="auto"/>
        <w:rPr>
          <w:sz w:val="32"/>
          <w:szCs w:val="32"/>
        </w:rPr>
      </w:pPr>
      <w:r>
        <w:rPr>
          <w:sz w:val="32"/>
          <w:szCs w:val="32"/>
        </w:rPr>
        <w:t>Расследования п</w:t>
      </w:r>
      <w:r w:rsidR="00A576FF" w:rsidRPr="00264F31">
        <w:rPr>
          <w:sz w:val="32"/>
          <w:szCs w:val="32"/>
        </w:rPr>
        <w:t>осягательств</w:t>
      </w:r>
      <w:r>
        <w:rPr>
          <w:sz w:val="32"/>
          <w:szCs w:val="32"/>
        </w:rPr>
        <w:t>а</w:t>
      </w:r>
      <w:r w:rsidR="00A576FF" w:rsidRPr="00264F31">
        <w:rPr>
          <w:sz w:val="32"/>
          <w:szCs w:val="32"/>
        </w:rPr>
        <w:t xml:space="preserve"> на жизнь сотрудника правоохранительного органа предусмотрено ст. 317 УК РФ. В соответствии со ст. 15 УК РФ это преступление относится к разряду особо тяжких. Данная статья является специальной нормой к п. «б» ч. 2 ст. 105 УК РФ. Повышенная опасность рассматриваемого преступления обусловлена тем, что оно </w:t>
      </w:r>
      <w:r>
        <w:rPr>
          <w:sz w:val="32"/>
          <w:szCs w:val="32"/>
        </w:rPr>
        <w:t xml:space="preserve"> связано с посягательством</w:t>
      </w:r>
      <w:r w:rsidR="00A576FF" w:rsidRPr="00264F31">
        <w:rPr>
          <w:sz w:val="32"/>
          <w:szCs w:val="32"/>
        </w:rPr>
        <w:t xml:space="preserve"> на жизнь сотрудника правоохранительного органа и его деятельность по охране общественного порядка и обеспечению общественной безопасности.</w:t>
      </w:r>
    </w:p>
    <w:p w:rsidR="00A576FF" w:rsidRPr="00264F31" w:rsidRDefault="00A576FF" w:rsidP="00A576FF">
      <w:pPr>
        <w:spacing w:line="240" w:lineRule="auto"/>
        <w:rPr>
          <w:sz w:val="32"/>
          <w:szCs w:val="32"/>
        </w:rPr>
      </w:pPr>
      <w:r w:rsidRPr="00264F31">
        <w:rPr>
          <w:sz w:val="32"/>
          <w:szCs w:val="32"/>
        </w:rPr>
        <w:t xml:space="preserve">Методика расследования этого вида преступлений отличается сложностью, ввиду двойственной природы преступного посягательства частично схожа с методикой расследования умышленных убийств и покушений (ст. 105 УК РФ). Для успешного его проведения следователю, оперативному работнику необходимо, прежде всего, знать криминалистическую характеристику посягательства, совершенного в отношении сотрудника правоохранительного органа. </w:t>
      </w:r>
      <w:r w:rsidR="000B7EFA">
        <w:rPr>
          <w:sz w:val="32"/>
          <w:szCs w:val="32"/>
        </w:rPr>
        <w:t>Рассмотрим элементы</w:t>
      </w:r>
      <w:r w:rsidRPr="00264F31">
        <w:rPr>
          <w:sz w:val="32"/>
          <w:szCs w:val="32"/>
        </w:rPr>
        <w:t xml:space="preserve"> криминалистической ха</w:t>
      </w:r>
      <w:r w:rsidRPr="00264F31">
        <w:rPr>
          <w:sz w:val="32"/>
          <w:szCs w:val="32"/>
        </w:rPr>
        <w:lastRenderedPageBreak/>
        <w:t>рактеристики преступлений, связанных с посягательством на жизнь сотрудника правоохранительного органа</w:t>
      </w:r>
      <w:r w:rsidR="000B7EFA">
        <w:rPr>
          <w:sz w:val="32"/>
          <w:szCs w:val="32"/>
        </w:rPr>
        <w:t>.</w:t>
      </w:r>
      <w:r w:rsidRPr="00264F31">
        <w:rPr>
          <w:sz w:val="32"/>
          <w:szCs w:val="32"/>
        </w:rPr>
        <w:t xml:space="preserve"> </w:t>
      </w:r>
    </w:p>
    <w:p w:rsidR="00A576FF" w:rsidRPr="00264F31" w:rsidRDefault="00A576FF" w:rsidP="00A576FF">
      <w:pPr>
        <w:spacing w:line="240" w:lineRule="auto"/>
        <w:rPr>
          <w:sz w:val="32"/>
          <w:szCs w:val="32"/>
        </w:rPr>
      </w:pPr>
      <w:r w:rsidRPr="00264F31">
        <w:rPr>
          <w:b/>
          <w:sz w:val="32"/>
          <w:szCs w:val="32"/>
        </w:rPr>
        <w:t>Обстановка места преступления</w:t>
      </w:r>
      <w:r w:rsidRPr="00264F31">
        <w:rPr>
          <w:sz w:val="32"/>
          <w:szCs w:val="32"/>
        </w:rPr>
        <w:t xml:space="preserve">. Важную роль </w:t>
      </w:r>
      <w:r w:rsidR="000B7EFA">
        <w:rPr>
          <w:sz w:val="32"/>
          <w:szCs w:val="32"/>
        </w:rPr>
        <w:t>в</w:t>
      </w:r>
      <w:r w:rsidRPr="00264F31">
        <w:rPr>
          <w:sz w:val="32"/>
          <w:szCs w:val="32"/>
        </w:rPr>
        <w:t xml:space="preserve"> эффективно</w:t>
      </w:r>
      <w:r w:rsidR="000B7EFA">
        <w:rPr>
          <w:sz w:val="32"/>
          <w:szCs w:val="32"/>
        </w:rPr>
        <w:t>м</w:t>
      </w:r>
      <w:r w:rsidRPr="00264F31">
        <w:rPr>
          <w:sz w:val="32"/>
          <w:szCs w:val="32"/>
        </w:rPr>
        <w:t xml:space="preserve"> раскрыти</w:t>
      </w:r>
      <w:r w:rsidR="000B7EFA">
        <w:rPr>
          <w:sz w:val="32"/>
          <w:szCs w:val="32"/>
        </w:rPr>
        <w:t>и</w:t>
      </w:r>
      <w:r w:rsidRPr="00264F31">
        <w:rPr>
          <w:sz w:val="32"/>
          <w:szCs w:val="32"/>
        </w:rPr>
        <w:t xml:space="preserve"> и расследовани</w:t>
      </w:r>
      <w:r w:rsidR="000B7EFA">
        <w:rPr>
          <w:sz w:val="32"/>
          <w:szCs w:val="32"/>
        </w:rPr>
        <w:t>и</w:t>
      </w:r>
      <w:r w:rsidRPr="00264F31">
        <w:rPr>
          <w:sz w:val="32"/>
          <w:szCs w:val="32"/>
        </w:rPr>
        <w:t xml:space="preserve"> посягательства на жизнь сотрудника правоохранительного органа играет обстановка, в которой совершено преступление. Под обстановкой убийства понимается: совокупность объективных обстоятельств</w:t>
      </w:r>
      <w:r w:rsidR="000B7EFA">
        <w:rPr>
          <w:sz w:val="32"/>
          <w:szCs w:val="32"/>
        </w:rPr>
        <w:t>,</w:t>
      </w:r>
      <w:r w:rsidRPr="00264F31">
        <w:rPr>
          <w:sz w:val="32"/>
          <w:szCs w:val="32"/>
        </w:rPr>
        <w:t xml:space="preserve"> в услови</w:t>
      </w:r>
      <w:r w:rsidR="000B7EFA">
        <w:rPr>
          <w:sz w:val="32"/>
          <w:szCs w:val="32"/>
        </w:rPr>
        <w:t>ях</w:t>
      </w:r>
      <w:r w:rsidRPr="00264F31">
        <w:rPr>
          <w:sz w:val="32"/>
          <w:szCs w:val="32"/>
        </w:rPr>
        <w:t xml:space="preserve"> которы</w:t>
      </w:r>
      <w:r w:rsidR="00BD5E67">
        <w:rPr>
          <w:sz w:val="32"/>
          <w:szCs w:val="32"/>
        </w:rPr>
        <w:t>х</w:t>
      </w:r>
      <w:r w:rsidRPr="00264F31">
        <w:rPr>
          <w:sz w:val="32"/>
          <w:szCs w:val="32"/>
        </w:rPr>
        <w:t xml:space="preserve"> осуществляется преступное деяние: характеристика места преступления, содержание событий, произошедших в определенном месте в определенное время, поведение участников этих событий и иных присутствующих лиц. В структуре обстановки принято выделять также обстановку, предшествовавшую совершению преступления, и обстановку, сложившуюся после его совершения. </w:t>
      </w:r>
      <w:r w:rsidR="000B7EFA">
        <w:rPr>
          <w:sz w:val="32"/>
          <w:szCs w:val="32"/>
        </w:rPr>
        <w:t>Это</w:t>
      </w:r>
      <w:r w:rsidRPr="00264F31">
        <w:rPr>
          <w:sz w:val="32"/>
          <w:szCs w:val="32"/>
        </w:rPr>
        <w:t xml:space="preserve"> облегчает определение </w:t>
      </w:r>
      <w:r w:rsidR="000B7EFA">
        <w:rPr>
          <w:sz w:val="32"/>
          <w:szCs w:val="32"/>
        </w:rPr>
        <w:t>способов</w:t>
      </w:r>
      <w:r w:rsidRPr="00264F31">
        <w:rPr>
          <w:sz w:val="32"/>
          <w:szCs w:val="32"/>
        </w:rPr>
        <w:t xml:space="preserve"> и средств поиска доказательственной информации.</w:t>
      </w:r>
    </w:p>
    <w:p w:rsidR="00A576FF" w:rsidRPr="00264F31" w:rsidRDefault="00A576FF" w:rsidP="00A576FF">
      <w:pPr>
        <w:spacing w:line="240" w:lineRule="auto"/>
        <w:rPr>
          <w:sz w:val="32"/>
          <w:szCs w:val="32"/>
        </w:rPr>
      </w:pPr>
      <w:r w:rsidRPr="00264F31">
        <w:rPr>
          <w:sz w:val="32"/>
          <w:szCs w:val="32"/>
        </w:rPr>
        <w:t>Посягательства на жизнь сотрудника правоохранительного органа совершаются в условиях очевидности, т. е. в присутствии свидетелей, и в условиях неочевидности – тайно, без свидетелей. Соответственно</w:t>
      </w:r>
      <w:r w:rsidR="000B7EFA">
        <w:rPr>
          <w:sz w:val="32"/>
          <w:szCs w:val="32"/>
        </w:rPr>
        <w:t>,</w:t>
      </w:r>
      <w:r w:rsidRPr="00264F31">
        <w:rPr>
          <w:sz w:val="32"/>
          <w:szCs w:val="32"/>
        </w:rPr>
        <w:t xml:space="preserve"> уровень раскрываемости данной категории преступлений напрямую зависит от наличия свидетелей и очевидцев совершенного преступления.</w:t>
      </w:r>
    </w:p>
    <w:p w:rsidR="00A576FF" w:rsidRPr="00264F31" w:rsidRDefault="00A576FF" w:rsidP="00A576FF">
      <w:pPr>
        <w:spacing w:line="240" w:lineRule="auto"/>
        <w:rPr>
          <w:sz w:val="32"/>
          <w:szCs w:val="32"/>
        </w:rPr>
      </w:pPr>
      <w:r w:rsidRPr="00264F31">
        <w:rPr>
          <w:sz w:val="32"/>
          <w:szCs w:val="32"/>
        </w:rPr>
        <w:t>Посягательства на жизнь сотрудника правоохранительного органа можно классифицировать следующим образом:</w:t>
      </w:r>
    </w:p>
    <w:p w:rsidR="00A576FF" w:rsidRPr="00264F31" w:rsidRDefault="00A576FF" w:rsidP="00A576FF">
      <w:pPr>
        <w:spacing w:line="240" w:lineRule="auto"/>
        <w:rPr>
          <w:sz w:val="32"/>
          <w:szCs w:val="32"/>
        </w:rPr>
      </w:pPr>
      <w:r w:rsidRPr="00264F31">
        <w:rPr>
          <w:sz w:val="32"/>
          <w:szCs w:val="32"/>
        </w:rPr>
        <w:t>1. Посягательство, совершенное в момент пресечения совершаемого правонарушения.</w:t>
      </w:r>
    </w:p>
    <w:p w:rsidR="00A576FF" w:rsidRPr="00264F31" w:rsidRDefault="00A576FF" w:rsidP="00A576FF">
      <w:pPr>
        <w:spacing w:line="240" w:lineRule="auto"/>
        <w:rPr>
          <w:sz w:val="32"/>
          <w:szCs w:val="32"/>
        </w:rPr>
      </w:pPr>
      <w:r w:rsidRPr="00264F31">
        <w:rPr>
          <w:sz w:val="32"/>
          <w:szCs w:val="32"/>
        </w:rPr>
        <w:t>2. Посягательство, совершенное во время проведения оперативно-разыскных мероприятий, а также мероприятий по розыску и задержанию лица, подозреваемого в совершении иного преступления.</w:t>
      </w:r>
    </w:p>
    <w:p w:rsidR="00A576FF" w:rsidRPr="00264F31" w:rsidRDefault="00A576FF" w:rsidP="00A576FF">
      <w:pPr>
        <w:spacing w:line="240" w:lineRule="auto"/>
        <w:rPr>
          <w:sz w:val="32"/>
          <w:szCs w:val="32"/>
        </w:rPr>
      </w:pPr>
      <w:r w:rsidRPr="00264F31">
        <w:rPr>
          <w:sz w:val="32"/>
          <w:szCs w:val="32"/>
        </w:rPr>
        <w:t>3. Посягательство, совершенное вне исполнения обязанностей по охране общественного порядка и обеспечению общественной безопасности (нерабочее время, отпуска и др.)</w:t>
      </w:r>
    </w:p>
    <w:p w:rsidR="00A576FF" w:rsidRPr="00264F31" w:rsidRDefault="00A576FF" w:rsidP="00A576FF">
      <w:pPr>
        <w:spacing w:line="240" w:lineRule="auto"/>
        <w:rPr>
          <w:sz w:val="32"/>
          <w:szCs w:val="32"/>
        </w:rPr>
      </w:pPr>
      <w:r w:rsidRPr="00264F31">
        <w:rPr>
          <w:sz w:val="32"/>
          <w:szCs w:val="32"/>
        </w:rPr>
        <w:t>Посягательства на жизнь сотрудника правоохранительного органа совершаются с применением оружия или орудий, имеющихся в наличии (холодное, огнестрельное оружие; предметы, приспособленные для совершения других преступлений, например для взлома дверей; предметы, находящиеся под рукой: ме</w:t>
      </w:r>
      <w:r w:rsidRPr="00264F31">
        <w:rPr>
          <w:sz w:val="32"/>
          <w:szCs w:val="32"/>
        </w:rPr>
        <w:lastRenderedPageBreak/>
        <w:t xml:space="preserve">таллический прут, камень, палка, стекло и пр.), которые имеют значение для установления обстановки совершения преступления. </w:t>
      </w:r>
    </w:p>
    <w:p w:rsidR="000B7EFA" w:rsidRDefault="00A576FF" w:rsidP="00A576FF">
      <w:pPr>
        <w:spacing w:line="240" w:lineRule="auto"/>
        <w:rPr>
          <w:sz w:val="32"/>
          <w:szCs w:val="32"/>
        </w:rPr>
      </w:pPr>
      <w:r w:rsidRPr="00264F31">
        <w:rPr>
          <w:b/>
          <w:sz w:val="32"/>
          <w:szCs w:val="32"/>
        </w:rPr>
        <w:t>Способы совершения и сокрытия преступления</w:t>
      </w:r>
      <w:r w:rsidRPr="00264F31">
        <w:rPr>
          <w:sz w:val="32"/>
          <w:szCs w:val="32"/>
        </w:rPr>
        <w:t xml:space="preserve">. Под способом совершения преступления следует понимать комплекс действий субъекта по подготовке, совершению и сокрытию преступного деяния, детерминированный целым рядом субъективных и объективных факторов. </w:t>
      </w:r>
      <w:r w:rsidR="000B7EFA">
        <w:rPr>
          <w:sz w:val="32"/>
          <w:szCs w:val="32"/>
        </w:rPr>
        <w:t>В</w:t>
      </w:r>
      <w:r w:rsidRPr="00264F31">
        <w:rPr>
          <w:sz w:val="32"/>
          <w:szCs w:val="32"/>
        </w:rPr>
        <w:t xml:space="preserve">ременным интервалом </w:t>
      </w:r>
      <w:r w:rsidR="000B7EFA">
        <w:rPr>
          <w:sz w:val="32"/>
          <w:szCs w:val="32"/>
        </w:rPr>
        <w:t>обозначает</w:t>
      </w:r>
      <w:r w:rsidRPr="00264F31">
        <w:rPr>
          <w:sz w:val="32"/>
          <w:szCs w:val="32"/>
        </w:rPr>
        <w:t xml:space="preserve"> временн</w:t>
      </w:r>
      <w:r w:rsidR="000B7EFA">
        <w:rPr>
          <w:sz w:val="32"/>
          <w:szCs w:val="32"/>
        </w:rPr>
        <w:t>ую</w:t>
      </w:r>
      <w:r w:rsidRPr="00264F31">
        <w:rPr>
          <w:sz w:val="32"/>
          <w:szCs w:val="32"/>
        </w:rPr>
        <w:t xml:space="preserve"> характеристик</w:t>
      </w:r>
      <w:r w:rsidR="000B7EFA">
        <w:rPr>
          <w:sz w:val="32"/>
          <w:szCs w:val="32"/>
        </w:rPr>
        <w:t>у</w:t>
      </w:r>
      <w:r w:rsidRPr="00264F31">
        <w:rPr>
          <w:sz w:val="32"/>
          <w:szCs w:val="32"/>
        </w:rPr>
        <w:t xml:space="preserve"> события, явления с точки зрения его длительности</w:t>
      </w:r>
      <w:r w:rsidR="000B7EFA">
        <w:rPr>
          <w:sz w:val="32"/>
          <w:szCs w:val="32"/>
        </w:rPr>
        <w:t>, а также</w:t>
      </w:r>
      <w:r w:rsidRPr="00264F31">
        <w:rPr>
          <w:sz w:val="32"/>
          <w:szCs w:val="32"/>
        </w:rPr>
        <w:t xml:space="preserve"> отражает одно из свойств времени – очередность производства выстрелов, длительность преступного посягательства, развитие событий между двумя моментами времени как точками отсчета. Без учета временного интервала невозможно определить, намеревался ли преступник осуществить нападение на конвой полиции, либо имел возможность изучить маршрут или продолжительность сопровождения сотрудником правоохранительного органа с целью нападения на него, либо располагал условиями времени, позволяющими создать реальную опасность для сотрудника правоохранительного органа. Временные отношения отражают характеристику событий, явлений с позиции посл</w:t>
      </w:r>
      <w:r w:rsidR="00BD5E67">
        <w:rPr>
          <w:sz w:val="32"/>
          <w:szCs w:val="32"/>
        </w:rPr>
        <w:t>едовательности, взаимосвязи, т. </w:t>
      </w:r>
      <w:r w:rsidRPr="00264F31">
        <w:rPr>
          <w:sz w:val="32"/>
          <w:szCs w:val="32"/>
        </w:rPr>
        <w:t xml:space="preserve">е. хронологию возникновения, развития и исчезновения. </w:t>
      </w:r>
    </w:p>
    <w:p w:rsidR="00A576FF" w:rsidRPr="00264F31" w:rsidRDefault="000B7EFA" w:rsidP="00A576FF">
      <w:pPr>
        <w:spacing w:line="240" w:lineRule="auto"/>
        <w:rPr>
          <w:sz w:val="32"/>
          <w:szCs w:val="32"/>
        </w:rPr>
      </w:pPr>
      <w:r>
        <w:rPr>
          <w:sz w:val="32"/>
          <w:szCs w:val="32"/>
        </w:rPr>
        <w:t>Т</w:t>
      </w:r>
      <w:r w:rsidR="00A576FF" w:rsidRPr="00264F31">
        <w:rPr>
          <w:sz w:val="32"/>
          <w:szCs w:val="32"/>
        </w:rPr>
        <w:t>олько при всестороннем учете последовательности действий преступника возможно реально оценить обстановку, предшествующую развитию преступного события. Как известно, длительность и последовательность действий участников преступного события, а также</w:t>
      </w:r>
      <w:r>
        <w:rPr>
          <w:sz w:val="32"/>
          <w:szCs w:val="32"/>
        </w:rPr>
        <w:t xml:space="preserve"> их</w:t>
      </w:r>
      <w:r w:rsidR="00A576FF" w:rsidRPr="00264F31">
        <w:rPr>
          <w:sz w:val="32"/>
          <w:szCs w:val="32"/>
        </w:rPr>
        <w:t xml:space="preserve"> результаты отражаются объектами материального мира и в сознании людей, в том числе и очевидцев. Наступление преступных последствий является результатом развития причинно-следственных связей, основанных на временных связях, в том числе причинно-следственных отношениях, и позволяющих установить последствия, вызванные действиями преступника и потерпевшего. В ходе предварительного следствия объективные события, факты прошлого устанавливаются по материальным следам и идеальным образам, сохранившимся в сознании людей. При этом всесторонне изучаются все обстоятельства, нередко в хронологическом порядке, т.</w:t>
      </w:r>
      <w:r w:rsidR="00BD5E67">
        <w:rPr>
          <w:sz w:val="32"/>
          <w:szCs w:val="32"/>
        </w:rPr>
        <w:t> </w:t>
      </w:r>
      <w:r w:rsidR="00A576FF" w:rsidRPr="00264F31">
        <w:rPr>
          <w:sz w:val="32"/>
          <w:szCs w:val="32"/>
        </w:rPr>
        <w:t xml:space="preserve">е. до происшествия, </w:t>
      </w:r>
      <w:r w:rsidR="00A576FF" w:rsidRPr="00264F31">
        <w:rPr>
          <w:sz w:val="32"/>
          <w:szCs w:val="32"/>
        </w:rPr>
        <w:lastRenderedPageBreak/>
        <w:t>в момент его</w:t>
      </w:r>
      <w:r w:rsidR="006F5BEA">
        <w:rPr>
          <w:sz w:val="32"/>
          <w:szCs w:val="32"/>
        </w:rPr>
        <w:t xml:space="preserve"> совершения</w:t>
      </w:r>
      <w:r w:rsidR="00A576FF" w:rsidRPr="00264F31">
        <w:rPr>
          <w:sz w:val="32"/>
          <w:szCs w:val="32"/>
        </w:rPr>
        <w:t>, а также возникшие позже, в частности</w:t>
      </w:r>
      <w:r w:rsidR="006F5BEA">
        <w:rPr>
          <w:sz w:val="32"/>
          <w:szCs w:val="32"/>
        </w:rPr>
        <w:t>,</w:t>
      </w:r>
      <w:r w:rsidR="00A576FF" w:rsidRPr="00264F31">
        <w:rPr>
          <w:sz w:val="32"/>
          <w:szCs w:val="32"/>
        </w:rPr>
        <w:t xml:space="preserve"> в процессе оказания заинтересованными лицами противодействия следствию.</w:t>
      </w:r>
    </w:p>
    <w:p w:rsidR="00A576FF" w:rsidRPr="00264F31" w:rsidRDefault="00A576FF" w:rsidP="00A576FF">
      <w:pPr>
        <w:spacing w:line="240" w:lineRule="auto"/>
        <w:rPr>
          <w:sz w:val="32"/>
          <w:szCs w:val="32"/>
        </w:rPr>
      </w:pPr>
      <w:r w:rsidRPr="00264F31">
        <w:rPr>
          <w:sz w:val="32"/>
          <w:szCs w:val="32"/>
        </w:rPr>
        <w:t xml:space="preserve">Посягательства на жизнь сотрудника правоохранительного органа чаще всего совершаются при непосредственном контакте потерпевшего и преступника, и умысел на совершение данного преступления возникает при непосредственном взаимодействии с потерпевшим. </w:t>
      </w:r>
      <w:r w:rsidR="006F5BEA">
        <w:rPr>
          <w:sz w:val="32"/>
          <w:szCs w:val="32"/>
        </w:rPr>
        <w:t>В</w:t>
      </w:r>
      <w:r w:rsidRPr="00264F31">
        <w:rPr>
          <w:sz w:val="32"/>
          <w:szCs w:val="32"/>
        </w:rPr>
        <w:t xml:space="preserve"> отдельных случаях преступники совершают посягательство на жизнь сотрудника правоохранительного органа из мести, ненависти</w:t>
      </w:r>
      <w:r w:rsidR="001729D0">
        <w:rPr>
          <w:sz w:val="32"/>
          <w:szCs w:val="32"/>
        </w:rPr>
        <w:t xml:space="preserve"> </w:t>
      </w:r>
      <w:r w:rsidR="00BD5E67">
        <w:rPr>
          <w:sz w:val="32"/>
          <w:szCs w:val="32"/>
        </w:rPr>
        <w:t>к</w:t>
      </w:r>
      <w:r w:rsidRPr="00264F31">
        <w:rPr>
          <w:sz w:val="32"/>
          <w:szCs w:val="32"/>
        </w:rPr>
        <w:t xml:space="preserve"> </w:t>
      </w:r>
      <w:r w:rsidR="006F5BEA">
        <w:rPr>
          <w:sz w:val="32"/>
          <w:szCs w:val="32"/>
        </w:rPr>
        <w:t>его званию</w:t>
      </w:r>
      <w:r w:rsidRPr="00264F31">
        <w:rPr>
          <w:sz w:val="32"/>
          <w:szCs w:val="32"/>
        </w:rPr>
        <w:t xml:space="preserve"> и его принадлежности к органам правоохранительной системы, в связи с чем проводят тщательную подготовку для осуществления своих намерений. В таких случаях способы совершения посягательства на жизнь сотрудника правоохранитель</w:t>
      </w:r>
      <w:r w:rsidR="006F5BEA">
        <w:rPr>
          <w:sz w:val="32"/>
          <w:szCs w:val="32"/>
        </w:rPr>
        <w:t>ного органа весьма разнообразны и</w:t>
      </w:r>
      <w:r w:rsidR="00BD5E67">
        <w:rPr>
          <w:sz w:val="32"/>
          <w:szCs w:val="32"/>
        </w:rPr>
        <w:t xml:space="preserve"> имеют</w:t>
      </w:r>
      <w:r w:rsidRPr="00264F31">
        <w:rPr>
          <w:sz w:val="32"/>
          <w:szCs w:val="32"/>
        </w:rPr>
        <w:t xml:space="preserve"> непосредственное отношение к подготовке. </w:t>
      </w:r>
    </w:p>
    <w:p w:rsidR="00A576FF" w:rsidRPr="00264F31" w:rsidRDefault="006F5BEA" w:rsidP="00A576FF">
      <w:pPr>
        <w:spacing w:line="240" w:lineRule="auto"/>
        <w:rPr>
          <w:sz w:val="32"/>
          <w:szCs w:val="32"/>
        </w:rPr>
      </w:pPr>
      <w:r>
        <w:rPr>
          <w:sz w:val="32"/>
          <w:szCs w:val="32"/>
        </w:rPr>
        <w:t>П</w:t>
      </w:r>
      <w:r w:rsidR="00A576FF" w:rsidRPr="00264F31">
        <w:rPr>
          <w:sz w:val="32"/>
          <w:szCs w:val="32"/>
        </w:rPr>
        <w:t>одготовк</w:t>
      </w:r>
      <w:r>
        <w:rPr>
          <w:sz w:val="32"/>
          <w:szCs w:val="32"/>
        </w:rPr>
        <w:t>а</w:t>
      </w:r>
      <w:r w:rsidR="00A576FF" w:rsidRPr="00264F31">
        <w:rPr>
          <w:sz w:val="32"/>
          <w:szCs w:val="32"/>
        </w:rPr>
        <w:t xml:space="preserve"> посягательства на жизнь сотрудника правоохранительного органа в</w:t>
      </w:r>
      <w:r>
        <w:rPr>
          <w:sz w:val="32"/>
          <w:szCs w:val="32"/>
        </w:rPr>
        <w:t>ключает</w:t>
      </w:r>
      <w:r w:rsidR="00A576FF" w:rsidRPr="00264F31">
        <w:rPr>
          <w:sz w:val="32"/>
          <w:szCs w:val="32"/>
        </w:rPr>
        <w:t>: установление его места жительства, соста</w:t>
      </w:r>
      <w:r>
        <w:rPr>
          <w:sz w:val="32"/>
          <w:szCs w:val="32"/>
        </w:rPr>
        <w:t>ва семьи,</w:t>
      </w:r>
      <w:r w:rsidR="00A576FF" w:rsidRPr="00264F31">
        <w:rPr>
          <w:sz w:val="32"/>
          <w:szCs w:val="32"/>
        </w:rPr>
        <w:t xml:space="preserve"> установление места работы, его служебного кабинета; определение времени выхода из дома на работу и ухода с работы; постоянного маршрута его движения (пеший или на автомобиле); выбор места, где предполагается совершение посягательства</w:t>
      </w:r>
      <w:r>
        <w:rPr>
          <w:sz w:val="32"/>
          <w:szCs w:val="32"/>
        </w:rPr>
        <w:t xml:space="preserve"> и</w:t>
      </w:r>
      <w:r w:rsidR="00A576FF" w:rsidRPr="00264F31">
        <w:rPr>
          <w:sz w:val="32"/>
          <w:szCs w:val="32"/>
        </w:rPr>
        <w:t xml:space="preserve"> орудия преступления (огнестрельное, взрывное, арба</w:t>
      </w:r>
      <w:r>
        <w:rPr>
          <w:sz w:val="32"/>
          <w:szCs w:val="32"/>
        </w:rPr>
        <w:t>лет, ДТП-</w:t>
      </w:r>
      <w:r w:rsidR="00A576FF" w:rsidRPr="00264F31">
        <w:rPr>
          <w:sz w:val="32"/>
          <w:szCs w:val="32"/>
        </w:rPr>
        <w:t>наезд или авария и др.); выманивание.</w:t>
      </w:r>
    </w:p>
    <w:p w:rsidR="00A576FF" w:rsidRPr="00264F31" w:rsidRDefault="00A576FF" w:rsidP="00A576FF">
      <w:pPr>
        <w:spacing w:line="240" w:lineRule="auto"/>
        <w:rPr>
          <w:sz w:val="32"/>
          <w:szCs w:val="32"/>
        </w:rPr>
      </w:pPr>
      <w:r w:rsidRPr="00264F31">
        <w:rPr>
          <w:sz w:val="32"/>
          <w:szCs w:val="32"/>
        </w:rPr>
        <w:t xml:space="preserve">После совершения посягательства преступники покидают место происшествия и скрывают орудия преступления как по месту жительства, так и в иных местах, сбрасывают орудия преступления в районе или в отдалении от места совершенного преступления. </w:t>
      </w:r>
      <w:r w:rsidR="006F5BEA">
        <w:rPr>
          <w:sz w:val="32"/>
          <w:szCs w:val="32"/>
        </w:rPr>
        <w:t>Они п</w:t>
      </w:r>
      <w:r w:rsidRPr="00264F31">
        <w:rPr>
          <w:sz w:val="32"/>
          <w:szCs w:val="32"/>
        </w:rPr>
        <w:t>рибегают к сокрытию потерпевшего</w:t>
      </w:r>
      <w:r w:rsidR="006F5BEA">
        <w:rPr>
          <w:sz w:val="32"/>
          <w:szCs w:val="32"/>
        </w:rPr>
        <w:t>,</w:t>
      </w:r>
      <w:r w:rsidRPr="00264F31">
        <w:rPr>
          <w:sz w:val="32"/>
          <w:szCs w:val="32"/>
        </w:rPr>
        <w:t xml:space="preserve"> перемещают </w:t>
      </w:r>
      <w:r w:rsidR="006F5BEA">
        <w:rPr>
          <w:sz w:val="32"/>
          <w:szCs w:val="32"/>
        </w:rPr>
        <w:t>его с места преступления в иное, и</w:t>
      </w:r>
      <w:r w:rsidRPr="00264F31">
        <w:rPr>
          <w:sz w:val="32"/>
          <w:szCs w:val="32"/>
        </w:rPr>
        <w:t xml:space="preserve">ногда сбрасывают потерпевшего на проезжей части и инсценируют под </w:t>
      </w:r>
      <w:r w:rsidR="006F5BEA">
        <w:rPr>
          <w:sz w:val="32"/>
          <w:szCs w:val="32"/>
        </w:rPr>
        <w:t>ДТП</w:t>
      </w:r>
      <w:r w:rsidRPr="00264F31">
        <w:rPr>
          <w:sz w:val="32"/>
          <w:szCs w:val="32"/>
        </w:rPr>
        <w:t>.</w:t>
      </w:r>
    </w:p>
    <w:p w:rsidR="00A576FF" w:rsidRPr="00264F31" w:rsidRDefault="00A576FF" w:rsidP="00A576FF">
      <w:pPr>
        <w:spacing w:line="240" w:lineRule="auto"/>
        <w:rPr>
          <w:spacing w:val="-4"/>
          <w:sz w:val="32"/>
          <w:szCs w:val="32"/>
        </w:rPr>
      </w:pPr>
      <w:r w:rsidRPr="00264F31">
        <w:rPr>
          <w:b/>
          <w:spacing w:val="-4"/>
          <w:sz w:val="32"/>
          <w:szCs w:val="32"/>
        </w:rPr>
        <w:t>Личность преступника и потерпевшего</w:t>
      </w:r>
      <w:r w:rsidRPr="00264F31">
        <w:rPr>
          <w:spacing w:val="-4"/>
          <w:sz w:val="32"/>
          <w:szCs w:val="32"/>
        </w:rPr>
        <w:t>. В борьбе с насильственными преступлениями, в том числе посягательствами на жизнь сотрудника правоохранительного органа, существенное значение имеет</w:t>
      </w:r>
      <w:r w:rsidR="006F5BEA">
        <w:rPr>
          <w:spacing w:val="-4"/>
          <w:sz w:val="32"/>
          <w:szCs w:val="32"/>
        </w:rPr>
        <w:t xml:space="preserve"> </w:t>
      </w:r>
      <w:r w:rsidR="006F5BEA" w:rsidRPr="006F5BEA">
        <w:rPr>
          <w:spacing w:val="-4"/>
          <w:sz w:val="32"/>
          <w:szCs w:val="32"/>
        </w:rPr>
        <w:t>всесторонние</w:t>
      </w:r>
      <w:r w:rsidRPr="00264F31">
        <w:rPr>
          <w:spacing w:val="-4"/>
          <w:sz w:val="32"/>
          <w:szCs w:val="32"/>
        </w:rPr>
        <w:t xml:space="preserve"> изучение личности преступника. </w:t>
      </w:r>
      <w:r w:rsidR="00BD5E67">
        <w:rPr>
          <w:spacing w:val="-4"/>
          <w:sz w:val="32"/>
          <w:szCs w:val="32"/>
        </w:rPr>
        <w:t>Без этого</w:t>
      </w:r>
      <w:r w:rsidRPr="00264F31">
        <w:rPr>
          <w:spacing w:val="-4"/>
          <w:sz w:val="32"/>
          <w:szCs w:val="32"/>
        </w:rPr>
        <w:t xml:space="preserve"> невозможно установить и устранить факторы, детерминирующие насильственные преступления, найти эффективные средства </w:t>
      </w:r>
      <w:r w:rsidRPr="00264F31">
        <w:rPr>
          <w:spacing w:val="-4"/>
          <w:sz w:val="32"/>
          <w:szCs w:val="32"/>
        </w:rPr>
        <w:lastRenderedPageBreak/>
        <w:t xml:space="preserve">воздействия на лиц, предрасположенных к их совершению, определить основные направления борьбы с этими преступлениями. </w:t>
      </w:r>
    </w:p>
    <w:p w:rsidR="00A576FF" w:rsidRPr="00264F31" w:rsidRDefault="00A576FF" w:rsidP="00A576FF">
      <w:pPr>
        <w:spacing w:line="240" w:lineRule="auto"/>
        <w:rPr>
          <w:spacing w:val="-4"/>
          <w:sz w:val="32"/>
          <w:szCs w:val="32"/>
        </w:rPr>
      </w:pPr>
      <w:r w:rsidRPr="00264F31">
        <w:rPr>
          <w:spacing w:val="-4"/>
          <w:sz w:val="32"/>
          <w:szCs w:val="32"/>
        </w:rPr>
        <w:t xml:space="preserve">Среди демографических факторов, характеризующих личность преступника, важное место занимает возраст. Он в значительной мере определяет физическое состояние и возможности лица, круг его потребностей и интересов, жизненных установок и ценностных ориентаций, стремлений и желаний. С </w:t>
      </w:r>
      <w:r w:rsidR="006F5BEA">
        <w:rPr>
          <w:spacing w:val="-4"/>
          <w:sz w:val="32"/>
          <w:szCs w:val="32"/>
        </w:rPr>
        <w:t>возрастом</w:t>
      </w:r>
      <w:r w:rsidRPr="00264F31">
        <w:rPr>
          <w:spacing w:val="-4"/>
          <w:sz w:val="32"/>
          <w:szCs w:val="32"/>
        </w:rPr>
        <w:t>, естественно, проис</w:t>
      </w:r>
      <w:r w:rsidR="006F5BEA">
        <w:rPr>
          <w:spacing w:val="-4"/>
          <w:sz w:val="32"/>
          <w:szCs w:val="32"/>
        </w:rPr>
        <w:t>ходят изменения</w:t>
      </w:r>
      <w:r w:rsidRPr="00264F31">
        <w:rPr>
          <w:spacing w:val="-4"/>
          <w:sz w:val="32"/>
          <w:szCs w:val="32"/>
        </w:rPr>
        <w:t xml:space="preserve"> самой личности: ее социальны</w:t>
      </w:r>
      <w:r w:rsidR="006F5BEA">
        <w:rPr>
          <w:spacing w:val="-4"/>
          <w:sz w:val="32"/>
          <w:szCs w:val="32"/>
        </w:rPr>
        <w:t xml:space="preserve">х </w:t>
      </w:r>
      <w:r w:rsidRPr="00264F31">
        <w:rPr>
          <w:spacing w:val="-4"/>
          <w:sz w:val="32"/>
          <w:szCs w:val="32"/>
        </w:rPr>
        <w:t>позици</w:t>
      </w:r>
      <w:r w:rsidR="006F5BEA">
        <w:rPr>
          <w:spacing w:val="-4"/>
          <w:sz w:val="32"/>
          <w:szCs w:val="32"/>
        </w:rPr>
        <w:t>й</w:t>
      </w:r>
      <w:r w:rsidRPr="00264F31">
        <w:rPr>
          <w:spacing w:val="-4"/>
          <w:sz w:val="32"/>
          <w:szCs w:val="32"/>
        </w:rPr>
        <w:t xml:space="preserve">, роли и </w:t>
      </w:r>
      <w:r w:rsidR="006F5BEA">
        <w:rPr>
          <w:spacing w:val="-4"/>
          <w:sz w:val="32"/>
          <w:szCs w:val="32"/>
        </w:rPr>
        <w:t>функций</w:t>
      </w:r>
      <w:r w:rsidRPr="00264F31">
        <w:rPr>
          <w:spacing w:val="-4"/>
          <w:sz w:val="32"/>
          <w:szCs w:val="32"/>
        </w:rPr>
        <w:t>, опыт</w:t>
      </w:r>
      <w:r w:rsidR="006F5BEA">
        <w:rPr>
          <w:spacing w:val="-4"/>
          <w:sz w:val="32"/>
          <w:szCs w:val="32"/>
        </w:rPr>
        <w:t>а</w:t>
      </w:r>
      <w:r w:rsidRPr="00264F31">
        <w:rPr>
          <w:spacing w:val="-4"/>
          <w:sz w:val="32"/>
          <w:szCs w:val="32"/>
        </w:rPr>
        <w:t>, привыч</w:t>
      </w:r>
      <w:r w:rsidR="006F5BEA">
        <w:rPr>
          <w:spacing w:val="-4"/>
          <w:sz w:val="32"/>
          <w:szCs w:val="32"/>
        </w:rPr>
        <w:t>ек</w:t>
      </w:r>
      <w:r w:rsidRPr="00264F31">
        <w:rPr>
          <w:spacing w:val="-4"/>
          <w:sz w:val="32"/>
          <w:szCs w:val="32"/>
        </w:rPr>
        <w:t>, мотиваци</w:t>
      </w:r>
      <w:r w:rsidR="006F5BEA">
        <w:rPr>
          <w:spacing w:val="-4"/>
          <w:sz w:val="32"/>
          <w:szCs w:val="32"/>
        </w:rPr>
        <w:t>й</w:t>
      </w:r>
      <w:r w:rsidRPr="00264F31">
        <w:rPr>
          <w:spacing w:val="-4"/>
          <w:sz w:val="32"/>
          <w:szCs w:val="32"/>
        </w:rPr>
        <w:t xml:space="preserve"> поступков, реакци</w:t>
      </w:r>
      <w:r w:rsidR="006F5BEA">
        <w:rPr>
          <w:spacing w:val="-4"/>
          <w:sz w:val="32"/>
          <w:szCs w:val="32"/>
        </w:rPr>
        <w:t>й</w:t>
      </w:r>
      <w:r w:rsidRPr="00264F31">
        <w:rPr>
          <w:spacing w:val="-4"/>
          <w:sz w:val="32"/>
          <w:szCs w:val="32"/>
        </w:rPr>
        <w:t xml:space="preserve"> на различные конфликтные ситуации и т. п. Все это оказывает существенное влияние на поведение человека.</w:t>
      </w:r>
    </w:p>
    <w:p w:rsidR="00A576FF" w:rsidRPr="00264F31" w:rsidRDefault="00A576FF" w:rsidP="00A576FF">
      <w:pPr>
        <w:spacing w:line="240" w:lineRule="auto"/>
        <w:rPr>
          <w:sz w:val="32"/>
          <w:szCs w:val="32"/>
        </w:rPr>
      </w:pPr>
      <w:r w:rsidRPr="00264F31">
        <w:rPr>
          <w:sz w:val="32"/>
          <w:szCs w:val="32"/>
        </w:rPr>
        <w:t>В плане криминалистического изучения личности преступника особое значение имеет анализ его общественного положения, принадлежности к определенной социальной группе и роду занятий. Социальное положение является одним из важнейших показателей, характеризующих общественн</w:t>
      </w:r>
      <w:r w:rsidR="006F5BEA">
        <w:rPr>
          <w:sz w:val="32"/>
          <w:szCs w:val="32"/>
        </w:rPr>
        <w:t>ый</w:t>
      </w:r>
      <w:r w:rsidRPr="00264F31">
        <w:rPr>
          <w:sz w:val="32"/>
          <w:szCs w:val="32"/>
        </w:rPr>
        <w:t xml:space="preserve"> </w:t>
      </w:r>
      <w:r w:rsidR="006F5BEA">
        <w:rPr>
          <w:sz w:val="32"/>
          <w:szCs w:val="32"/>
        </w:rPr>
        <w:t>статус</w:t>
      </w:r>
      <w:r w:rsidRPr="00264F31">
        <w:rPr>
          <w:sz w:val="32"/>
          <w:szCs w:val="32"/>
        </w:rPr>
        <w:t xml:space="preserve"> человека. В ко</w:t>
      </w:r>
      <w:r w:rsidR="006F5BEA">
        <w:rPr>
          <w:sz w:val="32"/>
          <w:szCs w:val="32"/>
        </w:rPr>
        <w:t>нечном счете</w:t>
      </w:r>
      <w:r w:rsidRPr="00264F31">
        <w:rPr>
          <w:sz w:val="32"/>
          <w:szCs w:val="32"/>
        </w:rPr>
        <w:t xml:space="preserve"> поведение индивида является производным от тех социальных позиций (статусов), которые он занимает в системе общественных отношений.</w:t>
      </w:r>
    </w:p>
    <w:p w:rsidR="00A576FF" w:rsidRPr="00264F31" w:rsidRDefault="00A576FF" w:rsidP="00A576FF">
      <w:pPr>
        <w:pStyle w:val="25"/>
        <w:spacing w:after="0" w:line="240" w:lineRule="auto"/>
        <w:ind w:firstLine="567"/>
        <w:rPr>
          <w:rFonts w:ascii="Times New Roman" w:hAnsi="Times New Roman"/>
          <w:color w:val="auto"/>
          <w:sz w:val="32"/>
        </w:rPr>
      </w:pPr>
      <w:bookmarkStart w:id="98" w:name="_Toc349302740"/>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20.2 Особенности возбуждения уголовного дела</w:t>
      </w:r>
      <w:bookmarkEnd w:id="98"/>
      <w:r w:rsidRPr="00264F31">
        <w:rPr>
          <w:rFonts w:ascii="Times New Roman" w:hAnsi="Times New Roman"/>
          <w:color w:val="auto"/>
          <w:sz w:val="32"/>
        </w:rPr>
        <w:t xml:space="preserve">.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Обстоятельства, подлежащие установлению</w:t>
      </w:r>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Возбуждение уголовного дела является самостоятельной стадией, в ходе которой уполномоченные на то органы в установленном законом порядке при наличии достаточных поводов и оснований принимают решение о начале производства по уголовному делу.</w:t>
      </w:r>
    </w:p>
    <w:p w:rsidR="00A576FF" w:rsidRPr="00264F31" w:rsidRDefault="00A576FF" w:rsidP="00A576FF">
      <w:pPr>
        <w:spacing w:line="240" w:lineRule="auto"/>
        <w:rPr>
          <w:sz w:val="32"/>
          <w:szCs w:val="32"/>
        </w:rPr>
      </w:pPr>
      <w:r w:rsidRPr="00264F31">
        <w:rPr>
          <w:sz w:val="32"/>
          <w:szCs w:val="32"/>
        </w:rPr>
        <w:t xml:space="preserve">С момента возбуждения уголовного дела возникают основания для производства следственных и иных процессуальных действий, что позволяет обеспечить раскрытие преступлений, изобличение и наказание лиц, их совершивших. </w:t>
      </w:r>
      <w:r w:rsidR="006F5BEA">
        <w:rPr>
          <w:sz w:val="32"/>
          <w:szCs w:val="32"/>
        </w:rPr>
        <w:t>П</w:t>
      </w:r>
      <w:r w:rsidRPr="00264F31">
        <w:rPr>
          <w:sz w:val="32"/>
          <w:szCs w:val="32"/>
        </w:rPr>
        <w:t xml:space="preserve">осле возбуждения дела создаются наиболее реальные гарантии защиты и охраны прав и законных интересов лиц, вовлекаемых в уголовное судопроизводство. Поэтому </w:t>
      </w:r>
      <w:r w:rsidR="006F5BEA">
        <w:rPr>
          <w:sz w:val="32"/>
          <w:szCs w:val="32"/>
        </w:rPr>
        <w:t>обоснованное</w:t>
      </w:r>
      <w:r w:rsidRPr="00264F31">
        <w:rPr>
          <w:sz w:val="32"/>
          <w:szCs w:val="32"/>
        </w:rPr>
        <w:t xml:space="preserve"> и своевременное решение о возбуждении уголовного дела во многом предопределяет </w:t>
      </w:r>
      <w:r w:rsidR="006F5BEA">
        <w:rPr>
          <w:sz w:val="32"/>
          <w:szCs w:val="32"/>
        </w:rPr>
        <w:t>эффек</w:t>
      </w:r>
      <w:r w:rsidR="006F5BEA">
        <w:rPr>
          <w:sz w:val="32"/>
          <w:szCs w:val="32"/>
        </w:rPr>
        <w:lastRenderedPageBreak/>
        <w:t>тивность</w:t>
      </w:r>
      <w:r w:rsidRPr="00264F31">
        <w:rPr>
          <w:sz w:val="32"/>
          <w:szCs w:val="32"/>
        </w:rPr>
        <w:t xml:space="preserve"> протекания всех последующих стадий уголовного процесса. </w:t>
      </w:r>
    </w:p>
    <w:p w:rsidR="00A576FF" w:rsidRPr="00264F31" w:rsidRDefault="00A576FF" w:rsidP="00A576FF">
      <w:pPr>
        <w:spacing w:line="240" w:lineRule="auto"/>
        <w:rPr>
          <w:sz w:val="32"/>
          <w:szCs w:val="32"/>
        </w:rPr>
      </w:pPr>
      <w:r w:rsidRPr="00264F31">
        <w:rPr>
          <w:sz w:val="32"/>
          <w:szCs w:val="32"/>
        </w:rPr>
        <w:t xml:space="preserve">Применительно к посягательству на жизнь сотрудника правоохранительного органа наиболее типичным поводом к возбуждению уголовных дел являются сообщения должностных лиц. Как правило, сами пострадавшие от преступления должностные лица представляют рапорт руководству о совершении противоправных действий в их отношении. </w:t>
      </w:r>
      <w:r w:rsidR="006F5BEA">
        <w:rPr>
          <w:sz w:val="32"/>
          <w:szCs w:val="32"/>
        </w:rPr>
        <w:t>И</w:t>
      </w:r>
      <w:r w:rsidRPr="00264F31">
        <w:rPr>
          <w:sz w:val="32"/>
          <w:szCs w:val="32"/>
        </w:rPr>
        <w:t>ми</w:t>
      </w:r>
      <w:r w:rsidR="006F5BEA">
        <w:rPr>
          <w:sz w:val="32"/>
          <w:szCs w:val="32"/>
        </w:rPr>
        <w:t xml:space="preserve"> также</w:t>
      </w:r>
      <w:r w:rsidRPr="00264F31">
        <w:rPr>
          <w:sz w:val="32"/>
          <w:szCs w:val="32"/>
        </w:rPr>
        <w:t xml:space="preserve"> может быть написа</w:t>
      </w:r>
      <w:r w:rsidR="006F5BEA">
        <w:rPr>
          <w:sz w:val="32"/>
          <w:szCs w:val="32"/>
        </w:rPr>
        <w:t>но</w:t>
      </w:r>
      <w:r w:rsidRPr="00264F31">
        <w:rPr>
          <w:sz w:val="32"/>
          <w:szCs w:val="32"/>
        </w:rPr>
        <w:t xml:space="preserve"> заявление. Протокол о явке с повинной также служит поводом к возбуждению уголовного дела. </w:t>
      </w:r>
    </w:p>
    <w:p w:rsidR="00A576FF" w:rsidRPr="00264F31" w:rsidRDefault="00A576FF" w:rsidP="00A576FF">
      <w:pPr>
        <w:spacing w:line="240" w:lineRule="auto"/>
        <w:rPr>
          <w:sz w:val="32"/>
          <w:szCs w:val="32"/>
        </w:rPr>
      </w:pPr>
      <w:r w:rsidRPr="00264F31">
        <w:rPr>
          <w:sz w:val="32"/>
          <w:szCs w:val="32"/>
        </w:rPr>
        <w:t>В качестве оснований могут служить</w:t>
      </w:r>
      <w:r w:rsidR="006F5BEA">
        <w:rPr>
          <w:sz w:val="32"/>
          <w:szCs w:val="32"/>
        </w:rPr>
        <w:t>:</w:t>
      </w:r>
      <w:r w:rsidRPr="00264F31">
        <w:rPr>
          <w:sz w:val="32"/>
          <w:szCs w:val="32"/>
        </w:rPr>
        <w:t xml:space="preserve"> данные, полученные из показаний очевидцев совершенного преступления, характер и расположение ранений на обнаруженном трупе, состояние одежды потерпевшего, детали обстановки, свидетельствующие о насильственном вторжении в жилище, т. е. конкретные данные, указывающие на преступление.</w:t>
      </w:r>
    </w:p>
    <w:p w:rsidR="00A576FF" w:rsidRPr="00264F31" w:rsidRDefault="00A576FF" w:rsidP="00A576FF">
      <w:pPr>
        <w:spacing w:line="240" w:lineRule="auto"/>
        <w:rPr>
          <w:sz w:val="32"/>
          <w:szCs w:val="32"/>
        </w:rPr>
      </w:pPr>
      <w:r w:rsidRPr="00264F31">
        <w:rPr>
          <w:sz w:val="32"/>
          <w:szCs w:val="32"/>
        </w:rPr>
        <w:t xml:space="preserve">Предварительное следствие по делам о совершенных посягательствах в отношении сотрудников правоохранительных органов производится следователями Следственного комитета </w:t>
      </w:r>
      <w:r w:rsidR="006F5BEA">
        <w:rPr>
          <w:sz w:val="32"/>
          <w:szCs w:val="32"/>
        </w:rPr>
        <w:t xml:space="preserve">РФ   </w:t>
      </w:r>
      <w:r w:rsidRPr="00264F31">
        <w:rPr>
          <w:sz w:val="32"/>
          <w:szCs w:val="32"/>
        </w:rPr>
        <w:t xml:space="preserve"> (п. 1, ч. 2 ст. 151 УПК РФ). </w:t>
      </w:r>
    </w:p>
    <w:p w:rsidR="00A576FF" w:rsidRPr="00264F31" w:rsidRDefault="00A576FF" w:rsidP="00A576FF">
      <w:pPr>
        <w:spacing w:line="240" w:lineRule="auto"/>
        <w:rPr>
          <w:sz w:val="32"/>
          <w:szCs w:val="32"/>
        </w:rPr>
      </w:pPr>
      <w:r w:rsidRPr="00264F31">
        <w:rPr>
          <w:sz w:val="32"/>
          <w:szCs w:val="32"/>
        </w:rPr>
        <w:t xml:space="preserve">Рапорты потерпевших при покушении на жизнь сотрудника правоохранительного органа подаются, как правило, руководителю того органа, в котором </w:t>
      </w:r>
      <w:r w:rsidR="00BE27D5" w:rsidRPr="00264F31">
        <w:rPr>
          <w:sz w:val="32"/>
          <w:szCs w:val="32"/>
        </w:rPr>
        <w:t xml:space="preserve">потерпевший </w:t>
      </w:r>
      <w:r w:rsidRPr="00264F31">
        <w:rPr>
          <w:sz w:val="32"/>
          <w:szCs w:val="32"/>
        </w:rPr>
        <w:t xml:space="preserve">состоит на службе. Очевидцы либо свидетели произошедшего преступления обращаются с заявлениями и сообщениями в дежурную часть. Поэтому руководитель подразделения обязан незамедлительно уведомить об этом вышестоящее руководство, а также соответствующего прокурора. В данном случае вопрос о возбуждении уголовного дела должен решать следователь </w:t>
      </w:r>
      <w:r w:rsidR="001729D0">
        <w:rPr>
          <w:sz w:val="32"/>
          <w:szCs w:val="32"/>
        </w:rPr>
        <w:t>С</w:t>
      </w:r>
      <w:r w:rsidRPr="00264F31">
        <w:rPr>
          <w:sz w:val="32"/>
          <w:szCs w:val="32"/>
        </w:rPr>
        <w:t xml:space="preserve">ледственного </w:t>
      </w:r>
      <w:r w:rsidR="00BD5E67">
        <w:rPr>
          <w:sz w:val="32"/>
          <w:szCs w:val="32"/>
        </w:rPr>
        <w:t>к</w:t>
      </w:r>
      <w:r w:rsidRPr="00264F31">
        <w:rPr>
          <w:sz w:val="32"/>
          <w:szCs w:val="32"/>
        </w:rPr>
        <w:t xml:space="preserve">омитета </w:t>
      </w:r>
      <w:r w:rsidR="00BD5E67">
        <w:rPr>
          <w:sz w:val="32"/>
          <w:szCs w:val="32"/>
        </w:rPr>
        <w:t>РФ</w:t>
      </w:r>
      <w:r w:rsidRPr="00264F31">
        <w:rPr>
          <w:sz w:val="32"/>
          <w:szCs w:val="32"/>
        </w:rPr>
        <w:t>. Такая необходимость вызвана тем, что если уголовное дело будет возбуждено органом дознания, сотрудником которого является потерпевший (либо впоследствии данный факт будет установлен), то в дальнейшем может возникнуть сомнение по поводу объективности первичных материалов, собранных на стадии возбуждения уголовного дела.</w:t>
      </w:r>
    </w:p>
    <w:p w:rsidR="00A576FF" w:rsidRPr="00264F31" w:rsidRDefault="00A576FF" w:rsidP="00A576FF">
      <w:pPr>
        <w:spacing w:line="240" w:lineRule="auto"/>
        <w:rPr>
          <w:sz w:val="32"/>
          <w:szCs w:val="32"/>
        </w:rPr>
      </w:pPr>
      <w:r w:rsidRPr="00264F31">
        <w:rPr>
          <w:sz w:val="32"/>
          <w:szCs w:val="32"/>
        </w:rPr>
        <w:t xml:space="preserve">Возбуждению уголовного дела может предшествовать проверка по факту поступившего сообщения или заявления, а также </w:t>
      </w:r>
      <w:r w:rsidRPr="00264F31">
        <w:rPr>
          <w:sz w:val="32"/>
          <w:szCs w:val="32"/>
        </w:rPr>
        <w:lastRenderedPageBreak/>
        <w:t>рапорта, т. е. заключение по материалам служебного расследования. Проведение таких проверок</w:t>
      </w:r>
      <w:r w:rsidR="00BE27D5">
        <w:rPr>
          <w:sz w:val="32"/>
          <w:szCs w:val="32"/>
        </w:rPr>
        <w:t>,</w:t>
      </w:r>
      <w:r w:rsidRPr="00264F31">
        <w:rPr>
          <w:sz w:val="32"/>
          <w:szCs w:val="32"/>
        </w:rPr>
        <w:t xml:space="preserve"> </w:t>
      </w:r>
      <w:r w:rsidR="001729D0" w:rsidRPr="00264F31">
        <w:rPr>
          <w:sz w:val="32"/>
          <w:szCs w:val="32"/>
        </w:rPr>
        <w:t>восполня</w:t>
      </w:r>
      <w:r w:rsidR="001729D0">
        <w:rPr>
          <w:sz w:val="32"/>
          <w:szCs w:val="32"/>
        </w:rPr>
        <w:t>ющих</w:t>
      </w:r>
      <w:r w:rsidR="00BE27D5" w:rsidRPr="00264F31">
        <w:rPr>
          <w:sz w:val="32"/>
          <w:szCs w:val="32"/>
        </w:rPr>
        <w:t xml:space="preserve"> данные, которые будут являться основанием к возбуждению уголовного дела</w:t>
      </w:r>
      <w:r w:rsidR="00BE27D5">
        <w:rPr>
          <w:sz w:val="32"/>
          <w:szCs w:val="32"/>
        </w:rPr>
        <w:t>,</w:t>
      </w:r>
      <w:r w:rsidR="00BE27D5" w:rsidRPr="00264F31">
        <w:rPr>
          <w:sz w:val="32"/>
          <w:szCs w:val="32"/>
        </w:rPr>
        <w:t xml:space="preserve"> </w:t>
      </w:r>
      <w:r w:rsidRPr="00264F31">
        <w:rPr>
          <w:sz w:val="32"/>
          <w:szCs w:val="32"/>
        </w:rPr>
        <w:t>не должно подменять предварительное следствие.</w:t>
      </w:r>
    </w:p>
    <w:p w:rsidR="00A576FF" w:rsidRPr="00264F31" w:rsidRDefault="00A576FF" w:rsidP="00A576FF">
      <w:pPr>
        <w:spacing w:line="240" w:lineRule="auto"/>
        <w:rPr>
          <w:sz w:val="32"/>
          <w:szCs w:val="32"/>
        </w:rPr>
      </w:pPr>
      <w:r w:rsidRPr="00264F31">
        <w:rPr>
          <w:sz w:val="32"/>
          <w:szCs w:val="32"/>
        </w:rPr>
        <w:t>В случае существенных нарушений, допущенных при собирании и оформлении документов до возбуждения уголовного дела, которые практически неисправимы в ходе дальнейшего расследования, необходимо крайне взвешенно решать вопрос о возбуждении уголовного дела и не брать такие документы за основу доказывания обвинения. Проверка следственным путем документов, составленных до возбуждения уголовного дела, не должна повлечь за собой их удаление из материалов уголовного дела. Объяснения, справки о предварительном исследовании, рапорты и другие документы в совокупности доказывают наличие оснований к возбуждению уголовного дела и обязательно должны приобщаться к нему.</w:t>
      </w:r>
    </w:p>
    <w:p w:rsidR="00A576FF" w:rsidRPr="00264F31" w:rsidRDefault="00BD5E67" w:rsidP="00A576FF">
      <w:pPr>
        <w:spacing w:line="240" w:lineRule="auto"/>
        <w:rPr>
          <w:sz w:val="32"/>
          <w:szCs w:val="32"/>
        </w:rPr>
      </w:pPr>
      <w:r>
        <w:rPr>
          <w:sz w:val="32"/>
          <w:szCs w:val="32"/>
        </w:rPr>
        <w:t xml:space="preserve">Однако ввиду общественно </w:t>
      </w:r>
      <w:r w:rsidR="00A576FF" w:rsidRPr="00264F31">
        <w:rPr>
          <w:sz w:val="32"/>
          <w:szCs w:val="32"/>
        </w:rPr>
        <w:t xml:space="preserve">опасного характера преступлений, связанных с посягательством на жизнь сотрудника правоохранительного органа, такая проверка должна проводиться в исключительных случаях, когда в </w:t>
      </w:r>
      <w:r w:rsidR="00BE27D5">
        <w:rPr>
          <w:sz w:val="32"/>
          <w:szCs w:val="32"/>
        </w:rPr>
        <w:t>ней</w:t>
      </w:r>
      <w:r w:rsidR="00A576FF" w:rsidRPr="00264F31">
        <w:rPr>
          <w:sz w:val="32"/>
          <w:szCs w:val="32"/>
        </w:rPr>
        <w:t xml:space="preserve"> существует реальная необходимость. </w:t>
      </w:r>
    </w:p>
    <w:p w:rsidR="00A576FF" w:rsidRPr="00264F31" w:rsidRDefault="00A576FF" w:rsidP="00A576FF">
      <w:pPr>
        <w:spacing w:line="240" w:lineRule="auto"/>
        <w:rPr>
          <w:sz w:val="32"/>
          <w:szCs w:val="32"/>
        </w:rPr>
      </w:pPr>
      <w:r w:rsidRPr="00264F31">
        <w:rPr>
          <w:sz w:val="32"/>
          <w:szCs w:val="32"/>
        </w:rPr>
        <w:t xml:space="preserve">Важным моментом в процессе проведения проверки является установление всех исходных фактов, свидетельствующих о том, что преступные действия были совершены не просто против личности, общественного порядка или общественной безопасности, а против жизни и деятельности сотрудника правоохранительного органа. </w:t>
      </w:r>
    </w:p>
    <w:p w:rsidR="00A576FF" w:rsidRPr="00264F31" w:rsidRDefault="00A576FF" w:rsidP="00A576FF">
      <w:pPr>
        <w:spacing w:line="240" w:lineRule="auto"/>
        <w:rPr>
          <w:sz w:val="32"/>
          <w:szCs w:val="32"/>
        </w:rPr>
      </w:pPr>
      <w:r w:rsidRPr="00264F31">
        <w:rPr>
          <w:sz w:val="32"/>
          <w:szCs w:val="32"/>
        </w:rPr>
        <w:t xml:space="preserve">Проведение служебной проверки об обстоятельствах применения насилия в отношении сотрудника правоохранительного органа, а также использования самим сотрудником табельного огнестрельного оружия либо иных средств индивидуальной защиты не должно подменять расследование об этом событии. Однако собранный в ходе проведения проверки материал позволит сориентировать следователя на производство необходимых следственных действий в этом аспекте. Получение от соответствующих лиц объяснений служит универсальным способом выяснения необходимых обстоятельств в стадии возбуждении уголовного </w:t>
      </w:r>
      <w:r w:rsidRPr="00264F31">
        <w:rPr>
          <w:sz w:val="32"/>
          <w:szCs w:val="32"/>
        </w:rPr>
        <w:lastRenderedPageBreak/>
        <w:t xml:space="preserve">дела, так как получение объяснений является одним из важнейших способов проверки заявлений и сообщений о преступлении и принятия по ним правильного решения. </w:t>
      </w:r>
    </w:p>
    <w:p w:rsidR="00A576FF" w:rsidRPr="00264F31" w:rsidRDefault="00A576FF" w:rsidP="00A576FF">
      <w:pPr>
        <w:spacing w:line="240" w:lineRule="auto"/>
        <w:rPr>
          <w:sz w:val="32"/>
          <w:szCs w:val="32"/>
        </w:rPr>
      </w:pPr>
      <w:r w:rsidRPr="00264F31">
        <w:rPr>
          <w:sz w:val="32"/>
          <w:szCs w:val="32"/>
        </w:rPr>
        <w:t xml:space="preserve">Однако сведения, содержащиеся в объяснениях, подлежат обязательной проверке путем допроса и других следственных действий, и они должны быть заменены показаниями свидетелей, потерпевших и т. д. </w:t>
      </w:r>
    </w:p>
    <w:p w:rsidR="00A576FF" w:rsidRPr="00264F31" w:rsidRDefault="00A576FF" w:rsidP="00A576FF">
      <w:pPr>
        <w:spacing w:line="240" w:lineRule="auto"/>
        <w:rPr>
          <w:sz w:val="32"/>
          <w:szCs w:val="32"/>
        </w:rPr>
      </w:pPr>
      <w:r w:rsidRPr="00264F31">
        <w:rPr>
          <w:sz w:val="32"/>
          <w:szCs w:val="32"/>
        </w:rPr>
        <w:t xml:space="preserve">В случае наступления смерти сотрудника правоохранительного органа вопрос о возбуждении уголовного дела должен быть решен после проведения неотложного следственного действия – осмотра места происшествия и трупа. </w:t>
      </w:r>
    </w:p>
    <w:p w:rsidR="00A576FF" w:rsidRPr="00264F31" w:rsidRDefault="00A576FF" w:rsidP="00A576FF">
      <w:pPr>
        <w:spacing w:line="240" w:lineRule="auto"/>
        <w:rPr>
          <w:sz w:val="32"/>
          <w:szCs w:val="32"/>
        </w:rPr>
      </w:pPr>
      <w:r w:rsidRPr="00264F31">
        <w:rPr>
          <w:sz w:val="32"/>
          <w:szCs w:val="32"/>
        </w:rPr>
        <w:t xml:space="preserve">Если следователем получена информация о готовящемся посягательстве на жизнь сотрудника правоохранительных органов, он обязан безотлагательно в установленном законом порядке принять меры по проверке поступившей информации. Проведение проверки в данном случае возлагается на органы, осуществляющие </w:t>
      </w:r>
      <w:r w:rsidR="00BD5E67">
        <w:rPr>
          <w:sz w:val="32"/>
          <w:szCs w:val="32"/>
        </w:rPr>
        <w:t>оперативно-разыскную деятельность</w:t>
      </w:r>
      <w:r w:rsidRPr="00264F31">
        <w:rPr>
          <w:sz w:val="32"/>
          <w:szCs w:val="32"/>
        </w:rPr>
        <w:t>.</w:t>
      </w:r>
    </w:p>
    <w:p w:rsidR="00A576FF" w:rsidRPr="00264F31" w:rsidRDefault="00A576FF" w:rsidP="00A576FF">
      <w:pPr>
        <w:spacing w:line="240" w:lineRule="auto"/>
        <w:rPr>
          <w:sz w:val="32"/>
          <w:szCs w:val="32"/>
        </w:rPr>
      </w:pPr>
      <w:r w:rsidRPr="00264F31">
        <w:rPr>
          <w:sz w:val="32"/>
          <w:szCs w:val="32"/>
        </w:rPr>
        <w:t xml:space="preserve">Результаты, полученные при проведении мероприятий, могут предоставляться по инициативе органов, осуществляющих </w:t>
      </w:r>
      <w:r w:rsidR="00BD5E67">
        <w:rPr>
          <w:sz w:val="32"/>
          <w:szCs w:val="32"/>
        </w:rPr>
        <w:t>оперативно-разыскную деятельность</w:t>
      </w:r>
      <w:r w:rsidRPr="00264F31">
        <w:rPr>
          <w:sz w:val="32"/>
          <w:szCs w:val="32"/>
        </w:rPr>
        <w:t>, а также при исполнении отдельных поручений следователя. Представленные результаты проверки могут служить поводом и основанием для возбуждения уголовного дела.</w:t>
      </w:r>
    </w:p>
    <w:p w:rsidR="00A576FF" w:rsidRPr="00264F31" w:rsidRDefault="00BE27D5" w:rsidP="00A576FF">
      <w:pPr>
        <w:spacing w:line="240" w:lineRule="auto"/>
        <w:rPr>
          <w:sz w:val="32"/>
          <w:szCs w:val="32"/>
        </w:rPr>
      </w:pPr>
      <w:r>
        <w:rPr>
          <w:sz w:val="32"/>
          <w:szCs w:val="32"/>
        </w:rPr>
        <w:t>Наиб</w:t>
      </w:r>
      <w:r w:rsidR="00A576FF" w:rsidRPr="00264F31">
        <w:rPr>
          <w:sz w:val="32"/>
          <w:szCs w:val="32"/>
        </w:rPr>
        <w:t xml:space="preserve">олее сложной является ситуация при принятии решения о возбуждении уголовного дела в связи с безвестным исчезновением сотрудника правоохранительных органов. В случае </w:t>
      </w:r>
      <w:r w:rsidRPr="00264F31">
        <w:rPr>
          <w:sz w:val="32"/>
          <w:szCs w:val="32"/>
        </w:rPr>
        <w:t>недостаточно</w:t>
      </w:r>
      <w:r>
        <w:rPr>
          <w:sz w:val="32"/>
          <w:szCs w:val="32"/>
        </w:rPr>
        <w:t>сти</w:t>
      </w:r>
      <w:r w:rsidRPr="00264F31">
        <w:rPr>
          <w:sz w:val="32"/>
          <w:szCs w:val="32"/>
        </w:rPr>
        <w:t xml:space="preserve"> </w:t>
      </w:r>
      <w:r w:rsidR="00A576FF" w:rsidRPr="00264F31">
        <w:rPr>
          <w:sz w:val="32"/>
          <w:szCs w:val="32"/>
        </w:rPr>
        <w:t>обстоятельств, позволяющих предположить, что исчезнувший стал жертвой преступления, следователь совместно с сотрудниками органа дознания проводят проверку сообщения о безвестном исчезновении сотрудника. Его местонахождение устанавливается: у родственников, в частности</w:t>
      </w:r>
      <w:r w:rsidR="00BD5E67">
        <w:rPr>
          <w:sz w:val="32"/>
          <w:szCs w:val="32"/>
        </w:rPr>
        <w:t>,</w:t>
      </w:r>
      <w:r w:rsidR="00A576FF" w:rsidRPr="00264F31">
        <w:rPr>
          <w:sz w:val="32"/>
          <w:szCs w:val="32"/>
        </w:rPr>
        <w:t xml:space="preserve"> по месту его рождения; у друзей – не проживает ли он у них, не поставив об этом в известность своих близких; у сослуживцев по работе – не намеревался ли он выезжать за пределы населенного пункта, в том числе и по служебной необходимости, не уведомив об этом близких; в морге; по криминалистическим учетам по поводу неопознанных трупов.</w:t>
      </w:r>
    </w:p>
    <w:p w:rsidR="00A576FF" w:rsidRPr="00264F31" w:rsidRDefault="00BE27D5" w:rsidP="00A576FF">
      <w:pPr>
        <w:spacing w:line="240" w:lineRule="auto"/>
        <w:rPr>
          <w:sz w:val="32"/>
          <w:szCs w:val="32"/>
        </w:rPr>
      </w:pPr>
      <w:r>
        <w:rPr>
          <w:sz w:val="32"/>
          <w:szCs w:val="32"/>
        </w:rPr>
        <w:lastRenderedPageBreak/>
        <w:t>С учетом должностной</w:t>
      </w:r>
      <w:r w:rsidR="00A576FF" w:rsidRPr="00264F31">
        <w:rPr>
          <w:sz w:val="32"/>
          <w:szCs w:val="32"/>
        </w:rPr>
        <w:t xml:space="preserve"> принадлежност</w:t>
      </w:r>
      <w:r>
        <w:rPr>
          <w:sz w:val="32"/>
          <w:szCs w:val="32"/>
        </w:rPr>
        <w:t>и</w:t>
      </w:r>
      <w:r w:rsidR="00A576FF" w:rsidRPr="00264F31">
        <w:rPr>
          <w:sz w:val="32"/>
          <w:szCs w:val="32"/>
        </w:rPr>
        <w:t xml:space="preserve"> без вести пропавше</w:t>
      </w:r>
      <w:r w:rsidR="00BD5E67">
        <w:rPr>
          <w:sz w:val="32"/>
          <w:szCs w:val="32"/>
        </w:rPr>
        <w:t>го</w:t>
      </w:r>
      <w:r w:rsidR="00A576FF" w:rsidRPr="00264F31">
        <w:rPr>
          <w:sz w:val="32"/>
          <w:szCs w:val="32"/>
        </w:rPr>
        <w:t xml:space="preserve"> можно </w:t>
      </w:r>
      <w:r>
        <w:rPr>
          <w:sz w:val="32"/>
          <w:szCs w:val="32"/>
        </w:rPr>
        <w:t>сформировать</w:t>
      </w:r>
      <w:r w:rsidR="00A576FF" w:rsidRPr="00264F31">
        <w:rPr>
          <w:sz w:val="32"/>
          <w:szCs w:val="32"/>
        </w:rPr>
        <w:t xml:space="preserve"> ряд признаков, указывающих на то, что он стал жертвой преступления: угрозы в адрес исчезнувшего лица; отсутствие данных о намерении сотрудника уехать и причин для сокрытия от близких своего отъезда, ухода из дома на длительное время, смены жил</w:t>
      </w:r>
      <w:r>
        <w:rPr>
          <w:sz w:val="32"/>
          <w:szCs w:val="32"/>
        </w:rPr>
        <w:t>ья</w:t>
      </w:r>
      <w:r w:rsidR="00A576FF" w:rsidRPr="00264F31">
        <w:rPr>
          <w:sz w:val="32"/>
          <w:szCs w:val="32"/>
        </w:rPr>
        <w:t xml:space="preserve">; отсутствие заболевания, которое может обусловить скоропостижную смерть, потерю памяти, ориентирование во времени и пространстве; наличие по месту жительства или работы пропавшего личных документов, вещей (одежды) и денежных средств, без которых он не может обойтись в случае длительного отсутствия, </w:t>
      </w:r>
      <w:r>
        <w:rPr>
          <w:sz w:val="32"/>
          <w:szCs w:val="32"/>
        </w:rPr>
        <w:t>а также</w:t>
      </w:r>
      <w:r w:rsidR="00A576FF" w:rsidRPr="00264F31">
        <w:rPr>
          <w:sz w:val="32"/>
          <w:szCs w:val="32"/>
        </w:rPr>
        <w:t xml:space="preserve"> у пропавшего денежных средств или других ценностей, которые могли привлечь внимание преступников; </w:t>
      </w:r>
      <w:r>
        <w:rPr>
          <w:sz w:val="32"/>
          <w:szCs w:val="32"/>
        </w:rPr>
        <w:t>обнаруж</w:t>
      </w:r>
      <w:r w:rsidR="00BD5E67">
        <w:rPr>
          <w:sz w:val="32"/>
          <w:szCs w:val="32"/>
        </w:rPr>
        <w:t>ение</w:t>
      </w:r>
      <w:r>
        <w:rPr>
          <w:sz w:val="32"/>
          <w:szCs w:val="32"/>
        </w:rPr>
        <w:t xml:space="preserve"> на месте проживания</w:t>
      </w:r>
      <w:r w:rsidR="00A576FF" w:rsidRPr="00264F31">
        <w:rPr>
          <w:sz w:val="32"/>
          <w:szCs w:val="32"/>
        </w:rPr>
        <w:t>,</w:t>
      </w:r>
      <w:r>
        <w:rPr>
          <w:sz w:val="32"/>
          <w:szCs w:val="32"/>
        </w:rPr>
        <w:t xml:space="preserve"> в</w:t>
      </w:r>
      <w:r w:rsidR="00A576FF" w:rsidRPr="00264F31">
        <w:rPr>
          <w:sz w:val="32"/>
          <w:szCs w:val="32"/>
        </w:rPr>
        <w:t xml:space="preserve"> салоне автомобиля, рабочем помещении или ином месте следов, свидетельствующих о возможном совершении преступ</w:t>
      </w:r>
      <w:r>
        <w:rPr>
          <w:sz w:val="32"/>
          <w:szCs w:val="32"/>
        </w:rPr>
        <w:t>ления;</w:t>
      </w:r>
      <w:r w:rsidR="00A576FF" w:rsidRPr="00264F31">
        <w:rPr>
          <w:sz w:val="32"/>
          <w:szCs w:val="32"/>
        </w:rPr>
        <w:t xml:space="preserve"> объяснени</w:t>
      </w:r>
      <w:r>
        <w:rPr>
          <w:sz w:val="32"/>
          <w:szCs w:val="32"/>
        </w:rPr>
        <w:t>я</w:t>
      </w:r>
      <w:r w:rsidR="00A576FF" w:rsidRPr="00264F31">
        <w:rPr>
          <w:sz w:val="32"/>
          <w:szCs w:val="32"/>
        </w:rPr>
        <w:t xml:space="preserve"> опрошенных лиц, указывающих на возможное совершение преступления; противоречивые объяснения и нелогичное поведение тех, кто контактировал с ним перед исчезновением; исчезновение с автотранспортом.</w:t>
      </w:r>
    </w:p>
    <w:p w:rsidR="00A576FF" w:rsidRPr="00264F31" w:rsidRDefault="00A576FF" w:rsidP="00A576FF">
      <w:pPr>
        <w:spacing w:line="240" w:lineRule="auto"/>
        <w:rPr>
          <w:sz w:val="32"/>
          <w:szCs w:val="32"/>
        </w:rPr>
      </w:pPr>
      <w:r w:rsidRPr="00264F31">
        <w:rPr>
          <w:sz w:val="32"/>
          <w:szCs w:val="32"/>
        </w:rPr>
        <w:t>Кроме вышеперечисленных обстоятельств, сам факт, что исчезнувший гражданин был сотрудником правоохранительных органов, является основанием для возбуждения уголовного дела.</w:t>
      </w:r>
    </w:p>
    <w:p w:rsidR="00A576FF" w:rsidRPr="00264F31" w:rsidRDefault="00A576FF" w:rsidP="00A576FF">
      <w:pPr>
        <w:spacing w:line="240" w:lineRule="auto"/>
        <w:rPr>
          <w:sz w:val="32"/>
          <w:szCs w:val="32"/>
        </w:rPr>
      </w:pPr>
      <w:r w:rsidRPr="00264F31">
        <w:rPr>
          <w:sz w:val="32"/>
          <w:szCs w:val="32"/>
        </w:rPr>
        <w:t xml:space="preserve">Составление протокола явки с повинной, т. е. добровольного сообщения лица о совершенном им преступлении, также является основанием для возбуждения уголовного дела. </w:t>
      </w:r>
    </w:p>
    <w:p w:rsidR="00A576FF" w:rsidRPr="00264F31" w:rsidRDefault="00A576FF" w:rsidP="00A576FF">
      <w:pPr>
        <w:spacing w:line="240" w:lineRule="auto"/>
        <w:rPr>
          <w:sz w:val="32"/>
          <w:szCs w:val="32"/>
        </w:rPr>
      </w:pPr>
      <w:r w:rsidRPr="00264F31">
        <w:rPr>
          <w:sz w:val="32"/>
          <w:szCs w:val="32"/>
        </w:rPr>
        <w:t>В случае когда возникает необходимость в безотлагательном проведении первоначальных следственных действий (допрос свидетелей, потерпевшего и пр.), а для осуществления проверки по поступившим материалам нет времени, в постановлении о возбуждении уголовного дела указываются категории преступлений, квалифицируемые по статьям УК РФ как преступления против личности (ст. 105, 111 и т. д.). Вопрос о квалификации по ст. 317 УК РФ Посягательство на жизнь сотрудника правоохрани</w:t>
      </w:r>
      <w:r w:rsidR="00BD5E67">
        <w:rPr>
          <w:sz w:val="32"/>
          <w:szCs w:val="32"/>
        </w:rPr>
        <w:t>тельного органа</w:t>
      </w:r>
      <w:r w:rsidRPr="00264F31">
        <w:rPr>
          <w:sz w:val="32"/>
          <w:szCs w:val="32"/>
        </w:rPr>
        <w:t xml:space="preserve"> в данном случае решается на последующих этапах уголовного процесса при наличии достаточных данных, подтверждающих факт совершения посягательства на лицо, осу</w:t>
      </w:r>
      <w:r w:rsidRPr="00264F31">
        <w:rPr>
          <w:sz w:val="32"/>
          <w:szCs w:val="32"/>
        </w:rPr>
        <w:lastRenderedPageBreak/>
        <w:t>ществляющее обязанности по охране общественного порядка и общественной безопасности.</w:t>
      </w:r>
    </w:p>
    <w:p w:rsidR="00A576FF" w:rsidRPr="00264F31" w:rsidRDefault="00A576FF" w:rsidP="00A576FF">
      <w:pPr>
        <w:spacing w:line="240" w:lineRule="auto"/>
        <w:rPr>
          <w:sz w:val="32"/>
          <w:szCs w:val="32"/>
        </w:rPr>
      </w:pPr>
      <w:r w:rsidRPr="00264F31">
        <w:rPr>
          <w:sz w:val="32"/>
          <w:szCs w:val="32"/>
        </w:rPr>
        <w:t xml:space="preserve">На первоначальном этапе расследования преступлений рассматриваемой категории установлению подлежат обстоятельства, указанные в </w:t>
      </w:r>
      <w:proofErr w:type="spellStart"/>
      <w:r w:rsidRPr="00264F31">
        <w:rPr>
          <w:sz w:val="32"/>
          <w:szCs w:val="32"/>
        </w:rPr>
        <w:t>пп</w:t>
      </w:r>
      <w:proofErr w:type="spellEnd"/>
      <w:r w:rsidRPr="00264F31">
        <w:rPr>
          <w:sz w:val="32"/>
          <w:szCs w:val="32"/>
        </w:rPr>
        <w:t>. 1, 2 ч. 1 и ч. 2 ст. 73 УПК РФ: событие преступления (время, место, способ и другие обстоятельства совершения преступления); виновность лица в совершении преступления, форма его вины и мотивы; обстоятельства, способствовавшие совершению преступления.</w:t>
      </w:r>
    </w:p>
    <w:p w:rsidR="00A576FF" w:rsidRPr="00264F31" w:rsidRDefault="00A576FF" w:rsidP="00A576FF">
      <w:pPr>
        <w:spacing w:line="240" w:lineRule="auto"/>
        <w:rPr>
          <w:sz w:val="32"/>
          <w:szCs w:val="32"/>
        </w:rPr>
      </w:pPr>
      <w:r w:rsidRPr="00264F31">
        <w:rPr>
          <w:sz w:val="32"/>
          <w:szCs w:val="32"/>
        </w:rPr>
        <w:t>Исходя из содержания норм уголовно-процессуального и уголовного права установлению подлежат следующие обстоятельства: факт посягательства на жизнь сотрудника правоохранительного органа. В данном случае должн</w:t>
      </w:r>
      <w:r w:rsidR="001729D0">
        <w:rPr>
          <w:sz w:val="32"/>
          <w:szCs w:val="32"/>
        </w:rPr>
        <w:t>ы</w:t>
      </w:r>
      <w:r w:rsidRPr="00264F31">
        <w:rPr>
          <w:sz w:val="32"/>
          <w:szCs w:val="32"/>
        </w:rPr>
        <w:t xml:space="preserve"> быть установлен</w:t>
      </w:r>
      <w:r w:rsidR="00BD5E67">
        <w:rPr>
          <w:sz w:val="32"/>
          <w:szCs w:val="32"/>
        </w:rPr>
        <w:t>ы:</w:t>
      </w:r>
      <w:r w:rsidRPr="00264F31">
        <w:rPr>
          <w:sz w:val="32"/>
          <w:szCs w:val="32"/>
        </w:rPr>
        <w:t xml:space="preserve"> зависимость между фактом посягательства и деятельностью этого лица по охране</w:t>
      </w:r>
      <w:r w:rsidR="001729D0">
        <w:rPr>
          <w:sz w:val="32"/>
          <w:szCs w:val="32"/>
        </w:rPr>
        <w:t xml:space="preserve"> </w:t>
      </w:r>
      <w:r w:rsidRPr="00264F31">
        <w:rPr>
          <w:sz w:val="32"/>
          <w:szCs w:val="32"/>
        </w:rPr>
        <w:t>общественного порядка и</w:t>
      </w:r>
      <w:r w:rsidR="001729D0">
        <w:rPr>
          <w:sz w:val="32"/>
          <w:szCs w:val="32"/>
        </w:rPr>
        <w:t xml:space="preserve"> </w:t>
      </w:r>
      <w:r w:rsidRPr="00264F31">
        <w:rPr>
          <w:sz w:val="32"/>
          <w:szCs w:val="32"/>
        </w:rPr>
        <w:t>обеспечению общественной безопасности; время, место, способ совершения преступления; лицо, совершившее преступное посягательство; виновность лица, совершившего преступление. В случае посягательства на жизнь сотрудника правоохранительного органа обязательно должно быть доказано наличие цели воспрепятствования его законной деятельности либо мотива мести за такую деятельность.</w:t>
      </w:r>
    </w:p>
    <w:p w:rsidR="00A576FF" w:rsidRPr="00264F31" w:rsidRDefault="00A576FF" w:rsidP="00A576FF">
      <w:pPr>
        <w:spacing w:line="240" w:lineRule="auto"/>
        <w:rPr>
          <w:sz w:val="32"/>
          <w:szCs w:val="32"/>
        </w:rPr>
      </w:pPr>
      <w:r w:rsidRPr="00264F31">
        <w:rPr>
          <w:sz w:val="32"/>
          <w:szCs w:val="32"/>
        </w:rPr>
        <w:t>В процессе установления обстоятельств преступления необходимо учитывать специальный статус потерпевшего. По этому признаку различают и разграничивают преступные посягательства данной категории преступлений от преступлений, предусмотренных п. «б» ч. 2 ст. 105 УК РФ (убийство, совершенное в отношении лица в связи с осуществлением данным лицом служебной деятельности или выполнением общественного долга).</w:t>
      </w:r>
    </w:p>
    <w:p w:rsidR="00A576FF" w:rsidRPr="00264F31" w:rsidRDefault="00A576FF" w:rsidP="00A576FF">
      <w:pPr>
        <w:spacing w:line="240" w:lineRule="auto"/>
        <w:rPr>
          <w:sz w:val="32"/>
          <w:szCs w:val="32"/>
        </w:rPr>
      </w:pPr>
      <w:r w:rsidRPr="00264F31">
        <w:rPr>
          <w:sz w:val="32"/>
          <w:szCs w:val="32"/>
        </w:rPr>
        <w:t>В процессе расследования может выясниться, что посягательство на жизнь потерпевшего связано с осуществлением им служебной деятельности или выполнением общественного долга, причем сам потерпевший является прокурорским работником или сотрудником органа дознания, но не относится к категории лиц, указанной в ст. 317 УК РФ. В таких случаях содеянное подлежит квалификации по статье Уголовного кодекса, предусматривающей ответственность за преступления против личности.</w:t>
      </w:r>
    </w:p>
    <w:p w:rsidR="00A576FF" w:rsidRPr="00264F31" w:rsidRDefault="00A576FF" w:rsidP="00A576FF">
      <w:pPr>
        <w:spacing w:line="240" w:lineRule="auto"/>
        <w:rPr>
          <w:sz w:val="32"/>
          <w:szCs w:val="32"/>
        </w:rPr>
      </w:pPr>
      <w:r w:rsidRPr="00264F31">
        <w:rPr>
          <w:sz w:val="32"/>
          <w:szCs w:val="32"/>
        </w:rPr>
        <w:lastRenderedPageBreak/>
        <w:t>Факт того, что потерпевший является сотрудником правоохранительного органа, подтверждается выпиской из приказа о назначении на соответствующую должность (справкой из отдела кадров).</w:t>
      </w:r>
    </w:p>
    <w:p w:rsidR="00A576FF" w:rsidRPr="00264F31" w:rsidRDefault="00A576FF" w:rsidP="00A576FF">
      <w:pPr>
        <w:spacing w:line="240" w:lineRule="auto"/>
        <w:rPr>
          <w:sz w:val="32"/>
          <w:szCs w:val="32"/>
        </w:rPr>
      </w:pPr>
      <w:r w:rsidRPr="00264F31">
        <w:rPr>
          <w:sz w:val="32"/>
          <w:szCs w:val="32"/>
        </w:rPr>
        <w:t>Кроме того, состав ст. 317 УК РФ сконструирован таким образом, что для привлечения лица к ответственности за совершение данного преступления необходимо доказать наличие одного из следующих элементов субъективной стороны: специальной цели – воспрепятствование законной деятельности сотрудника правоохранительного органа по охране общественного порядка и обеспечению общественной безопасности; специального мотива – мести за такую деятельность.</w:t>
      </w:r>
    </w:p>
    <w:p w:rsidR="00A576FF" w:rsidRPr="00264F31" w:rsidRDefault="00A576FF" w:rsidP="00A576FF">
      <w:pPr>
        <w:spacing w:line="240" w:lineRule="auto"/>
        <w:rPr>
          <w:sz w:val="32"/>
          <w:szCs w:val="32"/>
        </w:rPr>
      </w:pPr>
      <w:r w:rsidRPr="00264F31">
        <w:rPr>
          <w:sz w:val="32"/>
          <w:szCs w:val="32"/>
        </w:rPr>
        <w:t>Преступное посягательство с целью воспрепятствования законной деятельности потерпевших может быть осуществлено в процессе такой деятельности, т. е. в тот же временной промежуток. Посягательство на жизнь сотрудника правоохранительного органа, совершенное по мотивам мести, может произойти также в процессе его служебной деятельности (одновременно) либо по окончании таковой.</w:t>
      </w:r>
    </w:p>
    <w:p w:rsidR="00A576FF" w:rsidRPr="00264F31" w:rsidRDefault="00A576FF" w:rsidP="00A576FF">
      <w:pPr>
        <w:spacing w:line="240" w:lineRule="auto"/>
        <w:rPr>
          <w:sz w:val="32"/>
          <w:szCs w:val="32"/>
        </w:rPr>
      </w:pPr>
      <w:r w:rsidRPr="00264F31">
        <w:rPr>
          <w:sz w:val="32"/>
          <w:szCs w:val="32"/>
        </w:rPr>
        <w:t>Основой для возникновения установленных в ст. 317 УК РФ цели и мотива является наличие у лица определенной заинтересованности в результатах деятельности потерпевшего по охране общественного порядка и обеспечению общественной безопасности. Как правило, преступники прямо или косвенно (через родственников, друзей) находятся или находились в поле правоприменительной деятельности правоохранительных органов. В связи с этим проверка на причастность к совершению преступления в первоочередном порядке должна вестись среди лиц, выступавших (выступающих) в качестве участников уголовного судопроизводства, по делам об административных правонарушениях, находившихся (находящихся) в производстве потерпевшего.</w:t>
      </w:r>
    </w:p>
    <w:p w:rsidR="00A576FF" w:rsidRPr="00264F31" w:rsidRDefault="00A576FF" w:rsidP="00A576FF">
      <w:pPr>
        <w:spacing w:line="240" w:lineRule="auto"/>
        <w:rPr>
          <w:sz w:val="32"/>
          <w:szCs w:val="32"/>
        </w:rPr>
      </w:pPr>
      <w:r w:rsidRPr="00264F31">
        <w:rPr>
          <w:sz w:val="32"/>
          <w:szCs w:val="32"/>
        </w:rPr>
        <w:t xml:space="preserve">При установлении события преступления (п. 1 ч. 1 ст. 73 УПК РФ) необходимо </w:t>
      </w:r>
      <w:r w:rsidR="00BE27D5">
        <w:rPr>
          <w:sz w:val="32"/>
          <w:szCs w:val="32"/>
        </w:rPr>
        <w:t>выяснить</w:t>
      </w:r>
      <w:r w:rsidRPr="00264F31">
        <w:rPr>
          <w:sz w:val="32"/>
          <w:szCs w:val="32"/>
        </w:rPr>
        <w:t>: имело ли место определенное событие (смерть сотрудника правоохранительных органов); причину возникновения преступного деяния, его ход, последствия; соответствуют ли обстоятельства данного события признакам со</w:t>
      </w:r>
      <w:r w:rsidRPr="00264F31">
        <w:rPr>
          <w:sz w:val="32"/>
          <w:szCs w:val="32"/>
        </w:rPr>
        <w:lastRenderedPageBreak/>
        <w:t>става определенного преступления; стадию реализации преступного умысла.</w:t>
      </w:r>
    </w:p>
    <w:p w:rsidR="00A576FF" w:rsidRPr="00264F31" w:rsidRDefault="00A576FF" w:rsidP="00A576FF">
      <w:pPr>
        <w:spacing w:line="240" w:lineRule="auto"/>
        <w:rPr>
          <w:sz w:val="32"/>
          <w:szCs w:val="32"/>
        </w:rPr>
      </w:pPr>
      <w:r w:rsidRPr="00264F31">
        <w:rPr>
          <w:sz w:val="32"/>
          <w:szCs w:val="32"/>
        </w:rPr>
        <w:t xml:space="preserve">Предмет доказывания предусматривает обязательность установления по каждому делу совокупности обстоятельств исследуемого события – времени, места, характера и способа действий участников преступления (включая и последующие действия по сокрытию содеянного). Перечень, </w:t>
      </w:r>
      <w:r w:rsidR="00BE27D5">
        <w:rPr>
          <w:sz w:val="32"/>
          <w:szCs w:val="32"/>
        </w:rPr>
        <w:t xml:space="preserve">предоставленный </w:t>
      </w:r>
      <w:r w:rsidRPr="00264F31">
        <w:rPr>
          <w:sz w:val="32"/>
          <w:szCs w:val="32"/>
        </w:rPr>
        <w:t>в п. 1 ч. 1 ст. 73 УПК РФ, не является исчерпывающим: в тексте закона содержится общее требование</w:t>
      </w:r>
      <w:r w:rsidR="00BE27D5">
        <w:rPr>
          <w:sz w:val="32"/>
          <w:szCs w:val="32"/>
        </w:rPr>
        <w:t xml:space="preserve"> по</w:t>
      </w:r>
      <w:r w:rsidRPr="00264F31">
        <w:rPr>
          <w:sz w:val="32"/>
          <w:szCs w:val="32"/>
        </w:rPr>
        <w:t xml:space="preserve"> выяв</w:t>
      </w:r>
      <w:r w:rsidR="00BE27D5">
        <w:rPr>
          <w:sz w:val="32"/>
          <w:szCs w:val="32"/>
        </w:rPr>
        <w:t>лению</w:t>
      </w:r>
      <w:r w:rsidRPr="00264F31">
        <w:rPr>
          <w:sz w:val="32"/>
          <w:szCs w:val="32"/>
        </w:rPr>
        <w:t xml:space="preserve"> и други</w:t>
      </w:r>
      <w:r w:rsidR="00BE27D5">
        <w:rPr>
          <w:sz w:val="32"/>
          <w:szCs w:val="32"/>
        </w:rPr>
        <w:t>х</w:t>
      </w:r>
      <w:r w:rsidRPr="00264F31">
        <w:rPr>
          <w:sz w:val="32"/>
          <w:szCs w:val="32"/>
        </w:rPr>
        <w:t xml:space="preserve"> существенны</w:t>
      </w:r>
      <w:r w:rsidR="00BE27D5">
        <w:rPr>
          <w:sz w:val="32"/>
          <w:szCs w:val="32"/>
        </w:rPr>
        <w:t>х</w:t>
      </w:r>
      <w:r w:rsidRPr="00264F31">
        <w:rPr>
          <w:sz w:val="32"/>
          <w:szCs w:val="32"/>
        </w:rPr>
        <w:t xml:space="preserve"> обстоятельства (для квалификации деяния, индивидуализации ответственности и т. д.).  Место, время, способ и другие элементы события подлежат установлению и подтверждению по каждому уголовному делу независимо от того, являются ли они обязательными признаками состава преступления, т. е. имеют ли эти элементы значение для квалификации общественно опасного деяния. Содержание понятия «другие обстоятельства» совершения преступления по отношению к посягательству на жизнь сотрудника правоохранительного органа включает в себя следующие элементы: средства и орудия преступления; данные о потерпевшем от преступления и характер его действий; способы сокрытия преступления.</w:t>
      </w:r>
    </w:p>
    <w:p w:rsidR="00A576FF" w:rsidRPr="00264F31" w:rsidRDefault="00A576FF" w:rsidP="00A576FF">
      <w:pPr>
        <w:spacing w:line="240" w:lineRule="auto"/>
        <w:rPr>
          <w:sz w:val="32"/>
          <w:szCs w:val="32"/>
        </w:rPr>
      </w:pPr>
      <w:r w:rsidRPr="00264F31">
        <w:rPr>
          <w:sz w:val="32"/>
          <w:szCs w:val="32"/>
        </w:rPr>
        <w:t>Что касается средств и орудий преступления, то законодатель признает факт совершения преступления с использованием оружия, боевых припасов, взрывчатых веществ и т. д. В этом случае применение вышеуказанных орудий преступления будет являться обстоятельством, отягчающим вину обвиняемого (п. «к» ст. 63 УК РФ).</w:t>
      </w:r>
    </w:p>
    <w:p w:rsidR="00A576FF" w:rsidRPr="00264F31" w:rsidRDefault="00A576FF" w:rsidP="00A576FF">
      <w:pPr>
        <w:spacing w:line="240" w:lineRule="auto"/>
        <w:rPr>
          <w:sz w:val="32"/>
          <w:szCs w:val="32"/>
        </w:rPr>
      </w:pPr>
      <w:r w:rsidRPr="00264F31">
        <w:rPr>
          <w:sz w:val="32"/>
          <w:szCs w:val="32"/>
        </w:rPr>
        <w:t>Если поведение подозреваемого в совершении данного преступления было реакцией на явно незаконные действия лиц, охранявших общественный порядок, содеянное, при наличии к тому оснований, может быть квалифицировано как преступление против личности. В случае если действия сотрудника правоохранительного органа выразились в причинении вреда лицу, посягавшему на жизнь сотрудника, и если действия последнего являлись правомерными (отвечавшими требованиям уставов и других нормативных актов), то сотрудник правоохранительного органа не подлежит привлечению к уголовной ответственности. При по</w:t>
      </w:r>
      <w:r w:rsidRPr="00264F31">
        <w:rPr>
          <w:sz w:val="32"/>
          <w:szCs w:val="32"/>
        </w:rPr>
        <w:lastRenderedPageBreak/>
        <w:t>сягательстве на жизнь сотрудника правоохранительного органа, ему причиняется моральный и физический (лишение жизни,</w:t>
      </w:r>
      <w:r w:rsidR="00BE27D5">
        <w:rPr>
          <w:sz w:val="32"/>
          <w:szCs w:val="32"/>
        </w:rPr>
        <w:t xml:space="preserve"> нанесение</w:t>
      </w:r>
      <w:r w:rsidRPr="00264F31">
        <w:rPr>
          <w:sz w:val="32"/>
          <w:szCs w:val="32"/>
        </w:rPr>
        <w:t xml:space="preserve"> вред</w:t>
      </w:r>
      <w:r w:rsidR="00BD5E67">
        <w:rPr>
          <w:sz w:val="32"/>
          <w:szCs w:val="32"/>
        </w:rPr>
        <w:t>а</w:t>
      </w:r>
      <w:r w:rsidRPr="00264F31">
        <w:rPr>
          <w:sz w:val="32"/>
          <w:szCs w:val="32"/>
        </w:rPr>
        <w:t xml:space="preserve"> здоровью) </w:t>
      </w:r>
      <w:r w:rsidR="00BE27D5">
        <w:rPr>
          <w:sz w:val="32"/>
          <w:szCs w:val="32"/>
        </w:rPr>
        <w:t>ущерб</w:t>
      </w:r>
      <w:r w:rsidRPr="00264F31">
        <w:rPr>
          <w:sz w:val="32"/>
          <w:szCs w:val="32"/>
        </w:rPr>
        <w:t>. Под моральным ущербом понимаются нравственные или физические страдания, причиненные действиями, которые посягают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w:t>
      </w: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r w:rsidRPr="00264F31">
        <w:rPr>
          <w:b/>
          <w:sz w:val="32"/>
          <w:szCs w:val="32"/>
        </w:rPr>
        <w:t>20.3 Следственные ситуации и версии.</w:t>
      </w:r>
    </w:p>
    <w:p w:rsidR="00A576FF" w:rsidRPr="00264F31" w:rsidRDefault="00A576FF" w:rsidP="00A576FF">
      <w:pPr>
        <w:spacing w:line="240" w:lineRule="auto"/>
        <w:jc w:val="center"/>
        <w:rPr>
          <w:b/>
          <w:sz w:val="32"/>
          <w:szCs w:val="32"/>
        </w:rPr>
      </w:pPr>
      <w:r w:rsidRPr="00264F31">
        <w:rPr>
          <w:b/>
          <w:sz w:val="32"/>
          <w:szCs w:val="32"/>
        </w:rPr>
        <w:t xml:space="preserve"> Алгоритм действий следователя</w:t>
      </w: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rPr>
          <w:sz w:val="32"/>
          <w:szCs w:val="32"/>
        </w:rPr>
      </w:pPr>
      <w:r w:rsidRPr="00264F31">
        <w:rPr>
          <w:sz w:val="32"/>
          <w:szCs w:val="32"/>
        </w:rPr>
        <w:t xml:space="preserve">Для первоначального этапа расследования посягательства на жизнь сотрудника правоохранительного органа характерны следующие типичные следственные ситуации: </w:t>
      </w:r>
      <w:r w:rsidR="00BE27D5">
        <w:rPr>
          <w:sz w:val="32"/>
          <w:szCs w:val="32"/>
        </w:rPr>
        <w:t>1) покушени</w:t>
      </w:r>
      <w:r w:rsidR="00BD5E67">
        <w:rPr>
          <w:sz w:val="32"/>
          <w:szCs w:val="32"/>
        </w:rPr>
        <w:t>е</w:t>
      </w:r>
      <w:r w:rsidRPr="00264F31">
        <w:rPr>
          <w:sz w:val="32"/>
          <w:szCs w:val="32"/>
        </w:rPr>
        <w:t xml:space="preserve"> на жизнь сотрудника правоохранительного органа совершено, преступник пойман с поличным на месте преступления непосредственно после его совершения; </w:t>
      </w:r>
      <w:r w:rsidR="00BE27D5">
        <w:rPr>
          <w:sz w:val="32"/>
          <w:szCs w:val="32"/>
        </w:rPr>
        <w:t xml:space="preserve">2) </w:t>
      </w:r>
      <w:r w:rsidRPr="00264F31">
        <w:rPr>
          <w:sz w:val="32"/>
          <w:szCs w:val="32"/>
        </w:rPr>
        <w:t xml:space="preserve">посягательство на жизнь сотрудника правоохранительного органа совершено, преступник скрылся с места преступления, но при этом имеется ориентирующая информация о лице, совершившем преступление, позволяющая только подозревать лицо в совершении посягательства; </w:t>
      </w:r>
      <w:r w:rsidR="00BE27D5">
        <w:rPr>
          <w:sz w:val="32"/>
          <w:szCs w:val="32"/>
        </w:rPr>
        <w:t>3)</w:t>
      </w:r>
      <w:r w:rsidRPr="00264F31">
        <w:rPr>
          <w:sz w:val="32"/>
          <w:szCs w:val="32"/>
        </w:rPr>
        <w:t xml:space="preserve"> посягательство на жизнь сотрудника правоохранительного органа совершено, преступник скрылся с места преступления, данные о нем отсутствуют.</w:t>
      </w:r>
    </w:p>
    <w:p w:rsidR="00A576FF" w:rsidRPr="00264F31" w:rsidRDefault="00A576FF" w:rsidP="00A576FF">
      <w:pPr>
        <w:spacing w:line="240" w:lineRule="auto"/>
        <w:rPr>
          <w:sz w:val="32"/>
          <w:szCs w:val="32"/>
        </w:rPr>
      </w:pPr>
      <w:r w:rsidRPr="00264F31">
        <w:rPr>
          <w:b/>
          <w:sz w:val="32"/>
          <w:szCs w:val="32"/>
        </w:rPr>
        <w:t>Первая следственная ситуация</w:t>
      </w:r>
      <w:r w:rsidRPr="00264F31">
        <w:rPr>
          <w:sz w:val="32"/>
          <w:szCs w:val="32"/>
        </w:rPr>
        <w:t xml:space="preserve"> характеризуется тем, что преступник задержан с поличным на месте преступления непосредственно после его совершения. Данная следственная ситуация значительно облегчает работу членов СОГ, так как лицо, подозреваемое в совершении посягательства на жизнь сотрудника правоохранительных органов, задержано. Кроме этого, имеется уже определенная доказательственная информация о факте совершенного посягательства.</w:t>
      </w:r>
    </w:p>
    <w:p w:rsidR="00A576FF" w:rsidRPr="00264F31" w:rsidRDefault="00A576FF" w:rsidP="00A576FF">
      <w:pPr>
        <w:spacing w:line="240" w:lineRule="auto"/>
        <w:rPr>
          <w:sz w:val="32"/>
          <w:szCs w:val="32"/>
        </w:rPr>
      </w:pPr>
      <w:r w:rsidRPr="00264F31">
        <w:rPr>
          <w:sz w:val="32"/>
          <w:szCs w:val="32"/>
        </w:rPr>
        <w:t xml:space="preserve">Расследование данной следственной ситуации в основном направлено на получение информации о мотивах совершенного преступления. Чаще всего подозреваемый отрицает, что он имел умысел на убийство сотрудника правоохранительного органа. </w:t>
      </w:r>
      <w:r w:rsidR="00434BEE">
        <w:rPr>
          <w:sz w:val="32"/>
          <w:szCs w:val="32"/>
        </w:rPr>
        <w:lastRenderedPageBreak/>
        <w:t>В</w:t>
      </w:r>
      <w:r w:rsidR="00434BEE" w:rsidRPr="00264F31">
        <w:rPr>
          <w:sz w:val="32"/>
          <w:szCs w:val="32"/>
        </w:rPr>
        <w:t xml:space="preserve">ыявляется </w:t>
      </w:r>
      <w:r w:rsidR="00434BEE">
        <w:rPr>
          <w:sz w:val="32"/>
          <w:szCs w:val="32"/>
        </w:rPr>
        <w:t>т</w:t>
      </w:r>
      <w:r w:rsidRPr="00264F31">
        <w:rPr>
          <w:sz w:val="32"/>
          <w:szCs w:val="32"/>
        </w:rPr>
        <w:t xml:space="preserve">акже механизм совершенного посягательства. </w:t>
      </w:r>
      <w:r w:rsidR="00434BEE">
        <w:rPr>
          <w:sz w:val="32"/>
          <w:szCs w:val="32"/>
        </w:rPr>
        <w:t>В</w:t>
      </w:r>
      <w:r w:rsidRPr="00264F31">
        <w:rPr>
          <w:sz w:val="32"/>
          <w:szCs w:val="32"/>
        </w:rPr>
        <w:t>ажно всесторонне</w:t>
      </w:r>
      <w:r w:rsidR="00434BEE" w:rsidRPr="00434BEE">
        <w:rPr>
          <w:sz w:val="32"/>
          <w:szCs w:val="32"/>
        </w:rPr>
        <w:t xml:space="preserve"> </w:t>
      </w:r>
      <w:r w:rsidR="00434BEE">
        <w:rPr>
          <w:sz w:val="32"/>
          <w:szCs w:val="32"/>
        </w:rPr>
        <w:t>э</w:t>
      </w:r>
      <w:r w:rsidR="00434BEE" w:rsidRPr="00264F31">
        <w:rPr>
          <w:sz w:val="32"/>
          <w:szCs w:val="32"/>
        </w:rPr>
        <w:t>ти</w:t>
      </w:r>
      <w:r w:rsidR="00434BEE">
        <w:rPr>
          <w:sz w:val="32"/>
          <w:szCs w:val="32"/>
        </w:rPr>
        <w:t>х</w:t>
      </w:r>
      <w:r w:rsidR="00434BEE" w:rsidRPr="00434BEE">
        <w:rPr>
          <w:sz w:val="32"/>
          <w:szCs w:val="32"/>
        </w:rPr>
        <w:t xml:space="preserve"> </w:t>
      </w:r>
      <w:r w:rsidR="00434BEE" w:rsidRPr="00264F31">
        <w:rPr>
          <w:sz w:val="32"/>
          <w:szCs w:val="32"/>
        </w:rPr>
        <w:t>об</w:t>
      </w:r>
      <w:r w:rsidR="00434BEE">
        <w:rPr>
          <w:sz w:val="32"/>
          <w:szCs w:val="32"/>
        </w:rPr>
        <w:t>стоятельств</w:t>
      </w:r>
      <w:r w:rsidRPr="00264F31">
        <w:rPr>
          <w:sz w:val="32"/>
          <w:szCs w:val="32"/>
        </w:rPr>
        <w:t>, что позволит нейтрализовать дальнейшее возможное заявление обвиняемого об оправдательных обстоятельствах (необходимая оборона, сильное душевное волнение и пр.).</w:t>
      </w:r>
    </w:p>
    <w:p w:rsidR="00A576FF" w:rsidRPr="00264F31" w:rsidRDefault="00A576FF" w:rsidP="00A576FF">
      <w:pPr>
        <w:spacing w:line="240" w:lineRule="auto"/>
        <w:rPr>
          <w:sz w:val="32"/>
          <w:szCs w:val="32"/>
        </w:rPr>
      </w:pPr>
      <w:r w:rsidRPr="00264F31">
        <w:rPr>
          <w:sz w:val="32"/>
          <w:szCs w:val="32"/>
        </w:rPr>
        <w:t xml:space="preserve">В данном случае алгоритм действий следователя осуществляется по следующей схеме: осмотр места происшествия (и трупа), допрос свидетелей-очевидцев, личный обыск и освидетельствование подозреваемого; допрос подозреваемого, назначение и производство криминалистических экспертиз и судебно-медицинской экспертизы трупа. Не рекомендуется медлить с производством действия, </w:t>
      </w:r>
      <w:r w:rsidR="00434BEE" w:rsidRPr="00264F31">
        <w:rPr>
          <w:sz w:val="32"/>
          <w:szCs w:val="32"/>
        </w:rPr>
        <w:t>например с допросом потерпевшего</w:t>
      </w:r>
      <w:r w:rsidR="00434BEE">
        <w:rPr>
          <w:sz w:val="32"/>
          <w:szCs w:val="32"/>
        </w:rPr>
        <w:t>,</w:t>
      </w:r>
      <w:r w:rsidR="00434BEE" w:rsidRPr="00264F31">
        <w:rPr>
          <w:sz w:val="32"/>
          <w:szCs w:val="32"/>
        </w:rPr>
        <w:t xml:space="preserve"> </w:t>
      </w:r>
      <w:r w:rsidRPr="00264F31">
        <w:rPr>
          <w:sz w:val="32"/>
          <w:szCs w:val="32"/>
        </w:rPr>
        <w:t>благодаря которому предположительно может быть получен значите</w:t>
      </w:r>
      <w:r w:rsidR="00434BEE">
        <w:rPr>
          <w:sz w:val="32"/>
          <w:szCs w:val="32"/>
        </w:rPr>
        <w:t>льный объем информации</w:t>
      </w:r>
      <w:r w:rsidRPr="00264F31">
        <w:rPr>
          <w:sz w:val="32"/>
          <w:szCs w:val="32"/>
        </w:rPr>
        <w:t>. Кроме того, вполне целесообразным может оказаться обыск по месту проживания подозреваемого для поиска оружия, с применением которого совершено преступление, а также личных вещей подозреваемого с пятнами крови и др.</w:t>
      </w:r>
    </w:p>
    <w:p w:rsidR="00A576FF" w:rsidRPr="00264F31" w:rsidRDefault="00A576FF" w:rsidP="00A576FF">
      <w:pPr>
        <w:spacing w:line="240" w:lineRule="auto"/>
        <w:rPr>
          <w:sz w:val="32"/>
          <w:szCs w:val="32"/>
        </w:rPr>
      </w:pPr>
      <w:r w:rsidRPr="00264F31">
        <w:rPr>
          <w:b/>
          <w:sz w:val="32"/>
          <w:szCs w:val="32"/>
        </w:rPr>
        <w:t>Вторая следственная ситуация</w:t>
      </w:r>
      <w:r w:rsidRPr="00264F31">
        <w:rPr>
          <w:sz w:val="32"/>
          <w:szCs w:val="32"/>
        </w:rPr>
        <w:t xml:space="preserve"> характеризуется тем, что преступник скрылся с места совершения преступления, однако имеется ориентирующая информация об этом лице, позволяющая только подозревать его в совершении преступления. Отличительной особенностью этой следственной ситуации является то, что члены СОГ могут незамедлительно приступить к проверке уже имеющейся информации о причастности конкретного лица к совершенному преступлению, сбору доказательств его вины. Однако в данной ситуации, так же как и в первой, необходимо собирать информацию об обстоятельствах и механизмах совершенного преступления.</w:t>
      </w:r>
    </w:p>
    <w:p w:rsidR="00434BEE" w:rsidRDefault="00A576FF" w:rsidP="00A576FF">
      <w:pPr>
        <w:spacing w:line="240" w:lineRule="auto"/>
        <w:rPr>
          <w:sz w:val="32"/>
          <w:szCs w:val="32"/>
        </w:rPr>
      </w:pPr>
      <w:r w:rsidRPr="00264F31">
        <w:rPr>
          <w:sz w:val="32"/>
          <w:szCs w:val="32"/>
        </w:rPr>
        <w:t xml:space="preserve">В зависимости от характера, объема информации о событии совершенного посягательства и лице, причастном к нему, действия СОГ в условиях данной ситуации на </w:t>
      </w:r>
      <w:r w:rsidR="00434BEE">
        <w:rPr>
          <w:sz w:val="32"/>
          <w:szCs w:val="32"/>
        </w:rPr>
        <w:t>первоначальном этапе имеют</w:t>
      </w:r>
      <w:r w:rsidRPr="00264F31">
        <w:rPr>
          <w:sz w:val="32"/>
          <w:szCs w:val="32"/>
        </w:rPr>
        <w:t xml:space="preserve"> негласный характер. </w:t>
      </w:r>
    </w:p>
    <w:p w:rsidR="00A576FF" w:rsidRPr="00264F31" w:rsidRDefault="00A576FF" w:rsidP="00A576FF">
      <w:pPr>
        <w:spacing w:line="240" w:lineRule="auto"/>
        <w:rPr>
          <w:sz w:val="32"/>
          <w:szCs w:val="32"/>
        </w:rPr>
      </w:pPr>
      <w:r w:rsidRPr="00264F31">
        <w:rPr>
          <w:sz w:val="32"/>
          <w:szCs w:val="32"/>
        </w:rPr>
        <w:t>Цель проводимых оперативно-разыскных мероприятий</w:t>
      </w:r>
      <w:r w:rsidR="00434BEE">
        <w:rPr>
          <w:sz w:val="32"/>
          <w:szCs w:val="32"/>
        </w:rPr>
        <w:t xml:space="preserve"> заключается</w:t>
      </w:r>
      <w:r w:rsidRPr="00264F31">
        <w:rPr>
          <w:sz w:val="32"/>
          <w:szCs w:val="32"/>
        </w:rPr>
        <w:t xml:space="preserve"> прежде всего в проверке достоверности имеющейся информации, а в случае подтверждения – в обеспечении оперативного сопровождения следственным</w:t>
      </w:r>
      <w:r w:rsidR="00434BEE">
        <w:rPr>
          <w:sz w:val="32"/>
          <w:szCs w:val="32"/>
        </w:rPr>
        <w:t>и</w:t>
      </w:r>
      <w:r w:rsidRPr="00264F31">
        <w:rPr>
          <w:sz w:val="32"/>
          <w:szCs w:val="32"/>
        </w:rPr>
        <w:t xml:space="preserve"> действиям</w:t>
      </w:r>
      <w:r w:rsidR="00434BEE">
        <w:rPr>
          <w:sz w:val="32"/>
          <w:szCs w:val="32"/>
        </w:rPr>
        <w:t>и</w:t>
      </w:r>
      <w:r w:rsidRPr="00264F31">
        <w:rPr>
          <w:sz w:val="32"/>
          <w:szCs w:val="32"/>
        </w:rPr>
        <w:t>, проводи</w:t>
      </w:r>
      <w:r w:rsidRPr="00264F31">
        <w:rPr>
          <w:sz w:val="32"/>
          <w:szCs w:val="32"/>
        </w:rPr>
        <w:lastRenderedPageBreak/>
        <w:t>мым следователем на заключительном этапе оперативно-тактических комбинаций, разработанных СОГ.</w:t>
      </w:r>
    </w:p>
    <w:p w:rsidR="00A576FF" w:rsidRPr="00264F31" w:rsidRDefault="00A576FF" w:rsidP="00A576FF">
      <w:pPr>
        <w:spacing w:line="240" w:lineRule="auto"/>
        <w:rPr>
          <w:sz w:val="32"/>
          <w:szCs w:val="32"/>
        </w:rPr>
      </w:pPr>
      <w:r w:rsidRPr="00264F31">
        <w:rPr>
          <w:b/>
          <w:sz w:val="32"/>
          <w:szCs w:val="32"/>
        </w:rPr>
        <w:t>Третья типичная следственная ситуация</w:t>
      </w:r>
      <w:r w:rsidRPr="00264F31">
        <w:rPr>
          <w:sz w:val="32"/>
          <w:szCs w:val="32"/>
        </w:rPr>
        <w:t xml:space="preserve"> характеризуется тем, что лицо, совершившее преступление, скрылось с места преступления, при этом какие-либо данные о нем отсутствуют</w:t>
      </w:r>
      <w:r w:rsidR="00434BEE">
        <w:rPr>
          <w:sz w:val="32"/>
          <w:szCs w:val="32"/>
        </w:rPr>
        <w:t>. О</w:t>
      </w:r>
      <w:r w:rsidRPr="00264F31">
        <w:rPr>
          <w:sz w:val="32"/>
          <w:szCs w:val="32"/>
        </w:rPr>
        <w:t>собенностью этой следственной ситуации является отсутствие хотя бы минимальной информации о преступнике.</w:t>
      </w:r>
    </w:p>
    <w:p w:rsidR="00A576FF" w:rsidRPr="00264F31" w:rsidRDefault="00A576FF" w:rsidP="00A576FF">
      <w:pPr>
        <w:spacing w:line="240" w:lineRule="auto"/>
        <w:rPr>
          <w:sz w:val="32"/>
          <w:szCs w:val="32"/>
        </w:rPr>
      </w:pPr>
      <w:r w:rsidRPr="00264F31">
        <w:rPr>
          <w:sz w:val="32"/>
          <w:szCs w:val="32"/>
        </w:rPr>
        <w:t>Действия следователей и оперативных работников в данной ситуации чаще всего составляют типичный набор проводимых следственных действий и оперативно-разыскных мероприятий: осмотр места происшествия и трупа, допрос лиц, обнаруживших факт совершенного преступления, производство криминалистических и судебно-медицинских экспертиз, личный сыск по ориентировкам, оперативные установки, проверки по оперативным учетам, опрос граждан с целью выявления очевидцев и т. д.</w:t>
      </w:r>
    </w:p>
    <w:p w:rsidR="00A576FF" w:rsidRPr="00264F31" w:rsidRDefault="00A576FF" w:rsidP="00A576FF">
      <w:pPr>
        <w:spacing w:line="240" w:lineRule="auto"/>
        <w:rPr>
          <w:sz w:val="32"/>
          <w:szCs w:val="32"/>
        </w:rPr>
      </w:pPr>
      <w:r w:rsidRPr="00264F31">
        <w:rPr>
          <w:sz w:val="32"/>
          <w:szCs w:val="32"/>
        </w:rPr>
        <w:t>Так, при проверке версии о посягательстве по мотивам мести за осуществление потерпевшим функций по охране общественного порядка и обеспечению общественной безопасности следователю совместно с оперативными работниками необходимо проанализировать ранее осуществлявшуюся должностным лицом деятельность по проведению проверок, ревизий, рейдов, а также иных мероприятий; изобличению лиц, совершавших противоправные деяния; составлению административных и уголовно-правовых актов.</w:t>
      </w:r>
    </w:p>
    <w:p w:rsidR="00A576FF" w:rsidRPr="00264F31" w:rsidRDefault="00434BEE" w:rsidP="00A576FF">
      <w:pPr>
        <w:spacing w:line="240" w:lineRule="auto"/>
        <w:rPr>
          <w:sz w:val="32"/>
          <w:szCs w:val="32"/>
        </w:rPr>
      </w:pPr>
      <w:r>
        <w:rPr>
          <w:sz w:val="32"/>
          <w:szCs w:val="32"/>
        </w:rPr>
        <w:t>С</w:t>
      </w:r>
      <w:r w:rsidRPr="00264F31">
        <w:rPr>
          <w:sz w:val="32"/>
          <w:szCs w:val="32"/>
        </w:rPr>
        <w:t>ледователь</w:t>
      </w:r>
      <w:r>
        <w:rPr>
          <w:sz w:val="32"/>
          <w:szCs w:val="32"/>
        </w:rPr>
        <w:t>,</w:t>
      </w:r>
      <w:r w:rsidRPr="00264F31">
        <w:rPr>
          <w:sz w:val="32"/>
          <w:szCs w:val="32"/>
        </w:rPr>
        <w:t xml:space="preserve"> </w:t>
      </w:r>
      <w:r>
        <w:rPr>
          <w:sz w:val="32"/>
          <w:szCs w:val="32"/>
        </w:rPr>
        <w:t>у</w:t>
      </w:r>
      <w:r w:rsidR="00A576FF" w:rsidRPr="00264F31">
        <w:rPr>
          <w:sz w:val="32"/>
          <w:szCs w:val="32"/>
        </w:rPr>
        <w:t>станавливая событие преступления, должен проанализировать конкретную деятельность сотрудника правоохранительного органа, которая предшествовала событию и</w:t>
      </w:r>
      <w:r>
        <w:rPr>
          <w:sz w:val="32"/>
          <w:szCs w:val="32"/>
        </w:rPr>
        <w:t xml:space="preserve"> быть</w:t>
      </w:r>
      <w:r w:rsidR="00A576FF" w:rsidRPr="00264F31">
        <w:rPr>
          <w:sz w:val="32"/>
          <w:szCs w:val="32"/>
        </w:rPr>
        <w:t xml:space="preserve"> связана с исполнением обязанностей по охране общественного порядка и обеспечению безопасности.</w:t>
      </w:r>
    </w:p>
    <w:p w:rsidR="00434BEE" w:rsidRDefault="00A576FF" w:rsidP="00A576FF">
      <w:pPr>
        <w:spacing w:line="240" w:lineRule="auto"/>
        <w:rPr>
          <w:sz w:val="32"/>
          <w:szCs w:val="32"/>
        </w:rPr>
      </w:pPr>
      <w:r w:rsidRPr="00264F31">
        <w:rPr>
          <w:sz w:val="32"/>
          <w:szCs w:val="32"/>
        </w:rPr>
        <w:t>При проведении осмотра места происшествия</w:t>
      </w:r>
      <w:r w:rsidR="00434BEE">
        <w:rPr>
          <w:sz w:val="32"/>
          <w:szCs w:val="32"/>
        </w:rPr>
        <w:t>,</w:t>
      </w:r>
      <w:r w:rsidRPr="00264F31">
        <w:rPr>
          <w:sz w:val="32"/>
          <w:szCs w:val="32"/>
        </w:rPr>
        <w:t xml:space="preserve"> наряду с событием преступления</w:t>
      </w:r>
      <w:r w:rsidR="00434BEE">
        <w:rPr>
          <w:sz w:val="32"/>
          <w:szCs w:val="32"/>
        </w:rPr>
        <w:t>,</w:t>
      </w:r>
      <w:r w:rsidRPr="00264F31">
        <w:rPr>
          <w:sz w:val="32"/>
          <w:szCs w:val="32"/>
        </w:rPr>
        <w:t xml:space="preserve"> могут и должны быть изучены</w:t>
      </w:r>
      <w:r w:rsidR="00434BEE">
        <w:rPr>
          <w:sz w:val="32"/>
          <w:szCs w:val="32"/>
        </w:rPr>
        <w:t>:</w:t>
      </w:r>
      <w:r w:rsidRPr="00264F31">
        <w:rPr>
          <w:sz w:val="32"/>
          <w:szCs w:val="32"/>
        </w:rPr>
        <w:t xml:space="preserve"> обстоятельства, связанные с подготовкой и планированием совершенного посягательства (например, преступление совершено с применением огнестрельного оружия в неслучайно выбранном месте); а также уровень профессиональной подготовки преступника, выразившийся в способе совершения противоправного деяния. В зависимости от содержания способа устанавливается и доказыва</w:t>
      </w:r>
      <w:r w:rsidRPr="00264F31">
        <w:rPr>
          <w:sz w:val="32"/>
          <w:szCs w:val="32"/>
        </w:rPr>
        <w:lastRenderedPageBreak/>
        <w:t xml:space="preserve">ется причастность конкретного лица к совершенному преступлению. Следует заметить, что в условиях полного отсутствия информации о преступниках (этим и характеризуется данная следственная ситуация) наибольшую сложность в расследовании представляет определение обстоятельств причастности конкретного лица к совершению посягательства на жизнь сотрудника правоохранительного органа. Такого рода проблемы могут быть разрешены только тесным взаимодействием и целенаправленным проведением следственных и оперативно-тактических комбинаций, объединенных единой целью. Так, при установлении лиц, причастных к совершению преступления, следователю совместно с оперативными работниками и другими участниками СОГ рекомендуется тщательно отработать каждое направление расследования. Такими направлениями будут являться следственные версии, выдвинутые следователем совместно с членами СОГ. </w:t>
      </w:r>
    </w:p>
    <w:p w:rsidR="00A576FF" w:rsidRPr="00264F31" w:rsidRDefault="00A576FF" w:rsidP="00A576FF">
      <w:pPr>
        <w:spacing w:line="240" w:lineRule="auto"/>
        <w:rPr>
          <w:sz w:val="32"/>
          <w:szCs w:val="32"/>
        </w:rPr>
      </w:pPr>
      <w:r w:rsidRPr="00264F31">
        <w:rPr>
          <w:spacing w:val="-4"/>
          <w:sz w:val="32"/>
          <w:szCs w:val="32"/>
        </w:rPr>
        <w:t>Процесс построения и проверки версии складывается из нескольких стадий и в полной мере согласуется с сущностью процесса познания вообще.</w:t>
      </w:r>
    </w:p>
    <w:p w:rsidR="00A576FF" w:rsidRPr="00264F31" w:rsidRDefault="00A576FF" w:rsidP="00A576FF">
      <w:pPr>
        <w:spacing w:line="240" w:lineRule="auto"/>
        <w:rPr>
          <w:sz w:val="32"/>
          <w:szCs w:val="32"/>
        </w:rPr>
      </w:pPr>
      <w:r w:rsidRPr="00264F31">
        <w:rPr>
          <w:b/>
          <w:sz w:val="32"/>
          <w:szCs w:val="32"/>
        </w:rPr>
        <w:t>Первая стадия</w:t>
      </w:r>
      <w:r w:rsidRPr="00264F31">
        <w:rPr>
          <w:sz w:val="32"/>
          <w:szCs w:val="32"/>
        </w:rPr>
        <w:t xml:space="preserve"> – построение (конструирование) следственной версии (как процесс и результат собирания информации, фактов, их всестороннего анализа и оценки).</w:t>
      </w:r>
    </w:p>
    <w:p w:rsidR="00A576FF" w:rsidRPr="00264F31" w:rsidRDefault="00A576FF" w:rsidP="00A576FF">
      <w:pPr>
        <w:spacing w:line="240" w:lineRule="auto"/>
        <w:rPr>
          <w:sz w:val="32"/>
          <w:szCs w:val="32"/>
        </w:rPr>
      </w:pPr>
      <w:r w:rsidRPr="00264F31">
        <w:rPr>
          <w:b/>
          <w:sz w:val="32"/>
          <w:szCs w:val="32"/>
        </w:rPr>
        <w:t>Вторая стадия</w:t>
      </w:r>
      <w:r w:rsidRPr="00264F31">
        <w:rPr>
          <w:sz w:val="32"/>
          <w:szCs w:val="32"/>
        </w:rPr>
        <w:t xml:space="preserve"> – конкретизация версии (выведение системы следствий в ходе анализа основного предположения).</w:t>
      </w:r>
    </w:p>
    <w:p w:rsidR="00A576FF" w:rsidRPr="00264F31" w:rsidRDefault="00A576FF" w:rsidP="00A576FF">
      <w:pPr>
        <w:spacing w:line="240" w:lineRule="auto"/>
        <w:rPr>
          <w:sz w:val="32"/>
          <w:szCs w:val="32"/>
        </w:rPr>
      </w:pPr>
      <w:r w:rsidRPr="00264F31">
        <w:rPr>
          <w:b/>
          <w:sz w:val="32"/>
          <w:szCs w:val="32"/>
        </w:rPr>
        <w:t>Третья стадия</w:t>
      </w:r>
      <w:r w:rsidR="00434BEE">
        <w:rPr>
          <w:sz w:val="32"/>
          <w:szCs w:val="32"/>
        </w:rPr>
        <w:t xml:space="preserve"> – проверка версии (контроль</w:t>
      </w:r>
      <w:r w:rsidRPr="00264F31">
        <w:rPr>
          <w:sz w:val="32"/>
          <w:szCs w:val="32"/>
        </w:rPr>
        <w:t xml:space="preserve"> системы вы</w:t>
      </w:r>
      <w:r w:rsidR="00434BEE">
        <w:rPr>
          <w:sz w:val="32"/>
          <w:szCs w:val="32"/>
        </w:rPr>
        <w:t>д</w:t>
      </w:r>
      <w:r w:rsidRPr="00264F31">
        <w:rPr>
          <w:sz w:val="32"/>
          <w:szCs w:val="32"/>
        </w:rPr>
        <w:t>еленных следствий логическим путем и в ходе осуществления ряда следственных действий и оперативно-разыскных мероприятий посредством установления новых фактов, выдвижение новых версий, дополнение и уточнение имеющихся).</w:t>
      </w:r>
    </w:p>
    <w:p w:rsidR="00A576FF" w:rsidRPr="00264F31" w:rsidRDefault="00434BEE" w:rsidP="00A576FF">
      <w:pPr>
        <w:spacing w:line="240" w:lineRule="auto"/>
        <w:rPr>
          <w:sz w:val="32"/>
          <w:szCs w:val="32"/>
        </w:rPr>
      </w:pPr>
      <w:r>
        <w:rPr>
          <w:sz w:val="32"/>
          <w:szCs w:val="32"/>
        </w:rPr>
        <w:t>Согласно</w:t>
      </w:r>
      <w:r w:rsidR="00A576FF" w:rsidRPr="00264F31">
        <w:rPr>
          <w:sz w:val="32"/>
          <w:szCs w:val="32"/>
        </w:rPr>
        <w:t xml:space="preserve"> общему правилу, чем больше выведено следствий из той или иной версии и чем большее</w:t>
      </w:r>
      <w:r>
        <w:rPr>
          <w:sz w:val="32"/>
          <w:szCs w:val="32"/>
        </w:rPr>
        <w:t xml:space="preserve"> их</w:t>
      </w:r>
      <w:r w:rsidR="00A576FF" w:rsidRPr="00264F31">
        <w:rPr>
          <w:sz w:val="32"/>
          <w:szCs w:val="32"/>
        </w:rPr>
        <w:t xml:space="preserve"> число следствий подтвердится в действительности, тем</w:t>
      </w:r>
      <w:r>
        <w:rPr>
          <w:sz w:val="32"/>
          <w:szCs w:val="32"/>
        </w:rPr>
        <w:t xml:space="preserve"> большую ценность</w:t>
      </w:r>
      <w:r w:rsidR="00A576FF" w:rsidRPr="00264F31">
        <w:rPr>
          <w:sz w:val="32"/>
          <w:szCs w:val="32"/>
        </w:rPr>
        <w:t xml:space="preserve"> будет</w:t>
      </w:r>
      <w:r>
        <w:rPr>
          <w:sz w:val="32"/>
          <w:szCs w:val="32"/>
        </w:rPr>
        <w:t xml:space="preserve"> иметь</w:t>
      </w:r>
      <w:r w:rsidR="00A576FF" w:rsidRPr="00264F31">
        <w:rPr>
          <w:sz w:val="32"/>
          <w:szCs w:val="32"/>
        </w:rPr>
        <w:t xml:space="preserve"> вывод о подтверждении версии и выше степень ее вероятности.</w:t>
      </w:r>
    </w:p>
    <w:p w:rsidR="00A576FF" w:rsidRPr="00264F31" w:rsidRDefault="00A576FF" w:rsidP="00A576FF">
      <w:pPr>
        <w:spacing w:line="240" w:lineRule="auto"/>
        <w:rPr>
          <w:sz w:val="32"/>
          <w:szCs w:val="32"/>
        </w:rPr>
      </w:pPr>
      <w:r w:rsidRPr="00264F31">
        <w:rPr>
          <w:sz w:val="32"/>
          <w:szCs w:val="32"/>
        </w:rPr>
        <w:t>Переход версии в достоверность – вопрос качественного перехода вероятности в достоверность, который решается проверкой и оценкой доказательств в их совокупности. Мысленное определение следствий лишь предпосылка к тому, чтобы в даль</w:t>
      </w:r>
      <w:r w:rsidRPr="00264F31">
        <w:rPr>
          <w:sz w:val="32"/>
          <w:szCs w:val="32"/>
        </w:rPr>
        <w:lastRenderedPageBreak/>
        <w:t xml:space="preserve">нейшем доказать их существование либо </w:t>
      </w:r>
      <w:r w:rsidR="004060B1">
        <w:rPr>
          <w:sz w:val="32"/>
          <w:szCs w:val="32"/>
        </w:rPr>
        <w:t xml:space="preserve">их </w:t>
      </w:r>
      <w:proofErr w:type="spellStart"/>
      <w:r w:rsidR="004060B1">
        <w:rPr>
          <w:sz w:val="32"/>
          <w:szCs w:val="32"/>
        </w:rPr>
        <w:t>отсутсвтие</w:t>
      </w:r>
      <w:proofErr w:type="spellEnd"/>
      <w:r w:rsidRPr="00264F31">
        <w:rPr>
          <w:sz w:val="32"/>
          <w:szCs w:val="32"/>
        </w:rPr>
        <w:t>. Эта задача решается путем обнаружения следов, оставленных этими следствиями на материальных предметах либо в сознании людей.</w:t>
      </w:r>
    </w:p>
    <w:p w:rsidR="00A576FF" w:rsidRPr="00264F31" w:rsidRDefault="00A576FF" w:rsidP="00A576FF">
      <w:pPr>
        <w:spacing w:line="240" w:lineRule="auto"/>
        <w:rPr>
          <w:sz w:val="32"/>
          <w:szCs w:val="32"/>
        </w:rPr>
      </w:pPr>
      <w:r w:rsidRPr="00264F31">
        <w:rPr>
          <w:sz w:val="32"/>
          <w:szCs w:val="32"/>
        </w:rPr>
        <w:t>В практическом плане проверка версий осуществляется в ходе проведения следственных действий и оперативно-разыскных мероприятий, которые в данном случае выступают как научно-обоснованные методы познания. Только практическое подтверждение или опровержение следствий позволит сделать вывод об истинности или ложности версии.</w:t>
      </w:r>
    </w:p>
    <w:p w:rsidR="00A576FF" w:rsidRPr="00264F31" w:rsidRDefault="00A576FF" w:rsidP="00A576FF">
      <w:pPr>
        <w:spacing w:line="240" w:lineRule="auto"/>
        <w:rPr>
          <w:sz w:val="32"/>
          <w:szCs w:val="32"/>
        </w:rPr>
      </w:pPr>
      <w:r w:rsidRPr="00264F31">
        <w:rPr>
          <w:sz w:val="32"/>
          <w:szCs w:val="32"/>
        </w:rPr>
        <w:t xml:space="preserve">Информация, полученная в ходе проверки следствий, должна быть оценена относительно каждой версии </w:t>
      </w:r>
      <w:r w:rsidR="004060B1">
        <w:rPr>
          <w:sz w:val="32"/>
          <w:szCs w:val="32"/>
        </w:rPr>
        <w:t>отдельно и всей их совокупности</w:t>
      </w:r>
      <w:r w:rsidRPr="00264F31">
        <w:rPr>
          <w:sz w:val="32"/>
          <w:szCs w:val="32"/>
        </w:rPr>
        <w:t xml:space="preserve">. Факты, являющиеся основанием для вывода о доказанности или опровержении криминалистической версии, тщательно проверяются </w:t>
      </w:r>
      <w:r w:rsidR="004060B1">
        <w:rPr>
          <w:sz w:val="32"/>
          <w:szCs w:val="32"/>
        </w:rPr>
        <w:t>с точки зрения</w:t>
      </w:r>
      <w:r w:rsidRPr="00264F31">
        <w:rPr>
          <w:sz w:val="32"/>
          <w:szCs w:val="32"/>
        </w:rPr>
        <w:t xml:space="preserve"> их достоверности, а косвенные доказательства – в относимости к расследуемому событию.</w:t>
      </w:r>
    </w:p>
    <w:p w:rsidR="00A576FF" w:rsidRPr="00264F31" w:rsidRDefault="004060B1" w:rsidP="00A576FF">
      <w:pPr>
        <w:spacing w:line="240" w:lineRule="auto"/>
        <w:rPr>
          <w:sz w:val="32"/>
          <w:szCs w:val="32"/>
        </w:rPr>
      </w:pPr>
      <w:r>
        <w:rPr>
          <w:sz w:val="32"/>
          <w:szCs w:val="32"/>
        </w:rPr>
        <w:t>С</w:t>
      </w:r>
      <w:r w:rsidRPr="00264F31">
        <w:rPr>
          <w:sz w:val="32"/>
          <w:szCs w:val="32"/>
        </w:rPr>
        <w:t>ледователь</w:t>
      </w:r>
      <w:r>
        <w:rPr>
          <w:sz w:val="32"/>
          <w:szCs w:val="32"/>
        </w:rPr>
        <w:t>,</w:t>
      </w:r>
      <w:r w:rsidRPr="00264F31">
        <w:rPr>
          <w:sz w:val="32"/>
          <w:szCs w:val="32"/>
        </w:rPr>
        <w:t xml:space="preserve"> </w:t>
      </w:r>
      <w:r>
        <w:rPr>
          <w:sz w:val="32"/>
          <w:szCs w:val="32"/>
        </w:rPr>
        <w:t>и</w:t>
      </w:r>
      <w:r w:rsidR="00A576FF" w:rsidRPr="00264F31">
        <w:rPr>
          <w:sz w:val="32"/>
          <w:szCs w:val="32"/>
        </w:rPr>
        <w:t xml:space="preserve">зучив обстоятельства дела к моменту возбуждения уголовного дела, </w:t>
      </w:r>
      <w:r>
        <w:rPr>
          <w:sz w:val="32"/>
          <w:szCs w:val="32"/>
        </w:rPr>
        <w:t xml:space="preserve">составляет план расследования, благодаря которому </w:t>
      </w:r>
      <w:r w:rsidR="00A576FF" w:rsidRPr="00264F31">
        <w:rPr>
          <w:sz w:val="32"/>
          <w:szCs w:val="32"/>
        </w:rPr>
        <w:t>осуществляется проверка выдвинутых следственных версий. При этом завершение его составления является переходным звеном, связывающим мысленные представления следователя об информационных компонентах следственной ситуации с их конкретной реализацией по ее изменению в благоприятную сторону путем проведения различных следственных действий и разыскных мероприятий. Их использование зависит от особенностей объекта познания и тех условий, в которых оно осуществляется.</w:t>
      </w:r>
    </w:p>
    <w:p w:rsidR="00A576FF" w:rsidRPr="00264F31" w:rsidRDefault="00A576FF" w:rsidP="00A576FF">
      <w:pPr>
        <w:spacing w:line="240" w:lineRule="auto"/>
        <w:rPr>
          <w:sz w:val="32"/>
          <w:szCs w:val="32"/>
        </w:rPr>
      </w:pPr>
      <w:r w:rsidRPr="00264F31">
        <w:rPr>
          <w:sz w:val="32"/>
          <w:szCs w:val="32"/>
        </w:rPr>
        <w:t xml:space="preserve">В принципе, планировать работу по уголовному делу можно как в форме умозрительного (мысленного), так и письменного плана. </w:t>
      </w:r>
      <w:r w:rsidR="004060B1">
        <w:rPr>
          <w:sz w:val="32"/>
          <w:szCs w:val="32"/>
        </w:rPr>
        <w:t>К</w:t>
      </w:r>
      <w:r w:rsidRPr="00264F31">
        <w:rPr>
          <w:sz w:val="32"/>
          <w:szCs w:val="32"/>
        </w:rPr>
        <w:t>ак показывает практика, при расследовании дел рассматриваемой нами категории явное преимущество оказывается на стороне письменного плана. Во-первых, он обусл</w:t>
      </w:r>
      <w:r w:rsidR="004060B1">
        <w:rPr>
          <w:sz w:val="32"/>
          <w:szCs w:val="32"/>
        </w:rPr>
        <w:t>о</w:t>
      </w:r>
      <w:r w:rsidRPr="00264F31">
        <w:rPr>
          <w:sz w:val="32"/>
          <w:szCs w:val="32"/>
        </w:rPr>
        <w:t xml:space="preserve">вливает более вдумчивый подход к расследованию, а во-вторых, </w:t>
      </w:r>
      <w:r w:rsidR="00AC49F1">
        <w:rPr>
          <w:sz w:val="32"/>
          <w:szCs w:val="32"/>
        </w:rPr>
        <w:t>позволяет</w:t>
      </w:r>
      <w:r w:rsidRPr="00264F31">
        <w:rPr>
          <w:sz w:val="32"/>
          <w:szCs w:val="32"/>
        </w:rPr>
        <w:t xml:space="preserve"> не упустить из вида ни одно из намеченных мероприятий, как это нередко случается при умозрительном планировании, когда план фиксируется лишь в памяти следователя.</w:t>
      </w:r>
    </w:p>
    <w:p w:rsidR="00A576FF" w:rsidRPr="00264F31" w:rsidRDefault="00A576FF" w:rsidP="00A576FF">
      <w:pPr>
        <w:spacing w:line="240" w:lineRule="auto"/>
        <w:rPr>
          <w:sz w:val="32"/>
          <w:szCs w:val="32"/>
        </w:rPr>
      </w:pPr>
    </w:p>
    <w:p w:rsidR="00324C5B" w:rsidRDefault="00A576FF" w:rsidP="00A576FF">
      <w:pPr>
        <w:pStyle w:val="25"/>
        <w:spacing w:after="0" w:line="240" w:lineRule="auto"/>
        <w:ind w:firstLine="567"/>
        <w:rPr>
          <w:rFonts w:ascii="Times New Roman" w:hAnsi="Times New Roman"/>
          <w:color w:val="auto"/>
          <w:sz w:val="32"/>
        </w:rPr>
      </w:pPr>
      <w:bookmarkStart w:id="99" w:name="_Toc349302741"/>
      <w:r w:rsidRPr="00264F31">
        <w:rPr>
          <w:rFonts w:ascii="Times New Roman" w:hAnsi="Times New Roman"/>
          <w:color w:val="auto"/>
          <w:sz w:val="32"/>
        </w:rPr>
        <w:t xml:space="preserve">20.4 Особенности тактики первоначальных </w:t>
      </w:r>
    </w:p>
    <w:p w:rsidR="00A576FF" w:rsidRPr="00264F31" w:rsidRDefault="00324C5B" w:rsidP="00324C5B">
      <w:pPr>
        <w:pStyle w:val="25"/>
        <w:spacing w:after="0" w:line="240" w:lineRule="auto"/>
        <w:ind w:firstLine="567"/>
        <w:rPr>
          <w:rFonts w:ascii="Times New Roman" w:hAnsi="Times New Roman"/>
          <w:color w:val="auto"/>
          <w:sz w:val="32"/>
        </w:rPr>
      </w:pPr>
      <w:r>
        <w:rPr>
          <w:rFonts w:ascii="Times New Roman" w:hAnsi="Times New Roman"/>
          <w:color w:val="auto"/>
          <w:sz w:val="32"/>
        </w:rPr>
        <w:lastRenderedPageBreak/>
        <w:t xml:space="preserve">следственных </w:t>
      </w:r>
      <w:r w:rsidR="00A576FF" w:rsidRPr="00264F31">
        <w:rPr>
          <w:rFonts w:ascii="Times New Roman" w:hAnsi="Times New Roman"/>
          <w:color w:val="auto"/>
          <w:sz w:val="32"/>
        </w:rPr>
        <w:t>действий</w:t>
      </w:r>
      <w:bookmarkEnd w:id="99"/>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На первоначальном этапе расследования посягательства на жизнь сотрудника правоохранительного органа можно выделить следующие основные следственные действия: осмотр (места происшествия и трупа); допрос (подозреваемого, потерпевшего, свидетелей-очевидцев); освидетельствование; обыск; выемка; назначение экспертизы.</w:t>
      </w:r>
    </w:p>
    <w:p w:rsidR="00A576FF" w:rsidRPr="00264F31" w:rsidRDefault="00A576FF" w:rsidP="00A576FF">
      <w:pPr>
        <w:spacing w:line="240" w:lineRule="auto"/>
        <w:rPr>
          <w:sz w:val="32"/>
          <w:szCs w:val="32"/>
        </w:rPr>
      </w:pPr>
      <w:r w:rsidRPr="00264F31">
        <w:rPr>
          <w:b/>
          <w:sz w:val="32"/>
          <w:szCs w:val="32"/>
        </w:rPr>
        <w:t>Осмотр места происшествия и трупа.</w:t>
      </w:r>
      <w:r w:rsidRPr="00264F31">
        <w:rPr>
          <w:sz w:val="32"/>
          <w:szCs w:val="32"/>
        </w:rPr>
        <w:t xml:space="preserve"> При расследовании преступлений, связанных с посягательствами на жизнь сотрудников правоохранительных органов, </w:t>
      </w:r>
      <w:r w:rsidR="00AC49F1">
        <w:rPr>
          <w:sz w:val="32"/>
          <w:szCs w:val="32"/>
        </w:rPr>
        <w:t>наиболее</w:t>
      </w:r>
      <w:r w:rsidRPr="00264F31">
        <w:rPr>
          <w:sz w:val="32"/>
          <w:szCs w:val="32"/>
        </w:rPr>
        <w:t xml:space="preserve"> распространенным следственным действием на первоначальном этапе является осмотр места происшествия. Это связано с тем, что посредством проведения осмотра могут быть обнаружены следы события преступления. Кроме этого, данная процедура позволяет следователю </w:t>
      </w:r>
      <w:r w:rsidR="00AC49F1">
        <w:rPr>
          <w:sz w:val="32"/>
          <w:szCs w:val="32"/>
        </w:rPr>
        <w:t>наиболее полно</w:t>
      </w:r>
      <w:r w:rsidRPr="00264F31">
        <w:rPr>
          <w:sz w:val="32"/>
          <w:szCs w:val="32"/>
        </w:rPr>
        <w:t xml:space="preserve"> ознакомиться с обстановкой места события, глубже понять сущность расследуемого преступления.</w:t>
      </w:r>
    </w:p>
    <w:p w:rsidR="00A576FF" w:rsidRPr="00264F31" w:rsidRDefault="00A576FF" w:rsidP="00A576FF">
      <w:pPr>
        <w:spacing w:line="240" w:lineRule="auto"/>
        <w:rPr>
          <w:sz w:val="32"/>
          <w:szCs w:val="32"/>
        </w:rPr>
      </w:pPr>
      <w:r w:rsidRPr="00264F31">
        <w:rPr>
          <w:sz w:val="32"/>
          <w:szCs w:val="32"/>
        </w:rPr>
        <w:t>Как правило, при посягательстве в отношении сотрудника правоохранительного органа место происшествия и место преступления совпадают. Возникают некоторые сложности, связанные с установлением места преступления.</w:t>
      </w:r>
    </w:p>
    <w:p w:rsidR="00A576FF" w:rsidRPr="00264F31" w:rsidRDefault="00A576FF" w:rsidP="00A576FF">
      <w:pPr>
        <w:spacing w:line="240" w:lineRule="auto"/>
        <w:rPr>
          <w:sz w:val="32"/>
          <w:szCs w:val="32"/>
        </w:rPr>
      </w:pPr>
      <w:r w:rsidRPr="00264F31">
        <w:rPr>
          <w:sz w:val="32"/>
          <w:szCs w:val="32"/>
        </w:rPr>
        <w:t xml:space="preserve">На то, что преступление совершено в </w:t>
      </w:r>
      <w:r w:rsidR="00AC49F1">
        <w:rPr>
          <w:sz w:val="32"/>
          <w:szCs w:val="32"/>
        </w:rPr>
        <w:t>другом</w:t>
      </w:r>
      <w:r w:rsidRPr="00264F31">
        <w:rPr>
          <w:sz w:val="32"/>
          <w:szCs w:val="32"/>
        </w:rPr>
        <w:t xml:space="preserve"> месте, может указывать ряд обстоятельств. Например, в районе обнаружения трупа могут отсутствовать пятна крови на земле или под ним при наличии характерных повреждений на теле; локализация трупных пятен не характерна для положения трупа; присутствие на грунте около трупа следов волочения и т. п. </w:t>
      </w:r>
    </w:p>
    <w:p w:rsidR="00A576FF" w:rsidRPr="00264F31" w:rsidRDefault="00A576FF" w:rsidP="00A576FF">
      <w:pPr>
        <w:spacing w:line="240" w:lineRule="auto"/>
        <w:rPr>
          <w:sz w:val="32"/>
          <w:szCs w:val="32"/>
        </w:rPr>
      </w:pPr>
      <w:r w:rsidRPr="00264F31">
        <w:rPr>
          <w:sz w:val="32"/>
          <w:szCs w:val="32"/>
        </w:rPr>
        <w:t xml:space="preserve">Для установления возможного места совершения преступления следователю необходимо выяснить маршрут движения потерпевшего по обслуживаемой им территории (например, если потерпевший является участковым уполномоченным полиции), </w:t>
      </w:r>
      <w:r w:rsidR="00AC49F1">
        <w:rPr>
          <w:sz w:val="32"/>
          <w:szCs w:val="32"/>
        </w:rPr>
        <w:t>а также</w:t>
      </w:r>
      <w:r w:rsidRPr="00264F31">
        <w:rPr>
          <w:sz w:val="32"/>
          <w:szCs w:val="32"/>
        </w:rPr>
        <w:t xml:space="preserve"> с работы домой и поручить органу дознания исследовать указанную территорию на предмет наличия следов преступления, а также места проживания лиц, ранее судимых за аналогичные преступления, попадавших в поле зрения потерпевшего.</w:t>
      </w:r>
    </w:p>
    <w:p w:rsidR="00A576FF" w:rsidRPr="00264F31" w:rsidRDefault="00A576FF" w:rsidP="00A576FF">
      <w:pPr>
        <w:spacing w:line="240" w:lineRule="auto"/>
        <w:rPr>
          <w:sz w:val="32"/>
          <w:szCs w:val="32"/>
        </w:rPr>
      </w:pPr>
      <w:r w:rsidRPr="00264F31">
        <w:rPr>
          <w:sz w:val="32"/>
          <w:szCs w:val="32"/>
        </w:rPr>
        <w:t xml:space="preserve">Кроме этого, установлению возможного места преступления может способствовать проведение осмотра местности. В этом </w:t>
      </w:r>
      <w:r w:rsidRPr="00264F31">
        <w:rPr>
          <w:sz w:val="32"/>
          <w:szCs w:val="32"/>
        </w:rPr>
        <w:lastRenderedPageBreak/>
        <w:t>случае осуществляется «прочесывание» местности, в ходе которого осмотру подвергается значительное пространство.</w:t>
      </w:r>
    </w:p>
    <w:p w:rsidR="00A576FF" w:rsidRPr="00264F31" w:rsidRDefault="00A576FF" w:rsidP="00A576FF">
      <w:pPr>
        <w:spacing w:line="240" w:lineRule="auto"/>
        <w:rPr>
          <w:sz w:val="32"/>
          <w:szCs w:val="32"/>
        </w:rPr>
      </w:pPr>
      <w:r w:rsidRPr="00264F31">
        <w:rPr>
          <w:sz w:val="32"/>
          <w:szCs w:val="32"/>
        </w:rPr>
        <w:t>Во время проведения осмотра места происшествия по факту совершенного посягательства на жизнь сотрудника правоохранительного органа решаются</w:t>
      </w:r>
      <w:r w:rsidR="00AC49F1">
        <w:rPr>
          <w:sz w:val="32"/>
          <w:szCs w:val="32"/>
        </w:rPr>
        <w:t xml:space="preserve"> следующие</w:t>
      </w:r>
      <w:r w:rsidRPr="00264F31">
        <w:rPr>
          <w:sz w:val="32"/>
          <w:szCs w:val="32"/>
        </w:rPr>
        <w:t xml:space="preserve"> основные задачи, которые являются общими для всех категорий преступлений: выяснение обстановки места происшествия, а также иных обстоятельств, имеющих значение для дела; обнаружение следов преступления и других вещественных доказательств; выдвижение первичных следственных версий о событии преступления и его участниках; получение исходных данных для проведения оперативно-разыскных мероприятий и производства последующих следственных действий.</w:t>
      </w:r>
    </w:p>
    <w:p w:rsidR="00A576FF" w:rsidRPr="00264F31" w:rsidRDefault="00AC49F1" w:rsidP="00A576FF">
      <w:pPr>
        <w:spacing w:line="240" w:lineRule="auto"/>
        <w:rPr>
          <w:sz w:val="32"/>
          <w:szCs w:val="32"/>
        </w:rPr>
      </w:pPr>
      <w:r>
        <w:rPr>
          <w:sz w:val="32"/>
          <w:szCs w:val="32"/>
        </w:rPr>
        <w:t>Решение вышеназванных</w:t>
      </w:r>
      <w:r w:rsidR="00A576FF" w:rsidRPr="00264F31">
        <w:rPr>
          <w:sz w:val="32"/>
          <w:szCs w:val="32"/>
        </w:rPr>
        <w:t xml:space="preserve"> задач</w:t>
      </w:r>
      <w:r>
        <w:rPr>
          <w:sz w:val="32"/>
          <w:szCs w:val="32"/>
        </w:rPr>
        <w:t xml:space="preserve"> при</w:t>
      </w:r>
      <w:r w:rsidR="00A576FF" w:rsidRPr="00264F31">
        <w:rPr>
          <w:sz w:val="32"/>
          <w:szCs w:val="32"/>
        </w:rPr>
        <w:t xml:space="preserve"> осмотр</w:t>
      </w:r>
      <w:r>
        <w:rPr>
          <w:sz w:val="32"/>
          <w:szCs w:val="32"/>
        </w:rPr>
        <w:t>е</w:t>
      </w:r>
      <w:r w:rsidR="00A576FF" w:rsidRPr="00264F31">
        <w:rPr>
          <w:sz w:val="32"/>
          <w:szCs w:val="32"/>
        </w:rPr>
        <w:t xml:space="preserve"> места происшествия помогает получить исходные данные для раскрытия преступления, розыска и изобличения преступника.</w:t>
      </w:r>
    </w:p>
    <w:p w:rsidR="00A576FF" w:rsidRPr="00264F31" w:rsidRDefault="00A576FF" w:rsidP="00A576FF">
      <w:pPr>
        <w:spacing w:line="240" w:lineRule="auto"/>
        <w:rPr>
          <w:sz w:val="32"/>
          <w:szCs w:val="32"/>
        </w:rPr>
      </w:pPr>
      <w:r w:rsidRPr="00264F31">
        <w:rPr>
          <w:sz w:val="32"/>
          <w:szCs w:val="32"/>
        </w:rPr>
        <w:t>В ходе общего осмотра изучается обстановка места происшествия. Намечается последовательность проведения осмотра: что осматривать, с помощью каких средств.  Посредством фотографирования, видеосъемки и плана осмотра места происшествия фиксируется расположение объектов и трупа (при его наличии) к моменту осмотра.</w:t>
      </w:r>
    </w:p>
    <w:p w:rsidR="00A576FF" w:rsidRPr="00264F31" w:rsidRDefault="00A576FF" w:rsidP="00A576FF">
      <w:pPr>
        <w:spacing w:line="240" w:lineRule="auto"/>
        <w:rPr>
          <w:spacing w:val="2"/>
          <w:sz w:val="32"/>
          <w:szCs w:val="32"/>
        </w:rPr>
      </w:pPr>
      <w:r w:rsidRPr="00264F31">
        <w:rPr>
          <w:spacing w:val="2"/>
          <w:sz w:val="32"/>
          <w:szCs w:val="32"/>
        </w:rPr>
        <w:t>Детальный осмотр в случае обнаружения на месте происшествия трупа производится эксцентрическим методом (от центра по спирали к периферии).</w:t>
      </w:r>
    </w:p>
    <w:p w:rsidR="00A576FF" w:rsidRPr="00264F31" w:rsidRDefault="00AC49F1" w:rsidP="00A576FF">
      <w:pPr>
        <w:spacing w:line="240" w:lineRule="auto"/>
        <w:rPr>
          <w:sz w:val="32"/>
          <w:szCs w:val="32"/>
        </w:rPr>
      </w:pPr>
      <w:r>
        <w:rPr>
          <w:sz w:val="32"/>
          <w:szCs w:val="32"/>
        </w:rPr>
        <w:t>С</w:t>
      </w:r>
      <w:r w:rsidRPr="00264F31">
        <w:rPr>
          <w:sz w:val="32"/>
          <w:szCs w:val="32"/>
        </w:rPr>
        <w:t xml:space="preserve">ледователь </w:t>
      </w:r>
      <w:r>
        <w:rPr>
          <w:sz w:val="32"/>
          <w:szCs w:val="32"/>
        </w:rPr>
        <w:t>п</w:t>
      </w:r>
      <w:r w:rsidR="00A576FF" w:rsidRPr="00264F31">
        <w:rPr>
          <w:sz w:val="32"/>
          <w:szCs w:val="32"/>
        </w:rPr>
        <w:t>о прибытии на место происшествия по делам рассматриваемой категории преступлений должен выяснить, что произошло в действительности: было ли совершено посягательство на жизнь сотрудника правоохранительного органа, осуществлявшего обязанности по охране общественного порядка и обеспе</w:t>
      </w:r>
      <w:r>
        <w:rPr>
          <w:sz w:val="32"/>
          <w:szCs w:val="32"/>
        </w:rPr>
        <w:t>чению общественной безопасности,</w:t>
      </w:r>
      <w:r w:rsidR="00A576FF" w:rsidRPr="00264F31">
        <w:rPr>
          <w:sz w:val="32"/>
          <w:szCs w:val="32"/>
        </w:rPr>
        <w:t xml:space="preserve"> </w:t>
      </w:r>
      <w:r>
        <w:rPr>
          <w:sz w:val="32"/>
          <w:szCs w:val="32"/>
        </w:rPr>
        <w:t>или</w:t>
      </w:r>
      <w:r w:rsidR="00A576FF" w:rsidRPr="00264F31">
        <w:rPr>
          <w:sz w:val="32"/>
          <w:szCs w:val="32"/>
        </w:rPr>
        <w:t xml:space="preserve"> убийство сотрудника по мотивам, не связанным с осуществлением им властно-распорядительных функций?</w:t>
      </w:r>
    </w:p>
    <w:p w:rsidR="00AC49F1" w:rsidRDefault="00A576FF" w:rsidP="00A576FF">
      <w:pPr>
        <w:spacing w:line="240" w:lineRule="auto"/>
        <w:rPr>
          <w:sz w:val="32"/>
          <w:szCs w:val="32"/>
        </w:rPr>
      </w:pPr>
      <w:r w:rsidRPr="00264F31">
        <w:rPr>
          <w:sz w:val="32"/>
          <w:szCs w:val="32"/>
        </w:rPr>
        <w:t>Как показывает практика, у большинства следователей возникают затруднения с разграничением вышеизложенных обстоятельств. На преступление</w:t>
      </w:r>
      <w:r w:rsidR="00BD5E67">
        <w:rPr>
          <w:sz w:val="32"/>
          <w:szCs w:val="32"/>
        </w:rPr>
        <w:t>,</w:t>
      </w:r>
      <w:r w:rsidRPr="00264F31">
        <w:rPr>
          <w:sz w:val="32"/>
          <w:szCs w:val="32"/>
        </w:rPr>
        <w:t xml:space="preserve"> совершен</w:t>
      </w:r>
      <w:r w:rsidR="00AC49F1">
        <w:rPr>
          <w:sz w:val="32"/>
          <w:szCs w:val="32"/>
        </w:rPr>
        <w:t>н</w:t>
      </w:r>
      <w:r w:rsidRPr="00264F31">
        <w:rPr>
          <w:sz w:val="32"/>
          <w:szCs w:val="32"/>
        </w:rPr>
        <w:t>о</w:t>
      </w:r>
      <w:r w:rsidR="00AC49F1">
        <w:rPr>
          <w:sz w:val="32"/>
          <w:szCs w:val="32"/>
        </w:rPr>
        <w:t>е</w:t>
      </w:r>
      <w:r w:rsidRPr="00264F31">
        <w:rPr>
          <w:sz w:val="32"/>
          <w:szCs w:val="32"/>
        </w:rPr>
        <w:t xml:space="preserve"> с целью воспрепятствования выполнению функций по охране общественного порядка и </w:t>
      </w:r>
      <w:r w:rsidRPr="00264F31">
        <w:rPr>
          <w:sz w:val="32"/>
          <w:szCs w:val="32"/>
        </w:rPr>
        <w:lastRenderedPageBreak/>
        <w:t>обеспечению общественной безопасности, указывают следующие признаки. На месте происшествия оставлены какие-либо предметы, свидетельствующие о том, что пострадавший находился в форменной одежде (оторванные пуговицы, лоскуты ткани, отдельные волокна, головной убор и др.)</w:t>
      </w:r>
      <w:r w:rsidR="00AC49F1">
        <w:rPr>
          <w:sz w:val="32"/>
          <w:szCs w:val="32"/>
        </w:rPr>
        <w:t>. К</w:t>
      </w:r>
      <w:r w:rsidRPr="00264F31">
        <w:rPr>
          <w:sz w:val="32"/>
          <w:szCs w:val="32"/>
        </w:rPr>
        <w:t>онкретная обста</w:t>
      </w:r>
      <w:r w:rsidR="00AC49F1">
        <w:rPr>
          <w:sz w:val="32"/>
          <w:szCs w:val="32"/>
        </w:rPr>
        <w:t>новка (улица, жилой дом и т. п.)</w:t>
      </w:r>
      <w:r w:rsidR="00BD5E67">
        <w:rPr>
          <w:sz w:val="32"/>
          <w:szCs w:val="32"/>
        </w:rPr>
        <w:t xml:space="preserve"> места события</w:t>
      </w:r>
      <w:r w:rsidRPr="00264F31">
        <w:rPr>
          <w:sz w:val="32"/>
          <w:szCs w:val="32"/>
        </w:rPr>
        <w:t xml:space="preserve"> позвол</w:t>
      </w:r>
      <w:r w:rsidR="00AC49F1">
        <w:rPr>
          <w:sz w:val="32"/>
          <w:szCs w:val="32"/>
        </w:rPr>
        <w:t>яет</w:t>
      </w:r>
      <w:r w:rsidRPr="00264F31">
        <w:rPr>
          <w:sz w:val="32"/>
          <w:szCs w:val="32"/>
        </w:rPr>
        <w:t xml:space="preserve"> очевидцам достаточно подробно рассмотреть проис</w:t>
      </w:r>
      <w:r w:rsidR="00AC49F1">
        <w:rPr>
          <w:sz w:val="32"/>
          <w:szCs w:val="32"/>
        </w:rPr>
        <w:t>ходящее. Н</w:t>
      </w:r>
      <w:r w:rsidRPr="00264F31">
        <w:rPr>
          <w:sz w:val="32"/>
          <w:szCs w:val="32"/>
        </w:rPr>
        <w:t xml:space="preserve">а месте преступления имеются признаки (следы) применения конкретного вида оружия или средств защиты, в том числе из тех разновидностей, которые находятся в распоряжении сотрудников правоохранительных органов; </w:t>
      </w:r>
      <w:r w:rsidR="00AC49F1">
        <w:rPr>
          <w:sz w:val="32"/>
          <w:szCs w:val="32"/>
        </w:rPr>
        <w:t>обнаружены</w:t>
      </w:r>
      <w:r w:rsidRPr="00264F31">
        <w:rPr>
          <w:sz w:val="32"/>
          <w:szCs w:val="32"/>
        </w:rPr>
        <w:t xml:space="preserve"> объекты, которые могут указать на личность нападавшего или подвергшегося нападению, в том числе обладающие способностью сохранить потожировые наслоения, запах, микрочастицы, слюну, кровь и др. </w:t>
      </w:r>
    </w:p>
    <w:p w:rsidR="00A576FF" w:rsidRPr="00264F31" w:rsidRDefault="00A576FF" w:rsidP="00A576FF">
      <w:pPr>
        <w:spacing w:line="240" w:lineRule="auto"/>
        <w:rPr>
          <w:sz w:val="32"/>
          <w:szCs w:val="32"/>
        </w:rPr>
      </w:pPr>
      <w:r w:rsidRPr="00264F31">
        <w:rPr>
          <w:sz w:val="32"/>
          <w:szCs w:val="32"/>
        </w:rPr>
        <w:t xml:space="preserve">Известно, что в районе места происшествия совершено </w:t>
      </w:r>
      <w:r w:rsidR="00AC49F1">
        <w:rPr>
          <w:sz w:val="32"/>
          <w:szCs w:val="32"/>
        </w:rPr>
        <w:t>другое</w:t>
      </w:r>
      <w:r w:rsidRPr="00264F31">
        <w:rPr>
          <w:sz w:val="32"/>
          <w:szCs w:val="32"/>
        </w:rPr>
        <w:t xml:space="preserve"> преступление, однако по неустановленным причинам</w:t>
      </w:r>
      <w:r w:rsidR="00AC49F1">
        <w:rPr>
          <w:sz w:val="32"/>
          <w:szCs w:val="32"/>
        </w:rPr>
        <w:t xml:space="preserve"> оно</w:t>
      </w:r>
      <w:r w:rsidRPr="00264F31">
        <w:rPr>
          <w:sz w:val="32"/>
          <w:szCs w:val="32"/>
        </w:rPr>
        <w:t xml:space="preserve"> не доведено до конца, либо предметы, ставшие объектом этого преступления (например, имущество, похищенное тайно или открыто, и т. п.), не унесены преступником, а находятся около потерпевшего.</w:t>
      </w:r>
    </w:p>
    <w:p w:rsidR="00A576FF" w:rsidRPr="00264F31" w:rsidRDefault="00A576FF" w:rsidP="00A576FF">
      <w:pPr>
        <w:spacing w:line="240" w:lineRule="auto"/>
        <w:rPr>
          <w:sz w:val="32"/>
          <w:szCs w:val="32"/>
        </w:rPr>
      </w:pPr>
      <w:r w:rsidRPr="00264F31">
        <w:rPr>
          <w:sz w:val="32"/>
          <w:szCs w:val="32"/>
        </w:rPr>
        <w:t>При наличии таких признаков следователь выдвигает версию о совершении посягательства на жизнь сотрудника правоохранительного органа, осуществлявшего охрану общественного порядка или обеспечивавшего общественную безопасность</w:t>
      </w:r>
      <w:r w:rsidR="00AC49F1">
        <w:rPr>
          <w:sz w:val="32"/>
          <w:szCs w:val="32"/>
        </w:rPr>
        <w:t>. Далее он</w:t>
      </w:r>
      <w:r w:rsidRPr="00264F31">
        <w:rPr>
          <w:sz w:val="32"/>
          <w:szCs w:val="32"/>
        </w:rPr>
        <w:t xml:space="preserve"> приступает к проверке данной версии, проводя осмотр места происшествия.</w:t>
      </w:r>
    </w:p>
    <w:p w:rsidR="00A576FF" w:rsidRPr="00264F31" w:rsidRDefault="00A576FF" w:rsidP="00A576FF">
      <w:pPr>
        <w:spacing w:line="240" w:lineRule="auto"/>
        <w:rPr>
          <w:sz w:val="32"/>
          <w:szCs w:val="32"/>
        </w:rPr>
      </w:pPr>
      <w:r w:rsidRPr="00264F31">
        <w:rPr>
          <w:sz w:val="32"/>
          <w:szCs w:val="32"/>
        </w:rPr>
        <w:t>Согласно ч. 1 ст. 178 УПК РФ следователь производит осмотр трупа с участием судебно-медицинского эксперта, а при невозможности его участия – врача.</w:t>
      </w:r>
    </w:p>
    <w:p w:rsidR="00A576FF" w:rsidRPr="00264F31" w:rsidRDefault="00AC49F1" w:rsidP="00A576FF">
      <w:pPr>
        <w:spacing w:line="240" w:lineRule="auto"/>
        <w:rPr>
          <w:sz w:val="32"/>
          <w:szCs w:val="32"/>
        </w:rPr>
      </w:pPr>
      <w:r>
        <w:rPr>
          <w:sz w:val="32"/>
          <w:szCs w:val="32"/>
        </w:rPr>
        <w:t>Х</w:t>
      </w:r>
      <w:r w:rsidR="00A576FF" w:rsidRPr="00264F31">
        <w:rPr>
          <w:sz w:val="32"/>
          <w:szCs w:val="32"/>
        </w:rPr>
        <w:t>арактерным признаком того, что преступление совершено в отношении сотрудника правоохранительных органов, явля</w:t>
      </w:r>
      <w:r>
        <w:rPr>
          <w:sz w:val="32"/>
          <w:szCs w:val="32"/>
        </w:rPr>
        <w:t>ю</w:t>
      </w:r>
      <w:r w:rsidR="00A576FF" w:rsidRPr="00264F31">
        <w:rPr>
          <w:sz w:val="32"/>
          <w:szCs w:val="32"/>
        </w:rPr>
        <w:t xml:space="preserve">тся </w:t>
      </w:r>
      <w:r>
        <w:rPr>
          <w:sz w:val="32"/>
          <w:szCs w:val="32"/>
        </w:rPr>
        <w:t>оставленные</w:t>
      </w:r>
      <w:r w:rsidR="00A576FF" w:rsidRPr="00264F31">
        <w:rPr>
          <w:sz w:val="32"/>
          <w:szCs w:val="32"/>
        </w:rPr>
        <w:t xml:space="preserve"> на месте происшествия следы, свидетельствующие о применении потерпевшим табельного оружия.</w:t>
      </w:r>
    </w:p>
    <w:p w:rsidR="00A576FF" w:rsidRPr="00264F31" w:rsidRDefault="00A576FF" w:rsidP="00A576FF">
      <w:pPr>
        <w:spacing w:line="240" w:lineRule="auto"/>
        <w:rPr>
          <w:sz w:val="32"/>
          <w:szCs w:val="32"/>
        </w:rPr>
      </w:pPr>
      <w:r w:rsidRPr="00264F31">
        <w:rPr>
          <w:sz w:val="32"/>
          <w:szCs w:val="32"/>
        </w:rPr>
        <w:t>Объектом поиска явля</w:t>
      </w:r>
      <w:r w:rsidR="00AC49F1">
        <w:rPr>
          <w:sz w:val="32"/>
          <w:szCs w:val="32"/>
        </w:rPr>
        <w:t>ю</w:t>
      </w:r>
      <w:r w:rsidRPr="00264F31">
        <w:rPr>
          <w:sz w:val="32"/>
          <w:szCs w:val="32"/>
        </w:rPr>
        <w:t>тся непосредственно табельное оружие (пистолет марки ПМ), принадлежащее потерпевшему, а также гильзы. Поиск вышеуказанных предметов осуществляется при помощи металлоискателя, находящегося на вооружении эксперт</w:t>
      </w:r>
      <w:r w:rsidRPr="00264F31">
        <w:rPr>
          <w:sz w:val="32"/>
          <w:szCs w:val="32"/>
        </w:rPr>
        <w:lastRenderedPageBreak/>
        <w:t>ных подразделений органов внутренних дел, и (или) с применением служебно-разыскной собаки.</w:t>
      </w:r>
    </w:p>
    <w:p w:rsidR="00A576FF" w:rsidRPr="00264F31" w:rsidRDefault="00A576FF" w:rsidP="00A576FF">
      <w:pPr>
        <w:spacing w:line="240" w:lineRule="auto"/>
        <w:rPr>
          <w:sz w:val="32"/>
          <w:szCs w:val="32"/>
        </w:rPr>
      </w:pPr>
      <w:r w:rsidRPr="00264F31">
        <w:rPr>
          <w:sz w:val="32"/>
          <w:szCs w:val="32"/>
        </w:rPr>
        <w:t xml:space="preserve">Судебной и следственной практике известны факты, когда одновременно с производством осмотра места происшествия осуществляются мероприятия, направленные на изучение оперативной обстановки в районе совершенного посягательства, а также по установлению очевидцев и иных свидетелей преступления. Указанные лица могут оказать существенную помощь в уяснении следствием точной картины произошедшего и в выдвижении на этой базе первичных следственных версий. По фактам исследуемой категории преступлений в соответствии с нормативными актами СК и МВД России, начальник органа дознания, руководитель следственного органа обязаны выезжать на место происшествия. Согласно УПК РФ, указанные должностные лица могут принять решение о создании следственной группы либо </w:t>
      </w:r>
      <w:r w:rsidR="00AC49F1">
        <w:rPr>
          <w:sz w:val="32"/>
          <w:szCs w:val="32"/>
        </w:rPr>
        <w:t>СОГ</w:t>
      </w:r>
      <w:r w:rsidRPr="00264F31">
        <w:rPr>
          <w:sz w:val="32"/>
          <w:szCs w:val="32"/>
        </w:rPr>
        <w:t xml:space="preserve"> на месте происшествия. Если на месте происшествия вынесено постановление о возбуждении уголовного дела, то следователь вправе органам дознания отдельно</w:t>
      </w:r>
      <w:r w:rsidR="00AC49F1">
        <w:rPr>
          <w:sz w:val="32"/>
          <w:szCs w:val="32"/>
        </w:rPr>
        <w:t xml:space="preserve"> поручить</w:t>
      </w:r>
      <w:r w:rsidRPr="00264F31">
        <w:rPr>
          <w:sz w:val="32"/>
          <w:szCs w:val="32"/>
        </w:rPr>
        <w:t xml:space="preserve"> производств</w:t>
      </w:r>
      <w:r w:rsidR="00AC49F1">
        <w:rPr>
          <w:sz w:val="32"/>
          <w:szCs w:val="32"/>
        </w:rPr>
        <w:t>о</w:t>
      </w:r>
      <w:r w:rsidRPr="00264F31">
        <w:rPr>
          <w:sz w:val="32"/>
          <w:szCs w:val="32"/>
        </w:rPr>
        <w:t xml:space="preserve"> допроса свидетелей. </w:t>
      </w:r>
      <w:r w:rsidR="00AC49F1">
        <w:rPr>
          <w:sz w:val="32"/>
          <w:szCs w:val="32"/>
        </w:rPr>
        <w:t>Однако он</w:t>
      </w:r>
      <w:r w:rsidRPr="00264F31">
        <w:rPr>
          <w:sz w:val="32"/>
          <w:szCs w:val="32"/>
        </w:rPr>
        <w:t xml:space="preserve"> должен проявлять осторожность, так как служебное положение потерпевшего может предопределить нежелательность участия сотрудников органа дознания в получении важнейшей информации, которая впоследствии может быть поставлена под сомнение. Поэтому будет правильнее, если указание на производство допроса лиц в качестве свидетелей будет возложено на следователей, состоящих в </w:t>
      </w:r>
      <w:r w:rsidR="00BD5E67">
        <w:rPr>
          <w:sz w:val="32"/>
          <w:szCs w:val="32"/>
        </w:rPr>
        <w:t>СОГ</w:t>
      </w:r>
      <w:r w:rsidRPr="00264F31">
        <w:rPr>
          <w:sz w:val="32"/>
          <w:szCs w:val="32"/>
        </w:rPr>
        <w:t>, работающей на месте происшествия.</w:t>
      </w:r>
    </w:p>
    <w:p w:rsidR="00A576FF" w:rsidRPr="00264F31" w:rsidRDefault="00A576FF" w:rsidP="00A576FF">
      <w:pPr>
        <w:spacing w:line="240" w:lineRule="auto"/>
        <w:rPr>
          <w:sz w:val="32"/>
          <w:szCs w:val="32"/>
        </w:rPr>
      </w:pPr>
      <w:r w:rsidRPr="00264F31">
        <w:rPr>
          <w:sz w:val="32"/>
          <w:szCs w:val="32"/>
        </w:rPr>
        <w:t xml:space="preserve"> </w:t>
      </w:r>
      <w:r w:rsidR="00AC49F1">
        <w:rPr>
          <w:sz w:val="32"/>
          <w:szCs w:val="32"/>
        </w:rPr>
        <w:t>П</w:t>
      </w:r>
      <w:r w:rsidRPr="00264F31">
        <w:rPr>
          <w:sz w:val="32"/>
          <w:szCs w:val="32"/>
        </w:rPr>
        <w:t xml:space="preserve">роцесс осмотра места происшествия и трупа сотрудника правоохранительных органов </w:t>
      </w:r>
      <w:r w:rsidR="00AC49F1">
        <w:rPr>
          <w:sz w:val="32"/>
          <w:szCs w:val="32"/>
        </w:rPr>
        <w:t>н</w:t>
      </w:r>
      <w:r w:rsidRPr="00264F31">
        <w:rPr>
          <w:sz w:val="32"/>
          <w:szCs w:val="32"/>
        </w:rPr>
        <w:t>а практике фотографир</w:t>
      </w:r>
      <w:r w:rsidR="00AC49F1">
        <w:rPr>
          <w:sz w:val="32"/>
          <w:szCs w:val="32"/>
        </w:rPr>
        <w:t>ует</w:t>
      </w:r>
      <w:r w:rsidRPr="00264F31">
        <w:rPr>
          <w:sz w:val="32"/>
          <w:szCs w:val="32"/>
        </w:rPr>
        <w:t xml:space="preserve"> специалист-криминалист. </w:t>
      </w:r>
    </w:p>
    <w:p w:rsidR="00A576FF" w:rsidRPr="00264F31" w:rsidRDefault="00A576FF" w:rsidP="00A576FF">
      <w:pPr>
        <w:spacing w:line="240" w:lineRule="auto"/>
        <w:rPr>
          <w:sz w:val="32"/>
          <w:szCs w:val="32"/>
        </w:rPr>
      </w:pPr>
      <w:r w:rsidRPr="00264F31">
        <w:rPr>
          <w:sz w:val="32"/>
          <w:szCs w:val="32"/>
        </w:rPr>
        <w:t>Если в результате преступного посягательства смерть сотрудника правоохранительного органа не наступила, целесообразно организовать проведение осмотра места происшествия с участием последнего. Это связано с тем, что потерпевший обладает информацией о событии преступления. Кроме этого, сотрудник правоохранительного органа может быть профессионально ориентирован в тех нюансах, которые должны быть учтены при осмотре места происшествия. Однако при этом недопу</w:t>
      </w:r>
      <w:r w:rsidRPr="00264F31">
        <w:rPr>
          <w:sz w:val="32"/>
          <w:szCs w:val="32"/>
        </w:rPr>
        <w:lastRenderedPageBreak/>
        <w:t xml:space="preserve">стимо чтобы сотрудник правоохранительного органа, обладающий познаниями в области криминалистики, проявил </w:t>
      </w:r>
      <w:r w:rsidR="00AC49F1">
        <w:rPr>
          <w:sz w:val="32"/>
          <w:szCs w:val="32"/>
        </w:rPr>
        <w:t>неосторожность</w:t>
      </w:r>
      <w:r w:rsidRPr="00264F31">
        <w:rPr>
          <w:sz w:val="32"/>
          <w:szCs w:val="32"/>
        </w:rPr>
        <w:t xml:space="preserve"> и произвел своего рода самостоятельный осмотр. Эта необходимость вызвана тем, чтобы потерпевший самостоятельно не изъял не процессуальным путем предметы, которые н</w:t>
      </w:r>
      <w:r w:rsidR="00AC49F1">
        <w:rPr>
          <w:sz w:val="32"/>
          <w:szCs w:val="32"/>
        </w:rPr>
        <w:t>еобходимо</w:t>
      </w:r>
      <w:r w:rsidRPr="00264F31">
        <w:rPr>
          <w:sz w:val="32"/>
          <w:szCs w:val="32"/>
        </w:rPr>
        <w:t xml:space="preserve"> зафиксировать в протоколе осмотра места происшествия в регламентированном законом порядке.</w:t>
      </w:r>
      <w:r w:rsidR="00AC49F1">
        <w:rPr>
          <w:sz w:val="32"/>
          <w:szCs w:val="32"/>
        </w:rPr>
        <w:t xml:space="preserve"> </w:t>
      </w:r>
      <w:r w:rsidRPr="00264F31">
        <w:rPr>
          <w:sz w:val="32"/>
          <w:szCs w:val="32"/>
        </w:rPr>
        <w:t>Целесообразно также участие очевидцев преступления в осмотре места происшествия.</w:t>
      </w:r>
    </w:p>
    <w:p w:rsidR="00A576FF" w:rsidRPr="00264F31" w:rsidRDefault="00A576FF" w:rsidP="00A576FF">
      <w:pPr>
        <w:spacing w:line="240" w:lineRule="auto"/>
        <w:rPr>
          <w:sz w:val="32"/>
          <w:szCs w:val="32"/>
        </w:rPr>
      </w:pPr>
      <w:r w:rsidRPr="00264F31">
        <w:rPr>
          <w:sz w:val="32"/>
          <w:szCs w:val="32"/>
        </w:rPr>
        <w:t xml:space="preserve">Роль понятых в осмотре места происшествия по делам о посягательствах на жизнь сотрудников правоохранительных органов крайне важна. Это связано с тем, что потерпевший может состоять в приятельских отношениях с сотрудниками органа дознания – участниками </w:t>
      </w:r>
      <w:r w:rsidR="00AC49F1">
        <w:rPr>
          <w:sz w:val="32"/>
          <w:szCs w:val="32"/>
        </w:rPr>
        <w:t>СОГ. Д</w:t>
      </w:r>
      <w:r w:rsidRPr="00264F31">
        <w:rPr>
          <w:sz w:val="32"/>
          <w:szCs w:val="32"/>
        </w:rPr>
        <w:t xml:space="preserve">анное обстоятельство может негативно </w:t>
      </w:r>
      <w:r w:rsidR="00AC49F1">
        <w:rPr>
          <w:sz w:val="32"/>
          <w:szCs w:val="32"/>
        </w:rPr>
        <w:t>сказаться</w:t>
      </w:r>
      <w:r w:rsidRPr="00264F31">
        <w:rPr>
          <w:sz w:val="32"/>
          <w:szCs w:val="32"/>
        </w:rPr>
        <w:t xml:space="preserve"> на значимост</w:t>
      </w:r>
      <w:r w:rsidR="00AC49F1">
        <w:rPr>
          <w:sz w:val="32"/>
          <w:szCs w:val="32"/>
        </w:rPr>
        <w:t>и</w:t>
      </w:r>
      <w:r w:rsidRPr="00264F31">
        <w:rPr>
          <w:sz w:val="32"/>
          <w:szCs w:val="32"/>
        </w:rPr>
        <w:t xml:space="preserve"> и допустимост</w:t>
      </w:r>
      <w:r w:rsidR="00AC49F1">
        <w:rPr>
          <w:sz w:val="32"/>
          <w:szCs w:val="32"/>
        </w:rPr>
        <w:t>и</w:t>
      </w:r>
      <w:r w:rsidRPr="00264F31">
        <w:rPr>
          <w:sz w:val="32"/>
          <w:szCs w:val="32"/>
        </w:rPr>
        <w:t xml:space="preserve"> полученных в процессе осмотра вещественных доказательств.</w:t>
      </w:r>
    </w:p>
    <w:p w:rsidR="00A576FF" w:rsidRPr="00264F31" w:rsidRDefault="00A576FF" w:rsidP="00A576FF">
      <w:pPr>
        <w:spacing w:line="240" w:lineRule="auto"/>
        <w:rPr>
          <w:sz w:val="32"/>
          <w:szCs w:val="32"/>
        </w:rPr>
      </w:pPr>
      <w:r w:rsidRPr="00264F31">
        <w:rPr>
          <w:sz w:val="32"/>
          <w:szCs w:val="32"/>
        </w:rPr>
        <w:t xml:space="preserve">Содержание деятельности по собиранию доказательства не исчерпывается установлением следов преступления. Необходимо, чтобы полученная информация была зафиксирована должным образом. Закрепление и сохранение данных, полученных в ходе </w:t>
      </w:r>
      <w:r w:rsidR="00AC49F1">
        <w:rPr>
          <w:sz w:val="32"/>
          <w:szCs w:val="32"/>
        </w:rPr>
        <w:t>следственного действия, позволяю</w:t>
      </w:r>
      <w:r w:rsidRPr="00264F31">
        <w:rPr>
          <w:sz w:val="32"/>
          <w:szCs w:val="32"/>
        </w:rPr>
        <w:t>т</w:t>
      </w:r>
      <w:r w:rsidR="00AC49F1">
        <w:rPr>
          <w:sz w:val="32"/>
          <w:szCs w:val="32"/>
        </w:rPr>
        <w:t xml:space="preserve"> их</w:t>
      </w:r>
      <w:r w:rsidRPr="00264F31">
        <w:rPr>
          <w:sz w:val="32"/>
          <w:szCs w:val="32"/>
        </w:rPr>
        <w:t xml:space="preserve"> использовать для обоснования выводов по делу как самим следователем, так и последующими участниками доказывания. Поэтому фиксация доказательств – это не самостоятельный этап процесса доказывания, а завершающий элемент собирания доказательств.</w:t>
      </w:r>
    </w:p>
    <w:p w:rsidR="00A576FF" w:rsidRPr="00264F31" w:rsidRDefault="00AC49F1" w:rsidP="00A576FF">
      <w:pPr>
        <w:spacing w:line="240" w:lineRule="auto"/>
        <w:rPr>
          <w:sz w:val="32"/>
          <w:szCs w:val="32"/>
        </w:rPr>
      </w:pPr>
      <w:r>
        <w:rPr>
          <w:sz w:val="32"/>
          <w:szCs w:val="32"/>
        </w:rPr>
        <w:t>Фиксирование</w:t>
      </w:r>
      <w:r w:rsidR="00A576FF" w:rsidRPr="00264F31">
        <w:rPr>
          <w:sz w:val="32"/>
          <w:szCs w:val="32"/>
        </w:rPr>
        <w:t xml:space="preserve"> хода и результатов осмотра осуществляется посредством составления протокола осмотра места происшествия. В связи с тем, что протокол осмотра места происшествия является источником доказательства по уголовному делу, его составление должно осуществляться строго в регламентированных законом рамках. </w:t>
      </w:r>
    </w:p>
    <w:p w:rsidR="00A576FF" w:rsidRPr="00264F31" w:rsidRDefault="00A576FF" w:rsidP="00A576FF">
      <w:pPr>
        <w:spacing w:line="240" w:lineRule="auto"/>
        <w:rPr>
          <w:sz w:val="32"/>
          <w:szCs w:val="32"/>
        </w:rPr>
      </w:pPr>
      <w:r w:rsidRPr="00264F31">
        <w:rPr>
          <w:sz w:val="32"/>
          <w:szCs w:val="32"/>
        </w:rPr>
        <w:t xml:space="preserve">В случае обнаружения на месте происшествия орудий преступления следователь обязан решить вопрос о направлении обнаруженных и изъятых пуль и гильз в региональные и федеральные центры, что на практике </w:t>
      </w:r>
      <w:r w:rsidR="00AC49F1">
        <w:rPr>
          <w:sz w:val="32"/>
          <w:szCs w:val="32"/>
        </w:rPr>
        <w:t>производятся</w:t>
      </w:r>
      <w:r w:rsidRPr="00264F31">
        <w:rPr>
          <w:sz w:val="32"/>
          <w:szCs w:val="32"/>
        </w:rPr>
        <w:t xml:space="preserve"> не всегда. В </w:t>
      </w:r>
      <w:r w:rsidR="00AC49F1">
        <w:rPr>
          <w:sz w:val="32"/>
          <w:szCs w:val="32"/>
        </w:rPr>
        <w:t>определенной</w:t>
      </w:r>
      <w:r w:rsidRPr="00264F31">
        <w:rPr>
          <w:sz w:val="32"/>
          <w:szCs w:val="32"/>
        </w:rPr>
        <w:t xml:space="preserve"> степени это является упущением руководителей соответствующих прокуратур, осуществляющих процессуальный</w:t>
      </w:r>
      <w:r w:rsidRPr="00264F31">
        <w:rPr>
          <w:sz w:val="32"/>
          <w:szCs w:val="32"/>
        </w:rPr>
        <w:tab/>
        <w:t xml:space="preserve"> контроль за расследованием уголовных дел.</w:t>
      </w:r>
    </w:p>
    <w:p w:rsidR="00AC49F1" w:rsidRDefault="00A576FF" w:rsidP="00A576FF">
      <w:pPr>
        <w:spacing w:line="240" w:lineRule="auto"/>
        <w:rPr>
          <w:sz w:val="32"/>
          <w:szCs w:val="32"/>
        </w:rPr>
      </w:pPr>
      <w:r w:rsidRPr="00264F31">
        <w:rPr>
          <w:sz w:val="32"/>
          <w:szCs w:val="32"/>
        </w:rPr>
        <w:lastRenderedPageBreak/>
        <w:t xml:space="preserve">Неотъемлемым элементом первоначального этапа расследования посягательства на жизнь сотрудника правоохранительного органа является производство допросов. </w:t>
      </w:r>
    </w:p>
    <w:p w:rsidR="00A576FF" w:rsidRPr="00264F31" w:rsidRDefault="00A576FF" w:rsidP="00A576FF">
      <w:pPr>
        <w:spacing w:line="240" w:lineRule="auto"/>
        <w:rPr>
          <w:sz w:val="32"/>
          <w:szCs w:val="32"/>
        </w:rPr>
      </w:pPr>
      <w:r w:rsidRPr="00264F31">
        <w:rPr>
          <w:b/>
          <w:sz w:val="32"/>
          <w:szCs w:val="32"/>
        </w:rPr>
        <w:t xml:space="preserve">Допрос </w:t>
      </w:r>
      <w:r w:rsidRPr="00264F31">
        <w:rPr>
          <w:sz w:val="32"/>
          <w:szCs w:val="32"/>
        </w:rPr>
        <w:t>– это процесс получения показаний от лица, обладающего сведениями, имеющими значение для расследуемого дела. Для следователя показания – источник доказательств, а содержащиеся в нем фактические данные – доказательства.</w:t>
      </w:r>
    </w:p>
    <w:p w:rsidR="00A576FF" w:rsidRPr="00264F31" w:rsidRDefault="00A576FF" w:rsidP="00A576FF">
      <w:pPr>
        <w:spacing w:line="240" w:lineRule="auto"/>
        <w:rPr>
          <w:sz w:val="32"/>
          <w:szCs w:val="32"/>
        </w:rPr>
      </w:pPr>
      <w:r w:rsidRPr="00264F31">
        <w:rPr>
          <w:sz w:val="32"/>
          <w:szCs w:val="32"/>
        </w:rPr>
        <w:t>В зависимости от процессуального положения на первоначальном этапе различают допросы: свидетеля, потерпевшего и подозреваемого. Во всех случаях процессуальные правила допроса можно разделить на несколько частей – вызов допрашиваемых, непосредственно сам допрос и фиксация его результатов. При производстве допроса недопустимо применение насилия, угроз и иных незаконных мер, а равно создание</w:t>
      </w:r>
      <w:r w:rsidR="00335F29">
        <w:rPr>
          <w:sz w:val="32"/>
          <w:szCs w:val="32"/>
        </w:rPr>
        <w:t xml:space="preserve"> реальной</w:t>
      </w:r>
      <w:r w:rsidRPr="00264F31">
        <w:rPr>
          <w:sz w:val="32"/>
          <w:szCs w:val="32"/>
        </w:rPr>
        <w:t xml:space="preserve"> опасности для жизни и здоровья участвующих в нем лиц (ч. 4 ст. 164 УПК РФ). Традиционная позиция процессуального законодательства в данном плане соответствует требованию ст. 21 Конституции РФ, запрещающей подвергать пыткам, насилию, другому жестокому или унижающему человеческое достоинство обращению кого бы то ни было.</w:t>
      </w:r>
    </w:p>
    <w:p w:rsidR="00A576FF" w:rsidRPr="00264F31" w:rsidRDefault="00A576FF" w:rsidP="00A576FF">
      <w:pPr>
        <w:spacing w:line="240" w:lineRule="auto"/>
        <w:rPr>
          <w:sz w:val="32"/>
          <w:szCs w:val="32"/>
        </w:rPr>
      </w:pPr>
      <w:r w:rsidRPr="00264F31">
        <w:rPr>
          <w:sz w:val="32"/>
          <w:szCs w:val="32"/>
        </w:rPr>
        <w:t>Рассмотрим особенности производства допросов на первоначальном этапе расследования преступных посягательств на сотрудников правоохранительных органов в зависимости от процессуального положения их участников.</w:t>
      </w:r>
    </w:p>
    <w:p w:rsidR="00A576FF" w:rsidRPr="00264F31" w:rsidRDefault="00A576FF" w:rsidP="00A576FF">
      <w:pPr>
        <w:spacing w:line="240" w:lineRule="auto"/>
        <w:rPr>
          <w:sz w:val="32"/>
          <w:szCs w:val="32"/>
        </w:rPr>
      </w:pPr>
      <w:r w:rsidRPr="00264F31">
        <w:rPr>
          <w:b/>
          <w:sz w:val="32"/>
          <w:szCs w:val="32"/>
        </w:rPr>
        <w:t xml:space="preserve">Допрос свидетеля. </w:t>
      </w:r>
      <w:r w:rsidRPr="00264F31">
        <w:rPr>
          <w:sz w:val="32"/>
          <w:szCs w:val="32"/>
        </w:rPr>
        <w:t xml:space="preserve">Особый интерес представляют очевидцы преступления, </w:t>
      </w:r>
      <w:r w:rsidR="00335F29">
        <w:rPr>
          <w:sz w:val="32"/>
          <w:szCs w:val="32"/>
        </w:rPr>
        <w:t xml:space="preserve">их </w:t>
      </w:r>
      <w:r w:rsidRPr="00264F31">
        <w:rPr>
          <w:sz w:val="32"/>
          <w:szCs w:val="32"/>
        </w:rPr>
        <w:t xml:space="preserve">допрос производится по возможности безотлагательно. Такая необходимость вызвана тем, что чем больше времени прошло с момента восприятия события до изложения его на допросе, тем менее полным </w:t>
      </w:r>
      <w:r w:rsidR="00BD5E67">
        <w:rPr>
          <w:sz w:val="32"/>
          <w:szCs w:val="32"/>
        </w:rPr>
        <w:t xml:space="preserve">оно </w:t>
      </w:r>
      <w:r w:rsidRPr="00264F31">
        <w:rPr>
          <w:sz w:val="32"/>
          <w:szCs w:val="32"/>
        </w:rPr>
        <w:t>будет. Кроме этого, в случае установления лица, совершившего преступление, показания очевидцев будут являться основанием для задержания лица по подозрению в совершении преступления.</w:t>
      </w:r>
    </w:p>
    <w:p w:rsidR="00A576FF" w:rsidRPr="00264F31" w:rsidRDefault="00A576FF" w:rsidP="00A576FF">
      <w:pPr>
        <w:spacing w:line="240" w:lineRule="auto"/>
        <w:rPr>
          <w:sz w:val="32"/>
          <w:szCs w:val="32"/>
        </w:rPr>
      </w:pPr>
      <w:r w:rsidRPr="00264F31">
        <w:rPr>
          <w:sz w:val="32"/>
          <w:szCs w:val="32"/>
        </w:rPr>
        <w:t>Для того чтобы успешно провести допрос, следователь должен четко представлять себе, какую информацию и с помощью каких приемов и средств он намерен получить. Основны</w:t>
      </w:r>
      <w:r w:rsidR="00335F29">
        <w:rPr>
          <w:sz w:val="32"/>
          <w:szCs w:val="32"/>
        </w:rPr>
        <w:t>е</w:t>
      </w:r>
      <w:r w:rsidRPr="00264F31">
        <w:rPr>
          <w:sz w:val="32"/>
          <w:szCs w:val="32"/>
        </w:rPr>
        <w:t xml:space="preserve"> моменты, которые следователь должен выяснить в процессе допроса свидетеля по делам рассматриваемой категории</w:t>
      </w:r>
      <w:r w:rsidR="00335F29">
        <w:rPr>
          <w:sz w:val="32"/>
          <w:szCs w:val="32"/>
        </w:rPr>
        <w:t>,</w:t>
      </w:r>
      <w:r w:rsidRPr="00264F31">
        <w:rPr>
          <w:sz w:val="32"/>
          <w:szCs w:val="32"/>
        </w:rPr>
        <w:t xml:space="preserve"> </w:t>
      </w:r>
      <w:r w:rsidR="00335F29">
        <w:rPr>
          <w:sz w:val="32"/>
          <w:szCs w:val="32"/>
        </w:rPr>
        <w:t>связанные с</w:t>
      </w:r>
      <w:r w:rsidRPr="00264F31">
        <w:rPr>
          <w:sz w:val="32"/>
          <w:szCs w:val="32"/>
        </w:rPr>
        <w:t xml:space="preserve"> вы</w:t>
      </w:r>
      <w:r w:rsidRPr="00264F31">
        <w:rPr>
          <w:sz w:val="32"/>
          <w:szCs w:val="32"/>
        </w:rPr>
        <w:lastRenderedPageBreak/>
        <w:t>яснение</w:t>
      </w:r>
      <w:r w:rsidR="00BD5E67">
        <w:rPr>
          <w:sz w:val="32"/>
          <w:szCs w:val="32"/>
        </w:rPr>
        <w:t>м</w:t>
      </w:r>
      <w:r w:rsidRPr="00264F31">
        <w:rPr>
          <w:sz w:val="32"/>
          <w:szCs w:val="32"/>
        </w:rPr>
        <w:t xml:space="preserve"> обстоятельств события (преступления); подробн</w:t>
      </w:r>
      <w:r w:rsidR="00BD5E67">
        <w:rPr>
          <w:sz w:val="32"/>
          <w:szCs w:val="32"/>
        </w:rPr>
        <w:t>ым</w:t>
      </w:r>
      <w:r w:rsidRPr="00264F31">
        <w:rPr>
          <w:sz w:val="32"/>
          <w:szCs w:val="32"/>
        </w:rPr>
        <w:t xml:space="preserve"> выяснение</w:t>
      </w:r>
      <w:r w:rsidR="00BD5E67">
        <w:rPr>
          <w:sz w:val="32"/>
          <w:szCs w:val="32"/>
        </w:rPr>
        <w:t>м</w:t>
      </w:r>
      <w:r w:rsidRPr="00264F31">
        <w:rPr>
          <w:sz w:val="32"/>
          <w:szCs w:val="32"/>
        </w:rPr>
        <w:t xml:space="preserve"> всех сведений о вероятных преступниках </w:t>
      </w:r>
      <w:r w:rsidR="00335F29">
        <w:rPr>
          <w:sz w:val="32"/>
          <w:szCs w:val="32"/>
        </w:rPr>
        <w:t>(</w:t>
      </w:r>
      <w:r w:rsidRPr="00264F31">
        <w:rPr>
          <w:sz w:val="32"/>
          <w:szCs w:val="32"/>
        </w:rPr>
        <w:t>сколько их было</w:t>
      </w:r>
      <w:r w:rsidR="00335F29">
        <w:rPr>
          <w:sz w:val="32"/>
          <w:szCs w:val="32"/>
        </w:rPr>
        <w:t>)</w:t>
      </w:r>
      <w:r w:rsidRPr="00264F31">
        <w:rPr>
          <w:sz w:val="32"/>
          <w:szCs w:val="32"/>
        </w:rPr>
        <w:t>; знает ли их свидетель; их внешность; как они были одеты; как называли друг друга; в каком направлении скрылись; имели ли при себе какие-то вещи, если да, то какие именно.</w:t>
      </w:r>
    </w:p>
    <w:p w:rsidR="00A576FF" w:rsidRPr="00264F31" w:rsidRDefault="00A576FF" w:rsidP="00A576FF">
      <w:pPr>
        <w:spacing w:line="240" w:lineRule="auto"/>
        <w:rPr>
          <w:sz w:val="32"/>
          <w:szCs w:val="32"/>
        </w:rPr>
      </w:pPr>
      <w:r w:rsidRPr="00264F31">
        <w:rPr>
          <w:sz w:val="32"/>
          <w:szCs w:val="32"/>
        </w:rPr>
        <w:t xml:space="preserve">В том случае, если очевидцем преступления является сотрудник правоохранительного органа, </w:t>
      </w:r>
      <w:r w:rsidR="00335F29">
        <w:rPr>
          <w:sz w:val="32"/>
          <w:szCs w:val="32"/>
        </w:rPr>
        <w:t xml:space="preserve">то </w:t>
      </w:r>
      <w:r w:rsidRPr="00264F31">
        <w:rPr>
          <w:sz w:val="32"/>
          <w:szCs w:val="32"/>
        </w:rPr>
        <w:t xml:space="preserve">целесообразно </w:t>
      </w:r>
      <w:r w:rsidR="00335F29" w:rsidRPr="00264F31">
        <w:rPr>
          <w:sz w:val="32"/>
          <w:szCs w:val="32"/>
        </w:rPr>
        <w:t xml:space="preserve">у него </w:t>
      </w:r>
      <w:r w:rsidRPr="00264F31">
        <w:rPr>
          <w:sz w:val="32"/>
          <w:szCs w:val="32"/>
        </w:rPr>
        <w:t xml:space="preserve">выяснить: действовал ли потерпевший в рамках законности, не провоцировал ли он лицо, совершившее посягательство, на осуществление противоправного деяния в отношении потерпевшего. При </w:t>
      </w:r>
      <w:r w:rsidR="00335F29">
        <w:rPr>
          <w:sz w:val="32"/>
          <w:szCs w:val="32"/>
        </w:rPr>
        <w:t>уточнении</w:t>
      </w:r>
      <w:r w:rsidRPr="00264F31">
        <w:rPr>
          <w:sz w:val="32"/>
          <w:szCs w:val="32"/>
        </w:rPr>
        <w:t xml:space="preserve"> обстоятельств служебной деятельности потерпевшего свидетелю, который ссылается на нарушения установленного порядка, задают вопросы о нормативных актах, регулирующих данную деятельность (КоАП РФ, УК РФ и др</w:t>
      </w:r>
      <w:r w:rsidR="00335F29">
        <w:rPr>
          <w:sz w:val="32"/>
          <w:szCs w:val="32"/>
        </w:rPr>
        <w:t>угие</w:t>
      </w:r>
      <w:r w:rsidRPr="00264F31">
        <w:rPr>
          <w:sz w:val="32"/>
          <w:szCs w:val="32"/>
        </w:rPr>
        <w:t>), о том, какие именно требования потерпевшего были нарушены (данное положение применимо в большей степени к очевидцу – сотруднику правоохранительного органа).</w:t>
      </w:r>
    </w:p>
    <w:p w:rsidR="00A576FF" w:rsidRPr="00264F31" w:rsidRDefault="00A576FF" w:rsidP="00A576FF">
      <w:pPr>
        <w:spacing w:line="240" w:lineRule="auto"/>
        <w:rPr>
          <w:sz w:val="32"/>
          <w:szCs w:val="32"/>
        </w:rPr>
      </w:pPr>
      <w:r w:rsidRPr="00264F31">
        <w:rPr>
          <w:sz w:val="32"/>
          <w:szCs w:val="32"/>
        </w:rPr>
        <w:t>В процессе допроса очевидца преступления целесообразно предложить ему изобразить на листе бумаги схему места совершения преступления или «схематический план» с нанесением мест расположения преступника и потерпевшего по отношению друг к другу, а также</w:t>
      </w:r>
      <w:r w:rsidR="00335F29">
        <w:rPr>
          <w:sz w:val="32"/>
          <w:szCs w:val="32"/>
        </w:rPr>
        <w:t xml:space="preserve"> с указанием</w:t>
      </w:r>
      <w:r w:rsidRPr="00264F31">
        <w:rPr>
          <w:sz w:val="32"/>
          <w:szCs w:val="32"/>
        </w:rPr>
        <w:t xml:space="preserve"> путей их перемещения. Данная схема приобщается к материалам уголовного дела в качестве приложения к протоколу допроса свидетеля, а в протоколе делается соответствующая запись (ч. 5 ст. 190 УПК РФ).</w:t>
      </w:r>
    </w:p>
    <w:p w:rsidR="00A576FF" w:rsidRPr="00264F31" w:rsidRDefault="00A576FF" w:rsidP="00A576FF">
      <w:pPr>
        <w:spacing w:line="240" w:lineRule="auto"/>
        <w:rPr>
          <w:sz w:val="32"/>
          <w:szCs w:val="32"/>
        </w:rPr>
      </w:pPr>
      <w:r w:rsidRPr="00264F31">
        <w:rPr>
          <w:sz w:val="32"/>
          <w:szCs w:val="32"/>
        </w:rPr>
        <w:t>Несколько иначе обстоит дело при допросе свидетелей преступления, совершенного в условиях неочевидности. В этом случае процессуально значимую информацию можно почерпнуть в результате допроса сослуживцев потерпевшего. При допросах сослуживцев важно установить, какая именно деятельность сотрудника могла привести к возможным конфликтным ситуациям, оказывалось ли на него давление в связи с исполнением им своих служебных обязанностей (расследование уголовных дел, охрана общественного порядка и др.), не было ли в последнее время в его адрес угроз, если были, то какого содержания, воспринимал ли их потерпевший как реальные, от кого и каким способом они поступали.</w:t>
      </w:r>
    </w:p>
    <w:p w:rsidR="00A576FF" w:rsidRPr="00264F31" w:rsidRDefault="00A576FF" w:rsidP="00A576FF">
      <w:pPr>
        <w:spacing w:line="240" w:lineRule="auto"/>
        <w:rPr>
          <w:sz w:val="32"/>
          <w:szCs w:val="32"/>
        </w:rPr>
      </w:pPr>
      <w:r w:rsidRPr="00264F31">
        <w:rPr>
          <w:sz w:val="32"/>
          <w:szCs w:val="32"/>
        </w:rPr>
        <w:lastRenderedPageBreak/>
        <w:t>У лиц, которые перв</w:t>
      </w:r>
      <w:r w:rsidR="00335F29">
        <w:rPr>
          <w:sz w:val="32"/>
          <w:szCs w:val="32"/>
        </w:rPr>
        <w:t>ыми обнаружили труп, выясняется:</w:t>
      </w:r>
      <w:r w:rsidRPr="00264F31">
        <w:rPr>
          <w:sz w:val="32"/>
          <w:szCs w:val="32"/>
        </w:rPr>
        <w:t xml:space="preserve"> при каких обстоятельствах это произошло; когда и в связи с чем они оказались на месте происшествия; в какой позе первоначально</w:t>
      </w:r>
      <w:r w:rsidR="00335F29">
        <w:rPr>
          <w:sz w:val="32"/>
          <w:szCs w:val="32"/>
        </w:rPr>
        <w:t xml:space="preserve"> он</w:t>
      </w:r>
      <w:r w:rsidRPr="00264F31">
        <w:rPr>
          <w:sz w:val="32"/>
          <w:szCs w:val="32"/>
        </w:rPr>
        <w:t xml:space="preserve"> находился, не изменялась ли поза трупа, если да, то кем и с какой целью; видел ли свидетель кого-либо около трупа, кого именно, приметы и сможет ли его опознать.</w:t>
      </w:r>
    </w:p>
    <w:p w:rsidR="00A576FF" w:rsidRPr="00264F31" w:rsidRDefault="00A576FF" w:rsidP="00A576FF">
      <w:pPr>
        <w:spacing w:line="240" w:lineRule="auto"/>
        <w:rPr>
          <w:sz w:val="32"/>
          <w:szCs w:val="32"/>
        </w:rPr>
      </w:pPr>
      <w:r w:rsidRPr="00264F31">
        <w:rPr>
          <w:sz w:val="32"/>
          <w:szCs w:val="32"/>
        </w:rPr>
        <w:t xml:space="preserve">Важным источником доказательства могут послужить показания родных потерпевшего. Следует допросить родственников и других близких погибшего о том, обладают ли они информацией о проблемных и конфликтных ситуациях, связанных с работой. Если они не </w:t>
      </w:r>
      <w:r w:rsidR="00335F29">
        <w:rPr>
          <w:sz w:val="32"/>
          <w:szCs w:val="32"/>
        </w:rPr>
        <w:t>владеют этой</w:t>
      </w:r>
      <w:r w:rsidRPr="00264F31">
        <w:rPr>
          <w:sz w:val="32"/>
          <w:szCs w:val="32"/>
        </w:rPr>
        <w:t xml:space="preserve"> информацией, </w:t>
      </w:r>
      <w:r w:rsidR="00335F29">
        <w:rPr>
          <w:sz w:val="32"/>
          <w:szCs w:val="32"/>
        </w:rPr>
        <w:t xml:space="preserve">то </w:t>
      </w:r>
      <w:r w:rsidRPr="00264F31">
        <w:rPr>
          <w:sz w:val="32"/>
          <w:szCs w:val="32"/>
        </w:rPr>
        <w:t xml:space="preserve">следует установить, не замечали ли допрашиваемые каких-либо особенностей в поведении потерпевшего, например излишней осторожности, подавленного настроения, намерений временно сменить место жительства, номер телефона, место работы и т. п. Такого рода информацию можно получить и в результате допроса соседей потерпевшего. </w:t>
      </w:r>
      <w:r w:rsidR="00335F29">
        <w:rPr>
          <w:sz w:val="32"/>
          <w:szCs w:val="32"/>
        </w:rPr>
        <w:t>От них можно почерпнуть</w:t>
      </w:r>
      <w:r w:rsidRPr="00264F31">
        <w:rPr>
          <w:sz w:val="32"/>
          <w:szCs w:val="32"/>
        </w:rPr>
        <w:t xml:space="preserve"> ценную информацию о видимых признаках повышенной безопасности, например внезапная установка металлической двери, оконных решеток и т. п. Кроме этого, соседи вполне могли заметить подозрительных посетителей в подъезде и квартире сотрудника.</w:t>
      </w:r>
    </w:p>
    <w:p w:rsidR="00A576FF" w:rsidRPr="00264F31" w:rsidRDefault="00A576FF" w:rsidP="00A576FF">
      <w:pPr>
        <w:spacing w:line="240" w:lineRule="auto"/>
        <w:rPr>
          <w:sz w:val="32"/>
          <w:szCs w:val="32"/>
        </w:rPr>
      </w:pPr>
      <w:r w:rsidRPr="00264F31">
        <w:rPr>
          <w:sz w:val="32"/>
          <w:szCs w:val="32"/>
        </w:rPr>
        <w:t>Свидетелем может быть, как человек, лично присутствующий при событии преступления или других значимых для дела обстоятельства</w:t>
      </w:r>
      <w:r w:rsidR="00335F29">
        <w:rPr>
          <w:sz w:val="32"/>
          <w:szCs w:val="32"/>
        </w:rPr>
        <w:t>х</w:t>
      </w:r>
      <w:r w:rsidRPr="00264F31">
        <w:rPr>
          <w:sz w:val="32"/>
          <w:szCs w:val="32"/>
        </w:rPr>
        <w:t xml:space="preserve"> (очевидец), так и тот, кто знает о них со слов других лиц или из документов (при условии, что он обладает сведениями об источнике информации).</w:t>
      </w:r>
    </w:p>
    <w:p w:rsidR="00A576FF" w:rsidRPr="00264F31" w:rsidRDefault="00A576FF" w:rsidP="00A576FF">
      <w:pPr>
        <w:spacing w:line="240" w:lineRule="auto"/>
        <w:rPr>
          <w:sz w:val="32"/>
          <w:szCs w:val="32"/>
        </w:rPr>
      </w:pPr>
      <w:r w:rsidRPr="00264F31">
        <w:rPr>
          <w:sz w:val="32"/>
          <w:szCs w:val="32"/>
        </w:rPr>
        <w:t xml:space="preserve">Не допускается одновременный допрос свидетелей по одному делу в одной и той же комнате. Следователь также должен принять меры к тому, чтобы после допроса </w:t>
      </w:r>
      <w:r w:rsidR="00335F29">
        <w:rPr>
          <w:sz w:val="32"/>
          <w:szCs w:val="32"/>
        </w:rPr>
        <w:t>они</w:t>
      </w:r>
      <w:r w:rsidRPr="00264F31">
        <w:rPr>
          <w:sz w:val="32"/>
          <w:szCs w:val="32"/>
        </w:rPr>
        <w:t xml:space="preserve"> общал</w:t>
      </w:r>
      <w:r w:rsidR="00335F29">
        <w:rPr>
          <w:sz w:val="32"/>
          <w:szCs w:val="32"/>
        </w:rPr>
        <w:t>и</w:t>
      </w:r>
      <w:r w:rsidRPr="00264F31">
        <w:rPr>
          <w:sz w:val="32"/>
          <w:szCs w:val="32"/>
        </w:rPr>
        <w:t>с</w:t>
      </w:r>
      <w:r w:rsidR="00335F29">
        <w:rPr>
          <w:sz w:val="32"/>
          <w:szCs w:val="32"/>
        </w:rPr>
        <w:t>ь</w:t>
      </w:r>
      <w:r w:rsidRPr="00264F31">
        <w:rPr>
          <w:sz w:val="32"/>
          <w:szCs w:val="32"/>
        </w:rPr>
        <w:t xml:space="preserve"> </w:t>
      </w:r>
      <w:r w:rsidR="00335F29">
        <w:rPr>
          <w:sz w:val="32"/>
          <w:szCs w:val="32"/>
        </w:rPr>
        <w:t>между собой</w:t>
      </w:r>
      <w:r w:rsidRPr="00264F31">
        <w:rPr>
          <w:sz w:val="32"/>
          <w:szCs w:val="32"/>
        </w:rPr>
        <w:t xml:space="preserve">. Это связано с тем, что характер событий, фактов, явлений, по поводу которых свидетель дает показания, определенным образом влияет на формирование свидетельских показаний. Специфика источника получения </w:t>
      </w:r>
      <w:r w:rsidR="00335F29">
        <w:rPr>
          <w:sz w:val="32"/>
          <w:szCs w:val="32"/>
        </w:rPr>
        <w:t>особенность</w:t>
      </w:r>
      <w:r w:rsidRPr="00264F31">
        <w:rPr>
          <w:sz w:val="32"/>
          <w:szCs w:val="32"/>
        </w:rPr>
        <w:t xml:space="preserve"> определяет специфику передачи воспринятых свидетелем доказательственных фактов. </w:t>
      </w:r>
    </w:p>
    <w:p w:rsidR="00A576FF" w:rsidRPr="00264F31" w:rsidRDefault="00A576FF" w:rsidP="00A576FF">
      <w:pPr>
        <w:spacing w:line="240" w:lineRule="auto"/>
        <w:rPr>
          <w:sz w:val="32"/>
          <w:szCs w:val="32"/>
        </w:rPr>
      </w:pPr>
      <w:r w:rsidRPr="00264F31">
        <w:rPr>
          <w:b/>
          <w:sz w:val="32"/>
          <w:szCs w:val="32"/>
        </w:rPr>
        <w:t>Допрос потерпевшего.</w:t>
      </w:r>
      <w:r w:rsidRPr="00264F31">
        <w:rPr>
          <w:sz w:val="32"/>
          <w:szCs w:val="32"/>
        </w:rPr>
        <w:t xml:space="preserve"> В случае неудавшегося покушения на сотрудника правоохранительного органа важнейшая доказательственная информация может быть получена в ходе его до</w:t>
      </w:r>
      <w:r w:rsidRPr="00264F31">
        <w:rPr>
          <w:sz w:val="32"/>
          <w:szCs w:val="32"/>
        </w:rPr>
        <w:lastRenderedPageBreak/>
        <w:t xml:space="preserve">проса в качестве потерпевшего. Потерпевшим признается лицо на основании постановления, вынесенного следователем (ч. 1 </w:t>
      </w:r>
      <w:r w:rsidR="00335F29">
        <w:rPr>
          <w:sz w:val="32"/>
          <w:szCs w:val="32"/>
        </w:rPr>
        <w:t xml:space="preserve">    </w:t>
      </w:r>
      <w:r w:rsidRPr="00264F31">
        <w:rPr>
          <w:sz w:val="32"/>
          <w:szCs w:val="32"/>
        </w:rPr>
        <w:t xml:space="preserve">ст. 42 УПК РФ). Постановление о признании потерпевшим выносится только после возбуждения уголовного дела. В постановлении должно быть указано, какой именно вред причинен потерпевшему. Если </w:t>
      </w:r>
      <w:r w:rsidR="00335F29">
        <w:rPr>
          <w:sz w:val="32"/>
          <w:szCs w:val="32"/>
        </w:rPr>
        <w:t>он имеет</w:t>
      </w:r>
      <w:r w:rsidRPr="00264F31">
        <w:rPr>
          <w:sz w:val="32"/>
          <w:szCs w:val="32"/>
        </w:rPr>
        <w:t xml:space="preserve"> нескольких видов, </w:t>
      </w:r>
      <w:r w:rsidR="00335F29">
        <w:rPr>
          <w:sz w:val="32"/>
          <w:szCs w:val="32"/>
        </w:rPr>
        <w:t xml:space="preserve">то </w:t>
      </w:r>
      <w:r w:rsidRPr="00264F31">
        <w:rPr>
          <w:sz w:val="32"/>
          <w:szCs w:val="32"/>
        </w:rPr>
        <w:t>это обстоятельство должно быть отображено в постановлении.</w:t>
      </w:r>
    </w:p>
    <w:p w:rsidR="00A576FF" w:rsidRPr="00264F31" w:rsidRDefault="00335F29" w:rsidP="00A576FF">
      <w:pPr>
        <w:spacing w:line="240" w:lineRule="auto"/>
        <w:rPr>
          <w:sz w:val="32"/>
          <w:szCs w:val="32"/>
        </w:rPr>
      </w:pPr>
      <w:r>
        <w:rPr>
          <w:sz w:val="32"/>
          <w:szCs w:val="32"/>
        </w:rPr>
        <w:t>П</w:t>
      </w:r>
      <w:r w:rsidR="00A576FF" w:rsidRPr="00264F31">
        <w:rPr>
          <w:sz w:val="32"/>
          <w:szCs w:val="32"/>
        </w:rPr>
        <w:t>отерпевшим должно признаваться всякое физическое лицо, которому не только реально причинен вред, но и если его права и законные интересы оказались поставленными под угрозу при покушении или приготовлении к совершению преступления.</w:t>
      </w:r>
    </w:p>
    <w:p w:rsidR="00A576FF" w:rsidRPr="00264F31" w:rsidRDefault="00A576FF" w:rsidP="00A576FF">
      <w:pPr>
        <w:spacing w:line="240" w:lineRule="auto"/>
        <w:rPr>
          <w:sz w:val="32"/>
          <w:szCs w:val="32"/>
        </w:rPr>
      </w:pPr>
      <w:r w:rsidRPr="00264F31">
        <w:rPr>
          <w:sz w:val="32"/>
          <w:szCs w:val="32"/>
        </w:rPr>
        <w:t xml:space="preserve">Верховный суд </w:t>
      </w:r>
      <w:r w:rsidR="00335F29">
        <w:rPr>
          <w:sz w:val="32"/>
          <w:szCs w:val="32"/>
        </w:rPr>
        <w:t>РФ</w:t>
      </w:r>
      <w:r w:rsidRPr="00264F31">
        <w:rPr>
          <w:sz w:val="32"/>
          <w:szCs w:val="32"/>
        </w:rPr>
        <w:t xml:space="preserve"> считает законным вынесение органами предварительного следствия постановлений о признании потерпевшими близких родственников лиц, погибших от преступления. В случае если производится допрос потерпевшего – сотрудника правоохранительного органа</w:t>
      </w:r>
      <w:r w:rsidR="00335F29">
        <w:rPr>
          <w:sz w:val="32"/>
          <w:szCs w:val="32"/>
        </w:rPr>
        <w:t>, то</w:t>
      </w:r>
      <w:r w:rsidRPr="00264F31">
        <w:rPr>
          <w:sz w:val="32"/>
          <w:szCs w:val="32"/>
        </w:rPr>
        <w:t xml:space="preserve"> следует максимально использовать его профессиональные знания, навыки наблюдения и запоминания.</w:t>
      </w:r>
    </w:p>
    <w:p w:rsidR="00A576FF" w:rsidRPr="00264F31" w:rsidRDefault="00A576FF" w:rsidP="00A576FF">
      <w:pPr>
        <w:spacing w:line="240" w:lineRule="auto"/>
        <w:rPr>
          <w:sz w:val="32"/>
          <w:szCs w:val="32"/>
        </w:rPr>
      </w:pPr>
      <w:r w:rsidRPr="00264F31">
        <w:rPr>
          <w:sz w:val="32"/>
          <w:szCs w:val="32"/>
        </w:rPr>
        <w:t xml:space="preserve">При допросе потерпевшего необходимо уделить внимание выяснению: деталей, которые могут быть сопоставлены с другими собранными (или могущими быть собранными) доказательствами; конкретных действий каждого преступника; собственных действий потерпевшего (в том числе предшествовавших событию преступления). Восприятие события преступления потерпевшим во многом зависит и от психологических черт его личности и эмоционального состояния в момент нападения. </w:t>
      </w:r>
      <w:r w:rsidR="00335F29">
        <w:rPr>
          <w:sz w:val="32"/>
          <w:szCs w:val="32"/>
        </w:rPr>
        <w:t>Наиболее</w:t>
      </w:r>
      <w:r w:rsidRPr="00264F31">
        <w:rPr>
          <w:sz w:val="32"/>
          <w:szCs w:val="32"/>
        </w:rPr>
        <w:t xml:space="preserve"> отрицательно</w:t>
      </w:r>
      <w:r w:rsidR="00335F29">
        <w:rPr>
          <w:sz w:val="32"/>
          <w:szCs w:val="32"/>
        </w:rPr>
        <w:t>е</w:t>
      </w:r>
      <w:r w:rsidRPr="00264F31">
        <w:rPr>
          <w:sz w:val="32"/>
          <w:szCs w:val="32"/>
        </w:rPr>
        <w:t xml:space="preserve"> </w:t>
      </w:r>
      <w:r w:rsidR="00335F29">
        <w:rPr>
          <w:sz w:val="32"/>
          <w:szCs w:val="32"/>
        </w:rPr>
        <w:t>влияние оказывает</w:t>
      </w:r>
      <w:r w:rsidRPr="00264F31">
        <w:rPr>
          <w:sz w:val="32"/>
          <w:szCs w:val="32"/>
        </w:rPr>
        <w:t xml:space="preserve"> чувство страха. Оно не только притупляет память, но и угнетающе действует на всю психику человека, на его интеллектуальную деятельность, </w:t>
      </w:r>
      <w:r w:rsidR="00335F29">
        <w:rPr>
          <w:sz w:val="32"/>
          <w:szCs w:val="32"/>
        </w:rPr>
        <w:t>подавляет</w:t>
      </w:r>
      <w:r w:rsidRPr="00264F31">
        <w:rPr>
          <w:sz w:val="32"/>
          <w:szCs w:val="32"/>
        </w:rPr>
        <w:t xml:space="preserve"> волю, </w:t>
      </w:r>
      <w:r w:rsidR="00BD5E67">
        <w:rPr>
          <w:sz w:val="32"/>
          <w:szCs w:val="32"/>
        </w:rPr>
        <w:t xml:space="preserve">снижает </w:t>
      </w:r>
      <w:r w:rsidRPr="00264F31">
        <w:rPr>
          <w:sz w:val="32"/>
          <w:szCs w:val="32"/>
        </w:rPr>
        <w:t xml:space="preserve">нравственный самоконтроль и критическое отношение к окружающему, препятствует </w:t>
      </w:r>
      <w:r w:rsidR="00335F29">
        <w:rPr>
          <w:sz w:val="32"/>
          <w:szCs w:val="32"/>
        </w:rPr>
        <w:t>объективной</w:t>
      </w:r>
      <w:r w:rsidRPr="00264F31">
        <w:rPr>
          <w:sz w:val="32"/>
          <w:szCs w:val="32"/>
        </w:rPr>
        <w:t xml:space="preserve"> оценке обстановки происшествия.</w:t>
      </w:r>
    </w:p>
    <w:p w:rsidR="00A576FF" w:rsidRPr="00264F31" w:rsidRDefault="00A576FF" w:rsidP="00A576FF">
      <w:pPr>
        <w:spacing w:line="240" w:lineRule="auto"/>
        <w:rPr>
          <w:spacing w:val="-4"/>
          <w:sz w:val="32"/>
          <w:szCs w:val="32"/>
        </w:rPr>
      </w:pPr>
      <w:r w:rsidRPr="00264F31">
        <w:rPr>
          <w:spacing w:val="-4"/>
          <w:sz w:val="32"/>
          <w:szCs w:val="32"/>
        </w:rPr>
        <w:t xml:space="preserve">Следует иметь в виду, что причиной ложных показаний потерпевшего может стать страх за жизнь и здоровье его самого, а также близких ему </w:t>
      </w:r>
      <w:r w:rsidR="003C5846">
        <w:rPr>
          <w:spacing w:val="-4"/>
          <w:sz w:val="32"/>
          <w:szCs w:val="32"/>
        </w:rPr>
        <w:t>людей.</w:t>
      </w:r>
      <w:r w:rsidRPr="00264F31">
        <w:rPr>
          <w:spacing w:val="-4"/>
          <w:sz w:val="32"/>
          <w:szCs w:val="32"/>
        </w:rPr>
        <w:t xml:space="preserve">  </w:t>
      </w:r>
      <w:r w:rsidRPr="00264F31">
        <w:rPr>
          <w:sz w:val="32"/>
          <w:szCs w:val="32"/>
        </w:rPr>
        <w:t xml:space="preserve">В данном случае необходимо провести разъяснительную беседу с потерпевшим </w:t>
      </w:r>
      <w:r w:rsidR="003C5846">
        <w:rPr>
          <w:sz w:val="32"/>
          <w:szCs w:val="32"/>
        </w:rPr>
        <w:t>относительного того</w:t>
      </w:r>
      <w:r w:rsidRPr="00264F31">
        <w:rPr>
          <w:sz w:val="32"/>
          <w:szCs w:val="32"/>
        </w:rPr>
        <w:t xml:space="preserve">, </w:t>
      </w:r>
      <w:r w:rsidR="00BD5E67">
        <w:rPr>
          <w:sz w:val="32"/>
          <w:szCs w:val="32"/>
        </w:rPr>
        <w:t xml:space="preserve">что он </w:t>
      </w:r>
      <w:r w:rsidRPr="00264F31">
        <w:rPr>
          <w:sz w:val="32"/>
          <w:szCs w:val="32"/>
        </w:rPr>
        <w:t>лично</w:t>
      </w:r>
      <w:r w:rsidR="003C5846">
        <w:rPr>
          <w:sz w:val="32"/>
          <w:szCs w:val="32"/>
        </w:rPr>
        <w:t xml:space="preserve"> и</w:t>
      </w:r>
      <w:r w:rsidRPr="00264F31">
        <w:rPr>
          <w:sz w:val="32"/>
          <w:szCs w:val="32"/>
        </w:rPr>
        <w:t xml:space="preserve"> его близки</w:t>
      </w:r>
      <w:r w:rsidR="003C5846">
        <w:rPr>
          <w:sz w:val="32"/>
          <w:szCs w:val="32"/>
        </w:rPr>
        <w:t>е</w:t>
      </w:r>
      <w:r w:rsidRPr="00264F31">
        <w:rPr>
          <w:sz w:val="32"/>
          <w:szCs w:val="32"/>
        </w:rPr>
        <w:t xml:space="preserve"> находятся под особой защитой государства.</w:t>
      </w:r>
    </w:p>
    <w:p w:rsidR="003C5846" w:rsidRDefault="00A576FF" w:rsidP="00A576FF">
      <w:pPr>
        <w:spacing w:line="240" w:lineRule="auto"/>
        <w:rPr>
          <w:sz w:val="32"/>
          <w:szCs w:val="32"/>
        </w:rPr>
      </w:pPr>
      <w:r w:rsidRPr="00264F31">
        <w:rPr>
          <w:sz w:val="32"/>
          <w:szCs w:val="32"/>
        </w:rPr>
        <w:lastRenderedPageBreak/>
        <w:t>При наличии повода и основания для применения мер безо</w:t>
      </w:r>
      <w:r w:rsidR="003C5846">
        <w:rPr>
          <w:sz w:val="32"/>
          <w:szCs w:val="32"/>
        </w:rPr>
        <w:t>пасности следует обозначить</w:t>
      </w:r>
      <w:r w:rsidRPr="00264F31">
        <w:rPr>
          <w:sz w:val="32"/>
          <w:szCs w:val="32"/>
        </w:rPr>
        <w:t xml:space="preserve"> вопрос о безотлагательном принятии мер по обеспечению безопасности потерпевшего и его близких, установленных в ст. 5 </w:t>
      </w:r>
      <w:r w:rsidR="00BD5E67">
        <w:rPr>
          <w:sz w:val="32"/>
          <w:szCs w:val="32"/>
        </w:rPr>
        <w:t>ФЗ</w:t>
      </w:r>
      <w:r w:rsidRPr="00264F31">
        <w:rPr>
          <w:sz w:val="32"/>
          <w:szCs w:val="32"/>
        </w:rPr>
        <w:t xml:space="preserve"> «О государственной защите судей, должностных лиц правоохранительных и контролирующих органов». Поводами для применения мер безопасности в отношении защищаемого могут быть: заявление указанного лица; обращение председателя суда, либо руководителя соответствующего правоохранительного или контролирующего органа, либо руководителя федерального органа государственной охраны, а также начальника учреждения или органа уголовно-исполнительной системы; получение органом, обеспечивающим безопасность, оперативной и иной информации о наличии угрозы безопасности указанного лица. </w:t>
      </w:r>
    </w:p>
    <w:p w:rsidR="003C5846" w:rsidRDefault="00A576FF" w:rsidP="00A576FF">
      <w:pPr>
        <w:spacing w:line="240" w:lineRule="auto"/>
        <w:rPr>
          <w:sz w:val="32"/>
          <w:szCs w:val="32"/>
        </w:rPr>
      </w:pPr>
      <w:r w:rsidRPr="00264F31">
        <w:rPr>
          <w:sz w:val="32"/>
          <w:szCs w:val="32"/>
        </w:rPr>
        <w:t xml:space="preserve">Основанием для применения мер безопасности является наличие достаточных данных, свидетельствующих о реальности угрозы безопасности защищаемого лица. Могут быть применены следующие предусмотренные законом меры безопасности: личная охрана, охрана жилища и имущества; выдача оружия, специальных средств индивидуальной защиты и оповещения об опасности; временное помещение в безопасное место; обеспечение конфиденциальности сведений о защищаемых лицах; перевод на другую работу (службу), изменение места работы (службы) или учебы; переселение на другое место жительства; замена документов, изменение внешности. </w:t>
      </w:r>
    </w:p>
    <w:p w:rsidR="00A576FF" w:rsidRPr="00264F31" w:rsidRDefault="00A576FF" w:rsidP="00A576FF">
      <w:pPr>
        <w:spacing w:line="240" w:lineRule="auto"/>
        <w:rPr>
          <w:sz w:val="32"/>
          <w:szCs w:val="32"/>
        </w:rPr>
      </w:pPr>
      <w:r w:rsidRPr="00264F31">
        <w:rPr>
          <w:sz w:val="32"/>
          <w:szCs w:val="32"/>
        </w:rPr>
        <w:t>Потерпевший является участником уголовного процесса и обладает правами и обязанностями, регламентированными уголовно-процессуаль</w:t>
      </w:r>
      <w:r w:rsidRPr="00264F31">
        <w:rPr>
          <w:sz w:val="32"/>
          <w:szCs w:val="32"/>
        </w:rPr>
        <w:softHyphen/>
        <w:t>ным законодательством. Независимо от его должностного положения в случае неявки потерпевшего к нему могут быть применены меры процессуального принуждения: обязательство о явке, привод, наложение денежного взыскания (ч. 2 ст. 111 УПК РФ).</w:t>
      </w:r>
    </w:p>
    <w:p w:rsidR="00A576FF" w:rsidRPr="00264F31" w:rsidRDefault="003C5846" w:rsidP="00A576FF">
      <w:pPr>
        <w:spacing w:line="240" w:lineRule="auto"/>
        <w:rPr>
          <w:sz w:val="32"/>
          <w:szCs w:val="32"/>
        </w:rPr>
      </w:pPr>
      <w:r>
        <w:rPr>
          <w:sz w:val="32"/>
          <w:szCs w:val="32"/>
        </w:rPr>
        <w:t>З</w:t>
      </w:r>
      <w:r w:rsidR="00A576FF" w:rsidRPr="00264F31">
        <w:rPr>
          <w:sz w:val="32"/>
          <w:szCs w:val="32"/>
        </w:rPr>
        <w:t xml:space="preserve">а дачу заведомо ложных показаний, а </w:t>
      </w:r>
      <w:r>
        <w:rPr>
          <w:sz w:val="32"/>
          <w:szCs w:val="32"/>
        </w:rPr>
        <w:t>также</w:t>
      </w:r>
      <w:r w:rsidR="00A576FF" w:rsidRPr="00264F31">
        <w:rPr>
          <w:sz w:val="32"/>
          <w:szCs w:val="32"/>
        </w:rPr>
        <w:t xml:space="preserve"> за отказ или уклонение от дачи показаний потерпевший несет уголовную ответственность в соответствии со ст. 307 и 308 УК РФ. За разглашение данных предварительного расследования предусмотрена уголовная ответственность потерпевшего на основании ст. 310 </w:t>
      </w:r>
      <w:r w:rsidR="00A576FF" w:rsidRPr="00264F31">
        <w:rPr>
          <w:sz w:val="32"/>
          <w:szCs w:val="32"/>
        </w:rPr>
        <w:lastRenderedPageBreak/>
        <w:t xml:space="preserve">УК РФ. </w:t>
      </w:r>
      <w:r w:rsidR="00A576FF" w:rsidRPr="00264F31">
        <w:rPr>
          <w:spacing w:val="-2"/>
          <w:sz w:val="32"/>
          <w:szCs w:val="32"/>
        </w:rPr>
        <w:t>В соответствии с ч. 1 ст. 187 УПК РФ допрос проводится по месту производства предварительного следствия. Следователь, если признает это необходимым, вправе провести допрос в месте нахождения допрашиваемого.</w:t>
      </w:r>
      <w:r w:rsidR="00A576FF" w:rsidRPr="00264F31">
        <w:rPr>
          <w:sz w:val="32"/>
          <w:szCs w:val="32"/>
        </w:rPr>
        <w:t xml:space="preserve"> При допросе потерпевшего вне места производства следств</w:t>
      </w:r>
      <w:r>
        <w:rPr>
          <w:sz w:val="32"/>
          <w:szCs w:val="32"/>
        </w:rPr>
        <w:t xml:space="preserve">ия во избежание сплетен, слухов, </w:t>
      </w:r>
      <w:r w:rsidR="00A576FF" w:rsidRPr="00264F31">
        <w:rPr>
          <w:sz w:val="32"/>
          <w:szCs w:val="32"/>
        </w:rPr>
        <w:t xml:space="preserve">а равно для </w:t>
      </w:r>
      <w:r>
        <w:rPr>
          <w:sz w:val="32"/>
          <w:szCs w:val="32"/>
        </w:rPr>
        <w:t>упрощения</w:t>
      </w:r>
      <w:r w:rsidR="00A576FF" w:rsidRPr="00264F31">
        <w:rPr>
          <w:sz w:val="32"/>
          <w:szCs w:val="32"/>
        </w:rPr>
        <w:t xml:space="preserve"> проверки заявлений участников процесса о том, что это обстоятельство ставит под сомнение достоверность показаний, необходимо указать в протоколе допроса причину выбора данного места его производства. Например: «В связи с заболеванием, не позволяющим покинуть лечебное учреждение (справка №… от</w:t>
      </w:r>
      <w:proofErr w:type="gramStart"/>
      <w:r w:rsidR="00A576FF" w:rsidRPr="00264F31">
        <w:rPr>
          <w:sz w:val="32"/>
          <w:szCs w:val="32"/>
        </w:rPr>
        <w:t>…….</w:t>
      </w:r>
      <w:proofErr w:type="gramEnd"/>
      <w:r w:rsidR="00A576FF" w:rsidRPr="00264F31">
        <w:rPr>
          <w:sz w:val="32"/>
          <w:szCs w:val="32"/>
        </w:rPr>
        <w:t>.), допрос произведен в ЦГБ № 1».</w:t>
      </w:r>
    </w:p>
    <w:p w:rsidR="00A576FF" w:rsidRPr="00264F31" w:rsidRDefault="00A576FF" w:rsidP="00A576FF">
      <w:pPr>
        <w:spacing w:line="240" w:lineRule="auto"/>
        <w:rPr>
          <w:sz w:val="32"/>
          <w:szCs w:val="32"/>
        </w:rPr>
      </w:pPr>
      <w:r w:rsidRPr="00264F31">
        <w:rPr>
          <w:sz w:val="32"/>
          <w:szCs w:val="32"/>
        </w:rPr>
        <w:t xml:space="preserve">Независимо от процессуальной </w:t>
      </w:r>
      <w:r w:rsidR="003C5846">
        <w:rPr>
          <w:sz w:val="32"/>
          <w:szCs w:val="32"/>
        </w:rPr>
        <w:t>компетентности</w:t>
      </w:r>
      <w:r w:rsidRPr="00264F31">
        <w:rPr>
          <w:sz w:val="32"/>
          <w:szCs w:val="32"/>
        </w:rPr>
        <w:t xml:space="preserve"> сотрудника правоохранительного органа следователь обязан разъяснить ему предусмотренные уголовно-процессуальным законом права и обязанности, которыми наделен потерпевший (ст. 42 УПК РФ). Допрос можно провести в той обстановке, в которой происходило расследуемое событие. Допрос</w:t>
      </w:r>
      <w:r w:rsidR="00BD5E67">
        <w:rPr>
          <w:sz w:val="32"/>
          <w:szCs w:val="32"/>
        </w:rPr>
        <w:t>,</w:t>
      </w:r>
      <w:r w:rsidRPr="00264F31">
        <w:rPr>
          <w:sz w:val="32"/>
          <w:szCs w:val="32"/>
        </w:rPr>
        <w:t xml:space="preserve"> </w:t>
      </w:r>
      <w:r w:rsidR="00BD5E67">
        <w:rPr>
          <w:sz w:val="32"/>
          <w:szCs w:val="32"/>
        </w:rPr>
        <w:t>совершаемый</w:t>
      </w:r>
      <w:r w:rsidR="00BD5E67" w:rsidRPr="00264F31">
        <w:rPr>
          <w:sz w:val="32"/>
          <w:szCs w:val="32"/>
        </w:rPr>
        <w:t xml:space="preserve"> </w:t>
      </w:r>
      <w:r w:rsidRPr="00264F31">
        <w:rPr>
          <w:sz w:val="32"/>
          <w:szCs w:val="32"/>
        </w:rPr>
        <w:t>на месте</w:t>
      </w:r>
      <w:r w:rsidR="003C5846">
        <w:rPr>
          <w:sz w:val="32"/>
          <w:szCs w:val="32"/>
        </w:rPr>
        <w:t xml:space="preserve">, </w:t>
      </w:r>
      <w:r w:rsidRPr="00264F31">
        <w:rPr>
          <w:sz w:val="32"/>
          <w:szCs w:val="32"/>
        </w:rPr>
        <w:t xml:space="preserve">не стоит </w:t>
      </w:r>
      <w:r w:rsidR="003C5846">
        <w:rPr>
          <w:sz w:val="32"/>
          <w:szCs w:val="32"/>
        </w:rPr>
        <w:t>объединять</w:t>
      </w:r>
      <w:r w:rsidRPr="00264F31">
        <w:rPr>
          <w:sz w:val="32"/>
          <w:szCs w:val="32"/>
        </w:rPr>
        <w:t xml:space="preserve"> с другим следственным действием – проверкой и уточнением показаний на месте. Это обычный допрос, но проводится он на месте произошедшего события. В процессе допроса </w:t>
      </w:r>
      <w:r w:rsidR="003C5846">
        <w:rPr>
          <w:sz w:val="32"/>
          <w:szCs w:val="32"/>
        </w:rPr>
        <w:t xml:space="preserve"> производится </w:t>
      </w:r>
      <w:r w:rsidRPr="00264F31">
        <w:rPr>
          <w:sz w:val="32"/>
          <w:szCs w:val="32"/>
        </w:rPr>
        <w:t>повторное воссоздание картины преступления. В ходе производства допроса потерпевшим, как и свидетелем могут составляться схемы, которые приобщаются к материалам уголовного дела в качестве приложения к протоколу допроса.</w:t>
      </w:r>
    </w:p>
    <w:p w:rsidR="00A576FF" w:rsidRPr="00264F31" w:rsidRDefault="00A576FF" w:rsidP="00A576FF">
      <w:pPr>
        <w:spacing w:line="240" w:lineRule="auto"/>
        <w:rPr>
          <w:sz w:val="32"/>
          <w:szCs w:val="32"/>
        </w:rPr>
      </w:pPr>
      <w:r w:rsidRPr="00264F31">
        <w:rPr>
          <w:b/>
          <w:sz w:val="32"/>
          <w:szCs w:val="32"/>
        </w:rPr>
        <w:t>Допрос подозреваемого (обвиняемого).</w:t>
      </w:r>
      <w:r w:rsidRPr="00264F31">
        <w:rPr>
          <w:sz w:val="32"/>
          <w:szCs w:val="32"/>
        </w:rPr>
        <w:t xml:space="preserve"> Несмотря на то, что с момента вынесения постановления следователя о задержании лица по подозрению в совершении преступления допрос последнего должен быть осуществлен в срок не позднее 24 часов, его производству должна предшествовать тщательная подготовка. Тактика допроса подозреваемого имеет некоторую специфику. Это объясняется тем, что данные о личности подозреваемого, которыми располагает следователь, обычно скудные. </w:t>
      </w:r>
      <w:r w:rsidR="00BD5E67">
        <w:rPr>
          <w:sz w:val="32"/>
          <w:szCs w:val="32"/>
        </w:rPr>
        <w:t>Однако</w:t>
      </w:r>
      <w:r w:rsidRPr="00264F31">
        <w:rPr>
          <w:sz w:val="32"/>
          <w:szCs w:val="32"/>
        </w:rPr>
        <w:t xml:space="preserve"> на стороне следователя, особенно при первом допросе подозреваемого, фактор внезапности – допрашиваемый не успел еще продумать линию защиты, не представляет, какими доказательствами его вины располагает следователь.</w:t>
      </w:r>
    </w:p>
    <w:p w:rsidR="00A576FF" w:rsidRPr="00264F31" w:rsidRDefault="00A576FF" w:rsidP="00A576FF">
      <w:pPr>
        <w:spacing w:line="240" w:lineRule="auto"/>
        <w:rPr>
          <w:sz w:val="32"/>
          <w:szCs w:val="32"/>
        </w:rPr>
      </w:pPr>
      <w:r w:rsidRPr="00264F31">
        <w:rPr>
          <w:sz w:val="32"/>
          <w:szCs w:val="32"/>
        </w:rPr>
        <w:lastRenderedPageBreak/>
        <w:t>Производству допроса подозреваемого должна предшествовать тщательная подготовка. Следователю необходимо изучить уже имеющиеся в его распоряжении материалы, указывающие на причастность подозреваемого к совершению преступления (показания свидетелей, потерпевшего, результаты криминалистическо</w:t>
      </w:r>
      <w:r w:rsidR="00BD5E67">
        <w:rPr>
          <w:sz w:val="32"/>
          <w:szCs w:val="32"/>
        </w:rPr>
        <w:t xml:space="preserve">го исследования и др.), а также </w:t>
      </w:r>
      <w:r w:rsidRPr="00264F31">
        <w:rPr>
          <w:sz w:val="32"/>
          <w:szCs w:val="32"/>
        </w:rPr>
        <w:t>составить план допроса подозреваемого. С помощью оперативных работников</w:t>
      </w:r>
      <w:r w:rsidR="00BD5E67">
        <w:rPr>
          <w:sz w:val="32"/>
          <w:szCs w:val="32"/>
        </w:rPr>
        <w:t xml:space="preserve"> следователь</w:t>
      </w:r>
      <w:r w:rsidRPr="00264F31">
        <w:rPr>
          <w:sz w:val="32"/>
          <w:szCs w:val="32"/>
        </w:rPr>
        <w:t xml:space="preserve"> выясн</w:t>
      </w:r>
      <w:r w:rsidR="00BD5E67">
        <w:rPr>
          <w:sz w:val="32"/>
          <w:szCs w:val="32"/>
        </w:rPr>
        <w:t>яет</w:t>
      </w:r>
      <w:r w:rsidRPr="00264F31">
        <w:rPr>
          <w:sz w:val="32"/>
          <w:szCs w:val="32"/>
        </w:rPr>
        <w:t xml:space="preserve"> данные, характеризующие личность подозреваемого. Важность выяснения информации о судимости подозреваемого заключается в том, что, как правило, ранее судимые хорошо знакомы с процедурой допроса и со своими правами; им могут быть знакомы многие тактические приемы, применяемые при производстве данного следственного действия. В процессе допроса подозреваемого в совершении преступления рассматриваемой категории важно выявить те обстоятельства, которые характеризуют объективную сторону преступления, т. е. свидетельствуют о том, что умысел, возникший у подозреваемого, был направлен на лишение жизни именно сотрудника правоохранительного органа, а также субъективную сторону, характеризующую специальную цель – воспрепятствование законной деятельности потерпевшего по охране общественного порядка и обеспечению общественной безопасности.</w:t>
      </w:r>
    </w:p>
    <w:p w:rsidR="00A576FF" w:rsidRPr="00264F31" w:rsidRDefault="00B55D18" w:rsidP="00A576FF">
      <w:pPr>
        <w:spacing w:line="240" w:lineRule="auto"/>
        <w:rPr>
          <w:sz w:val="32"/>
          <w:szCs w:val="32"/>
        </w:rPr>
      </w:pPr>
      <w:r>
        <w:rPr>
          <w:sz w:val="32"/>
          <w:szCs w:val="32"/>
        </w:rPr>
        <w:t>В</w:t>
      </w:r>
      <w:r w:rsidR="00A576FF" w:rsidRPr="00264F31">
        <w:rPr>
          <w:sz w:val="32"/>
          <w:szCs w:val="32"/>
        </w:rPr>
        <w:t xml:space="preserve"> ходе допроса необходимо установить следующее:</w:t>
      </w:r>
    </w:p>
    <w:p w:rsidR="00A576FF" w:rsidRPr="00264F31" w:rsidRDefault="00A576FF" w:rsidP="00A576FF">
      <w:pPr>
        <w:spacing w:line="240" w:lineRule="auto"/>
        <w:rPr>
          <w:sz w:val="32"/>
          <w:szCs w:val="32"/>
        </w:rPr>
      </w:pPr>
      <w:r w:rsidRPr="00264F31">
        <w:rPr>
          <w:sz w:val="32"/>
          <w:szCs w:val="32"/>
        </w:rPr>
        <w:t xml:space="preserve">1. </w:t>
      </w:r>
      <w:r w:rsidR="00B55D18">
        <w:rPr>
          <w:sz w:val="32"/>
          <w:szCs w:val="32"/>
        </w:rPr>
        <w:t>События,</w:t>
      </w:r>
      <w:r w:rsidRPr="00264F31">
        <w:rPr>
          <w:sz w:val="32"/>
          <w:szCs w:val="32"/>
        </w:rPr>
        <w:t xml:space="preserve"> </w:t>
      </w:r>
      <w:r w:rsidR="00B55D18" w:rsidRPr="00264F31">
        <w:rPr>
          <w:sz w:val="32"/>
          <w:szCs w:val="32"/>
        </w:rPr>
        <w:t>предшеств</w:t>
      </w:r>
      <w:r w:rsidR="00B55D18">
        <w:rPr>
          <w:sz w:val="32"/>
          <w:szCs w:val="32"/>
        </w:rPr>
        <w:t>ующие</w:t>
      </w:r>
      <w:r w:rsidRPr="00264F31">
        <w:rPr>
          <w:sz w:val="32"/>
          <w:szCs w:val="32"/>
        </w:rPr>
        <w:t xml:space="preserve"> совершению преступления: </w:t>
      </w:r>
      <w:r w:rsidRPr="00264F31">
        <w:rPr>
          <w:spacing w:val="-4"/>
          <w:sz w:val="32"/>
          <w:szCs w:val="32"/>
        </w:rPr>
        <w:t xml:space="preserve">пресечение потерпевшим противоправного действия подозреваемого; </w:t>
      </w:r>
      <w:r w:rsidRPr="00264F31">
        <w:rPr>
          <w:spacing w:val="2"/>
          <w:sz w:val="32"/>
          <w:szCs w:val="32"/>
        </w:rPr>
        <w:t xml:space="preserve">необоснованное предъявление потерпевшим требований подозреваемому; </w:t>
      </w:r>
      <w:r w:rsidRPr="00264F31">
        <w:rPr>
          <w:sz w:val="32"/>
          <w:szCs w:val="32"/>
        </w:rPr>
        <w:t>возникшее чувство неприязни к потерпевшему как представителю власти; личностно-бытовые мотивы.</w:t>
      </w:r>
    </w:p>
    <w:p w:rsidR="00A576FF" w:rsidRPr="00264F31" w:rsidRDefault="00A576FF" w:rsidP="00A576FF">
      <w:pPr>
        <w:spacing w:line="240" w:lineRule="auto"/>
        <w:rPr>
          <w:sz w:val="32"/>
          <w:szCs w:val="32"/>
        </w:rPr>
      </w:pPr>
      <w:r w:rsidRPr="00264F31">
        <w:rPr>
          <w:sz w:val="32"/>
          <w:szCs w:val="32"/>
        </w:rPr>
        <w:t xml:space="preserve">2. </w:t>
      </w:r>
      <w:r w:rsidR="00B55D18">
        <w:rPr>
          <w:sz w:val="32"/>
          <w:szCs w:val="32"/>
        </w:rPr>
        <w:t xml:space="preserve">Оружие, </w:t>
      </w:r>
      <w:r w:rsidR="000C2041">
        <w:rPr>
          <w:sz w:val="32"/>
          <w:szCs w:val="32"/>
        </w:rPr>
        <w:t>п</w:t>
      </w:r>
      <w:r w:rsidR="000C2041" w:rsidRPr="00264F31">
        <w:rPr>
          <w:sz w:val="32"/>
          <w:szCs w:val="32"/>
        </w:rPr>
        <w:t>осредством</w:t>
      </w:r>
      <w:r w:rsidR="000C2041">
        <w:rPr>
          <w:sz w:val="32"/>
          <w:szCs w:val="32"/>
        </w:rPr>
        <w:t xml:space="preserve"> </w:t>
      </w:r>
      <w:r w:rsidR="00B55D18">
        <w:rPr>
          <w:sz w:val="32"/>
          <w:szCs w:val="32"/>
        </w:rPr>
        <w:t>которого</w:t>
      </w:r>
      <w:r w:rsidRPr="00264F31">
        <w:rPr>
          <w:sz w:val="32"/>
          <w:szCs w:val="32"/>
        </w:rPr>
        <w:t xml:space="preserve"> было совершено преступление: вид; его подробное описание; </w:t>
      </w:r>
      <w:r w:rsidR="00B55D18">
        <w:rPr>
          <w:spacing w:val="-6"/>
          <w:sz w:val="32"/>
          <w:szCs w:val="32"/>
        </w:rPr>
        <w:t>характеристика</w:t>
      </w:r>
      <w:r w:rsidRPr="00264F31">
        <w:rPr>
          <w:spacing w:val="-6"/>
          <w:sz w:val="32"/>
          <w:szCs w:val="32"/>
        </w:rPr>
        <w:t xml:space="preserve"> сопутствующих предм</w:t>
      </w:r>
      <w:r w:rsidR="00B55D18">
        <w:rPr>
          <w:spacing w:val="-6"/>
          <w:sz w:val="32"/>
          <w:szCs w:val="32"/>
        </w:rPr>
        <w:t>етов (ножны, чехол, патронташ</w:t>
      </w:r>
      <w:r w:rsidRPr="00264F31">
        <w:rPr>
          <w:spacing w:val="-6"/>
          <w:sz w:val="32"/>
          <w:szCs w:val="32"/>
        </w:rPr>
        <w:t>);</w:t>
      </w:r>
      <w:r w:rsidRPr="00264F31">
        <w:rPr>
          <w:sz w:val="32"/>
          <w:szCs w:val="32"/>
        </w:rPr>
        <w:t xml:space="preserve"> </w:t>
      </w:r>
      <w:r w:rsidRPr="00264F31">
        <w:rPr>
          <w:spacing w:val="-6"/>
          <w:sz w:val="32"/>
          <w:szCs w:val="32"/>
        </w:rPr>
        <w:t>материалы и ин</w:t>
      </w:r>
      <w:r w:rsidR="00B55D18">
        <w:rPr>
          <w:spacing w:val="-6"/>
          <w:sz w:val="32"/>
          <w:szCs w:val="32"/>
        </w:rPr>
        <w:t>струменты, применяющи</w:t>
      </w:r>
      <w:r w:rsidR="000C2041">
        <w:rPr>
          <w:spacing w:val="-6"/>
          <w:sz w:val="32"/>
          <w:szCs w:val="32"/>
        </w:rPr>
        <w:t>е</w:t>
      </w:r>
      <w:r w:rsidR="00B55D18">
        <w:rPr>
          <w:spacing w:val="-6"/>
          <w:sz w:val="32"/>
          <w:szCs w:val="32"/>
        </w:rPr>
        <w:t>ся</w:t>
      </w:r>
      <w:r w:rsidRPr="00264F31">
        <w:rPr>
          <w:spacing w:val="-6"/>
          <w:sz w:val="32"/>
          <w:szCs w:val="32"/>
        </w:rPr>
        <w:t xml:space="preserve"> для его изготовления; </w:t>
      </w:r>
      <w:r w:rsidRPr="00264F31">
        <w:rPr>
          <w:sz w:val="32"/>
          <w:szCs w:val="32"/>
        </w:rPr>
        <w:t>кто видел</w:t>
      </w:r>
      <w:r w:rsidR="00B55D18">
        <w:rPr>
          <w:sz w:val="32"/>
          <w:szCs w:val="32"/>
        </w:rPr>
        <w:t xml:space="preserve"> его</w:t>
      </w:r>
      <w:r w:rsidRPr="00264F31">
        <w:rPr>
          <w:sz w:val="32"/>
          <w:szCs w:val="32"/>
        </w:rPr>
        <w:t xml:space="preserve"> у допра</w:t>
      </w:r>
      <w:r w:rsidR="00B55D18">
        <w:rPr>
          <w:sz w:val="32"/>
          <w:szCs w:val="32"/>
        </w:rPr>
        <w:t xml:space="preserve">шиваемого </w:t>
      </w:r>
      <w:r w:rsidRPr="00264F31">
        <w:rPr>
          <w:sz w:val="32"/>
          <w:szCs w:val="32"/>
        </w:rPr>
        <w:t xml:space="preserve">(кому демонстрировал); </w:t>
      </w:r>
      <w:r w:rsidRPr="00264F31">
        <w:rPr>
          <w:spacing w:val="-4"/>
          <w:sz w:val="32"/>
          <w:szCs w:val="32"/>
        </w:rPr>
        <w:t>совершались ли иные преступления с применением данного оружия.</w:t>
      </w:r>
    </w:p>
    <w:p w:rsidR="00A576FF" w:rsidRPr="00264F31" w:rsidRDefault="00A576FF" w:rsidP="00A576FF">
      <w:pPr>
        <w:spacing w:line="240" w:lineRule="auto"/>
        <w:rPr>
          <w:sz w:val="32"/>
          <w:szCs w:val="32"/>
        </w:rPr>
      </w:pPr>
      <w:r w:rsidRPr="00264F31">
        <w:rPr>
          <w:sz w:val="32"/>
          <w:szCs w:val="32"/>
        </w:rPr>
        <w:t>3.</w:t>
      </w:r>
      <w:r w:rsidR="00B55D18">
        <w:rPr>
          <w:sz w:val="32"/>
          <w:szCs w:val="32"/>
        </w:rPr>
        <w:t> </w:t>
      </w:r>
      <w:r w:rsidRPr="00264F31">
        <w:rPr>
          <w:sz w:val="32"/>
          <w:szCs w:val="32"/>
        </w:rPr>
        <w:t xml:space="preserve">Способы </w:t>
      </w:r>
      <w:r w:rsidR="00B55D18" w:rsidRPr="00264F31">
        <w:rPr>
          <w:sz w:val="32"/>
          <w:szCs w:val="32"/>
        </w:rPr>
        <w:t xml:space="preserve">и цель </w:t>
      </w:r>
      <w:r w:rsidRPr="00264F31">
        <w:rPr>
          <w:sz w:val="32"/>
          <w:szCs w:val="32"/>
        </w:rPr>
        <w:t xml:space="preserve">приобретения данного оружия. </w:t>
      </w:r>
    </w:p>
    <w:p w:rsidR="00A576FF" w:rsidRPr="00264F31" w:rsidRDefault="00A576FF" w:rsidP="00A576FF">
      <w:pPr>
        <w:spacing w:line="240" w:lineRule="auto"/>
        <w:rPr>
          <w:sz w:val="32"/>
          <w:szCs w:val="32"/>
        </w:rPr>
      </w:pPr>
      <w:r w:rsidRPr="00264F31">
        <w:rPr>
          <w:sz w:val="32"/>
          <w:szCs w:val="32"/>
        </w:rPr>
        <w:t xml:space="preserve">4. Способы сокрытия следов преступления. </w:t>
      </w:r>
    </w:p>
    <w:p w:rsidR="00A576FF" w:rsidRPr="00264F31" w:rsidRDefault="00A576FF" w:rsidP="00A576FF">
      <w:pPr>
        <w:spacing w:line="240" w:lineRule="auto"/>
        <w:rPr>
          <w:sz w:val="32"/>
          <w:szCs w:val="32"/>
        </w:rPr>
      </w:pPr>
      <w:r w:rsidRPr="00264F31">
        <w:rPr>
          <w:sz w:val="32"/>
          <w:szCs w:val="32"/>
        </w:rPr>
        <w:lastRenderedPageBreak/>
        <w:t xml:space="preserve"> В протоколе допроса подозреваемого требуется с максимальной достоверностью в словесной форме воссоздать, описать конкретную обстановку, в которой совершилось преступление. В протоколе должны быть отображены такого рода детали, которые </w:t>
      </w:r>
      <w:r w:rsidR="003A570B">
        <w:rPr>
          <w:sz w:val="32"/>
          <w:szCs w:val="32"/>
        </w:rPr>
        <w:t>в</w:t>
      </w:r>
      <w:r w:rsidRPr="00264F31">
        <w:rPr>
          <w:sz w:val="32"/>
          <w:szCs w:val="32"/>
        </w:rPr>
        <w:t xml:space="preserve"> достаточно</w:t>
      </w:r>
      <w:r w:rsidR="00B55D18">
        <w:rPr>
          <w:sz w:val="32"/>
          <w:szCs w:val="32"/>
        </w:rPr>
        <w:t>й</w:t>
      </w:r>
      <w:r w:rsidRPr="00264F31">
        <w:rPr>
          <w:sz w:val="32"/>
          <w:szCs w:val="32"/>
        </w:rPr>
        <w:t xml:space="preserve"> </w:t>
      </w:r>
      <w:r w:rsidR="003A570B">
        <w:rPr>
          <w:sz w:val="32"/>
          <w:szCs w:val="32"/>
        </w:rPr>
        <w:t>степени подтверждают</w:t>
      </w:r>
      <w:r w:rsidRPr="00264F31">
        <w:rPr>
          <w:sz w:val="32"/>
          <w:szCs w:val="32"/>
        </w:rPr>
        <w:t xml:space="preserve"> </w:t>
      </w:r>
      <w:r w:rsidR="003A570B">
        <w:rPr>
          <w:sz w:val="32"/>
          <w:szCs w:val="32"/>
        </w:rPr>
        <w:t>уровень</w:t>
      </w:r>
      <w:r w:rsidRPr="00264F31">
        <w:rPr>
          <w:sz w:val="32"/>
          <w:szCs w:val="32"/>
        </w:rPr>
        <w:t xml:space="preserve"> осведомленности подозреваемого. В процессе производства по уголовному делу затрагиваются права подозреваемого. Для осуществления защиты прав и законных интересов подозреваемого, а также для оказания юридической помощи ему предоставляется защитник (ч. 1 ст. 49 УПК РФ).</w:t>
      </w:r>
    </w:p>
    <w:p w:rsidR="00A576FF" w:rsidRPr="00264F31" w:rsidRDefault="00A576FF" w:rsidP="00A576FF">
      <w:pPr>
        <w:spacing w:line="240" w:lineRule="auto"/>
        <w:rPr>
          <w:spacing w:val="-2"/>
          <w:sz w:val="32"/>
          <w:szCs w:val="32"/>
        </w:rPr>
      </w:pPr>
      <w:r w:rsidRPr="00264F31">
        <w:rPr>
          <w:spacing w:val="-2"/>
          <w:sz w:val="32"/>
          <w:szCs w:val="32"/>
        </w:rPr>
        <w:t>Участие защитника в процессе допроса по делам рассматриваемой категории является обязательным, так как в соответствии с п. 5 ч. 1 ст. 51 УПК РФ лицо обвиняется (подозревается) в совершении преступления, за которое может быть назначено наказание в виде лишения свободы на срок свыше пятнадцати лет, пожизненного лишения свободы или смертной казни.</w:t>
      </w:r>
    </w:p>
    <w:p w:rsidR="00A576FF" w:rsidRPr="00264F31" w:rsidRDefault="00A576FF" w:rsidP="00A576FF">
      <w:pPr>
        <w:spacing w:line="240" w:lineRule="auto"/>
        <w:rPr>
          <w:sz w:val="32"/>
          <w:szCs w:val="32"/>
        </w:rPr>
      </w:pPr>
      <w:r w:rsidRPr="00264F31">
        <w:rPr>
          <w:sz w:val="32"/>
          <w:szCs w:val="32"/>
        </w:rPr>
        <w:t>Подозреваемому также необходимо разъяснить, что данное уголовное дело подлежит рассмотрению в суде с участием присяжных заседателей. В случае заявленного ходатайства о том, чтобы дело рассматривалось таким судом, участие защитника также является обязате</w:t>
      </w:r>
      <w:r w:rsidR="000C2041">
        <w:rPr>
          <w:sz w:val="32"/>
          <w:szCs w:val="32"/>
        </w:rPr>
        <w:t>льным (п. 6 ч. 1 ст. 51 УПК РФ)</w:t>
      </w:r>
      <w:r w:rsidRPr="00264F31">
        <w:rPr>
          <w:sz w:val="32"/>
          <w:szCs w:val="32"/>
        </w:rPr>
        <w:t xml:space="preserve"> даже тогда, когда подозреваемый отказывается от помощи адвоката или иного защитника.</w:t>
      </w:r>
    </w:p>
    <w:p w:rsidR="00A576FF" w:rsidRPr="00264F31" w:rsidRDefault="00A576FF" w:rsidP="00A576FF">
      <w:pPr>
        <w:spacing w:line="240" w:lineRule="auto"/>
        <w:rPr>
          <w:sz w:val="32"/>
          <w:szCs w:val="32"/>
        </w:rPr>
      </w:pPr>
      <w:r w:rsidRPr="00264F31">
        <w:rPr>
          <w:sz w:val="32"/>
          <w:szCs w:val="32"/>
        </w:rPr>
        <w:t xml:space="preserve">В процессе допроса подозреваемого с участием защитника целесообразно применять технические средства фиксации – аудио-, видеозапись. </w:t>
      </w:r>
      <w:r w:rsidR="003A570B">
        <w:rPr>
          <w:sz w:val="32"/>
          <w:szCs w:val="32"/>
        </w:rPr>
        <w:t>В</w:t>
      </w:r>
      <w:r w:rsidRPr="00264F31">
        <w:rPr>
          <w:sz w:val="32"/>
          <w:szCs w:val="32"/>
        </w:rPr>
        <w:t xml:space="preserve"> данном случае стоит следовать рекоменда</w:t>
      </w:r>
      <w:r w:rsidR="000C2041">
        <w:rPr>
          <w:sz w:val="32"/>
          <w:szCs w:val="32"/>
        </w:rPr>
        <w:t>циям, согласны которым</w:t>
      </w:r>
      <w:r w:rsidRPr="00264F31">
        <w:rPr>
          <w:sz w:val="32"/>
          <w:szCs w:val="32"/>
        </w:rPr>
        <w:t xml:space="preserve"> «помещать магнитофон не на виду у допрашиваемого ибо практика показывает, что открыто расположенный магнитофон отвлекает внимание допрашиваемого». Применение технических средств оказывает сдерживающее влияние как на следователя, так и на защитника, заставляет их более строго соблюдать процедуру допроса.</w:t>
      </w:r>
    </w:p>
    <w:p w:rsidR="00A576FF" w:rsidRPr="00264F31" w:rsidRDefault="00A576FF" w:rsidP="00A576FF">
      <w:pPr>
        <w:spacing w:line="240" w:lineRule="auto"/>
        <w:rPr>
          <w:sz w:val="32"/>
          <w:szCs w:val="32"/>
        </w:rPr>
      </w:pPr>
      <w:r w:rsidRPr="00264F31">
        <w:rPr>
          <w:sz w:val="32"/>
          <w:szCs w:val="32"/>
        </w:rPr>
        <w:t>Допрос подозреваемого может быть построен по схеме «вопрос-ответ».</w:t>
      </w:r>
      <w:r w:rsidR="003A570B">
        <w:rPr>
          <w:sz w:val="32"/>
          <w:szCs w:val="32"/>
        </w:rPr>
        <w:t xml:space="preserve"> </w:t>
      </w:r>
      <w:r w:rsidRPr="00264F31">
        <w:rPr>
          <w:sz w:val="32"/>
          <w:szCs w:val="32"/>
        </w:rPr>
        <w:t>В таком случае необходимо</w:t>
      </w:r>
      <w:r w:rsidR="003A570B">
        <w:rPr>
          <w:sz w:val="32"/>
          <w:szCs w:val="32"/>
        </w:rPr>
        <w:t>,</w:t>
      </w:r>
      <w:r w:rsidRPr="00264F31">
        <w:rPr>
          <w:sz w:val="32"/>
          <w:szCs w:val="32"/>
        </w:rPr>
        <w:t xml:space="preserve"> чтобы в протоколе допроса допрашиваемый ставил свою подпись под каждым ответом на </w:t>
      </w:r>
      <w:r w:rsidR="003A570B">
        <w:rPr>
          <w:sz w:val="32"/>
          <w:szCs w:val="32"/>
        </w:rPr>
        <w:t>задаваемые</w:t>
      </w:r>
      <w:r w:rsidRPr="00264F31">
        <w:rPr>
          <w:sz w:val="32"/>
          <w:szCs w:val="32"/>
        </w:rPr>
        <w:t xml:space="preserve"> вопросы. </w:t>
      </w:r>
      <w:r w:rsidR="003A570B">
        <w:rPr>
          <w:sz w:val="32"/>
          <w:szCs w:val="32"/>
        </w:rPr>
        <w:t>За</w:t>
      </w:r>
      <w:r w:rsidRPr="00264F31">
        <w:rPr>
          <w:sz w:val="32"/>
          <w:szCs w:val="32"/>
        </w:rPr>
        <w:t xml:space="preserve">щитник </w:t>
      </w:r>
      <w:r w:rsidR="003A570B">
        <w:rPr>
          <w:sz w:val="32"/>
          <w:szCs w:val="32"/>
        </w:rPr>
        <w:t xml:space="preserve">должен </w:t>
      </w:r>
      <w:r w:rsidRPr="00264F31">
        <w:rPr>
          <w:sz w:val="32"/>
          <w:szCs w:val="32"/>
        </w:rPr>
        <w:t>поставит</w:t>
      </w:r>
      <w:r w:rsidR="003A570B">
        <w:rPr>
          <w:sz w:val="32"/>
          <w:szCs w:val="32"/>
        </w:rPr>
        <w:t>ь</w:t>
      </w:r>
      <w:r w:rsidRPr="00264F31">
        <w:rPr>
          <w:sz w:val="32"/>
          <w:szCs w:val="32"/>
        </w:rPr>
        <w:t xml:space="preserve"> свои подписи рядом с подписями подозреваемого. Если допрашиваемый от</w:t>
      </w:r>
      <w:r w:rsidRPr="00264F31">
        <w:rPr>
          <w:sz w:val="32"/>
          <w:szCs w:val="32"/>
        </w:rPr>
        <w:lastRenderedPageBreak/>
        <w:t>казывается отвечать,</w:t>
      </w:r>
      <w:r w:rsidR="003A570B">
        <w:rPr>
          <w:sz w:val="32"/>
          <w:szCs w:val="32"/>
        </w:rPr>
        <w:t xml:space="preserve"> то</w:t>
      </w:r>
      <w:r w:rsidRPr="00264F31">
        <w:rPr>
          <w:sz w:val="32"/>
          <w:szCs w:val="32"/>
        </w:rPr>
        <w:t xml:space="preserve"> следователь должен сделать в протоколе запись: «От ответа отказался». </w:t>
      </w:r>
      <w:r w:rsidR="003A570B">
        <w:rPr>
          <w:sz w:val="32"/>
          <w:szCs w:val="32"/>
        </w:rPr>
        <w:t>Она</w:t>
      </w:r>
      <w:r w:rsidRPr="00264F31">
        <w:rPr>
          <w:sz w:val="32"/>
          <w:szCs w:val="32"/>
        </w:rPr>
        <w:t xml:space="preserve"> заверяется подписью защитника. Если защитник рекомендует подозреваемому не отвечать на какой-либо вопрос, то в протоколе следователь должен указать: «От ответа отказался по совету защитника». Распространенной ошибкой в практической деятельности следователей является то, что защитники допрашиваемых часто сами отвечают на задаваемый следователем вопрос. Таким </w:t>
      </w:r>
      <w:r w:rsidR="003977A6" w:rsidRPr="00264F31">
        <w:rPr>
          <w:sz w:val="32"/>
          <w:szCs w:val="32"/>
        </w:rPr>
        <w:t>образом,</w:t>
      </w:r>
      <w:r w:rsidRPr="00264F31">
        <w:rPr>
          <w:sz w:val="32"/>
          <w:szCs w:val="32"/>
        </w:rPr>
        <w:t xml:space="preserve"> защитник указывает подозреваемому, какую позицию необходимо занять в процессе допроса, что, в свою очередь, </w:t>
      </w:r>
      <w:r w:rsidR="003A570B">
        <w:rPr>
          <w:sz w:val="32"/>
          <w:szCs w:val="32"/>
        </w:rPr>
        <w:t>приводит к</w:t>
      </w:r>
      <w:r w:rsidRPr="00264F31">
        <w:rPr>
          <w:sz w:val="32"/>
          <w:szCs w:val="32"/>
        </w:rPr>
        <w:t xml:space="preserve"> искажени</w:t>
      </w:r>
      <w:r w:rsidR="003A570B">
        <w:rPr>
          <w:sz w:val="32"/>
          <w:szCs w:val="32"/>
        </w:rPr>
        <w:t>ю</w:t>
      </w:r>
      <w:r w:rsidRPr="00264F31">
        <w:rPr>
          <w:sz w:val="32"/>
          <w:szCs w:val="32"/>
        </w:rPr>
        <w:t xml:space="preserve"> процессуально значимой информации и ее</w:t>
      </w:r>
      <w:r w:rsidR="003977A6">
        <w:rPr>
          <w:sz w:val="32"/>
          <w:szCs w:val="32"/>
        </w:rPr>
        <w:t xml:space="preserve"> утрате</w:t>
      </w:r>
      <w:r w:rsidR="000C2041">
        <w:rPr>
          <w:sz w:val="32"/>
          <w:szCs w:val="32"/>
        </w:rPr>
        <w:t xml:space="preserve">. Во избежание таких </w:t>
      </w:r>
      <w:r w:rsidR="003977A6">
        <w:rPr>
          <w:sz w:val="32"/>
          <w:szCs w:val="32"/>
        </w:rPr>
        <w:t>ситуаций</w:t>
      </w:r>
      <w:r w:rsidR="000C2041">
        <w:rPr>
          <w:sz w:val="32"/>
          <w:szCs w:val="32"/>
        </w:rPr>
        <w:t xml:space="preserve"> </w:t>
      </w:r>
      <w:r w:rsidR="003977A6">
        <w:rPr>
          <w:sz w:val="32"/>
          <w:szCs w:val="32"/>
        </w:rPr>
        <w:t>следователь</w:t>
      </w:r>
      <w:r w:rsidR="000C2041">
        <w:rPr>
          <w:sz w:val="32"/>
          <w:szCs w:val="32"/>
        </w:rPr>
        <w:t xml:space="preserve"> ещ</w:t>
      </w:r>
      <w:r w:rsidR="003977A6">
        <w:rPr>
          <w:sz w:val="32"/>
          <w:szCs w:val="32"/>
        </w:rPr>
        <w:t>е</w:t>
      </w:r>
      <w:r w:rsidR="000C2041">
        <w:rPr>
          <w:sz w:val="32"/>
          <w:szCs w:val="32"/>
        </w:rPr>
        <w:t xml:space="preserve"> перед допрос</w:t>
      </w:r>
      <w:r w:rsidR="003977A6">
        <w:rPr>
          <w:sz w:val="32"/>
          <w:szCs w:val="32"/>
        </w:rPr>
        <w:t>ом</w:t>
      </w:r>
      <w:r w:rsidRPr="00264F31">
        <w:rPr>
          <w:sz w:val="32"/>
          <w:szCs w:val="32"/>
        </w:rPr>
        <w:t xml:space="preserve"> должен предупредить об этом защитни</w:t>
      </w:r>
      <w:r w:rsidR="003A570B">
        <w:rPr>
          <w:sz w:val="32"/>
          <w:szCs w:val="32"/>
        </w:rPr>
        <w:t>ка,</w:t>
      </w:r>
      <w:r w:rsidRPr="00264F31">
        <w:rPr>
          <w:sz w:val="32"/>
          <w:szCs w:val="32"/>
        </w:rPr>
        <w:t xml:space="preserve"> </w:t>
      </w:r>
      <w:r w:rsidR="003A570B">
        <w:rPr>
          <w:sz w:val="32"/>
          <w:szCs w:val="32"/>
        </w:rPr>
        <w:t>который</w:t>
      </w:r>
      <w:r w:rsidRPr="00264F31">
        <w:rPr>
          <w:sz w:val="32"/>
          <w:szCs w:val="32"/>
        </w:rPr>
        <w:t xml:space="preserve"> вправе потребовать предоставить ему свидание с подзащитным наедине. </w:t>
      </w:r>
      <w:r w:rsidR="003A570B">
        <w:rPr>
          <w:sz w:val="32"/>
          <w:szCs w:val="32"/>
        </w:rPr>
        <w:t>В этом случае</w:t>
      </w:r>
      <w:r w:rsidRPr="00264F31">
        <w:rPr>
          <w:sz w:val="32"/>
          <w:szCs w:val="32"/>
        </w:rPr>
        <w:t xml:space="preserve"> допрос прерывается с соответствующ</w:t>
      </w:r>
      <w:r w:rsidR="003A570B">
        <w:rPr>
          <w:sz w:val="32"/>
          <w:szCs w:val="32"/>
        </w:rPr>
        <w:t>ей отметкой в протоколе допроса, далее</w:t>
      </w:r>
      <w:r w:rsidRPr="00264F31">
        <w:rPr>
          <w:sz w:val="32"/>
          <w:szCs w:val="32"/>
        </w:rPr>
        <w:t xml:space="preserve"> составл</w:t>
      </w:r>
      <w:r w:rsidR="003A570B">
        <w:rPr>
          <w:sz w:val="32"/>
          <w:szCs w:val="32"/>
        </w:rPr>
        <w:t>яется</w:t>
      </w:r>
      <w:r w:rsidRPr="00264F31">
        <w:rPr>
          <w:sz w:val="32"/>
          <w:szCs w:val="32"/>
        </w:rPr>
        <w:t xml:space="preserve"> отдельн</w:t>
      </w:r>
      <w:r w:rsidR="003A570B">
        <w:rPr>
          <w:sz w:val="32"/>
          <w:szCs w:val="32"/>
        </w:rPr>
        <w:t>ый</w:t>
      </w:r>
      <w:r w:rsidRPr="00264F31">
        <w:rPr>
          <w:sz w:val="32"/>
          <w:szCs w:val="32"/>
        </w:rPr>
        <w:t xml:space="preserve"> протокол, содержательная часть которого выглядит примерно так: после того, как подозреваемому был задан вопрос (излагается суть вопроса), допрос по просьбе защитника был прерван для беседы подозреваемого и защитника наедине. Указывается также время начала и окончания перерыва, протокол подписывается всеми участниками допроса. Аудио-, видеозапись, если таковые имеют место, приостанавлива</w:t>
      </w:r>
      <w:r w:rsidR="003977A6">
        <w:rPr>
          <w:sz w:val="32"/>
          <w:szCs w:val="32"/>
        </w:rPr>
        <w:t>ю</w:t>
      </w:r>
      <w:r w:rsidRPr="00264F31">
        <w:rPr>
          <w:sz w:val="32"/>
          <w:szCs w:val="32"/>
        </w:rPr>
        <w:t>тся до момента продолжения допроса.</w:t>
      </w:r>
    </w:p>
    <w:p w:rsidR="00A576FF" w:rsidRPr="00264F31" w:rsidRDefault="00A576FF" w:rsidP="00A576FF">
      <w:pPr>
        <w:spacing w:line="240" w:lineRule="auto"/>
        <w:rPr>
          <w:sz w:val="32"/>
          <w:szCs w:val="32"/>
        </w:rPr>
      </w:pPr>
      <w:r w:rsidRPr="00264F31">
        <w:rPr>
          <w:sz w:val="32"/>
          <w:szCs w:val="32"/>
        </w:rPr>
        <w:t xml:space="preserve">Результаты проведенного допроса подозреваемого оформляются </w:t>
      </w:r>
      <w:r w:rsidR="00672FF9">
        <w:rPr>
          <w:sz w:val="32"/>
          <w:szCs w:val="32"/>
        </w:rPr>
        <w:t xml:space="preserve">соответствующим </w:t>
      </w:r>
      <w:r w:rsidRPr="00264F31">
        <w:rPr>
          <w:sz w:val="32"/>
          <w:szCs w:val="32"/>
        </w:rPr>
        <w:t xml:space="preserve">протоколом. После </w:t>
      </w:r>
      <w:r w:rsidR="00672FF9">
        <w:rPr>
          <w:sz w:val="32"/>
          <w:szCs w:val="32"/>
        </w:rPr>
        <w:t>его завершения</w:t>
      </w:r>
      <w:r w:rsidRPr="00264F31">
        <w:rPr>
          <w:sz w:val="32"/>
          <w:szCs w:val="32"/>
        </w:rPr>
        <w:t xml:space="preserve"> звукозапись полностью воспроизводится допрашиваемому и его защитнику. Поступившие заявления записываются на пленку, после чего фиксируется показание допрашиваемого о том, что его слова записаны верно. В фонограмме отражается информация о технических устройствах и о том, кто производил допрос. Об этом делается </w:t>
      </w:r>
      <w:r w:rsidR="00672FF9">
        <w:rPr>
          <w:sz w:val="32"/>
          <w:szCs w:val="32"/>
        </w:rPr>
        <w:t xml:space="preserve">соответствующая </w:t>
      </w:r>
      <w:r w:rsidRPr="00264F31">
        <w:rPr>
          <w:sz w:val="32"/>
          <w:szCs w:val="32"/>
        </w:rPr>
        <w:t>пометка в протоколе допроса.</w:t>
      </w:r>
    </w:p>
    <w:p w:rsidR="00A576FF" w:rsidRPr="00264F31" w:rsidRDefault="00A576FF" w:rsidP="00A576FF">
      <w:pPr>
        <w:spacing w:line="240" w:lineRule="auto"/>
        <w:rPr>
          <w:sz w:val="32"/>
          <w:szCs w:val="32"/>
        </w:rPr>
      </w:pPr>
      <w:r w:rsidRPr="00264F31">
        <w:rPr>
          <w:sz w:val="32"/>
          <w:szCs w:val="32"/>
        </w:rPr>
        <w:t xml:space="preserve">Подозреваемый и защитник </w:t>
      </w:r>
      <w:r w:rsidR="00672FF9">
        <w:rPr>
          <w:sz w:val="32"/>
          <w:szCs w:val="32"/>
        </w:rPr>
        <w:t xml:space="preserve">после </w:t>
      </w:r>
      <w:r w:rsidR="00672FF9" w:rsidRPr="00264F31">
        <w:rPr>
          <w:sz w:val="32"/>
          <w:szCs w:val="32"/>
        </w:rPr>
        <w:t>ознакомл</w:t>
      </w:r>
      <w:r w:rsidR="00672FF9">
        <w:rPr>
          <w:sz w:val="32"/>
          <w:szCs w:val="32"/>
        </w:rPr>
        <w:t>ения</w:t>
      </w:r>
      <w:r w:rsidRPr="00264F31">
        <w:rPr>
          <w:sz w:val="32"/>
          <w:szCs w:val="32"/>
        </w:rPr>
        <w:t xml:space="preserve"> </w:t>
      </w:r>
      <w:r w:rsidR="00672FF9" w:rsidRPr="00264F31">
        <w:rPr>
          <w:sz w:val="32"/>
          <w:szCs w:val="32"/>
        </w:rPr>
        <w:t xml:space="preserve">подписывают </w:t>
      </w:r>
      <w:r w:rsidRPr="00264F31">
        <w:rPr>
          <w:sz w:val="32"/>
          <w:szCs w:val="32"/>
        </w:rPr>
        <w:t>протокол</w:t>
      </w:r>
      <w:r w:rsidR="00672FF9">
        <w:rPr>
          <w:sz w:val="32"/>
          <w:szCs w:val="32"/>
        </w:rPr>
        <w:t xml:space="preserve"> допроса. С</w:t>
      </w:r>
      <w:r w:rsidRPr="00264F31">
        <w:rPr>
          <w:sz w:val="32"/>
          <w:szCs w:val="32"/>
        </w:rPr>
        <w:t>ледователь также ставит свою визу.</w:t>
      </w:r>
    </w:p>
    <w:p w:rsidR="00A576FF" w:rsidRPr="00264F31" w:rsidRDefault="00A576FF" w:rsidP="00A576FF">
      <w:pPr>
        <w:spacing w:line="240" w:lineRule="auto"/>
        <w:rPr>
          <w:sz w:val="32"/>
          <w:szCs w:val="32"/>
        </w:rPr>
      </w:pPr>
      <w:r w:rsidRPr="00264F31">
        <w:rPr>
          <w:sz w:val="32"/>
          <w:szCs w:val="32"/>
        </w:rPr>
        <w:t xml:space="preserve">В ходе изучения следственной и судебной практик установлено, что отношения следователя с подозреваемым (обвиняемым) и его защитником могут быть различными. Как правило, общение происходит в условиях так называемой конфликтной ситуации и </w:t>
      </w:r>
      <w:r w:rsidR="00672FF9">
        <w:rPr>
          <w:sz w:val="32"/>
          <w:szCs w:val="32"/>
        </w:rPr>
        <w:lastRenderedPageBreak/>
        <w:t>имеет</w:t>
      </w:r>
      <w:r w:rsidRPr="00264F31">
        <w:rPr>
          <w:sz w:val="32"/>
          <w:szCs w:val="32"/>
        </w:rPr>
        <w:t xml:space="preserve"> характер борьбы за правовую и криминалистически значимую информацию. Поэтому</w:t>
      </w:r>
      <w:r w:rsidR="00672FF9">
        <w:rPr>
          <w:sz w:val="32"/>
          <w:szCs w:val="32"/>
        </w:rPr>
        <w:t>,</w:t>
      </w:r>
      <w:r w:rsidRPr="00264F31">
        <w:rPr>
          <w:sz w:val="32"/>
          <w:szCs w:val="32"/>
        </w:rPr>
        <w:t xml:space="preserve"> с тактической точки зрения</w:t>
      </w:r>
      <w:r w:rsidR="00672FF9">
        <w:rPr>
          <w:sz w:val="32"/>
          <w:szCs w:val="32"/>
        </w:rPr>
        <w:t>,</w:t>
      </w:r>
      <w:r w:rsidRPr="00264F31">
        <w:rPr>
          <w:sz w:val="32"/>
          <w:szCs w:val="32"/>
        </w:rPr>
        <w:t xml:space="preserve"> следователь заинтересован в том, чтобы подозреваемый (обвиняемый) и его защитник не располагали сведениями о ходе расследования в полном объеме до выполнения требований ст. 217 УПК РФ. Закон дает право следователю в определенных пределах ограничить по своему усмотрению объем информации, поступающей к подозреваемому (обвиняемому) и другим участникам уголовного процесса (ст. 161 УК РФ и 310 УПК РФ).</w:t>
      </w:r>
    </w:p>
    <w:p w:rsidR="00A576FF" w:rsidRPr="00264F31" w:rsidRDefault="00A576FF" w:rsidP="00A576FF">
      <w:pPr>
        <w:spacing w:line="240" w:lineRule="auto"/>
        <w:rPr>
          <w:sz w:val="32"/>
          <w:szCs w:val="32"/>
        </w:rPr>
      </w:pPr>
      <w:r w:rsidRPr="00264F31">
        <w:rPr>
          <w:sz w:val="32"/>
          <w:szCs w:val="32"/>
        </w:rPr>
        <w:t>За рамками правовых предписаний степен</w:t>
      </w:r>
      <w:r w:rsidR="00672FF9">
        <w:rPr>
          <w:sz w:val="32"/>
          <w:szCs w:val="32"/>
        </w:rPr>
        <w:t>ь</w:t>
      </w:r>
      <w:r w:rsidRPr="00264F31">
        <w:rPr>
          <w:sz w:val="32"/>
          <w:szCs w:val="32"/>
        </w:rPr>
        <w:t xml:space="preserve"> информированности участников уголовного процесса </w:t>
      </w:r>
      <w:r w:rsidR="00672FF9">
        <w:rPr>
          <w:sz w:val="32"/>
          <w:szCs w:val="32"/>
        </w:rPr>
        <w:t>определяется</w:t>
      </w:r>
      <w:r w:rsidRPr="00264F31">
        <w:rPr>
          <w:sz w:val="32"/>
          <w:szCs w:val="32"/>
        </w:rPr>
        <w:t xml:space="preserve"> только следовател</w:t>
      </w:r>
      <w:r w:rsidR="00672FF9">
        <w:rPr>
          <w:sz w:val="32"/>
          <w:szCs w:val="32"/>
        </w:rPr>
        <w:t>ем</w:t>
      </w:r>
      <w:r w:rsidRPr="00264F31">
        <w:rPr>
          <w:sz w:val="32"/>
          <w:szCs w:val="32"/>
        </w:rPr>
        <w:t xml:space="preserve">, исходя из своих тактических планов.  </w:t>
      </w:r>
    </w:p>
    <w:p w:rsidR="00A576FF" w:rsidRPr="00264F31" w:rsidRDefault="00A576FF" w:rsidP="00A576FF">
      <w:pPr>
        <w:spacing w:line="240" w:lineRule="auto"/>
        <w:rPr>
          <w:sz w:val="32"/>
          <w:szCs w:val="32"/>
        </w:rPr>
      </w:pPr>
      <w:r w:rsidRPr="00264F31">
        <w:rPr>
          <w:b/>
          <w:sz w:val="32"/>
          <w:szCs w:val="32"/>
        </w:rPr>
        <w:t>Обыск и выемка.</w:t>
      </w:r>
      <w:r w:rsidRPr="00264F31">
        <w:rPr>
          <w:sz w:val="32"/>
          <w:szCs w:val="32"/>
        </w:rPr>
        <w:t xml:space="preserve"> Обыск </w:t>
      </w:r>
      <w:r w:rsidR="00672FF9">
        <w:rPr>
          <w:sz w:val="32"/>
          <w:szCs w:val="32"/>
        </w:rPr>
        <w:t>–</w:t>
      </w:r>
      <w:r w:rsidRPr="00264F31">
        <w:rPr>
          <w:sz w:val="32"/>
          <w:szCs w:val="32"/>
        </w:rPr>
        <w:t xml:space="preserve"> самостоятельн</w:t>
      </w:r>
      <w:r w:rsidR="00672FF9">
        <w:rPr>
          <w:sz w:val="32"/>
          <w:szCs w:val="32"/>
        </w:rPr>
        <w:t>ое</w:t>
      </w:r>
      <w:r w:rsidRPr="00264F31">
        <w:rPr>
          <w:sz w:val="32"/>
          <w:szCs w:val="32"/>
        </w:rPr>
        <w:t xml:space="preserve"> следственн</w:t>
      </w:r>
      <w:r w:rsidR="00672FF9">
        <w:rPr>
          <w:sz w:val="32"/>
          <w:szCs w:val="32"/>
        </w:rPr>
        <w:t>ое</w:t>
      </w:r>
      <w:r w:rsidRPr="00264F31">
        <w:rPr>
          <w:sz w:val="32"/>
          <w:szCs w:val="32"/>
        </w:rPr>
        <w:t xml:space="preserve"> действие. Основанием для производства обыска является наличие достаточных данных 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раскрытия дела (ч. 1 ст. 182 УПК РФ). При оценке обоснованности такого предположения могут быть приняты во внимание негласные данные, полученные оперативно-разыскным путем, но самостоятельным основанием для производства обыска они являться не могут.</w:t>
      </w:r>
    </w:p>
    <w:p w:rsidR="00A576FF" w:rsidRPr="00264F31" w:rsidRDefault="00A576FF" w:rsidP="00A576FF">
      <w:pPr>
        <w:spacing w:line="240" w:lineRule="auto"/>
        <w:rPr>
          <w:sz w:val="32"/>
          <w:szCs w:val="32"/>
        </w:rPr>
      </w:pPr>
      <w:r w:rsidRPr="00264F31">
        <w:rPr>
          <w:sz w:val="32"/>
          <w:szCs w:val="32"/>
        </w:rPr>
        <w:t xml:space="preserve">Обыск характеризуется </w:t>
      </w:r>
      <w:r w:rsidR="000C3509">
        <w:rPr>
          <w:sz w:val="32"/>
          <w:szCs w:val="32"/>
        </w:rPr>
        <w:t>наиболее</w:t>
      </w:r>
      <w:r w:rsidRPr="00264F31">
        <w:rPr>
          <w:sz w:val="32"/>
          <w:szCs w:val="32"/>
        </w:rPr>
        <w:t xml:space="preserve"> выраженными мерами процессуального принуждения, закрепленными в законе: право входить в помещение вопреки желанию обыскиваемого; право вскрывать хранилища; право пресекать общение обыскиваемых между собой; право задерживать до окончания обыска лиц, находившихся на месте обыска, и лиц, пришедших в это помещение в ходе обыска (ст. 182 УПК РФ).</w:t>
      </w:r>
    </w:p>
    <w:p w:rsidR="00A576FF" w:rsidRPr="00264F31" w:rsidRDefault="00A576FF" w:rsidP="00A576FF">
      <w:pPr>
        <w:spacing w:line="240" w:lineRule="auto"/>
        <w:rPr>
          <w:sz w:val="32"/>
          <w:szCs w:val="32"/>
        </w:rPr>
      </w:pPr>
      <w:r w:rsidRPr="00264F31">
        <w:rPr>
          <w:sz w:val="32"/>
          <w:szCs w:val="32"/>
        </w:rPr>
        <w:t>При расследовании преступлений, связанных с посягательств</w:t>
      </w:r>
      <w:r w:rsidR="000C3509">
        <w:rPr>
          <w:sz w:val="32"/>
          <w:szCs w:val="32"/>
        </w:rPr>
        <w:t>ом</w:t>
      </w:r>
      <w:r w:rsidRPr="00264F31">
        <w:rPr>
          <w:sz w:val="32"/>
          <w:szCs w:val="32"/>
        </w:rPr>
        <w:t xml:space="preserve"> на жизнь сотрудников правоохранительных органов, задачами обыска являются:</w:t>
      </w:r>
    </w:p>
    <w:p w:rsidR="00A576FF" w:rsidRPr="00264F31" w:rsidRDefault="00A576FF" w:rsidP="00A576FF">
      <w:pPr>
        <w:spacing w:line="240" w:lineRule="auto"/>
        <w:rPr>
          <w:sz w:val="32"/>
          <w:szCs w:val="32"/>
        </w:rPr>
      </w:pPr>
      <w:r w:rsidRPr="00264F31">
        <w:rPr>
          <w:sz w:val="32"/>
          <w:szCs w:val="32"/>
        </w:rPr>
        <w:t>1. Отыскание и изъятие орудий преступления, т. е. предметов, специально использованных для его совершения (оружие, взрывные устройства, нож).</w:t>
      </w:r>
    </w:p>
    <w:p w:rsidR="00A576FF" w:rsidRPr="00264F31" w:rsidRDefault="00A576FF" w:rsidP="00A576FF">
      <w:pPr>
        <w:spacing w:line="240" w:lineRule="auto"/>
        <w:rPr>
          <w:sz w:val="32"/>
          <w:szCs w:val="32"/>
        </w:rPr>
      </w:pPr>
      <w:r w:rsidRPr="00264F31">
        <w:rPr>
          <w:sz w:val="32"/>
          <w:szCs w:val="32"/>
        </w:rPr>
        <w:t xml:space="preserve">2.  Отыскание и изъятие следов и иного отображения совершенного преступления (одежда со следами крови или следами </w:t>
      </w:r>
      <w:r w:rsidRPr="00264F31">
        <w:rPr>
          <w:sz w:val="32"/>
          <w:szCs w:val="32"/>
        </w:rPr>
        <w:lastRenderedPageBreak/>
        <w:t>выстрела и т. п.), записок с угрозами о намерении совершить преступление.</w:t>
      </w:r>
    </w:p>
    <w:p w:rsidR="00A576FF" w:rsidRPr="00264F31" w:rsidRDefault="00A576FF" w:rsidP="00A576FF">
      <w:pPr>
        <w:spacing w:line="240" w:lineRule="auto"/>
        <w:rPr>
          <w:sz w:val="32"/>
          <w:szCs w:val="32"/>
        </w:rPr>
      </w:pPr>
      <w:r w:rsidRPr="00264F31">
        <w:rPr>
          <w:sz w:val="32"/>
          <w:szCs w:val="32"/>
        </w:rPr>
        <w:t>В соответствии с законом (ч. 2 ст. 182 УПК РФ) обыск</w:t>
      </w:r>
      <w:r w:rsidR="000C2041">
        <w:rPr>
          <w:sz w:val="32"/>
          <w:szCs w:val="32"/>
        </w:rPr>
        <w:t xml:space="preserve"> жилища</w:t>
      </w:r>
      <w:r w:rsidRPr="00264F31">
        <w:rPr>
          <w:sz w:val="32"/>
          <w:szCs w:val="32"/>
        </w:rPr>
        <w:t xml:space="preserve"> проводится на основании постановления следователя, </w:t>
      </w:r>
      <w:r w:rsidR="000C2041">
        <w:rPr>
          <w:sz w:val="32"/>
          <w:szCs w:val="32"/>
        </w:rPr>
        <w:t xml:space="preserve">а также </w:t>
      </w:r>
      <w:r w:rsidRPr="00264F31">
        <w:rPr>
          <w:sz w:val="32"/>
          <w:szCs w:val="32"/>
        </w:rPr>
        <w:t>его осуществляют по судебному решению (ч. 3 ст. 182 УПК РФ). Постановление о производстве обыска должно быть мотивированным. В описательной части постановления обязательно должно указываться, что у определенного лица или в определенном помещении находятся конкретные предметы и документы, имеющие значение для дела. Источник информации может не упоминаться в постановлении в интересах следствия. Однако во всех случаях должны быть указаны причины и цел</w:t>
      </w:r>
      <w:r w:rsidR="000C3509">
        <w:rPr>
          <w:sz w:val="32"/>
          <w:szCs w:val="32"/>
        </w:rPr>
        <w:t>ь</w:t>
      </w:r>
      <w:r w:rsidRPr="00264F31">
        <w:rPr>
          <w:sz w:val="32"/>
          <w:szCs w:val="32"/>
        </w:rPr>
        <w:t xml:space="preserve"> обыска. Если обыск планируется провести в служебном помещении (кабинете, опорном пункте полиции и др.), то указывается наименовани</w:t>
      </w:r>
      <w:r w:rsidR="000C3509">
        <w:rPr>
          <w:sz w:val="32"/>
          <w:szCs w:val="32"/>
        </w:rPr>
        <w:t>е</w:t>
      </w:r>
      <w:r w:rsidRPr="00264F31">
        <w:rPr>
          <w:sz w:val="32"/>
          <w:szCs w:val="32"/>
        </w:rPr>
        <w:t xml:space="preserve"> учреждения, в котором расположено данное помещение. За исключением обязательного участия понятых, круг остальных участников осмотра законом не ограничен</w:t>
      </w:r>
      <w:r w:rsidR="000C3509">
        <w:rPr>
          <w:sz w:val="32"/>
          <w:szCs w:val="32"/>
        </w:rPr>
        <w:t>. П</w:t>
      </w:r>
      <w:r w:rsidRPr="00264F31">
        <w:rPr>
          <w:sz w:val="32"/>
          <w:szCs w:val="32"/>
        </w:rPr>
        <w:t>о закону обыск проводится следователем, вынесшим постановление. На практике производство обыска поручается органу дознания. Исполнители поручения отвечают за законность самого обыска и его результаты. В зависимости от искомых предметов решается вопрос о привлечении к обыску специалиста и кинолога со служебно-разыскной собакой.</w:t>
      </w:r>
    </w:p>
    <w:p w:rsidR="00A576FF" w:rsidRPr="00264F31" w:rsidRDefault="00A576FF" w:rsidP="00A576FF">
      <w:pPr>
        <w:spacing w:line="240" w:lineRule="auto"/>
        <w:rPr>
          <w:sz w:val="32"/>
          <w:szCs w:val="32"/>
        </w:rPr>
      </w:pPr>
      <w:r w:rsidRPr="00264F31">
        <w:rPr>
          <w:sz w:val="32"/>
          <w:szCs w:val="32"/>
        </w:rPr>
        <w:t xml:space="preserve">Так, при отыскании оружия целесообразно использование металлоискателя, а поиск взрывчатых веществ </w:t>
      </w:r>
      <w:r w:rsidR="000C2041" w:rsidRPr="00264F31">
        <w:rPr>
          <w:sz w:val="32"/>
          <w:szCs w:val="32"/>
        </w:rPr>
        <w:t>осуществл</w:t>
      </w:r>
      <w:r w:rsidR="000C2041">
        <w:rPr>
          <w:sz w:val="32"/>
          <w:szCs w:val="32"/>
        </w:rPr>
        <w:t>яет</w:t>
      </w:r>
      <w:r w:rsidRPr="00264F31">
        <w:rPr>
          <w:sz w:val="32"/>
          <w:szCs w:val="32"/>
        </w:rPr>
        <w:t xml:space="preserve"> специально обученная собака. Кроме этого, специалист </w:t>
      </w:r>
      <w:r w:rsidR="000C3509">
        <w:rPr>
          <w:sz w:val="32"/>
          <w:szCs w:val="32"/>
        </w:rPr>
        <w:t>предлагает</w:t>
      </w:r>
      <w:r w:rsidRPr="00264F31">
        <w:rPr>
          <w:sz w:val="32"/>
          <w:szCs w:val="32"/>
        </w:rPr>
        <w:t xml:space="preserve"> рекомендации </w:t>
      </w:r>
      <w:r w:rsidR="000C3509">
        <w:rPr>
          <w:sz w:val="32"/>
          <w:szCs w:val="32"/>
        </w:rPr>
        <w:t>относительно</w:t>
      </w:r>
      <w:r w:rsidRPr="00264F31">
        <w:rPr>
          <w:sz w:val="32"/>
          <w:szCs w:val="32"/>
        </w:rPr>
        <w:t xml:space="preserve"> правильно</w:t>
      </w:r>
      <w:r w:rsidR="000C2041">
        <w:rPr>
          <w:sz w:val="32"/>
          <w:szCs w:val="32"/>
        </w:rPr>
        <w:t>го</w:t>
      </w:r>
      <w:r w:rsidRPr="00264F31">
        <w:rPr>
          <w:sz w:val="32"/>
          <w:szCs w:val="32"/>
        </w:rPr>
        <w:t xml:space="preserve"> описания вещей в протоколе. Вопрос о наличии предметов и вещей, имеющих значение для дела, может </w:t>
      </w:r>
      <w:r w:rsidR="000C3509">
        <w:rPr>
          <w:sz w:val="32"/>
          <w:szCs w:val="32"/>
        </w:rPr>
        <w:t>иметь</w:t>
      </w:r>
      <w:r w:rsidRPr="00264F31">
        <w:rPr>
          <w:sz w:val="32"/>
          <w:szCs w:val="32"/>
        </w:rPr>
        <w:t xml:space="preserve"> и предположительный характер. Однако не нужно сбрасывать со счетов значение рассматриваемого следственного действия. Кроме этого, как самим подозреваемым, так и его близкими может осуществляться противодействие установлению процессуально значимой информации. Результаты проведенного обыска могут </w:t>
      </w:r>
      <w:r w:rsidR="000C3509">
        <w:rPr>
          <w:sz w:val="32"/>
          <w:szCs w:val="32"/>
        </w:rPr>
        <w:t>играть важную</w:t>
      </w:r>
      <w:r w:rsidRPr="00264F31">
        <w:rPr>
          <w:sz w:val="32"/>
          <w:szCs w:val="32"/>
        </w:rPr>
        <w:t xml:space="preserve"> роль </w:t>
      </w:r>
      <w:r w:rsidR="000C3509">
        <w:rPr>
          <w:sz w:val="32"/>
          <w:szCs w:val="32"/>
        </w:rPr>
        <w:t>в получении</w:t>
      </w:r>
      <w:r w:rsidRPr="00264F31">
        <w:rPr>
          <w:sz w:val="32"/>
          <w:szCs w:val="32"/>
        </w:rPr>
        <w:t xml:space="preserve"> дополнительных доказательств по делу. Поэтому проведение обыска должно осуществляться строго в рамках закона.</w:t>
      </w:r>
    </w:p>
    <w:p w:rsidR="00A576FF" w:rsidRPr="00264F31" w:rsidRDefault="00A576FF" w:rsidP="00A576FF">
      <w:pPr>
        <w:spacing w:line="240" w:lineRule="auto"/>
        <w:rPr>
          <w:sz w:val="32"/>
          <w:szCs w:val="32"/>
        </w:rPr>
      </w:pPr>
      <w:r w:rsidRPr="00264F31">
        <w:rPr>
          <w:sz w:val="32"/>
          <w:szCs w:val="32"/>
        </w:rPr>
        <w:lastRenderedPageBreak/>
        <w:t>Ценные вещественные доказательства могут быть получены при производстве обыска в служебном помещении сотрудника правоохранительного органа. Целью проведения обыска в указанном помещении является отыскание писем и записок, свидетельствующих о намерении совершить преступление в отношении сотрудника правоохранительного органа.</w:t>
      </w:r>
    </w:p>
    <w:p w:rsidR="00A576FF" w:rsidRPr="00264F31" w:rsidRDefault="00A576FF" w:rsidP="00A576FF">
      <w:pPr>
        <w:spacing w:line="240" w:lineRule="auto"/>
        <w:rPr>
          <w:sz w:val="32"/>
          <w:szCs w:val="32"/>
        </w:rPr>
      </w:pPr>
      <w:r w:rsidRPr="00264F31">
        <w:rPr>
          <w:sz w:val="32"/>
          <w:szCs w:val="32"/>
        </w:rPr>
        <w:t xml:space="preserve">Следователь выносит постановление о проведении обыска в служебном помещении потерпевшего. Оно предъявляется руководителю или заместителю руководителя того органа, в здании которого будет производиться обыск. Его участие в процессе обыска необходимо, так как с его помощью следователь выясняет, где находится рабочее место потерпевшего. </w:t>
      </w:r>
      <w:r w:rsidR="000C3509">
        <w:rPr>
          <w:sz w:val="32"/>
          <w:szCs w:val="32"/>
        </w:rPr>
        <w:t>С учетом</w:t>
      </w:r>
      <w:r w:rsidRPr="00264F31">
        <w:rPr>
          <w:sz w:val="32"/>
          <w:szCs w:val="32"/>
        </w:rPr>
        <w:t xml:space="preserve"> особен</w:t>
      </w:r>
      <w:r w:rsidR="000C3509">
        <w:rPr>
          <w:sz w:val="32"/>
          <w:szCs w:val="32"/>
        </w:rPr>
        <w:t>ности предстоящего обыска</w:t>
      </w:r>
      <w:r w:rsidRPr="00264F31">
        <w:rPr>
          <w:sz w:val="32"/>
          <w:szCs w:val="32"/>
        </w:rPr>
        <w:t xml:space="preserve"> целесообразно личное участие следователя при производстве обыска.</w:t>
      </w:r>
    </w:p>
    <w:p w:rsidR="00A576FF" w:rsidRPr="00264F31" w:rsidRDefault="00A576FF" w:rsidP="00A576FF">
      <w:pPr>
        <w:spacing w:line="240" w:lineRule="auto"/>
        <w:rPr>
          <w:sz w:val="32"/>
          <w:szCs w:val="32"/>
        </w:rPr>
      </w:pPr>
      <w:r w:rsidRPr="00264F31">
        <w:rPr>
          <w:sz w:val="32"/>
          <w:szCs w:val="32"/>
        </w:rPr>
        <w:t>Объектом обыска в данном случае будут: рабочий стол потерпевшего, его сейф, шкаф, полки, т. е. те предметы обстановки служебного помещения, где нахождение искомого вероятнее всего.</w:t>
      </w:r>
    </w:p>
    <w:p w:rsidR="00A576FF" w:rsidRPr="00264F31" w:rsidRDefault="00A576FF" w:rsidP="00A576FF">
      <w:pPr>
        <w:spacing w:line="240" w:lineRule="auto"/>
        <w:rPr>
          <w:sz w:val="32"/>
          <w:szCs w:val="32"/>
        </w:rPr>
      </w:pPr>
      <w:r w:rsidRPr="00264F31">
        <w:rPr>
          <w:sz w:val="32"/>
          <w:szCs w:val="32"/>
        </w:rPr>
        <w:t xml:space="preserve">Обнаруженные документы следователь предъявляет понятым, а также руководителю подразделения, присутствующему при производстве обыска. Вполне возможно, что в его процессе в служебном помещении могут быть осмотрены документы, </w:t>
      </w:r>
      <w:r w:rsidR="000C3509">
        <w:rPr>
          <w:sz w:val="32"/>
          <w:szCs w:val="32"/>
        </w:rPr>
        <w:t>имеющие</w:t>
      </w:r>
      <w:r w:rsidRPr="00264F31">
        <w:rPr>
          <w:sz w:val="32"/>
          <w:szCs w:val="32"/>
        </w:rPr>
        <w:t xml:space="preserve"> служебный характер и отнесенные к категории «для служебного пользования». Во избежание разглашения сведений, полученных в процессе обыска, следователь до начала производства данного следственного действия предупреждает присутствующих о недопустимости разглашения информации, ставшей им известной, и берет у них подписку с предупреждением об ответственности по ст. 310 УК РФ. В том случае</w:t>
      </w:r>
      <w:r w:rsidR="003977A6">
        <w:rPr>
          <w:sz w:val="32"/>
          <w:szCs w:val="32"/>
        </w:rPr>
        <w:t>,</w:t>
      </w:r>
      <w:r w:rsidRPr="00264F31">
        <w:rPr>
          <w:sz w:val="32"/>
          <w:szCs w:val="32"/>
        </w:rPr>
        <w:t xml:space="preserve"> если у руководителя нет запасного ключа от сейфа потерпевшего, следователь принимает решение о вскрытии дверцы сейфа с применением инструментов. Об этом</w:t>
      </w:r>
      <w:r w:rsidR="000C2041">
        <w:rPr>
          <w:sz w:val="32"/>
          <w:szCs w:val="32"/>
        </w:rPr>
        <w:t xml:space="preserve"> делается</w:t>
      </w:r>
      <w:r w:rsidRPr="00264F31">
        <w:rPr>
          <w:sz w:val="32"/>
          <w:szCs w:val="32"/>
        </w:rPr>
        <w:t xml:space="preserve"> </w:t>
      </w:r>
      <w:r w:rsidR="000C3509">
        <w:rPr>
          <w:sz w:val="32"/>
          <w:szCs w:val="32"/>
        </w:rPr>
        <w:t>соответству</w:t>
      </w:r>
      <w:r w:rsidR="000C2041">
        <w:rPr>
          <w:sz w:val="32"/>
          <w:szCs w:val="32"/>
        </w:rPr>
        <w:t>ющая</w:t>
      </w:r>
      <w:r w:rsidR="000C3509">
        <w:rPr>
          <w:sz w:val="32"/>
          <w:szCs w:val="32"/>
        </w:rPr>
        <w:t xml:space="preserve"> запис</w:t>
      </w:r>
      <w:r w:rsidR="000C2041">
        <w:rPr>
          <w:sz w:val="32"/>
          <w:szCs w:val="32"/>
        </w:rPr>
        <w:t>ь</w:t>
      </w:r>
      <w:r w:rsidRPr="00264F31">
        <w:rPr>
          <w:sz w:val="32"/>
          <w:szCs w:val="32"/>
        </w:rPr>
        <w:t xml:space="preserve"> в протоколе обыс</w:t>
      </w:r>
      <w:r w:rsidR="000C3509">
        <w:rPr>
          <w:sz w:val="32"/>
          <w:szCs w:val="32"/>
        </w:rPr>
        <w:t>ка. П</w:t>
      </w:r>
      <w:r w:rsidRPr="00264F31">
        <w:rPr>
          <w:sz w:val="32"/>
          <w:szCs w:val="32"/>
        </w:rPr>
        <w:t>ри проведении данного следственного действия в обязательном порядке должны присутствовать члены комиссии по обеспечению режима секретности, которыми</w:t>
      </w:r>
      <w:r w:rsidR="000C3509">
        <w:rPr>
          <w:sz w:val="32"/>
          <w:szCs w:val="32"/>
        </w:rPr>
        <w:t xml:space="preserve"> в свою очередь</w:t>
      </w:r>
      <w:r w:rsidRPr="00264F31">
        <w:rPr>
          <w:sz w:val="32"/>
          <w:szCs w:val="32"/>
        </w:rPr>
        <w:t xml:space="preserve"> составляется опись документов, находящихся в сейфе на момент его вскрытия.</w:t>
      </w:r>
    </w:p>
    <w:p w:rsidR="00A576FF" w:rsidRPr="00264F31" w:rsidRDefault="00A576FF" w:rsidP="00A576FF">
      <w:pPr>
        <w:spacing w:line="240" w:lineRule="auto"/>
        <w:rPr>
          <w:sz w:val="32"/>
          <w:szCs w:val="32"/>
        </w:rPr>
      </w:pPr>
      <w:r w:rsidRPr="00264F31">
        <w:rPr>
          <w:sz w:val="32"/>
          <w:szCs w:val="32"/>
        </w:rPr>
        <w:lastRenderedPageBreak/>
        <w:t>При изъятии записок и писем с угрозами в протоколе обыска следователь указывает первую и последнюю фраз</w:t>
      </w:r>
      <w:r w:rsidR="000C3509">
        <w:rPr>
          <w:sz w:val="32"/>
          <w:szCs w:val="32"/>
        </w:rPr>
        <w:t>ы</w:t>
      </w:r>
      <w:r w:rsidRPr="00264F31">
        <w:rPr>
          <w:sz w:val="32"/>
          <w:szCs w:val="32"/>
        </w:rPr>
        <w:t xml:space="preserve"> каждой страницы, а также указывается место их обнаружения. Копия протокола обыска вручается под расписку руководителю органа, присутствовавшего при производстве обыска.</w:t>
      </w:r>
    </w:p>
    <w:p w:rsidR="00A576FF" w:rsidRPr="00264F31" w:rsidRDefault="00A576FF" w:rsidP="00A576FF">
      <w:pPr>
        <w:spacing w:line="240" w:lineRule="auto"/>
        <w:rPr>
          <w:sz w:val="32"/>
          <w:szCs w:val="32"/>
        </w:rPr>
      </w:pPr>
      <w:r w:rsidRPr="00264F31">
        <w:rPr>
          <w:sz w:val="32"/>
          <w:szCs w:val="32"/>
        </w:rPr>
        <w:t xml:space="preserve">Допустимо проведение обыска и по месту жительства потерпевшего. </w:t>
      </w:r>
    </w:p>
    <w:p w:rsidR="00A576FF" w:rsidRPr="00264F31" w:rsidRDefault="00A576FF" w:rsidP="00A576FF">
      <w:pPr>
        <w:spacing w:line="240" w:lineRule="auto"/>
        <w:rPr>
          <w:sz w:val="32"/>
          <w:szCs w:val="32"/>
        </w:rPr>
      </w:pPr>
      <w:r w:rsidRPr="00264F31">
        <w:rPr>
          <w:sz w:val="32"/>
          <w:szCs w:val="32"/>
        </w:rPr>
        <w:t>В данном случае обыск может быть произведен на основании решения суда. Однако</w:t>
      </w:r>
      <w:r w:rsidR="000C3509">
        <w:rPr>
          <w:sz w:val="32"/>
          <w:szCs w:val="32"/>
        </w:rPr>
        <w:t xml:space="preserve"> с</w:t>
      </w:r>
      <w:r w:rsidRPr="00264F31">
        <w:rPr>
          <w:sz w:val="32"/>
          <w:szCs w:val="32"/>
        </w:rPr>
        <w:t xml:space="preserve"> уч</w:t>
      </w:r>
      <w:r w:rsidR="000C3509">
        <w:rPr>
          <w:sz w:val="32"/>
          <w:szCs w:val="32"/>
        </w:rPr>
        <w:t>е</w:t>
      </w:r>
      <w:r w:rsidRPr="00264F31">
        <w:rPr>
          <w:sz w:val="32"/>
          <w:szCs w:val="32"/>
        </w:rPr>
        <w:t>т</w:t>
      </w:r>
      <w:r w:rsidR="000C3509">
        <w:rPr>
          <w:sz w:val="32"/>
          <w:szCs w:val="32"/>
        </w:rPr>
        <w:t>ом</w:t>
      </w:r>
      <w:r w:rsidRPr="00264F31">
        <w:rPr>
          <w:sz w:val="32"/>
          <w:szCs w:val="32"/>
        </w:rPr>
        <w:t xml:space="preserve"> процессуально</w:t>
      </w:r>
      <w:r w:rsidR="000C3509">
        <w:rPr>
          <w:sz w:val="32"/>
          <w:szCs w:val="32"/>
        </w:rPr>
        <w:t>го</w:t>
      </w:r>
      <w:r w:rsidRPr="00264F31">
        <w:rPr>
          <w:sz w:val="32"/>
          <w:szCs w:val="32"/>
        </w:rPr>
        <w:t xml:space="preserve"> и должностно</w:t>
      </w:r>
      <w:r w:rsidR="000C3509">
        <w:rPr>
          <w:sz w:val="32"/>
          <w:szCs w:val="32"/>
        </w:rPr>
        <w:t xml:space="preserve">го </w:t>
      </w:r>
      <w:r w:rsidRPr="00264F31">
        <w:rPr>
          <w:sz w:val="32"/>
          <w:szCs w:val="32"/>
        </w:rPr>
        <w:t>положени</w:t>
      </w:r>
      <w:r w:rsidR="000C3509">
        <w:rPr>
          <w:sz w:val="32"/>
          <w:szCs w:val="32"/>
        </w:rPr>
        <w:t>я</w:t>
      </w:r>
      <w:r w:rsidRPr="00264F31">
        <w:rPr>
          <w:sz w:val="32"/>
          <w:szCs w:val="32"/>
        </w:rPr>
        <w:t xml:space="preserve"> потерпевшего целесообразно получить согласие проживающих там лиц. Существенную помощь при отыскании записок или писем с угрозами в адрес потерпевшего могут оказать его близкие. При обыске по месту проживания потерпевшего следователь принимает меры к тому, чтобы не были оглашены выявленные в ходе обыска обстоятельства частной жизни лица, его личная и семейная тайна, а также обстоятельства частной жизни других лиц (ч. 7 ст. 182 УПК РФ). В этом случае следователь также </w:t>
      </w:r>
      <w:r w:rsidR="000C3509">
        <w:rPr>
          <w:sz w:val="32"/>
          <w:szCs w:val="32"/>
        </w:rPr>
        <w:t>берет</w:t>
      </w:r>
      <w:r w:rsidRPr="00264F31">
        <w:rPr>
          <w:sz w:val="32"/>
          <w:szCs w:val="32"/>
        </w:rPr>
        <w:t xml:space="preserve"> у присутствующих подписку с предупреждением об ответственности по ст. 310 УК РФ. Проведение обыска у подозреваемого осуществляется с целью обнаружения орудий преступления и иных предметов (вещей с пятнами крови, следов производства выстрела). </w:t>
      </w:r>
      <w:r w:rsidR="000C3509">
        <w:rPr>
          <w:sz w:val="32"/>
          <w:szCs w:val="32"/>
        </w:rPr>
        <w:t>И</w:t>
      </w:r>
      <w:r w:rsidRPr="00264F31">
        <w:rPr>
          <w:sz w:val="32"/>
          <w:szCs w:val="32"/>
        </w:rPr>
        <w:t xml:space="preserve">зъятию подлежат предметы, запрещенные к обращению, независимо от того, относятся они к делу или нет (огнестрельное оружие, наркотики и др.). </w:t>
      </w:r>
    </w:p>
    <w:p w:rsidR="00A576FF" w:rsidRPr="00264F31" w:rsidRDefault="00A576FF" w:rsidP="00A576FF">
      <w:pPr>
        <w:spacing w:line="240" w:lineRule="auto"/>
        <w:rPr>
          <w:sz w:val="32"/>
          <w:szCs w:val="32"/>
        </w:rPr>
      </w:pPr>
      <w:r w:rsidRPr="00264F31">
        <w:rPr>
          <w:sz w:val="32"/>
          <w:szCs w:val="32"/>
        </w:rPr>
        <w:t xml:space="preserve">В соответствии с уголовно-процессуальным законодательством в целях обнаружения и изъятия предметов и документов, могущих иметь значение для уголовного дела, следователь вправе провести личный обыск подозреваемого (ч. 1 ст. 184 УПК РФ). Процессуальным основанием производства данного следственного действия является </w:t>
      </w:r>
      <w:r w:rsidR="000C3509" w:rsidRPr="00264F31">
        <w:rPr>
          <w:sz w:val="32"/>
          <w:szCs w:val="32"/>
        </w:rPr>
        <w:t xml:space="preserve">вынесенное следователем </w:t>
      </w:r>
      <w:r w:rsidR="000C3509">
        <w:rPr>
          <w:sz w:val="32"/>
          <w:szCs w:val="32"/>
        </w:rPr>
        <w:t>постановление</w:t>
      </w:r>
      <w:r w:rsidRPr="00264F31">
        <w:rPr>
          <w:sz w:val="32"/>
          <w:szCs w:val="32"/>
        </w:rPr>
        <w:t>. Личный обыск может быть произведен без вынесения указанного постановления при задержании лица или заключении его под стражу,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 (ч. 2 ст. 184 УПК РФ).</w:t>
      </w:r>
    </w:p>
    <w:p w:rsidR="00A576FF" w:rsidRPr="00264F31" w:rsidRDefault="00A576FF" w:rsidP="00A576FF">
      <w:pPr>
        <w:spacing w:line="240" w:lineRule="auto"/>
        <w:rPr>
          <w:sz w:val="32"/>
          <w:szCs w:val="32"/>
        </w:rPr>
      </w:pPr>
      <w:r w:rsidRPr="00264F31">
        <w:rPr>
          <w:b/>
          <w:sz w:val="32"/>
          <w:szCs w:val="32"/>
        </w:rPr>
        <w:lastRenderedPageBreak/>
        <w:t>Судебная экспертиза.</w:t>
      </w:r>
      <w:r w:rsidRPr="00264F31">
        <w:rPr>
          <w:sz w:val="32"/>
          <w:szCs w:val="32"/>
        </w:rPr>
        <w:t xml:space="preserve"> При расследовании посягательства на жизнь сотрудника правоохранительного органа наиболее распространенными экспертизами являются: судебно-медицинская экспертиза причин смерти и характера телесных повреждений; экспертиза обнаруженных следов биологического происхождения; дактилоскопическая экспертиза; баллистическая; почерковедческая экспертиза записок, писем с угрозами в адрес потерпевшего. </w:t>
      </w:r>
    </w:p>
    <w:p w:rsidR="00A576FF" w:rsidRPr="00264F31" w:rsidRDefault="000C3509" w:rsidP="00A576FF">
      <w:pPr>
        <w:spacing w:line="240" w:lineRule="auto"/>
        <w:rPr>
          <w:sz w:val="32"/>
          <w:szCs w:val="32"/>
        </w:rPr>
      </w:pPr>
      <w:r>
        <w:rPr>
          <w:sz w:val="32"/>
          <w:szCs w:val="32"/>
        </w:rPr>
        <w:t>С</w:t>
      </w:r>
      <w:r w:rsidRPr="00264F31">
        <w:rPr>
          <w:sz w:val="32"/>
          <w:szCs w:val="32"/>
        </w:rPr>
        <w:t>ледователь</w:t>
      </w:r>
      <w:r>
        <w:rPr>
          <w:sz w:val="32"/>
          <w:szCs w:val="32"/>
        </w:rPr>
        <w:t>,</w:t>
      </w:r>
      <w:r w:rsidRPr="00264F31">
        <w:rPr>
          <w:sz w:val="32"/>
          <w:szCs w:val="32"/>
        </w:rPr>
        <w:t xml:space="preserve"> </w:t>
      </w:r>
      <w:r>
        <w:rPr>
          <w:sz w:val="32"/>
          <w:szCs w:val="32"/>
        </w:rPr>
        <w:t>п</w:t>
      </w:r>
      <w:r w:rsidR="00A576FF" w:rsidRPr="00264F31">
        <w:rPr>
          <w:sz w:val="32"/>
          <w:szCs w:val="32"/>
        </w:rPr>
        <w:t>ризнав необходимым назначение судебной экспертизы, выносит постановление, в котором указываются: основания назначения экспертизы; фамилия имя, отчество эксперта или наименование экспертного учреждения, в котором должна быть произведена судебная экспертиза; вопросы, поставленные перед экспертом; материалы, предоставляемые в распоряжение эксперта (ч. 1 ст. 195 УПК РФ).</w:t>
      </w:r>
    </w:p>
    <w:p w:rsidR="000C3509" w:rsidRDefault="00A576FF" w:rsidP="00A576FF">
      <w:pPr>
        <w:spacing w:line="240" w:lineRule="auto"/>
        <w:rPr>
          <w:sz w:val="32"/>
          <w:szCs w:val="32"/>
        </w:rPr>
      </w:pPr>
      <w:r w:rsidRPr="00264F31">
        <w:rPr>
          <w:sz w:val="32"/>
          <w:szCs w:val="32"/>
        </w:rPr>
        <w:t>Назначение судебно-медицинской экспертизы причин смерти или характера и степени вреда, причиненного здоровью, является обязательным на основании ст. 196 УПК РФ. Первичная информация и осмотр места происшествия позволяют следователю собрать данные, необходимые для назначения судмедэкспертизы, котор</w:t>
      </w:r>
      <w:r w:rsidR="000C2041">
        <w:rPr>
          <w:sz w:val="32"/>
          <w:szCs w:val="32"/>
        </w:rPr>
        <w:t>ая</w:t>
      </w:r>
      <w:r w:rsidRPr="00264F31">
        <w:rPr>
          <w:sz w:val="32"/>
          <w:szCs w:val="32"/>
        </w:rPr>
        <w:t xml:space="preserve"> в большинстве случаев должн</w:t>
      </w:r>
      <w:r w:rsidR="000C2041">
        <w:rPr>
          <w:sz w:val="32"/>
          <w:szCs w:val="32"/>
        </w:rPr>
        <w:t>а</w:t>
      </w:r>
      <w:r w:rsidRPr="00264F31">
        <w:rPr>
          <w:sz w:val="32"/>
          <w:szCs w:val="32"/>
        </w:rPr>
        <w:t xml:space="preserve"> осуществляться сразу же после осмотра места происшествия. Целесообразн</w:t>
      </w:r>
      <w:r w:rsidR="000C2041">
        <w:rPr>
          <w:sz w:val="32"/>
          <w:szCs w:val="32"/>
        </w:rPr>
        <w:t>о</w:t>
      </w:r>
      <w:r w:rsidRPr="00264F31">
        <w:rPr>
          <w:sz w:val="32"/>
          <w:szCs w:val="32"/>
        </w:rPr>
        <w:t xml:space="preserve"> было бы производство экспертизы поручить тому судебному медику, который участвовал при осуществлении осмотра места происшествия и трупа, так как он имеет уже определенное представление о причинах смерти и механизме причинения повреждений. При составлении постановления о назначении экспертизы следователю желательно проконсультироваться с судмедэкспертом по поводу вопросов, поставленных на разрешение. </w:t>
      </w:r>
    </w:p>
    <w:p w:rsidR="00A576FF" w:rsidRPr="00264F31" w:rsidRDefault="00A576FF" w:rsidP="00A576FF">
      <w:pPr>
        <w:spacing w:line="240" w:lineRule="auto"/>
        <w:rPr>
          <w:sz w:val="32"/>
          <w:szCs w:val="32"/>
        </w:rPr>
      </w:pPr>
      <w:r w:rsidRPr="00264F31">
        <w:rPr>
          <w:sz w:val="32"/>
          <w:szCs w:val="32"/>
        </w:rPr>
        <w:t xml:space="preserve">Основные вопросы, разрешаемые судебно-медицинским экспертом: какова причина смерти; когда она наступила; какие повреждения </w:t>
      </w:r>
      <w:r w:rsidR="000C3509">
        <w:rPr>
          <w:sz w:val="32"/>
          <w:szCs w:val="32"/>
        </w:rPr>
        <w:t>зафиксированы на трупе</w:t>
      </w:r>
      <w:r w:rsidRPr="00264F31">
        <w:rPr>
          <w:sz w:val="32"/>
          <w:szCs w:val="32"/>
        </w:rPr>
        <w:t xml:space="preserve"> (их характер, локализация, орудие и время нанесения); какие из имеющихся повреждений прижизненные, какие нанесены посмертно; какова последовательность нанесения повреждений, какое именно повреждение явилось причиной смерти; соответствуют ли повреждения на одежде повреждениям на трупе (по характеру, количеству и т. д.), если нет, то чем это можно объяснить; способен ли был потер</w:t>
      </w:r>
      <w:r w:rsidRPr="00264F31">
        <w:rPr>
          <w:sz w:val="32"/>
          <w:szCs w:val="32"/>
        </w:rPr>
        <w:lastRenderedPageBreak/>
        <w:t>певший после причинения ему повреждений совершать какие-либо самостоятельные действия (передвигаться, кричать и др.); имеются ли на трупе следы, указывающие на борьбу и самооборону; принимал ли потерпевший незадолго до смерт</w:t>
      </w:r>
      <w:r w:rsidR="000C2041">
        <w:rPr>
          <w:sz w:val="32"/>
          <w:szCs w:val="32"/>
        </w:rPr>
        <w:t>и алкоголь и в каком количестве,</w:t>
      </w:r>
      <w:r w:rsidRPr="00264F31">
        <w:rPr>
          <w:sz w:val="32"/>
          <w:szCs w:val="32"/>
        </w:rPr>
        <w:t xml:space="preserve"> </w:t>
      </w:r>
      <w:r w:rsidR="000C2041">
        <w:rPr>
          <w:sz w:val="32"/>
          <w:szCs w:val="32"/>
        </w:rPr>
        <w:t>а также</w:t>
      </w:r>
      <w:r w:rsidRPr="00264F31">
        <w:rPr>
          <w:sz w:val="32"/>
          <w:szCs w:val="32"/>
        </w:rPr>
        <w:t xml:space="preserve"> пищу и какую именно: каковы групповая принадлежность и тип крови потерпевшего. В случае если изъятие образцов для сравнительного исследования производилось экспертом в процессе производства экспертизы, об этом указывается в заключении эксперта (ч. 4 ст. 202 УПК РФ).</w:t>
      </w:r>
    </w:p>
    <w:p w:rsidR="00A576FF" w:rsidRPr="00264F31" w:rsidRDefault="00A576FF" w:rsidP="00A576FF">
      <w:pPr>
        <w:spacing w:line="240" w:lineRule="auto"/>
        <w:jc w:val="center"/>
        <w:rPr>
          <w:sz w:val="32"/>
          <w:szCs w:val="32"/>
        </w:rPr>
      </w:pPr>
    </w:p>
    <w:p w:rsidR="00A576FF" w:rsidRPr="00264F31" w:rsidRDefault="00A576FF" w:rsidP="00A576FF">
      <w:pPr>
        <w:spacing w:line="240" w:lineRule="auto"/>
        <w:jc w:val="center"/>
        <w:rPr>
          <w:sz w:val="32"/>
          <w:szCs w:val="32"/>
        </w:rPr>
      </w:pPr>
    </w:p>
    <w:p w:rsidR="00A576FF" w:rsidRPr="00264F31" w:rsidRDefault="00A576FF" w:rsidP="00A576FF">
      <w:pPr>
        <w:spacing w:line="240" w:lineRule="auto"/>
        <w:jc w:val="center"/>
        <w:rPr>
          <w:sz w:val="32"/>
          <w:szCs w:val="32"/>
        </w:rPr>
      </w:pPr>
    </w:p>
    <w:p w:rsidR="00A576FF" w:rsidRPr="00264F31" w:rsidRDefault="00A576FF" w:rsidP="00A576FF">
      <w:pPr>
        <w:pStyle w:val="13"/>
        <w:spacing w:after="0" w:line="240" w:lineRule="auto"/>
        <w:ind w:firstLine="567"/>
        <w:rPr>
          <w:rFonts w:ascii="Times New Roman" w:hAnsi="Times New Roman"/>
          <w:szCs w:val="32"/>
        </w:rPr>
      </w:pPr>
      <w:bookmarkStart w:id="100" w:name="_Toc349302778"/>
      <w:r w:rsidRPr="00264F31">
        <w:rPr>
          <w:rFonts w:ascii="Times New Roman" w:hAnsi="Times New Roman"/>
          <w:szCs w:val="32"/>
        </w:rPr>
        <w:t xml:space="preserve">Глава 21. Расследование подделки или уничтожения </w:t>
      </w:r>
    </w:p>
    <w:p w:rsidR="00A576FF" w:rsidRPr="00264F31" w:rsidRDefault="00A576FF" w:rsidP="00A576FF">
      <w:pPr>
        <w:pStyle w:val="13"/>
        <w:spacing w:after="0" w:line="240" w:lineRule="auto"/>
        <w:ind w:firstLine="567"/>
        <w:rPr>
          <w:rFonts w:ascii="Times New Roman" w:hAnsi="Times New Roman"/>
          <w:szCs w:val="32"/>
        </w:rPr>
      </w:pPr>
      <w:r w:rsidRPr="00264F31">
        <w:rPr>
          <w:rFonts w:ascii="Times New Roman" w:hAnsi="Times New Roman"/>
          <w:szCs w:val="32"/>
        </w:rPr>
        <w:t>идентификационного номера транспортного средства</w:t>
      </w:r>
      <w:bookmarkEnd w:id="100"/>
    </w:p>
    <w:p w:rsidR="00A576FF" w:rsidRPr="00264F31" w:rsidRDefault="00A576FF" w:rsidP="00A576FF">
      <w:pPr>
        <w:pStyle w:val="13"/>
        <w:spacing w:after="0" w:line="240" w:lineRule="auto"/>
        <w:ind w:firstLine="567"/>
        <w:rPr>
          <w:rFonts w:ascii="Times New Roman" w:hAnsi="Times New Roman"/>
          <w:szCs w:val="32"/>
        </w:rPr>
      </w:pPr>
    </w:p>
    <w:p w:rsidR="000C3509" w:rsidRDefault="00A576FF" w:rsidP="00A576FF">
      <w:pPr>
        <w:pStyle w:val="25"/>
        <w:spacing w:after="0" w:line="240" w:lineRule="auto"/>
        <w:ind w:firstLine="567"/>
        <w:rPr>
          <w:rFonts w:ascii="Times New Roman" w:hAnsi="Times New Roman"/>
          <w:color w:val="auto"/>
          <w:sz w:val="32"/>
        </w:rPr>
      </w:pPr>
      <w:bookmarkStart w:id="101" w:name="_Toc349302779"/>
      <w:r w:rsidRPr="00264F31">
        <w:rPr>
          <w:rFonts w:ascii="Times New Roman" w:hAnsi="Times New Roman"/>
          <w:color w:val="auto"/>
          <w:sz w:val="32"/>
        </w:rPr>
        <w:t xml:space="preserve">21.1 Криминалистическая характеристика подделки </w:t>
      </w:r>
    </w:p>
    <w:p w:rsidR="000C3509"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 xml:space="preserve">или уничтожения идентификационного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номера транспортного средства</w:t>
      </w:r>
      <w:bookmarkEnd w:id="101"/>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spacing w:line="240" w:lineRule="auto"/>
        <w:rPr>
          <w:sz w:val="32"/>
          <w:szCs w:val="32"/>
        </w:rPr>
      </w:pPr>
      <w:r w:rsidRPr="00264F31">
        <w:rPr>
          <w:sz w:val="32"/>
          <w:szCs w:val="32"/>
        </w:rPr>
        <w:t>Ответственность за подделку или уничтожение идентификационного номера транспортного средства предусмотрена ст. 326 УК РФ. Криминалистические аспекты расследования этого преступления тесно связаны с понятием транспортного средства, его регистрацией и маркировкой.</w:t>
      </w:r>
    </w:p>
    <w:p w:rsidR="00A576FF" w:rsidRPr="00264F31" w:rsidRDefault="00A576FF" w:rsidP="00A576FF">
      <w:pPr>
        <w:spacing w:line="240" w:lineRule="auto"/>
        <w:rPr>
          <w:sz w:val="32"/>
          <w:szCs w:val="32"/>
        </w:rPr>
      </w:pPr>
      <w:r w:rsidRPr="00264F31">
        <w:rPr>
          <w:sz w:val="32"/>
          <w:szCs w:val="32"/>
        </w:rPr>
        <w:t xml:space="preserve">Понятие идентификационного номера впервые появилось </w:t>
      </w:r>
      <w:r w:rsidR="000C3509">
        <w:rPr>
          <w:sz w:val="32"/>
          <w:szCs w:val="32"/>
        </w:rPr>
        <w:t>01.01.1980</w:t>
      </w:r>
      <w:r w:rsidRPr="00264F31">
        <w:rPr>
          <w:sz w:val="32"/>
          <w:szCs w:val="32"/>
        </w:rPr>
        <w:t xml:space="preserve"> после того, как странами ЕЭС было принято решение о введении 17-позиционного идентификационного номера изделия, в котором, кроме порядкового заводского номера, содержится информация о стране-производителе, автозаводе, варианте двигателя, годе выпуска, расположении руля, виде привода.</w:t>
      </w:r>
    </w:p>
    <w:p w:rsidR="00A576FF" w:rsidRPr="00264F31" w:rsidRDefault="00A576FF" w:rsidP="00A576FF">
      <w:pPr>
        <w:spacing w:line="240" w:lineRule="auto"/>
        <w:rPr>
          <w:sz w:val="32"/>
          <w:szCs w:val="32"/>
        </w:rPr>
      </w:pPr>
      <w:r w:rsidRPr="00264F31">
        <w:rPr>
          <w:sz w:val="32"/>
          <w:szCs w:val="32"/>
        </w:rPr>
        <w:t>Идентификационный номер транспортного средства (</w:t>
      </w:r>
      <w:r w:rsidRPr="00264F31">
        <w:rPr>
          <w:sz w:val="32"/>
          <w:szCs w:val="32"/>
          <w:lang w:val="en-US"/>
        </w:rPr>
        <w:t>Vehicle</w:t>
      </w:r>
      <w:r w:rsidRPr="00264F31">
        <w:rPr>
          <w:sz w:val="32"/>
          <w:szCs w:val="32"/>
        </w:rPr>
        <w:t xml:space="preserve"> </w:t>
      </w:r>
      <w:r w:rsidRPr="00264F31">
        <w:rPr>
          <w:sz w:val="32"/>
          <w:szCs w:val="32"/>
          <w:lang w:val="en-US"/>
        </w:rPr>
        <w:t>Identification</w:t>
      </w:r>
      <w:r w:rsidRPr="00264F31">
        <w:rPr>
          <w:sz w:val="32"/>
          <w:szCs w:val="32"/>
        </w:rPr>
        <w:t xml:space="preserve"> </w:t>
      </w:r>
      <w:r w:rsidRPr="00264F31">
        <w:rPr>
          <w:sz w:val="32"/>
          <w:szCs w:val="32"/>
          <w:lang w:val="en-US"/>
        </w:rPr>
        <w:t>Number</w:t>
      </w:r>
      <w:r w:rsidRPr="00264F31">
        <w:rPr>
          <w:sz w:val="32"/>
          <w:szCs w:val="32"/>
        </w:rPr>
        <w:t xml:space="preserve"> </w:t>
      </w:r>
      <w:r w:rsidRPr="00264F31">
        <w:rPr>
          <w:sz w:val="32"/>
          <w:szCs w:val="32"/>
          <w:lang w:val="en-US"/>
        </w:rPr>
        <w:sym w:font="Symbol" w:char="F02D"/>
      </w:r>
      <w:r w:rsidRPr="00264F31">
        <w:rPr>
          <w:sz w:val="32"/>
          <w:szCs w:val="32"/>
        </w:rPr>
        <w:t xml:space="preserve"> </w:t>
      </w:r>
      <w:r w:rsidRPr="00264F31">
        <w:rPr>
          <w:sz w:val="32"/>
          <w:szCs w:val="32"/>
          <w:lang w:val="en-US"/>
        </w:rPr>
        <w:t>VIN</w:t>
      </w:r>
      <w:r w:rsidRPr="00264F31">
        <w:rPr>
          <w:sz w:val="32"/>
          <w:szCs w:val="32"/>
        </w:rPr>
        <w:t xml:space="preserve">) </w:t>
      </w:r>
      <w:r w:rsidRPr="00264F31">
        <w:rPr>
          <w:sz w:val="32"/>
          <w:szCs w:val="32"/>
        </w:rPr>
        <w:sym w:font="Symbol" w:char="F02D"/>
      </w:r>
      <w:r w:rsidRPr="00264F31">
        <w:rPr>
          <w:sz w:val="32"/>
          <w:szCs w:val="32"/>
        </w:rPr>
        <w:t xml:space="preserve"> номер, присвоенный транспортному средству предприятием-изготовителем и используемый для маркировки некоторых частей транспортных средств. </w:t>
      </w:r>
      <w:r w:rsidR="000C3509">
        <w:rPr>
          <w:sz w:val="32"/>
          <w:szCs w:val="32"/>
        </w:rPr>
        <w:t>Он</w:t>
      </w:r>
      <w:r w:rsidRPr="00264F31">
        <w:rPr>
          <w:sz w:val="32"/>
          <w:szCs w:val="32"/>
        </w:rPr>
        <w:t xml:space="preserve"> индивидуален для каждого изделия</w:t>
      </w:r>
      <w:r w:rsidR="000C2041">
        <w:rPr>
          <w:sz w:val="32"/>
          <w:szCs w:val="32"/>
        </w:rPr>
        <w:t>,</w:t>
      </w:r>
      <w:r w:rsidRPr="00264F31">
        <w:rPr>
          <w:sz w:val="32"/>
          <w:szCs w:val="32"/>
        </w:rPr>
        <w:t xml:space="preserve"> состоит из семнадцати знаков</w:t>
      </w:r>
      <w:r w:rsidR="000C3509">
        <w:rPr>
          <w:sz w:val="32"/>
          <w:szCs w:val="32"/>
        </w:rPr>
        <w:t xml:space="preserve"> и</w:t>
      </w:r>
      <w:r w:rsidRPr="00264F31">
        <w:rPr>
          <w:sz w:val="32"/>
          <w:szCs w:val="32"/>
        </w:rPr>
        <w:t xml:space="preserve"> представляет собой совокупность углублений и (или) выпуклостей (рельефа), нанесенных в соответствии с технологией марки</w:t>
      </w:r>
      <w:r w:rsidRPr="00264F31">
        <w:rPr>
          <w:sz w:val="32"/>
          <w:szCs w:val="32"/>
        </w:rPr>
        <w:lastRenderedPageBreak/>
        <w:t>ровки, используемой предприятием-изготовителем, на маркируем</w:t>
      </w:r>
      <w:r w:rsidR="000C3509">
        <w:rPr>
          <w:sz w:val="32"/>
          <w:szCs w:val="32"/>
        </w:rPr>
        <w:t>ую панель</w:t>
      </w:r>
      <w:r w:rsidRPr="00264F31">
        <w:rPr>
          <w:sz w:val="32"/>
          <w:szCs w:val="32"/>
        </w:rPr>
        <w:t xml:space="preserve"> и представляющий из себя цифровую, буквенную и (или) знаковую комбинацию. </w:t>
      </w:r>
    </w:p>
    <w:p w:rsidR="00A576FF" w:rsidRPr="00264F31" w:rsidRDefault="00A576FF" w:rsidP="00A576FF">
      <w:pPr>
        <w:spacing w:line="240" w:lineRule="auto"/>
        <w:rPr>
          <w:sz w:val="32"/>
          <w:szCs w:val="32"/>
        </w:rPr>
      </w:pPr>
      <w:r w:rsidRPr="00264F31">
        <w:rPr>
          <w:sz w:val="32"/>
          <w:szCs w:val="32"/>
        </w:rPr>
        <w:t xml:space="preserve">Технология маркировки транспортных средств регулируется отраслевым стандартом Министерства автомобильной промышленности СССР ОСТ 37.001.269–87. Маркировке подлежат следующие изделия: грузовые автомобили; пассажирские автомобили; прицепы и полуприцепы; специальные автотранспортные средства; шасси, поставляемые на комплектацию; кузова легковых автомобилей, поставляемых на запасные части; троллейбусы; мототранспортные средства; двигатели внутреннего сгорания. Для маркировки автотранспортных средств зарубежных стран используются системы </w:t>
      </w:r>
      <w:r w:rsidRPr="00264F31">
        <w:rPr>
          <w:sz w:val="32"/>
          <w:szCs w:val="32"/>
          <w:lang w:val="en-US"/>
        </w:rPr>
        <w:t>ISO</w:t>
      </w:r>
      <w:r w:rsidRPr="00264F31">
        <w:rPr>
          <w:sz w:val="32"/>
          <w:szCs w:val="32"/>
        </w:rPr>
        <w:t xml:space="preserve">/3779-83 и </w:t>
      </w:r>
      <w:r w:rsidRPr="00264F31">
        <w:rPr>
          <w:sz w:val="32"/>
          <w:szCs w:val="32"/>
          <w:lang w:val="en-US"/>
        </w:rPr>
        <w:t>ISO</w:t>
      </w:r>
      <w:r w:rsidRPr="00264F31">
        <w:rPr>
          <w:sz w:val="32"/>
          <w:szCs w:val="32"/>
        </w:rPr>
        <w:t>/3780.</w:t>
      </w:r>
    </w:p>
    <w:p w:rsidR="00A576FF" w:rsidRPr="00264F31" w:rsidRDefault="00A576FF" w:rsidP="00A576FF">
      <w:pPr>
        <w:spacing w:line="240" w:lineRule="auto"/>
        <w:rPr>
          <w:sz w:val="32"/>
          <w:szCs w:val="32"/>
        </w:rPr>
      </w:pPr>
      <w:r w:rsidRPr="00264F31">
        <w:rPr>
          <w:sz w:val="32"/>
          <w:szCs w:val="32"/>
        </w:rPr>
        <w:t>Данные об обстановке преступления имеют важное значение для содержания криминалистической характеристики этого преступления. Наиболее важными факторам</w:t>
      </w:r>
      <w:r w:rsidR="000C2041">
        <w:rPr>
          <w:sz w:val="32"/>
          <w:szCs w:val="32"/>
        </w:rPr>
        <w:t>и,</w:t>
      </w:r>
      <w:r w:rsidRPr="00264F31">
        <w:rPr>
          <w:sz w:val="32"/>
          <w:szCs w:val="32"/>
        </w:rPr>
        <w:t xml:space="preserve"> </w:t>
      </w:r>
      <w:r w:rsidR="000C2041">
        <w:rPr>
          <w:sz w:val="32"/>
          <w:szCs w:val="32"/>
        </w:rPr>
        <w:t>определяющими</w:t>
      </w:r>
      <w:r w:rsidRPr="00264F31">
        <w:rPr>
          <w:sz w:val="32"/>
          <w:szCs w:val="32"/>
        </w:rPr>
        <w:t xml:space="preserve"> обстановк</w:t>
      </w:r>
      <w:r w:rsidR="000C2041">
        <w:rPr>
          <w:sz w:val="32"/>
          <w:szCs w:val="32"/>
        </w:rPr>
        <w:t>у</w:t>
      </w:r>
      <w:r w:rsidR="003977A6">
        <w:rPr>
          <w:sz w:val="32"/>
          <w:szCs w:val="32"/>
        </w:rPr>
        <w:t>,</w:t>
      </w:r>
      <w:r w:rsidRPr="00264F31">
        <w:rPr>
          <w:sz w:val="32"/>
          <w:szCs w:val="32"/>
        </w:rPr>
        <w:t xml:space="preserve"> являются условия, в которых осуществля</w:t>
      </w:r>
      <w:r w:rsidR="000C2041">
        <w:rPr>
          <w:sz w:val="32"/>
          <w:szCs w:val="32"/>
        </w:rPr>
        <w:t>ю</w:t>
      </w:r>
      <w:r w:rsidRPr="00264F31">
        <w:rPr>
          <w:sz w:val="32"/>
          <w:szCs w:val="32"/>
        </w:rPr>
        <w:t>тся оборот транспортных средств и допуск их к эксплуатации. Недостатки в этой деятельности формируют ложное представление о том, что подделка или уничтожение номеров, сбыт криминальных транспортных средств – легкий и безопасный способ поправить свое материальное состояние. Из субъективных факторов следует также назвать: беспечность, неудовлетворительную организацию процесса учета, сверки, регистрации транспортных средств, отступления от технологии нанесения маркировок, отсутствие должного контроля за допуском транспортных средств к эксплуатации. Для обстановки совершения преступления, предусмотренного ст. 326 УК РФ, путем подделки или уничтожения номера характерно то, что ключевым является фактор места преступления. В обстановке совершения преступления, предусмотренного ст. 326 УК РФ, путем сбыта транспортного средства с заведомо поддельным идентификационным номером место совершения не играет решающей роли.</w:t>
      </w:r>
    </w:p>
    <w:p w:rsidR="00A576FF" w:rsidRPr="00264F31" w:rsidRDefault="00A576FF" w:rsidP="00A576FF">
      <w:pPr>
        <w:pStyle w:val="a8"/>
        <w:spacing w:line="240" w:lineRule="auto"/>
        <w:ind w:firstLine="567"/>
        <w:rPr>
          <w:color w:val="auto"/>
          <w:sz w:val="32"/>
          <w:szCs w:val="32"/>
        </w:rPr>
      </w:pPr>
      <w:r w:rsidRPr="00264F31">
        <w:rPr>
          <w:color w:val="auto"/>
          <w:sz w:val="32"/>
          <w:szCs w:val="32"/>
        </w:rPr>
        <w:t>Наиболее характерными местами подготовки и совершения преступления, предусмотренного ст. 326 УК РФ, являются личные гаражи и иные помещения, используемые для стоянки и хранения транспортных средств; надворные постройки в домах ин</w:t>
      </w:r>
      <w:r w:rsidRPr="00264F31">
        <w:rPr>
          <w:color w:val="auto"/>
          <w:sz w:val="32"/>
          <w:szCs w:val="32"/>
        </w:rPr>
        <w:lastRenderedPageBreak/>
        <w:t>дивидуальных владельцев; станции технического обслуживания; гаражи, ангары, боксы предприятий, учреждений, организаций, воинских частей. Это вызвано тем, что для совершения преступления желательно сочетание, как минимум, двух факторов, во-первых, достаточное материально-техническое оснащение места совершения преступления, во-вторых, отсутствие в этом месте посторонних лиц, скрытность. Типичным является совершение преступления в одиночку, по месту жительства, реже</w:t>
      </w:r>
      <w:r w:rsidR="000C2041">
        <w:rPr>
          <w:color w:val="auto"/>
          <w:sz w:val="32"/>
          <w:szCs w:val="32"/>
        </w:rPr>
        <w:t xml:space="preserve"> </w:t>
      </w:r>
      <w:r w:rsidRPr="00264F31">
        <w:rPr>
          <w:color w:val="auto"/>
          <w:sz w:val="32"/>
          <w:szCs w:val="32"/>
        </w:rPr>
        <w:sym w:font="Symbol" w:char="F02D"/>
      </w:r>
      <w:r w:rsidRPr="00264F31">
        <w:rPr>
          <w:color w:val="auto"/>
          <w:sz w:val="32"/>
          <w:szCs w:val="32"/>
        </w:rPr>
        <w:t xml:space="preserve"> работы. </w:t>
      </w:r>
    </w:p>
    <w:p w:rsidR="00A576FF" w:rsidRPr="00264F31" w:rsidRDefault="00A576FF" w:rsidP="00A576FF">
      <w:pPr>
        <w:spacing w:line="240" w:lineRule="auto"/>
        <w:rPr>
          <w:sz w:val="32"/>
          <w:szCs w:val="32"/>
        </w:rPr>
      </w:pPr>
      <w:r w:rsidRPr="00264F31">
        <w:rPr>
          <w:sz w:val="32"/>
          <w:szCs w:val="32"/>
        </w:rPr>
        <w:t xml:space="preserve">Способ преступления является центральным звеном криминалистической характеристики данного преступления. Все другие элементы криминалистической характеристики связаны со способом. Однозначная связь прослеживается между способом преступления и обстановкой преступления и наоборот. Причем способ преступления наиболее тесно взаимосвязан с таким признаком обстановки преступления, как место его совершения. Технически сложные способы подделки маркировочных данных требуют тщательной подготовки, высокой технической оснащенности. Эти условия </w:t>
      </w:r>
      <w:r w:rsidR="000C2041">
        <w:rPr>
          <w:sz w:val="32"/>
          <w:szCs w:val="32"/>
        </w:rPr>
        <w:t>в совокупности</w:t>
      </w:r>
      <w:r w:rsidRPr="00264F31">
        <w:rPr>
          <w:sz w:val="32"/>
          <w:szCs w:val="32"/>
        </w:rPr>
        <w:t xml:space="preserve"> со скрытностью обусловливают обстанов</w:t>
      </w:r>
      <w:r w:rsidR="000C2041">
        <w:rPr>
          <w:sz w:val="32"/>
          <w:szCs w:val="32"/>
        </w:rPr>
        <w:t xml:space="preserve">ку преступления. </w:t>
      </w:r>
      <w:r w:rsidRPr="00264F31">
        <w:rPr>
          <w:sz w:val="32"/>
          <w:szCs w:val="32"/>
        </w:rPr>
        <w:t>Преимущественно однозначная связь существует между особенностями личности преступника и способом преступления, поскольку именно преступные навыки детерминируют использование того или иного способа преступления. Поэтому, имея сведения о способе преступления и учитывая однозначные связи, можно достаточно точно установить место его совершения, личность преступника и наоборот.</w:t>
      </w:r>
    </w:p>
    <w:p w:rsidR="00A576FF" w:rsidRPr="00264F31" w:rsidRDefault="00A576FF" w:rsidP="00A576FF">
      <w:pPr>
        <w:pStyle w:val="a8"/>
        <w:spacing w:line="240" w:lineRule="auto"/>
        <w:ind w:firstLine="567"/>
        <w:rPr>
          <w:color w:val="auto"/>
          <w:sz w:val="32"/>
          <w:szCs w:val="32"/>
        </w:rPr>
      </w:pPr>
      <w:r w:rsidRPr="00264F31">
        <w:rPr>
          <w:color w:val="auto"/>
          <w:sz w:val="32"/>
          <w:szCs w:val="32"/>
        </w:rPr>
        <w:t xml:space="preserve">Характерной </w:t>
      </w:r>
      <w:r w:rsidR="000C2041">
        <w:rPr>
          <w:color w:val="auto"/>
          <w:sz w:val="32"/>
          <w:szCs w:val="32"/>
        </w:rPr>
        <w:t xml:space="preserve">особенностью </w:t>
      </w:r>
      <w:r w:rsidRPr="00264F31">
        <w:rPr>
          <w:color w:val="auto"/>
          <w:sz w:val="32"/>
          <w:szCs w:val="32"/>
        </w:rPr>
        <w:t>для рассматриваемого преступления является тщательная предварительная подготовка к его совершению. В зависимости от замысла преступления и услови</w:t>
      </w:r>
      <w:r w:rsidR="000C2041">
        <w:rPr>
          <w:color w:val="auto"/>
          <w:sz w:val="32"/>
          <w:szCs w:val="32"/>
        </w:rPr>
        <w:t>й</w:t>
      </w:r>
      <w:r w:rsidRPr="00264F31">
        <w:rPr>
          <w:color w:val="auto"/>
          <w:sz w:val="32"/>
          <w:szCs w:val="32"/>
        </w:rPr>
        <w:t xml:space="preserve"> его совершения преступник может готовить: техническую и иную документацию; заводские таблички; лакокрасочные материалы; инструменты, материалы, оборудование, обеспечивающие монтаж и демонтаж узлов и агрегатов, переоборудование транспортного средства. К числу технических средств обеспечения подготовки и совершения преступления можно отнести: слесарный инструмент; портативные электро-, </w:t>
      </w:r>
      <w:proofErr w:type="spellStart"/>
      <w:r w:rsidRPr="00264F31">
        <w:rPr>
          <w:color w:val="auto"/>
          <w:sz w:val="32"/>
          <w:szCs w:val="32"/>
        </w:rPr>
        <w:t>газорезаки</w:t>
      </w:r>
      <w:proofErr w:type="spellEnd"/>
      <w:r w:rsidRPr="00264F31">
        <w:rPr>
          <w:color w:val="auto"/>
          <w:sz w:val="32"/>
          <w:szCs w:val="32"/>
        </w:rPr>
        <w:t xml:space="preserve">; домкраты, эстакады, подъемники; компрессорные устройства; краскопульты и баллоны со сжатым газом; </w:t>
      </w:r>
      <w:proofErr w:type="spellStart"/>
      <w:r w:rsidRPr="00264F31">
        <w:rPr>
          <w:color w:val="auto"/>
          <w:sz w:val="32"/>
          <w:szCs w:val="32"/>
        </w:rPr>
        <w:t>электрофены</w:t>
      </w:r>
      <w:proofErr w:type="spellEnd"/>
      <w:r w:rsidRPr="00264F31">
        <w:rPr>
          <w:color w:val="auto"/>
          <w:sz w:val="32"/>
          <w:szCs w:val="32"/>
        </w:rPr>
        <w:t>, сушильные камеры, обогрева</w:t>
      </w:r>
      <w:r w:rsidRPr="00264F31">
        <w:rPr>
          <w:color w:val="auto"/>
          <w:sz w:val="32"/>
          <w:szCs w:val="32"/>
        </w:rPr>
        <w:lastRenderedPageBreak/>
        <w:t xml:space="preserve">тели и иные приспособления для сушки лакокрасочного покрытия, грунтовки, </w:t>
      </w:r>
      <w:proofErr w:type="spellStart"/>
      <w:r w:rsidRPr="00264F31">
        <w:rPr>
          <w:color w:val="auto"/>
          <w:sz w:val="32"/>
          <w:szCs w:val="32"/>
        </w:rPr>
        <w:t>шумоизоляционные</w:t>
      </w:r>
      <w:proofErr w:type="spellEnd"/>
      <w:r w:rsidRPr="00264F31">
        <w:rPr>
          <w:color w:val="auto"/>
          <w:sz w:val="32"/>
          <w:szCs w:val="32"/>
        </w:rPr>
        <w:t xml:space="preserve"> покрытия.</w:t>
      </w:r>
    </w:p>
    <w:p w:rsidR="00A576FF" w:rsidRPr="00264F31" w:rsidRDefault="00A576FF" w:rsidP="00A576FF">
      <w:pPr>
        <w:pStyle w:val="a8"/>
        <w:spacing w:line="240" w:lineRule="auto"/>
        <w:ind w:firstLine="567"/>
        <w:rPr>
          <w:color w:val="auto"/>
          <w:sz w:val="32"/>
          <w:szCs w:val="32"/>
        </w:rPr>
      </w:pPr>
      <w:r w:rsidRPr="00264F31">
        <w:rPr>
          <w:color w:val="auto"/>
          <w:sz w:val="32"/>
          <w:szCs w:val="32"/>
        </w:rPr>
        <w:t>Способ совершения</w:t>
      </w:r>
      <w:r w:rsidR="000C2041">
        <w:rPr>
          <w:color w:val="auto"/>
          <w:sz w:val="32"/>
          <w:szCs w:val="32"/>
        </w:rPr>
        <w:t xml:space="preserve"> </w:t>
      </w:r>
      <w:r w:rsidRPr="00264F31">
        <w:rPr>
          <w:color w:val="auto"/>
          <w:sz w:val="32"/>
          <w:szCs w:val="32"/>
        </w:rPr>
        <w:sym w:font="Symbol" w:char="F02D"/>
      </w:r>
      <w:r w:rsidRPr="00264F31">
        <w:rPr>
          <w:color w:val="auto"/>
          <w:sz w:val="32"/>
          <w:szCs w:val="32"/>
        </w:rPr>
        <w:t xml:space="preserve"> основной, наиболее информативный элемент криминалистической характеристики рассматриваемого преступления. Он может свидетельствовать о многих обстоятельствах содеянного. Сложность способа совершения преступления указывает на цель, которую поставил перед собой субъект преступления, на его профессиональные качества и навыки, техническую оснащенность места совершения преступления, а иногда даже и на количество лиц, участвовавших в совершении противоправного деяния.</w:t>
      </w:r>
    </w:p>
    <w:p w:rsidR="00A576FF" w:rsidRPr="00264F31" w:rsidRDefault="00A576FF" w:rsidP="00A576FF">
      <w:pPr>
        <w:spacing w:line="240" w:lineRule="auto"/>
        <w:rPr>
          <w:sz w:val="32"/>
          <w:szCs w:val="32"/>
        </w:rPr>
      </w:pPr>
      <w:r w:rsidRPr="00264F31">
        <w:rPr>
          <w:sz w:val="32"/>
          <w:szCs w:val="32"/>
        </w:rPr>
        <w:t>Наибольшее количество зарегистрированных преступлений (около 83 %) совершается путем подделки идентификацио</w:t>
      </w:r>
      <w:r w:rsidR="000C2041">
        <w:rPr>
          <w:sz w:val="32"/>
          <w:szCs w:val="32"/>
        </w:rPr>
        <w:t>нного номера,</w:t>
      </w:r>
      <w:r w:rsidRPr="00264F31">
        <w:rPr>
          <w:sz w:val="32"/>
          <w:szCs w:val="32"/>
        </w:rPr>
        <w:t xml:space="preserve"> только около 17 % из </w:t>
      </w:r>
      <w:r w:rsidR="000C3509">
        <w:rPr>
          <w:sz w:val="32"/>
          <w:szCs w:val="32"/>
        </w:rPr>
        <w:t>–</w:t>
      </w:r>
      <w:r w:rsidRPr="00264F31">
        <w:rPr>
          <w:sz w:val="32"/>
          <w:szCs w:val="32"/>
        </w:rPr>
        <w:t xml:space="preserve"> уничтожения номера. Сбыт транспортного средства осуществляется гораздо реже. Это вызвано тем, что сделки с транспортными средствами подлежат государственной регистрации.  По направленности воздействия на идентификационный номер способы подделки могут быть объединены в три группы: способы, направленные на уничтожение отдельных элементов номера; способы, направленные на добавление новых знаков; способы, направленные на замену (полную или частичную) элементов номера. </w:t>
      </w:r>
    </w:p>
    <w:p w:rsidR="000C3509" w:rsidRDefault="00A576FF" w:rsidP="00A576FF">
      <w:pPr>
        <w:pStyle w:val="31"/>
        <w:spacing w:after="0" w:line="240" w:lineRule="auto"/>
        <w:ind w:left="0"/>
        <w:rPr>
          <w:sz w:val="32"/>
          <w:szCs w:val="32"/>
        </w:rPr>
      </w:pPr>
      <w:r w:rsidRPr="00264F31">
        <w:rPr>
          <w:sz w:val="32"/>
          <w:szCs w:val="32"/>
        </w:rPr>
        <w:t>Выбор того или иного способа подделки обусловлен целым рядом факторов, а именно</w:t>
      </w:r>
      <w:r w:rsidR="000C3509">
        <w:rPr>
          <w:sz w:val="32"/>
          <w:szCs w:val="32"/>
        </w:rPr>
        <w:t xml:space="preserve"> –</w:t>
      </w:r>
      <w:r w:rsidRPr="00264F31">
        <w:rPr>
          <w:sz w:val="32"/>
          <w:szCs w:val="32"/>
        </w:rPr>
        <w:t xml:space="preserve"> формой идентификационного номера, местом и способом нанесения, материалом, на котором он нанесен либо изготовлен, орудиями совершения преступления и другими факторами. Уничтожение </w:t>
      </w:r>
      <w:r w:rsidR="000C3509" w:rsidRPr="00264F31">
        <w:rPr>
          <w:sz w:val="32"/>
          <w:szCs w:val="32"/>
        </w:rPr>
        <w:t>иденти</w:t>
      </w:r>
      <w:r w:rsidR="000C3509">
        <w:rPr>
          <w:sz w:val="32"/>
          <w:szCs w:val="32"/>
        </w:rPr>
        <w:t>фикационного</w:t>
      </w:r>
      <w:r w:rsidR="000C3509" w:rsidRPr="00264F31">
        <w:rPr>
          <w:sz w:val="32"/>
          <w:szCs w:val="32"/>
        </w:rPr>
        <w:t xml:space="preserve"> номер</w:t>
      </w:r>
      <w:r w:rsidR="000C3509">
        <w:rPr>
          <w:sz w:val="32"/>
          <w:szCs w:val="32"/>
        </w:rPr>
        <w:t>а</w:t>
      </w:r>
      <w:r w:rsidR="000C3509" w:rsidRPr="00264F31">
        <w:rPr>
          <w:sz w:val="32"/>
          <w:szCs w:val="32"/>
        </w:rPr>
        <w:t xml:space="preserve"> </w:t>
      </w:r>
      <w:r w:rsidRPr="00264F31">
        <w:rPr>
          <w:sz w:val="32"/>
          <w:szCs w:val="32"/>
        </w:rPr>
        <w:t xml:space="preserve">имеет место тогда, когда, номер кузова, шасси, двигателя физически ликвидируется или когда полностью приводится в нечитаемое и не поддающееся восстановлению состояние. Способы уничтожения идентификационного номера условно можно разделить на механические, термические и химические.   Изменение маркировки двигателя транспортного средства в общем виде достигается двумя способами. </w:t>
      </w:r>
    </w:p>
    <w:p w:rsidR="00A576FF" w:rsidRPr="00264F31" w:rsidRDefault="00A576FF" w:rsidP="00A576FF">
      <w:pPr>
        <w:pStyle w:val="31"/>
        <w:spacing w:after="0" w:line="240" w:lineRule="auto"/>
        <w:ind w:left="0"/>
        <w:rPr>
          <w:sz w:val="32"/>
          <w:szCs w:val="32"/>
        </w:rPr>
      </w:pPr>
      <w:r w:rsidRPr="00264F31">
        <w:rPr>
          <w:sz w:val="32"/>
          <w:szCs w:val="32"/>
        </w:rPr>
        <w:t xml:space="preserve">Первый способ заключается в уничтожении знаков первичной маркировки путем снятия механическим или термическим воздействием слоя металла с нанесенной маркировкой. После </w:t>
      </w:r>
      <w:r w:rsidRPr="00264F31">
        <w:rPr>
          <w:sz w:val="32"/>
          <w:szCs w:val="32"/>
        </w:rPr>
        <w:lastRenderedPageBreak/>
        <w:t>этого на подготовленную таким образом площадку наносится (набивается) требуемая маркировка или наклеивается специальная пластина с заранее нанесенным номером.</w:t>
      </w:r>
    </w:p>
    <w:p w:rsidR="00A576FF" w:rsidRPr="000C3509" w:rsidRDefault="00A576FF" w:rsidP="000C3509">
      <w:pPr>
        <w:spacing w:line="240" w:lineRule="auto"/>
      </w:pPr>
      <w:r w:rsidRPr="00264F31">
        <w:rPr>
          <w:sz w:val="32"/>
          <w:szCs w:val="32"/>
        </w:rPr>
        <w:t xml:space="preserve">Второй способ состоит </w:t>
      </w:r>
      <w:r w:rsidRPr="000C3509">
        <w:rPr>
          <w:sz w:val="32"/>
          <w:szCs w:val="32"/>
        </w:rPr>
        <w:t xml:space="preserve">в </w:t>
      </w:r>
      <w:r w:rsidR="000C3509" w:rsidRPr="000C3509">
        <w:rPr>
          <w:rFonts w:eastAsia="Calibri"/>
          <w:color w:val="000000"/>
          <w:sz w:val="32"/>
          <w:szCs w:val="32"/>
        </w:rPr>
        <w:t>«</w:t>
      </w:r>
      <w:r w:rsidRPr="000C3509">
        <w:rPr>
          <w:sz w:val="32"/>
          <w:szCs w:val="32"/>
        </w:rPr>
        <w:t>забивании</w:t>
      </w:r>
      <w:r w:rsidR="000C3509" w:rsidRPr="000C3509">
        <w:rPr>
          <w:color w:val="000000"/>
          <w:sz w:val="32"/>
          <w:szCs w:val="32"/>
        </w:rPr>
        <w:t>»</w:t>
      </w:r>
      <w:r w:rsidRPr="00264F31">
        <w:rPr>
          <w:sz w:val="32"/>
          <w:szCs w:val="32"/>
        </w:rPr>
        <w:t xml:space="preserve"> (</w:t>
      </w:r>
      <w:proofErr w:type="spellStart"/>
      <w:r w:rsidRPr="00264F31">
        <w:rPr>
          <w:sz w:val="32"/>
          <w:szCs w:val="32"/>
        </w:rPr>
        <w:t>зачеканивании</w:t>
      </w:r>
      <w:proofErr w:type="spellEnd"/>
      <w:r w:rsidRPr="00264F31">
        <w:rPr>
          <w:sz w:val="32"/>
          <w:szCs w:val="32"/>
        </w:rPr>
        <w:t>) знаков первичной маркировки с последующ</w:t>
      </w:r>
      <w:r w:rsidR="000C2041">
        <w:rPr>
          <w:sz w:val="32"/>
          <w:szCs w:val="32"/>
        </w:rPr>
        <w:t>им</w:t>
      </w:r>
      <w:r w:rsidRPr="00264F31">
        <w:rPr>
          <w:sz w:val="32"/>
          <w:szCs w:val="32"/>
        </w:rPr>
        <w:t xml:space="preserve"> на</w:t>
      </w:r>
      <w:r w:rsidR="00F5659D">
        <w:rPr>
          <w:sz w:val="32"/>
          <w:szCs w:val="32"/>
        </w:rPr>
        <w:t>несени</w:t>
      </w:r>
      <w:r w:rsidR="000C2041">
        <w:rPr>
          <w:sz w:val="32"/>
          <w:szCs w:val="32"/>
        </w:rPr>
        <w:t>ем</w:t>
      </w:r>
      <w:r w:rsidRPr="00264F31">
        <w:rPr>
          <w:sz w:val="32"/>
          <w:szCs w:val="32"/>
        </w:rPr>
        <w:t xml:space="preserve"> требующихся знаков.</w:t>
      </w:r>
    </w:p>
    <w:p w:rsidR="00A576FF" w:rsidRPr="00264F31" w:rsidRDefault="00A576FF" w:rsidP="00A576FF">
      <w:pPr>
        <w:pStyle w:val="31"/>
        <w:spacing w:after="0" w:line="240" w:lineRule="auto"/>
        <w:ind w:left="0"/>
        <w:rPr>
          <w:sz w:val="32"/>
          <w:szCs w:val="32"/>
        </w:rPr>
      </w:pPr>
      <w:r w:rsidRPr="00264F31">
        <w:rPr>
          <w:sz w:val="32"/>
          <w:szCs w:val="32"/>
        </w:rPr>
        <w:t xml:space="preserve">Для кузова (шасси) транспортного средства также существует несколько способов изменения маркировок: </w:t>
      </w:r>
      <w:r w:rsidR="00F5659D" w:rsidRPr="000C3509">
        <w:rPr>
          <w:rFonts w:eastAsia="Calibri"/>
          <w:color w:val="000000"/>
          <w:sz w:val="32"/>
          <w:szCs w:val="32"/>
        </w:rPr>
        <w:t>«</w:t>
      </w:r>
      <w:proofErr w:type="spellStart"/>
      <w:r w:rsidRPr="00264F31">
        <w:rPr>
          <w:sz w:val="32"/>
          <w:szCs w:val="32"/>
        </w:rPr>
        <w:t>добивка</w:t>
      </w:r>
      <w:proofErr w:type="spellEnd"/>
      <w:r w:rsidR="00F5659D" w:rsidRPr="000C3509">
        <w:rPr>
          <w:color w:val="000000"/>
          <w:sz w:val="32"/>
          <w:szCs w:val="32"/>
        </w:rPr>
        <w:t>»</w:t>
      </w:r>
      <w:r w:rsidRPr="00264F31">
        <w:rPr>
          <w:sz w:val="32"/>
          <w:szCs w:val="32"/>
        </w:rPr>
        <w:t xml:space="preserve"> недостающих элементов в знаках первичной маркировки, имеющих сходное начертание со знаками требу</w:t>
      </w:r>
      <w:r w:rsidR="00F5659D">
        <w:rPr>
          <w:sz w:val="32"/>
          <w:szCs w:val="32"/>
        </w:rPr>
        <w:t>емой</w:t>
      </w:r>
      <w:r w:rsidRPr="00264F31">
        <w:rPr>
          <w:sz w:val="32"/>
          <w:szCs w:val="32"/>
        </w:rPr>
        <w:t xml:space="preserve"> вторичной маркировки, например 3</w:t>
      </w:r>
      <w:r w:rsidRPr="00264F31">
        <w:rPr>
          <w:sz w:val="32"/>
          <w:szCs w:val="32"/>
        </w:rPr>
        <w:sym w:font="Symbol" w:char="F02D"/>
      </w:r>
      <w:r w:rsidRPr="00264F31">
        <w:rPr>
          <w:sz w:val="32"/>
          <w:szCs w:val="32"/>
        </w:rPr>
        <w:t>5, 1</w:t>
      </w:r>
      <w:r w:rsidRPr="00264F31">
        <w:rPr>
          <w:sz w:val="32"/>
          <w:szCs w:val="32"/>
        </w:rPr>
        <w:sym w:font="Symbol" w:char="F02D"/>
      </w:r>
      <w:r w:rsidRPr="00264F31">
        <w:rPr>
          <w:sz w:val="32"/>
          <w:szCs w:val="32"/>
        </w:rPr>
        <w:t>4, 5</w:t>
      </w:r>
      <w:r w:rsidRPr="00264F31">
        <w:rPr>
          <w:sz w:val="32"/>
          <w:szCs w:val="32"/>
        </w:rPr>
        <w:sym w:font="Symbol" w:char="F02D"/>
      </w:r>
      <w:r w:rsidRPr="00264F31">
        <w:rPr>
          <w:sz w:val="32"/>
          <w:szCs w:val="32"/>
        </w:rPr>
        <w:t xml:space="preserve">6 </w:t>
      </w:r>
      <w:r w:rsidRPr="00264F31">
        <w:rPr>
          <w:sz w:val="32"/>
          <w:szCs w:val="32"/>
        </w:rPr>
        <w:sym w:font="Symbol" w:char="F02D"/>
      </w:r>
      <w:r w:rsidRPr="00264F31">
        <w:rPr>
          <w:sz w:val="32"/>
          <w:szCs w:val="32"/>
        </w:rPr>
        <w:t>8</w:t>
      </w:r>
      <w:r w:rsidRPr="00264F31">
        <w:rPr>
          <w:sz w:val="32"/>
          <w:szCs w:val="32"/>
        </w:rPr>
        <w:sym w:font="Symbol" w:char="F02D"/>
      </w:r>
      <w:r w:rsidRPr="00264F31">
        <w:rPr>
          <w:sz w:val="32"/>
          <w:szCs w:val="32"/>
        </w:rPr>
        <w:t>9</w:t>
      </w:r>
      <w:r w:rsidRPr="00264F31">
        <w:rPr>
          <w:sz w:val="32"/>
          <w:szCs w:val="32"/>
        </w:rPr>
        <w:sym w:font="Symbol" w:char="F02D"/>
      </w:r>
      <w:r w:rsidRPr="00264F31">
        <w:rPr>
          <w:sz w:val="32"/>
          <w:szCs w:val="32"/>
        </w:rPr>
        <w:t>0; механическое «</w:t>
      </w:r>
      <w:proofErr w:type="spellStart"/>
      <w:r w:rsidRPr="00264F31">
        <w:rPr>
          <w:sz w:val="32"/>
          <w:szCs w:val="32"/>
        </w:rPr>
        <w:t>утапливание</w:t>
      </w:r>
      <w:proofErr w:type="spellEnd"/>
      <w:r w:rsidRPr="00264F31">
        <w:rPr>
          <w:sz w:val="32"/>
          <w:szCs w:val="32"/>
        </w:rPr>
        <w:t>» участка (фрагмента) маркировки, монтаж на этом месте аналогичного участка (фрагмента), демонтированного из кузова другого автомобиля</w:t>
      </w:r>
      <w:r w:rsidR="00F5659D" w:rsidRPr="00F5659D">
        <w:rPr>
          <w:sz w:val="32"/>
          <w:szCs w:val="32"/>
        </w:rPr>
        <w:t>;</w:t>
      </w:r>
      <w:r w:rsidRPr="00264F31">
        <w:rPr>
          <w:sz w:val="32"/>
          <w:szCs w:val="32"/>
        </w:rPr>
        <w:t xml:space="preserve"> слесарная обработка образованной поверхности</w:t>
      </w:r>
      <w:r w:rsidR="00F5659D" w:rsidRPr="00F5659D">
        <w:rPr>
          <w:sz w:val="32"/>
          <w:szCs w:val="32"/>
        </w:rPr>
        <w:t xml:space="preserve">; </w:t>
      </w:r>
      <w:r w:rsidRPr="00264F31">
        <w:rPr>
          <w:sz w:val="32"/>
          <w:szCs w:val="32"/>
        </w:rPr>
        <w:t>нанесение на этот участок слоя металла или пластичной массы и тиснение на полученной поверхности рельефа требующейся вторичной маркировки: замена целиком панели, на которой расположены знаки маркировки</w:t>
      </w:r>
      <w:r w:rsidR="00F5659D" w:rsidRPr="00F5659D">
        <w:rPr>
          <w:sz w:val="32"/>
          <w:szCs w:val="32"/>
        </w:rPr>
        <w:t>;</w:t>
      </w:r>
      <w:r w:rsidRPr="00264F31">
        <w:rPr>
          <w:sz w:val="32"/>
          <w:szCs w:val="32"/>
        </w:rPr>
        <w:t xml:space="preserve"> на аналогичную панель, демонтированную из кузова другого автомобиля</w:t>
      </w:r>
      <w:r w:rsidR="00F5659D" w:rsidRPr="00F5659D">
        <w:rPr>
          <w:sz w:val="32"/>
          <w:szCs w:val="32"/>
        </w:rPr>
        <w:t>;</w:t>
      </w:r>
      <w:r w:rsidRPr="00264F31">
        <w:rPr>
          <w:sz w:val="32"/>
          <w:szCs w:val="32"/>
        </w:rPr>
        <w:t xml:space="preserve">  механическое «</w:t>
      </w:r>
      <w:proofErr w:type="spellStart"/>
      <w:r w:rsidRPr="00264F31">
        <w:rPr>
          <w:sz w:val="32"/>
          <w:szCs w:val="32"/>
        </w:rPr>
        <w:t>утапливание</w:t>
      </w:r>
      <w:proofErr w:type="spellEnd"/>
      <w:r w:rsidRPr="00264F31">
        <w:rPr>
          <w:sz w:val="32"/>
          <w:szCs w:val="32"/>
        </w:rPr>
        <w:t>» всей панели, на которой расположены знаки маркировки, монтаж на ее месте аналогичной панели, демонтированной из кузова другого автомобиля</w:t>
      </w:r>
      <w:r w:rsidR="00F5659D" w:rsidRPr="00F5659D">
        <w:rPr>
          <w:sz w:val="32"/>
          <w:szCs w:val="32"/>
        </w:rPr>
        <w:t>;</w:t>
      </w:r>
      <w:r w:rsidRPr="00264F31">
        <w:rPr>
          <w:sz w:val="32"/>
          <w:szCs w:val="32"/>
        </w:rPr>
        <w:t xml:space="preserve"> крепление различными способами металлической пластины со знаками вторичной маркировки на «лицевой» поверхности кузова в зоне расположения знаков первичной маркировки</w:t>
      </w:r>
      <w:r w:rsidR="00F5659D" w:rsidRPr="00F5659D">
        <w:rPr>
          <w:sz w:val="32"/>
          <w:szCs w:val="32"/>
        </w:rPr>
        <w:t>;</w:t>
      </w:r>
      <w:r w:rsidRPr="00264F31">
        <w:rPr>
          <w:sz w:val="32"/>
          <w:szCs w:val="32"/>
        </w:rPr>
        <w:t xml:space="preserve"> заполнение рельефа «излишних» элементов начертания знаков первичной маркировки пластичными материалами с последующей окраской знаков по цвету кузова; выравнивание (забивание, </w:t>
      </w:r>
      <w:proofErr w:type="spellStart"/>
      <w:r w:rsidRPr="00264F31">
        <w:rPr>
          <w:sz w:val="32"/>
          <w:szCs w:val="32"/>
        </w:rPr>
        <w:t>зачеканивание</w:t>
      </w:r>
      <w:proofErr w:type="spellEnd"/>
      <w:r w:rsidRPr="00264F31">
        <w:rPr>
          <w:sz w:val="32"/>
          <w:szCs w:val="32"/>
        </w:rPr>
        <w:t>) «лицевой» поверхности маркируемой панели в зоне расположения рельефных знаков первичной маркировки, нанесение необходимых элементов начертания знаков первичной маркировки и последующая окраска; демонтаж (вырезание) фрагмента маркируемой панели кузова и повторный его монтаж в образовавшийся проем в ином положении (фрагмент развернут на 180</w:t>
      </w:r>
      <w:r w:rsidRPr="00264F31">
        <w:rPr>
          <w:sz w:val="32"/>
          <w:szCs w:val="32"/>
        </w:rPr>
        <w:sym w:font="Symbol" w:char="F0B0"/>
      </w:r>
      <w:r w:rsidRPr="00264F31">
        <w:rPr>
          <w:sz w:val="32"/>
          <w:szCs w:val="32"/>
        </w:rPr>
        <w:t>, используется для знаков 6</w:t>
      </w:r>
      <w:r w:rsidRPr="00264F31">
        <w:rPr>
          <w:sz w:val="32"/>
          <w:szCs w:val="32"/>
        </w:rPr>
        <w:sym w:font="Symbol" w:char="F02D"/>
      </w:r>
      <w:r w:rsidRPr="00264F31">
        <w:rPr>
          <w:sz w:val="32"/>
          <w:szCs w:val="32"/>
        </w:rPr>
        <w:t>9), обработка поверхности</w:t>
      </w:r>
      <w:r w:rsidR="00F5659D" w:rsidRPr="00F5659D">
        <w:rPr>
          <w:sz w:val="32"/>
          <w:szCs w:val="32"/>
        </w:rPr>
        <w:t>;</w:t>
      </w:r>
      <w:r w:rsidRPr="00264F31">
        <w:rPr>
          <w:sz w:val="32"/>
          <w:szCs w:val="32"/>
        </w:rPr>
        <w:t xml:space="preserve"> демонтаж (вырезание) нескольких (двух, трех и </w:t>
      </w:r>
      <w:r w:rsidR="00F5659D" w:rsidRPr="00F5659D">
        <w:rPr>
          <w:sz w:val="32"/>
          <w:szCs w:val="32"/>
        </w:rPr>
        <w:t xml:space="preserve">     </w:t>
      </w:r>
      <w:r w:rsidRPr="00264F31">
        <w:rPr>
          <w:sz w:val="32"/>
          <w:szCs w:val="32"/>
        </w:rPr>
        <w:t xml:space="preserve">т. д.) фрагментов маркируемой панели кузова с нанесенным (одним) знаком идентификационной маркировки и повторный их </w:t>
      </w:r>
      <w:r w:rsidRPr="00264F31">
        <w:rPr>
          <w:sz w:val="32"/>
          <w:szCs w:val="32"/>
        </w:rPr>
        <w:lastRenderedPageBreak/>
        <w:t xml:space="preserve">монтаж в образованные проемы в ином порядке, слесарная обработка образованной поверхности, шпатлевание швов и последующая окраска; демонтаж (вырезание) фрагмента маркируемой панели кузова с нанесенными (двумя или более) знаками и монтаж в образовавшийся проем фрагмента с соответствующим количеством знаков вторичной маркировки (фрагмент пластины с рельефными знаками маркировки, изготовленной не в соответствии с технологией маркировки, используемой предприятием-изготовителем).  </w:t>
      </w:r>
    </w:p>
    <w:p w:rsidR="00A576FF" w:rsidRPr="00264F31" w:rsidRDefault="00A576FF" w:rsidP="00A576FF">
      <w:pPr>
        <w:pStyle w:val="31"/>
        <w:spacing w:after="0" w:line="240" w:lineRule="auto"/>
        <w:ind w:left="0"/>
        <w:rPr>
          <w:sz w:val="32"/>
          <w:szCs w:val="32"/>
        </w:rPr>
      </w:pPr>
      <w:r w:rsidRPr="00264F31">
        <w:rPr>
          <w:sz w:val="32"/>
          <w:szCs w:val="32"/>
        </w:rPr>
        <w:t xml:space="preserve">Подделка государственного регистрационного знака осуществляется как путем полного или частичного изменения содержания подлинного знака, так и путем изготовления </w:t>
      </w:r>
      <w:r w:rsidR="00F5659D" w:rsidRPr="00264F31">
        <w:rPr>
          <w:sz w:val="32"/>
          <w:szCs w:val="32"/>
        </w:rPr>
        <w:t xml:space="preserve">полностью </w:t>
      </w:r>
      <w:r w:rsidRPr="00264F31">
        <w:rPr>
          <w:sz w:val="32"/>
          <w:szCs w:val="32"/>
        </w:rPr>
        <w:t xml:space="preserve">сфальсифицированного знака. </w:t>
      </w:r>
    </w:p>
    <w:p w:rsidR="00A576FF" w:rsidRPr="00264F31" w:rsidRDefault="00A576FF" w:rsidP="00A576FF">
      <w:pPr>
        <w:pStyle w:val="31"/>
        <w:spacing w:after="0" w:line="240" w:lineRule="auto"/>
        <w:ind w:left="0"/>
        <w:rPr>
          <w:sz w:val="32"/>
          <w:szCs w:val="32"/>
        </w:rPr>
      </w:pPr>
      <w:r w:rsidRPr="00264F31">
        <w:rPr>
          <w:sz w:val="32"/>
          <w:szCs w:val="32"/>
        </w:rPr>
        <w:t>Для данного вида преступления характерно наличие значительного количества материальных следов. Ими могут являться использованные аэрозольные упаковки</w:t>
      </w:r>
      <w:r w:rsidR="00F5659D" w:rsidRPr="00F5659D">
        <w:rPr>
          <w:sz w:val="32"/>
          <w:szCs w:val="32"/>
        </w:rPr>
        <w:t>;</w:t>
      </w:r>
      <w:r w:rsidRPr="00264F31">
        <w:rPr>
          <w:sz w:val="32"/>
          <w:szCs w:val="32"/>
        </w:rPr>
        <w:t xml:space="preserve"> расходные материалы</w:t>
      </w:r>
      <w:r w:rsidR="00F5659D" w:rsidRPr="00F5659D">
        <w:rPr>
          <w:sz w:val="32"/>
          <w:szCs w:val="32"/>
        </w:rPr>
        <w:t>;</w:t>
      </w:r>
      <w:r w:rsidRPr="00264F31">
        <w:rPr>
          <w:sz w:val="32"/>
          <w:szCs w:val="32"/>
        </w:rPr>
        <w:t xml:space="preserve"> баллоны от газосварочного оборудования</w:t>
      </w:r>
      <w:r w:rsidR="00F5659D" w:rsidRPr="00F5659D">
        <w:rPr>
          <w:sz w:val="32"/>
          <w:szCs w:val="32"/>
        </w:rPr>
        <w:t>;</w:t>
      </w:r>
      <w:r w:rsidRPr="00264F31">
        <w:rPr>
          <w:sz w:val="32"/>
          <w:szCs w:val="32"/>
        </w:rPr>
        <w:t xml:space="preserve"> разряженные газогенераторы</w:t>
      </w:r>
      <w:r w:rsidR="00F5659D" w:rsidRPr="00F5659D">
        <w:rPr>
          <w:sz w:val="32"/>
          <w:szCs w:val="32"/>
        </w:rPr>
        <w:t>;</w:t>
      </w:r>
      <w:r w:rsidRPr="00264F31">
        <w:rPr>
          <w:sz w:val="32"/>
          <w:szCs w:val="32"/>
        </w:rPr>
        <w:t xml:space="preserve"> фрагменты использованных электродов</w:t>
      </w:r>
      <w:r w:rsidR="00F5659D" w:rsidRPr="00F5659D">
        <w:rPr>
          <w:sz w:val="32"/>
          <w:szCs w:val="32"/>
        </w:rPr>
        <w:t>;</w:t>
      </w:r>
      <w:r w:rsidRPr="00264F31">
        <w:rPr>
          <w:sz w:val="32"/>
          <w:szCs w:val="32"/>
        </w:rPr>
        <w:t xml:space="preserve"> куски наждачной бумаги</w:t>
      </w:r>
      <w:r w:rsidR="00F5659D" w:rsidRPr="00F5659D">
        <w:rPr>
          <w:sz w:val="32"/>
          <w:szCs w:val="32"/>
        </w:rPr>
        <w:t>;</w:t>
      </w:r>
      <w:r w:rsidRPr="00264F31">
        <w:rPr>
          <w:sz w:val="32"/>
          <w:szCs w:val="32"/>
        </w:rPr>
        <w:t xml:space="preserve"> капли оплавленного металла, металлическая пудра или стружка</w:t>
      </w:r>
      <w:r w:rsidR="00F5659D" w:rsidRPr="00F5659D">
        <w:rPr>
          <w:sz w:val="32"/>
          <w:szCs w:val="32"/>
        </w:rPr>
        <w:t>,</w:t>
      </w:r>
      <w:r w:rsidRPr="00264F31">
        <w:rPr>
          <w:sz w:val="32"/>
          <w:szCs w:val="32"/>
        </w:rPr>
        <w:t xml:space="preserve"> локализованные как на месте совершения преступления, так и на транспортном средстве или его частях фрагменты демонтированных маркировочных площадок, демонтированные заводские таблички и элементы их крепления, целые кузовные элементы или их фрагменты, «голые» кузова транспортных средств. </w:t>
      </w:r>
    </w:p>
    <w:p w:rsidR="00A576FF" w:rsidRPr="00264F31" w:rsidRDefault="00A576FF" w:rsidP="00A576FF">
      <w:pPr>
        <w:pStyle w:val="31"/>
        <w:spacing w:after="0" w:line="240" w:lineRule="auto"/>
        <w:ind w:left="0"/>
        <w:rPr>
          <w:sz w:val="32"/>
          <w:szCs w:val="32"/>
        </w:rPr>
      </w:pPr>
      <w:r w:rsidRPr="00264F31">
        <w:rPr>
          <w:sz w:val="32"/>
          <w:szCs w:val="32"/>
        </w:rPr>
        <w:t>Механизм следообразования во многом обусловлен способом преступления и его целью</w:t>
      </w:r>
      <w:r w:rsidR="00F5659D">
        <w:rPr>
          <w:sz w:val="32"/>
          <w:szCs w:val="32"/>
        </w:rPr>
        <w:t xml:space="preserve"> и отличается</w:t>
      </w:r>
      <w:r w:rsidRPr="00264F31">
        <w:rPr>
          <w:sz w:val="32"/>
          <w:szCs w:val="32"/>
        </w:rPr>
        <w:t xml:space="preserve"> при подделке, уничтожении номеров и сбыте транспортного средства. Если при подделке и уничтожении следы </w:t>
      </w:r>
      <w:r w:rsidR="00F5659D" w:rsidRPr="00264F31">
        <w:rPr>
          <w:sz w:val="32"/>
          <w:szCs w:val="32"/>
        </w:rPr>
        <w:t xml:space="preserve">преступления </w:t>
      </w:r>
      <w:r w:rsidRPr="00264F31">
        <w:rPr>
          <w:sz w:val="32"/>
          <w:szCs w:val="32"/>
        </w:rPr>
        <w:t>остаются</w:t>
      </w:r>
      <w:r w:rsidR="000C2041">
        <w:rPr>
          <w:sz w:val="32"/>
          <w:szCs w:val="32"/>
        </w:rPr>
        <w:t>,</w:t>
      </w:r>
      <w:r w:rsidRPr="00264F31">
        <w:rPr>
          <w:sz w:val="32"/>
          <w:szCs w:val="32"/>
        </w:rPr>
        <w:t xml:space="preserve"> что называется «в металле», то при  с</w:t>
      </w:r>
      <w:r w:rsidR="00F5659D">
        <w:rPr>
          <w:sz w:val="32"/>
          <w:szCs w:val="32"/>
        </w:rPr>
        <w:t>быте транспортного средства</w:t>
      </w:r>
      <w:r w:rsidR="000C2041">
        <w:rPr>
          <w:sz w:val="32"/>
          <w:szCs w:val="32"/>
        </w:rPr>
        <w:t xml:space="preserve"> – в учетно-регистрационных и иных документах</w:t>
      </w:r>
      <w:r w:rsidRPr="00264F31">
        <w:rPr>
          <w:sz w:val="32"/>
          <w:szCs w:val="32"/>
        </w:rPr>
        <w:t xml:space="preserve">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Проставление идентификационных номеров на металлических изделиях в заводских условиях про</w:t>
      </w:r>
      <w:r w:rsidRPr="00264F31">
        <w:rPr>
          <w:color w:val="auto"/>
          <w:sz w:val="32"/>
          <w:szCs w:val="32"/>
        </w:rPr>
        <w:softHyphen/>
        <w:t>из</w:t>
      </w:r>
      <w:r w:rsidRPr="00264F31">
        <w:rPr>
          <w:color w:val="auto"/>
          <w:sz w:val="32"/>
          <w:szCs w:val="32"/>
        </w:rPr>
        <w:softHyphen/>
        <w:t>во</w:t>
      </w:r>
      <w:r w:rsidRPr="00264F31">
        <w:rPr>
          <w:color w:val="auto"/>
          <w:sz w:val="32"/>
          <w:szCs w:val="32"/>
        </w:rPr>
        <w:softHyphen/>
        <w:t>дит</w:t>
      </w:r>
      <w:r w:rsidRPr="00264F31">
        <w:rPr>
          <w:color w:val="auto"/>
          <w:sz w:val="32"/>
          <w:szCs w:val="32"/>
        </w:rPr>
        <w:softHyphen/>
        <w:t>ся штамповкой, электрическим, механическим и ручным грави</w:t>
      </w:r>
      <w:r w:rsidRPr="00264F31">
        <w:rPr>
          <w:color w:val="auto"/>
          <w:sz w:val="32"/>
          <w:szCs w:val="32"/>
        </w:rPr>
        <w:softHyphen/>
        <w:t>ро</w:t>
      </w:r>
      <w:r w:rsidRPr="00264F31">
        <w:rPr>
          <w:color w:val="auto"/>
          <w:sz w:val="32"/>
          <w:szCs w:val="32"/>
        </w:rPr>
        <w:softHyphen/>
        <w:t>ва</w:t>
      </w:r>
      <w:r w:rsidRPr="00264F31">
        <w:rPr>
          <w:color w:val="auto"/>
          <w:sz w:val="32"/>
          <w:szCs w:val="32"/>
        </w:rPr>
        <w:softHyphen/>
        <w:t>нием или отливкой. При набивке знаков первичной маркировки на металлические изделия в результате деформации происход</w:t>
      </w:r>
      <w:r w:rsidR="00F5659D">
        <w:rPr>
          <w:color w:val="auto"/>
          <w:sz w:val="32"/>
          <w:szCs w:val="32"/>
        </w:rPr>
        <w:t>я</w:t>
      </w:r>
      <w:r w:rsidRPr="00264F31">
        <w:rPr>
          <w:color w:val="auto"/>
          <w:sz w:val="32"/>
          <w:szCs w:val="32"/>
        </w:rPr>
        <w:t>т измельчение отдельных кристаллов и искажение кристаллической решет</w:t>
      </w:r>
      <w:r w:rsidRPr="00264F31">
        <w:rPr>
          <w:color w:val="auto"/>
          <w:sz w:val="32"/>
          <w:szCs w:val="32"/>
        </w:rPr>
        <w:lastRenderedPageBreak/>
        <w:t xml:space="preserve">ки металла. Это сопровождается изменением следующих физико-механических свойств материала в местах деформации: остаточное намагничивание (для </w:t>
      </w:r>
      <w:proofErr w:type="spellStart"/>
      <w:r w:rsidRPr="00264F31">
        <w:rPr>
          <w:color w:val="auto"/>
          <w:sz w:val="32"/>
          <w:szCs w:val="32"/>
        </w:rPr>
        <w:t>ферромагнитных</w:t>
      </w:r>
      <w:proofErr w:type="spellEnd"/>
      <w:r w:rsidRPr="00264F31">
        <w:rPr>
          <w:color w:val="auto"/>
          <w:sz w:val="32"/>
          <w:szCs w:val="32"/>
        </w:rPr>
        <w:t xml:space="preserve"> ма</w:t>
      </w:r>
      <w:r w:rsidRPr="00264F31">
        <w:rPr>
          <w:color w:val="auto"/>
          <w:sz w:val="32"/>
          <w:szCs w:val="32"/>
        </w:rPr>
        <w:softHyphen/>
        <w:t xml:space="preserve">териалов), плотность, электропроводность не только в пределах глубины штампованных знаков, но и в прилегающих слоях. Поэтому после умышленного удаления знаков в толще металла сохраняются «скрытые» изображения, позволяющие </w:t>
      </w:r>
      <w:r w:rsidR="00F5659D" w:rsidRPr="00264F31">
        <w:rPr>
          <w:color w:val="auto"/>
          <w:sz w:val="32"/>
          <w:szCs w:val="32"/>
        </w:rPr>
        <w:t xml:space="preserve">их </w:t>
      </w:r>
      <w:r w:rsidRPr="00264F31">
        <w:rPr>
          <w:color w:val="auto"/>
          <w:sz w:val="32"/>
          <w:szCs w:val="32"/>
        </w:rPr>
        <w:t>выявить с по</w:t>
      </w:r>
      <w:r w:rsidRPr="00264F31">
        <w:rPr>
          <w:color w:val="auto"/>
          <w:sz w:val="32"/>
          <w:szCs w:val="32"/>
        </w:rPr>
        <w:softHyphen/>
        <w:t xml:space="preserve">мощью разработанных методов.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 xml:space="preserve">При нанесении идентификационного номера путем электроэрозионного гравирования под воздействием высокой температуры также происходят структурные изменения металла, поэтому </w:t>
      </w:r>
      <w:r w:rsidR="00F5659D" w:rsidRPr="00264F31">
        <w:rPr>
          <w:color w:val="auto"/>
          <w:sz w:val="32"/>
          <w:szCs w:val="32"/>
        </w:rPr>
        <w:t xml:space="preserve">возможно </w:t>
      </w:r>
      <w:r w:rsidR="000C2041" w:rsidRPr="00264F31">
        <w:rPr>
          <w:color w:val="auto"/>
          <w:sz w:val="32"/>
          <w:szCs w:val="32"/>
        </w:rPr>
        <w:t xml:space="preserve">их также </w:t>
      </w:r>
      <w:r w:rsidRPr="00264F31">
        <w:rPr>
          <w:color w:val="auto"/>
          <w:sz w:val="32"/>
          <w:szCs w:val="32"/>
        </w:rPr>
        <w:t>восстан</w:t>
      </w:r>
      <w:r w:rsidR="00F5659D">
        <w:rPr>
          <w:color w:val="auto"/>
          <w:sz w:val="32"/>
          <w:szCs w:val="32"/>
        </w:rPr>
        <w:t>овить</w:t>
      </w:r>
      <w:r w:rsidRPr="00264F31">
        <w:rPr>
          <w:color w:val="auto"/>
          <w:sz w:val="32"/>
          <w:szCs w:val="32"/>
        </w:rPr>
        <w:t xml:space="preserve">.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 xml:space="preserve">При уничтожении штампованных знаков на изделиях обычно снимается небольшой слой материала, чаще всего на глубину набитых цифр. В этих случаях восстановление номера также не представляет особых трудностей. Сложнее выявить знаки при снятии слоя материала на значительную глубину. В этих случаях выявляемые контуры цифр и букв расплывчаты, неотчетливы или незаметны. </w:t>
      </w:r>
    </w:p>
    <w:p w:rsidR="00A576FF" w:rsidRPr="00264F31" w:rsidRDefault="00A576FF" w:rsidP="00A576FF">
      <w:pPr>
        <w:spacing w:line="240" w:lineRule="auto"/>
        <w:rPr>
          <w:sz w:val="32"/>
          <w:szCs w:val="32"/>
        </w:rPr>
      </w:pPr>
      <w:r w:rsidRPr="00264F31">
        <w:rPr>
          <w:sz w:val="32"/>
          <w:szCs w:val="32"/>
        </w:rPr>
        <w:t xml:space="preserve">Для лиц, приобретших транспортное средство с подделанными идентификационными номерами, номерами кузова, шасси, двигателя, характерны следующие черты. Это дееспособные лица, как правило, мужского пола, достигшие 18 лет, имеющие права на управление транспортными средствами и навыки вождения. Транспортное средство приобретается ими на авторынках, по объявлениям, поскольку продажу через специализированный комиссионный магазин легко отследить. Преступники, сбывающие транспортное средство со сфальсифицированными номерами, «играют» на доверчивости, неосведомленности потерпевших. Транспортные средства с уничтоженными идентификационными номерами (в основном это мотоциклы, мотороллеры и пр.) сбываются, как правило, подросткам мужского пола в возрасте от 12 до 18 лет, проживающим в пригородах и сельской местности.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Лица, привлекаемые к ответственности по ст. 326 УК РФ, как правило, обладают определенными качествами. Прежде всего, это активн</w:t>
      </w:r>
      <w:r w:rsidR="00F5659D">
        <w:rPr>
          <w:color w:val="auto"/>
          <w:sz w:val="32"/>
          <w:szCs w:val="32"/>
        </w:rPr>
        <w:t>ые</w:t>
      </w:r>
      <w:r w:rsidRPr="00264F31">
        <w:rPr>
          <w:color w:val="auto"/>
          <w:sz w:val="32"/>
          <w:szCs w:val="32"/>
        </w:rPr>
        <w:t>, трудоспособн</w:t>
      </w:r>
      <w:r w:rsidR="00F5659D">
        <w:rPr>
          <w:color w:val="auto"/>
          <w:sz w:val="32"/>
          <w:szCs w:val="32"/>
        </w:rPr>
        <w:t>ые</w:t>
      </w:r>
      <w:r w:rsidRPr="00264F31">
        <w:rPr>
          <w:color w:val="auto"/>
          <w:sz w:val="32"/>
          <w:szCs w:val="32"/>
        </w:rPr>
        <w:t xml:space="preserve"> и в основном занят</w:t>
      </w:r>
      <w:r w:rsidR="00F5659D">
        <w:rPr>
          <w:color w:val="auto"/>
          <w:sz w:val="32"/>
          <w:szCs w:val="32"/>
        </w:rPr>
        <w:t>ые</w:t>
      </w:r>
      <w:r w:rsidRPr="00264F31">
        <w:rPr>
          <w:color w:val="auto"/>
          <w:sz w:val="32"/>
          <w:szCs w:val="32"/>
        </w:rPr>
        <w:t xml:space="preserve"> в сфере общественного производства </w:t>
      </w:r>
      <w:r w:rsidR="00F5659D">
        <w:rPr>
          <w:color w:val="auto"/>
          <w:sz w:val="32"/>
          <w:szCs w:val="32"/>
        </w:rPr>
        <w:t>представители</w:t>
      </w:r>
      <w:r w:rsidRPr="00264F31">
        <w:rPr>
          <w:color w:val="auto"/>
          <w:sz w:val="32"/>
          <w:szCs w:val="32"/>
        </w:rPr>
        <w:t xml:space="preserve"> мужского пола. Как </w:t>
      </w:r>
      <w:r w:rsidRPr="00264F31">
        <w:rPr>
          <w:color w:val="auto"/>
          <w:sz w:val="32"/>
          <w:szCs w:val="32"/>
        </w:rPr>
        <w:lastRenderedPageBreak/>
        <w:t>правило, это либо преступники-одиночки, для которых единичные эпизоды преступной деятельности являются следствием определенной жизненной ситуации, либо организованные группы, занимающиеся подделкой, уничтожением идентификационных номеров, сбытом транспортных средств как преступным промыслом. Совершение данного преступления часто требует от субъекта наличия таких качеств, как значительная физическая сила, специфические навыки работы с инструментами, оборудованием, станками, навыков управления транспортным средством. Эти обстоятельства выводят данное преступление в разряд «мужских».</w:t>
      </w:r>
    </w:p>
    <w:p w:rsidR="00A576FF" w:rsidRPr="00264F31" w:rsidRDefault="00F5659D" w:rsidP="00A576FF">
      <w:pPr>
        <w:spacing w:line="240" w:lineRule="auto"/>
        <w:rPr>
          <w:sz w:val="32"/>
          <w:szCs w:val="32"/>
        </w:rPr>
      </w:pPr>
      <w:r>
        <w:rPr>
          <w:sz w:val="32"/>
          <w:szCs w:val="32"/>
        </w:rPr>
        <w:t>Наиболее</w:t>
      </w:r>
      <w:r w:rsidR="00A576FF" w:rsidRPr="00264F31">
        <w:rPr>
          <w:sz w:val="32"/>
          <w:szCs w:val="32"/>
        </w:rPr>
        <w:t xml:space="preserve"> высокая криминогенная активность приходится на возрастную группу 25</w:t>
      </w:r>
      <w:r w:rsidR="00A576FF" w:rsidRPr="00264F31">
        <w:rPr>
          <w:sz w:val="32"/>
          <w:szCs w:val="32"/>
        </w:rPr>
        <w:sym w:font="Symbol" w:char="F02D"/>
      </w:r>
      <w:r w:rsidR="00A576FF" w:rsidRPr="00264F31">
        <w:rPr>
          <w:sz w:val="32"/>
          <w:szCs w:val="32"/>
        </w:rPr>
        <w:t xml:space="preserve">29 лет, </w:t>
      </w:r>
      <w:r>
        <w:rPr>
          <w:sz w:val="32"/>
          <w:szCs w:val="32"/>
        </w:rPr>
        <w:t xml:space="preserve">более </w:t>
      </w:r>
      <w:proofErr w:type="spellStart"/>
      <w:r>
        <w:rPr>
          <w:sz w:val="32"/>
          <w:szCs w:val="32"/>
        </w:rPr>
        <w:t>низная</w:t>
      </w:r>
      <w:proofErr w:type="spellEnd"/>
      <w:r>
        <w:rPr>
          <w:sz w:val="32"/>
          <w:szCs w:val="32"/>
        </w:rPr>
        <w:t xml:space="preserve"> –</w:t>
      </w:r>
      <w:r w:rsidR="00A576FF" w:rsidRPr="00264F31">
        <w:rPr>
          <w:sz w:val="32"/>
          <w:szCs w:val="32"/>
        </w:rPr>
        <w:t xml:space="preserve"> у возрастной группы 30</w:t>
      </w:r>
      <w:r w:rsidR="00A576FF" w:rsidRPr="00264F31">
        <w:rPr>
          <w:sz w:val="32"/>
          <w:szCs w:val="32"/>
        </w:rPr>
        <w:sym w:font="Symbol" w:char="F02D"/>
      </w:r>
      <w:r w:rsidR="00A576FF" w:rsidRPr="00264F31">
        <w:rPr>
          <w:sz w:val="32"/>
          <w:szCs w:val="32"/>
        </w:rPr>
        <w:t xml:space="preserve">49 лет. </w:t>
      </w:r>
    </w:p>
    <w:p w:rsidR="00A576FF" w:rsidRPr="00264F31" w:rsidRDefault="00A576FF" w:rsidP="00A576FF">
      <w:pPr>
        <w:spacing w:line="240" w:lineRule="auto"/>
        <w:rPr>
          <w:b/>
          <w:sz w:val="32"/>
          <w:szCs w:val="32"/>
        </w:rPr>
      </w:pPr>
    </w:p>
    <w:p w:rsidR="00A576FF" w:rsidRPr="00264F31" w:rsidRDefault="00A576FF" w:rsidP="00A576FF">
      <w:pPr>
        <w:pStyle w:val="25"/>
        <w:spacing w:after="0" w:line="240" w:lineRule="auto"/>
        <w:ind w:firstLine="567"/>
        <w:rPr>
          <w:rFonts w:ascii="Times New Roman" w:hAnsi="Times New Roman"/>
          <w:color w:val="auto"/>
          <w:sz w:val="32"/>
        </w:rPr>
      </w:pPr>
      <w:bookmarkStart w:id="102" w:name="_Toc349302780"/>
      <w:r w:rsidRPr="00264F31">
        <w:rPr>
          <w:rFonts w:ascii="Times New Roman" w:hAnsi="Times New Roman"/>
          <w:color w:val="auto"/>
          <w:sz w:val="32"/>
        </w:rPr>
        <w:t>21.2 Особенности возбуждения уголовного дела</w:t>
      </w:r>
      <w:bookmarkEnd w:id="102"/>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pStyle w:val="ac"/>
        <w:tabs>
          <w:tab w:val="clear" w:pos="4153"/>
          <w:tab w:val="clear" w:pos="8306"/>
        </w:tabs>
        <w:spacing w:line="240" w:lineRule="auto"/>
        <w:ind w:firstLine="567"/>
        <w:rPr>
          <w:sz w:val="32"/>
          <w:szCs w:val="32"/>
        </w:rPr>
      </w:pPr>
      <w:r w:rsidRPr="00264F31">
        <w:rPr>
          <w:sz w:val="32"/>
          <w:szCs w:val="32"/>
        </w:rPr>
        <w:t>Поводом к возбуждению уголовного дела по ст. 326 УК РФ чаще всего является: обнаружение органами дознания, следователем, прокурором  признаков преступления. Достоверность суждения о  признаках подделки или уничтожения значительно повышается в случае обнаружения следов демонтажа узлов и агрегатов с повторным использованием элементов крепления. На это указывают: «</w:t>
      </w:r>
      <w:proofErr w:type="spellStart"/>
      <w:r w:rsidRPr="00264F31">
        <w:rPr>
          <w:sz w:val="32"/>
          <w:szCs w:val="32"/>
        </w:rPr>
        <w:t>слизывание</w:t>
      </w:r>
      <w:proofErr w:type="spellEnd"/>
      <w:r w:rsidRPr="00264F31">
        <w:rPr>
          <w:sz w:val="32"/>
          <w:szCs w:val="32"/>
        </w:rPr>
        <w:t xml:space="preserve">» выступающих кромок болтов и гаек; отсутствие следов </w:t>
      </w:r>
      <w:proofErr w:type="spellStart"/>
      <w:r w:rsidRPr="00264F31">
        <w:rPr>
          <w:sz w:val="32"/>
          <w:szCs w:val="32"/>
        </w:rPr>
        <w:t>оржавления</w:t>
      </w:r>
      <w:proofErr w:type="spellEnd"/>
      <w:r w:rsidRPr="00264F31">
        <w:rPr>
          <w:sz w:val="32"/>
          <w:szCs w:val="32"/>
        </w:rPr>
        <w:t xml:space="preserve"> на отдельных деталях крепежа; наличие следов наклепа металла; повреждения противошумового и лакокрасочного покрытия.  </w:t>
      </w:r>
      <w:r w:rsidR="00F5659D">
        <w:rPr>
          <w:sz w:val="32"/>
          <w:szCs w:val="32"/>
        </w:rPr>
        <w:t>Если</w:t>
      </w:r>
      <w:r w:rsidRPr="00264F31">
        <w:rPr>
          <w:sz w:val="32"/>
          <w:szCs w:val="32"/>
        </w:rPr>
        <w:t xml:space="preserve"> достоверность указанных фактов очевидна и не вызывает сомнений, а владелец (собственник) не может убедительно объяснить причины их возникновения,</w:t>
      </w:r>
      <w:r w:rsidR="00F5659D">
        <w:rPr>
          <w:sz w:val="32"/>
          <w:szCs w:val="32"/>
        </w:rPr>
        <w:t xml:space="preserve"> то</w:t>
      </w:r>
      <w:r w:rsidRPr="00264F31">
        <w:rPr>
          <w:sz w:val="32"/>
          <w:szCs w:val="32"/>
        </w:rPr>
        <w:t xml:space="preserve"> дело должно быть возбуждено немедленно. Однако сделать однозначный вывод о наличии признаков преступления, основываясь лишь на первичных сведениях, сложно. В этой ситуации необходимо проводить проверку поступившей информации.</w:t>
      </w:r>
    </w:p>
    <w:p w:rsidR="00A576FF" w:rsidRPr="00264F31" w:rsidRDefault="00A576FF" w:rsidP="00A576FF">
      <w:pPr>
        <w:tabs>
          <w:tab w:val="left" w:pos="993"/>
        </w:tabs>
        <w:spacing w:line="240" w:lineRule="auto"/>
        <w:rPr>
          <w:sz w:val="32"/>
          <w:szCs w:val="32"/>
        </w:rPr>
      </w:pPr>
      <w:r w:rsidRPr="00264F31">
        <w:rPr>
          <w:sz w:val="32"/>
          <w:szCs w:val="32"/>
        </w:rPr>
        <w:t xml:space="preserve">Первоначальная проверка должна предусматривать: получение объяснения от собственника транспортного средства или лица, управляющего транспортным средством по доверенности; затребование необходимых данных с места прежней регистрации; </w:t>
      </w:r>
      <w:r w:rsidRPr="00264F31">
        <w:rPr>
          <w:sz w:val="32"/>
          <w:szCs w:val="32"/>
        </w:rPr>
        <w:lastRenderedPageBreak/>
        <w:t xml:space="preserve">проверку по учетам разыскиваемого транспорта; установление прежних владельцев и лиц, принимавших участие в ремонте транспортного средства, их опрос или направление соответствующих разыскных заданий; направление изъятых документов и задержанных транспортных средств на исследование; затребование в организациях, предприятиях и учреждениях необходимых документов, подтверждающих законность приобретения узлов и агрегатов. </w:t>
      </w:r>
      <w:r w:rsidRPr="00264F31">
        <w:rPr>
          <w:spacing w:val="-2"/>
          <w:sz w:val="32"/>
          <w:szCs w:val="32"/>
        </w:rPr>
        <w:t>Предварительная проверка может осуществляться путем осмотра места происшествия, транспортного средства, наведения справок и другими методами. Анализ первичного материала включает в себя ознакомление с учетно-регистрационными документами транспор</w:t>
      </w:r>
      <w:r w:rsidR="002166D9">
        <w:rPr>
          <w:spacing w:val="-2"/>
          <w:sz w:val="32"/>
          <w:szCs w:val="32"/>
        </w:rPr>
        <w:t>тного средства, а также допроса</w:t>
      </w:r>
      <w:r w:rsidRPr="00264F31">
        <w:rPr>
          <w:spacing w:val="-2"/>
          <w:sz w:val="32"/>
          <w:szCs w:val="32"/>
        </w:rPr>
        <w:t xml:space="preserve"> эксплуатировавш</w:t>
      </w:r>
      <w:r w:rsidR="002166D9">
        <w:rPr>
          <w:spacing w:val="-2"/>
          <w:sz w:val="32"/>
          <w:szCs w:val="32"/>
        </w:rPr>
        <w:t>его</w:t>
      </w:r>
      <w:r w:rsidRPr="00264F31">
        <w:rPr>
          <w:spacing w:val="-2"/>
          <w:sz w:val="32"/>
          <w:szCs w:val="32"/>
        </w:rPr>
        <w:t xml:space="preserve"> либо сбывш</w:t>
      </w:r>
      <w:r w:rsidR="002166D9">
        <w:rPr>
          <w:spacing w:val="-2"/>
          <w:sz w:val="32"/>
          <w:szCs w:val="32"/>
        </w:rPr>
        <w:t>его</w:t>
      </w:r>
      <w:r w:rsidRPr="00264F31">
        <w:rPr>
          <w:spacing w:val="-2"/>
          <w:sz w:val="32"/>
          <w:szCs w:val="32"/>
        </w:rPr>
        <w:t xml:space="preserve"> транспортное средств. Важно выяснить, является ли транспортное средство таковым в соответствии ст. 326 УК РФ, а также его вид, марку, приметы, подлежат ли данное транспортное средство, его узлы и агрегаты маркировке. В случае положительного ответа рекомендуется выяснить места и способы нанесения первоначальной идентификационной маркировки. Проверка продолжается до установления признаков подделки или уничтожения номера или их отсутствия. </w:t>
      </w:r>
    </w:p>
    <w:p w:rsidR="00A576FF" w:rsidRPr="00264F31" w:rsidRDefault="00A576FF" w:rsidP="00A576FF">
      <w:pPr>
        <w:pStyle w:val="a8"/>
        <w:spacing w:line="240" w:lineRule="auto"/>
        <w:ind w:firstLine="567"/>
        <w:jc w:val="center"/>
        <w:rPr>
          <w:b/>
          <w:color w:val="auto"/>
          <w:sz w:val="32"/>
          <w:szCs w:val="32"/>
        </w:rPr>
      </w:pPr>
    </w:p>
    <w:p w:rsidR="00A576FF" w:rsidRPr="00264F31" w:rsidRDefault="00A576FF" w:rsidP="00A576FF">
      <w:pPr>
        <w:pStyle w:val="a8"/>
        <w:spacing w:line="240" w:lineRule="auto"/>
        <w:ind w:firstLine="567"/>
        <w:jc w:val="center"/>
        <w:rPr>
          <w:b/>
          <w:color w:val="auto"/>
          <w:sz w:val="32"/>
          <w:szCs w:val="32"/>
        </w:rPr>
      </w:pPr>
      <w:r w:rsidRPr="00264F31">
        <w:rPr>
          <w:b/>
          <w:color w:val="auto"/>
          <w:sz w:val="32"/>
          <w:szCs w:val="32"/>
        </w:rPr>
        <w:t xml:space="preserve">21.3 Следственные ситуации и версии. </w:t>
      </w:r>
    </w:p>
    <w:p w:rsidR="00A576FF" w:rsidRDefault="00A576FF" w:rsidP="00A576FF">
      <w:pPr>
        <w:pStyle w:val="a8"/>
        <w:spacing w:line="240" w:lineRule="auto"/>
        <w:ind w:firstLine="567"/>
        <w:jc w:val="center"/>
        <w:rPr>
          <w:b/>
          <w:color w:val="auto"/>
          <w:sz w:val="32"/>
          <w:szCs w:val="32"/>
        </w:rPr>
      </w:pPr>
      <w:r w:rsidRPr="00264F31">
        <w:rPr>
          <w:b/>
          <w:color w:val="auto"/>
          <w:sz w:val="32"/>
          <w:szCs w:val="32"/>
        </w:rPr>
        <w:t>Алгоритм действий следователя</w:t>
      </w:r>
    </w:p>
    <w:p w:rsidR="00F5659D" w:rsidRPr="00264F31" w:rsidRDefault="00F5659D" w:rsidP="00A576FF">
      <w:pPr>
        <w:pStyle w:val="a8"/>
        <w:spacing w:line="240" w:lineRule="auto"/>
        <w:ind w:firstLine="567"/>
        <w:jc w:val="center"/>
        <w:rPr>
          <w:b/>
          <w:color w:val="auto"/>
          <w:sz w:val="32"/>
          <w:szCs w:val="32"/>
        </w:rPr>
      </w:pPr>
    </w:p>
    <w:p w:rsidR="00A576FF" w:rsidRPr="00264F31" w:rsidRDefault="00A576FF" w:rsidP="00A576FF">
      <w:pPr>
        <w:pStyle w:val="a8"/>
        <w:spacing w:line="240" w:lineRule="auto"/>
        <w:ind w:firstLine="567"/>
        <w:rPr>
          <w:color w:val="auto"/>
          <w:sz w:val="32"/>
          <w:szCs w:val="32"/>
        </w:rPr>
      </w:pPr>
      <w:r w:rsidRPr="00264F31">
        <w:rPr>
          <w:color w:val="auto"/>
          <w:sz w:val="32"/>
          <w:szCs w:val="32"/>
        </w:rPr>
        <w:t>Для расследования преступления, предусмотренного ст. 326 УК РФ, характерны четыре типичны</w:t>
      </w:r>
      <w:r w:rsidR="002166D9">
        <w:rPr>
          <w:color w:val="auto"/>
          <w:sz w:val="32"/>
          <w:szCs w:val="32"/>
        </w:rPr>
        <w:t>е</w:t>
      </w:r>
      <w:r w:rsidRPr="00264F31">
        <w:rPr>
          <w:color w:val="auto"/>
          <w:sz w:val="32"/>
          <w:szCs w:val="32"/>
        </w:rPr>
        <w:t xml:space="preserve"> следственны</w:t>
      </w:r>
      <w:r w:rsidR="002166D9">
        <w:rPr>
          <w:color w:val="auto"/>
          <w:sz w:val="32"/>
          <w:szCs w:val="32"/>
        </w:rPr>
        <w:t>е</w:t>
      </w:r>
      <w:r w:rsidRPr="00264F31">
        <w:rPr>
          <w:color w:val="auto"/>
          <w:sz w:val="32"/>
          <w:szCs w:val="32"/>
        </w:rPr>
        <w:t xml:space="preserve"> ситуации. </w:t>
      </w:r>
    </w:p>
    <w:p w:rsidR="00F5659D" w:rsidRDefault="00A576FF" w:rsidP="00A576FF">
      <w:pPr>
        <w:pStyle w:val="ac"/>
        <w:tabs>
          <w:tab w:val="clear" w:pos="4153"/>
          <w:tab w:val="clear" w:pos="8306"/>
        </w:tabs>
        <w:spacing w:line="240" w:lineRule="auto"/>
        <w:ind w:firstLine="567"/>
        <w:rPr>
          <w:sz w:val="32"/>
          <w:szCs w:val="32"/>
        </w:rPr>
      </w:pPr>
      <w:r w:rsidRPr="00264F31">
        <w:rPr>
          <w:sz w:val="32"/>
          <w:szCs w:val="32"/>
        </w:rPr>
        <w:t xml:space="preserve">Первая </w:t>
      </w:r>
      <w:proofErr w:type="gramStart"/>
      <w:r w:rsidRPr="00264F31">
        <w:rPr>
          <w:sz w:val="32"/>
          <w:szCs w:val="32"/>
        </w:rPr>
        <w:t xml:space="preserve">ситуация </w:t>
      </w:r>
      <w:r w:rsidRPr="00264F31">
        <w:rPr>
          <w:sz w:val="32"/>
          <w:szCs w:val="32"/>
        </w:rPr>
        <w:sym w:font="Symbol" w:char="F02D"/>
      </w:r>
      <w:r w:rsidRPr="00264F31">
        <w:rPr>
          <w:sz w:val="32"/>
          <w:szCs w:val="32"/>
        </w:rPr>
        <w:t xml:space="preserve"> преступление</w:t>
      </w:r>
      <w:proofErr w:type="gramEnd"/>
      <w:r w:rsidRPr="00264F31">
        <w:rPr>
          <w:sz w:val="32"/>
          <w:szCs w:val="32"/>
        </w:rPr>
        <w:t xml:space="preserve"> совершено в условиях очевидности, подозреваемый известен, нередко сразу же задержан. Расследование начинается неожиданно для правонарушителя. </w:t>
      </w:r>
    </w:p>
    <w:p w:rsidR="00F5659D" w:rsidRDefault="00A576FF" w:rsidP="00A576FF">
      <w:pPr>
        <w:pStyle w:val="ac"/>
        <w:tabs>
          <w:tab w:val="clear" w:pos="4153"/>
          <w:tab w:val="clear" w:pos="8306"/>
        </w:tabs>
        <w:spacing w:line="240" w:lineRule="auto"/>
        <w:ind w:firstLine="567"/>
        <w:rPr>
          <w:sz w:val="32"/>
          <w:szCs w:val="32"/>
        </w:rPr>
      </w:pPr>
      <w:r w:rsidRPr="00264F31">
        <w:rPr>
          <w:sz w:val="32"/>
          <w:szCs w:val="32"/>
        </w:rPr>
        <w:t>Лицо, проводящее расследование, имеет возможность</w:t>
      </w:r>
      <w:r w:rsidR="00F5659D">
        <w:rPr>
          <w:sz w:val="32"/>
          <w:szCs w:val="32"/>
        </w:rPr>
        <w:t>:</w:t>
      </w:r>
      <w:r w:rsidRPr="00264F31">
        <w:rPr>
          <w:sz w:val="32"/>
          <w:szCs w:val="32"/>
        </w:rPr>
        <w:t xml:space="preserve"> заблаговременно ознакомиться с собранными оперативными материалами, совместно с оперативными работниками определить оптимальный момент возбуждения дела, характер и последовательность первоначальных следственных и иных действий, тщательно их спланировать, осуществить необходимые организационно-распоряди</w:t>
      </w:r>
      <w:r w:rsidRPr="00264F31">
        <w:rPr>
          <w:sz w:val="32"/>
          <w:szCs w:val="32"/>
        </w:rPr>
        <w:softHyphen/>
        <w:t xml:space="preserve">тельные мероприятия. </w:t>
      </w:r>
    </w:p>
    <w:p w:rsidR="00F5659D" w:rsidRDefault="00F5659D" w:rsidP="00A576FF">
      <w:pPr>
        <w:pStyle w:val="ac"/>
        <w:tabs>
          <w:tab w:val="clear" w:pos="4153"/>
          <w:tab w:val="clear" w:pos="8306"/>
        </w:tabs>
        <w:spacing w:line="240" w:lineRule="auto"/>
        <w:ind w:firstLine="567"/>
        <w:rPr>
          <w:sz w:val="32"/>
          <w:szCs w:val="32"/>
        </w:rPr>
      </w:pPr>
      <w:r>
        <w:rPr>
          <w:sz w:val="32"/>
          <w:szCs w:val="32"/>
        </w:rPr>
        <w:lastRenderedPageBreak/>
        <w:t>Эффективность</w:t>
      </w:r>
      <w:r w:rsidR="00A576FF" w:rsidRPr="00264F31">
        <w:rPr>
          <w:sz w:val="32"/>
          <w:szCs w:val="32"/>
        </w:rPr>
        <w:t xml:space="preserve"> расследования при этом обычно определяется оперативностью и решительностью дейст</w:t>
      </w:r>
      <w:r>
        <w:rPr>
          <w:sz w:val="32"/>
          <w:szCs w:val="32"/>
        </w:rPr>
        <w:t>вий в первые</w:t>
      </w:r>
      <w:r w:rsidR="00A576FF" w:rsidRPr="00264F31">
        <w:rPr>
          <w:sz w:val="32"/>
          <w:szCs w:val="32"/>
        </w:rPr>
        <w:t xml:space="preserve"> часы и дни расследования.  Для этой ситуации характерно наличие большого объема информации об обстоятельствах преступления и лицах, его совершивших. В начале расследования часто могут быть </w:t>
      </w:r>
      <w:r>
        <w:rPr>
          <w:sz w:val="32"/>
          <w:szCs w:val="32"/>
        </w:rPr>
        <w:t>непонятна цель</w:t>
      </w:r>
      <w:r w:rsidR="00A576FF" w:rsidRPr="00264F31">
        <w:rPr>
          <w:sz w:val="32"/>
          <w:szCs w:val="32"/>
        </w:rPr>
        <w:t xml:space="preserve">, мотивы, характер вины каждого из подозреваемых. </w:t>
      </w:r>
    </w:p>
    <w:p w:rsidR="00A576FF" w:rsidRPr="00264F31" w:rsidRDefault="00A576FF" w:rsidP="00A576FF">
      <w:pPr>
        <w:pStyle w:val="ac"/>
        <w:tabs>
          <w:tab w:val="clear" w:pos="4153"/>
          <w:tab w:val="clear" w:pos="8306"/>
        </w:tabs>
        <w:spacing w:line="240" w:lineRule="auto"/>
        <w:ind w:firstLine="567"/>
        <w:rPr>
          <w:sz w:val="32"/>
          <w:szCs w:val="32"/>
        </w:rPr>
      </w:pPr>
      <w:r w:rsidRPr="00264F31">
        <w:rPr>
          <w:sz w:val="32"/>
          <w:szCs w:val="32"/>
        </w:rPr>
        <w:t xml:space="preserve">Направление расследования </w:t>
      </w:r>
      <w:r w:rsidRPr="00264F31">
        <w:rPr>
          <w:sz w:val="32"/>
          <w:szCs w:val="32"/>
        </w:rPr>
        <w:sym w:font="Symbol" w:char="F02D"/>
      </w:r>
      <w:r w:rsidRPr="00264F31">
        <w:rPr>
          <w:sz w:val="32"/>
          <w:szCs w:val="32"/>
        </w:rPr>
        <w:t xml:space="preserve"> установление всех обстоятельств совершения преступления, </w:t>
      </w:r>
      <w:r w:rsidR="002166D9">
        <w:rPr>
          <w:sz w:val="32"/>
          <w:szCs w:val="32"/>
        </w:rPr>
        <w:t>а также</w:t>
      </w:r>
      <w:r w:rsidRPr="00264F31">
        <w:rPr>
          <w:sz w:val="32"/>
          <w:szCs w:val="32"/>
        </w:rPr>
        <w:t xml:space="preserve"> фактов использования результатов преступления. </w:t>
      </w:r>
    </w:p>
    <w:p w:rsidR="00A576FF" w:rsidRPr="00264F31" w:rsidRDefault="00F5659D" w:rsidP="00A576FF">
      <w:pPr>
        <w:pStyle w:val="a8"/>
        <w:spacing w:line="240" w:lineRule="auto"/>
        <w:ind w:firstLine="567"/>
        <w:rPr>
          <w:color w:val="auto"/>
          <w:sz w:val="32"/>
          <w:szCs w:val="32"/>
        </w:rPr>
      </w:pPr>
      <w:r>
        <w:rPr>
          <w:color w:val="auto"/>
          <w:sz w:val="32"/>
          <w:szCs w:val="32"/>
        </w:rPr>
        <w:t>П</w:t>
      </w:r>
      <w:r w:rsidR="00A576FF" w:rsidRPr="00264F31">
        <w:rPr>
          <w:color w:val="auto"/>
          <w:sz w:val="32"/>
          <w:szCs w:val="32"/>
        </w:rPr>
        <w:t>ерв</w:t>
      </w:r>
      <w:r w:rsidR="002166D9">
        <w:rPr>
          <w:color w:val="auto"/>
          <w:sz w:val="32"/>
          <w:szCs w:val="32"/>
        </w:rPr>
        <w:t>ая</w:t>
      </w:r>
      <w:r w:rsidR="00A576FF" w:rsidRPr="00264F31">
        <w:rPr>
          <w:color w:val="auto"/>
          <w:sz w:val="32"/>
          <w:szCs w:val="32"/>
        </w:rPr>
        <w:t xml:space="preserve"> следственн</w:t>
      </w:r>
      <w:r w:rsidR="002166D9">
        <w:rPr>
          <w:color w:val="auto"/>
          <w:sz w:val="32"/>
          <w:szCs w:val="32"/>
        </w:rPr>
        <w:t>ая</w:t>
      </w:r>
      <w:r w:rsidR="00A576FF" w:rsidRPr="00264F31">
        <w:rPr>
          <w:color w:val="auto"/>
          <w:sz w:val="32"/>
          <w:szCs w:val="32"/>
        </w:rPr>
        <w:t xml:space="preserve"> ситуаци</w:t>
      </w:r>
      <w:r w:rsidR="002166D9">
        <w:rPr>
          <w:color w:val="auto"/>
          <w:sz w:val="32"/>
          <w:szCs w:val="32"/>
        </w:rPr>
        <w:t>я –</w:t>
      </w:r>
      <w:r w:rsidR="00A576FF" w:rsidRPr="00264F31">
        <w:rPr>
          <w:color w:val="auto"/>
          <w:sz w:val="32"/>
          <w:szCs w:val="32"/>
        </w:rPr>
        <w:t xml:space="preserve"> неотложными следственными действиями являются: обыск с целью обнаружения и изъятия орудий преступления, выемка предметов и документов, назначение экспертиз, допрос подозреваемого и свидетелей. </w:t>
      </w:r>
    </w:p>
    <w:p w:rsidR="002166D9" w:rsidRDefault="00A576FF" w:rsidP="00A576FF">
      <w:pPr>
        <w:pStyle w:val="a8"/>
        <w:spacing w:line="240" w:lineRule="auto"/>
        <w:ind w:firstLine="567"/>
        <w:rPr>
          <w:color w:val="auto"/>
          <w:sz w:val="32"/>
          <w:szCs w:val="32"/>
        </w:rPr>
      </w:pPr>
      <w:r w:rsidRPr="00264F31">
        <w:rPr>
          <w:color w:val="auto"/>
          <w:sz w:val="32"/>
          <w:szCs w:val="32"/>
        </w:rPr>
        <w:t>Вторая ситуация</w:t>
      </w:r>
      <w:r w:rsidR="00F5659D">
        <w:rPr>
          <w:color w:val="auto"/>
          <w:sz w:val="32"/>
          <w:szCs w:val="32"/>
        </w:rPr>
        <w:t xml:space="preserve"> </w:t>
      </w:r>
      <w:r w:rsidRPr="00264F31">
        <w:rPr>
          <w:color w:val="auto"/>
          <w:sz w:val="32"/>
          <w:szCs w:val="32"/>
        </w:rPr>
        <w:sym w:font="Symbol" w:char="F02D"/>
      </w:r>
      <w:r w:rsidRPr="00264F31">
        <w:rPr>
          <w:color w:val="auto"/>
          <w:sz w:val="32"/>
          <w:szCs w:val="32"/>
        </w:rPr>
        <w:t xml:space="preserve"> признаки преступления обнаруживаются случайно, при выполнении сотрудниками ГИБДД, таможни, участковыми и прочими должностными лицами своих служебных обязанностей. Если имеющаяся информация позволяет сделать достоверный вывод о наличии события преступления и круге лиц, причастных к его совершению, то проводить предварительную проверку не обязательно. Основания для возбуждения уголовного дела становятся известны неожиданно как для подозреваемого, так и для органа расследования. Уголовное дело следует возбуждать немедленно и, действуя в тесном контакте с оперативными работниками, с наибольшим эффектом использовать фактор внезапности для установления обстоятельств совершения преступления и изобличения виновных. Направление расследования</w:t>
      </w:r>
      <w:r w:rsidR="002166D9">
        <w:rPr>
          <w:color w:val="auto"/>
          <w:sz w:val="32"/>
          <w:szCs w:val="32"/>
        </w:rPr>
        <w:t xml:space="preserve"> </w:t>
      </w:r>
      <w:r w:rsidRPr="00264F31">
        <w:rPr>
          <w:color w:val="auto"/>
          <w:sz w:val="32"/>
          <w:szCs w:val="32"/>
        </w:rPr>
        <w:sym w:font="Symbol" w:char="F02D"/>
      </w:r>
      <w:r w:rsidRPr="00264F31">
        <w:rPr>
          <w:color w:val="auto"/>
          <w:sz w:val="32"/>
          <w:szCs w:val="32"/>
        </w:rPr>
        <w:t xml:space="preserve"> установление конкретных обстоятельств совершения преступления и причастности к нему подозреваемых, характера их отношения к выявленным фактам, факта использования кем-либо из них результатов преступления. </w:t>
      </w:r>
    </w:p>
    <w:p w:rsidR="00A576FF" w:rsidRPr="00264F31" w:rsidRDefault="00F5659D" w:rsidP="00A576FF">
      <w:pPr>
        <w:pStyle w:val="a8"/>
        <w:spacing w:line="240" w:lineRule="auto"/>
        <w:ind w:firstLine="567"/>
        <w:rPr>
          <w:color w:val="auto"/>
          <w:sz w:val="32"/>
          <w:szCs w:val="32"/>
        </w:rPr>
      </w:pPr>
      <w:r>
        <w:rPr>
          <w:color w:val="auto"/>
          <w:sz w:val="32"/>
          <w:szCs w:val="32"/>
        </w:rPr>
        <w:t>Второй ситуацией предусмотрены</w:t>
      </w:r>
      <w:r w:rsidR="00A576FF" w:rsidRPr="00264F31">
        <w:rPr>
          <w:color w:val="auto"/>
          <w:sz w:val="32"/>
          <w:szCs w:val="32"/>
        </w:rPr>
        <w:t xml:space="preserve"> следственны</w:t>
      </w:r>
      <w:r>
        <w:rPr>
          <w:color w:val="auto"/>
          <w:sz w:val="32"/>
          <w:szCs w:val="32"/>
        </w:rPr>
        <w:t>е</w:t>
      </w:r>
      <w:r w:rsidR="00A576FF" w:rsidRPr="00264F31">
        <w:rPr>
          <w:color w:val="auto"/>
          <w:sz w:val="32"/>
          <w:szCs w:val="32"/>
        </w:rPr>
        <w:t xml:space="preserve"> действия: обыск с целью обнаружения и изъятия орудий преступления, назначение экспертиз, допрос подозреваемого и свидетелей.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Третья ситуация имеет место, когда данные о совершении преступления получены в ходе расследования другого уголовного дела.</w:t>
      </w:r>
    </w:p>
    <w:p w:rsidR="00A576FF" w:rsidRPr="00264F31" w:rsidRDefault="00A576FF" w:rsidP="00A576FF">
      <w:pPr>
        <w:pStyle w:val="a8"/>
        <w:spacing w:line="240" w:lineRule="auto"/>
        <w:ind w:firstLine="567"/>
        <w:rPr>
          <w:color w:val="auto"/>
          <w:spacing w:val="-2"/>
          <w:sz w:val="32"/>
          <w:szCs w:val="32"/>
        </w:rPr>
      </w:pPr>
      <w:r w:rsidRPr="00264F31">
        <w:rPr>
          <w:color w:val="auto"/>
          <w:sz w:val="32"/>
          <w:szCs w:val="32"/>
        </w:rPr>
        <w:lastRenderedPageBreak/>
        <w:t xml:space="preserve">Задачи и направление расследования по этой ситуации определяются фактами, </w:t>
      </w:r>
      <w:r w:rsidR="00F5659D" w:rsidRPr="00264F31">
        <w:rPr>
          <w:color w:val="auto"/>
          <w:sz w:val="32"/>
          <w:szCs w:val="32"/>
        </w:rPr>
        <w:t>установленн</w:t>
      </w:r>
      <w:r w:rsidR="00F5659D">
        <w:rPr>
          <w:color w:val="auto"/>
          <w:sz w:val="32"/>
          <w:szCs w:val="32"/>
        </w:rPr>
        <w:t>ыми</w:t>
      </w:r>
      <w:r w:rsidRPr="00264F31">
        <w:rPr>
          <w:color w:val="auto"/>
          <w:sz w:val="32"/>
          <w:szCs w:val="32"/>
        </w:rPr>
        <w:t xml:space="preserve"> </w:t>
      </w:r>
      <w:r w:rsidR="00F5659D">
        <w:rPr>
          <w:color w:val="auto"/>
          <w:sz w:val="32"/>
          <w:szCs w:val="32"/>
        </w:rPr>
        <w:t>в процессе</w:t>
      </w:r>
      <w:r w:rsidRPr="00264F31">
        <w:rPr>
          <w:color w:val="auto"/>
          <w:sz w:val="32"/>
          <w:szCs w:val="32"/>
        </w:rPr>
        <w:t xml:space="preserve"> расследовани</w:t>
      </w:r>
      <w:r w:rsidR="002166D9">
        <w:rPr>
          <w:color w:val="auto"/>
          <w:sz w:val="32"/>
          <w:szCs w:val="32"/>
        </w:rPr>
        <w:t>я</w:t>
      </w:r>
      <w:r w:rsidRPr="00264F31">
        <w:rPr>
          <w:color w:val="auto"/>
          <w:sz w:val="32"/>
          <w:szCs w:val="32"/>
        </w:rPr>
        <w:t xml:space="preserve">. По этой следственной ситуации неотложными следственными действиями являются: осмотр места происшествия, обыск с целью обнаружения и изъятия орудий преступления, назначение экспертиз, выявление подозреваемого, свидетелей и их допрос. </w:t>
      </w:r>
      <w:r w:rsidRPr="00264F31">
        <w:rPr>
          <w:color w:val="auto"/>
          <w:spacing w:val="-2"/>
          <w:sz w:val="32"/>
          <w:szCs w:val="32"/>
        </w:rPr>
        <w:t>Направление расследования</w:t>
      </w:r>
      <w:r w:rsidR="00F5659D">
        <w:rPr>
          <w:color w:val="auto"/>
          <w:spacing w:val="-2"/>
          <w:sz w:val="32"/>
          <w:szCs w:val="32"/>
        </w:rPr>
        <w:t xml:space="preserve"> </w:t>
      </w:r>
      <w:r w:rsidRPr="00264F31">
        <w:rPr>
          <w:color w:val="auto"/>
          <w:spacing w:val="-2"/>
          <w:sz w:val="32"/>
          <w:szCs w:val="32"/>
        </w:rPr>
        <w:sym w:font="Symbol" w:char="F02D"/>
      </w:r>
      <w:r w:rsidRPr="00264F31">
        <w:rPr>
          <w:color w:val="auto"/>
          <w:spacing w:val="-2"/>
          <w:sz w:val="32"/>
          <w:szCs w:val="32"/>
        </w:rPr>
        <w:t xml:space="preserve"> установление действительности события преступления и его конкретных обстоятельств, причастно</w:t>
      </w:r>
      <w:r w:rsidR="00F5659D">
        <w:rPr>
          <w:color w:val="auto"/>
          <w:spacing w:val="-2"/>
          <w:sz w:val="32"/>
          <w:szCs w:val="32"/>
        </w:rPr>
        <w:t>сти к нему подозреваемых</w:t>
      </w:r>
      <w:r w:rsidRPr="00264F31">
        <w:rPr>
          <w:color w:val="auto"/>
          <w:spacing w:val="-2"/>
          <w:sz w:val="32"/>
          <w:szCs w:val="32"/>
        </w:rPr>
        <w:t xml:space="preserve"> лиц, характера их отношения к выявленным фактам и </w:t>
      </w:r>
      <w:r w:rsidR="00F5659D">
        <w:rPr>
          <w:color w:val="auto"/>
          <w:spacing w:val="-2"/>
          <w:sz w:val="32"/>
          <w:szCs w:val="32"/>
        </w:rPr>
        <w:t>утверждение</w:t>
      </w:r>
      <w:r w:rsidRPr="00264F31">
        <w:rPr>
          <w:color w:val="auto"/>
          <w:spacing w:val="-2"/>
          <w:sz w:val="32"/>
          <w:szCs w:val="32"/>
        </w:rPr>
        <w:t xml:space="preserve"> фактов использования кем-либо из них результатов преступления. </w:t>
      </w:r>
    </w:p>
    <w:p w:rsidR="00B30E1C" w:rsidRDefault="00A576FF" w:rsidP="00A576FF">
      <w:pPr>
        <w:pStyle w:val="a8"/>
        <w:spacing w:line="240" w:lineRule="auto"/>
        <w:ind w:firstLine="567"/>
        <w:rPr>
          <w:color w:val="auto"/>
          <w:sz w:val="32"/>
          <w:szCs w:val="32"/>
        </w:rPr>
      </w:pPr>
      <w:r w:rsidRPr="00264F31">
        <w:rPr>
          <w:color w:val="auto"/>
          <w:sz w:val="32"/>
          <w:szCs w:val="32"/>
        </w:rPr>
        <w:t xml:space="preserve">Четвертая ситуация складывается, когда уголовное дело возбуждается по факту обнаружения транспортного средства с уничтоженными знаками первичной маркировки и без государственных регистрационных знаков. В этой ситуации имеются признаки преступления, но отсутствуют сведения о собственнике (владельце), месте регистрации транспортного средства и данные о личности преступника. Эта ситуация чаще всего складывается при получении сообщения об обнаружении транспортного средства </w:t>
      </w:r>
      <w:r w:rsidR="00B30E1C">
        <w:rPr>
          <w:color w:val="auto"/>
          <w:sz w:val="32"/>
          <w:szCs w:val="32"/>
        </w:rPr>
        <w:t>через</w:t>
      </w:r>
      <w:r w:rsidRPr="00264F31">
        <w:rPr>
          <w:color w:val="auto"/>
          <w:sz w:val="32"/>
          <w:szCs w:val="32"/>
        </w:rPr>
        <w:t xml:space="preserve"> продолжительное время после совершения преступления. В таких случаях собрать информацию о лице, причастном к </w:t>
      </w:r>
      <w:r w:rsidR="00B30E1C">
        <w:rPr>
          <w:color w:val="auto"/>
          <w:sz w:val="32"/>
          <w:szCs w:val="32"/>
        </w:rPr>
        <w:t xml:space="preserve">совершению </w:t>
      </w:r>
      <w:r w:rsidRPr="00264F31">
        <w:rPr>
          <w:color w:val="auto"/>
          <w:sz w:val="32"/>
          <w:szCs w:val="32"/>
        </w:rPr>
        <w:t>преступлени</w:t>
      </w:r>
      <w:r w:rsidR="00B30E1C">
        <w:rPr>
          <w:color w:val="auto"/>
          <w:sz w:val="32"/>
          <w:szCs w:val="32"/>
        </w:rPr>
        <w:t>я</w:t>
      </w:r>
      <w:r w:rsidRPr="00264F31">
        <w:rPr>
          <w:color w:val="auto"/>
          <w:sz w:val="32"/>
          <w:szCs w:val="32"/>
        </w:rPr>
        <w:t xml:space="preserve">, только путем осмотра транспортного средства непросто. В таких случаях сложно решить вопрос о выявлении возможных свидетелей. </w:t>
      </w:r>
    </w:p>
    <w:p w:rsidR="00B30E1C" w:rsidRDefault="00A576FF" w:rsidP="00A576FF">
      <w:pPr>
        <w:pStyle w:val="a8"/>
        <w:spacing w:line="240" w:lineRule="auto"/>
        <w:ind w:firstLine="567"/>
        <w:rPr>
          <w:color w:val="auto"/>
          <w:sz w:val="32"/>
          <w:szCs w:val="32"/>
        </w:rPr>
      </w:pPr>
      <w:r w:rsidRPr="00264F31">
        <w:rPr>
          <w:color w:val="auto"/>
          <w:sz w:val="32"/>
          <w:szCs w:val="32"/>
        </w:rPr>
        <w:t>Направление расследования</w:t>
      </w:r>
      <w:r w:rsidR="00B30E1C">
        <w:rPr>
          <w:color w:val="auto"/>
          <w:sz w:val="32"/>
          <w:szCs w:val="32"/>
        </w:rPr>
        <w:t xml:space="preserve"> </w:t>
      </w:r>
      <w:r w:rsidRPr="00264F31">
        <w:rPr>
          <w:color w:val="auto"/>
          <w:sz w:val="32"/>
          <w:szCs w:val="32"/>
        </w:rPr>
        <w:sym w:font="Symbol" w:char="F02D"/>
      </w:r>
      <w:r w:rsidRPr="00264F31">
        <w:rPr>
          <w:color w:val="auto"/>
          <w:sz w:val="32"/>
          <w:szCs w:val="32"/>
        </w:rPr>
        <w:t xml:space="preserve"> установление собственника (владельца) транспортного средства, выяснение обстоятельств уничтожения знаков первичной маркировки, выявление с помощью типовых версий максимально возможного количества данных, характеризующих личность преступника, места его возможного пребывания и жительства.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 xml:space="preserve">Для этой следственной ситуации характерно проведение большого объема оперативно-разыскных мероприятий. Особое значение приобретают полнота и тщательность осмотра места происшествия и транспортного средства, допрос лица, обнаружившего транспортное средство. После проведения осмотра целесообразно назначить экспертизу. </w:t>
      </w:r>
    </w:p>
    <w:p w:rsidR="00A576FF" w:rsidRPr="00264F31" w:rsidRDefault="00B30E1C" w:rsidP="00A576FF">
      <w:pPr>
        <w:pStyle w:val="a8"/>
        <w:spacing w:line="240" w:lineRule="auto"/>
        <w:ind w:firstLine="567"/>
        <w:rPr>
          <w:color w:val="auto"/>
          <w:sz w:val="32"/>
          <w:szCs w:val="32"/>
        </w:rPr>
      </w:pPr>
      <w:r>
        <w:rPr>
          <w:color w:val="auto"/>
          <w:sz w:val="32"/>
          <w:szCs w:val="32"/>
        </w:rPr>
        <w:lastRenderedPageBreak/>
        <w:t>При планирования</w:t>
      </w:r>
      <w:r w:rsidR="00A576FF" w:rsidRPr="00264F31">
        <w:rPr>
          <w:color w:val="auto"/>
          <w:sz w:val="32"/>
          <w:szCs w:val="32"/>
        </w:rPr>
        <w:t xml:space="preserve"> расследовани</w:t>
      </w:r>
      <w:r>
        <w:rPr>
          <w:color w:val="auto"/>
          <w:sz w:val="32"/>
          <w:szCs w:val="32"/>
        </w:rPr>
        <w:t>я</w:t>
      </w:r>
      <w:r w:rsidR="00A576FF" w:rsidRPr="00264F31">
        <w:rPr>
          <w:color w:val="auto"/>
          <w:sz w:val="32"/>
          <w:szCs w:val="32"/>
        </w:rPr>
        <w:t xml:space="preserve"> в </w:t>
      </w:r>
      <w:r>
        <w:rPr>
          <w:color w:val="auto"/>
          <w:sz w:val="32"/>
          <w:szCs w:val="32"/>
        </w:rPr>
        <w:t xml:space="preserve">рамках </w:t>
      </w:r>
      <w:r w:rsidR="00A576FF" w:rsidRPr="00264F31">
        <w:rPr>
          <w:color w:val="auto"/>
          <w:sz w:val="32"/>
          <w:szCs w:val="32"/>
        </w:rPr>
        <w:t xml:space="preserve">этой ситуации </w:t>
      </w:r>
      <w:r>
        <w:rPr>
          <w:color w:val="auto"/>
          <w:sz w:val="32"/>
          <w:szCs w:val="32"/>
        </w:rPr>
        <w:t>необходимо</w:t>
      </w:r>
      <w:r w:rsidR="00A576FF" w:rsidRPr="00264F31">
        <w:rPr>
          <w:color w:val="auto"/>
          <w:sz w:val="32"/>
          <w:szCs w:val="32"/>
        </w:rPr>
        <w:t xml:space="preserve"> в первую очередь предпринять безотлагательные меры по розыску владельца (собственника), установлению места регистрации транспортного средства и лиц, ранее совершавших преступление, предусмотренное ст. 326 УК РФ, аналогичным способом. Большую помощь мо</w:t>
      </w:r>
      <w:r w:rsidR="002166D9">
        <w:rPr>
          <w:color w:val="auto"/>
          <w:sz w:val="32"/>
          <w:szCs w:val="32"/>
        </w:rPr>
        <w:t>гут</w:t>
      </w:r>
      <w:r w:rsidR="00A576FF" w:rsidRPr="00264F31">
        <w:rPr>
          <w:color w:val="auto"/>
          <w:sz w:val="32"/>
          <w:szCs w:val="32"/>
        </w:rPr>
        <w:t xml:space="preserve"> оказать исследование и анализ материалов уголовных дел по преступлению, предусмотренному ст. 326 УК РФ, совершенных за последнее время. Учитывая фактор мобильности, такие сведения следует собирать не только в масштабе города, района, субъекта </w:t>
      </w:r>
      <w:r>
        <w:rPr>
          <w:color w:val="auto"/>
          <w:sz w:val="32"/>
          <w:szCs w:val="32"/>
        </w:rPr>
        <w:t>РФ</w:t>
      </w:r>
      <w:r w:rsidR="00A576FF" w:rsidRPr="00264F31">
        <w:rPr>
          <w:color w:val="auto"/>
          <w:sz w:val="32"/>
          <w:szCs w:val="32"/>
        </w:rPr>
        <w:t xml:space="preserve">, но и в масштабах региона. В отношении транспортных средств, произведенных в зарубежных странах, при наличии оснований предполагать, что преступление совершено за пределами России, сведения следует собирать с использованием возможностей Интерпола. Необходимо активно использовать информацию, полученную оперативными службами органов внутренних дел </w:t>
      </w:r>
      <w:r>
        <w:rPr>
          <w:color w:val="auto"/>
          <w:sz w:val="32"/>
          <w:szCs w:val="32"/>
        </w:rPr>
        <w:t>РФ</w:t>
      </w:r>
      <w:r w:rsidR="00A576FF" w:rsidRPr="00264F31">
        <w:rPr>
          <w:color w:val="auto"/>
          <w:sz w:val="32"/>
          <w:szCs w:val="32"/>
        </w:rPr>
        <w:t>, материалы банков данных КПС «</w:t>
      </w:r>
      <w:proofErr w:type="spellStart"/>
      <w:r w:rsidR="00A576FF" w:rsidRPr="00264F31">
        <w:rPr>
          <w:color w:val="auto"/>
          <w:sz w:val="32"/>
          <w:szCs w:val="32"/>
        </w:rPr>
        <w:t>Автоконтроль</w:t>
      </w:r>
      <w:proofErr w:type="spellEnd"/>
      <w:r w:rsidR="00A576FF" w:rsidRPr="00264F31">
        <w:rPr>
          <w:color w:val="auto"/>
          <w:sz w:val="32"/>
          <w:szCs w:val="32"/>
        </w:rPr>
        <w:t xml:space="preserve">» ГТК России, АИПС «Автопоиск» ГИЦ МВД России или АИПС «Розыск», ГУ ГИБДД МВД России.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При обнаружении владельца (собственника)</w:t>
      </w:r>
      <w:r w:rsidR="0011137B">
        <w:rPr>
          <w:color w:val="auto"/>
          <w:sz w:val="32"/>
          <w:szCs w:val="32"/>
        </w:rPr>
        <w:t xml:space="preserve"> необходимо провести его допрос,</w:t>
      </w:r>
      <w:r w:rsidR="00891954">
        <w:rPr>
          <w:color w:val="auto"/>
          <w:sz w:val="32"/>
          <w:szCs w:val="32"/>
        </w:rPr>
        <w:t xml:space="preserve"> а</w:t>
      </w:r>
      <w:r w:rsidR="0011137B">
        <w:rPr>
          <w:color w:val="auto"/>
          <w:sz w:val="32"/>
          <w:szCs w:val="32"/>
        </w:rPr>
        <w:t xml:space="preserve"> п</w:t>
      </w:r>
      <w:r w:rsidRPr="00264F31">
        <w:rPr>
          <w:color w:val="auto"/>
          <w:sz w:val="32"/>
          <w:szCs w:val="32"/>
        </w:rPr>
        <w:t>осле</w:t>
      </w:r>
      <w:r w:rsidR="00891954">
        <w:rPr>
          <w:color w:val="auto"/>
          <w:sz w:val="32"/>
          <w:szCs w:val="32"/>
        </w:rPr>
        <w:t xml:space="preserve"> этого</w:t>
      </w:r>
      <w:r w:rsidRPr="00264F31">
        <w:rPr>
          <w:color w:val="auto"/>
          <w:sz w:val="32"/>
          <w:szCs w:val="32"/>
        </w:rPr>
        <w:t xml:space="preserve"> проводятся допросы свидетелей.</w:t>
      </w:r>
    </w:p>
    <w:p w:rsidR="00A576FF" w:rsidRPr="00264F31" w:rsidRDefault="00A576FF" w:rsidP="00A576FF">
      <w:pPr>
        <w:pStyle w:val="21"/>
        <w:spacing w:after="0" w:line="240" w:lineRule="auto"/>
        <w:ind w:left="0"/>
        <w:rPr>
          <w:sz w:val="32"/>
          <w:szCs w:val="32"/>
        </w:rPr>
      </w:pPr>
      <w:r w:rsidRPr="00264F31">
        <w:rPr>
          <w:sz w:val="32"/>
          <w:szCs w:val="32"/>
        </w:rPr>
        <w:t xml:space="preserve">Для первых двух следственных ситуаций характерно совершение преступления в условиях очевидности. При этом, когда подозреваемый известен (и нередко задержан), усилия лица, проводящего расследование, направлены на проверку уже не общих версий, а версий относительно отдельных элементов предмета </w:t>
      </w:r>
      <w:proofErr w:type="gramStart"/>
      <w:r w:rsidRPr="00264F31">
        <w:rPr>
          <w:sz w:val="32"/>
          <w:szCs w:val="32"/>
        </w:rPr>
        <w:t>доказывания</w:t>
      </w:r>
      <w:r w:rsidR="00B30E1C">
        <w:rPr>
          <w:sz w:val="32"/>
          <w:szCs w:val="32"/>
        </w:rPr>
        <w:t xml:space="preserve"> </w:t>
      </w:r>
      <w:r w:rsidRPr="00264F31">
        <w:rPr>
          <w:sz w:val="32"/>
          <w:szCs w:val="32"/>
        </w:rPr>
        <w:sym w:font="Symbol" w:char="F02D"/>
      </w:r>
      <w:r w:rsidRPr="00264F31">
        <w:rPr>
          <w:sz w:val="32"/>
          <w:szCs w:val="32"/>
        </w:rPr>
        <w:t xml:space="preserve"> по</w:t>
      </w:r>
      <w:proofErr w:type="gramEnd"/>
      <w:r w:rsidRPr="00264F31">
        <w:rPr>
          <w:sz w:val="32"/>
          <w:szCs w:val="32"/>
        </w:rPr>
        <w:t xml:space="preserve"> отдельным обстоятельствам преступления, мотивам и времени совершения преступления, элементам способа совершения преступления. Признаки, указывающие на тщательную подготовку и планирование преступления (с учетом обстановки), являются основанием для построения версий о совершении преступления группой лиц или организованной группой. Анализ деятельности, образа жизни и связей подозреваемого позволяет строить версии о личностях других членов группы, организаторах преступления. В построении версии по таким основаниям большое значение имеют показания родственников, друзей, соседей, сослуживцев и иных лиц, хорошо знавших подозревае</w:t>
      </w:r>
      <w:r w:rsidRPr="00264F31">
        <w:rPr>
          <w:sz w:val="32"/>
          <w:szCs w:val="32"/>
        </w:rPr>
        <w:lastRenderedPageBreak/>
        <w:t>мого. В общем виде версии о лице, совершившем преступление, можно подразделить на две группы. Первая</w:t>
      </w:r>
      <w:r w:rsidR="00B30E1C">
        <w:rPr>
          <w:sz w:val="32"/>
          <w:szCs w:val="32"/>
        </w:rPr>
        <w:t xml:space="preserve"> </w:t>
      </w:r>
      <w:r w:rsidRPr="00264F31">
        <w:rPr>
          <w:sz w:val="32"/>
          <w:szCs w:val="32"/>
        </w:rPr>
        <w:sym w:font="Symbol" w:char="F02D"/>
      </w:r>
      <w:r w:rsidRPr="00264F31">
        <w:rPr>
          <w:sz w:val="32"/>
          <w:szCs w:val="32"/>
        </w:rPr>
        <w:t xml:space="preserve"> преступление совершено владельцем (собственником) транспортного средства. Вторая</w:t>
      </w:r>
      <w:r w:rsidR="00891954">
        <w:rPr>
          <w:sz w:val="32"/>
          <w:szCs w:val="32"/>
        </w:rPr>
        <w:t xml:space="preserve"> </w:t>
      </w:r>
      <w:r w:rsidRPr="00264F31">
        <w:rPr>
          <w:sz w:val="32"/>
          <w:szCs w:val="32"/>
        </w:rPr>
        <w:sym w:font="Symbol" w:char="F02D"/>
      </w:r>
      <w:r w:rsidRPr="00264F31">
        <w:rPr>
          <w:sz w:val="32"/>
          <w:szCs w:val="32"/>
        </w:rPr>
        <w:t xml:space="preserve"> преступление совершено посторонним лицом по просьбе владельца (собственника).</w:t>
      </w:r>
    </w:p>
    <w:p w:rsidR="00A576FF" w:rsidRPr="00264F31" w:rsidRDefault="00A576FF" w:rsidP="00A576FF">
      <w:pPr>
        <w:pStyle w:val="21"/>
        <w:spacing w:after="0" w:line="240" w:lineRule="auto"/>
        <w:ind w:left="0"/>
        <w:rPr>
          <w:sz w:val="32"/>
          <w:szCs w:val="32"/>
        </w:rPr>
      </w:pPr>
      <w:r w:rsidRPr="00264F31">
        <w:rPr>
          <w:sz w:val="32"/>
          <w:szCs w:val="32"/>
        </w:rPr>
        <w:t xml:space="preserve">Первоначальный этап расследования по признакам преступления, предусмотренного ст. 326 УК РФ, может иметь несколько форм в зависимости от того, кем и как было обнаружено происшествие. В случае совершения преступления в условиях очевидности, что </w:t>
      </w:r>
      <w:r w:rsidR="00B30E1C">
        <w:rPr>
          <w:sz w:val="32"/>
          <w:szCs w:val="32"/>
        </w:rPr>
        <w:t>свойственно</w:t>
      </w:r>
      <w:r w:rsidRPr="00264F31">
        <w:rPr>
          <w:sz w:val="32"/>
          <w:szCs w:val="32"/>
        </w:rPr>
        <w:t xml:space="preserve"> рассмотренным ранее первым двум типичным следственным ситуациям, начальный этап имеет напряженный характер, поскольку успех расследования во многом определяется оперативностью и решительностью действий в первые же часы и дни расследования. Лицо, проводящее расследование, в ограниченный промежуток времени знакомится с обстоятельствами произошедшего </w:t>
      </w:r>
      <w:r w:rsidRPr="00264F31">
        <w:rPr>
          <w:spacing w:val="-2"/>
          <w:sz w:val="32"/>
          <w:szCs w:val="32"/>
        </w:rPr>
        <w:t>события; определяет и конкретизирует цели расследования; намечает круг обстоятельств, подлежащих доказыванию в процессе расследования; принимает необходимые меры по собиранию и фиксации следов преступления и иных доказательств, в первую очередь тех, которые могут быть утрачены.</w:t>
      </w:r>
      <w:r w:rsidRPr="00264F31">
        <w:rPr>
          <w:sz w:val="32"/>
          <w:szCs w:val="32"/>
        </w:rPr>
        <w:t xml:space="preserve"> </w:t>
      </w:r>
    </w:p>
    <w:p w:rsidR="00A576FF" w:rsidRPr="00264F31" w:rsidRDefault="00A576FF" w:rsidP="00A576FF">
      <w:pPr>
        <w:pStyle w:val="21"/>
        <w:spacing w:after="0" w:line="240" w:lineRule="auto"/>
        <w:ind w:left="0"/>
        <w:rPr>
          <w:sz w:val="32"/>
          <w:szCs w:val="32"/>
        </w:rPr>
      </w:pPr>
      <w:r w:rsidRPr="00264F31">
        <w:rPr>
          <w:sz w:val="32"/>
          <w:szCs w:val="32"/>
        </w:rPr>
        <w:t xml:space="preserve">В случае совершения преступления в условиях неочевидности, что </w:t>
      </w:r>
      <w:r w:rsidR="00B30E1C">
        <w:rPr>
          <w:sz w:val="32"/>
          <w:szCs w:val="32"/>
        </w:rPr>
        <w:t>отличает</w:t>
      </w:r>
      <w:r w:rsidRPr="00264F31">
        <w:rPr>
          <w:sz w:val="32"/>
          <w:szCs w:val="32"/>
        </w:rPr>
        <w:t xml:space="preserve"> рассмотренны</w:t>
      </w:r>
      <w:r w:rsidR="00B30E1C">
        <w:rPr>
          <w:sz w:val="32"/>
          <w:szCs w:val="32"/>
        </w:rPr>
        <w:t>е</w:t>
      </w:r>
      <w:r w:rsidRPr="00264F31">
        <w:rPr>
          <w:sz w:val="32"/>
          <w:szCs w:val="32"/>
        </w:rPr>
        <w:t xml:space="preserve"> ранее последним двум типичным следственным ситуациям, действия лица, проводящего расследование, большей частью не </w:t>
      </w:r>
      <w:r w:rsidR="00B30E1C">
        <w:rPr>
          <w:sz w:val="32"/>
          <w:szCs w:val="32"/>
        </w:rPr>
        <w:t>имеют</w:t>
      </w:r>
      <w:r w:rsidRPr="00264F31">
        <w:rPr>
          <w:sz w:val="32"/>
          <w:szCs w:val="32"/>
        </w:rPr>
        <w:t xml:space="preserve"> чрезвычайного характера. Этой ситуации </w:t>
      </w:r>
      <w:r w:rsidR="00B30E1C">
        <w:rPr>
          <w:sz w:val="32"/>
          <w:szCs w:val="32"/>
        </w:rPr>
        <w:t>свойственны</w:t>
      </w:r>
      <w:r w:rsidRPr="00264F31">
        <w:rPr>
          <w:sz w:val="32"/>
          <w:szCs w:val="32"/>
        </w:rPr>
        <w:t xml:space="preserve"> информационная недостаточность и неопределенность. В этих условиях важно правильно определить объем, характер, количество, последовательность и сроки производства следственных и иных действий и их сочетание, т. е. спланировать расследование. Для решения вопроса о возбуждении уголовного дела в этой ситуации нередко требуется производство значительного количества оперативно-разыскных и проверочных действий. </w:t>
      </w:r>
    </w:p>
    <w:p w:rsidR="00A576FF" w:rsidRPr="00264F31" w:rsidRDefault="00A576FF" w:rsidP="00A576FF">
      <w:pPr>
        <w:spacing w:line="240" w:lineRule="auto"/>
        <w:rPr>
          <w:sz w:val="32"/>
          <w:szCs w:val="32"/>
        </w:rPr>
      </w:pPr>
      <w:r w:rsidRPr="00264F31">
        <w:rPr>
          <w:sz w:val="32"/>
          <w:szCs w:val="32"/>
        </w:rPr>
        <w:t>Важным моментом в организации расследования является взаимодействие субъектов расследования. Мероприятия по взаимодействию целесообразно скоординировать. Для этого в плане организации расследования желательно предусмотреть: оперативную отработку мест возможной стоянки (хранения) транс</w:t>
      </w:r>
      <w:r w:rsidRPr="00264F31">
        <w:rPr>
          <w:sz w:val="32"/>
          <w:szCs w:val="32"/>
        </w:rPr>
        <w:lastRenderedPageBreak/>
        <w:t>портных средств со сфальсифицированными номерами; проведение необходимых криминалистических экспертиз и получение соответствующей поисковой информации; ориентирование органов внутренних дел, внештатных сотрудников, работников коммунальных органов, представителей общественности на выявление мест возможного совершения преступления; проверку имеющихся данных регистрации транспортных средств на контрольных пос</w:t>
      </w:r>
      <w:r w:rsidR="00B30E1C">
        <w:rPr>
          <w:sz w:val="32"/>
          <w:szCs w:val="32"/>
        </w:rPr>
        <w:t>тах полиции, постах ГИБДД</w:t>
      </w:r>
      <w:r w:rsidRPr="00264F31">
        <w:rPr>
          <w:sz w:val="32"/>
          <w:szCs w:val="32"/>
        </w:rPr>
        <w:t>; проверку возможных мест осуществления преступления; получение по учетам ГИБДД установочных данных на транспортное средство и его владельцев, предположительно совершивших преступление; установление лиц, управлявших данным транспортным средством по доверенности; использование средств массовой информации.</w:t>
      </w:r>
    </w:p>
    <w:p w:rsidR="00A576FF" w:rsidRPr="00264F31" w:rsidRDefault="00A576FF" w:rsidP="00A576FF">
      <w:pPr>
        <w:pStyle w:val="25"/>
        <w:spacing w:after="0" w:line="240" w:lineRule="auto"/>
        <w:ind w:firstLine="567"/>
        <w:rPr>
          <w:rFonts w:ascii="Times New Roman" w:hAnsi="Times New Roman"/>
          <w:color w:val="auto"/>
          <w:sz w:val="32"/>
        </w:rPr>
      </w:pPr>
      <w:bookmarkStart w:id="103" w:name="_Toc349302781"/>
    </w:p>
    <w:p w:rsidR="00B30E1C"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 xml:space="preserve">21.4 Особенности тактики первоначальных </w:t>
      </w:r>
    </w:p>
    <w:p w:rsidR="00A576FF" w:rsidRPr="00264F31" w:rsidRDefault="00A576FF" w:rsidP="00A576FF">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следственных действий</w:t>
      </w:r>
      <w:bookmarkEnd w:id="103"/>
    </w:p>
    <w:p w:rsidR="00A576FF" w:rsidRPr="00264F31" w:rsidRDefault="00A576FF" w:rsidP="00A576FF">
      <w:pPr>
        <w:pStyle w:val="25"/>
        <w:spacing w:after="0" w:line="240" w:lineRule="auto"/>
        <w:ind w:firstLine="567"/>
        <w:rPr>
          <w:rFonts w:ascii="Times New Roman" w:hAnsi="Times New Roman"/>
          <w:color w:val="auto"/>
          <w:sz w:val="32"/>
        </w:rPr>
      </w:pPr>
    </w:p>
    <w:p w:rsidR="00A576FF" w:rsidRPr="00264F31" w:rsidRDefault="00A576FF" w:rsidP="00A576FF">
      <w:pPr>
        <w:pStyle w:val="a8"/>
        <w:spacing w:line="240" w:lineRule="auto"/>
        <w:ind w:firstLine="567"/>
        <w:rPr>
          <w:color w:val="auto"/>
          <w:sz w:val="32"/>
          <w:szCs w:val="32"/>
        </w:rPr>
      </w:pPr>
      <w:r w:rsidRPr="00264F31">
        <w:rPr>
          <w:color w:val="auto"/>
          <w:sz w:val="32"/>
          <w:szCs w:val="32"/>
        </w:rPr>
        <w:t>Для преступления, предусмотренного ст. 326 УК РФ, характерно проведение следующих видов осмотров: учетно-регистрационных и иных документов на транспортное средство; транспортного средства; места (помещения), где совершено преступление, и предметов, с помощью которых</w:t>
      </w:r>
      <w:r w:rsidR="00B30E1C">
        <w:rPr>
          <w:color w:val="auto"/>
          <w:sz w:val="32"/>
          <w:szCs w:val="32"/>
        </w:rPr>
        <w:t xml:space="preserve"> оно</w:t>
      </w:r>
      <w:r w:rsidRPr="00264F31">
        <w:rPr>
          <w:color w:val="auto"/>
          <w:sz w:val="32"/>
          <w:szCs w:val="32"/>
        </w:rPr>
        <w:t xml:space="preserve"> было совершено преступление. </w:t>
      </w:r>
    </w:p>
    <w:p w:rsidR="00A576FF" w:rsidRPr="00264F31" w:rsidRDefault="00A576FF" w:rsidP="00A576FF">
      <w:pPr>
        <w:pStyle w:val="a8"/>
        <w:spacing w:line="240" w:lineRule="auto"/>
        <w:ind w:firstLine="567"/>
        <w:rPr>
          <w:color w:val="auto"/>
          <w:sz w:val="32"/>
          <w:szCs w:val="32"/>
        </w:rPr>
      </w:pPr>
      <w:r w:rsidRPr="00264F31">
        <w:rPr>
          <w:b/>
          <w:color w:val="auto"/>
          <w:sz w:val="32"/>
          <w:szCs w:val="32"/>
        </w:rPr>
        <w:t>Осмотр учетно-регистрационных и иных документов</w:t>
      </w:r>
      <w:r w:rsidRPr="00264F31">
        <w:rPr>
          <w:color w:val="auto"/>
          <w:sz w:val="32"/>
          <w:szCs w:val="32"/>
        </w:rPr>
        <w:t xml:space="preserve"> транспортного средства имеет свои особенности. </w:t>
      </w:r>
      <w:r w:rsidR="00B30E1C">
        <w:rPr>
          <w:color w:val="auto"/>
          <w:sz w:val="32"/>
          <w:szCs w:val="32"/>
        </w:rPr>
        <w:t>Для</w:t>
      </w:r>
      <w:r w:rsidRPr="00264F31">
        <w:rPr>
          <w:color w:val="auto"/>
          <w:sz w:val="32"/>
          <w:szCs w:val="32"/>
        </w:rPr>
        <w:t xml:space="preserve"> обеспеч</w:t>
      </w:r>
      <w:r w:rsidR="00B30E1C">
        <w:rPr>
          <w:color w:val="auto"/>
          <w:sz w:val="32"/>
          <w:szCs w:val="32"/>
        </w:rPr>
        <w:t>ени</w:t>
      </w:r>
      <w:r w:rsidR="0011137B">
        <w:rPr>
          <w:color w:val="auto"/>
          <w:sz w:val="32"/>
          <w:szCs w:val="32"/>
        </w:rPr>
        <w:t>я</w:t>
      </w:r>
      <w:r w:rsidRPr="00264F31">
        <w:rPr>
          <w:color w:val="auto"/>
          <w:sz w:val="32"/>
          <w:szCs w:val="32"/>
        </w:rPr>
        <w:t xml:space="preserve"> сохранност</w:t>
      </w:r>
      <w:r w:rsidR="00B30E1C">
        <w:rPr>
          <w:color w:val="auto"/>
          <w:sz w:val="32"/>
          <w:szCs w:val="32"/>
        </w:rPr>
        <w:t>и</w:t>
      </w:r>
      <w:r w:rsidRPr="00264F31">
        <w:rPr>
          <w:color w:val="auto"/>
          <w:sz w:val="32"/>
          <w:szCs w:val="32"/>
        </w:rPr>
        <w:t xml:space="preserve"> документов</w:t>
      </w:r>
      <w:r w:rsidR="00B30E1C">
        <w:rPr>
          <w:color w:val="auto"/>
          <w:sz w:val="32"/>
          <w:szCs w:val="32"/>
        </w:rPr>
        <w:t>,</w:t>
      </w:r>
      <w:r w:rsidRPr="00264F31">
        <w:rPr>
          <w:color w:val="auto"/>
          <w:sz w:val="32"/>
          <w:szCs w:val="32"/>
        </w:rPr>
        <w:t xml:space="preserve"> их необходимо своевременно изъять. Дальнейшие действия сводятся к </w:t>
      </w:r>
      <w:r w:rsidR="00B30E1C">
        <w:rPr>
          <w:color w:val="auto"/>
          <w:sz w:val="32"/>
          <w:szCs w:val="32"/>
        </w:rPr>
        <w:t>определению</w:t>
      </w:r>
      <w:r w:rsidRPr="00264F31">
        <w:rPr>
          <w:color w:val="auto"/>
          <w:sz w:val="32"/>
          <w:szCs w:val="32"/>
        </w:rPr>
        <w:t xml:space="preserve"> </w:t>
      </w:r>
      <w:r w:rsidR="00B30E1C">
        <w:rPr>
          <w:color w:val="auto"/>
          <w:sz w:val="32"/>
          <w:szCs w:val="32"/>
        </w:rPr>
        <w:t>содержания</w:t>
      </w:r>
      <w:r w:rsidRPr="00264F31">
        <w:rPr>
          <w:color w:val="auto"/>
          <w:sz w:val="32"/>
          <w:szCs w:val="32"/>
        </w:rPr>
        <w:t xml:space="preserve"> и целевого назначение документа, установлению наличия всех соответствующих реквизитов, выявлению соответствия реквизитов документа обычному порядку оформления документов и отысканию признаков фальсификации документа. Наиболее сложным этапом является анализ содержания документа, подвергшегося ранее изучению в части внешних признаков и реквизитов. На этом этапе возможно выявлени</w:t>
      </w:r>
      <w:r w:rsidR="0011137B">
        <w:rPr>
          <w:color w:val="auto"/>
          <w:sz w:val="32"/>
          <w:szCs w:val="32"/>
        </w:rPr>
        <w:t>е</w:t>
      </w:r>
      <w:r w:rsidRPr="00264F31">
        <w:rPr>
          <w:color w:val="auto"/>
          <w:sz w:val="32"/>
          <w:szCs w:val="32"/>
        </w:rPr>
        <w:t xml:space="preserve"> расхождений идентификационного номера, номера кузова, шасси, двигателя, цвета транспортного средства и иных данных, содержащихся в документах. Правильность содержащихся в документах данных и наличие воз</w:t>
      </w:r>
      <w:r w:rsidRPr="00264F31">
        <w:rPr>
          <w:color w:val="auto"/>
          <w:sz w:val="32"/>
          <w:szCs w:val="32"/>
        </w:rPr>
        <w:lastRenderedPageBreak/>
        <w:t>можных противоречий обычно устанавливаются различными методами. Наиболее распространенный метод проверки</w:t>
      </w:r>
      <w:r w:rsidRPr="00264F31">
        <w:rPr>
          <w:color w:val="auto"/>
          <w:sz w:val="32"/>
          <w:szCs w:val="32"/>
        </w:rPr>
        <w:sym w:font="Symbol" w:char="F02D"/>
      </w:r>
      <w:r w:rsidRPr="00264F31">
        <w:rPr>
          <w:color w:val="auto"/>
          <w:sz w:val="32"/>
          <w:szCs w:val="32"/>
        </w:rPr>
        <w:t xml:space="preserve"> сопоставление разных документов, относящихся к одному и тому же транспортному средству, применительно к одной и той же операции. Несовпадение данных может свидетельствовать либо о признаках подделки, либо о халатности должностных лиц. Действенным оказывается и сопоставление различных документов, относящихся к различным этапам регистрации транспортного средства. Хорошие результаты дает и сопоставление подлинников документов (справки-счета, счета-фактуры, свидетельства о высвобождении номерного агрегата) с их копиями.</w:t>
      </w:r>
    </w:p>
    <w:p w:rsidR="00A576FF" w:rsidRPr="00264F31" w:rsidRDefault="00A576FF" w:rsidP="00A576FF">
      <w:pPr>
        <w:pStyle w:val="a5"/>
        <w:spacing w:line="240" w:lineRule="auto"/>
        <w:rPr>
          <w:sz w:val="32"/>
          <w:szCs w:val="32"/>
        </w:rPr>
      </w:pPr>
      <w:r w:rsidRPr="00264F31">
        <w:rPr>
          <w:sz w:val="32"/>
          <w:szCs w:val="32"/>
        </w:rPr>
        <w:t>Один из методов проверки документов</w:t>
      </w:r>
      <w:r w:rsidR="00891954">
        <w:rPr>
          <w:sz w:val="32"/>
          <w:szCs w:val="32"/>
        </w:rPr>
        <w:t xml:space="preserve"> </w:t>
      </w:r>
      <w:r w:rsidRPr="00264F31">
        <w:rPr>
          <w:sz w:val="32"/>
          <w:szCs w:val="32"/>
        </w:rPr>
        <w:sym w:font="Symbol" w:char="F02D"/>
      </w:r>
      <w:r w:rsidRPr="00264F31">
        <w:rPr>
          <w:sz w:val="32"/>
          <w:szCs w:val="32"/>
        </w:rPr>
        <w:t xml:space="preserve"> сравнение времени выдачи документов на транспортное средство со временем начала серийного производства транспортного средства данной марки (модели или модельного ряда). Этот метод применяется с целью исключить возможность, когда по подлинным учетно-регистрационным документам эксплуатируется или сбывается транспортное средство одной и той же марки (модели), но, как правило, более позднего года выпуска. </w:t>
      </w:r>
    </w:p>
    <w:p w:rsidR="0011137B" w:rsidRDefault="00A576FF" w:rsidP="00A576FF">
      <w:pPr>
        <w:pStyle w:val="210"/>
        <w:spacing w:line="240" w:lineRule="auto"/>
        <w:ind w:firstLine="567"/>
        <w:rPr>
          <w:rFonts w:ascii="Times New Roman" w:hAnsi="Times New Roman"/>
          <w:sz w:val="32"/>
          <w:szCs w:val="32"/>
        </w:rPr>
      </w:pPr>
      <w:r w:rsidRPr="00264F31">
        <w:rPr>
          <w:rFonts w:ascii="Times New Roman" w:hAnsi="Times New Roman"/>
          <w:b/>
          <w:sz w:val="32"/>
          <w:szCs w:val="32"/>
        </w:rPr>
        <w:t>Осмотр транспортного средства</w:t>
      </w:r>
      <w:r w:rsidRPr="00264F31">
        <w:rPr>
          <w:rFonts w:ascii="Times New Roman" w:hAnsi="Times New Roman"/>
          <w:sz w:val="32"/>
          <w:szCs w:val="32"/>
        </w:rPr>
        <w:t xml:space="preserve"> также имеет свои особенности. С точки зрения последовательности осмотр следует</w:t>
      </w:r>
      <w:r w:rsidR="00891954">
        <w:rPr>
          <w:rFonts w:ascii="Times New Roman" w:hAnsi="Times New Roman"/>
          <w:sz w:val="32"/>
          <w:szCs w:val="32"/>
        </w:rPr>
        <w:t xml:space="preserve">         </w:t>
      </w:r>
      <w:r w:rsidRPr="00264F31">
        <w:rPr>
          <w:rFonts w:ascii="Times New Roman" w:hAnsi="Times New Roman"/>
          <w:sz w:val="32"/>
          <w:szCs w:val="32"/>
        </w:rPr>
        <w:t xml:space="preserve"> организовать таким образом, чтобы не были уничтожены следы и мелкие вещественные доказательства. Часто лица, производящие осмотр транспортных средств, основное внимание уделяют лишь вопросам изменения номерных обозначений. Без внимания </w:t>
      </w:r>
      <w:r w:rsidR="00891954">
        <w:rPr>
          <w:rFonts w:ascii="Times New Roman" w:hAnsi="Times New Roman"/>
          <w:sz w:val="32"/>
          <w:szCs w:val="32"/>
        </w:rPr>
        <w:t xml:space="preserve">       </w:t>
      </w:r>
      <w:r w:rsidRPr="00264F31">
        <w:rPr>
          <w:rFonts w:ascii="Times New Roman" w:hAnsi="Times New Roman"/>
          <w:sz w:val="32"/>
          <w:szCs w:val="32"/>
        </w:rPr>
        <w:t xml:space="preserve">остаются факты перекрашивания кузова или отдельных кузовных  деталей, полной или частичной замены кузовных деталей, наличия видимых и скрытых дефектов кузовных деталей и участков блоков двигателей, нестандартная комплектация силового </w:t>
      </w:r>
      <w:r w:rsidR="00891954">
        <w:rPr>
          <w:rFonts w:ascii="Times New Roman" w:hAnsi="Times New Roman"/>
          <w:sz w:val="32"/>
          <w:szCs w:val="32"/>
        </w:rPr>
        <w:t xml:space="preserve">        </w:t>
      </w:r>
      <w:r w:rsidRPr="00264F31">
        <w:rPr>
          <w:rFonts w:ascii="Times New Roman" w:hAnsi="Times New Roman"/>
          <w:sz w:val="32"/>
          <w:szCs w:val="32"/>
        </w:rPr>
        <w:t>агрегата, компоновка кузова и салона автомобиля, отсутствие</w:t>
      </w:r>
      <w:r w:rsidR="00891954">
        <w:rPr>
          <w:rFonts w:ascii="Times New Roman" w:hAnsi="Times New Roman"/>
          <w:sz w:val="32"/>
          <w:szCs w:val="32"/>
        </w:rPr>
        <w:t xml:space="preserve">     </w:t>
      </w:r>
      <w:r w:rsidRPr="00264F31">
        <w:rPr>
          <w:rFonts w:ascii="Times New Roman" w:hAnsi="Times New Roman"/>
          <w:sz w:val="32"/>
          <w:szCs w:val="32"/>
        </w:rPr>
        <w:t xml:space="preserve">заводских паспортизирующих пластин или их нестандартное крепление, наличие или отсутствие на остеклении кузова знаков дублирующей маркировки и другие особенности, косвенно указывающие на возможное изменение знаков первичной маркировки. </w:t>
      </w:r>
    </w:p>
    <w:p w:rsidR="00A576FF" w:rsidRPr="00264F31" w:rsidRDefault="00A576FF" w:rsidP="00A576FF">
      <w:pPr>
        <w:pStyle w:val="210"/>
        <w:spacing w:line="240" w:lineRule="auto"/>
        <w:ind w:firstLine="567"/>
        <w:rPr>
          <w:rFonts w:ascii="Times New Roman" w:hAnsi="Times New Roman"/>
          <w:sz w:val="32"/>
          <w:szCs w:val="32"/>
        </w:rPr>
      </w:pPr>
      <w:r w:rsidRPr="00264F31">
        <w:rPr>
          <w:rFonts w:ascii="Times New Roman" w:hAnsi="Times New Roman"/>
          <w:sz w:val="32"/>
          <w:szCs w:val="32"/>
        </w:rPr>
        <w:t xml:space="preserve">Осмотр транспортного средства следует начинать с проверки наличия необходимых документов и анализа их содержания. </w:t>
      </w:r>
      <w:r w:rsidRPr="00264F31">
        <w:rPr>
          <w:rFonts w:ascii="Times New Roman" w:hAnsi="Times New Roman"/>
          <w:sz w:val="32"/>
          <w:szCs w:val="32"/>
        </w:rPr>
        <w:lastRenderedPageBreak/>
        <w:t>Идентификационный номер, номер кузова, шасси, двигателя во всех имеющихся документах должен быть идентичен. Маркировочные данные в обязательном порядке указываются в свидетельстве о регистрации транспортного средства, паспорте транспортного средства, акте государственного технического осмотра, справке-счете, сервисной книжке, доверенности, гражданско-правовых договорах (мены, купли</w:t>
      </w:r>
      <w:r w:rsidR="0011137B">
        <w:rPr>
          <w:rFonts w:ascii="Times New Roman" w:hAnsi="Times New Roman"/>
          <w:sz w:val="32"/>
          <w:szCs w:val="32"/>
        </w:rPr>
        <w:t>-продажи, дарения), завещании</w:t>
      </w:r>
      <w:r w:rsidR="0011137B" w:rsidRPr="0011137B">
        <w:rPr>
          <w:rFonts w:ascii="Times New Roman" w:hAnsi="Times New Roman"/>
          <w:sz w:val="32"/>
          <w:szCs w:val="32"/>
        </w:rPr>
        <w:t>;</w:t>
      </w:r>
      <w:r w:rsidR="0011137B">
        <w:rPr>
          <w:rFonts w:ascii="Times New Roman" w:hAnsi="Times New Roman"/>
          <w:sz w:val="32"/>
          <w:szCs w:val="32"/>
        </w:rPr>
        <w:t xml:space="preserve"> д</w:t>
      </w:r>
      <w:r w:rsidRPr="00264F31">
        <w:rPr>
          <w:rFonts w:ascii="Times New Roman" w:hAnsi="Times New Roman"/>
          <w:sz w:val="32"/>
          <w:szCs w:val="32"/>
        </w:rPr>
        <w:t>ля автомобилей-иномарок</w:t>
      </w:r>
      <w:r w:rsidR="0011137B">
        <w:rPr>
          <w:rFonts w:ascii="Times New Roman" w:hAnsi="Times New Roman"/>
          <w:sz w:val="32"/>
          <w:szCs w:val="32"/>
        </w:rPr>
        <w:t xml:space="preserve"> </w:t>
      </w:r>
      <w:r w:rsidRPr="00264F31">
        <w:rPr>
          <w:rFonts w:ascii="Times New Roman" w:hAnsi="Times New Roman"/>
          <w:sz w:val="32"/>
          <w:szCs w:val="32"/>
        </w:rPr>
        <w:sym w:font="Symbol" w:char="F02D"/>
      </w:r>
      <w:r w:rsidRPr="00264F31">
        <w:rPr>
          <w:rFonts w:ascii="Times New Roman" w:hAnsi="Times New Roman"/>
          <w:sz w:val="32"/>
          <w:szCs w:val="32"/>
        </w:rPr>
        <w:t xml:space="preserve"> в таможенной декларации и удостоверении ввоза транспортного средства. Если в автомобиле заменялся двигатель, шасси, рама, то номер будет указан в свидетельстве о высвобождении номерного агрегата, счете-фактуре предприятия-изготовителя.</w:t>
      </w:r>
    </w:p>
    <w:p w:rsidR="00A576FF" w:rsidRPr="00264F31" w:rsidRDefault="00A576FF" w:rsidP="00A576FF">
      <w:pPr>
        <w:pStyle w:val="210"/>
        <w:spacing w:line="240" w:lineRule="auto"/>
        <w:ind w:firstLine="567"/>
        <w:rPr>
          <w:rFonts w:ascii="Times New Roman" w:hAnsi="Times New Roman"/>
          <w:sz w:val="32"/>
          <w:szCs w:val="32"/>
        </w:rPr>
      </w:pPr>
      <w:r w:rsidRPr="00264F31">
        <w:rPr>
          <w:rFonts w:ascii="Times New Roman" w:hAnsi="Times New Roman"/>
          <w:sz w:val="32"/>
          <w:szCs w:val="32"/>
        </w:rPr>
        <w:t xml:space="preserve">Наружный осмотр следует начинать с поиска и фиксации таких следов, как ладонные и пальцевые отпечатки. </w:t>
      </w:r>
      <w:proofErr w:type="spellStart"/>
      <w:r w:rsidRPr="00264F31">
        <w:rPr>
          <w:rFonts w:ascii="Times New Roman" w:hAnsi="Times New Roman"/>
          <w:sz w:val="32"/>
          <w:szCs w:val="32"/>
        </w:rPr>
        <w:t>Маловидимые</w:t>
      </w:r>
      <w:proofErr w:type="spellEnd"/>
      <w:r w:rsidRPr="00264F31">
        <w:rPr>
          <w:rFonts w:ascii="Times New Roman" w:hAnsi="Times New Roman"/>
          <w:sz w:val="32"/>
          <w:szCs w:val="32"/>
        </w:rPr>
        <w:t xml:space="preserve"> потожировые следы могут быть обнаружены на боковых стеклах, ручках дверей, зеркалах, на приборах управления, окрашенных поверхностях кузовных деталей, хромированных элементах дизайна транспортного средства. Как правило, ладонные и пальцевые отпечатки локализованы по месту осуществления подделки или уничтожения номера, в местах, где осуществлялся демонтаж деталей узлов и агрегатов транспортного средства, или вокруг органов управления транспортным средством. Иногда преступники забывают и теряют в транспортном средстве различные инструменты, приспособления, оснастку, упаковку и другие предметы, использованные при подделке или уничтожении номеров. Поэтому </w:t>
      </w:r>
      <w:r w:rsidR="0011137B">
        <w:rPr>
          <w:rFonts w:ascii="Times New Roman" w:hAnsi="Times New Roman"/>
          <w:sz w:val="32"/>
          <w:szCs w:val="32"/>
        </w:rPr>
        <w:t>необходимо</w:t>
      </w:r>
      <w:r w:rsidRPr="00264F31">
        <w:rPr>
          <w:rFonts w:ascii="Times New Roman" w:hAnsi="Times New Roman"/>
          <w:sz w:val="32"/>
          <w:szCs w:val="32"/>
        </w:rPr>
        <w:t xml:space="preserve"> тщательно осмотреть салон, багажник, моторный отсек, кузов, отделение (сумку) для хранения инструментов, нишу для хранения запасного колеса и другие скрытые полости на предмет обнаружения вышеуказанных предметов. Следует обращать внимание на количество, внешний вид и способ крепления заводской идентификационной таблички, геометрические параметры рабочей поверхности маркировочной площадки и таблички, начертание и технологию нанесения рельефных знаков и их внешний вид. Необходимо убедиться в отсутствии следов демонтажа и повторной установки таблички, соответствии внешнего вида заклепок односторонней клепки. Заявленный пробег автомобиля должен соответствовать степени износа его узлов и аг</w:t>
      </w:r>
      <w:r w:rsidRPr="00264F31">
        <w:rPr>
          <w:rFonts w:ascii="Times New Roman" w:hAnsi="Times New Roman"/>
          <w:sz w:val="32"/>
          <w:szCs w:val="32"/>
        </w:rPr>
        <w:lastRenderedPageBreak/>
        <w:t>регатов. На степень износа косвенно указывают состояние и внешний вид агрегатов, дефекты элементов декора кузова и салона, наличие «</w:t>
      </w:r>
      <w:proofErr w:type="spellStart"/>
      <w:r w:rsidRPr="00264F31">
        <w:rPr>
          <w:rFonts w:ascii="Times New Roman" w:hAnsi="Times New Roman"/>
          <w:sz w:val="32"/>
          <w:szCs w:val="32"/>
        </w:rPr>
        <w:t>просиженности</w:t>
      </w:r>
      <w:proofErr w:type="spellEnd"/>
      <w:r w:rsidRPr="00264F31">
        <w:rPr>
          <w:rFonts w:ascii="Times New Roman" w:hAnsi="Times New Roman"/>
          <w:sz w:val="32"/>
          <w:szCs w:val="32"/>
        </w:rPr>
        <w:t xml:space="preserve">» сидений, потертости рулевого колеса, рычага переключения передач и накладок педалей, стекол. </w:t>
      </w:r>
    </w:p>
    <w:p w:rsidR="00A576FF" w:rsidRPr="00264F31" w:rsidRDefault="00A576FF" w:rsidP="00A576FF">
      <w:pPr>
        <w:pStyle w:val="21"/>
        <w:spacing w:after="0" w:line="240" w:lineRule="auto"/>
        <w:ind w:left="0"/>
        <w:rPr>
          <w:sz w:val="32"/>
          <w:szCs w:val="32"/>
        </w:rPr>
      </w:pPr>
      <w:r w:rsidRPr="00264F31">
        <w:rPr>
          <w:sz w:val="32"/>
          <w:szCs w:val="32"/>
        </w:rPr>
        <w:t>В ходе осмотра следует убедиться в целостности крепежа панели приборов и элементов отделки салона автомобиля; в отсутствии следов вскрытия замков дверей, вещевого (перчаточного) ящика, демонтажа противоугонных и блокирующих устройств, нарушения целостности колонки рулевого колеса, педального узла, вращающихся частей замков; в соответствии ключей всем замкам автомобиля, а также их работоспособности. Если автомобиль оборудован противоугонными системами, необходимо провести проверку «мастер-ключа» включения (выключения) противоугонного устройства.</w:t>
      </w:r>
    </w:p>
    <w:p w:rsidR="00A576FF" w:rsidRPr="00264F31" w:rsidRDefault="00A576FF" w:rsidP="00A576FF">
      <w:pPr>
        <w:pStyle w:val="a8"/>
        <w:spacing w:line="240" w:lineRule="auto"/>
        <w:ind w:firstLine="567"/>
        <w:rPr>
          <w:color w:val="auto"/>
          <w:sz w:val="32"/>
          <w:szCs w:val="32"/>
        </w:rPr>
      </w:pPr>
      <w:r w:rsidRPr="00B30E1C">
        <w:rPr>
          <w:b/>
          <w:color w:val="auto"/>
          <w:sz w:val="32"/>
          <w:szCs w:val="32"/>
        </w:rPr>
        <w:t>Осмотр места (помещения), в котором совершено преступление, и предметов, с помощью которых было совершено преступление, также имеют свои особенности</w:t>
      </w:r>
      <w:r w:rsidRPr="00264F31">
        <w:rPr>
          <w:color w:val="auto"/>
          <w:sz w:val="32"/>
          <w:szCs w:val="32"/>
        </w:rPr>
        <w:t>. В тех случаях, когда имеются основания предполагать, что подделка или уничтожение номеров совершались в гараже, боксе, ангаре, складе и ином закрытом помещении, необходимо тщательно осмотреть не только это помещение, но и территорию, непосредственно прилегающую к нему. В результате осмотра помещения</w:t>
      </w:r>
      <w:r w:rsidR="0011137B">
        <w:rPr>
          <w:color w:val="auto"/>
          <w:sz w:val="32"/>
          <w:szCs w:val="32"/>
        </w:rPr>
        <w:t>,</w:t>
      </w:r>
      <w:r w:rsidRPr="00264F31">
        <w:rPr>
          <w:color w:val="auto"/>
          <w:sz w:val="32"/>
          <w:szCs w:val="32"/>
        </w:rPr>
        <w:t xml:space="preserve"> зачастую</w:t>
      </w:r>
      <w:r w:rsidR="0011137B">
        <w:rPr>
          <w:color w:val="auto"/>
          <w:sz w:val="32"/>
          <w:szCs w:val="32"/>
        </w:rPr>
        <w:t>,</w:t>
      </w:r>
      <w:r w:rsidRPr="00264F31">
        <w:rPr>
          <w:color w:val="auto"/>
          <w:sz w:val="32"/>
          <w:szCs w:val="32"/>
        </w:rPr>
        <w:t xml:space="preserve"> удается обнаружить подробную техническую документацию, фрагменты маркировочных площадок, заводские таблички, элементы крепления идентификационных табличек, клейма, приспособления для гравирования, инструменты, материалы, оборудование, обеспечивающее демонтаж деталей узлов и агрегатов, переоборудование и изменение внешнего вида транспортного средства. </w:t>
      </w:r>
    </w:p>
    <w:p w:rsidR="00A576FF" w:rsidRPr="00264F31" w:rsidRDefault="00A576FF" w:rsidP="00A576FF">
      <w:pPr>
        <w:pStyle w:val="a8"/>
        <w:spacing w:line="240" w:lineRule="auto"/>
        <w:ind w:firstLine="567"/>
        <w:rPr>
          <w:color w:val="auto"/>
          <w:sz w:val="32"/>
          <w:szCs w:val="32"/>
        </w:rPr>
      </w:pPr>
      <w:r w:rsidRPr="00264F31">
        <w:rPr>
          <w:color w:val="auto"/>
          <w:sz w:val="32"/>
          <w:szCs w:val="32"/>
        </w:rPr>
        <w:t xml:space="preserve">Часто помещения, в которых осуществлялись подделка или уничтожение номеров, не имеют большой площадки. Преступник, перемещаясь в них, неизбежно касается стен, стеллажей, оборудования, узлов и агрегатов транспортного средства и пр. На его одежде остаются </w:t>
      </w:r>
      <w:proofErr w:type="spellStart"/>
      <w:r w:rsidRPr="00264F31">
        <w:rPr>
          <w:color w:val="auto"/>
          <w:sz w:val="32"/>
          <w:szCs w:val="32"/>
        </w:rPr>
        <w:t>микроследы</w:t>
      </w:r>
      <w:proofErr w:type="spellEnd"/>
      <w:r w:rsidRPr="00264F31">
        <w:rPr>
          <w:color w:val="auto"/>
          <w:sz w:val="32"/>
          <w:szCs w:val="32"/>
        </w:rPr>
        <w:t xml:space="preserve"> побелки или окраски стен, частицы, отделившиеся с поверхности различных предметов в результате термической либо механической обработки, частицы горюч</w:t>
      </w:r>
      <w:r w:rsidR="00891954">
        <w:rPr>
          <w:color w:val="auto"/>
          <w:sz w:val="32"/>
          <w:szCs w:val="32"/>
        </w:rPr>
        <w:t>е-</w:t>
      </w:r>
      <w:r w:rsidRPr="00264F31">
        <w:rPr>
          <w:color w:val="auto"/>
          <w:sz w:val="32"/>
          <w:szCs w:val="32"/>
        </w:rPr>
        <w:t xml:space="preserve">смазочных материалов, следы </w:t>
      </w:r>
      <w:proofErr w:type="spellStart"/>
      <w:r w:rsidRPr="00264F31">
        <w:rPr>
          <w:color w:val="auto"/>
          <w:sz w:val="32"/>
          <w:szCs w:val="32"/>
        </w:rPr>
        <w:t>шумоизоляционных</w:t>
      </w:r>
      <w:proofErr w:type="spellEnd"/>
      <w:r w:rsidRPr="00264F31">
        <w:rPr>
          <w:color w:val="auto"/>
          <w:sz w:val="32"/>
          <w:szCs w:val="32"/>
        </w:rPr>
        <w:t xml:space="preserve"> и лако</w:t>
      </w:r>
      <w:r w:rsidRPr="00264F31">
        <w:rPr>
          <w:color w:val="auto"/>
          <w:sz w:val="32"/>
          <w:szCs w:val="32"/>
        </w:rPr>
        <w:lastRenderedPageBreak/>
        <w:t xml:space="preserve">красочных материалов, ворс с обшивки, чехлов, ковровых покрытий и сидений транспортного средства и прочие материалы. </w:t>
      </w:r>
    </w:p>
    <w:p w:rsidR="00A576FF" w:rsidRPr="00264F31" w:rsidRDefault="00A576FF" w:rsidP="00D76B22">
      <w:pPr>
        <w:pStyle w:val="a8"/>
        <w:spacing w:line="252" w:lineRule="auto"/>
        <w:ind w:firstLine="567"/>
        <w:rPr>
          <w:color w:val="auto"/>
          <w:sz w:val="32"/>
          <w:szCs w:val="32"/>
        </w:rPr>
      </w:pPr>
      <w:r w:rsidRPr="00264F31">
        <w:rPr>
          <w:color w:val="auto"/>
          <w:spacing w:val="-2"/>
          <w:sz w:val="32"/>
          <w:szCs w:val="32"/>
        </w:rPr>
        <w:t>На местности, непосредственно прилегающей к помещению, в котором совершено преступление, могут быть обнаружены следы обуви преступников, колес транспортного средства, механизмов, приспособлений, оборудования для демонтажа узлов и агрегатов и иные приспособления для осуществления преступного замысла, а также транспортные средства или их узлы и механизмы, послужившие «донорами». Необходимо осмотреть ближайшие свалки, пустыри, обочины дорог, крыши гаражных боксов на предмет обнаружения кузовных деталей или их фрагментов, кузовов, шасси, рам транспортных средств, номерных деталей двигателя, а также их фрагментов со следами уничтожения или демонтажа номерных обозначений.</w:t>
      </w:r>
    </w:p>
    <w:p w:rsidR="00A576FF" w:rsidRPr="00264F31" w:rsidRDefault="00A576FF" w:rsidP="00D76B22">
      <w:pPr>
        <w:pStyle w:val="a8"/>
        <w:spacing w:line="252" w:lineRule="auto"/>
        <w:ind w:firstLine="567"/>
        <w:rPr>
          <w:color w:val="auto"/>
          <w:sz w:val="32"/>
          <w:szCs w:val="32"/>
        </w:rPr>
      </w:pPr>
      <w:r w:rsidRPr="00264F31">
        <w:rPr>
          <w:color w:val="auto"/>
          <w:sz w:val="32"/>
          <w:szCs w:val="32"/>
        </w:rPr>
        <w:t xml:space="preserve">Важно найти орудие совершения преступления. Идентификационный номер, номер шасси, двигателя некоторых транспортных средств (мотоциклов, мотороллеров) располагаются в местах, доступ к которым возможен без трудоемкого демонтажа узлов и агрегатов. Уничтожение такого рода номеров возможно с помощью простейших орудий (молоток и зубило, напильник и пр.). Характерно, что в случае использования преступником для подделки или уничтожения случайного орудия, он чаще всего бросает </w:t>
      </w:r>
      <w:r w:rsidR="0011137B">
        <w:rPr>
          <w:color w:val="auto"/>
          <w:sz w:val="32"/>
          <w:szCs w:val="32"/>
        </w:rPr>
        <w:t>его</w:t>
      </w:r>
      <w:r w:rsidRPr="00264F31">
        <w:rPr>
          <w:color w:val="auto"/>
          <w:sz w:val="32"/>
          <w:szCs w:val="32"/>
        </w:rPr>
        <w:t xml:space="preserve"> на месте совершения преступления. По внешнему виду обнаруженных инструментов часто можно установить степень «профессионализма» преступника, а по имеющимся на нем клеймам или меткам</w:t>
      </w:r>
      <w:r w:rsidR="0011137B">
        <w:rPr>
          <w:color w:val="auto"/>
          <w:sz w:val="32"/>
          <w:szCs w:val="32"/>
        </w:rPr>
        <w:t xml:space="preserve"> </w:t>
      </w:r>
      <w:r w:rsidRPr="00264F31">
        <w:rPr>
          <w:color w:val="auto"/>
          <w:sz w:val="32"/>
          <w:szCs w:val="32"/>
        </w:rPr>
        <w:sym w:font="Symbol" w:char="F02D"/>
      </w:r>
      <w:r w:rsidRPr="00264F31">
        <w:rPr>
          <w:color w:val="auto"/>
          <w:sz w:val="32"/>
          <w:szCs w:val="32"/>
        </w:rPr>
        <w:t xml:space="preserve"> </w:t>
      </w:r>
      <w:r w:rsidR="0011137B">
        <w:rPr>
          <w:color w:val="auto"/>
          <w:sz w:val="32"/>
          <w:szCs w:val="32"/>
        </w:rPr>
        <w:t>кем и</w:t>
      </w:r>
      <w:r w:rsidRPr="00264F31">
        <w:rPr>
          <w:color w:val="auto"/>
          <w:sz w:val="32"/>
          <w:szCs w:val="32"/>
        </w:rPr>
        <w:t xml:space="preserve"> где они изготовлены или приобретены и кому принадлежат.</w:t>
      </w:r>
    </w:p>
    <w:p w:rsidR="00A576FF" w:rsidRPr="00264F31" w:rsidRDefault="00A576FF" w:rsidP="00D76B22">
      <w:pPr>
        <w:pStyle w:val="a8"/>
        <w:spacing w:line="252" w:lineRule="auto"/>
        <w:ind w:firstLine="567"/>
        <w:rPr>
          <w:color w:val="auto"/>
          <w:sz w:val="32"/>
          <w:szCs w:val="32"/>
        </w:rPr>
      </w:pPr>
      <w:r w:rsidRPr="00264F31">
        <w:rPr>
          <w:color w:val="auto"/>
          <w:sz w:val="32"/>
          <w:szCs w:val="32"/>
        </w:rPr>
        <w:t xml:space="preserve">По результатам осмотра нередко удается сделать вывод об уровне технической оснащенности лиц, совершивших преступление, количестве лиц, участвовавших в нем, степени подготовки преступника к осуществлению преступного замысла, цели совершения преступления. </w:t>
      </w:r>
    </w:p>
    <w:p w:rsidR="0011137B" w:rsidRDefault="00A576FF" w:rsidP="00D76B22">
      <w:pPr>
        <w:pStyle w:val="a8"/>
        <w:spacing w:line="252" w:lineRule="auto"/>
        <w:ind w:firstLine="567"/>
        <w:rPr>
          <w:color w:val="auto"/>
          <w:sz w:val="32"/>
          <w:szCs w:val="32"/>
        </w:rPr>
      </w:pPr>
      <w:r w:rsidRPr="00264F31">
        <w:rPr>
          <w:color w:val="auto"/>
          <w:sz w:val="32"/>
          <w:szCs w:val="32"/>
        </w:rPr>
        <w:t xml:space="preserve">Предметом </w:t>
      </w:r>
      <w:r w:rsidRPr="00264F31">
        <w:rPr>
          <w:b/>
          <w:color w:val="auto"/>
          <w:sz w:val="32"/>
          <w:szCs w:val="32"/>
        </w:rPr>
        <w:t>автотехнической экспертизы</w:t>
      </w:r>
      <w:r w:rsidRPr="00264F31">
        <w:rPr>
          <w:color w:val="auto"/>
          <w:sz w:val="32"/>
          <w:szCs w:val="32"/>
        </w:rPr>
        <w:t xml:space="preserve"> по делам о подделке или уничтожении идентификационного номера транспортного средства является установление технических характеристик </w:t>
      </w:r>
      <w:r w:rsidRPr="00264F31">
        <w:rPr>
          <w:color w:val="auto"/>
          <w:sz w:val="32"/>
          <w:szCs w:val="32"/>
        </w:rPr>
        <w:lastRenderedPageBreak/>
        <w:t>транспортного средства. Задача автотехнической экспертизы</w:t>
      </w:r>
      <w:r w:rsidR="0011137B">
        <w:rPr>
          <w:color w:val="auto"/>
          <w:sz w:val="32"/>
          <w:szCs w:val="32"/>
        </w:rPr>
        <w:t xml:space="preserve"> </w:t>
      </w:r>
      <w:r w:rsidRPr="00264F31">
        <w:rPr>
          <w:color w:val="auto"/>
          <w:sz w:val="32"/>
          <w:szCs w:val="32"/>
        </w:rPr>
        <w:sym w:font="Symbol" w:char="F02D"/>
      </w:r>
      <w:r w:rsidRPr="00264F31">
        <w:rPr>
          <w:color w:val="auto"/>
          <w:sz w:val="32"/>
          <w:szCs w:val="32"/>
        </w:rPr>
        <w:t xml:space="preserve"> установить, является ли транспортное средство таковым в смысле ст. 326 УК РФ, подлежит ли оно маркировке. Однако современные тенденции развития специальных методов исследования объектов постепенно сближают различные виды экспертиз, обеспечивая тем самым комплексный подход к решению экспертных задач. Примером комплексного подхода к исследованию объектов </w:t>
      </w:r>
      <w:proofErr w:type="spellStart"/>
      <w:r w:rsidRPr="00264F31">
        <w:rPr>
          <w:color w:val="auto"/>
          <w:sz w:val="32"/>
          <w:szCs w:val="32"/>
        </w:rPr>
        <w:t>трасологическими</w:t>
      </w:r>
      <w:proofErr w:type="spellEnd"/>
      <w:r w:rsidRPr="00264F31">
        <w:rPr>
          <w:color w:val="auto"/>
          <w:sz w:val="32"/>
          <w:szCs w:val="32"/>
        </w:rPr>
        <w:t>, автотехническими и химическими методами могут служить транспортно-</w:t>
      </w:r>
      <w:proofErr w:type="spellStart"/>
      <w:r w:rsidRPr="00264F31">
        <w:rPr>
          <w:color w:val="auto"/>
          <w:sz w:val="32"/>
          <w:szCs w:val="32"/>
        </w:rPr>
        <w:t>трасологические</w:t>
      </w:r>
      <w:proofErr w:type="spellEnd"/>
      <w:r w:rsidRPr="00264F31">
        <w:rPr>
          <w:color w:val="auto"/>
          <w:sz w:val="32"/>
          <w:szCs w:val="32"/>
        </w:rPr>
        <w:t xml:space="preserve"> экспертизы. В необходимых случаях могут назначаться и другие экспертизы. Результат экспертного исследования в значительной степени зависит от того, как и какие вопросы поставлены эксперту. </w:t>
      </w:r>
      <w:r w:rsidR="0011137B">
        <w:rPr>
          <w:color w:val="auto"/>
          <w:sz w:val="32"/>
          <w:szCs w:val="32"/>
        </w:rPr>
        <w:t>Для того ч</w:t>
      </w:r>
      <w:r w:rsidRPr="00264F31">
        <w:rPr>
          <w:color w:val="auto"/>
          <w:sz w:val="32"/>
          <w:szCs w:val="32"/>
        </w:rPr>
        <w:t xml:space="preserve">тобы обеспечить полноту экспертизы, вопросы должны быть детализированы и последовательно изложены. </w:t>
      </w:r>
    </w:p>
    <w:p w:rsidR="0011137B" w:rsidRDefault="00A576FF" w:rsidP="00D76B22">
      <w:pPr>
        <w:pStyle w:val="a8"/>
        <w:spacing w:line="252" w:lineRule="auto"/>
        <w:ind w:firstLine="567"/>
        <w:rPr>
          <w:color w:val="auto"/>
          <w:sz w:val="32"/>
          <w:szCs w:val="32"/>
        </w:rPr>
      </w:pPr>
      <w:r w:rsidRPr="00264F31">
        <w:rPr>
          <w:color w:val="auto"/>
          <w:sz w:val="32"/>
          <w:szCs w:val="32"/>
        </w:rPr>
        <w:t xml:space="preserve">При исследовании транспортного средства могут быть разрешены следующие вопросы: подлежит ли представленное на исследование транспортное средство маркировке; в каких местах и каким способом нанесены знаки первичной идентификационной маркировки кузова (шасси), первичная маркировка блока цилиндров двигателя. </w:t>
      </w:r>
    </w:p>
    <w:p w:rsidR="0011137B" w:rsidRDefault="00A576FF" w:rsidP="00D76B22">
      <w:pPr>
        <w:pStyle w:val="a8"/>
        <w:spacing w:line="252" w:lineRule="auto"/>
        <w:ind w:firstLine="567"/>
        <w:rPr>
          <w:color w:val="auto"/>
          <w:sz w:val="32"/>
          <w:szCs w:val="32"/>
        </w:rPr>
      </w:pPr>
      <w:r w:rsidRPr="00264F31">
        <w:rPr>
          <w:color w:val="auto"/>
          <w:sz w:val="32"/>
          <w:szCs w:val="32"/>
        </w:rPr>
        <w:t xml:space="preserve">При исследовании идентификационного номера, номера кузова, шасси, двигателя транспортного средства определяется: </w:t>
      </w:r>
    </w:p>
    <w:p w:rsidR="0011137B" w:rsidRDefault="0011137B" w:rsidP="00D76B22">
      <w:pPr>
        <w:pStyle w:val="a8"/>
        <w:spacing w:line="252" w:lineRule="auto"/>
        <w:ind w:firstLine="567"/>
        <w:rPr>
          <w:color w:val="auto"/>
          <w:sz w:val="32"/>
          <w:szCs w:val="32"/>
        </w:rPr>
      </w:pPr>
      <w:r>
        <w:rPr>
          <w:color w:val="auto"/>
          <w:sz w:val="32"/>
          <w:szCs w:val="32"/>
        </w:rPr>
        <w:t>– </w:t>
      </w:r>
      <w:r w:rsidR="00A576FF" w:rsidRPr="00264F31">
        <w:rPr>
          <w:color w:val="auto"/>
          <w:sz w:val="32"/>
          <w:szCs w:val="32"/>
        </w:rPr>
        <w:t xml:space="preserve">соответствуют ли знаки первичной маркировки ГОСТу и если имеется несоответствие, то в чем оно выражается; </w:t>
      </w:r>
    </w:p>
    <w:p w:rsidR="0011137B" w:rsidRDefault="0011137B" w:rsidP="00D76B22">
      <w:pPr>
        <w:pStyle w:val="a8"/>
        <w:spacing w:line="252" w:lineRule="auto"/>
        <w:ind w:firstLine="567"/>
        <w:rPr>
          <w:color w:val="auto"/>
          <w:sz w:val="32"/>
          <w:szCs w:val="32"/>
        </w:rPr>
      </w:pPr>
      <w:r>
        <w:rPr>
          <w:color w:val="auto"/>
          <w:sz w:val="32"/>
          <w:szCs w:val="32"/>
        </w:rPr>
        <w:t>– </w:t>
      </w:r>
      <w:r w:rsidR="00A576FF" w:rsidRPr="00264F31">
        <w:rPr>
          <w:color w:val="auto"/>
          <w:sz w:val="32"/>
          <w:szCs w:val="32"/>
        </w:rPr>
        <w:t xml:space="preserve">каково происхождение имеющихся на маркировочной площадке следов (эксплуатационный брак, производственный брак); </w:t>
      </w:r>
    </w:p>
    <w:p w:rsidR="0011137B" w:rsidRDefault="0011137B" w:rsidP="00D76B22">
      <w:pPr>
        <w:pStyle w:val="a8"/>
        <w:spacing w:line="252" w:lineRule="auto"/>
        <w:ind w:firstLine="567"/>
        <w:rPr>
          <w:color w:val="auto"/>
          <w:sz w:val="32"/>
          <w:szCs w:val="32"/>
        </w:rPr>
      </w:pPr>
      <w:r>
        <w:rPr>
          <w:color w:val="auto"/>
          <w:sz w:val="32"/>
          <w:szCs w:val="32"/>
        </w:rPr>
        <w:t>– </w:t>
      </w:r>
      <w:r w:rsidR="00A576FF" w:rsidRPr="00264F31">
        <w:rPr>
          <w:color w:val="auto"/>
          <w:sz w:val="32"/>
          <w:szCs w:val="32"/>
        </w:rPr>
        <w:t xml:space="preserve">являются ли имеющиеся на номере (маркировочной площадке) повреждения результатом подделки (уничтожения); </w:t>
      </w:r>
    </w:p>
    <w:p w:rsidR="0011137B" w:rsidRDefault="0011137B" w:rsidP="00D76B22">
      <w:pPr>
        <w:pStyle w:val="a8"/>
        <w:spacing w:line="252" w:lineRule="auto"/>
        <w:ind w:firstLine="567"/>
        <w:rPr>
          <w:color w:val="auto"/>
          <w:sz w:val="32"/>
          <w:szCs w:val="32"/>
        </w:rPr>
      </w:pPr>
      <w:r>
        <w:rPr>
          <w:color w:val="auto"/>
          <w:sz w:val="32"/>
          <w:szCs w:val="32"/>
        </w:rPr>
        <w:t>– </w:t>
      </w:r>
      <w:r w:rsidR="00A576FF" w:rsidRPr="00264F31">
        <w:rPr>
          <w:color w:val="auto"/>
          <w:sz w:val="32"/>
          <w:szCs w:val="32"/>
        </w:rPr>
        <w:t xml:space="preserve">не подвергался ли номер каким-либо изменениям и если да, то какие элементы номера каким способом изменялись (удалялись); </w:t>
      </w:r>
    </w:p>
    <w:p w:rsidR="0011137B" w:rsidRDefault="0011137B" w:rsidP="00D76B22">
      <w:pPr>
        <w:pStyle w:val="a8"/>
        <w:spacing w:line="252" w:lineRule="auto"/>
        <w:ind w:firstLine="567"/>
        <w:rPr>
          <w:color w:val="auto"/>
          <w:sz w:val="32"/>
          <w:szCs w:val="32"/>
        </w:rPr>
      </w:pPr>
      <w:r>
        <w:rPr>
          <w:color w:val="auto"/>
          <w:sz w:val="32"/>
          <w:szCs w:val="32"/>
        </w:rPr>
        <w:t>– </w:t>
      </w:r>
      <w:r w:rsidR="00A576FF" w:rsidRPr="00264F31">
        <w:rPr>
          <w:color w:val="auto"/>
          <w:sz w:val="32"/>
          <w:szCs w:val="32"/>
        </w:rPr>
        <w:t xml:space="preserve">какие инструменты, приспособления механизмы, вещества, технические средства использовались при подделке (уничтожении); </w:t>
      </w:r>
    </w:p>
    <w:p w:rsidR="0011137B" w:rsidRDefault="0011137B" w:rsidP="00D76B22">
      <w:pPr>
        <w:pStyle w:val="a8"/>
        <w:spacing w:line="252" w:lineRule="auto"/>
        <w:ind w:firstLine="567"/>
        <w:rPr>
          <w:color w:val="auto"/>
          <w:sz w:val="32"/>
          <w:szCs w:val="32"/>
        </w:rPr>
      </w:pPr>
      <w:r>
        <w:rPr>
          <w:color w:val="auto"/>
          <w:sz w:val="32"/>
          <w:szCs w:val="32"/>
        </w:rPr>
        <w:lastRenderedPageBreak/>
        <w:t>– </w:t>
      </w:r>
      <w:r w:rsidR="00A576FF" w:rsidRPr="00264F31">
        <w:rPr>
          <w:color w:val="auto"/>
          <w:sz w:val="32"/>
          <w:szCs w:val="32"/>
        </w:rPr>
        <w:t xml:space="preserve">каким способом нанесен идентификационный номер, номер кузова, шасси, двигателя транспортного средства; </w:t>
      </w:r>
    </w:p>
    <w:p w:rsidR="0011137B" w:rsidRDefault="0011137B" w:rsidP="00D76B22">
      <w:pPr>
        <w:pStyle w:val="a8"/>
        <w:spacing w:line="252" w:lineRule="auto"/>
        <w:ind w:firstLine="567"/>
        <w:rPr>
          <w:color w:val="auto"/>
          <w:sz w:val="32"/>
          <w:szCs w:val="32"/>
        </w:rPr>
      </w:pPr>
      <w:r>
        <w:rPr>
          <w:color w:val="auto"/>
          <w:sz w:val="32"/>
          <w:szCs w:val="32"/>
        </w:rPr>
        <w:t>– </w:t>
      </w:r>
      <w:r w:rsidR="00A576FF" w:rsidRPr="00264F31">
        <w:rPr>
          <w:color w:val="auto"/>
          <w:sz w:val="32"/>
          <w:szCs w:val="32"/>
        </w:rPr>
        <w:t xml:space="preserve">каково первоначальное содержание имевшихся идентификационных обозначений кузова, шасси, двигателя; </w:t>
      </w:r>
    </w:p>
    <w:p w:rsidR="0011137B" w:rsidRDefault="0011137B" w:rsidP="00D76B22">
      <w:pPr>
        <w:pStyle w:val="a8"/>
        <w:spacing w:line="252" w:lineRule="auto"/>
        <w:ind w:firstLine="567"/>
        <w:rPr>
          <w:color w:val="auto"/>
          <w:sz w:val="32"/>
          <w:szCs w:val="32"/>
        </w:rPr>
      </w:pPr>
      <w:r>
        <w:rPr>
          <w:color w:val="auto"/>
          <w:sz w:val="32"/>
          <w:szCs w:val="32"/>
        </w:rPr>
        <w:t>– </w:t>
      </w:r>
      <w:r w:rsidR="00A576FF" w:rsidRPr="00264F31">
        <w:rPr>
          <w:color w:val="auto"/>
          <w:sz w:val="32"/>
          <w:szCs w:val="32"/>
        </w:rPr>
        <w:t xml:space="preserve">фабричным или кустарным способом изготовлены инструменты, приспособления, технические средства, оставившие следы на маркируемой площадке; </w:t>
      </w:r>
    </w:p>
    <w:p w:rsidR="0011137B" w:rsidRDefault="0011137B" w:rsidP="00D76B22">
      <w:pPr>
        <w:pStyle w:val="a8"/>
        <w:spacing w:line="252" w:lineRule="auto"/>
        <w:ind w:firstLine="567"/>
        <w:rPr>
          <w:color w:val="auto"/>
          <w:sz w:val="32"/>
          <w:szCs w:val="32"/>
        </w:rPr>
      </w:pPr>
      <w:r>
        <w:rPr>
          <w:color w:val="auto"/>
          <w:sz w:val="32"/>
          <w:szCs w:val="32"/>
        </w:rPr>
        <w:t>– </w:t>
      </w:r>
      <w:r w:rsidR="00A576FF" w:rsidRPr="00264F31">
        <w:rPr>
          <w:color w:val="auto"/>
          <w:sz w:val="32"/>
          <w:szCs w:val="32"/>
        </w:rPr>
        <w:t xml:space="preserve">однородны ли по химическому составу материал, на котором  нанесен номер, и материал, представленный для сравнения (стружка, опилки и пр.). </w:t>
      </w:r>
    </w:p>
    <w:p w:rsidR="00A576FF" w:rsidRPr="00264F31" w:rsidRDefault="00A576FF" w:rsidP="00D76B22">
      <w:pPr>
        <w:pStyle w:val="a8"/>
        <w:spacing w:line="252" w:lineRule="auto"/>
        <w:ind w:firstLine="567"/>
        <w:rPr>
          <w:color w:val="auto"/>
          <w:sz w:val="32"/>
          <w:szCs w:val="32"/>
        </w:rPr>
      </w:pPr>
      <w:r w:rsidRPr="00264F31">
        <w:rPr>
          <w:color w:val="auto"/>
          <w:sz w:val="32"/>
          <w:szCs w:val="32"/>
        </w:rPr>
        <w:t>Для установления неоднократности (повторности) совершения преступления перед экспертом могут быть поставлены следующие вопросы: использованы ли при подделке (уничтожении) однородные технические средства; осуществлена ли подделка (уничтожение) номера одинаковым способом; какое минимальное время могло потребоваться для того, чтобы совершить подделку (уничтожение). Выявление удаленных штампованных знаков необходимо производить во всех случаях вне зависимости от субъективного мнения о вероятности такого восстановления.  В некоторых случаях выявление факта изменения идентификационной маркировки транспортного средства не вызывает у эксперта затруднений. Однако на практике чаще встречаются случаи, когда успешное решение задач, поставленных перед экспертом, невозможно без нарушения целостности деталей. Решить эту проблему позволяет использование приборов неразрушающего контроля и специальных методик.</w:t>
      </w:r>
    </w:p>
    <w:p w:rsidR="00A576FF" w:rsidRPr="00264F31" w:rsidRDefault="00A576FF" w:rsidP="00A576FF">
      <w:pPr>
        <w:spacing w:line="240" w:lineRule="auto"/>
        <w:rPr>
          <w:b/>
          <w:sz w:val="32"/>
          <w:szCs w:val="32"/>
        </w:rPr>
      </w:pP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p>
    <w:p w:rsidR="00A576FF" w:rsidRDefault="00A576FF" w:rsidP="00A12628">
      <w:pPr>
        <w:spacing w:line="240" w:lineRule="auto"/>
        <w:ind w:firstLine="0"/>
        <w:rPr>
          <w:b/>
          <w:sz w:val="32"/>
          <w:szCs w:val="32"/>
        </w:rPr>
      </w:pPr>
    </w:p>
    <w:p w:rsidR="00A12628" w:rsidRPr="00264F31" w:rsidRDefault="00A12628" w:rsidP="00A12628">
      <w:pPr>
        <w:spacing w:line="240" w:lineRule="auto"/>
        <w:ind w:firstLine="0"/>
        <w:rPr>
          <w:b/>
          <w:sz w:val="32"/>
          <w:szCs w:val="32"/>
        </w:rPr>
      </w:pPr>
    </w:p>
    <w:p w:rsidR="00AF2FC1" w:rsidRDefault="00AF2FC1" w:rsidP="00AF2FC1">
      <w:pPr>
        <w:spacing w:line="240" w:lineRule="auto"/>
        <w:jc w:val="center"/>
        <w:rPr>
          <w:b/>
          <w:sz w:val="32"/>
          <w:szCs w:val="32"/>
        </w:rPr>
      </w:pPr>
      <w:r w:rsidRPr="00264F31">
        <w:rPr>
          <w:b/>
          <w:sz w:val="32"/>
          <w:szCs w:val="32"/>
        </w:rPr>
        <w:lastRenderedPageBreak/>
        <w:t>ОГЛАВЛЕНИЕ</w:t>
      </w:r>
    </w:p>
    <w:p w:rsidR="00AF2FC1" w:rsidRPr="0068451D" w:rsidRDefault="00AF2FC1" w:rsidP="00AF2FC1">
      <w:pPr>
        <w:spacing w:line="240" w:lineRule="auto"/>
        <w:rPr>
          <w:b/>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rPr>
          <w:trHeight w:val="504"/>
        </w:trPr>
        <w:tc>
          <w:tcPr>
            <w:tcW w:w="8585" w:type="dxa"/>
          </w:tcPr>
          <w:p w:rsidR="00AF2FC1" w:rsidRPr="00A20B38" w:rsidRDefault="00AF2FC1" w:rsidP="00A2152C">
            <w:pPr>
              <w:spacing w:line="240" w:lineRule="auto"/>
              <w:ind w:firstLine="0"/>
              <w:rPr>
                <w:sz w:val="32"/>
                <w:szCs w:val="32"/>
              </w:rPr>
            </w:pPr>
            <w:r>
              <w:rPr>
                <w:b/>
                <w:sz w:val="32"/>
                <w:szCs w:val="32"/>
              </w:rPr>
              <w:t>Предисловие</w:t>
            </w:r>
            <w:r>
              <w:rPr>
                <w:sz w:val="32"/>
                <w:szCs w:val="32"/>
              </w:rPr>
              <w:t>................................................................................</w:t>
            </w:r>
          </w:p>
        </w:tc>
        <w:tc>
          <w:tcPr>
            <w:tcW w:w="696" w:type="dxa"/>
          </w:tcPr>
          <w:p w:rsidR="00AF2FC1" w:rsidRPr="003C6CB9" w:rsidRDefault="00F26E7D" w:rsidP="00A2152C">
            <w:pPr>
              <w:spacing w:line="240" w:lineRule="auto"/>
              <w:ind w:firstLine="0"/>
              <w:rPr>
                <w:sz w:val="32"/>
                <w:szCs w:val="32"/>
              </w:rPr>
            </w:pPr>
            <w:r w:rsidRPr="003C6CB9">
              <w:rPr>
                <w:sz w:val="32"/>
                <w:szCs w:val="32"/>
              </w:rPr>
              <w:t>3</w:t>
            </w:r>
          </w:p>
        </w:tc>
      </w:tr>
      <w:tr w:rsidR="00AF2FC1" w:rsidTr="00F26E7D">
        <w:tc>
          <w:tcPr>
            <w:tcW w:w="8585" w:type="dxa"/>
          </w:tcPr>
          <w:p w:rsidR="00AF2FC1" w:rsidRDefault="00AF2FC1" w:rsidP="00A2152C">
            <w:pPr>
              <w:spacing w:line="240" w:lineRule="auto"/>
              <w:ind w:firstLine="0"/>
              <w:rPr>
                <w:b/>
                <w:sz w:val="32"/>
                <w:szCs w:val="32"/>
              </w:rPr>
            </w:pPr>
            <w:r>
              <w:rPr>
                <w:b/>
                <w:sz w:val="32"/>
                <w:szCs w:val="32"/>
              </w:rPr>
              <w:t xml:space="preserve">Глава 1. Общие положения методики расследования </w:t>
            </w:r>
          </w:p>
          <w:p w:rsidR="00AF2FC1" w:rsidRPr="00A20B38" w:rsidRDefault="00AF2FC1" w:rsidP="00E24D2F">
            <w:pPr>
              <w:spacing w:line="240" w:lineRule="auto"/>
              <w:ind w:firstLine="0"/>
              <w:rPr>
                <w:sz w:val="32"/>
                <w:szCs w:val="32"/>
              </w:rPr>
            </w:pPr>
            <w:r>
              <w:rPr>
                <w:b/>
                <w:sz w:val="32"/>
                <w:szCs w:val="32"/>
              </w:rPr>
              <w:t>преступлени</w:t>
            </w:r>
            <w:r w:rsidR="00E24D2F">
              <w:rPr>
                <w:b/>
                <w:sz w:val="32"/>
                <w:szCs w:val="32"/>
              </w:rPr>
              <w:t>й</w:t>
            </w:r>
            <w:r>
              <w:rPr>
                <w:sz w:val="32"/>
                <w:szCs w:val="32"/>
              </w:rPr>
              <w:t>...............................................................................</w:t>
            </w:r>
          </w:p>
        </w:tc>
        <w:tc>
          <w:tcPr>
            <w:tcW w:w="696" w:type="dxa"/>
          </w:tcPr>
          <w:p w:rsidR="00AF2FC1" w:rsidRPr="00E223DC" w:rsidRDefault="00AF2FC1" w:rsidP="00A2152C">
            <w:pPr>
              <w:spacing w:line="240" w:lineRule="auto"/>
              <w:ind w:firstLine="0"/>
              <w:rPr>
                <w:szCs w:val="28"/>
              </w:rPr>
            </w:pPr>
          </w:p>
          <w:p w:rsidR="00AF2FC1" w:rsidRPr="00E223DC" w:rsidRDefault="00AF2FC1" w:rsidP="00A2152C">
            <w:pPr>
              <w:spacing w:line="240" w:lineRule="auto"/>
              <w:ind w:firstLine="0"/>
              <w:rPr>
                <w:szCs w:val="28"/>
              </w:rPr>
            </w:pPr>
            <w:r w:rsidRPr="00E223DC">
              <w:rPr>
                <w:szCs w:val="28"/>
              </w:rPr>
              <w:t>4</w:t>
            </w:r>
          </w:p>
        </w:tc>
      </w:tr>
      <w:tr w:rsidR="00AF2FC1" w:rsidTr="00F26E7D">
        <w:tc>
          <w:tcPr>
            <w:tcW w:w="8585" w:type="dxa"/>
          </w:tcPr>
          <w:p w:rsidR="00AF2FC1" w:rsidRPr="00275425" w:rsidRDefault="00AF2FC1" w:rsidP="00E24D2F">
            <w:pPr>
              <w:spacing w:line="240" w:lineRule="auto"/>
              <w:ind w:firstLine="0"/>
              <w:rPr>
                <w:sz w:val="32"/>
                <w:szCs w:val="32"/>
              </w:rPr>
            </w:pPr>
            <w:r>
              <w:rPr>
                <w:sz w:val="32"/>
                <w:szCs w:val="32"/>
              </w:rPr>
              <w:t>1.1 Сущность криминалистической методики расследования преступлени</w:t>
            </w:r>
            <w:r w:rsidR="00E24D2F">
              <w:rPr>
                <w:sz w:val="32"/>
                <w:szCs w:val="32"/>
              </w:rPr>
              <w:t>й......................</w:t>
            </w:r>
            <w:r>
              <w:rPr>
                <w:sz w:val="32"/>
                <w:szCs w:val="32"/>
              </w:rPr>
              <w:t>................................</w:t>
            </w:r>
            <w:r w:rsidR="00E24D2F">
              <w:rPr>
                <w:sz w:val="32"/>
                <w:szCs w:val="32"/>
              </w:rPr>
              <w:t>..........................</w:t>
            </w:r>
          </w:p>
        </w:tc>
        <w:tc>
          <w:tcPr>
            <w:tcW w:w="696" w:type="dxa"/>
          </w:tcPr>
          <w:p w:rsidR="00AF2FC1" w:rsidRPr="00E223DC" w:rsidRDefault="00AF2FC1" w:rsidP="00A2152C">
            <w:pPr>
              <w:spacing w:line="240" w:lineRule="auto"/>
              <w:ind w:firstLine="0"/>
              <w:rPr>
                <w:szCs w:val="28"/>
              </w:rPr>
            </w:pPr>
          </w:p>
          <w:p w:rsidR="00AF2FC1" w:rsidRPr="00E223DC" w:rsidRDefault="00AF2FC1" w:rsidP="00A2152C">
            <w:pPr>
              <w:spacing w:line="240" w:lineRule="auto"/>
              <w:ind w:firstLine="0"/>
              <w:rPr>
                <w:szCs w:val="28"/>
              </w:rPr>
            </w:pPr>
            <w:r w:rsidRPr="00E223DC">
              <w:rPr>
                <w:szCs w:val="28"/>
              </w:rPr>
              <w:t>4</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1.2 Принципы и исходные положения формирования </w:t>
            </w:r>
          </w:p>
          <w:p w:rsidR="00AF2FC1" w:rsidRPr="00275425" w:rsidRDefault="00AF2FC1" w:rsidP="00A2152C">
            <w:pPr>
              <w:spacing w:line="240" w:lineRule="auto"/>
              <w:ind w:firstLine="0"/>
              <w:rPr>
                <w:sz w:val="32"/>
                <w:szCs w:val="32"/>
              </w:rPr>
            </w:pPr>
            <w:r>
              <w:rPr>
                <w:sz w:val="32"/>
                <w:szCs w:val="32"/>
              </w:rPr>
              <w:t>частных криминалистических методик......................................</w:t>
            </w:r>
          </w:p>
        </w:tc>
        <w:tc>
          <w:tcPr>
            <w:tcW w:w="696" w:type="dxa"/>
          </w:tcPr>
          <w:p w:rsidR="00AF2FC1" w:rsidRPr="00E223DC" w:rsidRDefault="00AF2FC1" w:rsidP="00A2152C">
            <w:pPr>
              <w:spacing w:line="240" w:lineRule="auto"/>
              <w:ind w:firstLine="0"/>
              <w:rPr>
                <w:szCs w:val="28"/>
              </w:rPr>
            </w:pPr>
          </w:p>
          <w:p w:rsidR="00AF2FC1" w:rsidRPr="00E223DC" w:rsidRDefault="00AF2FC1" w:rsidP="00A2152C">
            <w:pPr>
              <w:spacing w:line="240" w:lineRule="auto"/>
              <w:ind w:firstLine="0"/>
              <w:rPr>
                <w:szCs w:val="28"/>
              </w:rPr>
            </w:pPr>
            <w:r w:rsidRPr="00E223DC">
              <w:rPr>
                <w:szCs w:val="28"/>
              </w:rPr>
              <w:t>9</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1.3 Структура и содержание частной криминалистической </w:t>
            </w:r>
          </w:p>
          <w:p w:rsidR="00AF2FC1" w:rsidRPr="00275425" w:rsidRDefault="00AF2FC1" w:rsidP="00A2152C">
            <w:pPr>
              <w:spacing w:line="240" w:lineRule="auto"/>
              <w:ind w:firstLine="0"/>
              <w:rPr>
                <w:sz w:val="32"/>
                <w:szCs w:val="32"/>
              </w:rPr>
            </w:pPr>
            <w:r>
              <w:rPr>
                <w:sz w:val="32"/>
                <w:szCs w:val="32"/>
              </w:rPr>
              <w:t>методики расследования преступлений.....................................</w:t>
            </w:r>
          </w:p>
        </w:tc>
        <w:tc>
          <w:tcPr>
            <w:tcW w:w="696" w:type="dxa"/>
          </w:tcPr>
          <w:p w:rsidR="00AF2FC1" w:rsidRPr="00E223DC" w:rsidRDefault="00AF2FC1" w:rsidP="00A2152C">
            <w:pPr>
              <w:spacing w:line="240" w:lineRule="auto"/>
              <w:ind w:firstLine="0"/>
              <w:rPr>
                <w:szCs w:val="28"/>
              </w:rPr>
            </w:pPr>
          </w:p>
          <w:p w:rsidR="00AF2FC1" w:rsidRPr="00E223DC" w:rsidRDefault="00AF2FC1" w:rsidP="00A2152C">
            <w:pPr>
              <w:spacing w:line="240" w:lineRule="auto"/>
              <w:ind w:firstLine="0"/>
              <w:rPr>
                <w:szCs w:val="28"/>
              </w:rPr>
            </w:pPr>
            <w:r w:rsidRPr="00E223DC">
              <w:rPr>
                <w:szCs w:val="28"/>
              </w:rPr>
              <w:t>14</w:t>
            </w:r>
          </w:p>
        </w:tc>
      </w:tr>
    </w:tbl>
    <w:p w:rsidR="00AF2FC1" w:rsidRPr="0068451D" w:rsidRDefault="00AF2FC1" w:rsidP="00AF2FC1">
      <w:pPr>
        <w:spacing w:line="240" w:lineRule="auto"/>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shd w:val="clear" w:color="auto" w:fill="auto"/>
          </w:tcPr>
          <w:p w:rsidR="00AF2FC1" w:rsidRDefault="00AF2FC1" w:rsidP="00A2152C">
            <w:pPr>
              <w:spacing w:line="240" w:lineRule="auto"/>
              <w:ind w:firstLine="0"/>
              <w:rPr>
                <w:b/>
                <w:sz w:val="32"/>
                <w:szCs w:val="32"/>
              </w:rPr>
            </w:pPr>
            <w:r>
              <w:rPr>
                <w:b/>
                <w:sz w:val="32"/>
                <w:szCs w:val="32"/>
              </w:rPr>
              <w:t xml:space="preserve">Глава 2. Использование специальных знаний </w:t>
            </w:r>
          </w:p>
          <w:p w:rsidR="00AF2FC1" w:rsidRPr="00A20B38" w:rsidRDefault="00AF2FC1" w:rsidP="00A2152C">
            <w:pPr>
              <w:spacing w:line="240" w:lineRule="auto"/>
              <w:ind w:firstLine="0"/>
              <w:rPr>
                <w:sz w:val="32"/>
                <w:szCs w:val="32"/>
              </w:rPr>
            </w:pPr>
            <w:r>
              <w:rPr>
                <w:b/>
                <w:sz w:val="32"/>
                <w:szCs w:val="32"/>
              </w:rPr>
              <w:t>в расследовании преступлений</w:t>
            </w:r>
            <w:r>
              <w:rPr>
                <w:sz w:val="32"/>
                <w:szCs w:val="32"/>
              </w:rPr>
              <w:t>................................................</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18</w:t>
            </w:r>
          </w:p>
        </w:tc>
      </w:tr>
      <w:tr w:rsidR="00AF2FC1" w:rsidTr="00F26E7D">
        <w:tc>
          <w:tcPr>
            <w:tcW w:w="8585" w:type="dxa"/>
            <w:shd w:val="clear" w:color="auto" w:fill="auto"/>
          </w:tcPr>
          <w:p w:rsidR="00AF2FC1" w:rsidRDefault="00AF2FC1" w:rsidP="00A2152C">
            <w:pPr>
              <w:spacing w:line="240" w:lineRule="auto"/>
              <w:ind w:firstLine="0"/>
              <w:rPr>
                <w:sz w:val="32"/>
                <w:szCs w:val="32"/>
              </w:rPr>
            </w:pPr>
            <w:r>
              <w:rPr>
                <w:sz w:val="32"/>
                <w:szCs w:val="32"/>
              </w:rPr>
              <w:t xml:space="preserve">2.1 Формы и способы специальных знаний </w:t>
            </w:r>
          </w:p>
          <w:p w:rsidR="00AF2FC1" w:rsidRPr="00275425" w:rsidRDefault="00AF2FC1" w:rsidP="00E24D2F">
            <w:pPr>
              <w:spacing w:line="240" w:lineRule="auto"/>
              <w:ind w:firstLine="0"/>
              <w:rPr>
                <w:sz w:val="32"/>
                <w:szCs w:val="32"/>
              </w:rPr>
            </w:pPr>
            <w:r>
              <w:rPr>
                <w:sz w:val="32"/>
                <w:szCs w:val="32"/>
              </w:rPr>
              <w:t>в расследовании</w:t>
            </w:r>
            <w:r w:rsidR="00E24D2F">
              <w:rPr>
                <w:sz w:val="32"/>
                <w:szCs w:val="32"/>
              </w:rPr>
              <w:t xml:space="preserve"> преступлений…...</w:t>
            </w:r>
            <w:r>
              <w:rPr>
                <w:sz w:val="32"/>
                <w:szCs w:val="32"/>
              </w:rPr>
              <w:t>............................................</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18</w:t>
            </w:r>
          </w:p>
        </w:tc>
      </w:tr>
      <w:tr w:rsidR="00AF2FC1" w:rsidTr="00F26E7D">
        <w:tc>
          <w:tcPr>
            <w:tcW w:w="8585" w:type="dxa"/>
            <w:shd w:val="clear" w:color="auto" w:fill="auto"/>
          </w:tcPr>
          <w:p w:rsidR="00E24D2F" w:rsidRDefault="00AF2FC1" w:rsidP="00A2152C">
            <w:pPr>
              <w:spacing w:line="240" w:lineRule="auto"/>
              <w:ind w:firstLine="0"/>
              <w:rPr>
                <w:sz w:val="32"/>
                <w:szCs w:val="32"/>
              </w:rPr>
            </w:pPr>
            <w:r>
              <w:rPr>
                <w:sz w:val="32"/>
                <w:szCs w:val="32"/>
              </w:rPr>
              <w:t xml:space="preserve">2.2 Понятие и значение судебной экспертизы. Виды </w:t>
            </w:r>
          </w:p>
          <w:p w:rsidR="00AF2FC1" w:rsidRPr="00275425" w:rsidRDefault="00AF2FC1" w:rsidP="00A2152C">
            <w:pPr>
              <w:spacing w:line="240" w:lineRule="auto"/>
              <w:ind w:firstLine="0"/>
              <w:rPr>
                <w:sz w:val="32"/>
                <w:szCs w:val="32"/>
              </w:rPr>
            </w:pPr>
            <w:r>
              <w:rPr>
                <w:sz w:val="32"/>
                <w:szCs w:val="32"/>
              </w:rPr>
              <w:t>судебных экспертиз...........................................................</w:t>
            </w:r>
            <w:r w:rsidR="00E24D2F">
              <w:rPr>
                <w:sz w:val="32"/>
                <w:szCs w:val="32"/>
              </w:rPr>
              <w:t>...........</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26</w:t>
            </w:r>
          </w:p>
        </w:tc>
      </w:tr>
      <w:tr w:rsidR="00AF2FC1" w:rsidTr="00F26E7D">
        <w:tc>
          <w:tcPr>
            <w:tcW w:w="8585" w:type="dxa"/>
            <w:shd w:val="clear" w:color="auto" w:fill="auto"/>
          </w:tcPr>
          <w:p w:rsidR="00AF2FC1" w:rsidRPr="00275425" w:rsidRDefault="00AF2FC1" w:rsidP="00A2152C">
            <w:pPr>
              <w:spacing w:line="240" w:lineRule="auto"/>
              <w:ind w:firstLine="0"/>
              <w:rPr>
                <w:sz w:val="32"/>
                <w:szCs w:val="32"/>
              </w:rPr>
            </w:pPr>
            <w:r>
              <w:rPr>
                <w:sz w:val="32"/>
                <w:szCs w:val="32"/>
              </w:rPr>
              <w:t>2.3 Назначение судебной экспертизы.........................................</w:t>
            </w:r>
          </w:p>
        </w:tc>
        <w:tc>
          <w:tcPr>
            <w:tcW w:w="696" w:type="dxa"/>
            <w:shd w:val="clear" w:color="auto" w:fill="auto"/>
          </w:tcPr>
          <w:p w:rsidR="00AF2FC1" w:rsidRPr="00F26E7D" w:rsidRDefault="00AF2FC1" w:rsidP="00A2152C">
            <w:pPr>
              <w:spacing w:line="240" w:lineRule="auto"/>
              <w:ind w:firstLine="0"/>
              <w:rPr>
                <w:sz w:val="32"/>
                <w:szCs w:val="32"/>
              </w:rPr>
            </w:pPr>
            <w:r w:rsidRPr="00F26E7D">
              <w:rPr>
                <w:sz w:val="32"/>
                <w:szCs w:val="32"/>
              </w:rPr>
              <w:t>29</w:t>
            </w:r>
          </w:p>
        </w:tc>
      </w:tr>
      <w:tr w:rsidR="00AF2FC1" w:rsidTr="00F26E7D">
        <w:tc>
          <w:tcPr>
            <w:tcW w:w="8585" w:type="dxa"/>
            <w:shd w:val="clear" w:color="auto" w:fill="auto"/>
          </w:tcPr>
          <w:p w:rsidR="00AF2FC1" w:rsidRDefault="00AF2FC1" w:rsidP="00A2152C">
            <w:pPr>
              <w:spacing w:line="240" w:lineRule="auto"/>
              <w:ind w:firstLine="0"/>
              <w:rPr>
                <w:sz w:val="32"/>
                <w:szCs w:val="32"/>
              </w:rPr>
            </w:pPr>
            <w:r>
              <w:rPr>
                <w:sz w:val="32"/>
                <w:szCs w:val="32"/>
              </w:rPr>
              <w:t>2.4 Заключение эксперта и его оценка.......................................</w:t>
            </w:r>
          </w:p>
        </w:tc>
        <w:tc>
          <w:tcPr>
            <w:tcW w:w="696" w:type="dxa"/>
            <w:shd w:val="clear" w:color="auto" w:fill="auto"/>
          </w:tcPr>
          <w:p w:rsidR="00AF2FC1" w:rsidRPr="00F26E7D" w:rsidRDefault="00AF2FC1" w:rsidP="00A2152C">
            <w:pPr>
              <w:spacing w:line="240" w:lineRule="auto"/>
              <w:ind w:firstLine="0"/>
              <w:rPr>
                <w:sz w:val="32"/>
                <w:szCs w:val="32"/>
              </w:rPr>
            </w:pPr>
            <w:r w:rsidRPr="00F26E7D">
              <w:rPr>
                <w:sz w:val="32"/>
                <w:szCs w:val="32"/>
              </w:rPr>
              <w:t>32</w:t>
            </w:r>
          </w:p>
        </w:tc>
      </w:tr>
      <w:tr w:rsidR="00AF2FC1" w:rsidTr="00F26E7D">
        <w:tc>
          <w:tcPr>
            <w:tcW w:w="8585" w:type="dxa"/>
            <w:shd w:val="clear" w:color="auto" w:fill="auto"/>
          </w:tcPr>
          <w:p w:rsidR="00AF2FC1" w:rsidRDefault="00AF2FC1" w:rsidP="00A2152C">
            <w:pPr>
              <w:spacing w:line="240" w:lineRule="auto"/>
              <w:ind w:firstLine="0"/>
              <w:rPr>
                <w:sz w:val="32"/>
                <w:szCs w:val="32"/>
              </w:rPr>
            </w:pPr>
            <w:r>
              <w:rPr>
                <w:sz w:val="32"/>
                <w:szCs w:val="32"/>
              </w:rPr>
              <w:t xml:space="preserve">2.5 Использование материалов экспертиз </w:t>
            </w:r>
          </w:p>
          <w:p w:rsidR="00AF2FC1" w:rsidRDefault="00AF2FC1" w:rsidP="00A2152C">
            <w:pPr>
              <w:spacing w:line="240" w:lineRule="auto"/>
              <w:ind w:firstLine="0"/>
              <w:rPr>
                <w:sz w:val="32"/>
                <w:szCs w:val="32"/>
              </w:rPr>
            </w:pPr>
            <w:r>
              <w:rPr>
                <w:sz w:val="32"/>
                <w:szCs w:val="32"/>
              </w:rPr>
              <w:t>в расследовании............................................................................</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33</w:t>
            </w:r>
          </w:p>
        </w:tc>
      </w:tr>
    </w:tbl>
    <w:p w:rsidR="00AF2FC1" w:rsidRPr="0068451D"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AF2FC1" w:rsidRDefault="00AF2FC1" w:rsidP="00A2152C">
            <w:pPr>
              <w:spacing w:line="240" w:lineRule="auto"/>
              <w:ind w:firstLine="0"/>
              <w:rPr>
                <w:b/>
                <w:sz w:val="32"/>
                <w:szCs w:val="32"/>
              </w:rPr>
            </w:pPr>
            <w:r>
              <w:rPr>
                <w:b/>
                <w:sz w:val="32"/>
                <w:szCs w:val="32"/>
              </w:rPr>
              <w:t xml:space="preserve">Глава 3. Взаимодействие субъектов </w:t>
            </w:r>
          </w:p>
          <w:p w:rsidR="00AF2FC1" w:rsidRPr="00A20B38" w:rsidRDefault="00AF2FC1" w:rsidP="00A2152C">
            <w:pPr>
              <w:spacing w:line="240" w:lineRule="auto"/>
              <w:ind w:firstLine="0"/>
              <w:rPr>
                <w:b/>
                <w:sz w:val="32"/>
                <w:szCs w:val="32"/>
              </w:rPr>
            </w:pPr>
            <w:r>
              <w:rPr>
                <w:b/>
                <w:sz w:val="32"/>
                <w:szCs w:val="32"/>
              </w:rPr>
              <w:t>расследования преступлений</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34</w:t>
            </w:r>
          </w:p>
        </w:tc>
      </w:tr>
      <w:tr w:rsidR="00AF2FC1" w:rsidTr="00F26E7D">
        <w:tc>
          <w:tcPr>
            <w:tcW w:w="8585" w:type="dxa"/>
          </w:tcPr>
          <w:p w:rsidR="00E24D2F" w:rsidRDefault="00AF2FC1" w:rsidP="00A2152C">
            <w:pPr>
              <w:spacing w:line="240" w:lineRule="auto"/>
              <w:ind w:firstLine="0"/>
              <w:rPr>
                <w:sz w:val="32"/>
                <w:szCs w:val="32"/>
              </w:rPr>
            </w:pPr>
            <w:r>
              <w:rPr>
                <w:sz w:val="32"/>
                <w:szCs w:val="32"/>
              </w:rPr>
              <w:t xml:space="preserve">3.1 Правовые основы, общие положения, принципы </w:t>
            </w:r>
          </w:p>
          <w:p w:rsidR="00E24D2F" w:rsidRDefault="00AF2FC1" w:rsidP="00A2152C">
            <w:pPr>
              <w:spacing w:line="240" w:lineRule="auto"/>
              <w:ind w:firstLine="0"/>
              <w:rPr>
                <w:sz w:val="32"/>
                <w:szCs w:val="32"/>
              </w:rPr>
            </w:pPr>
            <w:r>
              <w:rPr>
                <w:sz w:val="32"/>
                <w:szCs w:val="32"/>
              </w:rPr>
              <w:t xml:space="preserve">взаимодействия субъектов расследования </w:t>
            </w:r>
          </w:p>
          <w:p w:rsidR="00AF2FC1" w:rsidRPr="00275425" w:rsidRDefault="00AF2FC1" w:rsidP="00A2152C">
            <w:pPr>
              <w:spacing w:line="240" w:lineRule="auto"/>
              <w:ind w:firstLine="0"/>
              <w:rPr>
                <w:sz w:val="32"/>
                <w:szCs w:val="32"/>
              </w:rPr>
            </w:pPr>
            <w:r>
              <w:rPr>
                <w:sz w:val="32"/>
                <w:szCs w:val="32"/>
              </w:rPr>
              <w:t>преступлений......................................................</w:t>
            </w:r>
            <w:r w:rsidR="00E24D2F">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34</w:t>
            </w:r>
          </w:p>
        </w:tc>
      </w:tr>
      <w:tr w:rsidR="00AF2FC1" w:rsidTr="00F26E7D">
        <w:tc>
          <w:tcPr>
            <w:tcW w:w="8585" w:type="dxa"/>
          </w:tcPr>
          <w:p w:rsidR="00AF2FC1" w:rsidRPr="00275425" w:rsidRDefault="00AF2FC1" w:rsidP="00A2152C">
            <w:pPr>
              <w:spacing w:line="240" w:lineRule="auto"/>
              <w:ind w:firstLine="0"/>
              <w:rPr>
                <w:sz w:val="32"/>
                <w:szCs w:val="32"/>
              </w:rPr>
            </w:pPr>
            <w:r>
              <w:rPr>
                <w:sz w:val="32"/>
                <w:szCs w:val="32"/>
              </w:rPr>
              <w:t>3.2 Взаимодействие в расследовании преступлений................</w:t>
            </w:r>
          </w:p>
        </w:tc>
        <w:tc>
          <w:tcPr>
            <w:tcW w:w="696" w:type="dxa"/>
          </w:tcPr>
          <w:p w:rsidR="00AF2FC1" w:rsidRPr="00F26E7D" w:rsidRDefault="00AF2FC1" w:rsidP="00A2152C">
            <w:pPr>
              <w:spacing w:line="240" w:lineRule="auto"/>
              <w:ind w:firstLine="0"/>
              <w:rPr>
                <w:sz w:val="32"/>
                <w:szCs w:val="32"/>
              </w:rPr>
            </w:pPr>
            <w:r w:rsidRPr="00F26E7D">
              <w:rPr>
                <w:sz w:val="32"/>
                <w:szCs w:val="32"/>
              </w:rPr>
              <w:t>37</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3.3 Организация взаимодействия следователя </w:t>
            </w:r>
          </w:p>
          <w:p w:rsidR="00AF2FC1" w:rsidRPr="00275425" w:rsidRDefault="00AF2FC1" w:rsidP="00A2152C">
            <w:pPr>
              <w:spacing w:line="240" w:lineRule="auto"/>
              <w:ind w:firstLine="0"/>
              <w:rPr>
                <w:sz w:val="32"/>
                <w:szCs w:val="32"/>
              </w:rPr>
            </w:pPr>
            <w:r>
              <w:rPr>
                <w:sz w:val="32"/>
                <w:szCs w:val="32"/>
              </w:rPr>
              <w:t>и органов дознания.......................................................................</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50</w:t>
            </w:r>
          </w:p>
        </w:tc>
      </w:tr>
    </w:tbl>
    <w:p w:rsidR="00AF2FC1" w:rsidRPr="0068451D"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AF2FC1" w:rsidRPr="00A20B38" w:rsidRDefault="00AF2FC1" w:rsidP="00A2152C">
            <w:pPr>
              <w:spacing w:line="240" w:lineRule="auto"/>
              <w:ind w:firstLine="0"/>
              <w:rPr>
                <w:sz w:val="32"/>
                <w:szCs w:val="32"/>
              </w:rPr>
            </w:pPr>
            <w:r>
              <w:rPr>
                <w:b/>
                <w:sz w:val="32"/>
                <w:szCs w:val="32"/>
              </w:rPr>
              <w:t>Глава 4. Расследование изнасилований</w:t>
            </w:r>
            <w:r>
              <w:rPr>
                <w:sz w:val="32"/>
                <w:szCs w:val="32"/>
              </w:rPr>
              <w:t>.................................</w:t>
            </w:r>
          </w:p>
        </w:tc>
        <w:tc>
          <w:tcPr>
            <w:tcW w:w="696" w:type="dxa"/>
          </w:tcPr>
          <w:p w:rsidR="00AF2FC1" w:rsidRPr="00F26E7D" w:rsidRDefault="00AF2FC1" w:rsidP="00A2152C">
            <w:pPr>
              <w:spacing w:line="240" w:lineRule="auto"/>
              <w:ind w:firstLine="0"/>
              <w:rPr>
                <w:sz w:val="32"/>
                <w:szCs w:val="32"/>
              </w:rPr>
            </w:pPr>
            <w:r w:rsidRPr="00F26E7D">
              <w:rPr>
                <w:sz w:val="32"/>
                <w:szCs w:val="32"/>
              </w:rPr>
              <w:t>55</w:t>
            </w:r>
          </w:p>
        </w:tc>
      </w:tr>
      <w:tr w:rsidR="00AF2FC1" w:rsidTr="00F26E7D">
        <w:tc>
          <w:tcPr>
            <w:tcW w:w="8585" w:type="dxa"/>
          </w:tcPr>
          <w:p w:rsidR="00E24D2F" w:rsidRDefault="00AF2FC1" w:rsidP="00A2152C">
            <w:pPr>
              <w:spacing w:line="240" w:lineRule="auto"/>
              <w:ind w:firstLine="0"/>
              <w:rPr>
                <w:sz w:val="32"/>
                <w:szCs w:val="32"/>
              </w:rPr>
            </w:pPr>
            <w:r>
              <w:rPr>
                <w:sz w:val="32"/>
                <w:szCs w:val="32"/>
              </w:rPr>
              <w:t xml:space="preserve">4.1 Криминалистическая характеристика изнасилований, </w:t>
            </w:r>
          </w:p>
          <w:p w:rsidR="00E24D2F" w:rsidRDefault="00AF2FC1" w:rsidP="00A2152C">
            <w:pPr>
              <w:spacing w:line="240" w:lineRule="auto"/>
              <w:ind w:firstLine="0"/>
              <w:rPr>
                <w:sz w:val="32"/>
                <w:szCs w:val="32"/>
              </w:rPr>
            </w:pPr>
            <w:r>
              <w:rPr>
                <w:sz w:val="32"/>
                <w:szCs w:val="32"/>
              </w:rPr>
              <w:t xml:space="preserve">их содержание. Обстоятельства, подлежащие </w:t>
            </w:r>
          </w:p>
          <w:p w:rsidR="00AF2FC1" w:rsidRPr="00275425" w:rsidRDefault="00AF2FC1" w:rsidP="00A2152C">
            <w:pPr>
              <w:spacing w:line="240" w:lineRule="auto"/>
              <w:ind w:firstLine="0"/>
              <w:rPr>
                <w:sz w:val="32"/>
                <w:szCs w:val="32"/>
              </w:rPr>
            </w:pPr>
            <w:r>
              <w:rPr>
                <w:sz w:val="32"/>
                <w:szCs w:val="32"/>
              </w:rPr>
              <w:t>установлению............................</w:t>
            </w:r>
            <w:r w:rsidR="00E24D2F">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55</w:t>
            </w:r>
          </w:p>
        </w:tc>
      </w:tr>
      <w:tr w:rsidR="00AF2FC1" w:rsidTr="00F26E7D">
        <w:tc>
          <w:tcPr>
            <w:tcW w:w="8585" w:type="dxa"/>
          </w:tcPr>
          <w:p w:rsidR="00E24D2F" w:rsidRDefault="00AF2FC1" w:rsidP="00A2152C">
            <w:pPr>
              <w:spacing w:line="240" w:lineRule="auto"/>
              <w:ind w:firstLine="0"/>
              <w:rPr>
                <w:sz w:val="32"/>
                <w:szCs w:val="32"/>
              </w:rPr>
            </w:pPr>
            <w:r>
              <w:rPr>
                <w:sz w:val="32"/>
                <w:szCs w:val="32"/>
              </w:rPr>
              <w:t xml:space="preserve">4.2 Особенности возбуждения уголовного дела. Типичные следственные ситуации, версии и планирование </w:t>
            </w:r>
          </w:p>
          <w:p w:rsidR="00AF2FC1" w:rsidRPr="00275425" w:rsidRDefault="00AF2FC1" w:rsidP="00A2152C">
            <w:pPr>
              <w:spacing w:line="240" w:lineRule="auto"/>
              <w:ind w:firstLine="0"/>
              <w:rPr>
                <w:sz w:val="32"/>
                <w:szCs w:val="32"/>
              </w:rPr>
            </w:pPr>
            <w:r>
              <w:rPr>
                <w:sz w:val="32"/>
                <w:szCs w:val="32"/>
              </w:rPr>
              <w:t>первоначального этапа расследования ..........</w:t>
            </w:r>
            <w:r w:rsidR="00E24D2F">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57</w:t>
            </w:r>
          </w:p>
        </w:tc>
      </w:tr>
      <w:tr w:rsidR="00AF2FC1" w:rsidTr="00F26E7D">
        <w:tc>
          <w:tcPr>
            <w:tcW w:w="8585" w:type="dxa"/>
          </w:tcPr>
          <w:p w:rsidR="00AF2FC1" w:rsidRDefault="00AF2FC1" w:rsidP="00A2152C">
            <w:pPr>
              <w:spacing w:line="240" w:lineRule="auto"/>
              <w:ind w:firstLine="0"/>
              <w:rPr>
                <w:sz w:val="32"/>
                <w:szCs w:val="32"/>
              </w:rPr>
            </w:pPr>
            <w:r>
              <w:rPr>
                <w:sz w:val="32"/>
                <w:szCs w:val="32"/>
              </w:rPr>
              <w:lastRenderedPageBreak/>
              <w:t>4.3 Особенности тактики первоначальных и последующих следственных действий....................................</w:t>
            </w:r>
            <w:r w:rsidR="00E24D2F">
              <w:rPr>
                <w:sz w:val="32"/>
                <w:szCs w:val="32"/>
              </w:rPr>
              <w:t>............................</w:t>
            </w:r>
          </w:p>
          <w:p w:rsidR="00AF2FC1" w:rsidRPr="00A20B38" w:rsidRDefault="00AF2FC1" w:rsidP="00A2152C">
            <w:pPr>
              <w:spacing w:line="240" w:lineRule="auto"/>
              <w:ind w:firstLine="0"/>
              <w:rPr>
                <w:sz w:val="16"/>
                <w:szCs w:val="16"/>
              </w:rPr>
            </w:pP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60</w:t>
            </w:r>
          </w:p>
        </w:tc>
      </w:tr>
      <w:tr w:rsidR="00AF2FC1" w:rsidTr="00F26E7D">
        <w:tc>
          <w:tcPr>
            <w:tcW w:w="8585" w:type="dxa"/>
          </w:tcPr>
          <w:p w:rsidR="00AF2FC1" w:rsidRDefault="00AF2FC1" w:rsidP="00A2152C">
            <w:pPr>
              <w:spacing w:line="240" w:lineRule="auto"/>
              <w:ind w:firstLine="0"/>
              <w:rPr>
                <w:b/>
                <w:sz w:val="32"/>
                <w:szCs w:val="32"/>
              </w:rPr>
            </w:pPr>
            <w:r>
              <w:rPr>
                <w:b/>
                <w:sz w:val="32"/>
                <w:szCs w:val="32"/>
              </w:rPr>
              <w:t xml:space="preserve">Глава 5. Расследование отдельных видов </w:t>
            </w:r>
          </w:p>
          <w:p w:rsidR="00AF2FC1" w:rsidRDefault="00AF2FC1" w:rsidP="00A2152C">
            <w:pPr>
              <w:spacing w:line="240" w:lineRule="auto"/>
              <w:ind w:firstLine="0"/>
              <w:rPr>
                <w:b/>
                <w:sz w:val="32"/>
                <w:szCs w:val="32"/>
              </w:rPr>
            </w:pPr>
            <w:r>
              <w:rPr>
                <w:b/>
                <w:sz w:val="32"/>
                <w:szCs w:val="32"/>
              </w:rPr>
              <w:t>мошенничеств</w:t>
            </w:r>
            <w:r w:rsidRPr="00A20B38">
              <w:rPr>
                <w:sz w:val="32"/>
                <w:szCs w:val="32"/>
              </w:rPr>
              <w:t>............................</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74</w:t>
            </w:r>
          </w:p>
        </w:tc>
      </w:tr>
      <w:tr w:rsidR="00AF2FC1" w:rsidTr="00F26E7D">
        <w:tc>
          <w:tcPr>
            <w:tcW w:w="8585" w:type="dxa"/>
          </w:tcPr>
          <w:p w:rsidR="00497E48" w:rsidRDefault="00AF2FC1" w:rsidP="00A2152C">
            <w:pPr>
              <w:spacing w:line="240" w:lineRule="auto"/>
              <w:ind w:firstLine="0"/>
              <w:rPr>
                <w:sz w:val="32"/>
                <w:szCs w:val="32"/>
              </w:rPr>
            </w:pPr>
            <w:r>
              <w:rPr>
                <w:sz w:val="32"/>
                <w:szCs w:val="32"/>
              </w:rPr>
              <w:t xml:space="preserve">5.1 Основные элементы криминалистической </w:t>
            </w:r>
          </w:p>
          <w:p w:rsidR="00AF2FC1" w:rsidRPr="00275425" w:rsidRDefault="00AF2FC1" w:rsidP="00A2152C">
            <w:pPr>
              <w:spacing w:line="240" w:lineRule="auto"/>
              <w:ind w:firstLine="0"/>
              <w:rPr>
                <w:sz w:val="32"/>
                <w:szCs w:val="32"/>
              </w:rPr>
            </w:pPr>
            <w:r>
              <w:rPr>
                <w:sz w:val="32"/>
                <w:szCs w:val="32"/>
              </w:rPr>
              <w:t>характеристики мошенничеств, их содержание........................</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74</w:t>
            </w:r>
          </w:p>
        </w:tc>
      </w:tr>
      <w:tr w:rsidR="00AF2FC1" w:rsidTr="00F26E7D">
        <w:tc>
          <w:tcPr>
            <w:tcW w:w="8585" w:type="dxa"/>
          </w:tcPr>
          <w:p w:rsidR="00E24D2F" w:rsidRDefault="00AF2FC1" w:rsidP="00A2152C">
            <w:pPr>
              <w:spacing w:line="240" w:lineRule="auto"/>
              <w:ind w:firstLine="0"/>
              <w:rPr>
                <w:sz w:val="32"/>
                <w:szCs w:val="32"/>
              </w:rPr>
            </w:pPr>
            <w:r>
              <w:rPr>
                <w:sz w:val="32"/>
                <w:szCs w:val="32"/>
              </w:rPr>
              <w:t xml:space="preserve">5.2 Особенности возбуждения уголовного дела. Типичные следственные ситуации и версии первоначального этапа расследования. Алгоритм действий следователя </w:t>
            </w:r>
          </w:p>
          <w:p w:rsidR="00E24D2F" w:rsidRDefault="00AF2FC1" w:rsidP="00A2152C">
            <w:pPr>
              <w:spacing w:line="240" w:lineRule="auto"/>
              <w:ind w:firstLine="0"/>
              <w:rPr>
                <w:sz w:val="32"/>
                <w:szCs w:val="32"/>
              </w:rPr>
            </w:pPr>
            <w:r>
              <w:rPr>
                <w:sz w:val="32"/>
                <w:szCs w:val="32"/>
              </w:rPr>
              <w:t xml:space="preserve">и сотрудников оперативно-разыскных </w:t>
            </w:r>
          </w:p>
          <w:p w:rsidR="00AF2FC1" w:rsidRPr="00275425" w:rsidRDefault="00AF2FC1" w:rsidP="00A2152C">
            <w:pPr>
              <w:spacing w:line="240" w:lineRule="auto"/>
              <w:ind w:firstLine="0"/>
              <w:rPr>
                <w:sz w:val="32"/>
                <w:szCs w:val="32"/>
              </w:rPr>
            </w:pPr>
            <w:r>
              <w:rPr>
                <w:sz w:val="32"/>
                <w:szCs w:val="32"/>
              </w:rPr>
              <w:t>подразделений......................................</w:t>
            </w:r>
            <w:r w:rsidR="00E24D2F">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100</w:t>
            </w:r>
          </w:p>
        </w:tc>
      </w:tr>
      <w:tr w:rsidR="00AF2FC1" w:rsidTr="00F26E7D">
        <w:tc>
          <w:tcPr>
            <w:tcW w:w="8585" w:type="dxa"/>
          </w:tcPr>
          <w:p w:rsidR="00E24D2F" w:rsidRDefault="00AF2FC1" w:rsidP="00A2152C">
            <w:pPr>
              <w:spacing w:line="240" w:lineRule="auto"/>
              <w:ind w:firstLine="0"/>
              <w:rPr>
                <w:sz w:val="32"/>
                <w:szCs w:val="32"/>
              </w:rPr>
            </w:pPr>
            <w:r>
              <w:rPr>
                <w:sz w:val="32"/>
                <w:szCs w:val="32"/>
              </w:rPr>
              <w:t>5.3 Особенности тактики первоначальных</w:t>
            </w:r>
            <w:r w:rsidR="00E24D2F">
              <w:rPr>
                <w:sz w:val="32"/>
                <w:szCs w:val="32"/>
              </w:rPr>
              <w:t xml:space="preserve"> </w:t>
            </w:r>
            <w:r>
              <w:rPr>
                <w:sz w:val="32"/>
                <w:szCs w:val="32"/>
              </w:rPr>
              <w:t xml:space="preserve">следственных </w:t>
            </w:r>
          </w:p>
          <w:p w:rsidR="00AF2FC1" w:rsidRPr="00275425" w:rsidRDefault="00AF2FC1" w:rsidP="00A2152C">
            <w:pPr>
              <w:spacing w:line="240" w:lineRule="auto"/>
              <w:ind w:firstLine="0"/>
              <w:rPr>
                <w:sz w:val="32"/>
                <w:szCs w:val="32"/>
              </w:rPr>
            </w:pPr>
            <w:r>
              <w:rPr>
                <w:sz w:val="32"/>
                <w:szCs w:val="32"/>
              </w:rPr>
              <w:t>действий................................................................</w:t>
            </w:r>
            <w:r w:rsidR="00E24D2F">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104</w:t>
            </w:r>
          </w:p>
        </w:tc>
      </w:tr>
      <w:tr w:rsidR="00AF2FC1" w:rsidTr="00F26E7D">
        <w:tc>
          <w:tcPr>
            <w:tcW w:w="8585" w:type="dxa"/>
          </w:tcPr>
          <w:p w:rsidR="00AF2FC1" w:rsidRDefault="00AF2FC1" w:rsidP="00A2152C">
            <w:pPr>
              <w:spacing w:line="240" w:lineRule="auto"/>
              <w:ind w:firstLine="0"/>
              <w:rPr>
                <w:sz w:val="32"/>
                <w:szCs w:val="32"/>
              </w:rPr>
            </w:pPr>
            <w:r>
              <w:rPr>
                <w:sz w:val="32"/>
                <w:szCs w:val="32"/>
              </w:rPr>
              <w:t>5.4 Последующие следственные и иные действия....................</w:t>
            </w:r>
          </w:p>
        </w:tc>
        <w:tc>
          <w:tcPr>
            <w:tcW w:w="696" w:type="dxa"/>
          </w:tcPr>
          <w:p w:rsidR="00AF2FC1" w:rsidRPr="00F26E7D" w:rsidRDefault="00AF2FC1" w:rsidP="00A2152C">
            <w:pPr>
              <w:spacing w:line="240" w:lineRule="auto"/>
              <w:ind w:firstLine="0"/>
              <w:rPr>
                <w:sz w:val="32"/>
                <w:szCs w:val="32"/>
              </w:rPr>
            </w:pPr>
            <w:r w:rsidRPr="00F26E7D">
              <w:rPr>
                <w:sz w:val="32"/>
                <w:szCs w:val="32"/>
              </w:rPr>
              <w:t>110</w:t>
            </w:r>
          </w:p>
        </w:tc>
      </w:tr>
    </w:tbl>
    <w:p w:rsidR="00AF2FC1" w:rsidRPr="0068451D"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shd w:val="clear" w:color="auto" w:fill="auto"/>
          </w:tcPr>
          <w:p w:rsidR="00AF2FC1" w:rsidRDefault="00AF2FC1" w:rsidP="00A2152C">
            <w:pPr>
              <w:spacing w:line="240" w:lineRule="auto"/>
              <w:ind w:firstLine="0"/>
              <w:rPr>
                <w:b/>
                <w:sz w:val="32"/>
                <w:szCs w:val="32"/>
              </w:rPr>
            </w:pPr>
            <w:r>
              <w:rPr>
                <w:b/>
                <w:sz w:val="32"/>
                <w:szCs w:val="32"/>
              </w:rPr>
              <w:t xml:space="preserve">Глава 6. Расследование присвоения или растраты </w:t>
            </w:r>
          </w:p>
          <w:p w:rsidR="00AF2FC1" w:rsidRDefault="00AF2FC1" w:rsidP="00A2152C">
            <w:pPr>
              <w:spacing w:line="240" w:lineRule="auto"/>
              <w:ind w:firstLine="0"/>
              <w:rPr>
                <w:b/>
                <w:sz w:val="32"/>
                <w:szCs w:val="32"/>
              </w:rPr>
            </w:pPr>
            <w:r>
              <w:rPr>
                <w:b/>
                <w:sz w:val="32"/>
                <w:szCs w:val="32"/>
              </w:rPr>
              <w:t>чужого имущества</w:t>
            </w:r>
            <w:r w:rsidRPr="00A20B38">
              <w:rPr>
                <w:sz w:val="32"/>
                <w:szCs w:val="32"/>
              </w:rPr>
              <w:t>...............................</w:t>
            </w:r>
            <w:r>
              <w:rPr>
                <w:sz w:val="32"/>
                <w:szCs w:val="32"/>
              </w:rPr>
              <w:t>.......................................</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122</w:t>
            </w:r>
          </w:p>
        </w:tc>
      </w:tr>
      <w:tr w:rsidR="00AF2FC1" w:rsidTr="00F26E7D">
        <w:tc>
          <w:tcPr>
            <w:tcW w:w="8585" w:type="dxa"/>
            <w:shd w:val="clear" w:color="auto" w:fill="auto"/>
          </w:tcPr>
          <w:p w:rsidR="00497E48" w:rsidRDefault="00AF2FC1" w:rsidP="00A2152C">
            <w:pPr>
              <w:spacing w:line="240" w:lineRule="auto"/>
              <w:ind w:firstLine="0"/>
              <w:rPr>
                <w:sz w:val="32"/>
                <w:szCs w:val="32"/>
              </w:rPr>
            </w:pPr>
            <w:r>
              <w:rPr>
                <w:sz w:val="32"/>
                <w:szCs w:val="32"/>
              </w:rPr>
              <w:t xml:space="preserve">6.1 Основные элементы криминалистической </w:t>
            </w:r>
          </w:p>
          <w:p w:rsidR="00E24D2F" w:rsidRDefault="00AF2FC1" w:rsidP="00A2152C">
            <w:pPr>
              <w:spacing w:line="240" w:lineRule="auto"/>
              <w:ind w:firstLine="0"/>
              <w:rPr>
                <w:sz w:val="32"/>
                <w:szCs w:val="32"/>
              </w:rPr>
            </w:pPr>
            <w:r>
              <w:rPr>
                <w:sz w:val="32"/>
                <w:szCs w:val="32"/>
              </w:rPr>
              <w:t xml:space="preserve">характеристики. Обстоятельства, подлежащие </w:t>
            </w:r>
          </w:p>
          <w:p w:rsidR="00AF2FC1" w:rsidRPr="00275425" w:rsidRDefault="00AF2FC1" w:rsidP="00A2152C">
            <w:pPr>
              <w:spacing w:line="240" w:lineRule="auto"/>
              <w:ind w:firstLine="0"/>
              <w:rPr>
                <w:sz w:val="32"/>
                <w:szCs w:val="32"/>
              </w:rPr>
            </w:pPr>
            <w:r>
              <w:rPr>
                <w:sz w:val="32"/>
                <w:szCs w:val="32"/>
              </w:rPr>
              <w:t>установлению.........................................................</w:t>
            </w:r>
            <w:r w:rsidR="00E24D2F">
              <w:rPr>
                <w:sz w:val="32"/>
                <w:szCs w:val="32"/>
              </w:rPr>
              <w:t>.......................</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122</w:t>
            </w:r>
          </w:p>
        </w:tc>
      </w:tr>
      <w:tr w:rsidR="00AF2FC1" w:rsidTr="00F26E7D">
        <w:tc>
          <w:tcPr>
            <w:tcW w:w="8585" w:type="dxa"/>
            <w:shd w:val="clear" w:color="auto" w:fill="auto"/>
          </w:tcPr>
          <w:p w:rsidR="00E24D2F" w:rsidRDefault="00AF2FC1" w:rsidP="00A2152C">
            <w:pPr>
              <w:spacing w:line="240" w:lineRule="auto"/>
              <w:ind w:firstLine="0"/>
              <w:rPr>
                <w:sz w:val="32"/>
                <w:szCs w:val="32"/>
              </w:rPr>
            </w:pPr>
            <w:r>
              <w:rPr>
                <w:sz w:val="32"/>
                <w:szCs w:val="32"/>
              </w:rPr>
              <w:t xml:space="preserve">6.2 Особенности возбуждения уголовного дела. Типичные следственные ситуации первоначального этапа </w:t>
            </w:r>
          </w:p>
          <w:p w:rsidR="00C20FDE" w:rsidRDefault="00AF2FC1" w:rsidP="00A2152C">
            <w:pPr>
              <w:spacing w:line="240" w:lineRule="auto"/>
              <w:ind w:firstLine="0"/>
              <w:rPr>
                <w:sz w:val="32"/>
                <w:szCs w:val="32"/>
              </w:rPr>
            </w:pPr>
            <w:r>
              <w:rPr>
                <w:sz w:val="32"/>
                <w:szCs w:val="32"/>
              </w:rPr>
              <w:t xml:space="preserve">расследования и действия следователя </w:t>
            </w:r>
          </w:p>
          <w:p w:rsidR="00AF2FC1" w:rsidRPr="00275425" w:rsidRDefault="00AF2FC1" w:rsidP="00A2152C">
            <w:pPr>
              <w:spacing w:line="240" w:lineRule="auto"/>
              <w:ind w:firstLine="0"/>
              <w:rPr>
                <w:sz w:val="32"/>
                <w:szCs w:val="32"/>
              </w:rPr>
            </w:pPr>
            <w:r>
              <w:rPr>
                <w:sz w:val="32"/>
                <w:szCs w:val="32"/>
              </w:rPr>
              <w:t>в каждой из них...................................</w:t>
            </w:r>
            <w:r w:rsidR="00E24D2F">
              <w:rPr>
                <w:sz w:val="32"/>
                <w:szCs w:val="32"/>
              </w:rPr>
              <w:t>..........................................</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129</w:t>
            </w:r>
          </w:p>
        </w:tc>
      </w:tr>
      <w:tr w:rsidR="00AF2FC1" w:rsidTr="00F26E7D">
        <w:tc>
          <w:tcPr>
            <w:tcW w:w="8585" w:type="dxa"/>
            <w:shd w:val="clear" w:color="auto" w:fill="auto"/>
          </w:tcPr>
          <w:p w:rsidR="00AF2FC1" w:rsidRPr="00275425" w:rsidRDefault="00AF2FC1" w:rsidP="00A2152C">
            <w:pPr>
              <w:spacing w:line="240" w:lineRule="auto"/>
              <w:ind w:firstLine="0"/>
              <w:rPr>
                <w:sz w:val="32"/>
                <w:szCs w:val="32"/>
              </w:rPr>
            </w:pPr>
            <w:r>
              <w:rPr>
                <w:sz w:val="32"/>
                <w:szCs w:val="32"/>
              </w:rPr>
              <w:t>6.3 Ревизия и судебно-бухгалтерская экспертиза.....................</w:t>
            </w:r>
          </w:p>
        </w:tc>
        <w:tc>
          <w:tcPr>
            <w:tcW w:w="696" w:type="dxa"/>
            <w:shd w:val="clear" w:color="auto" w:fill="auto"/>
          </w:tcPr>
          <w:p w:rsidR="00AF2FC1" w:rsidRPr="00F26E7D" w:rsidRDefault="00AF2FC1" w:rsidP="00A2152C">
            <w:pPr>
              <w:spacing w:line="240" w:lineRule="auto"/>
              <w:ind w:firstLine="0"/>
              <w:rPr>
                <w:sz w:val="32"/>
                <w:szCs w:val="32"/>
              </w:rPr>
            </w:pPr>
            <w:r w:rsidRPr="00F26E7D">
              <w:rPr>
                <w:sz w:val="32"/>
                <w:szCs w:val="32"/>
              </w:rPr>
              <w:t>133</w:t>
            </w:r>
          </w:p>
        </w:tc>
      </w:tr>
      <w:tr w:rsidR="00AF2FC1" w:rsidTr="00F26E7D">
        <w:tc>
          <w:tcPr>
            <w:tcW w:w="8585" w:type="dxa"/>
            <w:shd w:val="clear" w:color="auto" w:fill="auto"/>
          </w:tcPr>
          <w:p w:rsidR="00AF2FC1" w:rsidRDefault="00AF2FC1" w:rsidP="00A2152C">
            <w:pPr>
              <w:spacing w:line="240" w:lineRule="auto"/>
              <w:ind w:firstLine="0"/>
              <w:rPr>
                <w:sz w:val="32"/>
                <w:szCs w:val="32"/>
              </w:rPr>
            </w:pPr>
            <w:r>
              <w:rPr>
                <w:sz w:val="32"/>
                <w:szCs w:val="32"/>
              </w:rPr>
              <w:t>6.4 Особенности тактики следственных действий....................</w:t>
            </w:r>
          </w:p>
        </w:tc>
        <w:tc>
          <w:tcPr>
            <w:tcW w:w="696" w:type="dxa"/>
            <w:shd w:val="clear" w:color="auto" w:fill="auto"/>
          </w:tcPr>
          <w:p w:rsidR="00AF2FC1" w:rsidRPr="00F26E7D" w:rsidRDefault="00AF2FC1" w:rsidP="00A2152C">
            <w:pPr>
              <w:spacing w:line="240" w:lineRule="auto"/>
              <w:ind w:firstLine="0"/>
              <w:rPr>
                <w:sz w:val="32"/>
                <w:szCs w:val="32"/>
              </w:rPr>
            </w:pPr>
            <w:r w:rsidRPr="00F26E7D">
              <w:rPr>
                <w:sz w:val="32"/>
                <w:szCs w:val="32"/>
              </w:rPr>
              <w:t>138</w:t>
            </w:r>
          </w:p>
        </w:tc>
      </w:tr>
    </w:tbl>
    <w:p w:rsidR="00AF2FC1" w:rsidRPr="0068451D"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RPr="00F26E7D" w:rsidTr="00F26E7D">
        <w:tc>
          <w:tcPr>
            <w:tcW w:w="8585" w:type="dxa"/>
          </w:tcPr>
          <w:p w:rsidR="00AF2FC1" w:rsidRDefault="00AF2FC1" w:rsidP="00A2152C">
            <w:pPr>
              <w:spacing w:line="240" w:lineRule="auto"/>
              <w:ind w:firstLine="0"/>
              <w:rPr>
                <w:b/>
                <w:sz w:val="32"/>
                <w:szCs w:val="32"/>
              </w:rPr>
            </w:pPr>
            <w:r>
              <w:rPr>
                <w:b/>
                <w:sz w:val="32"/>
                <w:szCs w:val="32"/>
              </w:rPr>
              <w:t>Глава 7. Расследование вымогательства</w:t>
            </w:r>
            <w:r>
              <w:rPr>
                <w:sz w:val="32"/>
                <w:szCs w:val="32"/>
              </w:rPr>
              <w:t>...............................</w:t>
            </w:r>
          </w:p>
        </w:tc>
        <w:tc>
          <w:tcPr>
            <w:tcW w:w="696" w:type="dxa"/>
          </w:tcPr>
          <w:p w:rsidR="00AF2FC1" w:rsidRPr="00F26E7D" w:rsidRDefault="00AF2FC1" w:rsidP="00A2152C">
            <w:pPr>
              <w:spacing w:line="240" w:lineRule="auto"/>
              <w:ind w:firstLine="0"/>
              <w:rPr>
                <w:sz w:val="32"/>
                <w:szCs w:val="32"/>
              </w:rPr>
            </w:pPr>
            <w:r w:rsidRPr="00F26E7D">
              <w:rPr>
                <w:sz w:val="32"/>
                <w:szCs w:val="32"/>
              </w:rPr>
              <w:t>144</w:t>
            </w:r>
          </w:p>
        </w:tc>
      </w:tr>
      <w:tr w:rsidR="00AF2FC1" w:rsidRPr="00F26E7D" w:rsidTr="00F26E7D">
        <w:tc>
          <w:tcPr>
            <w:tcW w:w="8585" w:type="dxa"/>
          </w:tcPr>
          <w:p w:rsidR="00AF2FC1" w:rsidRDefault="00AF2FC1" w:rsidP="00A2152C">
            <w:pPr>
              <w:spacing w:line="240" w:lineRule="auto"/>
              <w:ind w:firstLine="0"/>
              <w:rPr>
                <w:sz w:val="32"/>
                <w:szCs w:val="32"/>
              </w:rPr>
            </w:pPr>
            <w:r>
              <w:rPr>
                <w:sz w:val="32"/>
                <w:szCs w:val="32"/>
              </w:rPr>
              <w:t>7.1 Криминалистическая характеристика вымогательства.</w:t>
            </w:r>
          </w:p>
          <w:p w:rsidR="00AF2FC1" w:rsidRPr="00275425" w:rsidRDefault="00AF2FC1" w:rsidP="00A2152C">
            <w:pPr>
              <w:spacing w:line="240" w:lineRule="auto"/>
              <w:ind w:firstLine="0"/>
              <w:rPr>
                <w:sz w:val="32"/>
                <w:szCs w:val="32"/>
              </w:rPr>
            </w:pPr>
            <w:r>
              <w:rPr>
                <w:sz w:val="32"/>
                <w:szCs w:val="32"/>
              </w:rPr>
              <w:t>Обстоятельства, подлежащие установлению............................</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144</w:t>
            </w:r>
          </w:p>
        </w:tc>
      </w:tr>
      <w:tr w:rsidR="00AF2FC1" w:rsidRPr="00F26E7D" w:rsidTr="00F26E7D">
        <w:tc>
          <w:tcPr>
            <w:tcW w:w="8585" w:type="dxa"/>
          </w:tcPr>
          <w:p w:rsidR="00E24D2F" w:rsidRDefault="00AF2FC1" w:rsidP="00F26E7D">
            <w:pPr>
              <w:spacing w:line="240" w:lineRule="auto"/>
              <w:ind w:firstLine="0"/>
              <w:rPr>
                <w:sz w:val="32"/>
                <w:szCs w:val="32"/>
              </w:rPr>
            </w:pPr>
            <w:r>
              <w:rPr>
                <w:sz w:val="32"/>
                <w:szCs w:val="32"/>
              </w:rPr>
              <w:t xml:space="preserve">7.2 Следственные ситуации и версии. Деятельность </w:t>
            </w:r>
          </w:p>
          <w:p w:rsidR="00F26E7D" w:rsidRDefault="00AF2FC1" w:rsidP="00F26E7D">
            <w:pPr>
              <w:spacing w:line="240" w:lineRule="auto"/>
              <w:ind w:firstLine="0"/>
              <w:rPr>
                <w:sz w:val="32"/>
                <w:szCs w:val="32"/>
              </w:rPr>
            </w:pPr>
            <w:r>
              <w:rPr>
                <w:sz w:val="32"/>
                <w:szCs w:val="32"/>
              </w:rPr>
              <w:t xml:space="preserve">следователя по установлению обстоятельств, </w:t>
            </w:r>
          </w:p>
          <w:p w:rsidR="00AF2FC1" w:rsidRPr="00275425" w:rsidRDefault="00AF2FC1" w:rsidP="00F26E7D">
            <w:pPr>
              <w:spacing w:line="240" w:lineRule="auto"/>
              <w:ind w:firstLine="0"/>
              <w:rPr>
                <w:sz w:val="32"/>
                <w:szCs w:val="32"/>
              </w:rPr>
            </w:pPr>
            <w:r>
              <w:rPr>
                <w:sz w:val="32"/>
                <w:szCs w:val="32"/>
              </w:rPr>
              <w:t>подлежащих доказыванию по уголовному делу.................</w:t>
            </w:r>
            <w:r w:rsidR="00F26E7D">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148</w:t>
            </w:r>
          </w:p>
        </w:tc>
      </w:tr>
      <w:tr w:rsidR="00AF2FC1" w:rsidRPr="00F26E7D" w:rsidTr="00F26E7D">
        <w:tc>
          <w:tcPr>
            <w:tcW w:w="8585" w:type="dxa"/>
          </w:tcPr>
          <w:p w:rsidR="00AF2FC1" w:rsidRPr="00275425" w:rsidRDefault="00AF2FC1" w:rsidP="00A2152C">
            <w:pPr>
              <w:spacing w:line="240" w:lineRule="auto"/>
              <w:ind w:firstLine="0"/>
              <w:rPr>
                <w:sz w:val="32"/>
                <w:szCs w:val="32"/>
              </w:rPr>
            </w:pPr>
            <w:r>
              <w:rPr>
                <w:sz w:val="32"/>
                <w:szCs w:val="32"/>
              </w:rPr>
              <w:t>7.3 Особенности тактики первоначальных и последующих следственных действий....................................</w:t>
            </w:r>
            <w:r w:rsidR="00E24D2F">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150</w:t>
            </w:r>
          </w:p>
        </w:tc>
      </w:tr>
    </w:tbl>
    <w:p w:rsidR="00F26E7D" w:rsidRDefault="00F26E7D"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RPr="00F26E7D" w:rsidTr="00F26E7D">
        <w:tc>
          <w:tcPr>
            <w:tcW w:w="8585" w:type="dxa"/>
            <w:shd w:val="clear" w:color="auto" w:fill="auto"/>
          </w:tcPr>
          <w:p w:rsidR="00AF2FC1" w:rsidRDefault="00AF2FC1" w:rsidP="00A2152C">
            <w:pPr>
              <w:spacing w:line="240" w:lineRule="auto"/>
              <w:ind w:firstLine="0"/>
              <w:rPr>
                <w:b/>
                <w:sz w:val="32"/>
                <w:szCs w:val="32"/>
              </w:rPr>
            </w:pPr>
            <w:r>
              <w:rPr>
                <w:b/>
                <w:sz w:val="32"/>
                <w:szCs w:val="32"/>
              </w:rPr>
              <w:t xml:space="preserve">Глава 8. Расследование незаконного </w:t>
            </w:r>
          </w:p>
          <w:p w:rsidR="00AF2FC1" w:rsidRDefault="00AF2FC1" w:rsidP="00A2152C">
            <w:pPr>
              <w:spacing w:line="240" w:lineRule="auto"/>
              <w:ind w:firstLine="0"/>
              <w:rPr>
                <w:b/>
                <w:sz w:val="32"/>
                <w:szCs w:val="32"/>
              </w:rPr>
            </w:pPr>
            <w:r>
              <w:rPr>
                <w:b/>
                <w:sz w:val="32"/>
                <w:szCs w:val="32"/>
              </w:rPr>
              <w:t>получения кредита</w:t>
            </w:r>
            <w:r w:rsidRPr="00A20B38">
              <w:rPr>
                <w:sz w:val="32"/>
                <w:szCs w:val="32"/>
              </w:rPr>
              <w:t>......................</w:t>
            </w:r>
            <w:r>
              <w:rPr>
                <w:sz w:val="32"/>
                <w:szCs w:val="32"/>
              </w:rPr>
              <w:t>...............................................</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157</w:t>
            </w:r>
          </w:p>
        </w:tc>
      </w:tr>
      <w:tr w:rsidR="00AF2FC1" w:rsidRPr="00F26E7D" w:rsidTr="00F26E7D">
        <w:tc>
          <w:tcPr>
            <w:tcW w:w="8585" w:type="dxa"/>
            <w:shd w:val="clear" w:color="auto" w:fill="auto"/>
          </w:tcPr>
          <w:p w:rsidR="00E24D2F" w:rsidRDefault="00AF2FC1" w:rsidP="00A2152C">
            <w:pPr>
              <w:spacing w:line="240" w:lineRule="auto"/>
              <w:ind w:firstLine="0"/>
              <w:rPr>
                <w:sz w:val="32"/>
                <w:szCs w:val="32"/>
              </w:rPr>
            </w:pPr>
            <w:r>
              <w:rPr>
                <w:sz w:val="32"/>
                <w:szCs w:val="32"/>
              </w:rPr>
              <w:lastRenderedPageBreak/>
              <w:t xml:space="preserve">8.1 Криминалистическая характеристика незаконного </w:t>
            </w:r>
          </w:p>
          <w:p w:rsidR="00AF2FC1" w:rsidRPr="00275425" w:rsidRDefault="00AF2FC1" w:rsidP="00A2152C">
            <w:pPr>
              <w:spacing w:line="240" w:lineRule="auto"/>
              <w:ind w:firstLine="0"/>
              <w:rPr>
                <w:sz w:val="32"/>
                <w:szCs w:val="32"/>
              </w:rPr>
            </w:pPr>
            <w:r>
              <w:rPr>
                <w:sz w:val="32"/>
                <w:szCs w:val="32"/>
              </w:rPr>
              <w:t>получения кредита..................................................</w:t>
            </w:r>
            <w:r w:rsidR="00E24D2F">
              <w:rPr>
                <w:sz w:val="32"/>
                <w:szCs w:val="32"/>
              </w:rPr>
              <w:t>......................</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157</w:t>
            </w:r>
          </w:p>
        </w:tc>
      </w:tr>
      <w:tr w:rsidR="00AF2FC1" w:rsidRPr="00F26E7D" w:rsidTr="00F26E7D">
        <w:tc>
          <w:tcPr>
            <w:tcW w:w="8585" w:type="dxa"/>
            <w:shd w:val="clear" w:color="auto" w:fill="auto"/>
          </w:tcPr>
          <w:p w:rsidR="00AF2FC1" w:rsidRDefault="00AF2FC1" w:rsidP="00A2152C">
            <w:pPr>
              <w:spacing w:line="240" w:lineRule="auto"/>
              <w:ind w:firstLine="0"/>
              <w:rPr>
                <w:sz w:val="32"/>
                <w:szCs w:val="32"/>
              </w:rPr>
            </w:pPr>
            <w:r>
              <w:rPr>
                <w:sz w:val="32"/>
                <w:szCs w:val="32"/>
              </w:rPr>
              <w:t xml:space="preserve">8.2 Выявление способов подготовки, совершения </w:t>
            </w:r>
          </w:p>
          <w:p w:rsidR="00AF2FC1" w:rsidRPr="00275425" w:rsidRDefault="00AF2FC1" w:rsidP="00A2152C">
            <w:pPr>
              <w:spacing w:line="240" w:lineRule="auto"/>
              <w:ind w:firstLine="0"/>
              <w:rPr>
                <w:sz w:val="32"/>
                <w:szCs w:val="32"/>
              </w:rPr>
            </w:pPr>
            <w:r>
              <w:rPr>
                <w:sz w:val="32"/>
                <w:szCs w:val="32"/>
              </w:rPr>
              <w:t>и сокрытия незаконного получения кредита.............................</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167</w:t>
            </w:r>
          </w:p>
        </w:tc>
      </w:tr>
      <w:tr w:rsidR="00AF2FC1" w:rsidRPr="00F26E7D" w:rsidTr="00F26E7D">
        <w:tc>
          <w:tcPr>
            <w:tcW w:w="8585" w:type="dxa"/>
            <w:shd w:val="clear" w:color="auto" w:fill="auto"/>
          </w:tcPr>
          <w:p w:rsidR="00AF2FC1" w:rsidRDefault="00AF2FC1" w:rsidP="00A2152C">
            <w:pPr>
              <w:spacing w:line="240" w:lineRule="auto"/>
              <w:ind w:firstLine="0"/>
              <w:rPr>
                <w:sz w:val="32"/>
                <w:szCs w:val="32"/>
              </w:rPr>
            </w:pPr>
            <w:r>
              <w:rPr>
                <w:sz w:val="32"/>
                <w:szCs w:val="32"/>
              </w:rPr>
              <w:t xml:space="preserve">8.3 Выявление обстоятельств, подлежащих </w:t>
            </w:r>
          </w:p>
          <w:p w:rsidR="00AF2FC1" w:rsidRPr="00275425" w:rsidRDefault="00AF2FC1" w:rsidP="00A2152C">
            <w:pPr>
              <w:spacing w:line="240" w:lineRule="auto"/>
              <w:ind w:firstLine="0"/>
              <w:rPr>
                <w:sz w:val="32"/>
                <w:szCs w:val="32"/>
              </w:rPr>
            </w:pPr>
            <w:r>
              <w:rPr>
                <w:sz w:val="32"/>
                <w:szCs w:val="32"/>
              </w:rPr>
              <w:t>установлению, для возбуждения уголовного дела....................</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174</w:t>
            </w:r>
          </w:p>
        </w:tc>
      </w:tr>
      <w:tr w:rsidR="00AF2FC1" w:rsidRPr="00F26E7D" w:rsidTr="00F26E7D">
        <w:tc>
          <w:tcPr>
            <w:tcW w:w="8585" w:type="dxa"/>
            <w:shd w:val="clear" w:color="auto" w:fill="auto"/>
          </w:tcPr>
          <w:p w:rsidR="00AF2FC1" w:rsidRDefault="00AF2FC1" w:rsidP="00A2152C">
            <w:pPr>
              <w:spacing w:line="240" w:lineRule="auto"/>
              <w:ind w:firstLine="0"/>
              <w:rPr>
                <w:sz w:val="32"/>
                <w:szCs w:val="32"/>
              </w:rPr>
            </w:pPr>
            <w:r>
              <w:rPr>
                <w:sz w:val="32"/>
                <w:szCs w:val="32"/>
              </w:rPr>
              <w:t xml:space="preserve">8.4 Типичные следственные ситуации и алгоритм </w:t>
            </w:r>
          </w:p>
          <w:p w:rsidR="00AF2FC1" w:rsidRDefault="00AF2FC1" w:rsidP="00A2152C">
            <w:pPr>
              <w:spacing w:line="240" w:lineRule="auto"/>
              <w:ind w:firstLine="0"/>
              <w:rPr>
                <w:sz w:val="32"/>
                <w:szCs w:val="32"/>
              </w:rPr>
            </w:pPr>
            <w:r>
              <w:rPr>
                <w:sz w:val="32"/>
                <w:szCs w:val="32"/>
              </w:rPr>
              <w:t>действия следователя...................................................................</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187</w:t>
            </w:r>
          </w:p>
        </w:tc>
      </w:tr>
      <w:tr w:rsidR="00AF2FC1" w:rsidRPr="00F26E7D" w:rsidTr="00F26E7D">
        <w:tc>
          <w:tcPr>
            <w:tcW w:w="8585" w:type="dxa"/>
            <w:shd w:val="clear" w:color="auto" w:fill="auto"/>
          </w:tcPr>
          <w:p w:rsidR="00C20FDE" w:rsidRDefault="00AF2FC1" w:rsidP="00A2152C">
            <w:pPr>
              <w:spacing w:line="240" w:lineRule="auto"/>
              <w:ind w:firstLine="0"/>
              <w:rPr>
                <w:sz w:val="32"/>
                <w:szCs w:val="32"/>
              </w:rPr>
            </w:pPr>
            <w:r>
              <w:rPr>
                <w:sz w:val="32"/>
                <w:szCs w:val="32"/>
              </w:rPr>
              <w:t xml:space="preserve">8.5 Особенности тактики отдельных следственных </w:t>
            </w:r>
          </w:p>
          <w:p w:rsidR="00AF2FC1" w:rsidRDefault="00AF2FC1" w:rsidP="00A2152C">
            <w:pPr>
              <w:spacing w:line="240" w:lineRule="auto"/>
              <w:ind w:firstLine="0"/>
              <w:rPr>
                <w:sz w:val="32"/>
                <w:szCs w:val="32"/>
              </w:rPr>
            </w:pPr>
            <w:r>
              <w:rPr>
                <w:sz w:val="32"/>
                <w:szCs w:val="32"/>
              </w:rPr>
              <w:t>действий................................................................</w:t>
            </w:r>
            <w:r w:rsidR="00C20FDE">
              <w:rPr>
                <w:sz w:val="32"/>
                <w:szCs w:val="32"/>
              </w:rPr>
              <w:t>........................</w:t>
            </w:r>
          </w:p>
        </w:tc>
        <w:tc>
          <w:tcPr>
            <w:tcW w:w="696" w:type="dxa"/>
            <w:shd w:val="clear" w:color="auto" w:fill="auto"/>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200</w:t>
            </w:r>
          </w:p>
        </w:tc>
      </w:tr>
    </w:tbl>
    <w:p w:rsidR="00AF2FC1" w:rsidRPr="009D665C"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AF2FC1" w:rsidRDefault="00AF2FC1" w:rsidP="00A2152C">
            <w:pPr>
              <w:spacing w:line="240" w:lineRule="auto"/>
              <w:ind w:firstLine="0"/>
              <w:rPr>
                <w:b/>
                <w:sz w:val="32"/>
                <w:szCs w:val="32"/>
              </w:rPr>
            </w:pPr>
            <w:r>
              <w:rPr>
                <w:b/>
                <w:sz w:val="32"/>
                <w:szCs w:val="32"/>
              </w:rPr>
              <w:t xml:space="preserve">Глава 9. Расследование изготовления, хранения, </w:t>
            </w:r>
          </w:p>
          <w:p w:rsidR="00C20FDE" w:rsidRDefault="00AF2FC1" w:rsidP="00A2152C">
            <w:pPr>
              <w:spacing w:line="240" w:lineRule="auto"/>
              <w:ind w:firstLine="0"/>
              <w:rPr>
                <w:b/>
                <w:sz w:val="32"/>
                <w:szCs w:val="32"/>
              </w:rPr>
            </w:pPr>
            <w:r>
              <w:rPr>
                <w:b/>
                <w:sz w:val="32"/>
                <w:szCs w:val="32"/>
              </w:rPr>
              <w:t xml:space="preserve">перевозки или сбыта поддельных денег или </w:t>
            </w:r>
          </w:p>
          <w:p w:rsidR="00AF2FC1" w:rsidRDefault="00AF2FC1" w:rsidP="00A2152C">
            <w:pPr>
              <w:spacing w:line="240" w:lineRule="auto"/>
              <w:ind w:firstLine="0"/>
              <w:rPr>
                <w:b/>
                <w:sz w:val="32"/>
                <w:szCs w:val="32"/>
              </w:rPr>
            </w:pPr>
            <w:r>
              <w:rPr>
                <w:b/>
                <w:sz w:val="32"/>
                <w:szCs w:val="32"/>
              </w:rPr>
              <w:t>ценных бумаг</w:t>
            </w:r>
            <w:r>
              <w:rPr>
                <w:sz w:val="32"/>
                <w:szCs w:val="32"/>
              </w:rPr>
              <w:t>............................................................</w:t>
            </w:r>
            <w:r w:rsidR="00C20FDE">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212</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9.1 Криминалистическая характеристика </w:t>
            </w:r>
          </w:p>
          <w:p w:rsidR="00AF2FC1" w:rsidRPr="00275425" w:rsidRDefault="00AF2FC1" w:rsidP="00A2152C">
            <w:pPr>
              <w:spacing w:line="240" w:lineRule="auto"/>
              <w:ind w:firstLine="0"/>
              <w:rPr>
                <w:sz w:val="32"/>
                <w:szCs w:val="32"/>
              </w:rPr>
            </w:pPr>
            <w:r>
              <w:rPr>
                <w:sz w:val="32"/>
              </w:rPr>
              <w:t>фальшивомонетничества.............................................................</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212</w:t>
            </w:r>
          </w:p>
        </w:tc>
      </w:tr>
      <w:tr w:rsidR="00AF2FC1" w:rsidTr="00F26E7D">
        <w:tc>
          <w:tcPr>
            <w:tcW w:w="8585" w:type="dxa"/>
          </w:tcPr>
          <w:p w:rsidR="00C20FDE" w:rsidRDefault="00AF2FC1" w:rsidP="00A2152C">
            <w:pPr>
              <w:spacing w:line="240" w:lineRule="auto"/>
              <w:ind w:firstLine="0"/>
              <w:rPr>
                <w:sz w:val="32"/>
                <w:szCs w:val="32"/>
              </w:rPr>
            </w:pPr>
            <w:r>
              <w:rPr>
                <w:sz w:val="32"/>
                <w:szCs w:val="32"/>
              </w:rPr>
              <w:t>9.2 Особенности возбуждения уголовного дела.</w:t>
            </w:r>
          </w:p>
          <w:p w:rsidR="00AF2FC1" w:rsidRPr="00275425" w:rsidRDefault="00AF2FC1" w:rsidP="00A2152C">
            <w:pPr>
              <w:spacing w:line="240" w:lineRule="auto"/>
              <w:ind w:firstLine="0"/>
              <w:rPr>
                <w:sz w:val="32"/>
                <w:szCs w:val="32"/>
              </w:rPr>
            </w:pPr>
            <w:r>
              <w:rPr>
                <w:sz w:val="32"/>
                <w:szCs w:val="32"/>
              </w:rPr>
              <w:t>Обстоятельства, подлежащие установлению............................</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221</w:t>
            </w:r>
          </w:p>
        </w:tc>
      </w:tr>
      <w:tr w:rsidR="00AF2FC1" w:rsidTr="00F26E7D">
        <w:tc>
          <w:tcPr>
            <w:tcW w:w="8585" w:type="dxa"/>
          </w:tcPr>
          <w:p w:rsidR="00C20FDE" w:rsidRDefault="00AF2FC1" w:rsidP="00A2152C">
            <w:pPr>
              <w:spacing w:line="240" w:lineRule="auto"/>
              <w:ind w:firstLine="0"/>
              <w:rPr>
                <w:sz w:val="32"/>
                <w:szCs w:val="32"/>
              </w:rPr>
            </w:pPr>
            <w:r>
              <w:rPr>
                <w:sz w:val="32"/>
                <w:szCs w:val="32"/>
              </w:rPr>
              <w:t xml:space="preserve">9.3 Следственные ситуации и версии. Алгоритм действий </w:t>
            </w:r>
          </w:p>
          <w:p w:rsidR="00AF2FC1" w:rsidRPr="00275425" w:rsidRDefault="00AF2FC1" w:rsidP="00A2152C">
            <w:pPr>
              <w:spacing w:line="240" w:lineRule="auto"/>
              <w:ind w:firstLine="0"/>
              <w:rPr>
                <w:sz w:val="32"/>
                <w:szCs w:val="32"/>
              </w:rPr>
            </w:pPr>
            <w:r>
              <w:rPr>
                <w:sz w:val="32"/>
                <w:szCs w:val="32"/>
              </w:rPr>
              <w:t>следователя.................................................</w:t>
            </w:r>
            <w:r w:rsidR="00C20FDE">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225</w:t>
            </w:r>
          </w:p>
        </w:tc>
      </w:tr>
      <w:tr w:rsidR="00AF2FC1" w:rsidTr="00F26E7D">
        <w:tc>
          <w:tcPr>
            <w:tcW w:w="8585" w:type="dxa"/>
          </w:tcPr>
          <w:p w:rsidR="00C20FDE" w:rsidRDefault="00AF2FC1" w:rsidP="00A2152C">
            <w:pPr>
              <w:spacing w:line="240" w:lineRule="auto"/>
              <w:ind w:firstLine="0"/>
              <w:rPr>
                <w:sz w:val="32"/>
                <w:szCs w:val="32"/>
              </w:rPr>
            </w:pPr>
            <w:r>
              <w:rPr>
                <w:sz w:val="32"/>
                <w:szCs w:val="32"/>
              </w:rPr>
              <w:t xml:space="preserve">9.4 Особенности тактики первоначальных следственных </w:t>
            </w:r>
          </w:p>
          <w:p w:rsidR="00AF2FC1" w:rsidRDefault="00AF2FC1" w:rsidP="00A2152C">
            <w:pPr>
              <w:spacing w:line="240" w:lineRule="auto"/>
              <w:ind w:firstLine="0"/>
              <w:rPr>
                <w:sz w:val="32"/>
                <w:szCs w:val="32"/>
              </w:rPr>
            </w:pPr>
            <w:r>
              <w:rPr>
                <w:sz w:val="32"/>
                <w:szCs w:val="32"/>
              </w:rPr>
              <w:t>действий................................................................</w:t>
            </w:r>
            <w:r w:rsidR="00C20FDE">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227</w:t>
            </w:r>
          </w:p>
        </w:tc>
      </w:tr>
    </w:tbl>
    <w:p w:rsidR="00AF2FC1" w:rsidRPr="009D665C"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AF2FC1" w:rsidRPr="00A20B38" w:rsidRDefault="00AF2FC1" w:rsidP="00A2152C">
            <w:pPr>
              <w:spacing w:line="240" w:lineRule="auto"/>
              <w:ind w:firstLine="0"/>
              <w:rPr>
                <w:sz w:val="32"/>
                <w:szCs w:val="32"/>
              </w:rPr>
            </w:pPr>
            <w:r>
              <w:rPr>
                <w:b/>
                <w:sz w:val="32"/>
                <w:szCs w:val="32"/>
              </w:rPr>
              <w:t>Глава 10. Расследование налоговых преступлений</w:t>
            </w:r>
            <w:r>
              <w:rPr>
                <w:sz w:val="32"/>
                <w:szCs w:val="32"/>
              </w:rPr>
              <w:t>.............</w:t>
            </w:r>
          </w:p>
        </w:tc>
        <w:tc>
          <w:tcPr>
            <w:tcW w:w="696" w:type="dxa"/>
          </w:tcPr>
          <w:p w:rsidR="00AF2FC1" w:rsidRPr="00F26E7D" w:rsidRDefault="00AF2FC1" w:rsidP="00A2152C">
            <w:pPr>
              <w:spacing w:line="240" w:lineRule="auto"/>
              <w:ind w:firstLine="0"/>
              <w:rPr>
                <w:sz w:val="32"/>
                <w:szCs w:val="32"/>
              </w:rPr>
            </w:pPr>
            <w:r w:rsidRPr="00F26E7D">
              <w:rPr>
                <w:sz w:val="32"/>
                <w:szCs w:val="32"/>
              </w:rPr>
              <w:t>241</w:t>
            </w:r>
          </w:p>
        </w:tc>
      </w:tr>
      <w:tr w:rsidR="00AF2FC1" w:rsidTr="00F26E7D">
        <w:tc>
          <w:tcPr>
            <w:tcW w:w="8585" w:type="dxa"/>
          </w:tcPr>
          <w:p w:rsidR="00C20FDE" w:rsidRDefault="00AF2FC1" w:rsidP="00A2152C">
            <w:pPr>
              <w:spacing w:line="240" w:lineRule="auto"/>
              <w:ind w:firstLine="0"/>
              <w:rPr>
                <w:sz w:val="32"/>
                <w:szCs w:val="32"/>
              </w:rPr>
            </w:pPr>
            <w:r>
              <w:rPr>
                <w:sz w:val="32"/>
                <w:szCs w:val="32"/>
              </w:rPr>
              <w:t xml:space="preserve">10.1 Криминалистическая характеристика налоговых </w:t>
            </w:r>
          </w:p>
          <w:p w:rsidR="00AF2FC1" w:rsidRPr="00275425" w:rsidRDefault="00AF2FC1" w:rsidP="00A2152C">
            <w:pPr>
              <w:spacing w:line="240" w:lineRule="auto"/>
              <w:ind w:firstLine="0"/>
              <w:rPr>
                <w:sz w:val="32"/>
                <w:szCs w:val="32"/>
              </w:rPr>
            </w:pPr>
            <w:r>
              <w:rPr>
                <w:sz w:val="32"/>
                <w:szCs w:val="32"/>
              </w:rPr>
              <w:t>преступлений.............................................................</w:t>
            </w:r>
            <w:r w:rsidR="00C20FDE">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241</w:t>
            </w:r>
          </w:p>
        </w:tc>
      </w:tr>
      <w:tr w:rsidR="00AF2FC1" w:rsidTr="00F26E7D">
        <w:tc>
          <w:tcPr>
            <w:tcW w:w="8585" w:type="dxa"/>
          </w:tcPr>
          <w:p w:rsidR="00C20FDE" w:rsidRDefault="00AF2FC1" w:rsidP="00A2152C">
            <w:pPr>
              <w:spacing w:line="240" w:lineRule="auto"/>
              <w:ind w:firstLine="0"/>
              <w:rPr>
                <w:sz w:val="32"/>
                <w:szCs w:val="32"/>
              </w:rPr>
            </w:pPr>
            <w:r>
              <w:rPr>
                <w:sz w:val="32"/>
                <w:szCs w:val="32"/>
              </w:rPr>
              <w:t>10.2 Особенности возбуждения уголовного дела.</w:t>
            </w:r>
          </w:p>
          <w:p w:rsidR="00C20FDE" w:rsidRDefault="00AF2FC1" w:rsidP="00A2152C">
            <w:pPr>
              <w:spacing w:line="240" w:lineRule="auto"/>
              <w:ind w:firstLine="0"/>
              <w:rPr>
                <w:sz w:val="32"/>
                <w:szCs w:val="32"/>
              </w:rPr>
            </w:pPr>
            <w:r>
              <w:rPr>
                <w:sz w:val="32"/>
                <w:szCs w:val="32"/>
              </w:rPr>
              <w:t xml:space="preserve">Обстоятельства, подлежащие установлению. Типичные </w:t>
            </w:r>
          </w:p>
          <w:p w:rsidR="00C20FDE" w:rsidRDefault="00AF2FC1" w:rsidP="00A2152C">
            <w:pPr>
              <w:spacing w:line="240" w:lineRule="auto"/>
              <w:ind w:firstLine="0"/>
              <w:rPr>
                <w:sz w:val="32"/>
                <w:szCs w:val="32"/>
              </w:rPr>
            </w:pPr>
            <w:r>
              <w:rPr>
                <w:sz w:val="32"/>
                <w:szCs w:val="32"/>
              </w:rPr>
              <w:t xml:space="preserve">следственные ситуации и версии. Алгоритм действий </w:t>
            </w:r>
          </w:p>
          <w:p w:rsidR="00AF2FC1" w:rsidRPr="00275425" w:rsidRDefault="00AF2FC1" w:rsidP="00A2152C">
            <w:pPr>
              <w:spacing w:line="240" w:lineRule="auto"/>
              <w:ind w:firstLine="0"/>
              <w:rPr>
                <w:sz w:val="32"/>
                <w:szCs w:val="32"/>
              </w:rPr>
            </w:pPr>
            <w:r>
              <w:rPr>
                <w:sz w:val="32"/>
                <w:szCs w:val="32"/>
              </w:rPr>
              <w:t>следователя.................................................</w:t>
            </w:r>
            <w:r w:rsidR="00C20FDE">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250</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10.3 Особенности тактики первоначальных </w:t>
            </w:r>
          </w:p>
          <w:p w:rsidR="00AF2FC1" w:rsidRPr="00275425" w:rsidRDefault="00AF2FC1" w:rsidP="00A2152C">
            <w:pPr>
              <w:spacing w:line="240" w:lineRule="auto"/>
              <w:ind w:firstLine="0"/>
              <w:rPr>
                <w:sz w:val="32"/>
                <w:szCs w:val="32"/>
              </w:rPr>
            </w:pPr>
            <w:r>
              <w:rPr>
                <w:sz w:val="32"/>
                <w:szCs w:val="32"/>
              </w:rPr>
              <w:t>и последующих следственных действий....................................</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254</w:t>
            </w:r>
          </w:p>
        </w:tc>
      </w:tr>
    </w:tbl>
    <w:p w:rsidR="00AF2FC1" w:rsidRPr="009D665C"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AF2FC1" w:rsidRPr="00A20B38" w:rsidRDefault="00AF2FC1" w:rsidP="00A2152C">
            <w:pPr>
              <w:spacing w:line="240" w:lineRule="auto"/>
              <w:ind w:firstLine="0"/>
              <w:rPr>
                <w:sz w:val="32"/>
                <w:szCs w:val="32"/>
              </w:rPr>
            </w:pPr>
            <w:r>
              <w:rPr>
                <w:b/>
                <w:sz w:val="32"/>
                <w:szCs w:val="32"/>
              </w:rPr>
              <w:t>Глава 11. Расследование терроризма</w:t>
            </w:r>
            <w:r>
              <w:rPr>
                <w:sz w:val="32"/>
                <w:szCs w:val="32"/>
              </w:rPr>
              <w:t>......................................</w:t>
            </w:r>
          </w:p>
        </w:tc>
        <w:tc>
          <w:tcPr>
            <w:tcW w:w="696" w:type="dxa"/>
          </w:tcPr>
          <w:p w:rsidR="00AF2FC1" w:rsidRPr="00F26E7D" w:rsidRDefault="00AF2FC1" w:rsidP="00A2152C">
            <w:pPr>
              <w:spacing w:line="240" w:lineRule="auto"/>
              <w:ind w:firstLine="0"/>
              <w:rPr>
                <w:sz w:val="32"/>
                <w:szCs w:val="32"/>
              </w:rPr>
            </w:pPr>
            <w:r w:rsidRPr="00F26E7D">
              <w:rPr>
                <w:sz w:val="32"/>
                <w:szCs w:val="32"/>
              </w:rPr>
              <w:t>266</w:t>
            </w:r>
          </w:p>
        </w:tc>
      </w:tr>
      <w:tr w:rsidR="00AF2FC1" w:rsidTr="00F26E7D">
        <w:tc>
          <w:tcPr>
            <w:tcW w:w="8585" w:type="dxa"/>
          </w:tcPr>
          <w:p w:rsidR="00C20FDE" w:rsidRDefault="00AF2FC1" w:rsidP="00A2152C">
            <w:pPr>
              <w:spacing w:line="240" w:lineRule="auto"/>
              <w:ind w:firstLine="0"/>
              <w:rPr>
                <w:sz w:val="32"/>
                <w:szCs w:val="32"/>
              </w:rPr>
            </w:pPr>
            <w:r>
              <w:rPr>
                <w:sz w:val="32"/>
                <w:szCs w:val="32"/>
              </w:rPr>
              <w:t xml:space="preserve">11.1 Криминалистическая характеристика преступлений </w:t>
            </w:r>
          </w:p>
          <w:p w:rsidR="00AF2FC1" w:rsidRPr="00275425" w:rsidRDefault="00AF2FC1" w:rsidP="00A2152C">
            <w:pPr>
              <w:spacing w:line="240" w:lineRule="auto"/>
              <w:ind w:firstLine="0"/>
              <w:rPr>
                <w:sz w:val="32"/>
                <w:szCs w:val="32"/>
              </w:rPr>
            </w:pPr>
            <w:r>
              <w:rPr>
                <w:sz w:val="32"/>
                <w:szCs w:val="32"/>
              </w:rPr>
              <w:t>террористического характера.............................</w:t>
            </w:r>
            <w:r w:rsidR="00C20FDE">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266</w:t>
            </w:r>
          </w:p>
        </w:tc>
      </w:tr>
      <w:tr w:rsidR="00AF2FC1" w:rsidTr="00F26E7D">
        <w:tc>
          <w:tcPr>
            <w:tcW w:w="8585" w:type="dxa"/>
          </w:tcPr>
          <w:p w:rsidR="00C20FDE" w:rsidRDefault="00AF2FC1" w:rsidP="00A2152C">
            <w:pPr>
              <w:spacing w:line="240" w:lineRule="auto"/>
              <w:ind w:firstLine="0"/>
              <w:rPr>
                <w:sz w:val="32"/>
                <w:szCs w:val="32"/>
              </w:rPr>
            </w:pPr>
            <w:r>
              <w:rPr>
                <w:sz w:val="32"/>
                <w:szCs w:val="32"/>
              </w:rPr>
              <w:t xml:space="preserve">11.2 Особенности стадии возбуждения уголовного </w:t>
            </w:r>
          </w:p>
          <w:p w:rsidR="00AF2FC1" w:rsidRPr="00275425" w:rsidRDefault="00AF2FC1" w:rsidP="00A2152C">
            <w:pPr>
              <w:spacing w:line="240" w:lineRule="auto"/>
              <w:ind w:firstLine="0"/>
              <w:rPr>
                <w:sz w:val="32"/>
                <w:szCs w:val="32"/>
              </w:rPr>
            </w:pPr>
            <w:r>
              <w:rPr>
                <w:sz w:val="32"/>
                <w:szCs w:val="32"/>
              </w:rPr>
              <w:t>дела............................................................................</w:t>
            </w:r>
            <w:r w:rsidR="00C20FDE">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272</w:t>
            </w:r>
          </w:p>
        </w:tc>
      </w:tr>
      <w:tr w:rsidR="00AF2FC1" w:rsidTr="00F26E7D">
        <w:tc>
          <w:tcPr>
            <w:tcW w:w="8585" w:type="dxa"/>
          </w:tcPr>
          <w:p w:rsidR="00F26E7D" w:rsidRDefault="00F26E7D" w:rsidP="00A2152C">
            <w:pPr>
              <w:spacing w:line="240" w:lineRule="auto"/>
              <w:ind w:firstLine="0"/>
              <w:rPr>
                <w:sz w:val="32"/>
                <w:szCs w:val="32"/>
              </w:rPr>
            </w:pPr>
          </w:p>
          <w:p w:rsidR="00AF2FC1" w:rsidRDefault="00AF2FC1" w:rsidP="00A2152C">
            <w:pPr>
              <w:spacing w:line="240" w:lineRule="auto"/>
              <w:ind w:firstLine="0"/>
              <w:rPr>
                <w:sz w:val="32"/>
                <w:szCs w:val="32"/>
              </w:rPr>
            </w:pPr>
            <w:r>
              <w:rPr>
                <w:sz w:val="32"/>
                <w:szCs w:val="32"/>
              </w:rPr>
              <w:lastRenderedPageBreak/>
              <w:t xml:space="preserve">11.3 Организационные особенности первоначального </w:t>
            </w:r>
          </w:p>
          <w:p w:rsidR="00C20FDE" w:rsidRDefault="00AF2FC1" w:rsidP="00A2152C">
            <w:pPr>
              <w:spacing w:line="240" w:lineRule="auto"/>
              <w:ind w:firstLine="0"/>
              <w:rPr>
                <w:sz w:val="32"/>
                <w:szCs w:val="32"/>
              </w:rPr>
            </w:pPr>
            <w:r>
              <w:rPr>
                <w:sz w:val="32"/>
                <w:szCs w:val="32"/>
              </w:rPr>
              <w:t xml:space="preserve">этапа расследования преступлений террористического </w:t>
            </w:r>
          </w:p>
          <w:p w:rsidR="00AF2FC1" w:rsidRPr="00275425" w:rsidRDefault="00AF2FC1" w:rsidP="00A2152C">
            <w:pPr>
              <w:spacing w:line="240" w:lineRule="auto"/>
              <w:ind w:firstLine="0"/>
              <w:rPr>
                <w:sz w:val="32"/>
                <w:szCs w:val="32"/>
              </w:rPr>
            </w:pPr>
            <w:r>
              <w:rPr>
                <w:sz w:val="32"/>
                <w:szCs w:val="32"/>
              </w:rPr>
              <w:t>характера......................................................</w:t>
            </w:r>
            <w:r w:rsidR="00C20FDE">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C20FDE" w:rsidRDefault="00C20FDE"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275</w:t>
            </w:r>
          </w:p>
        </w:tc>
      </w:tr>
      <w:tr w:rsidR="00AF2FC1" w:rsidTr="00F26E7D">
        <w:tc>
          <w:tcPr>
            <w:tcW w:w="8585" w:type="dxa"/>
          </w:tcPr>
          <w:p w:rsidR="00886388" w:rsidRDefault="00AF2FC1" w:rsidP="00A2152C">
            <w:pPr>
              <w:spacing w:line="240" w:lineRule="auto"/>
              <w:ind w:firstLine="0"/>
              <w:rPr>
                <w:sz w:val="32"/>
                <w:szCs w:val="32"/>
              </w:rPr>
            </w:pPr>
            <w:r>
              <w:rPr>
                <w:sz w:val="32"/>
                <w:szCs w:val="32"/>
              </w:rPr>
              <w:lastRenderedPageBreak/>
              <w:t xml:space="preserve">11.4 Тактика производства отдельных следственных </w:t>
            </w:r>
          </w:p>
          <w:p w:rsidR="00886388" w:rsidRDefault="00AF2FC1" w:rsidP="00886388">
            <w:pPr>
              <w:spacing w:line="240" w:lineRule="auto"/>
              <w:ind w:firstLine="0"/>
              <w:rPr>
                <w:sz w:val="32"/>
                <w:szCs w:val="32"/>
              </w:rPr>
            </w:pPr>
            <w:r>
              <w:rPr>
                <w:sz w:val="32"/>
                <w:szCs w:val="32"/>
              </w:rPr>
              <w:t xml:space="preserve">действий первоначального этапа </w:t>
            </w:r>
          </w:p>
          <w:p w:rsidR="00AF2FC1" w:rsidRDefault="00AF2FC1" w:rsidP="00886388">
            <w:pPr>
              <w:spacing w:line="240" w:lineRule="auto"/>
              <w:ind w:firstLine="0"/>
              <w:rPr>
                <w:sz w:val="32"/>
                <w:szCs w:val="32"/>
              </w:rPr>
            </w:pPr>
            <w:r>
              <w:rPr>
                <w:sz w:val="32"/>
                <w:szCs w:val="32"/>
              </w:rPr>
              <w:t>расследования.....................................................................</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277</w:t>
            </w:r>
          </w:p>
        </w:tc>
      </w:tr>
    </w:tbl>
    <w:p w:rsidR="00AF2FC1" w:rsidRPr="00A234E1"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886388" w:rsidRDefault="00AF2FC1" w:rsidP="00A2152C">
            <w:pPr>
              <w:spacing w:line="240" w:lineRule="auto"/>
              <w:ind w:firstLine="0"/>
              <w:rPr>
                <w:b/>
                <w:sz w:val="32"/>
                <w:szCs w:val="32"/>
              </w:rPr>
            </w:pPr>
            <w:r>
              <w:rPr>
                <w:b/>
                <w:sz w:val="32"/>
                <w:szCs w:val="32"/>
              </w:rPr>
              <w:t xml:space="preserve">Глава 12. Расследование организации незаконного </w:t>
            </w:r>
          </w:p>
          <w:p w:rsidR="00886388" w:rsidRDefault="00AF2FC1" w:rsidP="00A2152C">
            <w:pPr>
              <w:spacing w:line="240" w:lineRule="auto"/>
              <w:ind w:firstLine="0"/>
              <w:rPr>
                <w:b/>
                <w:sz w:val="32"/>
                <w:szCs w:val="32"/>
              </w:rPr>
            </w:pPr>
            <w:r>
              <w:rPr>
                <w:b/>
                <w:sz w:val="32"/>
                <w:szCs w:val="32"/>
              </w:rPr>
              <w:t xml:space="preserve">вооруженного формирования или </w:t>
            </w:r>
          </w:p>
          <w:p w:rsidR="00AF2FC1" w:rsidRPr="00A20B38" w:rsidRDefault="00AF2FC1" w:rsidP="00A2152C">
            <w:pPr>
              <w:spacing w:line="240" w:lineRule="auto"/>
              <w:ind w:firstLine="0"/>
              <w:rPr>
                <w:b/>
                <w:sz w:val="32"/>
                <w:szCs w:val="32"/>
              </w:rPr>
            </w:pPr>
            <w:r>
              <w:rPr>
                <w:b/>
                <w:sz w:val="32"/>
                <w:szCs w:val="32"/>
              </w:rPr>
              <w:t>участия в нем</w:t>
            </w:r>
            <w:r>
              <w:rPr>
                <w:sz w:val="32"/>
                <w:szCs w:val="32"/>
              </w:rPr>
              <w:t>.......................................................................</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283</w:t>
            </w:r>
          </w:p>
        </w:tc>
      </w:tr>
      <w:tr w:rsidR="00AF2FC1" w:rsidTr="00F26E7D">
        <w:tc>
          <w:tcPr>
            <w:tcW w:w="8585" w:type="dxa"/>
          </w:tcPr>
          <w:p w:rsidR="00886388" w:rsidRDefault="00AF2FC1" w:rsidP="00A2152C">
            <w:pPr>
              <w:spacing w:line="240" w:lineRule="auto"/>
              <w:ind w:firstLine="0"/>
              <w:rPr>
                <w:sz w:val="32"/>
                <w:szCs w:val="32"/>
              </w:rPr>
            </w:pPr>
            <w:r>
              <w:rPr>
                <w:sz w:val="32"/>
                <w:szCs w:val="32"/>
              </w:rPr>
              <w:t xml:space="preserve">12.1 Криминалистическая характеристика организации </w:t>
            </w:r>
          </w:p>
          <w:p w:rsidR="00886388" w:rsidRDefault="00AF2FC1" w:rsidP="00A2152C">
            <w:pPr>
              <w:spacing w:line="240" w:lineRule="auto"/>
              <w:ind w:firstLine="0"/>
              <w:rPr>
                <w:sz w:val="32"/>
                <w:szCs w:val="32"/>
              </w:rPr>
            </w:pPr>
            <w:r>
              <w:rPr>
                <w:sz w:val="32"/>
                <w:szCs w:val="32"/>
              </w:rPr>
              <w:t xml:space="preserve">незаконного вооруженного </w:t>
            </w:r>
            <w:r w:rsidR="00886388">
              <w:rPr>
                <w:sz w:val="32"/>
                <w:szCs w:val="32"/>
              </w:rPr>
              <w:t xml:space="preserve">формирования или </w:t>
            </w:r>
          </w:p>
          <w:p w:rsidR="00AF2FC1" w:rsidRPr="00275425" w:rsidRDefault="00886388" w:rsidP="00A2152C">
            <w:pPr>
              <w:spacing w:line="240" w:lineRule="auto"/>
              <w:ind w:firstLine="0"/>
              <w:rPr>
                <w:sz w:val="32"/>
                <w:szCs w:val="32"/>
              </w:rPr>
            </w:pPr>
            <w:r>
              <w:rPr>
                <w:sz w:val="32"/>
                <w:szCs w:val="32"/>
              </w:rPr>
              <w:t>у</w:t>
            </w:r>
            <w:r w:rsidR="00AF2FC1">
              <w:rPr>
                <w:sz w:val="32"/>
                <w:szCs w:val="32"/>
              </w:rPr>
              <w:t>частия в нем...............................................</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283</w:t>
            </w:r>
          </w:p>
        </w:tc>
      </w:tr>
      <w:tr w:rsidR="00AF2FC1" w:rsidTr="00F26E7D">
        <w:tc>
          <w:tcPr>
            <w:tcW w:w="8585" w:type="dxa"/>
          </w:tcPr>
          <w:p w:rsidR="00AF2FC1" w:rsidRDefault="00AF2FC1" w:rsidP="00A2152C">
            <w:pPr>
              <w:spacing w:line="240" w:lineRule="auto"/>
              <w:ind w:firstLine="0"/>
              <w:rPr>
                <w:sz w:val="32"/>
                <w:szCs w:val="32"/>
              </w:rPr>
            </w:pPr>
            <w:r>
              <w:rPr>
                <w:sz w:val="32"/>
                <w:szCs w:val="32"/>
              </w:rPr>
              <w:t>12.2 Обстоятельства, подлежащие установлению.</w:t>
            </w:r>
          </w:p>
          <w:p w:rsidR="00886388" w:rsidRDefault="00AF2FC1" w:rsidP="00A2152C">
            <w:pPr>
              <w:spacing w:line="240" w:lineRule="auto"/>
              <w:ind w:firstLine="0"/>
              <w:rPr>
                <w:sz w:val="32"/>
                <w:szCs w:val="32"/>
              </w:rPr>
            </w:pPr>
            <w:r>
              <w:rPr>
                <w:sz w:val="32"/>
                <w:szCs w:val="32"/>
              </w:rPr>
              <w:t xml:space="preserve">Возбуждение уголовного дела и осмотр места </w:t>
            </w:r>
          </w:p>
          <w:p w:rsidR="00AF2FC1" w:rsidRPr="00275425" w:rsidRDefault="00AF2FC1" w:rsidP="00A2152C">
            <w:pPr>
              <w:spacing w:line="240" w:lineRule="auto"/>
              <w:ind w:firstLine="0"/>
              <w:rPr>
                <w:sz w:val="32"/>
                <w:szCs w:val="32"/>
              </w:rPr>
            </w:pPr>
            <w:r>
              <w:rPr>
                <w:sz w:val="32"/>
                <w:szCs w:val="32"/>
              </w:rPr>
              <w:t>происшествия....................................................................</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284</w:t>
            </w:r>
          </w:p>
        </w:tc>
      </w:tr>
      <w:tr w:rsidR="00AF2FC1" w:rsidTr="00F26E7D">
        <w:tc>
          <w:tcPr>
            <w:tcW w:w="8585" w:type="dxa"/>
          </w:tcPr>
          <w:p w:rsidR="00AF2FC1" w:rsidRPr="00275425" w:rsidRDefault="00AF2FC1" w:rsidP="00A2152C">
            <w:pPr>
              <w:spacing w:line="240" w:lineRule="auto"/>
              <w:ind w:firstLine="0"/>
              <w:rPr>
                <w:sz w:val="32"/>
                <w:szCs w:val="32"/>
              </w:rPr>
            </w:pPr>
            <w:r>
              <w:rPr>
                <w:sz w:val="32"/>
                <w:szCs w:val="32"/>
              </w:rPr>
              <w:t>12.3 Особенности производства следственных действий........</w:t>
            </w:r>
          </w:p>
        </w:tc>
        <w:tc>
          <w:tcPr>
            <w:tcW w:w="696" w:type="dxa"/>
          </w:tcPr>
          <w:p w:rsidR="00AF2FC1" w:rsidRPr="00F26E7D" w:rsidRDefault="00AF2FC1" w:rsidP="00A2152C">
            <w:pPr>
              <w:spacing w:line="240" w:lineRule="auto"/>
              <w:ind w:firstLine="0"/>
              <w:rPr>
                <w:sz w:val="32"/>
                <w:szCs w:val="32"/>
              </w:rPr>
            </w:pPr>
            <w:r w:rsidRPr="00F26E7D">
              <w:rPr>
                <w:sz w:val="32"/>
                <w:szCs w:val="32"/>
              </w:rPr>
              <w:t>292</w:t>
            </w:r>
          </w:p>
        </w:tc>
      </w:tr>
    </w:tbl>
    <w:p w:rsidR="00AF2FC1" w:rsidRPr="00A234E1"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RPr="00F26E7D" w:rsidTr="00F26E7D">
        <w:tc>
          <w:tcPr>
            <w:tcW w:w="8585" w:type="dxa"/>
          </w:tcPr>
          <w:p w:rsidR="00AF2FC1" w:rsidRDefault="00AF2FC1" w:rsidP="00A2152C">
            <w:pPr>
              <w:spacing w:line="240" w:lineRule="auto"/>
              <w:ind w:firstLine="0"/>
              <w:rPr>
                <w:b/>
                <w:sz w:val="32"/>
                <w:szCs w:val="32"/>
              </w:rPr>
            </w:pPr>
            <w:r>
              <w:rPr>
                <w:b/>
                <w:sz w:val="32"/>
                <w:szCs w:val="32"/>
              </w:rPr>
              <w:t>Глава 13. Расследование бандитизма</w:t>
            </w:r>
            <w:r>
              <w:rPr>
                <w:sz w:val="32"/>
                <w:szCs w:val="32"/>
              </w:rPr>
              <w:t>.....................................</w:t>
            </w:r>
          </w:p>
        </w:tc>
        <w:tc>
          <w:tcPr>
            <w:tcW w:w="696" w:type="dxa"/>
          </w:tcPr>
          <w:p w:rsidR="00AF2FC1" w:rsidRPr="00F26E7D" w:rsidRDefault="00AF2FC1" w:rsidP="00A2152C">
            <w:pPr>
              <w:spacing w:line="240" w:lineRule="auto"/>
              <w:ind w:firstLine="0"/>
              <w:rPr>
                <w:sz w:val="32"/>
                <w:szCs w:val="32"/>
              </w:rPr>
            </w:pPr>
            <w:r w:rsidRPr="00F26E7D">
              <w:rPr>
                <w:sz w:val="32"/>
                <w:szCs w:val="32"/>
              </w:rPr>
              <w:t>303</w:t>
            </w:r>
          </w:p>
        </w:tc>
      </w:tr>
      <w:tr w:rsidR="00AF2FC1" w:rsidRPr="00F26E7D" w:rsidTr="00F26E7D">
        <w:tc>
          <w:tcPr>
            <w:tcW w:w="8585" w:type="dxa"/>
          </w:tcPr>
          <w:p w:rsidR="00AF2FC1" w:rsidRPr="00275425" w:rsidRDefault="00AF2FC1" w:rsidP="00A2152C">
            <w:pPr>
              <w:spacing w:line="240" w:lineRule="auto"/>
              <w:ind w:firstLine="0"/>
              <w:rPr>
                <w:sz w:val="32"/>
                <w:szCs w:val="32"/>
              </w:rPr>
            </w:pPr>
            <w:r>
              <w:rPr>
                <w:sz w:val="32"/>
                <w:szCs w:val="32"/>
              </w:rPr>
              <w:t xml:space="preserve">13.1 Криминалистическая характеристика </w:t>
            </w:r>
            <w:r w:rsidRPr="00A234E1">
              <w:rPr>
                <w:sz w:val="32"/>
                <w:szCs w:val="32"/>
              </w:rPr>
              <w:t>бандитизма</w:t>
            </w:r>
            <w:r>
              <w:rPr>
                <w:sz w:val="32"/>
                <w:szCs w:val="32"/>
              </w:rPr>
              <w:t>...........</w:t>
            </w:r>
          </w:p>
        </w:tc>
        <w:tc>
          <w:tcPr>
            <w:tcW w:w="696" w:type="dxa"/>
          </w:tcPr>
          <w:p w:rsidR="00AF2FC1" w:rsidRPr="00F26E7D" w:rsidRDefault="00AF2FC1" w:rsidP="00A2152C">
            <w:pPr>
              <w:spacing w:line="240" w:lineRule="auto"/>
              <w:ind w:firstLine="0"/>
              <w:rPr>
                <w:sz w:val="32"/>
                <w:szCs w:val="32"/>
              </w:rPr>
            </w:pPr>
            <w:r w:rsidRPr="00F26E7D">
              <w:rPr>
                <w:sz w:val="32"/>
                <w:szCs w:val="32"/>
              </w:rPr>
              <w:t>303</w:t>
            </w:r>
          </w:p>
        </w:tc>
      </w:tr>
      <w:tr w:rsidR="00AF2FC1" w:rsidRPr="00F26E7D" w:rsidTr="00F26E7D">
        <w:tc>
          <w:tcPr>
            <w:tcW w:w="8585" w:type="dxa"/>
          </w:tcPr>
          <w:p w:rsidR="00AF2FC1" w:rsidRDefault="00AF2FC1" w:rsidP="00A2152C">
            <w:pPr>
              <w:spacing w:line="240" w:lineRule="auto"/>
              <w:ind w:firstLine="0"/>
              <w:rPr>
                <w:sz w:val="32"/>
                <w:szCs w:val="32"/>
              </w:rPr>
            </w:pPr>
            <w:r>
              <w:rPr>
                <w:sz w:val="32"/>
                <w:szCs w:val="32"/>
              </w:rPr>
              <w:t xml:space="preserve">13.2  Обстоятельства, подлежащие установлению, </w:t>
            </w:r>
          </w:p>
          <w:p w:rsidR="00AF2FC1" w:rsidRPr="00275425" w:rsidRDefault="00AF2FC1" w:rsidP="00A2152C">
            <w:pPr>
              <w:spacing w:line="240" w:lineRule="auto"/>
              <w:ind w:firstLine="0"/>
              <w:rPr>
                <w:sz w:val="32"/>
                <w:szCs w:val="32"/>
              </w:rPr>
            </w:pPr>
            <w:r>
              <w:rPr>
                <w:sz w:val="32"/>
                <w:szCs w:val="32"/>
              </w:rPr>
              <w:t>и возбуждение уголовного дела..................................................</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304</w:t>
            </w:r>
          </w:p>
        </w:tc>
      </w:tr>
      <w:tr w:rsidR="00AF2FC1" w:rsidRPr="00F26E7D" w:rsidTr="00F26E7D">
        <w:tc>
          <w:tcPr>
            <w:tcW w:w="8585" w:type="dxa"/>
          </w:tcPr>
          <w:p w:rsidR="00AF2FC1" w:rsidRDefault="00AF2FC1" w:rsidP="00A2152C">
            <w:pPr>
              <w:spacing w:line="240" w:lineRule="auto"/>
              <w:ind w:firstLine="0"/>
              <w:rPr>
                <w:sz w:val="32"/>
                <w:szCs w:val="32"/>
              </w:rPr>
            </w:pPr>
            <w:r>
              <w:rPr>
                <w:sz w:val="32"/>
                <w:szCs w:val="32"/>
              </w:rPr>
              <w:t xml:space="preserve">13.3 Производство следственных действий </w:t>
            </w:r>
          </w:p>
          <w:p w:rsidR="00886388" w:rsidRDefault="00AF2FC1" w:rsidP="00A2152C">
            <w:pPr>
              <w:spacing w:line="240" w:lineRule="auto"/>
              <w:ind w:firstLine="0"/>
              <w:rPr>
                <w:sz w:val="32"/>
                <w:szCs w:val="32"/>
              </w:rPr>
            </w:pPr>
            <w:proofErr w:type="gramStart"/>
            <w:r>
              <w:rPr>
                <w:sz w:val="32"/>
                <w:szCs w:val="32"/>
              </w:rPr>
              <w:t>на</w:t>
            </w:r>
            <w:proofErr w:type="gramEnd"/>
            <w:r>
              <w:rPr>
                <w:sz w:val="32"/>
                <w:szCs w:val="32"/>
              </w:rPr>
              <w:t xml:space="preserve"> первоначальном и последующих этапах </w:t>
            </w:r>
          </w:p>
          <w:p w:rsidR="00AF2FC1" w:rsidRPr="00275425" w:rsidRDefault="00AF2FC1" w:rsidP="00A2152C">
            <w:pPr>
              <w:spacing w:line="240" w:lineRule="auto"/>
              <w:ind w:firstLine="0"/>
              <w:rPr>
                <w:sz w:val="32"/>
                <w:szCs w:val="32"/>
              </w:rPr>
            </w:pPr>
            <w:r>
              <w:rPr>
                <w:sz w:val="32"/>
                <w:szCs w:val="32"/>
              </w:rPr>
              <w:t>расследования...................................................................</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311</w:t>
            </w:r>
          </w:p>
        </w:tc>
      </w:tr>
    </w:tbl>
    <w:p w:rsidR="00AF2FC1" w:rsidRPr="00F26E7D"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AF2FC1" w:rsidRDefault="00AF2FC1" w:rsidP="00A2152C">
            <w:pPr>
              <w:spacing w:line="240" w:lineRule="auto"/>
              <w:ind w:firstLine="0"/>
              <w:rPr>
                <w:b/>
                <w:sz w:val="32"/>
                <w:szCs w:val="32"/>
              </w:rPr>
            </w:pPr>
            <w:r>
              <w:rPr>
                <w:b/>
                <w:sz w:val="32"/>
                <w:szCs w:val="32"/>
              </w:rPr>
              <w:t xml:space="preserve">Глава 14. Расследование нарушения требований </w:t>
            </w:r>
          </w:p>
          <w:p w:rsidR="00AF2FC1" w:rsidRDefault="00AF2FC1" w:rsidP="00A2152C">
            <w:pPr>
              <w:spacing w:line="240" w:lineRule="auto"/>
              <w:ind w:firstLine="0"/>
              <w:rPr>
                <w:b/>
                <w:sz w:val="32"/>
                <w:szCs w:val="32"/>
              </w:rPr>
            </w:pPr>
            <w:r>
              <w:rPr>
                <w:b/>
                <w:sz w:val="32"/>
                <w:szCs w:val="32"/>
              </w:rPr>
              <w:t>пожарной безопасности и поджогов</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322</w:t>
            </w:r>
          </w:p>
        </w:tc>
      </w:tr>
      <w:tr w:rsidR="00AF2FC1" w:rsidTr="00F26E7D">
        <w:tc>
          <w:tcPr>
            <w:tcW w:w="8585" w:type="dxa"/>
          </w:tcPr>
          <w:p w:rsidR="00886388" w:rsidRDefault="00AF2FC1" w:rsidP="00A2152C">
            <w:pPr>
              <w:spacing w:line="240" w:lineRule="auto"/>
              <w:ind w:firstLine="0"/>
              <w:rPr>
                <w:sz w:val="32"/>
                <w:szCs w:val="32"/>
              </w:rPr>
            </w:pPr>
            <w:r>
              <w:rPr>
                <w:sz w:val="32"/>
                <w:szCs w:val="32"/>
              </w:rPr>
              <w:t>14.1 Криминалистическая характеристика нарушения</w:t>
            </w:r>
          </w:p>
          <w:p w:rsidR="00886388" w:rsidRDefault="00AF2FC1" w:rsidP="00A2152C">
            <w:pPr>
              <w:spacing w:line="240" w:lineRule="auto"/>
              <w:ind w:firstLine="0"/>
              <w:rPr>
                <w:sz w:val="32"/>
                <w:szCs w:val="32"/>
              </w:rPr>
            </w:pPr>
            <w:r>
              <w:rPr>
                <w:sz w:val="32"/>
                <w:szCs w:val="32"/>
              </w:rPr>
              <w:t xml:space="preserve">требований пожарной безопасности </w:t>
            </w:r>
          </w:p>
          <w:p w:rsidR="00AF2FC1" w:rsidRPr="00275425" w:rsidRDefault="00886388" w:rsidP="00A2152C">
            <w:pPr>
              <w:spacing w:line="240" w:lineRule="auto"/>
              <w:ind w:firstLine="0"/>
              <w:rPr>
                <w:sz w:val="32"/>
                <w:szCs w:val="32"/>
              </w:rPr>
            </w:pPr>
            <w:r>
              <w:rPr>
                <w:sz w:val="32"/>
                <w:szCs w:val="32"/>
              </w:rPr>
              <w:t xml:space="preserve">и </w:t>
            </w:r>
            <w:r w:rsidR="00AF2FC1">
              <w:rPr>
                <w:sz w:val="32"/>
                <w:szCs w:val="32"/>
              </w:rPr>
              <w:t>поджогов......................................................</w:t>
            </w:r>
            <w:r>
              <w:rPr>
                <w:sz w:val="32"/>
                <w:szCs w:val="32"/>
              </w:rPr>
              <w:t>..</w:t>
            </w:r>
            <w:r w:rsidR="00AF2FC1">
              <w:rPr>
                <w:sz w:val="32"/>
                <w:szCs w:val="32"/>
              </w:rPr>
              <w:t>.......</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322</w:t>
            </w:r>
          </w:p>
        </w:tc>
      </w:tr>
      <w:tr w:rsidR="00AF2FC1" w:rsidTr="00F26E7D">
        <w:tc>
          <w:tcPr>
            <w:tcW w:w="8585" w:type="dxa"/>
          </w:tcPr>
          <w:p w:rsidR="00AF2FC1" w:rsidRDefault="00AF2FC1" w:rsidP="00A2152C">
            <w:pPr>
              <w:spacing w:line="240" w:lineRule="auto"/>
              <w:ind w:firstLine="0"/>
              <w:rPr>
                <w:sz w:val="32"/>
                <w:szCs w:val="32"/>
              </w:rPr>
            </w:pPr>
            <w:r>
              <w:rPr>
                <w:sz w:val="32"/>
                <w:szCs w:val="32"/>
              </w:rPr>
              <w:t>14.2  Особенности возбуждения уголовного дела.</w:t>
            </w:r>
          </w:p>
          <w:p w:rsidR="00AF2FC1" w:rsidRDefault="00AF2FC1" w:rsidP="00A2152C">
            <w:pPr>
              <w:spacing w:line="240" w:lineRule="auto"/>
              <w:ind w:firstLine="0"/>
              <w:rPr>
                <w:sz w:val="32"/>
                <w:szCs w:val="32"/>
              </w:rPr>
            </w:pPr>
            <w:r>
              <w:rPr>
                <w:sz w:val="32"/>
                <w:szCs w:val="32"/>
              </w:rPr>
              <w:t xml:space="preserve">Следственные ситуации и версии. Деятельность </w:t>
            </w:r>
          </w:p>
          <w:p w:rsidR="00AF2FC1" w:rsidRDefault="00AF2FC1" w:rsidP="00A2152C">
            <w:pPr>
              <w:spacing w:line="240" w:lineRule="auto"/>
              <w:ind w:firstLine="0"/>
              <w:rPr>
                <w:sz w:val="32"/>
                <w:szCs w:val="32"/>
              </w:rPr>
            </w:pPr>
            <w:r>
              <w:rPr>
                <w:sz w:val="32"/>
                <w:szCs w:val="32"/>
              </w:rPr>
              <w:t xml:space="preserve">следователя по установлению обстоятельства, </w:t>
            </w:r>
          </w:p>
          <w:p w:rsidR="00AF2FC1" w:rsidRPr="00275425" w:rsidRDefault="00AF2FC1" w:rsidP="00A2152C">
            <w:pPr>
              <w:spacing w:line="240" w:lineRule="auto"/>
              <w:ind w:firstLine="0"/>
              <w:rPr>
                <w:sz w:val="32"/>
                <w:szCs w:val="32"/>
              </w:rPr>
            </w:pPr>
            <w:r>
              <w:rPr>
                <w:sz w:val="32"/>
                <w:szCs w:val="32"/>
              </w:rPr>
              <w:t>подлежащих доказыванию..........................................................</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325</w:t>
            </w:r>
          </w:p>
        </w:tc>
      </w:tr>
      <w:tr w:rsidR="00AF2FC1" w:rsidTr="00F26E7D">
        <w:tc>
          <w:tcPr>
            <w:tcW w:w="8585" w:type="dxa"/>
          </w:tcPr>
          <w:p w:rsidR="00886388" w:rsidRDefault="00AF2FC1" w:rsidP="00A2152C">
            <w:pPr>
              <w:spacing w:line="240" w:lineRule="auto"/>
              <w:ind w:firstLine="0"/>
              <w:rPr>
                <w:sz w:val="32"/>
                <w:szCs w:val="32"/>
              </w:rPr>
            </w:pPr>
            <w:r>
              <w:rPr>
                <w:sz w:val="32"/>
                <w:szCs w:val="32"/>
              </w:rPr>
              <w:t xml:space="preserve">14.3 Особенности тактики первоначальных следственных </w:t>
            </w:r>
          </w:p>
          <w:p w:rsidR="00AF2FC1" w:rsidRPr="00275425" w:rsidRDefault="00AF2FC1" w:rsidP="00A2152C">
            <w:pPr>
              <w:spacing w:line="240" w:lineRule="auto"/>
              <w:ind w:firstLine="0"/>
              <w:rPr>
                <w:sz w:val="32"/>
                <w:szCs w:val="32"/>
              </w:rPr>
            </w:pPr>
            <w:r>
              <w:rPr>
                <w:sz w:val="32"/>
                <w:szCs w:val="32"/>
              </w:rPr>
              <w:t>действий...............................................................</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331</w:t>
            </w:r>
          </w:p>
        </w:tc>
      </w:tr>
    </w:tbl>
    <w:p w:rsidR="00AF2FC1" w:rsidRPr="00F26E7D"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F26E7D" w:rsidRDefault="00F26E7D" w:rsidP="00A2152C">
            <w:pPr>
              <w:spacing w:line="240" w:lineRule="auto"/>
              <w:ind w:firstLine="0"/>
              <w:rPr>
                <w:b/>
                <w:sz w:val="32"/>
                <w:szCs w:val="32"/>
              </w:rPr>
            </w:pPr>
          </w:p>
          <w:p w:rsidR="00AF2FC1" w:rsidRDefault="00AF2FC1" w:rsidP="00A2152C">
            <w:pPr>
              <w:spacing w:line="240" w:lineRule="auto"/>
              <w:ind w:firstLine="0"/>
              <w:rPr>
                <w:b/>
                <w:sz w:val="32"/>
                <w:szCs w:val="32"/>
              </w:rPr>
            </w:pPr>
            <w:r>
              <w:rPr>
                <w:b/>
                <w:sz w:val="32"/>
                <w:szCs w:val="32"/>
              </w:rPr>
              <w:lastRenderedPageBreak/>
              <w:t xml:space="preserve">Глава 15. Расследование незаконного оборота </w:t>
            </w:r>
          </w:p>
          <w:p w:rsidR="00AF2FC1" w:rsidRDefault="00AF2FC1" w:rsidP="00A2152C">
            <w:pPr>
              <w:spacing w:line="240" w:lineRule="auto"/>
              <w:ind w:firstLine="0"/>
              <w:rPr>
                <w:b/>
                <w:sz w:val="32"/>
                <w:szCs w:val="32"/>
              </w:rPr>
            </w:pPr>
            <w:r>
              <w:rPr>
                <w:b/>
                <w:sz w:val="32"/>
                <w:szCs w:val="32"/>
              </w:rPr>
              <w:t>оружия и боеприпасов</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lastRenderedPageBreak/>
              <w:t>339</w:t>
            </w:r>
          </w:p>
        </w:tc>
      </w:tr>
      <w:tr w:rsidR="00AF2FC1" w:rsidTr="00F26E7D">
        <w:tc>
          <w:tcPr>
            <w:tcW w:w="8585" w:type="dxa"/>
          </w:tcPr>
          <w:p w:rsidR="00AF2FC1" w:rsidRDefault="00AF2FC1" w:rsidP="00A2152C">
            <w:pPr>
              <w:spacing w:line="240" w:lineRule="auto"/>
              <w:ind w:firstLine="0"/>
              <w:rPr>
                <w:sz w:val="32"/>
                <w:szCs w:val="32"/>
              </w:rPr>
            </w:pPr>
            <w:r>
              <w:rPr>
                <w:sz w:val="32"/>
                <w:szCs w:val="32"/>
              </w:rPr>
              <w:lastRenderedPageBreak/>
              <w:t xml:space="preserve">15.1 Криминалистическая характеристика незаконного </w:t>
            </w:r>
          </w:p>
          <w:p w:rsidR="00AF2FC1" w:rsidRPr="00275425" w:rsidRDefault="00AF2FC1" w:rsidP="00A2152C">
            <w:pPr>
              <w:spacing w:line="240" w:lineRule="auto"/>
              <w:ind w:firstLine="0"/>
              <w:rPr>
                <w:sz w:val="32"/>
                <w:szCs w:val="32"/>
              </w:rPr>
            </w:pPr>
            <w:r>
              <w:rPr>
                <w:sz w:val="32"/>
                <w:szCs w:val="32"/>
              </w:rPr>
              <w:t>оборота оружия и боеприпасов...................................................</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339</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15.2  Особенности возбуждения уголовного дела. </w:t>
            </w:r>
          </w:p>
          <w:p w:rsidR="00AF2FC1" w:rsidRDefault="00AF2FC1" w:rsidP="00A2152C">
            <w:pPr>
              <w:spacing w:line="240" w:lineRule="auto"/>
              <w:ind w:firstLine="0"/>
              <w:rPr>
                <w:sz w:val="32"/>
                <w:szCs w:val="32"/>
              </w:rPr>
            </w:pPr>
            <w:r>
              <w:rPr>
                <w:sz w:val="32"/>
                <w:szCs w:val="32"/>
              </w:rPr>
              <w:t xml:space="preserve">Деятельность следователя по установлению </w:t>
            </w:r>
          </w:p>
          <w:p w:rsidR="00AF2FC1" w:rsidRPr="00275425" w:rsidRDefault="00AF2FC1" w:rsidP="00A2152C">
            <w:pPr>
              <w:spacing w:line="240" w:lineRule="auto"/>
              <w:ind w:firstLine="0"/>
              <w:rPr>
                <w:sz w:val="32"/>
                <w:szCs w:val="32"/>
              </w:rPr>
            </w:pPr>
            <w:r>
              <w:rPr>
                <w:sz w:val="32"/>
                <w:szCs w:val="32"/>
              </w:rPr>
              <w:t>обстоятельства, подлежащие доказыванию...............................</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345</w:t>
            </w:r>
          </w:p>
        </w:tc>
      </w:tr>
      <w:tr w:rsidR="00AF2FC1" w:rsidTr="00F26E7D">
        <w:tc>
          <w:tcPr>
            <w:tcW w:w="8585" w:type="dxa"/>
          </w:tcPr>
          <w:p w:rsidR="00AF2FC1" w:rsidRPr="00275425" w:rsidRDefault="00AF2FC1" w:rsidP="00A2152C">
            <w:pPr>
              <w:spacing w:line="240" w:lineRule="auto"/>
              <w:ind w:firstLine="0"/>
              <w:rPr>
                <w:sz w:val="32"/>
                <w:szCs w:val="32"/>
              </w:rPr>
            </w:pPr>
            <w:r>
              <w:rPr>
                <w:sz w:val="32"/>
                <w:szCs w:val="32"/>
              </w:rPr>
              <w:t>15.3 Тактика первоначальных и последующих следственных действий....................................................</w:t>
            </w:r>
            <w:r w:rsidR="00886388">
              <w:rPr>
                <w:sz w:val="32"/>
                <w:szCs w:val="32"/>
              </w:rPr>
              <w:t>........................</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347</w:t>
            </w:r>
          </w:p>
        </w:tc>
      </w:tr>
    </w:tbl>
    <w:p w:rsidR="00AF2FC1" w:rsidRPr="00BC3734"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886388" w:rsidRDefault="00AF2FC1" w:rsidP="00A2152C">
            <w:pPr>
              <w:spacing w:line="240" w:lineRule="auto"/>
              <w:ind w:firstLine="0"/>
              <w:rPr>
                <w:b/>
                <w:sz w:val="32"/>
                <w:szCs w:val="32"/>
              </w:rPr>
            </w:pPr>
            <w:r>
              <w:rPr>
                <w:b/>
                <w:sz w:val="32"/>
                <w:szCs w:val="32"/>
              </w:rPr>
              <w:t xml:space="preserve">Глава 16. Расследование незаконного оборота </w:t>
            </w:r>
          </w:p>
          <w:p w:rsidR="00AF2FC1" w:rsidRDefault="00AF2FC1" w:rsidP="00A2152C">
            <w:pPr>
              <w:spacing w:line="240" w:lineRule="auto"/>
              <w:ind w:firstLine="0"/>
              <w:rPr>
                <w:b/>
                <w:sz w:val="32"/>
                <w:szCs w:val="32"/>
              </w:rPr>
            </w:pPr>
            <w:r>
              <w:rPr>
                <w:b/>
                <w:sz w:val="32"/>
                <w:szCs w:val="32"/>
              </w:rPr>
              <w:t>наркотических средств</w:t>
            </w:r>
            <w:r>
              <w:rPr>
                <w:sz w:val="32"/>
                <w:szCs w:val="32"/>
              </w:rPr>
              <w:t>...............................................</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358</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16.1 Криминалистическая характеристика незаконного </w:t>
            </w:r>
          </w:p>
          <w:p w:rsidR="00AF2FC1" w:rsidRPr="00275425" w:rsidRDefault="00AF2FC1" w:rsidP="00A2152C">
            <w:pPr>
              <w:spacing w:line="240" w:lineRule="auto"/>
              <w:ind w:firstLine="0"/>
              <w:rPr>
                <w:sz w:val="32"/>
                <w:szCs w:val="32"/>
              </w:rPr>
            </w:pPr>
            <w:r>
              <w:rPr>
                <w:sz w:val="32"/>
                <w:szCs w:val="32"/>
              </w:rPr>
              <w:t>оборота наркотических средств..................................................</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358</w:t>
            </w:r>
          </w:p>
        </w:tc>
      </w:tr>
      <w:tr w:rsidR="00AF2FC1" w:rsidTr="00F26E7D">
        <w:tc>
          <w:tcPr>
            <w:tcW w:w="8585" w:type="dxa"/>
          </w:tcPr>
          <w:p w:rsidR="00AF2FC1" w:rsidRDefault="00AF2FC1" w:rsidP="00A2152C">
            <w:pPr>
              <w:spacing w:line="240" w:lineRule="auto"/>
              <w:ind w:firstLine="0"/>
              <w:rPr>
                <w:sz w:val="32"/>
                <w:szCs w:val="32"/>
              </w:rPr>
            </w:pPr>
            <w:r>
              <w:rPr>
                <w:sz w:val="32"/>
                <w:szCs w:val="32"/>
              </w:rPr>
              <w:t>16.2  Особенности возбуждения уголовного дела.</w:t>
            </w:r>
          </w:p>
          <w:p w:rsidR="00AF2FC1" w:rsidRPr="00275425" w:rsidRDefault="00AF2FC1" w:rsidP="00A2152C">
            <w:pPr>
              <w:spacing w:line="240" w:lineRule="auto"/>
              <w:ind w:firstLine="0"/>
              <w:rPr>
                <w:sz w:val="32"/>
                <w:szCs w:val="32"/>
              </w:rPr>
            </w:pPr>
            <w:r>
              <w:rPr>
                <w:sz w:val="32"/>
                <w:szCs w:val="32"/>
              </w:rPr>
              <w:t>Обстоятельства, подлежащие установлению............................</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360</w:t>
            </w:r>
          </w:p>
        </w:tc>
      </w:tr>
      <w:tr w:rsidR="00AF2FC1" w:rsidTr="00F26E7D">
        <w:tc>
          <w:tcPr>
            <w:tcW w:w="8585" w:type="dxa"/>
          </w:tcPr>
          <w:p w:rsidR="00886388" w:rsidRDefault="00AF2FC1" w:rsidP="00A2152C">
            <w:pPr>
              <w:spacing w:line="240" w:lineRule="auto"/>
              <w:ind w:firstLine="0"/>
              <w:rPr>
                <w:sz w:val="32"/>
                <w:szCs w:val="32"/>
              </w:rPr>
            </w:pPr>
            <w:r>
              <w:rPr>
                <w:sz w:val="32"/>
                <w:szCs w:val="32"/>
              </w:rPr>
              <w:t xml:space="preserve">16.3 Следственные ситуации и версии. Алгоритм </w:t>
            </w:r>
          </w:p>
          <w:p w:rsidR="00AF2FC1" w:rsidRPr="00275425" w:rsidRDefault="00AF2FC1" w:rsidP="00A2152C">
            <w:pPr>
              <w:spacing w:line="240" w:lineRule="auto"/>
              <w:ind w:firstLine="0"/>
              <w:rPr>
                <w:sz w:val="32"/>
                <w:szCs w:val="32"/>
              </w:rPr>
            </w:pPr>
            <w:r>
              <w:rPr>
                <w:sz w:val="32"/>
                <w:szCs w:val="32"/>
              </w:rPr>
              <w:t>действий следователя.................................................</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361</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16.4 Особенности тактики первоначальных </w:t>
            </w:r>
          </w:p>
          <w:p w:rsidR="00AF2FC1" w:rsidRDefault="00AF2FC1" w:rsidP="00A2152C">
            <w:pPr>
              <w:spacing w:line="240" w:lineRule="auto"/>
              <w:ind w:firstLine="0"/>
              <w:rPr>
                <w:sz w:val="32"/>
                <w:szCs w:val="32"/>
              </w:rPr>
            </w:pPr>
            <w:r>
              <w:rPr>
                <w:sz w:val="32"/>
                <w:szCs w:val="32"/>
              </w:rPr>
              <w:t>следственных действий................................................................</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363</w:t>
            </w:r>
          </w:p>
        </w:tc>
      </w:tr>
    </w:tbl>
    <w:p w:rsidR="00AF2FC1" w:rsidRPr="00BC3734"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AF2FC1" w:rsidRDefault="00AF2FC1" w:rsidP="00A2152C">
            <w:pPr>
              <w:spacing w:line="240" w:lineRule="auto"/>
              <w:ind w:firstLine="0"/>
              <w:rPr>
                <w:b/>
                <w:sz w:val="32"/>
                <w:szCs w:val="32"/>
              </w:rPr>
            </w:pPr>
            <w:r>
              <w:rPr>
                <w:b/>
                <w:sz w:val="32"/>
                <w:szCs w:val="32"/>
              </w:rPr>
              <w:t xml:space="preserve">Глава 17. Расследование преступных нарушений </w:t>
            </w:r>
          </w:p>
          <w:p w:rsidR="00AF2FC1" w:rsidRDefault="00AF2FC1" w:rsidP="00A2152C">
            <w:pPr>
              <w:spacing w:line="240" w:lineRule="auto"/>
              <w:ind w:firstLine="0"/>
              <w:rPr>
                <w:b/>
                <w:sz w:val="32"/>
                <w:szCs w:val="32"/>
              </w:rPr>
            </w:pPr>
            <w:r>
              <w:rPr>
                <w:b/>
                <w:sz w:val="32"/>
                <w:szCs w:val="32"/>
              </w:rPr>
              <w:t xml:space="preserve">правил дорожного движения и эксплуатации </w:t>
            </w:r>
          </w:p>
          <w:p w:rsidR="00AF2FC1" w:rsidRDefault="00AF2FC1" w:rsidP="00A2152C">
            <w:pPr>
              <w:spacing w:line="240" w:lineRule="auto"/>
              <w:ind w:firstLine="0"/>
              <w:rPr>
                <w:b/>
                <w:sz w:val="32"/>
                <w:szCs w:val="32"/>
              </w:rPr>
            </w:pPr>
            <w:r>
              <w:rPr>
                <w:b/>
                <w:sz w:val="32"/>
                <w:szCs w:val="32"/>
              </w:rPr>
              <w:t>транспортных средств</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374</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17.1 Криминалистическая характеристика </w:t>
            </w:r>
          </w:p>
          <w:p w:rsidR="00AF2FC1" w:rsidRPr="00275425" w:rsidRDefault="00AF2FC1" w:rsidP="00A2152C">
            <w:pPr>
              <w:spacing w:line="240" w:lineRule="auto"/>
              <w:ind w:firstLine="0"/>
              <w:rPr>
                <w:sz w:val="32"/>
                <w:szCs w:val="32"/>
              </w:rPr>
            </w:pPr>
            <w:r>
              <w:rPr>
                <w:sz w:val="32"/>
                <w:szCs w:val="32"/>
              </w:rPr>
              <w:t>дорожно-транспортных средств..................................................</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374</w:t>
            </w:r>
          </w:p>
        </w:tc>
      </w:tr>
      <w:tr w:rsidR="00AF2FC1" w:rsidTr="00F26E7D">
        <w:tc>
          <w:tcPr>
            <w:tcW w:w="8585" w:type="dxa"/>
          </w:tcPr>
          <w:p w:rsidR="00AF2FC1" w:rsidRPr="00275425" w:rsidRDefault="00AF2FC1" w:rsidP="00A2152C">
            <w:pPr>
              <w:spacing w:line="240" w:lineRule="auto"/>
              <w:ind w:firstLine="0"/>
              <w:rPr>
                <w:sz w:val="32"/>
                <w:szCs w:val="32"/>
              </w:rPr>
            </w:pPr>
            <w:r>
              <w:rPr>
                <w:sz w:val="32"/>
                <w:szCs w:val="32"/>
              </w:rPr>
              <w:t>17.2 Особенности возбуждения уголовного дела......................</w:t>
            </w:r>
          </w:p>
        </w:tc>
        <w:tc>
          <w:tcPr>
            <w:tcW w:w="696" w:type="dxa"/>
          </w:tcPr>
          <w:p w:rsidR="00AF2FC1" w:rsidRPr="00F26E7D" w:rsidRDefault="00AF2FC1" w:rsidP="00A2152C">
            <w:pPr>
              <w:spacing w:line="240" w:lineRule="auto"/>
              <w:ind w:firstLine="0"/>
              <w:rPr>
                <w:sz w:val="32"/>
                <w:szCs w:val="32"/>
              </w:rPr>
            </w:pPr>
            <w:r w:rsidRPr="00F26E7D">
              <w:rPr>
                <w:sz w:val="32"/>
                <w:szCs w:val="32"/>
              </w:rPr>
              <w:t>376</w:t>
            </w:r>
          </w:p>
        </w:tc>
      </w:tr>
      <w:tr w:rsidR="00AF2FC1" w:rsidTr="00F26E7D">
        <w:tc>
          <w:tcPr>
            <w:tcW w:w="8585" w:type="dxa"/>
          </w:tcPr>
          <w:p w:rsidR="00886388" w:rsidRDefault="00AF2FC1" w:rsidP="00A2152C">
            <w:pPr>
              <w:spacing w:line="240" w:lineRule="auto"/>
              <w:ind w:firstLine="0"/>
              <w:rPr>
                <w:sz w:val="32"/>
                <w:szCs w:val="32"/>
              </w:rPr>
            </w:pPr>
            <w:r>
              <w:rPr>
                <w:sz w:val="32"/>
                <w:szCs w:val="32"/>
              </w:rPr>
              <w:t>17.3 Следственные ситуации и версии.</w:t>
            </w:r>
            <w:r w:rsidR="00886388">
              <w:rPr>
                <w:sz w:val="32"/>
                <w:szCs w:val="32"/>
              </w:rPr>
              <w:t xml:space="preserve"> </w:t>
            </w:r>
            <w:r>
              <w:rPr>
                <w:sz w:val="32"/>
                <w:szCs w:val="32"/>
              </w:rPr>
              <w:t xml:space="preserve">Алгоритм </w:t>
            </w:r>
          </w:p>
          <w:p w:rsidR="00AF2FC1" w:rsidRDefault="00AF2FC1" w:rsidP="00A2152C">
            <w:pPr>
              <w:spacing w:line="240" w:lineRule="auto"/>
              <w:ind w:firstLine="0"/>
              <w:rPr>
                <w:sz w:val="32"/>
                <w:szCs w:val="32"/>
              </w:rPr>
            </w:pPr>
            <w:r>
              <w:rPr>
                <w:sz w:val="32"/>
                <w:szCs w:val="32"/>
              </w:rPr>
              <w:t>действий следователя.................................................</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377</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17.4 Особенности тактики первоначальных </w:t>
            </w:r>
          </w:p>
          <w:p w:rsidR="00AF2FC1" w:rsidRPr="00275425" w:rsidRDefault="00AF2FC1" w:rsidP="00A2152C">
            <w:pPr>
              <w:spacing w:line="240" w:lineRule="auto"/>
              <w:ind w:firstLine="0"/>
              <w:rPr>
                <w:sz w:val="32"/>
                <w:szCs w:val="32"/>
              </w:rPr>
            </w:pPr>
            <w:r>
              <w:rPr>
                <w:sz w:val="32"/>
                <w:szCs w:val="32"/>
              </w:rPr>
              <w:t>и последующих следственных действий....................................</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379</w:t>
            </w:r>
          </w:p>
        </w:tc>
      </w:tr>
    </w:tbl>
    <w:p w:rsidR="00AF2FC1" w:rsidRPr="00BC3734"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AF2FC1" w:rsidRDefault="00AF2FC1" w:rsidP="00A2152C">
            <w:pPr>
              <w:spacing w:line="240" w:lineRule="auto"/>
              <w:ind w:firstLine="0"/>
              <w:rPr>
                <w:b/>
                <w:sz w:val="32"/>
                <w:szCs w:val="32"/>
              </w:rPr>
            </w:pPr>
            <w:r>
              <w:rPr>
                <w:b/>
                <w:sz w:val="32"/>
                <w:szCs w:val="32"/>
              </w:rPr>
              <w:t>Глава 18. Расследование преступлений в сфере</w:t>
            </w:r>
          </w:p>
          <w:p w:rsidR="00AF2FC1" w:rsidRDefault="00AF2FC1" w:rsidP="00A2152C">
            <w:pPr>
              <w:spacing w:line="240" w:lineRule="auto"/>
              <w:ind w:firstLine="0"/>
              <w:rPr>
                <w:b/>
                <w:sz w:val="32"/>
                <w:szCs w:val="32"/>
              </w:rPr>
            </w:pPr>
            <w:r>
              <w:rPr>
                <w:b/>
                <w:sz w:val="32"/>
                <w:szCs w:val="32"/>
              </w:rPr>
              <w:t>компьютерной информации</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400</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18.1 Криминалистическая характеристика преступлений </w:t>
            </w:r>
          </w:p>
          <w:p w:rsidR="00AF2FC1" w:rsidRPr="00275425" w:rsidRDefault="00AF2FC1" w:rsidP="00A2152C">
            <w:pPr>
              <w:spacing w:line="240" w:lineRule="auto"/>
              <w:ind w:firstLine="0"/>
              <w:rPr>
                <w:sz w:val="32"/>
                <w:szCs w:val="32"/>
              </w:rPr>
            </w:pPr>
            <w:r>
              <w:rPr>
                <w:sz w:val="32"/>
                <w:szCs w:val="32"/>
              </w:rPr>
              <w:t>в сфере компьютерной информации..........................................</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400</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18.2 Особенности возбуждения уголовного дела. </w:t>
            </w:r>
          </w:p>
          <w:p w:rsidR="00AF2FC1" w:rsidRPr="00275425" w:rsidRDefault="00AF2FC1" w:rsidP="00A2152C">
            <w:pPr>
              <w:spacing w:line="240" w:lineRule="auto"/>
              <w:ind w:firstLine="0"/>
              <w:rPr>
                <w:sz w:val="32"/>
                <w:szCs w:val="32"/>
              </w:rPr>
            </w:pPr>
            <w:r>
              <w:rPr>
                <w:sz w:val="32"/>
                <w:szCs w:val="32"/>
              </w:rPr>
              <w:t>Обстоятельства, подлежащие установлению............................</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417</w:t>
            </w:r>
          </w:p>
        </w:tc>
      </w:tr>
      <w:tr w:rsidR="00AF2FC1" w:rsidTr="00F26E7D">
        <w:tc>
          <w:tcPr>
            <w:tcW w:w="8585" w:type="dxa"/>
          </w:tcPr>
          <w:p w:rsidR="00F26E7D" w:rsidRDefault="00F26E7D" w:rsidP="00A2152C">
            <w:pPr>
              <w:spacing w:line="240" w:lineRule="auto"/>
              <w:ind w:firstLine="0"/>
              <w:rPr>
                <w:sz w:val="32"/>
                <w:szCs w:val="32"/>
              </w:rPr>
            </w:pPr>
          </w:p>
          <w:p w:rsidR="00886388" w:rsidRDefault="00AF2FC1" w:rsidP="00A2152C">
            <w:pPr>
              <w:spacing w:line="240" w:lineRule="auto"/>
              <w:ind w:firstLine="0"/>
              <w:rPr>
                <w:sz w:val="32"/>
                <w:szCs w:val="32"/>
              </w:rPr>
            </w:pPr>
            <w:r>
              <w:rPr>
                <w:sz w:val="32"/>
                <w:szCs w:val="32"/>
              </w:rPr>
              <w:lastRenderedPageBreak/>
              <w:t xml:space="preserve">18.3 Особенности тактики первоначальных следственных </w:t>
            </w:r>
          </w:p>
          <w:p w:rsidR="00AF2FC1" w:rsidRDefault="00AF2FC1" w:rsidP="00A2152C">
            <w:pPr>
              <w:spacing w:line="240" w:lineRule="auto"/>
              <w:ind w:firstLine="0"/>
              <w:rPr>
                <w:sz w:val="32"/>
                <w:szCs w:val="32"/>
              </w:rPr>
            </w:pPr>
            <w:r>
              <w:rPr>
                <w:sz w:val="32"/>
                <w:szCs w:val="32"/>
              </w:rPr>
              <w:t>действий...............................................................</w:t>
            </w:r>
            <w:r w:rsidR="00886388">
              <w:rPr>
                <w:sz w:val="32"/>
                <w:szCs w:val="32"/>
              </w:rPr>
              <w:t>.........................</w:t>
            </w:r>
          </w:p>
          <w:p w:rsidR="00AF2FC1" w:rsidRPr="00E223DC" w:rsidRDefault="00AF2FC1" w:rsidP="00A2152C">
            <w:pPr>
              <w:spacing w:line="240" w:lineRule="auto"/>
              <w:ind w:firstLine="0"/>
              <w:rPr>
                <w:sz w:val="16"/>
                <w:szCs w:val="16"/>
              </w:rPr>
            </w:pPr>
          </w:p>
        </w:tc>
        <w:tc>
          <w:tcPr>
            <w:tcW w:w="696" w:type="dxa"/>
          </w:tcPr>
          <w:p w:rsidR="00AF2FC1" w:rsidRPr="00F26E7D" w:rsidRDefault="00AF2FC1" w:rsidP="00A2152C">
            <w:pPr>
              <w:spacing w:line="240" w:lineRule="auto"/>
              <w:ind w:firstLine="0"/>
              <w:rPr>
                <w:sz w:val="32"/>
                <w:szCs w:val="32"/>
              </w:rPr>
            </w:pPr>
          </w:p>
          <w:p w:rsidR="00886388" w:rsidRDefault="00886388"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428</w:t>
            </w:r>
          </w:p>
        </w:tc>
      </w:tr>
      <w:tr w:rsidR="00AF2FC1" w:rsidTr="00F26E7D">
        <w:tc>
          <w:tcPr>
            <w:tcW w:w="8585" w:type="dxa"/>
          </w:tcPr>
          <w:p w:rsidR="00AF2FC1" w:rsidRDefault="00AF2FC1" w:rsidP="00A2152C">
            <w:pPr>
              <w:spacing w:line="240" w:lineRule="auto"/>
              <w:ind w:firstLine="0"/>
              <w:rPr>
                <w:b/>
                <w:sz w:val="32"/>
                <w:szCs w:val="32"/>
              </w:rPr>
            </w:pPr>
            <w:r>
              <w:rPr>
                <w:b/>
                <w:sz w:val="32"/>
                <w:szCs w:val="32"/>
              </w:rPr>
              <w:lastRenderedPageBreak/>
              <w:t>Глава 19. Расследование взяточничества</w:t>
            </w:r>
            <w:r>
              <w:rPr>
                <w:sz w:val="32"/>
                <w:szCs w:val="32"/>
              </w:rPr>
              <w:t>..............................</w:t>
            </w:r>
          </w:p>
        </w:tc>
        <w:tc>
          <w:tcPr>
            <w:tcW w:w="696" w:type="dxa"/>
          </w:tcPr>
          <w:p w:rsidR="00AF2FC1" w:rsidRPr="00F26E7D" w:rsidRDefault="00AF2FC1" w:rsidP="00A2152C">
            <w:pPr>
              <w:spacing w:line="240" w:lineRule="auto"/>
              <w:ind w:firstLine="0"/>
              <w:rPr>
                <w:sz w:val="32"/>
                <w:szCs w:val="32"/>
              </w:rPr>
            </w:pPr>
            <w:r w:rsidRPr="00F26E7D">
              <w:rPr>
                <w:sz w:val="32"/>
                <w:szCs w:val="32"/>
              </w:rPr>
              <w:t>448</w:t>
            </w:r>
          </w:p>
        </w:tc>
      </w:tr>
      <w:tr w:rsidR="00AF2FC1" w:rsidTr="00F26E7D">
        <w:tc>
          <w:tcPr>
            <w:tcW w:w="8585" w:type="dxa"/>
          </w:tcPr>
          <w:p w:rsidR="00AF2FC1" w:rsidRPr="00275425" w:rsidRDefault="00AF2FC1" w:rsidP="00A2152C">
            <w:pPr>
              <w:spacing w:line="240" w:lineRule="auto"/>
              <w:ind w:firstLine="0"/>
              <w:rPr>
                <w:sz w:val="32"/>
                <w:szCs w:val="32"/>
              </w:rPr>
            </w:pPr>
            <w:r>
              <w:rPr>
                <w:sz w:val="32"/>
                <w:szCs w:val="32"/>
              </w:rPr>
              <w:t>19.1 Особенности расследования дел о взяточничестве...........</w:t>
            </w:r>
          </w:p>
        </w:tc>
        <w:tc>
          <w:tcPr>
            <w:tcW w:w="696" w:type="dxa"/>
          </w:tcPr>
          <w:p w:rsidR="00AF2FC1" w:rsidRPr="00F26E7D" w:rsidRDefault="00AF2FC1" w:rsidP="00A2152C">
            <w:pPr>
              <w:spacing w:line="240" w:lineRule="auto"/>
              <w:ind w:firstLine="0"/>
              <w:rPr>
                <w:sz w:val="32"/>
                <w:szCs w:val="32"/>
              </w:rPr>
            </w:pPr>
            <w:r w:rsidRPr="00F26E7D">
              <w:rPr>
                <w:sz w:val="32"/>
                <w:szCs w:val="32"/>
              </w:rPr>
              <w:t>448</w:t>
            </w:r>
          </w:p>
        </w:tc>
      </w:tr>
      <w:tr w:rsidR="00AF2FC1" w:rsidTr="00F26E7D">
        <w:tc>
          <w:tcPr>
            <w:tcW w:w="8585" w:type="dxa"/>
          </w:tcPr>
          <w:p w:rsidR="00AF2FC1" w:rsidRPr="00275425" w:rsidRDefault="00AF2FC1" w:rsidP="00A2152C">
            <w:pPr>
              <w:spacing w:line="240" w:lineRule="auto"/>
              <w:ind w:firstLine="0"/>
              <w:rPr>
                <w:sz w:val="32"/>
                <w:szCs w:val="32"/>
              </w:rPr>
            </w:pPr>
            <w:r>
              <w:rPr>
                <w:sz w:val="32"/>
                <w:szCs w:val="32"/>
              </w:rPr>
              <w:t>19.2 Обстоятельства, подлежащие доказыванию......................</w:t>
            </w:r>
          </w:p>
        </w:tc>
        <w:tc>
          <w:tcPr>
            <w:tcW w:w="696" w:type="dxa"/>
          </w:tcPr>
          <w:p w:rsidR="00AF2FC1" w:rsidRPr="00F26E7D" w:rsidRDefault="00AF2FC1" w:rsidP="00A2152C">
            <w:pPr>
              <w:spacing w:line="240" w:lineRule="auto"/>
              <w:ind w:firstLine="0"/>
              <w:rPr>
                <w:sz w:val="32"/>
                <w:szCs w:val="32"/>
              </w:rPr>
            </w:pPr>
            <w:r w:rsidRPr="00F26E7D">
              <w:rPr>
                <w:sz w:val="32"/>
                <w:szCs w:val="32"/>
              </w:rPr>
              <w:t>449</w:t>
            </w:r>
          </w:p>
        </w:tc>
      </w:tr>
      <w:tr w:rsidR="00AF2FC1" w:rsidTr="00F26E7D">
        <w:tc>
          <w:tcPr>
            <w:tcW w:w="8585" w:type="dxa"/>
          </w:tcPr>
          <w:p w:rsidR="00AF2FC1" w:rsidRPr="00275425" w:rsidRDefault="00AF2FC1" w:rsidP="00A2152C">
            <w:pPr>
              <w:spacing w:line="240" w:lineRule="auto"/>
              <w:ind w:firstLine="0"/>
              <w:rPr>
                <w:sz w:val="32"/>
                <w:szCs w:val="32"/>
              </w:rPr>
            </w:pPr>
            <w:r>
              <w:rPr>
                <w:sz w:val="32"/>
                <w:szCs w:val="32"/>
              </w:rPr>
              <w:t>19.3 Особенности возбуждения уголовного дела......................</w:t>
            </w:r>
          </w:p>
        </w:tc>
        <w:tc>
          <w:tcPr>
            <w:tcW w:w="696" w:type="dxa"/>
          </w:tcPr>
          <w:p w:rsidR="00AF2FC1" w:rsidRPr="00F26E7D" w:rsidRDefault="00AF2FC1" w:rsidP="00A2152C">
            <w:pPr>
              <w:spacing w:line="240" w:lineRule="auto"/>
              <w:ind w:firstLine="0"/>
              <w:rPr>
                <w:sz w:val="32"/>
                <w:szCs w:val="32"/>
              </w:rPr>
            </w:pPr>
            <w:r w:rsidRPr="00F26E7D">
              <w:rPr>
                <w:sz w:val="32"/>
                <w:szCs w:val="32"/>
              </w:rPr>
              <w:t>453</w:t>
            </w:r>
          </w:p>
        </w:tc>
      </w:tr>
      <w:tr w:rsidR="00AF2FC1" w:rsidTr="00F26E7D">
        <w:tc>
          <w:tcPr>
            <w:tcW w:w="8585" w:type="dxa"/>
          </w:tcPr>
          <w:p w:rsidR="00AF2FC1" w:rsidRDefault="00AF2FC1" w:rsidP="00A2152C">
            <w:pPr>
              <w:spacing w:line="240" w:lineRule="auto"/>
              <w:ind w:firstLine="0"/>
              <w:rPr>
                <w:sz w:val="32"/>
                <w:szCs w:val="32"/>
              </w:rPr>
            </w:pPr>
            <w:r>
              <w:rPr>
                <w:sz w:val="32"/>
                <w:szCs w:val="32"/>
              </w:rPr>
              <w:t>19.4 Типичные ситуации и планирование первоначального этапа расследования.......................................</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456</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19.5 Действия следователя на первоначальном </w:t>
            </w:r>
          </w:p>
          <w:p w:rsidR="00AF2FC1" w:rsidRDefault="00AF2FC1" w:rsidP="00A2152C">
            <w:pPr>
              <w:spacing w:line="240" w:lineRule="auto"/>
              <w:ind w:firstLine="0"/>
              <w:rPr>
                <w:sz w:val="32"/>
                <w:szCs w:val="32"/>
              </w:rPr>
            </w:pPr>
            <w:proofErr w:type="gramStart"/>
            <w:r>
              <w:rPr>
                <w:sz w:val="32"/>
                <w:szCs w:val="32"/>
              </w:rPr>
              <w:t>этапе</w:t>
            </w:r>
            <w:proofErr w:type="gramEnd"/>
            <w:r>
              <w:rPr>
                <w:sz w:val="32"/>
                <w:szCs w:val="32"/>
              </w:rPr>
              <w:t xml:space="preserve"> расследования.....................................................................</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457</w:t>
            </w:r>
          </w:p>
        </w:tc>
      </w:tr>
      <w:tr w:rsidR="00AF2FC1" w:rsidTr="00F26E7D">
        <w:tc>
          <w:tcPr>
            <w:tcW w:w="8585" w:type="dxa"/>
          </w:tcPr>
          <w:p w:rsidR="00AF2FC1" w:rsidRDefault="00AF2FC1" w:rsidP="00A2152C">
            <w:pPr>
              <w:spacing w:line="240" w:lineRule="auto"/>
              <w:ind w:firstLine="0"/>
              <w:rPr>
                <w:sz w:val="32"/>
                <w:szCs w:val="32"/>
              </w:rPr>
            </w:pPr>
            <w:r>
              <w:rPr>
                <w:sz w:val="32"/>
                <w:szCs w:val="32"/>
              </w:rPr>
              <w:t>19.6 Последующий этап расследования.....................................</w:t>
            </w:r>
          </w:p>
        </w:tc>
        <w:tc>
          <w:tcPr>
            <w:tcW w:w="696" w:type="dxa"/>
          </w:tcPr>
          <w:p w:rsidR="00AF2FC1" w:rsidRPr="00F26E7D" w:rsidRDefault="00AF2FC1" w:rsidP="00A2152C">
            <w:pPr>
              <w:spacing w:line="240" w:lineRule="auto"/>
              <w:ind w:firstLine="0"/>
              <w:rPr>
                <w:sz w:val="32"/>
                <w:szCs w:val="32"/>
              </w:rPr>
            </w:pPr>
            <w:r w:rsidRPr="00F26E7D">
              <w:rPr>
                <w:sz w:val="32"/>
                <w:szCs w:val="32"/>
              </w:rPr>
              <w:t>465</w:t>
            </w:r>
          </w:p>
        </w:tc>
      </w:tr>
    </w:tbl>
    <w:p w:rsidR="00AF2FC1" w:rsidRPr="00E223DC"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c>
          <w:tcPr>
            <w:tcW w:w="8585" w:type="dxa"/>
          </w:tcPr>
          <w:p w:rsidR="00AF2FC1" w:rsidRDefault="00AF2FC1" w:rsidP="00A2152C">
            <w:pPr>
              <w:spacing w:line="240" w:lineRule="auto"/>
              <w:ind w:firstLine="0"/>
              <w:rPr>
                <w:b/>
                <w:sz w:val="32"/>
                <w:szCs w:val="32"/>
              </w:rPr>
            </w:pPr>
            <w:r>
              <w:rPr>
                <w:b/>
                <w:sz w:val="32"/>
                <w:szCs w:val="32"/>
              </w:rPr>
              <w:t>Глава 20. Расследование посягательства на жизнь</w:t>
            </w:r>
          </w:p>
          <w:p w:rsidR="00AF2FC1" w:rsidRDefault="00AF2FC1" w:rsidP="00A2152C">
            <w:pPr>
              <w:spacing w:line="240" w:lineRule="auto"/>
              <w:ind w:firstLine="0"/>
              <w:rPr>
                <w:b/>
                <w:sz w:val="32"/>
                <w:szCs w:val="32"/>
              </w:rPr>
            </w:pPr>
            <w:r>
              <w:rPr>
                <w:b/>
                <w:sz w:val="32"/>
                <w:szCs w:val="32"/>
              </w:rPr>
              <w:t>сотрудника правоохранительного органа</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482</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20.1 Криминалистическая характеристика </w:t>
            </w:r>
          </w:p>
          <w:p w:rsidR="00AF2FC1" w:rsidRDefault="00AF2FC1" w:rsidP="00A2152C">
            <w:pPr>
              <w:spacing w:line="240" w:lineRule="auto"/>
              <w:ind w:firstLine="0"/>
              <w:rPr>
                <w:sz w:val="32"/>
                <w:szCs w:val="32"/>
              </w:rPr>
            </w:pPr>
            <w:r>
              <w:rPr>
                <w:sz w:val="32"/>
                <w:szCs w:val="32"/>
              </w:rPr>
              <w:t xml:space="preserve">посягательства на жизнь сотрудника </w:t>
            </w:r>
          </w:p>
          <w:p w:rsidR="00AF2FC1" w:rsidRPr="00275425" w:rsidRDefault="00AF2FC1" w:rsidP="00A2152C">
            <w:pPr>
              <w:spacing w:line="240" w:lineRule="auto"/>
              <w:ind w:firstLine="0"/>
              <w:rPr>
                <w:sz w:val="32"/>
                <w:szCs w:val="32"/>
              </w:rPr>
            </w:pPr>
            <w:r>
              <w:rPr>
                <w:sz w:val="32"/>
                <w:szCs w:val="32"/>
              </w:rPr>
              <w:t>правоохранительного органа.......................................................</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482</w:t>
            </w:r>
          </w:p>
        </w:tc>
      </w:tr>
      <w:tr w:rsidR="00AF2FC1" w:rsidTr="00F26E7D">
        <w:tc>
          <w:tcPr>
            <w:tcW w:w="8585" w:type="dxa"/>
          </w:tcPr>
          <w:p w:rsidR="00AF2FC1" w:rsidRDefault="00AF2FC1" w:rsidP="00A2152C">
            <w:pPr>
              <w:spacing w:line="240" w:lineRule="auto"/>
              <w:ind w:firstLine="0"/>
              <w:rPr>
                <w:sz w:val="32"/>
                <w:szCs w:val="32"/>
              </w:rPr>
            </w:pPr>
            <w:r>
              <w:rPr>
                <w:sz w:val="32"/>
                <w:szCs w:val="32"/>
              </w:rPr>
              <w:t>20.2 Особенности возбуждения уголовного дела.</w:t>
            </w:r>
          </w:p>
          <w:p w:rsidR="00AF2FC1" w:rsidRPr="00275425" w:rsidRDefault="00AF2FC1" w:rsidP="00A2152C">
            <w:pPr>
              <w:spacing w:line="240" w:lineRule="auto"/>
              <w:ind w:firstLine="0"/>
              <w:rPr>
                <w:sz w:val="32"/>
                <w:szCs w:val="32"/>
              </w:rPr>
            </w:pPr>
            <w:r>
              <w:rPr>
                <w:sz w:val="32"/>
                <w:szCs w:val="32"/>
              </w:rPr>
              <w:t>Обстоятельства, подлежащие установлению............................</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486</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20.3 Следственные ситуации и версии. </w:t>
            </w:r>
          </w:p>
          <w:p w:rsidR="00AF2FC1" w:rsidRPr="00275425" w:rsidRDefault="00AF2FC1" w:rsidP="00A2152C">
            <w:pPr>
              <w:spacing w:line="240" w:lineRule="auto"/>
              <w:ind w:firstLine="0"/>
              <w:rPr>
                <w:sz w:val="32"/>
                <w:szCs w:val="32"/>
              </w:rPr>
            </w:pPr>
            <w:r>
              <w:rPr>
                <w:sz w:val="32"/>
                <w:szCs w:val="32"/>
              </w:rPr>
              <w:t>Алгоритм действий следователя.................................................</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493</w:t>
            </w:r>
          </w:p>
        </w:tc>
      </w:tr>
      <w:tr w:rsidR="00AF2FC1" w:rsidTr="00F26E7D">
        <w:tc>
          <w:tcPr>
            <w:tcW w:w="8585" w:type="dxa"/>
          </w:tcPr>
          <w:p w:rsidR="00AF2FC1" w:rsidRDefault="00AF2FC1" w:rsidP="00A2152C">
            <w:pPr>
              <w:spacing w:line="240" w:lineRule="auto"/>
              <w:ind w:firstLine="0"/>
              <w:rPr>
                <w:sz w:val="32"/>
                <w:szCs w:val="32"/>
              </w:rPr>
            </w:pPr>
            <w:r>
              <w:rPr>
                <w:sz w:val="32"/>
                <w:szCs w:val="32"/>
              </w:rPr>
              <w:t xml:space="preserve">20.4 Особенности тактики первоначальных </w:t>
            </w:r>
          </w:p>
          <w:p w:rsidR="00AF2FC1" w:rsidRDefault="00AF2FC1" w:rsidP="00A2152C">
            <w:pPr>
              <w:spacing w:line="240" w:lineRule="auto"/>
              <w:ind w:firstLine="0"/>
              <w:rPr>
                <w:sz w:val="32"/>
                <w:szCs w:val="32"/>
              </w:rPr>
            </w:pPr>
            <w:r>
              <w:rPr>
                <w:sz w:val="32"/>
                <w:szCs w:val="32"/>
              </w:rPr>
              <w:t>следственных действий................................................................</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498</w:t>
            </w:r>
          </w:p>
        </w:tc>
      </w:tr>
    </w:tbl>
    <w:p w:rsidR="00AF2FC1" w:rsidRPr="00E223DC" w:rsidRDefault="00AF2FC1" w:rsidP="00AF2FC1">
      <w:pPr>
        <w:spacing w:line="240" w:lineRule="auto"/>
        <w:ind w:firstLine="0"/>
        <w:rPr>
          <w:b/>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RPr="00F26E7D" w:rsidTr="00F26E7D">
        <w:tc>
          <w:tcPr>
            <w:tcW w:w="8585" w:type="dxa"/>
          </w:tcPr>
          <w:p w:rsidR="00AF2FC1" w:rsidRDefault="00AF2FC1" w:rsidP="00A2152C">
            <w:pPr>
              <w:spacing w:line="240" w:lineRule="auto"/>
              <w:ind w:firstLine="0"/>
              <w:rPr>
                <w:b/>
                <w:sz w:val="32"/>
                <w:szCs w:val="32"/>
              </w:rPr>
            </w:pPr>
            <w:r>
              <w:rPr>
                <w:b/>
                <w:sz w:val="32"/>
                <w:szCs w:val="32"/>
              </w:rPr>
              <w:t xml:space="preserve">Глава 21. Расследование подделки или </w:t>
            </w:r>
          </w:p>
          <w:p w:rsidR="00AF2FC1" w:rsidRDefault="00AF2FC1" w:rsidP="00A2152C">
            <w:pPr>
              <w:spacing w:line="240" w:lineRule="auto"/>
              <w:ind w:firstLine="0"/>
              <w:rPr>
                <w:b/>
                <w:sz w:val="32"/>
                <w:szCs w:val="32"/>
              </w:rPr>
            </w:pPr>
            <w:r>
              <w:rPr>
                <w:b/>
                <w:sz w:val="32"/>
                <w:szCs w:val="32"/>
              </w:rPr>
              <w:t xml:space="preserve">уничтожения идентификационного </w:t>
            </w:r>
          </w:p>
          <w:p w:rsidR="00AF2FC1" w:rsidRDefault="00AF2FC1" w:rsidP="00A2152C">
            <w:pPr>
              <w:spacing w:line="240" w:lineRule="auto"/>
              <w:ind w:firstLine="0"/>
              <w:rPr>
                <w:b/>
                <w:sz w:val="32"/>
                <w:szCs w:val="32"/>
              </w:rPr>
            </w:pPr>
            <w:r>
              <w:rPr>
                <w:b/>
                <w:sz w:val="32"/>
                <w:szCs w:val="32"/>
              </w:rPr>
              <w:t>номера транспортного средства</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518</w:t>
            </w:r>
          </w:p>
        </w:tc>
      </w:tr>
      <w:tr w:rsidR="00AF2FC1" w:rsidRPr="00F26E7D" w:rsidTr="00F26E7D">
        <w:tc>
          <w:tcPr>
            <w:tcW w:w="8585" w:type="dxa"/>
          </w:tcPr>
          <w:p w:rsidR="00AF2FC1" w:rsidRDefault="00AF2FC1" w:rsidP="00A2152C">
            <w:pPr>
              <w:spacing w:line="240" w:lineRule="auto"/>
              <w:ind w:firstLine="0"/>
              <w:rPr>
                <w:sz w:val="32"/>
                <w:szCs w:val="32"/>
              </w:rPr>
            </w:pPr>
            <w:r>
              <w:rPr>
                <w:sz w:val="32"/>
                <w:szCs w:val="32"/>
              </w:rPr>
              <w:t xml:space="preserve">21.1 Криминалистическая характеристика подделки </w:t>
            </w:r>
          </w:p>
          <w:p w:rsidR="00AF2FC1" w:rsidRDefault="00AF2FC1" w:rsidP="00A2152C">
            <w:pPr>
              <w:spacing w:line="240" w:lineRule="auto"/>
              <w:ind w:firstLine="0"/>
              <w:rPr>
                <w:sz w:val="32"/>
                <w:szCs w:val="32"/>
              </w:rPr>
            </w:pPr>
            <w:r>
              <w:rPr>
                <w:sz w:val="32"/>
                <w:szCs w:val="32"/>
              </w:rPr>
              <w:t xml:space="preserve">или уничтожения </w:t>
            </w:r>
            <w:r w:rsidRPr="007B33E8">
              <w:rPr>
                <w:sz w:val="32"/>
                <w:szCs w:val="32"/>
              </w:rPr>
              <w:t xml:space="preserve">идентификационного </w:t>
            </w:r>
          </w:p>
          <w:p w:rsidR="00AF2FC1" w:rsidRPr="00275425" w:rsidRDefault="00AF2FC1" w:rsidP="00A2152C">
            <w:pPr>
              <w:spacing w:line="240" w:lineRule="auto"/>
              <w:ind w:firstLine="0"/>
              <w:rPr>
                <w:sz w:val="32"/>
                <w:szCs w:val="32"/>
              </w:rPr>
            </w:pPr>
            <w:r w:rsidRPr="007B33E8">
              <w:rPr>
                <w:sz w:val="32"/>
                <w:szCs w:val="32"/>
              </w:rPr>
              <w:t>номера транспортного средства</w:t>
            </w:r>
            <w:r>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518</w:t>
            </w:r>
          </w:p>
        </w:tc>
      </w:tr>
      <w:tr w:rsidR="00AF2FC1" w:rsidRPr="00F26E7D" w:rsidTr="00F26E7D">
        <w:tc>
          <w:tcPr>
            <w:tcW w:w="8585" w:type="dxa"/>
          </w:tcPr>
          <w:p w:rsidR="00AF2FC1" w:rsidRPr="00275425" w:rsidRDefault="00AF2FC1" w:rsidP="00A2152C">
            <w:pPr>
              <w:spacing w:line="240" w:lineRule="auto"/>
              <w:ind w:firstLine="0"/>
              <w:rPr>
                <w:sz w:val="32"/>
                <w:szCs w:val="32"/>
              </w:rPr>
            </w:pPr>
            <w:r>
              <w:rPr>
                <w:sz w:val="32"/>
                <w:szCs w:val="32"/>
              </w:rPr>
              <w:t>21.2  Особенности возбуждения уголовного дела.....................</w:t>
            </w:r>
          </w:p>
        </w:tc>
        <w:tc>
          <w:tcPr>
            <w:tcW w:w="696" w:type="dxa"/>
          </w:tcPr>
          <w:p w:rsidR="00AF2FC1" w:rsidRPr="00F26E7D" w:rsidRDefault="00AF2FC1" w:rsidP="00A2152C">
            <w:pPr>
              <w:spacing w:line="240" w:lineRule="auto"/>
              <w:ind w:firstLine="0"/>
              <w:rPr>
                <w:sz w:val="32"/>
                <w:szCs w:val="32"/>
              </w:rPr>
            </w:pPr>
            <w:r w:rsidRPr="00F26E7D">
              <w:rPr>
                <w:sz w:val="32"/>
                <w:szCs w:val="32"/>
              </w:rPr>
              <w:t>525</w:t>
            </w:r>
          </w:p>
        </w:tc>
      </w:tr>
      <w:tr w:rsidR="00AF2FC1" w:rsidRPr="00F26E7D" w:rsidTr="00F26E7D">
        <w:tc>
          <w:tcPr>
            <w:tcW w:w="8585" w:type="dxa"/>
          </w:tcPr>
          <w:p w:rsidR="00AF2FC1" w:rsidRPr="00275425" w:rsidRDefault="00AF2FC1" w:rsidP="00A2152C">
            <w:pPr>
              <w:spacing w:line="240" w:lineRule="auto"/>
              <w:ind w:firstLine="0"/>
              <w:rPr>
                <w:sz w:val="32"/>
                <w:szCs w:val="32"/>
              </w:rPr>
            </w:pPr>
            <w:r>
              <w:rPr>
                <w:sz w:val="32"/>
                <w:szCs w:val="32"/>
              </w:rPr>
              <w:t>21.3 Следственные ситуации и версии.</w:t>
            </w:r>
            <w:r w:rsidR="00886388">
              <w:rPr>
                <w:sz w:val="32"/>
                <w:szCs w:val="32"/>
              </w:rPr>
              <w:t xml:space="preserve"> </w:t>
            </w:r>
            <w:r>
              <w:rPr>
                <w:sz w:val="32"/>
                <w:szCs w:val="32"/>
              </w:rPr>
              <w:t>Алгоритм действий следователя.................................................</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526</w:t>
            </w:r>
          </w:p>
        </w:tc>
      </w:tr>
      <w:tr w:rsidR="00AF2FC1" w:rsidRPr="00F26E7D" w:rsidTr="00F26E7D">
        <w:tc>
          <w:tcPr>
            <w:tcW w:w="8585" w:type="dxa"/>
          </w:tcPr>
          <w:p w:rsidR="00886388" w:rsidRDefault="00AF2FC1" w:rsidP="00A2152C">
            <w:pPr>
              <w:spacing w:line="240" w:lineRule="auto"/>
              <w:ind w:firstLine="0"/>
              <w:rPr>
                <w:sz w:val="32"/>
                <w:szCs w:val="32"/>
              </w:rPr>
            </w:pPr>
            <w:r>
              <w:rPr>
                <w:sz w:val="32"/>
                <w:szCs w:val="32"/>
              </w:rPr>
              <w:t xml:space="preserve">21.4 Особенности тактики первоначальных </w:t>
            </w:r>
            <w:r w:rsidR="00886388">
              <w:rPr>
                <w:sz w:val="32"/>
                <w:szCs w:val="32"/>
              </w:rPr>
              <w:t>с</w:t>
            </w:r>
            <w:r>
              <w:rPr>
                <w:sz w:val="32"/>
                <w:szCs w:val="32"/>
              </w:rPr>
              <w:t xml:space="preserve">ледственных </w:t>
            </w:r>
          </w:p>
          <w:p w:rsidR="00AF2FC1" w:rsidRDefault="00AF2FC1" w:rsidP="00A2152C">
            <w:pPr>
              <w:spacing w:line="240" w:lineRule="auto"/>
              <w:ind w:firstLine="0"/>
              <w:rPr>
                <w:sz w:val="32"/>
                <w:szCs w:val="32"/>
              </w:rPr>
            </w:pPr>
            <w:r>
              <w:rPr>
                <w:sz w:val="32"/>
                <w:szCs w:val="32"/>
              </w:rPr>
              <w:t>действий................................................................</w:t>
            </w:r>
            <w:r w:rsidR="00886388">
              <w:rPr>
                <w:sz w:val="32"/>
                <w:szCs w:val="32"/>
              </w:rPr>
              <w:t>........................</w:t>
            </w:r>
          </w:p>
        </w:tc>
        <w:tc>
          <w:tcPr>
            <w:tcW w:w="696" w:type="dxa"/>
          </w:tcPr>
          <w:p w:rsidR="00AF2FC1" w:rsidRPr="00F26E7D" w:rsidRDefault="00AF2FC1" w:rsidP="00A2152C">
            <w:pPr>
              <w:spacing w:line="240" w:lineRule="auto"/>
              <w:ind w:firstLine="0"/>
              <w:rPr>
                <w:sz w:val="32"/>
                <w:szCs w:val="32"/>
              </w:rPr>
            </w:pPr>
          </w:p>
          <w:p w:rsidR="00AF2FC1" w:rsidRPr="00F26E7D" w:rsidRDefault="00AF2FC1" w:rsidP="00A2152C">
            <w:pPr>
              <w:spacing w:line="240" w:lineRule="auto"/>
              <w:ind w:firstLine="0"/>
              <w:rPr>
                <w:sz w:val="32"/>
                <w:szCs w:val="32"/>
              </w:rPr>
            </w:pPr>
            <w:r w:rsidRPr="00F26E7D">
              <w:rPr>
                <w:sz w:val="32"/>
                <w:szCs w:val="32"/>
              </w:rPr>
              <w:t>531</w:t>
            </w:r>
          </w:p>
        </w:tc>
      </w:tr>
    </w:tbl>
    <w:p w:rsidR="00AF2FC1" w:rsidRPr="00264F31" w:rsidRDefault="00AF2FC1" w:rsidP="00AF2FC1">
      <w:pPr>
        <w:spacing w:line="240" w:lineRule="auto"/>
        <w:ind w:firstLine="0"/>
        <w:rPr>
          <w:b/>
          <w:sz w:val="32"/>
          <w:szCs w:val="32"/>
        </w:rPr>
      </w:pPr>
    </w:p>
    <w:p w:rsidR="00A576FF" w:rsidRPr="00264F31" w:rsidRDefault="00A576FF" w:rsidP="00A576FF">
      <w:pPr>
        <w:spacing w:line="240" w:lineRule="auto"/>
        <w:jc w:val="center"/>
        <w:rPr>
          <w:b/>
          <w:sz w:val="32"/>
          <w:szCs w:val="32"/>
        </w:rPr>
      </w:pPr>
    </w:p>
    <w:p w:rsidR="00A576FF" w:rsidRPr="00264F31" w:rsidRDefault="00A576FF" w:rsidP="00A576FF">
      <w:pPr>
        <w:spacing w:line="240" w:lineRule="auto"/>
        <w:jc w:val="center"/>
        <w:rPr>
          <w:b/>
          <w:sz w:val="32"/>
          <w:szCs w:val="32"/>
        </w:rPr>
      </w:pPr>
    </w:p>
    <w:p w:rsidR="00D8781C" w:rsidRDefault="00D8781C" w:rsidP="00041D58">
      <w:pPr>
        <w:rPr>
          <w:sz w:val="32"/>
        </w:rPr>
        <w:sectPr w:rsidR="00D8781C" w:rsidSect="00A576FF">
          <w:footerReference w:type="default" r:id="rId8"/>
          <w:pgSz w:w="11901" w:h="16817"/>
          <w:pgMar w:top="1418" w:right="1418" w:bottom="1418" w:left="1418" w:header="720" w:footer="720" w:gutter="0"/>
          <w:pgNumType w:start="1"/>
          <w:cols w:space="720"/>
          <w:noEndnote/>
          <w:docGrid w:linePitch="272"/>
        </w:sectPr>
      </w:pPr>
    </w:p>
    <w:p w:rsidR="00041D58" w:rsidRPr="00772FC7" w:rsidRDefault="00041D58" w:rsidP="00041D58">
      <w:pPr>
        <w:rPr>
          <w:sz w:val="32"/>
        </w:rPr>
      </w:pPr>
    </w:p>
    <w:p w:rsidR="00041D58" w:rsidRPr="00772FC7" w:rsidRDefault="00041D58" w:rsidP="00041D58">
      <w:pPr>
        <w:rPr>
          <w:sz w:val="32"/>
        </w:rPr>
      </w:pPr>
    </w:p>
    <w:p w:rsidR="00D8781C" w:rsidRDefault="00D8781C" w:rsidP="00041D58">
      <w:pPr>
        <w:rPr>
          <w:sz w:val="32"/>
        </w:rPr>
        <w:sectPr w:rsidR="00D8781C" w:rsidSect="00D8781C">
          <w:pgSz w:w="11901" w:h="16817"/>
          <w:pgMar w:top="1418" w:right="1418" w:bottom="1418" w:left="1418" w:header="720" w:footer="720" w:gutter="0"/>
          <w:pgNumType w:start="1"/>
          <w:cols w:space="720"/>
          <w:noEndnote/>
          <w:titlePg/>
          <w:docGrid w:linePitch="381"/>
        </w:sectPr>
      </w:pPr>
    </w:p>
    <w:p w:rsidR="00041D58" w:rsidRPr="00772FC7" w:rsidRDefault="00041D58" w:rsidP="00041D58">
      <w:pPr>
        <w:rPr>
          <w:sz w:val="32"/>
        </w:rPr>
      </w:pPr>
    </w:p>
    <w:p w:rsidR="00041D58" w:rsidRDefault="00041D58" w:rsidP="00041D58">
      <w:pPr>
        <w:rPr>
          <w:sz w:val="32"/>
        </w:rPr>
      </w:pPr>
    </w:p>
    <w:p w:rsidR="00A2152C" w:rsidRDefault="00A2152C" w:rsidP="00041D58">
      <w:pPr>
        <w:rPr>
          <w:sz w:val="32"/>
        </w:rPr>
      </w:pPr>
    </w:p>
    <w:p w:rsidR="00041D58" w:rsidRDefault="00041D58" w:rsidP="00041D58">
      <w:pPr>
        <w:rPr>
          <w:sz w:val="32"/>
        </w:rPr>
      </w:pPr>
    </w:p>
    <w:p w:rsidR="00041D58" w:rsidRPr="00772FC7" w:rsidRDefault="00041D58" w:rsidP="00041D58">
      <w:pPr>
        <w:rPr>
          <w:sz w:val="32"/>
        </w:rPr>
      </w:pPr>
    </w:p>
    <w:p w:rsidR="00041D58" w:rsidRPr="00772FC7" w:rsidRDefault="00041D58" w:rsidP="00041D58">
      <w:pPr>
        <w:rPr>
          <w:sz w:val="32"/>
        </w:rPr>
      </w:pPr>
    </w:p>
    <w:p w:rsidR="00041D58" w:rsidRPr="00772FC7" w:rsidRDefault="00041D58" w:rsidP="00041D58">
      <w:pPr>
        <w:spacing w:line="240" w:lineRule="auto"/>
        <w:jc w:val="center"/>
        <w:rPr>
          <w:spacing w:val="60"/>
          <w:sz w:val="32"/>
        </w:rPr>
      </w:pPr>
      <w:r w:rsidRPr="00772FC7">
        <w:rPr>
          <w:spacing w:val="60"/>
          <w:sz w:val="32"/>
        </w:rPr>
        <w:t>Учебное издание</w:t>
      </w:r>
    </w:p>
    <w:p w:rsidR="00041D58" w:rsidRPr="00772FC7" w:rsidRDefault="00041D58" w:rsidP="00041D58">
      <w:pPr>
        <w:spacing w:line="240" w:lineRule="auto"/>
        <w:jc w:val="center"/>
      </w:pPr>
    </w:p>
    <w:p w:rsidR="00041D58" w:rsidRPr="00772FC7" w:rsidRDefault="00041D58" w:rsidP="00041D58">
      <w:pPr>
        <w:spacing w:line="240" w:lineRule="auto"/>
        <w:jc w:val="center"/>
      </w:pPr>
    </w:p>
    <w:p w:rsidR="00041D58" w:rsidRPr="00772FC7" w:rsidRDefault="00041D58" w:rsidP="00041D58">
      <w:pPr>
        <w:spacing w:line="240" w:lineRule="auto"/>
        <w:jc w:val="center"/>
        <w:rPr>
          <w:sz w:val="20"/>
        </w:rPr>
      </w:pPr>
      <w:proofErr w:type="spellStart"/>
      <w:r w:rsidRPr="00772FC7">
        <w:rPr>
          <w:b/>
          <w:sz w:val="32"/>
        </w:rPr>
        <w:t>Меретуков</w:t>
      </w:r>
      <w:proofErr w:type="spellEnd"/>
      <w:r w:rsidRPr="00772FC7">
        <w:rPr>
          <w:b/>
          <w:sz w:val="32"/>
        </w:rPr>
        <w:t xml:space="preserve"> </w:t>
      </w:r>
      <w:proofErr w:type="spellStart"/>
      <w:r w:rsidRPr="00772FC7">
        <w:rPr>
          <w:sz w:val="32"/>
        </w:rPr>
        <w:t>Гайса</w:t>
      </w:r>
      <w:proofErr w:type="spellEnd"/>
      <w:r w:rsidRPr="00772FC7">
        <w:rPr>
          <w:sz w:val="32"/>
        </w:rPr>
        <w:t xml:space="preserve"> </w:t>
      </w:r>
      <w:proofErr w:type="spellStart"/>
      <w:r w:rsidRPr="00772FC7">
        <w:rPr>
          <w:sz w:val="32"/>
        </w:rPr>
        <w:t>Мосович</w:t>
      </w:r>
      <w:proofErr w:type="spellEnd"/>
      <w:r w:rsidRPr="00772FC7">
        <w:rPr>
          <w:sz w:val="32"/>
        </w:rPr>
        <w:br/>
      </w:r>
    </w:p>
    <w:p w:rsidR="00041D58" w:rsidRPr="00772FC7" w:rsidRDefault="00041D58" w:rsidP="00041D58">
      <w:pPr>
        <w:spacing w:line="240" w:lineRule="auto"/>
        <w:jc w:val="center"/>
        <w:rPr>
          <w:sz w:val="20"/>
        </w:rPr>
      </w:pPr>
    </w:p>
    <w:p w:rsidR="00041D58" w:rsidRPr="00772FC7" w:rsidRDefault="00041D58" w:rsidP="00041D58">
      <w:pPr>
        <w:spacing w:line="240" w:lineRule="auto"/>
        <w:jc w:val="center"/>
        <w:rPr>
          <w:b/>
          <w:sz w:val="40"/>
          <w:szCs w:val="40"/>
        </w:rPr>
      </w:pPr>
      <w:r w:rsidRPr="00772FC7">
        <w:rPr>
          <w:b/>
          <w:sz w:val="40"/>
          <w:szCs w:val="40"/>
        </w:rPr>
        <w:t xml:space="preserve">КРИМИНАЛИСТИЧЕСКАЯ МЕТОДИКА </w:t>
      </w:r>
    </w:p>
    <w:p w:rsidR="00041D58" w:rsidRPr="00772FC7" w:rsidRDefault="00041D58" w:rsidP="00041D58">
      <w:pPr>
        <w:spacing w:line="240" w:lineRule="auto"/>
        <w:jc w:val="center"/>
        <w:rPr>
          <w:b/>
          <w:sz w:val="40"/>
          <w:szCs w:val="40"/>
        </w:rPr>
      </w:pPr>
      <w:r w:rsidRPr="00772FC7">
        <w:rPr>
          <w:b/>
          <w:sz w:val="40"/>
          <w:szCs w:val="40"/>
        </w:rPr>
        <w:t xml:space="preserve">РАССЛЕДОВАНИЯ ОТДЕЛЬНЫХ ВИДОВ </w:t>
      </w:r>
    </w:p>
    <w:p w:rsidR="00041D58" w:rsidRPr="00772FC7" w:rsidRDefault="00041D58" w:rsidP="00041D58">
      <w:pPr>
        <w:spacing w:line="240" w:lineRule="auto"/>
        <w:jc w:val="center"/>
        <w:rPr>
          <w:b/>
          <w:bCs/>
          <w:sz w:val="40"/>
          <w:szCs w:val="40"/>
        </w:rPr>
      </w:pPr>
      <w:r w:rsidRPr="00772FC7">
        <w:rPr>
          <w:b/>
          <w:sz w:val="40"/>
          <w:szCs w:val="40"/>
        </w:rPr>
        <w:t>ПРЕСТУПЛЕНИЙ</w:t>
      </w:r>
    </w:p>
    <w:p w:rsidR="00041D58" w:rsidRPr="00772FC7" w:rsidRDefault="00041D58" w:rsidP="00041D58">
      <w:pPr>
        <w:spacing w:line="240" w:lineRule="auto"/>
        <w:jc w:val="center"/>
        <w:rPr>
          <w:b/>
          <w:sz w:val="44"/>
        </w:rPr>
      </w:pPr>
    </w:p>
    <w:p w:rsidR="00041D58" w:rsidRPr="00772FC7" w:rsidRDefault="00041D58" w:rsidP="00041D58">
      <w:pPr>
        <w:spacing w:line="240" w:lineRule="auto"/>
        <w:jc w:val="center"/>
        <w:rPr>
          <w:sz w:val="32"/>
        </w:rPr>
      </w:pPr>
    </w:p>
    <w:p w:rsidR="00041D58" w:rsidRPr="00772FC7" w:rsidRDefault="00041D58" w:rsidP="00041D58">
      <w:pPr>
        <w:spacing w:line="240" w:lineRule="auto"/>
        <w:jc w:val="center"/>
        <w:rPr>
          <w:i/>
          <w:sz w:val="36"/>
        </w:rPr>
      </w:pPr>
      <w:r w:rsidRPr="00772FC7">
        <w:rPr>
          <w:i/>
          <w:sz w:val="36"/>
        </w:rPr>
        <w:t>Учебное пособие</w:t>
      </w:r>
    </w:p>
    <w:p w:rsidR="00041D58" w:rsidRPr="00772FC7" w:rsidRDefault="00041D58" w:rsidP="00041D58">
      <w:pPr>
        <w:spacing w:line="240" w:lineRule="auto"/>
        <w:jc w:val="center"/>
        <w:rPr>
          <w:sz w:val="20"/>
        </w:rPr>
      </w:pPr>
    </w:p>
    <w:p w:rsidR="00041D58" w:rsidRPr="00772FC7" w:rsidRDefault="00041D58" w:rsidP="00041D58">
      <w:pPr>
        <w:spacing w:line="240" w:lineRule="auto"/>
        <w:jc w:val="center"/>
        <w:rPr>
          <w:sz w:val="20"/>
        </w:rPr>
      </w:pPr>
    </w:p>
    <w:p w:rsidR="00041D58" w:rsidRPr="00772FC7" w:rsidRDefault="00041D58" w:rsidP="00041D58">
      <w:pPr>
        <w:spacing w:line="240" w:lineRule="auto"/>
        <w:jc w:val="center"/>
        <w:rPr>
          <w:sz w:val="32"/>
        </w:rPr>
      </w:pPr>
      <w:r>
        <w:rPr>
          <w:sz w:val="32"/>
        </w:rPr>
        <w:t xml:space="preserve">Редактор – Е. А. </w:t>
      </w:r>
      <w:proofErr w:type="spellStart"/>
      <w:r>
        <w:rPr>
          <w:sz w:val="32"/>
        </w:rPr>
        <w:t>Хвостова</w:t>
      </w:r>
      <w:proofErr w:type="spellEnd"/>
    </w:p>
    <w:p w:rsidR="00041D58" w:rsidRDefault="00041D58" w:rsidP="00041D58">
      <w:pPr>
        <w:spacing w:line="240" w:lineRule="auto"/>
        <w:jc w:val="center"/>
        <w:rPr>
          <w:sz w:val="32"/>
        </w:rPr>
      </w:pPr>
      <w:r w:rsidRPr="00772FC7">
        <w:rPr>
          <w:sz w:val="32"/>
        </w:rPr>
        <w:t xml:space="preserve">Компьютерная верстка – </w:t>
      </w:r>
      <w:r>
        <w:rPr>
          <w:sz w:val="32"/>
        </w:rPr>
        <w:t xml:space="preserve">Н. Д. </w:t>
      </w:r>
      <w:r w:rsidR="00886388">
        <w:rPr>
          <w:sz w:val="32"/>
        </w:rPr>
        <w:t>Кобылинский</w:t>
      </w:r>
    </w:p>
    <w:p w:rsidR="00041D58" w:rsidRPr="00772FC7" w:rsidRDefault="00041D58" w:rsidP="00041D58">
      <w:pPr>
        <w:spacing w:line="240" w:lineRule="auto"/>
        <w:jc w:val="center"/>
        <w:rPr>
          <w:sz w:val="32"/>
        </w:rPr>
      </w:pPr>
      <w:r>
        <w:rPr>
          <w:sz w:val="32"/>
        </w:rPr>
        <w:t>Дизайн обложки – Н. П. Лиханская</w:t>
      </w:r>
    </w:p>
    <w:p w:rsidR="00041D58" w:rsidRPr="00772FC7" w:rsidRDefault="00041D58" w:rsidP="00041D58">
      <w:pPr>
        <w:spacing w:line="240" w:lineRule="auto"/>
        <w:jc w:val="center"/>
        <w:rPr>
          <w:szCs w:val="30"/>
        </w:rPr>
      </w:pPr>
    </w:p>
    <w:p w:rsidR="00041D58" w:rsidRDefault="00041D58" w:rsidP="00041D58">
      <w:pPr>
        <w:spacing w:line="240" w:lineRule="auto"/>
        <w:jc w:val="center"/>
        <w:rPr>
          <w:szCs w:val="30"/>
        </w:rPr>
      </w:pPr>
    </w:p>
    <w:p w:rsidR="00886388" w:rsidRPr="00772FC7" w:rsidRDefault="00886388" w:rsidP="00041D58">
      <w:pPr>
        <w:spacing w:line="240" w:lineRule="auto"/>
        <w:jc w:val="center"/>
        <w:rPr>
          <w:szCs w:val="30"/>
        </w:rPr>
      </w:pPr>
    </w:p>
    <w:p w:rsidR="00041D58" w:rsidRPr="00772FC7" w:rsidRDefault="00041D58" w:rsidP="00041D58">
      <w:pPr>
        <w:spacing w:line="240" w:lineRule="auto"/>
        <w:jc w:val="center"/>
        <w:rPr>
          <w:sz w:val="32"/>
        </w:rPr>
      </w:pPr>
      <w:r w:rsidRPr="00772FC7">
        <w:rPr>
          <w:sz w:val="32"/>
        </w:rPr>
        <w:t xml:space="preserve">Подписано в печать </w:t>
      </w:r>
      <w:r w:rsidR="00A12628">
        <w:rPr>
          <w:sz w:val="32"/>
        </w:rPr>
        <w:t>11</w:t>
      </w:r>
      <w:r w:rsidRPr="00772FC7">
        <w:rPr>
          <w:sz w:val="32"/>
        </w:rPr>
        <w:t>.0</w:t>
      </w:r>
      <w:r w:rsidR="00A12628">
        <w:rPr>
          <w:sz w:val="32"/>
        </w:rPr>
        <w:t>1</w:t>
      </w:r>
      <w:r w:rsidRPr="00772FC7">
        <w:rPr>
          <w:sz w:val="32"/>
        </w:rPr>
        <w:t>.201</w:t>
      </w:r>
      <w:r w:rsidR="00A12628">
        <w:rPr>
          <w:sz w:val="32"/>
        </w:rPr>
        <w:t>6</w:t>
      </w:r>
      <w:r w:rsidRPr="00772FC7">
        <w:rPr>
          <w:sz w:val="32"/>
        </w:rPr>
        <w:t xml:space="preserve">. Формат 60 × 84 </w:t>
      </w:r>
      <w:r w:rsidRPr="00772FC7">
        <w:rPr>
          <w:sz w:val="32"/>
          <w:vertAlign w:val="superscript"/>
        </w:rPr>
        <w:t>1</w:t>
      </w:r>
      <w:r w:rsidRPr="00772FC7">
        <w:rPr>
          <w:sz w:val="32"/>
        </w:rPr>
        <w:t>/</w:t>
      </w:r>
      <w:r w:rsidRPr="00772FC7">
        <w:rPr>
          <w:sz w:val="32"/>
          <w:vertAlign w:val="subscript"/>
        </w:rPr>
        <w:t>16</w:t>
      </w:r>
      <w:r w:rsidRPr="00772FC7">
        <w:rPr>
          <w:sz w:val="32"/>
        </w:rPr>
        <w:t>.</w:t>
      </w:r>
    </w:p>
    <w:p w:rsidR="00041D58" w:rsidRPr="00772FC7" w:rsidRDefault="00041D58" w:rsidP="00041D58">
      <w:pPr>
        <w:spacing w:line="240" w:lineRule="auto"/>
        <w:jc w:val="center"/>
        <w:rPr>
          <w:sz w:val="32"/>
        </w:rPr>
      </w:pPr>
      <w:proofErr w:type="spellStart"/>
      <w:r w:rsidRPr="00772FC7">
        <w:rPr>
          <w:sz w:val="32"/>
        </w:rPr>
        <w:t>Усл</w:t>
      </w:r>
      <w:proofErr w:type="spellEnd"/>
      <w:r w:rsidRPr="00772FC7">
        <w:rPr>
          <w:sz w:val="32"/>
        </w:rPr>
        <w:t xml:space="preserve">. </w:t>
      </w:r>
      <w:proofErr w:type="spellStart"/>
      <w:r w:rsidRPr="00772FC7">
        <w:rPr>
          <w:sz w:val="32"/>
        </w:rPr>
        <w:t>печ</w:t>
      </w:r>
      <w:proofErr w:type="spellEnd"/>
      <w:r w:rsidRPr="00772FC7">
        <w:rPr>
          <w:sz w:val="32"/>
        </w:rPr>
        <w:t>. л. – 32. Уч.-изд. л. – 25</w:t>
      </w:r>
    </w:p>
    <w:p w:rsidR="00041D58" w:rsidRPr="00772FC7" w:rsidRDefault="00041D58" w:rsidP="00041D58">
      <w:pPr>
        <w:spacing w:line="240" w:lineRule="auto"/>
        <w:jc w:val="center"/>
        <w:rPr>
          <w:sz w:val="32"/>
        </w:rPr>
      </w:pPr>
      <w:r w:rsidRPr="00772FC7">
        <w:rPr>
          <w:sz w:val="32"/>
        </w:rPr>
        <w:t xml:space="preserve">Тираж </w:t>
      </w:r>
      <w:r w:rsidR="00A12628">
        <w:rPr>
          <w:sz w:val="32"/>
        </w:rPr>
        <w:t>85</w:t>
      </w:r>
      <w:r w:rsidR="00B82CF5">
        <w:rPr>
          <w:sz w:val="32"/>
        </w:rPr>
        <w:t xml:space="preserve"> экз. Заказ №</w:t>
      </w:r>
      <w:bookmarkStart w:id="104" w:name="_GoBack"/>
      <w:bookmarkEnd w:id="104"/>
      <w:r w:rsidR="00B82CF5">
        <w:rPr>
          <w:sz w:val="32"/>
        </w:rPr>
        <w:t>7</w:t>
      </w:r>
    </w:p>
    <w:p w:rsidR="00041D58" w:rsidRDefault="00041D58" w:rsidP="00041D58">
      <w:pPr>
        <w:spacing w:line="240" w:lineRule="auto"/>
        <w:jc w:val="center"/>
        <w:rPr>
          <w:sz w:val="30"/>
          <w:szCs w:val="30"/>
        </w:rPr>
      </w:pPr>
    </w:p>
    <w:p w:rsidR="00041D58" w:rsidRPr="00772FC7" w:rsidRDefault="00041D58" w:rsidP="00041D58">
      <w:pPr>
        <w:spacing w:line="240" w:lineRule="auto"/>
        <w:jc w:val="center"/>
        <w:rPr>
          <w:sz w:val="30"/>
          <w:szCs w:val="30"/>
        </w:rPr>
      </w:pPr>
    </w:p>
    <w:p w:rsidR="00041D58" w:rsidRPr="00772FC7" w:rsidRDefault="00041D58" w:rsidP="00041D58">
      <w:pPr>
        <w:spacing w:line="240" w:lineRule="auto"/>
        <w:jc w:val="center"/>
        <w:rPr>
          <w:sz w:val="32"/>
        </w:rPr>
      </w:pPr>
      <w:r w:rsidRPr="00772FC7">
        <w:rPr>
          <w:sz w:val="32"/>
        </w:rPr>
        <w:t xml:space="preserve">Редакционный отдел и типография </w:t>
      </w:r>
    </w:p>
    <w:p w:rsidR="00041D58" w:rsidRPr="00772FC7" w:rsidRDefault="00041D58" w:rsidP="00041D58">
      <w:pPr>
        <w:spacing w:line="240" w:lineRule="auto"/>
        <w:jc w:val="center"/>
        <w:rPr>
          <w:sz w:val="32"/>
        </w:rPr>
      </w:pPr>
      <w:r w:rsidRPr="00772FC7">
        <w:rPr>
          <w:sz w:val="32"/>
        </w:rPr>
        <w:t>Кубанского государственного аграрного университета.</w:t>
      </w:r>
    </w:p>
    <w:p w:rsidR="00A576FF" w:rsidRPr="00041D58" w:rsidRDefault="00041D58" w:rsidP="00A576FF">
      <w:pPr>
        <w:spacing w:line="240" w:lineRule="auto"/>
        <w:jc w:val="center"/>
        <w:rPr>
          <w:sz w:val="32"/>
        </w:rPr>
      </w:pPr>
      <w:r w:rsidRPr="00772FC7">
        <w:rPr>
          <w:sz w:val="32"/>
        </w:rPr>
        <w:t>350044, г. Краснодар, ул. Калинина, 13</w:t>
      </w:r>
    </w:p>
    <w:sectPr w:rsidR="00A576FF" w:rsidRPr="00041D58" w:rsidSect="00D8781C">
      <w:type w:val="continuous"/>
      <w:pgSz w:w="11901" w:h="16817"/>
      <w:pgMar w:top="1418" w:right="1418" w:bottom="1418" w:left="1418"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C6B" w:rsidRDefault="00320C6B" w:rsidP="00DD33A4">
      <w:pPr>
        <w:spacing w:line="240" w:lineRule="auto"/>
      </w:pPr>
      <w:r>
        <w:separator/>
      </w:r>
    </w:p>
  </w:endnote>
  <w:endnote w:type="continuationSeparator" w:id="0">
    <w:p w:rsidR="00320C6B" w:rsidRDefault="00320C6B" w:rsidP="00DD3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383"/>
      <w:docPartObj>
        <w:docPartGallery w:val="Page Numbers (Bottom of Page)"/>
        <w:docPartUnique/>
      </w:docPartObj>
    </w:sdtPr>
    <w:sdtEndPr/>
    <w:sdtContent>
      <w:p w:rsidR="002515BD" w:rsidRDefault="00A12628">
        <w:pPr>
          <w:pStyle w:val="ae"/>
          <w:jc w:val="center"/>
        </w:pPr>
        <w:r>
          <w:fldChar w:fldCharType="begin"/>
        </w:r>
        <w:r>
          <w:instrText xml:space="preserve"> PAGE   \* MERGEFORMAT </w:instrText>
        </w:r>
        <w:r>
          <w:fldChar w:fldCharType="separate"/>
        </w:r>
        <w:r w:rsidR="00B82CF5">
          <w:rPr>
            <w:noProof/>
          </w:rPr>
          <w:t>543</w:t>
        </w:r>
        <w:r>
          <w:rPr>
            <w:noProof/>
          </w:rPr>
          <w:fldChar w:fldCharType="end"/>
        </w:r>
      </w:p>
    </w:sdtContent>
  </w:sdt>
  <w:p w:rsidR="002515BD" w:rsidRDefault="002515BD">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C6B" w:rsidRDefault="00320C6B" w:rsidP="00DD33A4">
      <w:pPr>
        <w:spacing w:line="240" w:lineRule="auto"/>
      </w:pPr>
      <w:r>
        <w:separator/>
      </w:r>
    </w:p>
  </w:footnote>
  <w:footnote w:type="continuationSeparator" w:id="0">
    <w:p w:rsidR="00320C6B" w:rsidRDefault="00320C6B" w:rsidP="00DD33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38FD"/>
    <w:multiLevelType w:val="multilevel"/>
    <w:tmpl w:val="F112F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A1E39"/>
    <w:multiLevelType w:val="multilevel"/>
    <w:tmpl w:val="2BF00E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46177AB"/>
    <w:multiLevelType w:val="multilevel"/>
    <w:tmpl w:val="421A5DAA"/>
    <w:lvl w:ilvl="0">
      <w:start w:val="18"/>
      <w:numFmt w:val="decimal"/>
      <w:lvlText w:val="%1"/>
      <w:lvlJc w:val="left"/>
      <w:pPr>
        <w:ind w:left="570" w:hanging="570"/>
      </w:pPr>
      <w:rPr>
        <w:rFonts w:hint="default"/>
        <w:color w:val="000000"/>
      </w:rPr>
    </w:lvl>
    <w:lvl w:ilvl="1">
      <w:start w:val="2"/>
      <w:numFmt w:val="decimal"/>
      <w:lvlText w:val="%1.%2"/>
      <w:lvlJc w:val="left"/>
      <w:pPr>
        <w:ind w:left="2175" w:hanging="720"/>
      </w:pPr>
      <w:rPr>
        <w:rFonts w:hint="default"/>
        <w:color w:val="000000"/>
      </w:rPr>
    </w:lvl>
    <w:lvl w:ilvl="2">
      <w:start w:val="1"/>
      <w:numFmt w:val="decimal"/>
      <w:lvlText w:val="%1.%2.%3"/>
      <w:lvlJc w:val="left"/>
      <w:pPr>
        <w:ind w:left="3630" w:hanging="720"/>
      </w:pPr>
      <w:rPr>
        <w:rFonts w:hint="default"/>
        <w:color w:val="000000"/>
      </w:rPr>
    </w:lvl>
    <w:lvl w:ilvl="3">
      <w:start w:val="1"/>
      <w:numFmt w:val="decimal"/>
      <w:lvlText w:val="%1.%2.%3.%4"/>
      <w:lvlJc w:val="left"/>
      <w:pPr>
        <w:ind w:left="5445" w:hanging="1080"/>
      </w:pPr>
      <w:rPr>
        <w:rFonts w:hint="default"/>
        <w:color w:val="000000"/>
      </w:rPr>
    </w:lvl>
    <w:lvl w:ilvl="4">
      <w:start w:val="1"/>
      <w:numFmt w:val="decimal"/>
      <w:lvlText w:val="%1.%2.%3.%4.%5"/>
      <w:lvlJc w:val="left"/>
      <w:pPr>
        <w:ind w:left="7260" w:hanging="1440"/>
      </w:pPr>
      <w:rPr>
        <w:rFonts w:hint="default"/>
        <w:color w:val="000000"/>
      </w:rPr>
    </w:lvl>
    <w:lvl w:ilvl="5">
      <w:start w:val="1"/>
      <w:numFmt w:val="decimal"/>
      <w:lvlText w:val="%1.%2.%3.%4.%5.%6"/>
      <w:lvlJc w:val="left"/>
      <w:pPr>
        <w:ind w:left="8715" w:hanging="1440"/>
      </w:pPr>
      <w:rPr>
        <w:rFonts w:hint="default"/>
        <w:color w:val="000000"/>
      </w:rPr>
    </w:lvl>
    <w:lvl w:ilvl="6">
      <w:start w:val="1"/>
      <w:numFmt w:val="decimal"/>
      <w:lvlText w:val="%1.%2.%3.%4.%5.%6.%7"/>
      <w:lvlJc w:val="left"/>
      <w:pPr>
        <w:ind w:left="10530" w:hanging="1800"/>
      </w:pPr>
      <w:rPr>
        <w:rFonts w:hint="default"/>
        <w:color w:val="000000"/>
      </w:rPr>
    </w:lvl>
    <w:lvl w:ilvl="7">
      <w:start w:val="1"/>
      <w:numFmt w:val="decimal"/>
      <w:lvlText w:val="%1.%2.%3.%4.%5.%6.%7.%8"/>
      <w:lvlJc w:val="left"/>
      <w:pPr>
        <w:ind w:left="12345" w:hanging="2160"/>
      </w:pPr>
      <w:rPr>
        <w:rFonts w:hint="default"/>
        <w:color w:val="000000"/>
      </w:rPr>
    </w:lvl>
    <w:lvl w:ilvl="8">
      <w:start w:val="1"/>
      <w:numFmt w:val="decimal"/>
      <w:lvlText w:val="%1.%2.%3.%4.%5.%6.%7.%8.%9"/>
      <w:lvlJc w:val="left"/>
      <w:pPr>
        <w:ind w:left="13800" w:hanging="2160"/>
      </w:pPr>
      <w:rPr>
        <w:rFonts w:hint="default"/>
        <w:color w:val="000000"/>
      </w:rPr>
    </w:lvl>
  </w:abstractNum>
  <w:abstractNum w:abstractNumId="3">
    <w:nsid w:val="14C16376"/>
    <w:multiLevelType w:val="hybridMultilevel"/>
    <w:tmpl w:val="B4D84DAE"/>
    <w:lvl w:ilvl="0" w:tplc="209C74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96525"/>
    <w:multiLevelType w:val="multilevel"/>
    <w:tmpl w:val="ED14A36E"/>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D7A0204"/>
    <w:multiLevelType w:val="multilevel"/>
    <w:tmpl w:val="1B98F990"/>
    <w:lvl w:ilvl="0">
      <w:start w:val="1"/>
      <w:numFmt w:val="decimal"/>
      <w:lvlText w:val="%1."/>
      <w:legacy w:legacy="1" w:legacySpace="0" w:legacyIndent="482"/>
      <w:lvlJc w:val="left"/>
      <w:pPr>
        <w:ind w:left="482" w:hanging="482"/>
      </w:pPr>
    </w:lvl>
    <w:lvl w:ilvl="1">
      <w:start w:val="1"/>
      <w:numFmt w:val="decimal"/>
      <w:lvlText w:val="%2."/>
      <w:legacy w:legacy="1" w:legacySpace="0" w:legacyIndent="482"/>
      <w:lvlJc w:val="left"/>
      <w:pPr>
        <w:ind w:left="964" w:hanging="482"/>
      </w:pPr>
    </w:lvl>
    <w:lvl w:ilvl="2">
      <w:start w:val="1"/>
      <w:numFmt w:val="decimal"/>
      <w:lvlText w:val="%3."/>
      <w:legacy w:legacy="1" w:legacySpace="0" w:legacyIndent="720"/>
      <w:lvlJc w:val="left"/>
      <w:pPr>
        <w:ind w:left="1684" w:hanging="720"/>
      </w:pPr>
    </w:lvl>
    <w:lvl w:ilvl="3">
      <w:start w:val="1"/>
      <w:numFmt w:val="decimal"/>
      <w:lvlText w:val="%4."/>
      <w:legacy w:legacy="1" w:legacySpace="0" w:legacyIndent="958"/>
      <w:lvlJc w:val="left"/>
      <w:pPr>
        <w:ind w:left="2642" w:hanging="958"/>
      </w:pPr>
    </w:lvl>
    <w:lvl w:ilvl="4">
      <w:start w:val="1"/>
      <w:numFmt w:val="decimal"/>
      <w:lvlText w:val="(%5)"/>
      <w:legacy w:legacy="1" w:legacySpace="0" w:legacyIndent="720"/>
      <w:lvlJc w:val="left"/>
      <w:pPr>
        <w:ind w:left="3362" w:hanging="720"/>
      </w:pPr>
    </w:lvl>
    <w:lvl w:ilvl="5">
      <w:start w:val="1"/>
      <w:numFmt w:val="lowerLetter"/>
      <w:lvlText w:val="(%6)"/>
      <w:legacy w:legacy="1" w:legacySpace="0" w:legacyIndent="720"/>
      <w:lvlJc w:val="left"/>
      <w:pPr>
        <w:ind w:left="4082" w:hanging="720"/>
      </w:pPr>
    </w:lvl>
    <w:lvl w:ilvl="6">
      <w:start w:val="1"/>
      <w:numFmt w:val="lowerRoman"/>
      <w:lvlText w:val="(%7)"/>
      <w:legacy w:legacy="1" w:legacySpace="0" w:legacyIndent="720"/>
      <w:lvlJc w:val="left"/>
      <w:pPr>
        <w:ind w:left="4802" w:hanging="720"/>
      </w:pPr>
    </w:lvl>
    <w:lvl w:ilvl="7">
      <w:start w:val="1"/>
      <w:numFmt w:val="lowerLetter"/>
      <w:lvlText w:val="(%8)"/>
      <w:legacy w:legacy="1" w:legacySpace="0" w:legacyIndent="720"/>
      <w:lvlJc w:val="left"/>
      <w:pPr>
        <w:ind w:left="5522" w:hanging="720"/>
      </w:pPr>
    </w:lvl>
    <w:lvl w:ilvl="8">
      <w:start w:val="1"/>
      <w:numFmt w:val="lowerRoman"/>
      <w:lvlText w:val="(%9)"/>
      <w:legacy w:legacy="1" w:legacySpace="0" w:legacyIndent="720"/>
      <w:lvlJc w:val="left"/>
      <w:pPr>
        <w:ind w:left="6242" w:hanging="720"/>
      </w:pPr>
    </w:lvl>
  </w:abstractNum>
  <w:abstractNum w:abstractNumId="6">
    <w:nsid w:val="1D917B77"/>
    <w:multiLevelType w:val="multilevel"/>
    <w:tmpl w:val="380ED792"/>
    <w:lvl w:ilvl="0">
      <w:start w:val="18"/>
      <w:numFmt w:val="decimal"/>
      <w:lvlText w:val="%1"/>
      <w:lvlJc w:val="left"/>
      <w:pPr>
        <w:ind w:left="570" w:hanging="570"/>
      </w:pPr>
      <w:rPr>
        <w:rFonts w:hint="default"/>
        <w:color w:val="000000"/>
      </w:rPr>
    </w:lvl>
    <w:lvl w:ilvl="1">
      <w:start w:val="2"/>
      <w:numFmt w:val="decimal"/>
      <w:lvlText w:val="%1.%2"/>
      <w:lvlJc w:val="left"/>
      <w:pPr>
        <w:ind w:left="720" w:hanging="720"/>
      </w:pPr>
      <w:rPr>
        <w:rFonts w:hint="default"/>
        <w:b/>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1F9A7CAD"/>
    <w:multiLevelType w:val="hybridMultilevel"/>
    <w:tmpl w:val="BF6E8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A167D4"/>
    <w:multiLevelType w:val="multilevel"/>
    <w:tmpl w:val="1B0608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A31544"/>
    <w:multiLevelType w:val="multilevel"/>
    <w:tmpl w:val="EAE034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30F0B7C"/>
    <w:multiLevelType w:val="multilevel"/>
    <w:tmpl w:val="AE8A7E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B3050F0"/>
    <w:multiLevelType w:val="hybridMultilevel"/>
    <w:tmpl w:val="9CA84ADE"/>
    <w:lvl w:ilvl="0" w:tplc="B600934E">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2">
    <w:nsid w:val="49EF0C60"/>
    <w:multiLevelType w:val="hybridMultilevel"/>
    <w:tmpl w:val="D1043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372C00"/>
    <w:multiLevelType w:val="hybridMultilevel"/>
    <w:tmpl w:val="0D164EC0"/>
    <w:lvl w:ilvl="0" w:tplc="8E04D1B0">
      <w:start w:val="1"/>
      <w:numFmt w:val="decimal"/>
      <w:lvlText w:val="%1)"/>
      <w:lvlJc w:val="left"/>
      <w:pPr>
        <w:ind w:left="1057" w:hanging="360"/>
      </w:pPr>
      <w:rPr>
        <w:rFonts w:cs="Times New Roman" w:hint="default"/>
      </w:rPr>
    </w:lvl>
    <w:lvl w:ilvl="1" w:tplc="04190019">
      <w:start w:val="1"/>
      <w:numFmt w:val="lowerLetter"/>
      <w:lvlText w:val="%2."/>
      <w:lvlJc w:val="left"/>
      <w:pPr>
        <w:ind w:left="1777" w:hanging="360"/>
      </w:pPr>
      <w:rPr>
        <w:rFonts w:cs="Times New Roman"/>
      </w:rPr>
    </w:lvl>
    <w:lvl w:ilvl="2" w:tplc="0419001B">
      <w:start w:val="1"/>
      <w:numFmt w:val="lowerRoman"/>
      <w:lvlText w:val="%3."/>
      <w:lvlJc w:val="right"/>
      <w:pPr>
        <w:ind w:left="2497" w:hanging="180"/>
      </w:pPr>
      <w:rPr>
        <w:rFonts w:cs="Times New Roman"/>
      </w:rPr>
    </w:lvl>
    <w:lvl w:ilvl="3" w:tplc="0419000F">
      <w:start w:val="1"/>
      <w:numFmt w:val="decimal"/>
      <w:lvlText w:val="%4."/>
      <w:lvlJc w:val="left"/>
      <w:pPr>
        <w:ind w:left="3217" w:hanging="360"/>
      </w:pPr>
      <w:rPr>
        <w:rFonts w:cs="Times New Roman"/>
      </w:rPr>
    </w:lvl>
    <w:lvl w:ilvl="4" w:tplc="04190019">
      <w:start w:val="1"/>
      <w:numFmt w:val="lowerLetter"/>
      <w:lvlText w:val="%5."/>
      <w:lvlJc w:val="left"/>
      <w:pPr>
        <w:ind w:left="3937" w:hanging="360"/>
      </w:pPr>
      <w:rPr>
        <w:rFonts w:cs="Times New Roman"/>
      </w:rPr>
    </w:lvl>
    <w:lvl w:ilvl="5" w:tplc="0419001B">
      <w:start w:val="1"/>
      <w:numFmt w:val="lowerRoman"/>
      <w:lvlText w:val="%6."/>
      <w:lvlJc w:val="right"/>
      <w:pPr>
        <w:ind w:left="4657" w:hanging="180"/>
      </w:pPr>
      <w:rPr>
        <w:rFonts w:cs="Times New Roman"/>
      </w:rPr>
    </w:lvl>
    <w:lvl w:ilvl="6" w:tplc="0419000F">
      <w:start w:val="1"/>
      <w:numFmt w:val="decimal"/>
      <w:lvlText w:val="%7."/>
      <w:lvlJc w:val="left"/>
      <w:pPr>
        <w:ind w:left="5377" w:hanging="360"/>
      </w:pPr>
      <w:rPr>
        <w:rFonts w:cs="Times New Roman"/>
      </w:rPr>
    </w:lvl>
    <w:lvl w:ilvl="7" w:tplc="04190019">
      <w:start w:val="1"/>
      <w:numFmt w:val="lowerLetter"/>
      <w:lvlText w:val="%8."/>
      <w:lvlJc w:val="left"/>
      <w:pPr>
        <w:ind w:left="6097" w:hanging="360"/>
      </w:pPr>
      <w:rPr>
        <w:rFonts w:cs="Times New Roman"/>
      </w:rPr>
    </w:lvl>
    <w:lvl w:ilvl="8" w:tplc="0419001B">
      <w:start w:val="1"/>
      <w:numFmt w:val="lowerRoman"/>
      <w:lvlText w:val="%9."/>
      <w:lvlJc w:val="right"/>
      <w:pPr>
        <w:ind w:left="6817" w:hanging="180"/>
      </w:pPr>
      <w:rPr>
        <w:rFonts w:cs="Times New Roman"/>
      </w:rPr>
    </w:lvl>
  </w:abstractNum>
  <w:abstractNum w:abstractNumId="14">
    <w:nsid w:val="51A86AAA"/>
    <w:multiLevelType w:val="hybridMultilevel"/>
    <w:tmpl w:val="524ED012"/>
    <w:lvl w:ilvl="0" w:tplc="7906564E">
      <w:start w:val="1"/>
      <w:numFmt w:val="decimal"/>
      <w:lvlText w:val="%1)"/>
      <w:lvlJc w:val="left"/>
      <w:pPr>
        <w:ind w:left="720" w:hanging="360"/>
      </w:pPr>
      <w:rPr>
        <w:rFonts w:eastAsia="Century Goth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7112D2"/>
    <w:multiLevelType w:val="multilevel"/>
    <w:tmpl w:val="04A2FA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B1334FB"/>
    <w:multiLevelType w:val="hybridMultilevel"/>
    <w:tmpl w:val="F1BC4B56"/>
    <w:lvl w:ilvl="0" w:tplc="456A6340">
      <w:start w:val="18"/>
      <w:numFmt w:val="decimal"/>
      <w:lvlText w:val="%1."/>
      <w:lvlJc w:val="left"/>
      <w:pPr>
        <w:ind w:left="1125" w:hanging="405"/>
      </w:pPr>
      <w:rPr>
        <w:rFonts w:hint="default"/>
        <w:b/>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FF16E29"/>
    <w:multiLevelType w:val="hybridMultilevel"/>
    <w:tmpl w:val="FAE84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A668FC"/>
    <w:multiLevelType w:val="multilevel"/>
    <w:tmpl w:val="A1B66638"/>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006F44"/>
    <w:multiLevelType w:val="hybridMultilevel"/>
    <w:tmpl w:val="0A526E40"/>
    <w:lvl w:ilvl="0" w:tplc="AB869EFE">
      <w:start w:val="1"/>
      <w:numFmt w:val="decimal"/>
      <w:lvlText w:val="%1)"/>
      <w:lvlJc w:val="left"/>
      <w:pPr>
        <w:ind w:left="700" w:hanging="360"/>
      </w:pPr>
      <w:rPr>
        <w:rFonts w:hint="default"/>
        <w:color w:val="00000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0">
    <w:nsid w:val="6B7543E0"/>
    <w:multiLevelType w:val="multilevel"/>
    <w:tmpl w:val="3B30F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314996"/>
    <w:multiLevelType w:val="multilevel"/>
    <w:tmpl w:val="A2A4F1D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2C26F4"/>
    <w:multiLevelType w:val="multilevel"/>
    <w:tmpl w:val="C7268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6973FAC"/>
    <w:multiLevelType w:val="multilevel"/>
    <w:tmpl w:val="F49EF6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85B7DBA"/>
    <w:multiLevelType w:val="multilevel"/>
    <w:tmpl w:val="3F1A4D5E"/>
    <w:lvl w:ilvl="0">
      <w:start w:val="36"/>
      <w:numFmt w:val="decimal"/>
      <w:lvlText w:val="%1."/>
      <w:lvlJc w:val="left"/>
      <w:rPr>
        <w:rFonts w:ascii="Times New Roman" w:eastAsia="Lucida Sans Unicode" w:hAnsi="Times New Roman" w:cs="Times New Roman" w:hint="default"/>
        <w:b w:val="0"/>
        <w:bCs w:val="0"/>
        <w:i w:val="0"/>
        <w:iCs w:val="0"/>
        <w:smallCaps w:val="0"/>
        <w:strike w:val="0"/>
        <w:color w:val="000000"/>
        <w:spacing w:val="-10"/>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023BE5"/>
    <w:multiLevelType w:val="multilevel"/>
    <w:tmpl w:val="67D4C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0D0541"/>
    <w:multiLevelType w:val="multilevel"/>
    <w:tmpl w:val="B2B458FC"/>
    <w:lvl w:ilvl="0">
      <w:start w:val="1"/>
      <w:numFmt w:val="decimal"/>
      <w:lvlText w:val="%1."/>
      <w:lvlJc w:val="left"/>
      <w:rPr>
        <w:rFonts w:ascii="Times New Roman" w:eastAsia="Bookman Old Style"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670E01"/>
    <w:multiLevelType w:val="hybridMultilevel"/>
    <w:tmpl w:val="67303B6C"/>
    <w:lvl w:ilvl="0" w:tplc="16AC3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FB0631D"/>
    <w:multiLevelType w:val="multilevel"/>
    <w:tmpl w:val="37D8A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8"/>
  </w:num>
  <w:num w:numId="4">
    <w:abstractNumId w:val="11"/>
  </w:num>
  <w:num w:numId="5">
    <w:abstractNumId w:val="0"/>
  </w:num>
  <w:num w:numId="6">
    <w:abstractNumId w:val="21"/>
  </w:num>
  <w:num w:numId="7">
    <w:abstractNumId w:val="13"/>
  </w:num>
  <w:num w:numId="8">
    <w:abstractNumId w:val="28"/>
  </w:num>
  <w:num w:numId="9">
    <w:abstractNumId w:val="5"/>
    <w:lvlOverride w:ilvl="0">
      <w:lvl w:ilvl="0">
        <w:start w:val="1"/>
        <w:numFmt w:val="decimal"/>
        <w:lvlText w:val="%1."/>
        <w:legacy w:legacy="1" w:legacySpace="0" w:legacyIndent="482"/>
        <w:lvlJc w:val="left"/>
        <w:pPr>
          <w:ind w:left="482" w:hanging="482"/>
        </w:pPr>
      </w:lvl>
    </w:lvlOverride>
    <w:lvlOverride w:ilvl="1">
      <w:lvl w:ilvl="1">
        <w:start w:val="1"/>
        <w:numFmt w:val="decimal"/>
        <w:lvlText w:val="%2."/>
        <w:legacy w:legacy="1" w:legacySpace="0" w:legacyIndent="482"/>
        <w:lvlJc w:val="left"/>
        <w:pPr>
          <w:ind w:left="964" w:hanging="482"/>
        </w:pPr>
      </w:lvl>
    </w:lvlOverride>
    <w:lvlOverride w:ilvl="2">
      <w:lvl w:ilvl="2">
        <w:start w:val="1"/>
        <w:numFmt w:val="decimal"/>
        <w:lvlText w:val="%3."/>
        <w:legacy w:legacy="1" w:legacySpace="0" w:legacyIndent="720"/>
        <w:lvlJc w:val="left"/>
        <w:pPr>
          <w:ind w:left="1684" w:hanging="720"/>
        </w:pPr>
      </w:lvl>
    </w:lvlOverride>
    <w:lvlOverride w:ilvl="3">
      <w:lvl w:ilvl="3">
        <w:start w:val="1"/>
        <w:numFmt w:val="decimal"/>
        <w:lvlText w:val="%4."/>
        <w:legacy w:legacy="1" w:legacySpace="0" w:legacyIndent="958"/>
        <w:lvlJc w:val="left"/>
        <w:pPr>
          <w:ind w:left="2642" w:hanging="958"/>
        </w:pPr>
      </w:lvl>
    </w:lvlOverride>
    <w:lvlOverride w:ilvl="4">
      <w:lvl w:ilvl="4">
        <w:start w:val="1"/>
        <w:numFmt w:val="decimal"/>
        <w:lvlText w:val="(%5)"/>
        <w:legacy w:legacy="1" w:legacySpace="0" w:legacyIndent="720"/>
        <w:lvlJc w:val="left"/>
        <w:pPr>
          <w:ind w:left="3362" w:hanging="720"/>
        </w:pPr>
      </w:lvl>
    </w:lvlOverride>
    <w:lvlOverride w:ilvl="5">
      <w:lvl w:ilvl="5">
        <w:start w:val="1"/>
        <w:numFmt w:val="lowerLetter"/>
        <w:lvlText w:val="(%6)"/>
        <w:legacy w:legacy="1" w:legacySpace="0" w:legacyIndent="720"/>
        <w:lvlJc w:val="left"/>
        <w:pPr>
          <w:ind w:left="4082" w:hanging="720"/>
        </w:pPr>
      </w:lvl>
    </w:lvlOverride>
    <w:lvlOverride w:ilvl="6">
      <w:lvl w:ilvl="6">
        <w:start w:val="1"/>
        <w:numFmt w:val="lowerRoman"/>
        <w:lvlText w:val="(%7)"/>
        <w:legacy w:legacy="1" w:legacySpace="0" w:legacyIndent="720"/>
        <w:lvlJc w:val="left"/>
        <w:pPr>
          <w:ind w:left="4802" w:hanging="720"/>
        </w:pPr>
      </w:lvl>
    </w:lvlOverride>
    <w:lvlOverride w:ilvl="7">
      <w:lvl w:ilvl="7">
        <w:start w:val="1"/>
        <w:numFmt w:val="lowerLetter"/>
        <w:lvlText w:val="(%8)"/>
        <w:legacy w:legacy="1" w:legacySpace="0" w:legacyIndent="720"/>
        <w:lvlJc w:val="left"/>
        <w:pPr>
          <w:ind w:left="5522" w:hanging="720"/>
        </w:pPr>
      </w:lvl>
    </w:lvlOverride>
    <w:lvlOverride w:ilvl="8">
      <w:lvl w:ilvl="8">
        <w:start w:val="1"/>
        <w:numFmt w:val="lowerRoman"/>
        <w:lvlText w:val="(%9)"/>
        <w:legacy w:legacy="1" w:legacySpace="0" w:legacyIndent="720"/>
        <w:lvlJc w:val="left"/>
        <w:pPr>
          <w:ind w:left="6242" w:hanging="720"/>
        </w:pPr>
      </w:lvl>
    </w:lvlOverride>
  </w:num>
  <w:num w:numId="10">
    <w:abstractNumId w:val="25"/>
  </w:num>
  <w:num w:numId="11">
    <w:abstractNumId w:val="20"/>
  </w:num>
  <w:num w:numId="12">
    <w:abstractNumId w:val="26"/>
  </w:num>
  <w:num w:numId="13">
    <w:abstractNumId w:val="19"/>
  </w:num>
  <w:num w:numId="14">
    <w:abstractNumId w:val="17"/>
  </w:num>
  <w:num w:numId="15">
    <w:abstractNumId w:val="3"/>
  </w:num>
  <w:num w:numId="16">
    <w:abstractNumId w:val="27"/>
  </w:num>
  <w:num w:numId="17">
    <w:abstractNumId w:val="24"/>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22"/>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6"/>
  </w:num>
  <w:num w:numId="27">
    <w:abstractNumId w:val="16"/>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76FF"/>
    <w:rsid w:val="00013B40"/>
    <w:rsid w:val="00030DA1"/>
    <w:rsid w:val="0004043B"/>
    <w:rsid w:val="00041D58"/>
    <w:rsid w:val="0004311B"/>
    <w:rsid w:val="00044C14"/>
    <w:rsid w:val="00083AC2"/>
    <w:rsid w:val="000B183D"/>
    <w:rsid w:val="000B7EFA"/>
    <w:rsid w:val="000C024A"/>
    <w:rsid w:val="000C1F77"/>
    <w:rsid w:val="000C2041"/>
    <w:rsid w:val="000C3509"/>
    <w:rsid w:val="000D3CF6"/>
    <w:rsid w:val="0011137B"/>
    <w:rsid w:val="00115B7B"/>
    <w:rsid w:val="0012146C"/>
    <w:rsid w:val="00144800"/>
    <w:rsid w:val="0016147D"/>
    <w:rsid w:val="0016772D"/>
    <w:rsid w:val="001729D0"/>
    <w:rsid w:val="0019023E"/>
    <w:rsid w:val="001A6A3C"/>
    <w:rsid w:val="001B4D7D"/>
    <w:rsid w:val="001C0EEA"/>
    <w:rsid w:val="001C3062"/>
    <w:rsid w:val="001C7021"/>
    <w:rsid w:val="002166D9"/>
    <w:rsid w:val="002249D7"/>
    <w:rsid w:val="00232B66"/>
    <w:rsid w:val="002340B4"/>
    <w:rsid w:val="002515BD"/>
    <w:rsid w:val="00260983"/>
    <w:rsid w:val="00274ECF"/>
    <w:rsid w:val="002A5DC3"/>
    <w:rsid w:val="002B5FA9"/>
    <w:rsid w:val="002D05B1"/>
    <w:rsid w:val="002D09DE"/>
    <w:rsid w:val="002E6001"/>
    <w:rsid w:val="00313883"/>
    <w:rsid w:val="00320656"/>
    <w:rsid w:val="00320C6B"/>
    <w:rsid w:val="00324C5B"/>
    <w:rsid w:val="00335F29"/>
    <w:rsid w:val="00340A9E"/>
    <w:rsid w:val="003414A6"/>
    <w:rsid w:val="003515D3"/>
    <w:rsid w:val="0037373F"/>
    <w:rsid w:val="00386589"/>
    <w:rsid w:val="003977A6"/>
    <w:rsid w:val="003A2E97"/>
    <w:rsid w:val="003A570B"/>
    <w:rsid w:val="003B3443"/>
    <w:rsid w:val="003B6BBA"/>
    <w:rsid w:val="003C0364"/>
    <w:rsid w:val="003C5846"/>
    <w:rsid w:val="003C6CB9"/>
    <w:rsid w:val="003D2F6C"/>
    <w:rsid w:val="003F0C82"/>
    <w:rsid w:val="003F12B2"/>
    <w:rsid w:val="004060B1"/>
    <w:rsid w:val="004115E4"/>
    <w:rsid w:val="0041785F"/>
    <w:rsid w:val="00417A97"/>
    <w:rsid w:val="00425235"/>
    <w:rsid w:val="00434BEE"/>
    <w:rsid w:val="00474276"/>
    <w:rsid w:val="004744B6"/>
    <w:rsid w:val="00497E48"/>
    <w:rsid w:val="004A0B75"/>
    <w:rsid w:val="004A50E7"/>
    <w:rsid w:val="004A7050"/>
    <w:rsid w:val="004B46D5"/>
    <w:rsid w:val="004E19D0"/>
    <w:rsid w:val="004E3624"/>
    <w:rsid w:val="004E4EE7"/>
    <w:rsid w:val="004F1EBD"/>
    <w:rsid w:val="00522064"/>
    <w:rsid w:val="0052617D"/>
    <w:rsid w:val="005537D7"/>
    <w:rsid w:val="0057256E"/>
    <w:rsid w:val="0058261B"/>
    <w:rsid w:val="005827FC"/>
    <w:rsid w:val="005937FC"/>
    <w:rsid w:val="005A0F65"/>
    <w:rsid w:val="005A5C87"/>
    <w:rsid w:val="005B063F"/>
    <w:rsid w:val="005C0B7B"/>
    <w:rsid w:val="005D6099"/>
    <w:rsid w:val="005E066C"/>
    <w:rsid w:val="005E70D1"/>
    <w:rsid w:val="006104E3"/>
    <w:rsid w:val="006233A9"/>
    <w:rsid w:val="006264E1"/>
    <w:rsid w:val="00630991"/>
    <w:rsid w:val="00637768"/>
    <w:rsid w:val="00641027"/>
    <w:rsid w:val="00670A74"/>
    <w:rsid w:val="00672FF9"/>
    <w:rsid w:val="00675D52"/>
    <w:rsid w:val="00686E09"/>
    <w:rsid w:val="006B0C34"/>
    <w:rsid w:val="006B3E45"/>
    <w:rsid w:val="006F5BEA"/>
    <w:rsid w:val="0072063F"/>
    <w:rsid w:val="00723C0F"/>
    <w:rsid w:val="00724BCE"/>
    <w:rsid w:val="007A2EC2"/>
    <w:rsid w:val="007B3240"/>
    <w:rsid w:val="007C4589"/>
    <w:rsid w:val="007C78F2"/>
    <w:rsid w:val="007E5002"/>
    <w:rsid w:val="00800151"/>
    <w:rsid w:val="00812779"/>
    <w:rsid w:val="00816D6A"/>
    <w:rsid w:val="00824CE2"/>
    <w:rsid w:val="00833985"/>
    <w:rsid w:val="00860C72"/>
    <w:rsid w:val="00863940"/>
    <w:rsid w:val="00880AB2"/>
    <w:rsid w:val="00886388"/>
    <w:rsid w:val="00891954"/>
    <w:rsid w:val="008A2820"/>
    <w:rsid w:val="008A2F81"/>
    <w:rsid w:val="008B2605"/>
    <w:rsid w:val="008D2CF9"/>
    <w:rsid w:val="008F0310"/>
    <w:rsid w:val="008F5554"/>
    <w:rsid w:val="00912648"/>
    <w:rsid w:val="00920631"/>
    <w:rsid w:val="00920ED7"/>
    <w:rsid w:val="009249EF"/>
    <w:rsid w:val="00957EC0"/>
    <w:rsid w:val="00980682"/>
    <w:rsid w:val="0098209D"/>
    <w:rsid w:val="009B2580"/>
    <w:rsid w:val="009B7627"/>
    <w:rsid w:val="00A12628"/>
    <w:rsid w:val="00A14AA8"/>
    <w:rsid w:val="00A2152C"/>
    <w:rsid w:val="00A4736D"/>
    <w:rsid w:val="00A50BA2"/>
    <w:rsid w:val="00A576FF"/>
    <w:rsid w:val="00A60093"/>
    <w:rsid w:val="00A621BC"/>
    <w:rsid w:val="00A648D7"/>
    <w:rsid w:val="00AA25C5"/>
    <w:rsid w:val="00AB2FDE"/>
    <w:rsid w:val="00AC055C"/>
    <w:rsid w:val="00AC1D12"/>
    <w:rsid w:val="00AC49F1"/>
    <w:rsid w:val="00AC7A7B"/>
    <w:rsid w:val="00AF2FC1"/>
    <w:rsid w:val="00AF55CF"/>
    <w:rsid w:val="00B0676F"/>
    <w:rsid w:val="00B107B8"/>
    <w:rsid w:val="00B20483"/>
    <w:rsid w:val="00B24025"/>
    <w:rsid w:val="00B30E1C"/>
    <w:rsid w:val="00B312ED"/>
    <w:rsid w:val="00B55D18"/>
    <w:rsid w:val="00B61475"/>
    <w:rsid w:val="00B743BF"/>
    <w:rsid w:val="00B77762"/>
    <w:rsid w:val="00B77BD4"/>
    <w:rsid w:val="00B805FB"/>
    <w:rsid w:val="00B82CF5"/>
    <w:rsid w:val="00B94E03"/>
    <w:rsid w:val="00B97675"/>
    <w:rsid w:val="00BA2492"/>
    <w:rsid w:val="00BC36DD"/>
    <w:rsid w:val="00BD5E67"/>
    <w:rsid w:val="00BE27D5"/>
    <w:rsid w:val="00C107DC"/>
    <w:rsid w:val="00C20FDE"/>
    <w:rsid w:val="00C2377F"/>
    <w:rsid w:val="00C354EC"/>
    <w:rsid w:val="00C42D65"/>
    <w:rsid w:val="00C742A6"/>
    <w:rsid w:val="00C742E7"/>
    <w:rsid w:val="00C81B71"/>
    <w:rsid w:val="00C84082"/>
    <w:rsid w:val="00CC581B"/>
    <w:rsid w:val="00CD07F1"/>
    <w:rsid w:val="00CD0BBF"/>
    <w:rsid w:val="00CD6619"/>
    <w:rsid w:val="00CE45CB"/>
    <w:rsid w:val="00CE59D3"/>
    <w:rsid w:val="00CF486F"/>
    <w:rsid w:val="00D03FA2"/>
    <w:rsid w:val="00D141DD"/>
    <w:rsid w:val="00D22E00"/>
    <w:rsid w:val="00D347BD"/>
    <w:rsid w:val="00D40D70"/>
    <w:rsid w:val="00D46588"/>
    <w:rsid w:val="00D76B22"/>
    <w:rsid w:val="00D8019E"/>
    <w:rsid w:val="00D85302"/>
    <w:rsid w:val="00D8781C"/>
    <w:rsid w:val="00D95B24"/>
    <w:rsid w:val="00D96CDC"/>
    <w:rsid w:val="00DA1726"/>
    <w:rsid w:val="00DB3835"/>
    <w:rsid w:val="00DD33A4"/>
    <w:rsid w:val="00E129EA"/>
    <w:rsid w:val="00E15F2C"/>
    <w:rsid w:val="00E24797"/>
    <w:rsid w:val="00E24D2F"/>
    <w:rsid w:val="00E47566"/>
    <w:rsid w:val="00E62B3F"/>
    <w:rsid w:val="00E800BC"/>
    <w:rsid w:val="00E82CB9"/>
    <w:rsid w:val="00E855AB"/>
    <w:rsid w:val="00E86A08"/>
    <w:rsid w:val="00EA53C4"/>
    <w:rsid w:val="00EA5402"/>
    <w:rsid w:val="00EB41C2"/>
    <w:rsid w:val="00EC6420"/>
    <w:rsid w:val="00ED663C"/>
    <w:rsid w:val="00EE0244"/>
    <w:rsid w:val="00F1431B"/>
    <w:rsid w:val="00F2369C"/>
    <w:rsid w:val="00F26E7D"/>
    <w:rsid w:val="00F37D09"/>
    <w:rsid w:val="00F4566A"/>
    <w:rsid w:val="00F5659D"/>
    <w:rsid w:val="00F75C72"/>
    <w:rsid w:val="00F81895"/>
    <w:rsid w:val="00FA6FF7"/>
    <w:rsid w:val="00FB6F84"/>
    <w:rsid w:val="00FC09F3"/>
    <w:rsid w:val="00FC3815"/>
    <w:rsid w:val="00FD0814"/>
    <w:rsid w:val="00FF60AB"/>
    <w:rsid w:val="00FF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BA44E-7D38-4DD3-B6CA-49B2B134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6FF"/>
    <w:pPr>
      <w:spacing w:after="0" w:line="312" w:lineRule="auto"/>
      <w:ind w:firstLine="567"/>
      <w:jc w:val="both"/>
    </w:pPr>
    <w:rPr>
      <w:rFonts w:eastAsia="Times New Roman"/>
      <w:sz w:val="28"/>
      <w:szCs w:val="20"/>
      <w:lang w:eastAsia="ru-RU"/>
    </w:rPr>
  </w:style>
  <w:style w:type="paragraph" w:styleId="1">
    <w:name w:val="heading 1"/>
    <w:basedOn w:val="a"/>
    <w:next w:val="a"/>
    <w:link w:val="10"/>
    <w:qFormat/>
    <w:rsid w:val="00A576FF"/>
    <w:pPr>
      <w:keepNext/>
      <w:spacing w:line="360" w:lineRule="auto"/>
      <w:outlineLvl w:val="0"/>
    </w:pPr>
  </w:style>
  <w:style w:type="paragraph" w:styleId="2">
    <w:name w:val="heading 2"/>
    <w:basedOn w:val="a"/>
    <w:next w:val="a"/>
    <w:link w:val="20"/>
    <w:qFormat/>
    <w:rsid w:val="00A576FF"/>
    <w:pPr>
      <w:keepNext/>
      <w:spacing w:line="360" w:lineRule="auto"/>
      <w:jc w:val="center"/>
      <w:outlineLvl w:val="1"/>
    </w:pPr>
    <w:rPr>
      <w:sz w:val="32"/>
    </w:rPr>
  </w:style>
  <w:style w:type="paragraph" w:styleId="3">
    <w:name w:val="heading 3"/>
    <w:basedOn w:val="a"/>
    <w:next w:val="a"/>
    <w:link w:val="30"/>
    <w:qFormat/>
    <w:rsid w:val="00A576FF"/>
    <w:pPr>
      <w:keepNext/>
      <w:spacing w:before="240" w:after="60"/>
      <w:outlineLvl w:val="2"/>
    </w:pPr>
    <w:rPr>
      <w:rFonts w:ascii="Arial" w:hAnsi="Arial" w:cs="Arial"/>
      <w:b/>
      <w:bCs/>
      <w:sz w:val="26"/>
      <w:szCs w:val="26"/>
    </w:rPr>
  </w:style>
  <w:style w:type="paragraph" w:styleId="4">
    <w:name w:val="heading 4"/>
    <w:basedOn w:val="a"/>
    <w:next w:val="a"/>
    <w:link w:val="40"/>
    <w:qFormat/>
    <w:rsid w:val="00A576FF"/>
    <w:pPr>
      <w:keepNext/>
      <w:spacing w:line="360" w:lineRule="auto"/>
      <w:jc w:val="center"/>
      <w:outlineLvl w:val="3"/>
    </w:pPr>
    <w:rPr>
      <w:rFonts w:ascii="SchoolBook" w:hAnsi="SchoolBook"/>
      <w:b/>
      <w:color w:val="000000"/>
    </w:rPr>
  </w:style>
  <w:style w:type="paragraph" w:styleId="5">
    <w:name w:val="heading 5"/>
    <w:basedOn w:val="a"/>
    <w:next w:val="a"/>
    <w:link w:val="50"/>
    <w:qFormat/>
    <w:rsid w:val="00A576FF"/>
    <w:pPr>
      <w:keepNext/>
      <w:jc w:val="center"/>
      <w:outlineLvl w:val="4"/>
    </w:pPr>
    <w:rPr>
      <w:rFonts w:ascii="SchoolBook" w:hAnsi="SchoolBook"/>
      <w:sz w:val="32"/>
    </w:rPr>
  </w:style>
  <w:style w:type="paragraph" w:styleId="6">
    <w:name w:val="heading 6"/>
    <w:basedOn w:val="a"/>
    <w:next w:val="a"/>
    <w:link w:val="60"/>
    <w:qFormat/>
    <w:rsid w:val="00A576FF"/>
    <w:pPr>
      <w:keepNext/>
      <w:ind w:left="-108" w:firstLine="284"/>
      <w:outlineLvl w:val="5"/>
    </w:pPr>
    <w:rPr>
      <w:rFonts w:ascii="SchoolBook" w:hAnsi="SchoolBook"/>
      <w:b/>
    </w:rPr>
  </w:style>
  <w:style w:type="paragraph" w:styleId="7">
    <w:name w:val="heading 7"/>
    <w:basedOn w:val="a"/>
    <w:next w:val="a"/>
    <w:link w:val="70"/>
    <w:qFormat/>
    <w:rsid w:val="00A576FF"/>
    <w:pPr>
      <w:keepNext/>
      <w:spacing w:line="360" w:lineRule="auto"/>
      <w:jc w:val="center"/>
      <w:outlineLvl w:val="6"/>
    </w:pPr>
    <w:rPr>
      <w:rFonts w:ascii="SchoolBook" w:hAnsi="SchoolBook"/>
      <w:b/>
      <w:sz w:val="30"/>
    </w:rPr>
  </w:style>
  <w:style w:type="paragraph" w:styleId="8">
    <w:name w:val="heading 8"/>
    <w:basedOn w:val="a"/>
    <w:next w:val="a"/>
    <w:link w:val="80"/>
    <w:qFormat/>
    <w:rsid w:val="00A576F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76FF"/>
    <w:rPr>
      <w:rFonts w:eastAsia="Times New Roman"/>
      <w:sz w:val="28"/>
      <w:szCs w:val="20"/>
    </w:rPr>
  </w:style>
  <w:style w:type="character" w:customStyle="1" w:styleId="20">
    <w:name w:val="Заголовок 2 Знак"/>
    <w:basedOn w:val="a0"/>
    <w:link w:val="2"/>
    <w:rsid w:val="00A576FF"/>
    <w:rPr>
      <w:rFonts w:eastAsia="Times New Roman"/>
      <w:szCs w:val="20"/>
    </w:rPr>
  </w:style>
  <w:style w:type="character" w:customStyle="1" w:styleId="30">
    <w:name w:val="Заголовок 3 Знак"/>
    <w:basedOn w:val="a0"/>
    <w:link w:val="3"/>
    <w:rsid w:val="00A576FF"/>
    <w:rPr>
      <w:rFonts w:ascii="Arial" w:eastAsia="Times New Roman" w:hAnsi="Arial" w:cs="Arial"/>
      <w:b/>
      <w:bCs/>
      <w:sz w:val="26"/>
      <w:szCs w:val="26"/>
      <w:lang w:eastAsia="ru-RU"/>
    </w:rPr>
  </w:style>
  <w:style w:type="character" w:customStyle="1" w:styleId="40">
    <w:name w:val="Заголовок 4 Знак"/>
    <w:basedOn w:val="a0"/>
    <w:link w:val="4"/>
    <w:rsid w:val="00A576FF"/>
    <w:rPr>
      <w:rFonts w:ascii="SchoolBook" w:eastAsia="Times New Roman" w:hAnsi="SchoolBook"/>
      <w:b/>
      <w:color w:val="000000"/>
      <w:sz w:val="28"/>
      <w:szCs w:val="20"/>
      <w:lang w:eastAsia="ru-RU"/>
    </w:rPr>
  </w:style>
  <w:style w:type="character" w:customStyle="1" w:styleId="50">
    <w:name w:val="Заголовок 5 Знак"/>
    <w:basedOn w:val="a0"/>
    <w:link w:val="5"/>
    <w:rsid w:val="00A576FF"/>
    <w:rPr>
      <w:rFonts w:ascii="SchoolBook" w:eastAsia="Times New Roman" w:hAnsi="SchoolBook"/>
      <w:szCs w:val="20"/>
      <w:lang w:eastAsia="ru-RU"/>
    </w:rPr>
  </w:style>
  <w:style w:type="character" w:customStyle="1" w:styleId="60">
    <w:name w:val="Заголовок 6 Знак"/>
    <w:basedOn w:val="a0"/>
    <w:link w:val="6"/>
    <w:rsid w:val="00A576FF"/>
    <w:rPr>
      <w:rFonts w:ascii="SchoolBook" w:eastAsia="Times New Roman" w:hAnsi="SchoolBook"/>
      <w:b/>
      <w:sz w:val="28"/>
      <w:szCs w:val="20"/>
      <w:lang w:eastAsia="ru-RU"/>
    </w:rPr>
  </w:style>
  <w:style w:type="character" w:customStyle="1" w:styleId="70">
    <w:name w:val="Заголовок 7 Знак"/>
    <w:basedOn w:val="a0"/>
    <w:link w:val="7"/>
    <w:rsid w:val="00A576FF"/>
    <w:rPr>
      <w:rFonts w:ascii="SchoolBook" w:eastAsia="Times New Roman" w:hAnsi="SchoolBook"/>
      <w:b/>
      <w:sz w:val="30"/>
      <w:szCs w:val="20"/>
      <w:lang w:eastAsia="ru-RU"/>
    </w:rPr>
  </w:style>
  <w:style w:type="character" w:customStyle="1" w:styleId="80">
    <w:name w:val="Заголовок 8 Знак"/>
    <w:basedOn w:val="a0"/>
    <w:link w:val="8"/>
    <w:rsid w:val="00A576FF"/>
    <w:rPr>
      <w:rFonts w:eastAsia="Times New Roman"/>
      <w:i/>
      <w:iCs/>
      <w:sz w:val="24"/>
      <w:szCs w:val="24"/>
      <w:lang w:eastAsia="ru-RU"/>
    </w:rPr>
  </w:style>
  <w:style w:type="paragraph" w:styleId="a3">
    <w:name w:val="Body Text"/>
    <w:basedOn w:val="a"/>
    <w:link w:val="a4"/>
    <w:rsid w:val="00A576FF"/>
    <w:pPr>
      <w:spacing w:line="360" w:lineRule="auto"/>
      <w:jc w:val="center"/>
    </w:pPr>
    <w:rPr>
      <w:b/>
      <w:sz w:val="40"/>
    </w:rPr>
  </w:style>
  <w:style w:type="character" w:customStyle="1" w:styleId="a4">
    <w:name w:val="Основной текст Знак"/>
    <w:basedOn w:val="a0"/>
    <w:link w:val="a3"/>
    <w:rsid w:val="00A576FF"/>
    <w:rPr>
      <w:rFonts w:eastAsia="Times New Roman"/>
      <w:b/>
      <w:sz w:val="40"/>
      <w:szCs w:val="20"/>
    </w:rPr>
  </w:style>
  <w:style w:type="paragraph" w:styleId="a5">
    <w:name w:val="footnote text"/>
    <w:basedOn w:val="a"/>
    <w:link w:val="a6"/>
    <w:semiHidden/>
    <w:rsid w:val="00A576FF"/>
  </w:style>
  <w:style w:type="character" w:customStyle="1" w:styleId="a6">
    <w:name w:val="Текст сноски Знак"/>
    <w:basedOn w:val="a0"/>
    <w:link w:val="a5"/>
    <w:semiHidden/>
    <w:rsid w:val="00A576FF"/>
    <w:rPr>
      <w:rFonts w:eastAsia="Times New Roman"/>
      <w:sz w:val="28"/>
      <w:szCs w:val="20"/>
      <w:lang w:eastAsia="ru-RU"/>
    </w:rPr>
  </w:style>
  <w:style w:type="character" w:styleId="a7">
    <w:name w:val="footnote reference"/>
    <w:semiHidden/>
    <w:rsid w:val="00A576FF"/>
    <w:rPr>
      <w:vertAlign w:val="superscript"/>
    </w:rPr>
  </w:style>
  <w:style w:type="paragraph" w:styleId="a8">
    <w:name w:val="Body Text Indent"/>
    <w:aliases w:val="текст,Основной текст 1"/>
    <w:basedOn w:val="a"/>
    <w:link w:val="a9"/>
    <w:uiPriority w:val="99"/>
    <w:rsid w:val="00A576FF"/>
    <w:pPr>
      <w:spacing w:line="360" w:lineRule="auto"/>
      <w:ind w:firstLine="720"/>
    </w:pPr>
    <w:rPr>
      <w:color w:val="000000"/>
    </w:rPr>
  </w:style>
  <w:style w:type="character" w:customStyle="1" w:styleId="a9">
    <w:name w:val="Основной текст с отступом Знак"/>
    <w:aliases w:val="текст Знак,Основной текст 1 Знак"/>
    <w:basedOn w:val="a0"/>
    <w:link w:val="a8"/>
    <w:uiPriority w:val="99"/>
    <w:rsid w:val="00A576FF"/>
    <w:rPr>
      <w:rFonts w:eastAsia="Times New Roman"/>
      <w:color w:val="000000"/>
      <w:sz w:val="28"/>
      <w:szCs w:val="20"/>
    </w:rPr>
  </w:style>
  <w:style w:type="paragraph" w:styleId="21">
    <w:name w:val="Body Text Indent 2"/>
    <w:basedOn w:val="a"/>
    <w:link w:val="22"/>
    <w:uiPriority w:val="99"/>
    <w:rsid w:val="00A576FF"/>
    <w:pPr>
      <w:spacing w:after="120" w:line="480" w:lineRule="auto"/>
      <w:ind w:left="283"/>
    </w:pPr>
  </w:style>
  <w:style w:type="character" w:customStyle="1" w:styleId="22">
    <w:name w:val="Основной текст с отступом 2 Знак"/>
    <w:basedOn w:val="a0"/>
    <w:link w:val="21"/>
    <w:uiPriority w:val="99"/>
    <w:rsid w:val="00A576FF"/>
    <w:rPr>
      <w:rFonts w:eastAsia="Times New Roman"/>
      <w:sz w:val="28"/>
      <w:szCs w:val="20"/>
    </w:rPr>
  </w:style>
  <w:style w:type="paragraph" w:styleId="aa">
    <w:name w:val="Title"/>
    <w:basedOn w:val="a"/>
    <w:link w:val="ab"/>
    <w:uiPriority w:val="10"/>
    <w:qFormat/>
    <w:rsid w:val="00A576FF"/>
    <w:pPr>
      <w:spacing w:line="360" w:lineRule="auto"/>
      <w:jc w:val="center"/>
    </w:pPr>
    <w:rPr>
      <w:b/>
    </w:rPr>
  </w:style>
  <w:style w:type="character" w:customStyle="1" w:styleId="ab">
    <w:name w:val="Название Знак"/>
    <w:basedOn w:val="a0"/>
    <w:link w:val="aa"/>
    <w:uiPriority w:val="10"/>
    <w:rsid w:val="00A576FF"/>
    <w:rPr>
      <w:rFonts w:eastAsia="Times New Roman"/>
      <w:b/>
      <w:sz w:val="28"/>
      <w:szCs w:val="20"/>
    </w:rPr>
  </w:style>
  <w:style w:type="paragraph" w:styleId="31">
    <w:name w:val="Body Text Indent 3"/>
    <w:basedOn w:val="a"/>
    <w:link w:val="32"/>
    <w:rsid w:val="00A576FF"/>
    <w:pPr>
      <w:spacing w:after="120"/>
      <w:ind w:left="283"/>
    </w:pPr>
    <w:rPr>
      <w:sz w:val="16"/>
      <w:szCs w:val="16"/>
    </w:rPr>
  </w:style>
  <w:style w:type="character" w:customStyle="1" w:styleId="32">
    <w:name w:val="Основной текст с отступом 3 Знак"/>
    <w:basedOn w:val="a0"/>
    <w:link w:val="31"/>
    <w:rsid w:val="00A576FF"/>
    <w:rPr>
      <w:rFonts w:eastAsia="Times New Roman"/>
      <w:sz w:val="16"/>
      <w:szCs w:val="16"/>
      <w:lang w:eastAsia="ru-RU"/>
    </w:rPr>
  </w:style>
  <w:style w:type="paragraph" w:customStyle="1" w:styleId="FR1">
    <w:name w:val="FR1"/>
    <w:rsid w:val="00A576FF"/>
    <w:pPr>
      <w:widowControl w:val="0"/>
      <w:autoSpaceDE w:val="0"/>
      <w:autoSpaceDN w:val="0"/>
      <w:adjustRightInd w:val="0"/>
      <w:spacing w:before="200" w:after="0" w:line="240" w:lineRule="auto"/>
      <w:jc w:val="right"/>
    </w:pPr>
    <w:rPr>
      <w:rFonts w:ascii="Arial" w:eastAsia="Times New Roman" w:hAnsi="Arial" w:cs="Arial"/>
      <w:b/>
      <w:bCs/>
      <w:sz w:val="28"/>
      <w:szCs w:val="28"/>
      <w:lang w:eastAsia="ru-RU"/>
    </w:rPr>
  </w:style>
  <w:style w:type="paragraph" w:customStyle="1" w:styleId="FR2">
    <w:name w:val="FR2"/>
    <w:rsid w:val="00A576FF"/>
    <w:pPr>
      <w:widowControl w:val="0"/>
      <w:autoSpaceDE w:val="0"/>
      <w:autoSpaceDN w:val="0"/>
      <w:adjustRightInd w:val="0"/>
      <w:spacing w:after="0" w:line="520" w:lineRule="auto"/>
      <w:ind w:firstLine="560"/>
    </w:pPr>
    <w:rPr>
      <w:rFonts w:ascii="Arial" w:eastAsia="Times New Roman" w:hAnsi="Arial" w:cs="Arial"/>
      <w:i/>
      <w:iCs/>
      <w:sz w:val="22"/>
      <w:szCs w:val="22"/>
      <w:lang w:eastAsia="ru-RU"/>
    </w:rPr>
  </w:style>
  <w:style w:type="paragraph" w:styleId="ac">
    <w:name w:val="header"/>
    <w:basedOn w:val="a"/>
    <w:link w:val="ad"/>
    <w:uiPriority w:val="99"/>
    <w:rsid w:val="00A576FF"/>
    <w:pPr>
      <w:tabs>
        <w:tab w:val="center" w:pos="4153"/>
        <w:tab w:val="right" w:pos="8306"/>
      </w:tabs>
      <w:spacing w:line="360" w:lineRule="auto"/>
      <w:ind w:firstLine="720"/>
    </w:pPr>
  </w:style>
  <w:style w:type="character" w:customStyle="1" w:styleId="ad">
    <w:name w:val="Верхний колонтитул Знак"/>
    <w:basedOn w:val="a0"/>
    <w:link w:val="ac"/>
    <w:uiPriority w:val="99"/>
    <w:rsid w:val="00A576FF"/>
    <w:rPr>
      <w:rFonts w:eastAsia="Times New Roman"/>
      <w:sz w:val="28"/>
      <w:szCs w:val="20"/>
    </w:rPr>
  </w:style>
  <w:style w:type="paragraph" w:styleId="33">
    <w:name w:val="Body Text 3"/>
    <w:basedOn w:val="a"/>
    <w:link w:val="34"/>
    <w:rsid w:val="00A576FF"/>
    <w:pPr>
      <w:spacing w:after="120"/>
    </w:pPr>
    <w:rPr>
      <w:sz w:val="16"/>
      <w:szCs w:val="16"/>
    </w:rPr>
  </w:style>
  <w:style w:type="character" w:customStyle="1" w:styleId="34">
    <w:name w:val="Основной текст 3 Знак"/>
    <w:basedOn w:val="a0"/>
    <w:link w:val="33"/>
    <w:rsid w:val="00A576FF"/>
    <w:rPr>
      <w:rFonts w:eastAsia="Times New Roman"/>
      <w:sz w:val="16"/>
      <w:szCs w:val="16"/>
      <w:lang w:eastAsia="ru-RU"/>
    </w:rPr>
  </w:style>
  <w:style w:type="paragraph" w:styleId="ae">
    <w:name w:val="footer"/>
    <w:basedOn w:val="a"/>
    <w:link w:val="af"/>
    <w:uiPriority w:val="99"/>
    <w:rsid w:val="00A576FF"/>
    <w:pPr>
      <w:tabs>
        <w:tab w:val="center" w:pos="4153"/>
        <w:tab w:val="right" w:pos="8306"/>
      </w:tabs>
    </w:pPr>
    <w:rPr>
      <w:rFonts w:ascii="SchoolBook" w:hAnsi="SchoolBook"/>
    </w:rPr>
  </w:style>
  <w:style w:type="character" w:customStyle="1" w:styleId="af">
    <w:name w:val="Нижний колонтитул Знак"/>
    <w:basedOn w:val="a0"/>
    <w:link w:val="ae"/>
    <w:uiPriority w:val="99"/>
    <w:rsid w:val="00A576FF"/>
    <w:rPr>
      <w:rFonts w:ascii="SchoolBook" w:eastAsia="Times New Roman" w:hAnsi="SchoolBook"/>
      <w:sz w:val="28"/>
      <w:szCs w:val="20"/>
    </w:rPr>
  </w:style>
  <w:style w:type="character" w:styleId="af0">
    <w:name w:val="page number"/>
    <w:basedOn w:val="a0"/>
    <w:rsid w:val="00A576FF"/>
  </w:style>
  <w:style w:type="paragraph" w:customStyle="1" w:styleId="DefinitionList">
    <w:name w:val="Definition List"/>
    <w:basedOn w:val="a"/>
    <w:next w:val="a"/>
    <w:rsid w:val="00A576FF"/>
    <w:pPr>
      <w:widowControl w:val="0"/>
      <w:ind w:left="360"/>
    </w:pPr>
    <w:rPr>
      <w:sz w:val="24"/>
    </w:rPr>
  </w:style>
  <w:style w:type="paragraph" w:customStyle="1" w:styleId="210">
    <w:name w:val="Основной текст 21"/>
    <w:basedOn w:val="a"/>
    <w:rsid w:val="00A576FF"/>
    <w:pPr>
      <w:spacing w:line="360" w:lineRule="auto"/>
      <w:ind w:firstLine="709"/>
    </w:pPr>
    <w:rPr>
      <w:rFonts w:ascii="SchoolBook" w:hAnsi="SchoolBook"/>
    </w:rPr>
  </w:style>
  <w:style w:type="paragraph" w:customStyle="1" w:styleId="Heading">
    <w:name w:val="Heading"/>
    <w:rsid w:val="00A576FF"/>
    <w:pPr>
      <w:spacing w:after="0" w:line="240" w:lineRule="auto"/>
    </w:pPr>
    <w:rPr>
      <w:rFonts w:ascii="Arial" w:eastAsia="Times New Roman" w:hAnsi="Arial"/>
      <w:b/>
      <w:snapToGrid w:val="0"/>
      <w:sz w:val="22"/>
      <w:szCs w:val="20"/>
      <w:lang w:eastAsia="ru-RU"/>
    </w:rPr>
  </w:style>
  <w:style w:type="paragraph" w:styleId="af1">
    <w:name w:val="Plain Text"/>
    <w:basedOn w:val="a"/>
    <w:link w:val="af2"/>
    <w:rsid w:val="00A576FF"/>
    <w:rPr>
      <w:rFonts w:ascii="Courier New" w:hAnsi="Courier New"/>
    </w:rPr>
  </w:style>
  <w:style w:type="character" w:customStyle="1" w:styleId="af2">
    <w:name w:val="Текст Знак"/>
    <w:basedOn w:val="a0"/>
    <w:link w:val="af1"/>
    <w:rsid w:val="00A576FF"/>
    <w:rPr>
      <w:rFonts w:ascii="Courier New" w:eastAsia="Times New Roman" w:hAnsi="Courier New"/>
      <w:sz w:val="28"/>
      <w:szCs w:val="20"/>
    </w:rPr>
  </w:style>
  <w:style w:type="paragraph" w:styleId="af3">
    <w:name w:val="Block Text"/>
    <w:basedOn w:val="a"/>
    <w:rsid w:val="00A576FF"/>
    <w:pPr>
      <w:tabs>
        <w:tab w:val="left" w:pos="9390"/>
      </w:tabs>
      <w:ind w:left="-108" w:right="-108" w:firstLine="709"/>
    </w:pPr>
  </w:style>
  <w:style w:type="paragraph" w:customStyle="1" w:styleId="211">
    <w:name w:val="Основной текст с отступом 21"/>
    <w:basedOn w:val="a"/>
    <w:rsid w:val="00A576FF"/>
    <w:pPr>
      <w:spacing w:line="360" w:lineRule="auto"/>
      <w:ind w:firstLine="709"/>
    </w:pPr>
    <w:rPr>
      <w:rFonts w:ascii="SchoolBook" w:hAnsi="SchoolBook"/>
      <w:b/>
      <w:color w:val="000000"/>
    </w:rPr>
  </w:style>
  <w:style w:type="paragraph" w:styleId="23">
    <w:name w:val="Body Text 2"/>
    <w:basedOn w:val="a"/>
    <w:link w:val="24"/>
    <w:rsid w:val="00A576FF"/>
    <w:pPr>
      <w:spacing w:line="360" w:lineRule="auto"/>
    </w:pPr>
    <w:rPr>
      <w:color w:val="000000"/>
      <w:szCs w:val="24"/>
    </w:rPr>
  </w:style>
  <w:style w:type="character" w:customStyle="1" w:styleId="24">
    <w:name w:val="Основной текст 2 Знак"/>
    <w:basedOn w:val="a0"/>
    <w:link w:val="23"/>
    <w:rsid w:val="00A576FF"/>
    <w:rPr>
      <w:rFonts w:eastAsia="Times New Roman"/>
      <w:color w:val="000000"/>
      <w:sz w:val="28"/>
      <w:szCs w:val="24"/>
      <w:lang w:eastAsia="ru-RU"/>
    </w:rPr>
  </w:style>
  <w:style w:type="paragraph" w:customStyle="1" w:styleId="11">
    <w:name w:val="Обычный1"/>
    <w:rsid w:val="00A576FF"/>
    <w:pPr>
      <w:widowControl w:val="0"/>
      <w:spacing w:after="0" w:line="480" w:lineRule="auto"/>
      <w:jc w:val="both"/>
    </w:pPr>
    <w:rPr>
      <w:rFonts w:eastAsia="Times New Roman"/>
      <w:snapToGrid w:val="0"/>
      <w:sz w:val="24"/>
      <w:szCs w:val="20"/>
      <w:lang w:eastAsia="ru-RU"/>
    </w:rPr>
  </w:style>
  <w:style w:type="paragraph" w:customStyle="1" w:styleId="FR3">
    <w:name w:val="FR3"/>
    <w:rsid w:val="00A576FF"/>
    <w:pPr>
      <w:widowControl w:val="0"/>
      <w:spacing w:after="0" w:line="240" w:lineRule="auto"/>
      <w:ind w:left="40"/>
    </w:pPr>
    <w:rPr>
      <w:rFonts w:ascii="Arial" w:eastAsia="Times New Roman" w:hAnsi="Arial"/>
      <w:snapToGrid w:val="0"/>
      <w:sz w:val="12"/>
      <w:szCs w:val="20"/>
      <w:lang w:eastAsia="ru-RU"/>
    </w:rPr>
  </w:style>
  <w:style w:type="paragraph" w:customStyle="1" w:styleId="FR4">
    <w:name w:val="FR4"/>
    <w:rsid w:val="00A576FF"/>
    <w:pPr>
      <w:widowControl w:val="0"/>
      <w:spacing w:before="40" w:after="0" w:line="240" w:lineRule="auto"/>
      <w:ind w:left="240"/>
    </w:pPr>
    <w:rPr>
      <w:rFonts w:ascii="Arial" w:eastAsia="Times New Roman" w:hAnsi="Arial"/>
      <w:snapToGrid w:val="0"/>
      <w:sz w:val="12"/>
      <w:szCs w:val="20"/>
      <w:lang w:eastAsia="ru-RU"/>
    </w:rPr>
  </w:style>
  <w:style w:type="paragraph" w:customStyle="1" w:styleId="FR5">
    <w:name w:val="FR5"/>
    <w:rsid w:val="00A576FF"/>
    <w:pPr>
      <w:widowControl w:val="0"/>
      <w:spacing w:before="60" w:after="0" w:line="480" w:lineRule="auto"/>
      <w:ind w:left="1320" w:right="400" w:hanging="720"/>
    </w:pPr>
    <w:rPr>
      <w:rFonts w:ascii="Arial" w:eastAsia="Times New Roman" w:hAnsi="Arial"/>
      <w:b/>
      <w:snapToGrid w:val="0"/>
      <w:sz w:val="24"/>
      <w:szCs w:val="20"/>
      <w:lang w:eastAsia="ru-RU"/>
    </w:rPr>
  </w:style>
  <w:style w:type="paragraph" w:styleId="af4">
    <w:name w:val="Subtitle"/>
    <w:basedOn w:val="a"/>
    <w:link w:val="af5"/>
    <w:qFormat/>
    <w:rsid w:val="00A576FF"/>
    <w:pPr>
      <w:jc w:val="center"/>
    </w:pPr>
  </w:style>
  <w:style w:type="character" w:customStyle="1" w:styleId="af5">
    <w:name w:val="Подзаголовок Знак"/>
    <w:basedOn w:val="a0"/>
    <w:link w:val="af4"/>
    <w:rsid w:val="00A576FF"/>
    <w:rPr>
      <w:rFonts w:eastAsia="Times New Roman"/>
      <w:sz w:val="28"/>
      <w:szCs w:val="20"/>
    </w:rPr>
  </w:style>
  <w:style w:type="paragraph" w:styleId="HTML">
    <w:name w:val="HTML Preformatted"/>
    <w:basedOn w:val="a"/>
    <w:link w:val="HTML0"/>
    <w:rsid w:val="00A5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576FF"/>
    <w:rPr>
      <w:rFonts w:ascii="Courier New" w:eastAsia="Times New Roman" w:hAnsi="Courier New" w:cs="Courier New"/>
      <w:sz w:val="28"/>
      <w:szCs w:val="20"/>
      <w:lang w:eastAsia="ru-RU"/>
    </w:rPr>
  </w:style>
  <w:style w:type="table" w:styleId="af6">
    <w:name w:val="Table Grid"/>
    <w:basedOn w:val="a1"/>
    <w:rsid w:val="00A576FF"/>
    <w:pPr>
      <w:widowControl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rsid w:val="00A576FF"/>
    <w:pPr>
      <w:widowControl w:val="0"/>
      <w:spacing w:line="360" w:lineRule="auto"/>
    </w:pPr>
    <w:rPr>
      <w:snapToGrid w:val="0"/>
    </w:rPr>
  </w:style>
  <w:style w:type="paragraph" w:customStyle="1" w:styleId="af7">
    <w:name w:val="Текст уч."/>
    <w:basedOn w:val="a"/>
    <w:qFormat/>
    <w:rsid w:val="00A576FF"/>
  </w:style>
  <w:style w:type="paragraph" w:customStyle="1" w:styleId="13">
    <w:name w:val="НСЗаголовок1"/>
    <w:basedOn w:val="a"/>
    <w:qFormat/>
    <w:rsid w:val="00A576FF"/>
    <w:pPr>
      <w:spacing w:after="360"/>
      <w:ind w:firstLine="0"/>
      <w:jc w:val="center"/>
    </w:pPr>
    <w:rPr>
      <w:rFonts w:ascii="Cambria" w:hAnsi="Cambria"/>
      <w:b/>
      <w:sz w:val="32"/>
      <w:szCs w:val="28"/>
    </w:rPr>
  </w:style>
  <w:style w:type="paragraph" w:customStyle="1" w:styleId="25">
    <w:name w:val="НСЗ2"/>
    <w:basedOn w:val="a"/>
    <w:qFormat/>
    <w:rsid w:val="00A576FF"/>
    <w:pPr>
      <w:shd w:val="clear" w:color="auto" w:fill="FFFFFF"/>
      <w:spacing w:after="240"/>
      <w:ind w:firstLine="0"/>
      <w:jc w:val="center"/>
    </w:pPr>
    <w:rPr>
      <w:rFonts w:ascii="Cambria" w:hAnsi="Cambria"/>
      <w:b/>
      <w:bCs/>
      <w:color w:val="000000"/>
      <w:sz w:val="30"/>
      <w:szCs w:val="32"/>
    </w:rPr>
  </w:style>
  <w:style w:type="paragraph" w:styleId="14">
    <w:name w:val="toc 1"/>
    <w:basedOn w:val="a"/>
    <w:next w:val="a"/>
    <w:autoRedefine/>
    <w:rsid w:val="00A576FF"/>
    <w:pPr>
      <w:tabs>
        <w:tab w:val="right" w:leader="dot" w:pos="9055"/>
      </w:tabs>
      <w:spacing w:line="240" w:lineRule="auto"/>
      <w:ind w:firstLine="0"/>
      <w:jc w:val="left"/>
    </w:pPr>
    <w:rPr>
      <w:b/>
      <w:noProof/>
      <w:color w:val="000000"/>
      <w:sz w:val="32"/>
      <w:szCs w:val="32"/>
    </w:rPr>
  </w:style>
  <w:style w:type="paragraph" w:styleId="26">
    <w:name w:val="toc 2"/>
    <w:basedOn w:val="a"/>
    <w:next w:val="a"/>
    <w:autoRedefine/>
    <w:rsid w:val="00A576FF"/>
    <w:pPr>
      <w:tabs>
        <w:tab w:val="right" w:leader="dot" w:pos="9055"/>
      </w:tabs>
      <w:spacing w:line="360" w:lineRule="auto"/>
      <w:ind w:firstLine="0"/>
      <w:jc w:val="left"/>
    </w:pPr>
    <w:rPr>
      <w:noProof/>
      <w:color w:val="000000"/>
      <w:szCs w:val="28"/>
    </w:rPr>
  </w:style>
  <w:style w:type="character" w:styleId="af8">
    <w:name w:val="Hyperlink"/>
    <w:unhideWhenUsed/>
    <w:rsid w:val="00A576FF"/>
    <w:rPr>
      <w:color w:val="0000FF"/>
      <w:u w:val="single"/>
    </w:rPr>
  </w:style>
  <w:style w:type="character" w:customStyle="1" w:styleId="Bodytext">
    <w:name w:val="Body text_"/>
    <w:link w:val="15"/>
    <w:rsid w:val="00A576FF"/>
    <w:rPr>
      <w:rFonts w:ascii="Georgia" w:eastAsia="Georgia" w:hAnsi="Georgia" w:cs="Georgia"/>
      <w:sz w:val="16"/>
      <w:szCs w:val="16"/>
      <w:shd w:val="clear" w:color="auto" w:fill="FFFFFF"/>
    </w:rPr>
  </w:style>
  <w:style w:type="character" w:customStyle="1" w:styleId="Bodytext75ptBold">
    <w:name w:val="Body text + 7;5 pt;Bold"/>
    <w:rsid w:val="00A576FF"/>
    <w:rPr>
      <w:rFonts w:ascii="Georgia" w:eastAsia="Georgia" w:hAnsi="Georgia" w:cs="Georgia"/>
      <w:b/>
      <w:bCs/>
      <w:color w:val="000000"/>
      <w:spacing w:val="0"/>
      <w:w w:val="100"/>
      <w:position w:val="0"/>
      <w:sz w:val="15"/>
      <w:szCs w:val="15"/>
      <w:shd w:val="clear" w:color="auto" w:fill="FFFFFF"/>
      <w:lang w:val="ru-RU"/>
    </w:rPr>
  </w:style>
  <w:style w:type="paragraph" w:customStyle="1" w:styleId="15">
    <w:name w:val="Основной текст1"/>
    <w:basedOn w:val="a"/>
    <w:link w:val="Bodytext"/>
    <w:rsid w:val="00A576FF"/>
    <w:pPr>
      <w:widowControl w:val="0"/>
      <w:shd w:val="clear" w:color="auto" w:fill="FFFFFF"/>
      <w:spacing w:line="206" w:lineRule="exact"/>
      <w:ind w:firstLine="0"/>
    </w:pPr>
    <w:rPr>
      <w:rFonts w:ascii="Georgia" w:eastAsia="Georgia" w:hAnsi="Georgia" w:cs="Georgia"/>
      <w:sz w:val="16"/>
      <w:szCs w:val="16"/>
      <w:lang w:eastAsia="en-US"/>
    </w:rPr>
  </w:style>
  <w:style w:type="character" w:customStyle="1" w:styleId="Bodytext3">
    <w:name w:val="Body text (3)_"/>
    <w:link w:val="Bodytext30"/>
    <w:rsid w:val="00A576FF"/>
    <w:rPr>
      <w:rFonts w:ascii="Georgia" w:eastAsia="Georgia" w:hAnsi="Georgia" w:cs="Georgia"/>
      <w:sz w:val="17"/>
      <w:szCs w:val="17"/>
      <w:shd w:val="clear" w:color="auto" w:fill="FFFFFF"/>
    </w:rPr>
  </w:style>
  <w:style w:type="paragraph" w:customStyle="1" w:styleId="Bodytext30">
    <w:name w:val="Body text (3)"/>
    <w:basedOn w:val="a"/>
    <w:link w:val="Bodytext3"/>
    <w:rsid w:val="00A576FF"/>
    <w:pPr>
      <w:widowControl w:val="0"/>
      <w:shd w:val="clear" w:color="auto" w:fill="FFFFFF"/>
      <w:spacing w:line="206" w:lineRule="exact"/>
      <w:ind w:firstLine="360"/>
    </w:pPr>
    <w:rPr>
      <w:rFonts w:ascii="Georgia" w:eastAsia="Georgia" w:hAnsi="Georgia" w:cs="Georgia"/>
      <w:sz w:val="17"/>
      <w:szCs w:val="17"/>
      <w:lang w:eastAsia="en-US"/>
    </w:rPr>
  </w:style>
  <w:style w:type="character" w:customStyle="1" w:styleId="Bodytext2">
    <w:name w:val="Body text (2)_"/>
    <w:link w:val="Bodytext20"/>
    <w:rsid w:val="00A576FF"/>
    <w:rPr>
      <w:b/>
      <w:bCs/>
      <w:sz w:val="17"/>
      <w:szCs w:val="17"/>
      <w:shd w:val="clear" w:color="auto" w:fill="FFFFFF"/>
    </w:rPr>
  </w:style>
  <w:style w:type="character" w:customStyle="1" w:styleId="BodytextItalic">
    <w:name w:val="Body text + Italic"/>
    <w:rsid w:val="00A576F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paragraph" w:customStyle="1" w:styleId="Bodytext20">
    <w:name w:val="Body text (2)"/>
    <w:basedOn w:val="a"/>
    <w:link w:val="Bodytext2"/>
    <w:rsid w:val="00A576FF"/>
    <w:pPr>
      <w:widowControl w:val="0"/>
      <w:shd w:val="clear" w:color="auto" w:fill="FFFFFF"/>
      <w:spacing w:after="1380" w:line="192" w:lineRule="exact"/>
      <w:ind w:firstLine="0"/>
    </w:pPr>
    <w:rPr>
      <w:rFonts w:eastAsiaTheme="minorHAnsi"/>
      <w:b/>
      <w:bCs/>
      <w:sz w:val="17"/>
      <w:szCs w:val="17"/>
      <w:lang w:eastAsia="en-US"/>
    </w:rPr>
  </w:style>
  <w:style w:type="paragraph" w:customStyle="1" w:styleId="Bodytext1">
    <w:name w:val="Body text1"/>
    <w:basedOn w:val="a"/>
    <w:rsid w:val="00A576FF"/>
    <w:pPr>
      <w:widowControl w:val="0"/>
      <w:shd w:val="clear" w:color="auto" w:fill="FFFFFF"/>
      <w:spacing w:line="221" w:lineRule="exact"/>
      <w:ind w:firstLine="0"/>
    </w:pPr>
    <w:rPr>
      <w:rFonts w:ascii="Arial" w:eastAsia="Arial" w:hAnsi="Arial" w:cs="Arial"/>
      <w:color w:val="000000"/>
      <w:sz w:val="20"/>
    </w:rPr>
  </w:style>
  <w:style w:type="character" w:customStyle="1" w:styleId="Bodytext5">
    <w:name w:val="Body text (5)_"/>
    <w:link w:val="Bodytext50"/>
    <w:rsid w:val="00A576FF"/>
    <w:rPr>
      <w:rFonts w:ascii="Tahoma" w:eastAsia="Tahoma" w:hAnsi="Tahoma" w:cs="Tahoma"/>
      <w:sz w:val="19"/>
      <w:szCs w:val="19"/>
      <w:shd w:val="clear" w:color="auto" w:fill="FFFFFF"/>
    </w:rPr>
  </w:style>
  <w:style w:type="character" w:customStyle="1" w:styleId="Bodytext8Spacing-1pt">
    <w:name w:val="Body text (8) + Spacing -1 pt"/>
    <w:rsid w:val="00A576FF"/>
    <w:rPr>
      <w:rFonts w:ascii="Tahoma" w:eastAsia="Tahoma" w:hAnsi="Tahoma" w:cs="Tahoma"/>
      <w:color w:val="000000"/>
      <w:spacing w:val="-20"/>
      <w:w w:val="100"/>
      <w:position w:val="0"/>
      <w:sz w:val="19"/>
      <w:szCs w:val="19"/>
      <w:shd w:val="clear" w:color="auto" w:fill="FFFFFF"/>
      <w:lang w:val="ru-RU"/>
    </w:rPr>
  </w:style>
  <w:style w:type="paragraph" w:customStyle="1" w:styleId="Bodytext50">
    <w:name w:val="Body text (5)"/>
    <w:basedOn w:val="a"/>
    <w:link w:val="Bodytext5"/>
    <w:rsid w:val="00A576FF"/>
    <w:pPr>
      <w:widowControl w:val="0"/>
      <w:shd w:val="clear" w:color="auto" w:fill="FFFFFF"/>
      <w:spacing w:line="221" w:lineRule="exact"/>
      <w:ind w:firstLine="0"/>
    </w:pPr>
    <w:rPr>
      <w:rFonts w:ascii="Tahoma" w:eastAsia="Tahoma" w:hAnsi="Tahoma" w:cs="Tahoma"/>
      <w:sz w:val="19"/>
      <w:szCs w:val="19"/>
      <w:lang w:eastAsia="en-US"/>
    </w:rPr>
  </w:style>
  <w:style w:type="numbering" w:customStyle="1" w:styleId="16">
    <w:name w:val="Нет списка1"/>
    <w:next w:val="a2"/>
    <w:semiHidden/>
    <w:rsid w:val="00A576FF"/>
  </w:style>
  <w:style w:type="character" w:customStyle="1" w:styleId="af9">
    <w:name w:val="Текст выноски Знак"/>
    <w:link w:val="afa"/>
    <w:uiPriority w:val="99"/>
    <w:locked/>
    <w:rsid w:val="00A576FF"/>
    <w:rPr>
      <w:rFonts w:ascii="Tahoma" w:hAnsi="Tahoma"/>
      <w:sz w:val="16"/>
      <w:szCs w:val="16"/>
    </w:rPr>
  </w:style>
  <w:style w:type="paragraph" w:styleId="afa">
    <w:name w:val="Balloon Text"/>
    <w:basedOn w:val="a"/>
    <w:link w:val="af9"/>
    <w:uiPriority w:val="99"/>
    <w:rsid w:val="00A576FF"/>
    <w:pPr>
      <w:spacing w:line="240" w:lineRule="auto"/>
      <w:ind w:firstLine="0"/>
      <w:jc w:val="left"/>
    </w:pPr>
    <w:rPr>
      <w:rFonts w:ascii="Tahoma" w:eastAsiaTheme="minorHAnsi" w:hAnsi="Tahoma"/>
      <w:sz w:val="16"/>
      <w:szCs w:val="16"/>
      <w:lang w:eastAsia="en-US"/>
    </w:rPr>
  </w:style>
  <w:style w:type="character" w:customStyle="1" w:styleId="17">
    <w:name w:val="Текст выноски Знак1"/>
    <w:basedOn w:val="a0"/>
    <w:rsid w:val="00A576FF"/>
    <w:rPr>
      <w:rFonts w:ascii="Tahoma" w:eastAsia="Times New Roman" w:hAnsi="Tahoma" w:cs="Tahoma"/>
      <w:sz w:val="16"/>
      <w:szCs w:val="16"/>
      <w:lang w:eastAsia="ru-RU"/>
    </w:rPr>
  </w:style>
  <w:style w:type="paragraph" w:styleId="afb">
    <w:name w:val="endnote text"/>
    <w:basedOn w:val="a"/>
    <w:link w:val="afc"/>
    <w:rsid w:val="00A576FF"/>
    <w:pPr>
      <w:spacing w:line="240" w:lineRule="auto"/>
      <w:ind w:firstLine="0"/>
      <w:jc w:val="left"/>
    </w:pPr>
    <w:rPr>
      <w:rFonts w:eastAsia="Calibri"/>
      <w:sz w:val="20"/>
    </w:rPr>
  </w:style>
  <w:style w:type="character" w:customStyle="1" w:styleId="afc">
    <w:name w:val="Текст концевой сноски Знак"/>
    <w:basedOn w:val="a0"/>
    <w:link w:val="afb"/>
    <w:rsid w:val="00A576FF"/>
    <w:rPr>
      <w:rFonts w:eastAsia="Calibri"/>
      <w:sz w:val="20"/>
      <w:szCs w:val="20"/>
    </w:rPr>
  </w:style>
  <w:style w:type="paragraph" w:customStyle="1" w:styleId="18">
    <w:name w:val="Абзац списка1"/>
    <w:basedOn w:val="a"/>
    <w:rsid w:val="00A576FF"/>
    <w:pPr>
      <w:spacing w:line="240" w:lineRule="auto"/>
      <w:ind w:left="720" w:firstLine="0"/>
      <w:jc w:val="left"/>
    </w:pPr>
    <w:rPr>
      <w:rFonts w:eastAsia="Calibri"/>
      <w:sz w:val="24"/>
      <w:szCs w:val="24"/>
    </w:rPr>
  </w:style>
  <w:style w:type="table" w:customStyle="1" w:styleId="19">
    <w:name w:val="Сетка таблицы1"/>
    <w:basedOn w:val="a1"/>
    <w:next w:val="af6"/>
    <w:rsid w:val="00A576FF"/>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qFormat/>
    <w:rsid w:val="00A576FF"/>
    <w:rPr>
      <w:i/>
      <w:iCs/>
    </w:rPr>
  </w:style>
  <w:style w:type="paragraph" w:customStyle="1" w:styleId="1a">
    <w:name w:val="Обычный1"/>
    <w:rsid w:val="00A576FF"/>
    <w:pPr>
      <w:widowControl w:val="0"/>
      <w:spacing w:after="0" w:line="240" w:lineRule="auto"/>
    </w:pPr>
    <w:rPr>
      <w:rFonts w:eastAsia="Times New Roman"/>
      <w:snapToGrid w:val="0"/>
      <w:sz w:val="20"/>
      <w:szCs w:val="20"/>
      <w:lang w:eastAsia="ru-RU"/>
    </w:rPr>
  </w:style>
  <w:style w:type="character" w:customStyle="1" w:styleId="Bodytext4">
    <w:name w:val="Body text (4)_"/>
    <w:link w:val="Bodytext40"/>
    <w:rsid w:val="00A576FF"/>
    <w:rPr>
      <w:rFonts w:ascii="Bookman Old Style" w:eastAsia="Bookman Old Style" w:hAnsi="Bookman Old Style" w:cs="Bookman Old Style"/>
      <w:sz w:val="15"/>
      <w:szCs w:val="15"/>
      <w:shd w:val="clear" w:color="auto" w:fill="FFFFFF"/>
    </w:rPr>
  </w:style>
  <w:style w:type="character" w:customStyle="1" w:styleId="Bodytext4Italic">
    <w:name w:val="Body text (4) + Italic"/>
    <w:rsid w:val="00A576FF"/>
    <w:rPr>
      <w:rFonts w:ascii="Bookman Old Style" w:eastAsia="Bookman Old Style" w:hAnsi="Bookman Old Style" w:cs="Bookman Old Style"/>
      <w:i/>
      <w:iCs/>
      <w:color w:val="000000"/>
      <w:spacing w:val="0"/>
      <w:w w:val="100"/>
      <w:position w:val="0"/>
      <w:sz w:val="15"/>
      <w:szCs w:val="15"/>
      <w:shd w:val="clear" w:color="auto" w:fill="FFFFFF"/>
      <w:lang w:val="ru-RU"/>
    </w:rPr>
  </w:style>
  <w:style w:type="character" w:customStyle="1" w:styleId="Bodytext6">
    <w:name w:val="Body text (6)_"/>
    <w:link w:val="Bodytext60"/>
    <w:rsid w:val="00A576FF"/>
    <w:rPr>
      <w:rFonts w:ascii="Bookman Old Style" w:eastAsia="Bookman Old Style" w:hAnsi="Bookman Old Style" w:cs="Bookman Old Style"/>
      <w:b/>
      <w:bCs/>
      <w:sz w:val="21"/>
      <w:szCs w:val="21"/>
      <w:shd w:val="clear" w:color="auto" w:fill="FFFFFF"/>
    </w:rPr>
  </w:style>
  <w:style w:type="character" w:customStyle="1" w:styleId="Bodytext7">
    <w:name w:val="Body text (7)_"/>
    <w:link w:val="Bodytext70"/>
    <w:rsid w:val="00A576FF"/>
    <w:rPr>
      <w:rFonts w:ascii="Bookman Old Style" w:eastAsia="Bookman Old Style" w:hAnsi="Bookman Old Style" w:cs="Bookman Old Style"/>
      <w:sz w:val="19"/>
      <w:szCs w:val="19"/>
      <w:shd w:val="clear" w:color="auto" w:fill="FFFFFF"/>
    </w:rPr>
  </w:style>
  <w:style w:type="character" w:customStyle="1" w:styleId="Bodytext775pt">
    <w:name w:val="Body text (7) + 7;5 pt"/>
    <w:rsid w:val="00A576FF"/>
    <w:rPr>
      <w:rFonts w:ascii="Bookman Old Style" w:eastAsia="Bookman Old Style" w:hAnsi="Bookman Old Style" w:cs="Bookman Old Style"/>
      <w:color w:val="000000"/>
      <w:spacing w:val="0"/>
      <w:w w:val="100"/>
      <w:position w:val="0"/>
      <w:sz w:val="15"/>
      <w:szCs w:val="15"/>
      <w:shd w:val="clear" w:color="auto" w:fill="FFFFFF"/>
      <w:lang w:val="ru-RU"/>
    </w:rPr>
  </w:style>
  <w:style w:type="character" w:customStyle="1" w:styleId="Bodytext11">
    <w:name w:val="Body text (11)"/>
    <w:rsid w:val="00A576FF"/>
    <w:rPr>
      <w:rFonts w:ascii="Bookman Old Style" w:eastAsia="Bookman Old Style" w:hAnsi="Bookman Old Style" w:cs="Bookman Old Style"/>
      <w:b/>
      <w:bCs/>
      <w:i w:val="0"/>
      <w:iCs w:val="0"/>
      <w:smallCaps w:val="0"/>
      <w:strike w:val="0"/>
      <w:sz w:val="18"/>
      <w:szCs w:val="18"/>
      <w:u w:val="none"/>
    </w:rPr>
  </w:style>
  <w:style w:type="character" w:customStyle="1" w:styleId="Bodytext1195ptNotBold">
    <w:name w:val="Body text (11) + 9;5 pt;Not Bold"/>
    <w:rsid w:val="00A576FF"/>
    <w:rPr>
      <w:rFonts w:ascii="Bookman Old Style" w:eastAsia="Bookman Old Style" w:hAnsi="Bookman Old Style" w:cs="Bookman Old Style"/>
      <w:b w:val="0"/>
      <w:bCs w:val="0"/>
      <w:i w:val="0"/>
      <w:iCs w:val="0"/>
      <w:smallCaps w:val="0"/>
      <w:strike w:val="0"/>
      <w:sz w:val="19"/>
      <w:szCs w:val="19"/>
      <w:u w:val="none"/>
    </w:rPr>
  </w:style>
  <w:style w:type="character" w:customStyle="1" w:styleId="Bodytext12">
    <w:name w:val="Body text (12)_"/>
    <w:link w:val="Bodytext120"/>
    <w:rsid w:val="00A576FF"/>
    <w:rPr>
      <w:b/>
      <w:bCs/>
      <w:shd w:val="clear" w:color="auto" w:fill="FFFFFF"/>
    </w:rPr>
  </w:style>
  <w:style w:type="character" w:customStyle="1" w:styleId="Bodytext13">
    <w:name w:val="Body text (13)_"/>
    <w:link w:val="Bodytext130"/>
    <w:rsid w:val="00A576FF"/>
    <w:rPr>
      <w:rFonts w:ascii="Arial" w:eastAsia="Arial" w:hAnsi="Arial" w:cs="Arial"/>
      <w:b/>
      <w:bCs/>
      <w:i/>
      <w:iCs/>
      <w:sz w:val="18"/>
      <w:szCs w:val="18"/>
      <w:shd w:val="clear" w:color="auto" w:fill="FFFFFF"/>
    </w:rPr>
  </w:style>
  <w:style w:type="character" w:customStyle="1" w:styleId="Bodytext4Bold">
    <w:name w:val="Body text (4) + Bold"/>
    <w:rsid w:val="00A576FF"/>
    <w:rPr>
      <w:rFonts w:ascii="Bookman Old Style" w:eastAsia="Bookman Old Style" w:hAnsi="Bookman Old Style" w:cs="Bookman Old Style"/>
      <w:b/>
      <w:bCs/>
      <w:color w:val="000000"/>
      <w:spacing w:val="0"/>
      <w:w w:val="100"/>
      <w:position w:val="0"/>
      <w:sz w:val="15"/>
      <w:szCs w:val="15"/>
      <w:shd w:val="clear" w:color="auto" w:fill="FFFFFF"/>
      <w:lang w:val="ru-RU"/>
    </w:rPr>
  </w:style>
  <w:style w:type="character" w:customStyle="1" w:styleId="Bodytext14">
    <w:name w:val="Body text (14)_"/>
    <w:link w:val="Bodytext140"/>
    <w:rsid w:val="00A576FF"/>
    <w:rPr>
      <w:rFonts w:ascii="Bookman Old Style" w:eastAsia="Bookman Old Style" w:hAnsi="Bookman Old Style" w:cs="Bookman Old Style"/>
      <w:b/>
      <w:bCs/>
      <w:sz w:val="15"/>
      <w:szCs w:val="15"/>
      <w:shd w:val="clear" w:color="auto" w:fill="FFFFFF"/>
    </w:rPr>
  </w:style>
  <w:style w:type="character" w:customStyle="1" w:styleId="Bodytext14NotBold">
    <w:name w:val="Body text (14) + Not Bold"/>
    <w:rsid w:val="00A576FF"/>
    <w:rPr>
      <w:rFonts w:ascii="Bookman Old Style" w:eastAsia="Bookman Old Style" w:hAnsi="Bookman Old Style" w:cs="Bookman Old Style"/>
      <w:b/>
      <w:bCs/>
      <w:color w:val="000000"/>
      <w:spacing w:val="0"/>
      <w:w w:val="100"/>
      <w:position w:val="0"/>
      <w:sz w:val="15"/>
      <w:szCs w:val="15"/>
      <w:shd w:val="clear" w:color="auto" w:fill="FFFFFF"/>
      <w:lang w:val="ru-RU"/>
    </w:rPr>
  </w:style>
  <w:style w:type="paragraph" w:customStyle="1" w:styleId="Bodytext40">
    <w:name w:val="Body text (4)"/>
    <w:basedOn w:val="a"/>
    <w:link w:val="Bodytext4"/>
    <w:rsid w:val="00A576FF"/>
    <w:pPr>
      <w:widowControl w:val="0"/>
      <w:shd w:val="clear" w:color="auto" w:fill="FFFFFF"/>
      <w:spacing w:before="180" w:line="178" w:lineRule="exact"/>
      <w:ind w:firstLine="0"/>
    </w:pPr>
    <w:rPr>
      <w:rFonts w:ascii="Bookman Old Style" w:eastAsia="Bookman Old Style" w:hAnsi="Bookman Old Style" w:cs="Bookman Old Style"/>
      <w:sz w:val="15"/>
      <w:szCs w:val="15"/>
      <w:lang w:eastAsia="en-US"/>
    </w:rPr>
  </w:style>
  <w:style w:type="paragraph" w:customStyle="1" w:styleId="Bodytext60">
    <w:name w:val="Body text (6)"/>
    <w:basedOn w:val="a"/>
    <w:link w:val="Bodytext6"/>
    <w:rsid w:val="00A576FF"/>
    <w:pPr>
      <w:widowControl w:val="0"/>
      <w:shd w:val="clear" w:color="auto" w:fill="FFFFFF"/>
      <w:spacing w:after="180" w:line="245" w:lineRule="exact"/>
      <w:ind w:hanging="620"/>
      <w:jc w:val="left"/>
    </w:pPr>
    <w:rPr>
      <w:rFonts w:ascii="Bookman Old Style" w:eastAsia="Bookman Old Style" w:hAnsi="Bookman Old Style" w:cs="Bookman Old Style"/>
      <w:b/>
      <w:bCs/>
      <w:sz w:val="21"/>
      <w:szCs w:val="21"/>
      <w:lang w:eastAsia="en-US"/>
    </w:rPr>
  </w:style>
  <w:style w:type="paragraph" w:customStyle="1" w:styleId="Bodytext70">
    <w:name w:val="Body text (7)"/>
    <w:basedOn w:val="a"/>
    <w:link w:val="Bodytext7"/>
    <w:rsid w:val="00A576FF"/>
    <w:pPr>
      <w:widowControl w:val="0"/>
      <w:shd w:val="clear" w:color="auto" w:fill="FFFFFF"/>
      <w:spacing w:line="240" w:lineRule="exact"/>
      <w:ind w:firstLine="0"/>
    </w:pPr>
    <w:rPr>
      <w:rFonts w:ascii="Bookman Old Style" w:eastAsia="Bookman Old Style" w:hAnsi="Bookman Old Style" w:cs="Bookman Old Style"/>
      <w:sz w:val="19"/>
      <w:szCs w:val="19"/>
      <w:lang w:eastAsia="en-US"/>
    </w:rPr>
  </w:style>
  <w:style w:type="paragraph" w:customStyle="1" w:styleId="Bodytext120">
    <w:name w:val="Body text (12)"/>
    <w:basedOn w:val="a"/>
    <w:link w:val="Bodytext12"/>
    <w:rsid w:val="00A576FF"/>
    <w:pPr>
      <w:widowControl w:val="0"/>
      <w:shd w:val="clear" w:color="auto" w:fill="FFFFFF"/>
      <w:spacing w:before="240" w:line="259" w:lineRule="exact"/>
      <w:ind w:firstLine="0"/>
      <w:jc w:val="center"/>
    </w:pPr>
    <w:rPr>
      <w:rFonts w:eastAsiaTheme="minorHAnsi"/>
      <w:b/>
      <w:bCs/>
      <w:sz w:val="32"/>
      <w:szCs w:val="32"/>
      <w:lang w:eastAsia="en-US"/>
    </w:rPr>
  </w:style>
  <w:style w:type="paragraph" w:customStyle="1" w:styleId="Bodytext130">
    <w:name w:val="Body text (13)"/>
    <w:basedOn w:val="a"/>
    <w:link w:val="Bodytext13"/>
    <w:rsid w:val="00A576FF"/>
    <w:pPr>
      <w:widowControl w:val="0"/>
      <w:shd w:val="clear" w:color="auto" w:fill="FFFFFF"/>
      <w:spacing w:line="206" w:lineRule="exact"/>
      <w:ind w:firstLine="0"/>
      <w:jc w:val="right"/>
    </w:pPr>
    <w:rPr>
      <w:rFonts w:ascii="Arial" w:eastAsia="Arial" w:hAnsi="Arial" w:cs="Arial"/>
      <w:b/>
      <w:bCs/>
      <w:i/>
      <w:iCs/>
      <w:sz w:val="18"/>
      <w:szCs w:val="18"/>
      <w:lang w:eastAsia="en-US"/>
    </w:rPr>
  </w:style>
  <w:style w:type="paragraph" w:customStyle="1" w:styleId="Bodytext140">
    <w:name w:val="Body text (14)"/>
    <w:basedOn w:val="a"/>
    <w:link w:val="Bodytext14"/>
    <w:rsid w:val="00A576FF"/>
    <w:pPr>
      <w:widowControl w:val="0"/>
      <w:shd w:val="clear" w:color="auto" w:fill="FFFFFF"/>
      <w:spacing w:line="206" w:lineRule="exact"/>
      <w:ind w:firstLine="260"/>
    </w:pPr>
    <w:rPr>
      <w:rFonts w:ascii="Bookman Old Style" w:eastAsia="Bookman Old Style" w:hAnsi="Bookman Old Style" w:cs="Bookman Old Style"/>
      <w:b/>
      <w:bCs/>
      <w:sz w:val="15"/>
      <w:szCs w:val="15"/>
      <w:lang w:eastAsia="en-US"/>
    </w:rPr>
  </w:style>
  <w:style w:type="paragraph" w:styleId="afe">
    <w:name w:val="List Paragraph"/>
    <w:basedOn w:val="a"/>
    <w:uiPriority w:val="34"/>
    <w:qFormat/>
    <w:rsid w:val="00A576FF"/>
    <w:pPr>
      <w:spacing w:line="240" w:lineRule="auto"/>
      <w:ind w:left="720" w:firstLine="0"/>
      <w:contextualSpacing/>
      <w:jc w:val="left"/>
    </w:pPr>
    <w:rPr>
      <w:sz w:val="24"/>
      <w:szCs w:val="24"/>
    </w:rPr>
  </w:style>
  <w:style w:type="paragraph" w:customStyle="1" w:styleId="1b">
    <w:name w:val="заголовок 1"/>
    <w:basedOn w:val="a"/>
    <w:next w:val="a"/>
    <w:rsid w:val="00A576FF"/>
    <w:pPr>
      <w:keepNext/>
      <w:autoSpaceDE w:val="0"/>
      <w:autoSpaceDN w:val="0"/>
      <w:spacing w:line="240" w:lineRule="auto"/>
      <w:ind w:left="567" w:right="-1050"/>
    </w:pPr>
    <w:rPr>
      <w:b/>
      <w:bCs/>
      <w:szCs w:val="28"/>
    </w:rPr>
  </w:style>
  <w:style w:type="character" w:customStyle="1" w:styleId="Heading1">
    <w:name w:val="Heading #1_"/>
    <w:link w:val="Heading10"/>
    <w:rsid w:val="00A576FF"/>
    <w:rPr>
      <w:b/>
      <w:bCs/>
      <w:shd w:val="clear" w:color="auto" w:fill="FFFFFF"/>
    </w:rPr>
  </w:style>
  <w:style w:type="character" w:customStyle="1" w:styleId="BodytextBold">
    <w:name w:val="Body text + Bold"/>
    <w:rsid w:val="00A576F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Bodytext2NotBold">
    <w:name w:val="Body text (2) + Not Bold"/>
    <w:rsid w:val="00A576FF"/>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Bodytext8ptItalic">
    <w:name w:val="Body text + 8 pt;Italic"/>
    <w:rsid w:val="00A576F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BodytextArialUnicodeMS75pt">
    <w:name w:val="Body text + Arial Unicode MS;7;5 pt"/>
    <w:rsid w:val="00A576FF"/>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rPr>
  </w:style>
  <w:style w:type="character" w:customStyle="1" w:styleId="BodytextBookmanOldStyle75ptBold">
    <w:name w:val="Body text + Bookman Old Style;7;5 pt;Bold"/>
    <w:rsid w:val="00A576FF"/>
    <w:rPr>
      <w:rFonts w:ascii="Bookman Old Style" w:eastAsia="Bookman Old Style" w:hAnsi="Bookman Old Style" w:cs="Bookman Old Style"/>
      <w:b/>
      <w:bCs/>
      <w:i w:val="0"/>
      <w:iCs w:val="0"/>
      <w:smallCaps w:val="0"/>
      <w:strike w:val="0"/>
      <w:color w:val="000000"/>
      <w:spacing w:val="0"/>
      <w:w w:val="100"/>
      <w:position w:val="0"/>
      <w:sz w:val="15"/>
      <w:szCs w:val="15"/>
      <w:u w:val="none"/>
      <w:shd w:val="clear" w:color="auto" w:fill="FFFFFF"/>
      <w:lang w:val="ru-RU"/>
    </w:rPr>
  </w:style>
  <w:style w:type="character" w:customStyle="1" w:styleId="BodytextCandaraSpacing0pt">
    <w:name w:val="Body text + Candara;Spacing 0 pt"/>
    <w:rsid w:val="00A576FF"/>
    <w:rPr>
      <w:rFonts w:ascii="Candara" w:eastAsia="Candara" w:hAnsi="Candara" w:cs="Candara"/>
      <w:b w:val="0"/>
      <w:bCs w:val="0"/>
      <w:i w:val="0"/>
      <w:iCs w:val="0"/>
      <w:smallCaps w:val="0"/>
      <w:strike w:val="0"/>
      <w:color w:val="000000"/>
      <w:spacing w:val="-10"/>
      <w:w w:val="100"/>
      <w:position w:val="0"/>
      <w:sz w:val="18"/>
      <w:szCs w:val="18"/>
      <w:u w:val="none"/>
      <w:shd w:val="clear" w:color="auto" w:fill="FFFFFF"/>
      <w:lang w:val="ru-RU"/>
    </w:rPr>
  </w:style>
  <w:style w:type="paragraph" w:customStyle="1" w:styleId="Heading10">
    <w:name w:val="Heading #1"/>
    <w:basedOn w:val="a"/>
    <w:link w:val="Heading1"/>
    <w:rsid w:val="00A576FF"/>
    <w:pPr>
      <w:widowControl w:val="0"/>
      <w:shd w:val="clear" w:color="auto" w:fill="FFFFFF"/>
      <w:spacing w:line="288" w:lineRule="exact"/>
      <w:ind w:firstLine="0"/>
      <w:jc w:val="center"/>
      <w:outlineLvl w:val="0"/>
    </w:pPr>
    <w:rPr>
      <w:rFonts w:eastAsiaTheme="minorHAnsi"/>
      <w:b/>
      <w:bCs/>
      <w:sz w:val="32"/>
      <w:szCs w:val="32"/>
      <w:lang w:eastAsia="en-US"/>
    </w:rPr>
  </w:style>
  <w:style w:type="paragraph" w:customStyle="1" w:styleId="BodyText22">
    <w:name w:val="Body Text 22"/>
    <w:basedOn w:val="a"/>
    <w:rsid w:val="00A576FF"/>
    <w:pPr>
      <w:widowControl w:val="0"/>
      <w:autoSpaceDE w:val="0"/>
      <w:autoSpaceDN w:val="0"/>
      <w:adjustRightInd w:val="0"/>
      <w:spacing w:line="240" w:lineRule="auto"/>
      <w:ind w:firstLine="720"/>
    </w:pPr>
    <w:rPr>
      <w:sz w:val="24"/>
      <w:szCs w:val="24"/>
    </w:rPr>
  </w:style>
  <w:style w:type="paragraph" w:customStyle="1" w:styleId="ConsNormal">
    <w:name w:val="ConsNormal"/>
    <w:rsid w:val="00A576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A576FF"/>
    <w:pPr>
      <w:autoSpaceDE w:val="0"/>
      <w:autoSpaceDN w:val="0"/>
      <w:adjustRightInd w:val="0"/>
      <w:spacing w:line="360" w:lineRule="auto"/>
      <w:ind w:firstLine="708"/>
    </w:pPr>
    <w:rPr>
      <w:szCs w:val="28"/>
    </w:rPr>
  </w:style>
  <w:style w:type="paragraph" w:customStyle="1" w:styleId="Iniiaiieoaenonionooiii3">
    <w:name w:val="Iniiaiie oaeno n ionooiii 3"/>
    <w:basedOn w:val="a"/>
    <w:rsid w:val="00A576FF"/>
    <w:pPr>
      <w:widowControl w:val="0"/>
      <w:autoSpaceDE w:val="0"/>
      <w:autoSpaceDN w:val="0"/>
      <w:adjustRightInd w:val="0"/>
      <w:spacing w:line="240" w:lineRule="auto"/>
      <w:ind w:firstLine="454"/>
    </w:pPr>
    <w:rPr>
      <w:szCs w:val="28"/>
    </w:rPr>
  </w:style>
  <w:style w:type="paragraph" w:customStyle="1" w:styleId="BodyTextIndent31">
    <w:name w:val="Body Text Indent 31"/>
    <w:basedOn w:val="a"/>
    <w:rsid w:val="00A576FF"/>
    <w:pPr>
      <w:autoSpaceDE w:val="0"/>
      <w:autoSpaceDN w:val="0"/>
      <w:adjustRightInd w:val="0"/>
      <w:spacing w:line="360" w:lineRule="auto"/>
      <w:ind w:firstLine="720"/>
    </w:pPr>
    <w:rPr>
      <w:szCs w:val="28"/>
    </w:rPr>
  </w:style>
  <w:style w:type="paragraph" w:customStyle="1" w:styleId="212">
    <w:name w:val="Основной текст 21"/>
    <w:basedOn w:val="a"/>
    <w:rsid w:val="00A576FF"/>
    <w:pPr>
      <w:widowControl w:val="0"/>
      <w:spacing w:line="362" w:lineRule="auto"/>
      <w:ind w:firstLine="720"/>
    </w:pPr>
  </w:style>
  <w:style w:type="paragraph" w:customStyle="1" w:styleId="213">
    <w:name w:val="Основной текст с отступом 21"/>
    <w:basedOn w:val="a"/>
    <w:rsid w:val="00A576FF"/>
    <w:pPr>
      <w:widowControl w:val="0"/>
      <w:spacing w:line="362" w:lineRule="auto"/>
      <w:ind w:firstLine="709"/>
    </w:pPr>
  </w:style>
  <w:style w:type="character" w:customStyle="1" w:styleId="Bodytext7pt">
    <w:name w:val="Body text + 7 pt"/>
    <w:rsid w:val="00A576FF"/>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ru-RU"/>
    </w:rPr>
  </w:style>
  <w:style w:type="character" w:customStyle="1" w:styleId="Bodytext75pt">
    <w:name w:val="Body text + 7;5 pt"/>
    <w:rsid w:val="00A576FF"/>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25ptItalicSpacing-1pt">
    <w:name w:val="Body text + 12;5 pt;Italic;Spacing -1 pt"/>
    <w:rsid w:val="00A576FF"/>
    <w:rPr>
      <w:rFonts w:ascii="Times New Roman" w:eastAsia="Times New Roman" w:hAnsi="Times New Roman" w:cs="Times New Roman"/>
      <w:b w:val="0"/>
      <w:bCs w:val="0"/>
      <w:i/>
      <w:iCs/>
      <w:smallCaps w:val="0"/>
      <w:strike w:val="0"/>
      <w:color w:val="000000"/>
      <w:spacing w:val="-20"/>
      <w:w w:val="100"/>
      <w:position w:val="0"/>
      <w:sz w:val="25"/>
      <w:szCs w:val="25"/>
      <w:u w:val="none"/>
      <w:shd w:val="clear" w:color="auto" w:fill="FFFFFF"/>
      <w:lang w:val="ru-RU"/>
    </w:rPr>
  </w:style>
  <w:style w:type="character" w:customStyle="1" w:styleId="BodytextSmallCaps">
    <w:name w:val="Body text + Small Caps"/>
    <w:rsid w:val="00A576F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rPr>
  </w:style>
  <w:style w:type="character" w:customStyle="1" w:styleId="Bodytext9pt">
    <w:name w:val="Body text + 9 pt"/>
    <w:rsid w:val="00A576F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Bodytext10pt">
    <w:name w:val="Body text + 10 pt"/>
    <w:rsid w:val="00A576F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otnote">
    <w:name w:val="Footnote_"/>
    <w:link w:val="Footnote0"/>
    <w:rsid w:val="00A576FF"/>
    <w:rPr>
      <w:shd w:val="clear" w:color="auto" w:fill="FFFFFF"/>
    </w:rPr>
  </w:style>
  <w:style w:type="character" w:customStyle="1" w:styleId="Footnote2">
    <w:name w:val="Footnote (2)_"/>
    <w:link w:val="Footnote20"/>
    <w:rsid w:val="00A576FF"/>
    <w:rPr>
      <w:b/>
      <w:bCs/>
      <w:sz w:val="17"/>
      <w:szCs w:val="17"/>
      <w:shd w:val="clear" w:color="auto" w:fill="FFFFFF"/>
    </w:rPr>
  </w:style>
  <w:style w:type="character" w:customStyle="1" w:styleId="Footnote28ptNotBoldItalicSpacing0pt">
    <w:name w:val="Footnote (2) + 8 pt;Not Bold;Italic;Spacing 0 pt"/>
    <w:rsid w:val="00A576FF"/>
    <w:rPr>
      <w:rFonts w:ascii="Times New Roman" w:eastAsia="Times New Roman" w:hAnsi="Times New Roman" w:cs="Times New Roman"/>
      <w:b/>
      <w:bCs/>
      <w:i/>
      <w:iCs/>
      <w:color w:val="000000"/>
      <w:spacing w:val="10"/>
      <w:w w:val="100"/>
      <w:position w:val="0"/>
      <w:sz w:val="16"/>
      <w:szCs w:val="16"/>
      <w:shd w:val="clear" w:color="auto" w:fill="FFFFFF"/>
      <w:lang w:val="ru-RU"/>
    </w:rPr>
  </w:style>
  <w:style w:type="character" w:customStyle="1" w:styleId="Footnote3">
    <w:name w:val="Footnote (3)_"/>
    <w:link w:val="Footnote30"/>
    <w:rsid w:val="00A576FF"/>
    <w:rPr>
      <w:spacing w:val="-10"/>
      <w:sz w:val="12"/>
      <w:szCs w:val="12"/>
      <w:shd w:val="clear" w:color="auto" w:fill="FFFFFF"/>
    </w:rPr>
  </w:style>
  <w:style w:type="character" w:customStyle="1" w:styleId="FootnoteBoldItalic">
    <w:name w:val="Footnote + Bold;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Footnote105ptBold">
    <w:name w:val="Footnote + 10;5 pt;Bold"/>
    <w:rsid w:val="00A576F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Footnote4">
    <w:name w:val="Footnote (4)_"/>
    <w:link w:val="Footnote40"/>
    <w:rsid w:val="00A576FF"/>
    <w:rPr>
      <w:b/>
      <w:bCs/>
      <w:i/>
      <w:iCs/>
      <w:shd w:val="clear" w:color="auto" w:fill="FFFFFF"/>
    </w:rPr>
  </w:style>
  <w:style w:type="character" w:customStyle="1" w:styleId="Footnote4CenturyGothic85ptNotItalicSpacing3pt">
    <w:name w:val="Footnote (4) + Century Gothic;8;5 pt;Not Italic;Spacing 3 pt"/>
    <w:rsid w:val="00A576FF"/>
    <w:rPr>
      <w:rFonts w:ascii="Century Gothic" w:eastAsia="Century Gothic" w:hAnsi="Century Gothic" w:cs="Century Gothic"/>
      <w:b/>
      <w:bCs/>
      <w:i/>
      <w:iCs/>
      <w:color w:val="000000"/>
      <w:spacing w:val="60"/>
      <w:w w:val="100"/>
      <w:position w:val="0"/>
      <w:sz w:val="17"/>
      <w:szCs w:val="17"/>
      <w:shd w:val="clear" w:color="auto" w:fill="FFFFFF"/>
      <w:lang w:val="ru-RU"/>
    </w:rPr>
  </w:style>
  <w:style w:type="character" w:customStyle="1" w:styleId="Footnote5">
    <w:name w:val="Footnote (5)_"/>
    <w:link w:val="Footnote50"/>
    <w:rsid w:val="00A576FF"/>
    <w:rPr>
      <w:b/>
      <w:bCs/>
      <w:i/>
      <w:iCs/>
      <w:shd w:val="clear" w:color="auto" w:fill="FFFFFF"/>
    </w:rPr>
  </w:style>
  <w:style w:type="character" w:customStyle="1" w:styleId="Footnote5NotBoldNotItalic">
    <w:name w:val="Footnote (5) + Not Bold;Not 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Footnote85ptBold">
    <w:name w:val="Footnote + 8;5 pt;Bold"/>
    <w:rsid w:val="00A576FF"/>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Footnote210ptNotBold">
    <w:name w:val="Footnote (2) + 10 pt;Not Bold"/>
    <w:rsid w:val="00A576FF"/>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Bodytext85ptBold">
    <w:name w:val="Body text + 8;5 pt;Bold"/>
    <w:rsid w:val="00A576F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Tableofcontents">
    <w:name w:val="Table of contents_"/>
    <w:link w:val="Tableofcontents0"/>
    <w:rsid w:val="00A576FF"/>
    <w:rPr>
      <w:shd w:val="clear" w:color="auto" w:fill="FFFFFF"/>
    </w:rPr>
  </w:style>
  <w:style w:type="character" w:customStyle="1" w:styleId="BodytextBoldItalicSpacing2pt">
    <w:name w:val="Body text + Bold;Italic;Spacing 2 pt"/>
    <w:rsid w:val="00A576FF"/>
    <w:rPr>
      <w:rFonts w:ascii="Times New Roman" w:eastAsia="Times New Roman" w:hAnsi="Times New Roman" w:cs="Times New Roman"/>
      <w:b/>
      <w:bCs/>
      <w:i/>
      <w:iCs/>
      <w:smallCaps w:val="0"/>
      <w:strike w:val="0"/>
      <w:color w:val="000000"/>
      <w:spacing w:val="40"/>
      <w:w w:val="100"/>
      <w:position w:val="0"/>
      <w:sz w:val="20"/>
      <w:szCs w:val="20"/>
      <w:u w:val="none"/>
      <w:shd w:val="clear" w:color="auto" w:fill="FFFFFF"/>
      <w:lang w:val="ru-RU"/>
    </w:rPr>
  </w:style>
  <w:style w:type="character" w:customStyle="1" w:styleId="BodytextBoldItalic">
    <w:name w:val="Body text + Bold;Italic"/>
    <w:rsid w:val="00A576F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Bodytext12pt">
    <w:name w:val="Body text + 12 pt"/>
    <w:rsid w:val="00A576F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dytext47ptItalicSpacing0pt">
    <w:name w:val="Body text (4) + 7 pt;Italic;Spacing 0 pt"/>
    <w:rsid w:val="00A576FF"/>
    <w:rPr>
      <w:rFonts w:ascii="Franklin Gothic Heavy" w:eastAsia="Franklin Gothic Heavy" w:hAnsi="Franklin Gothic Heavy" w:cs="Franklin Gothic Heavy"/>
      <w:i/>
      <w:iCs/>
      <w:color w:val="000000"/>
      <w:spacing w:val="0"/>
      <w:w w:val="100"/>
      <w:position w:val="0"/>
      <w:sz w:val="14"/>
      <w:szCs w:val="14"/>
      <w:shd w:val="clear" w:color="auto" w:fill="FFFFFF"/>
      <w:lang w:val="ru-RU"/>
    </w:rPr>
  </w:style>
  <w:style w:type="character" w:customStyle="1" w:styleId="BodytextBoldItalicSmallCaps">
    <w:name w:val="Body text + Bold;Italic;Small Caps"/>
    <w:rsid w:val="00A576FF"/>
    <w:rPr>
      <w:rFonts w:ascii="Times New Roman" w:eastAsia="Times New Roman" w:hAnsi="Times New Roman" w:cs="Times New Roman"/>
      <w:b/>
      <w:bCs/>
      <w:i/>
      <w:iCs/>
      <w:smallCaps/>
      <w:strike w:val="0"/>
      <w:color w:val="000000"/>
      <w:spacing w:val="0"/>
      <w:w w:val="100"/>
      <w:position w:val="0"/>
      <w:sz w:val="20"/>
      <w:szCs w:val="20"/>
      <w:u w:val="none"/>
      <w:shd w:val="clear" w:color="auto" w:fill="FFFFFF"/>
      <w:lang w:val="ru-RU"/>
    </w:rPr>
  </w:style>
  <w:style w:type="character" w:customStyle="1" w:styleId="Bodytext7NotBoldNotItalic">
    <w:name w:val="Body text (7) + Not Bold;Not 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Heading2">
    <w:name w:val="Heading #2_"/>
    <w:link w:val="Heading20"/>
    <w:rsid w:val="00A576FF"/>
    <w:rPr>
      <w:b/>
      <w:bCs/>
      <w:shd w:val="clear" w:color="auto" w:fill="FFFFFF"/>
    </w:rPr>
  </w:style>
  <w:style w:type="character" w:customStyle="1" w:styleId="Bodytext4CourierNew5ptSpacing0pt">
    <w:name w:val="Body text (4) + Courier New;5 pt;Spacing 0 pt"/>
    <w:rsid w:val="00A576FF"/>
    <w:rPr>
      <w:rFonts w:ascii="Courier New" w:eastAsia="Courier New" w:hAnsi="Courier New" w:cs="Courier New"/>
      <w:color w:val="000000"/>
      <w:spacing w:val="0"/>
      <w:w w:val="100"/>
      <w:position w:val="0"/>
      <w:sz w:val="10"/>
      <w:szCs w:val="10"/>
      <w:shd w:val="clear" w:color="auto" w:fill="FFFFFF"/>
    </w:rPr>
  </w:style>
  <w:style w:type="character" w:customStyle="1" w:styleId="Bodytext95pt">
    <w:name w:val="Body text + 9;5 pt"/>
    <w:rsid w:val="00A576F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Footnote0">
    <w:name w:val="Footnote"/>
    <w:basedOn w:val="a"/>
    <w:link w:val="Footnote"/>
    <w:rsid w:val="00A576FF"/>
    <w:pPr>
      <w:widowControl w:val="0"/>
      <w:shd w:val="clear" w:color="auto" w:fill="FFFFFF"/>
      <w:spacing w:line="0" w:lineRule="atLeast"/>
      <w:ind w:hanging="360"/>
      <w:jc w:val="left"/>
    </w:pPr>
    <w:rPr>
      <w:rFonts w:eastAsiaTheme="minorHAnsi"/>
      <w:sz w:val="32"/>
      <w:szCs w:val="32"/>
      <w:lang w:eastAsia="en-US"/>
    </w:rPr>
  </w:style>
  <w:style w:type="paragraph" w:customStyle="1" w:styleId="Footnote20">
    <w:name w:val="Footnote (2)"/>
    <w:basedOn w:val="a"/>
    <w:link w:val="Footnote2"/>
    <w:rsid w:val="00A576FF"/>
    <w:pPr>
      <w:widowControl w:val="0"/>
      <w:shd w:val="clear" w:color="auto" w:fill="FFFFFF"/>
      <w:spacing w:after="60" w:line="0" w:lineRule="atLeast"/>
      <w:ind w:hanging="340"/>
    </w:pPr>
    <w:rPr>
      <w:rFonts w:eastAsiaTheme="minorHAnsi"/>
      <w:b/>
      <w:bCs/>
      <w:sz w:val="17"/>
      <w:szCs w:val="17"/>
      <w:lang w:eastAsia="en-US"/>
    </w:rPr>
  </w:style>
  <w:style w:type="paragraph" w:customStyle="1" w:styleId="Footnote30">
    <w:name w:val="Footnote (3)"/>
    <w:basedOn w:val="a"/>
    <w:link w:val="Footnote3"/>
    <w:rsid w:val="00A576FF"/>
    <w:pPr>
      <w:widowControl w:val="0"/>
      <w:shd w:val="clear" w:color="auto" w:fill="FFFFFF"/>
      <w:spacing w:line="0" w:lineRule="atLeast"/>
      <w:ind w:firstLine="0"/>
      <w:jc w:val="left"/>
    </w:pPr>
    <w:rPr>
      <w:rFonts w:eastAsiaTheme="minorHAnsi"/>
      <w:spacing w:val="-10"/>
      <w:sz w:val="12"/>
      <w:szCs w:val="12"/>
      <w:lang w:eastAsia="en-US"/>
    </w:rPr>
  </w:style>
  <w:style w:type="paragraph" w:customStyle="1" w:styleId="Footnote40">
    <w:name w:val="Footnote (4)"/>
    <w:basedOn w:val="a"/>
    <w:link w:val="Footnote4"/>
    <w:rsid w:val="00A576FF"/>
    <w:pPr>
      <w:widowControl w:val="0"/>
      <w:shd w:val="clear" w:color="auto" w:fill="FFFFFF"/>
      <w:spacing w:before="180" w:after="60" w:line="0" w:lineRule="atLeast"/>
      <w:ind w:firstLine="0"/>
      <w:jc w:val="left"/>
    </w:pPr>
    <w:rPr>
      <w:rFonts w:eastAsiaTheme="minorHAnsi"/>
      <w:b/>
      <w:bCs/>
      <w:i/>
      <w:iCs/>
      <w:sz w:val="32"/>
      <w:szCs w:val="32"/>
      <w:lang w:eastAsia="en-US"/>
    </w:rPr>
  </w:style>
  <w:style w:type="paragraph" w:customStyle="1" w:styleId="Footnote50">
    <w:name w:val="Footnote (5)"/>
    <w:basedOn w:val="a"/>
    <w:link w:val="Footnote5"/>
    <w:rsid w:val="00A576FF"/>
    <w:pPr>
      <w:widowControl w:val="0"/>
      <w:shd w:val="clear" w:color="auto" w:fill="FFFFFF"/>
      <w:spacing w:line="259" w:lineRule="exact"/>
      <w:ind w:firstLine="0"/>
      <w:jc w:val="left"/>
    </w:pPr>
    <w:rPr>
      <w:rFonts w:eastAsiaTheme="minorHAnsi"/>
      <w:b/>
      <w:bCs/>
      <w:i/>
      <w:iCs/>
      <w:sz w:val="32"/>
      <w:szCs w:val="32"/>
      <w:lang w:eastAsia="en-US"/>
    </w:rPr>
  </w:style>
  <w:style w:type="paragraph" w:customStyle="1" w:styleId="Tableofcontents0">
    <w:name w:val="Table of contents"/>
    <w:basedOn w:val="a"/>
    <w:link w:val="Tableofcontents"/>
    <w:rsid w:val="00A576FF"/>
    <w:pPr>
      <w:widowControl w:val="0"/>
      <w:shd w:val="clear" w:color="auto" w:fill="FFFFFF"/>
      <w:spacing w:before="120" w:line="0" w:lineRule="atLeast"/>
      <w:ind w:hanging="320"/>
      <w:jc w:val="left"/>
    </w:pPr>
    <w:rPr>
      <w:rFonts w:eastAsiaTheme="minorHAnsi"/>
      <w:sz w:val="32"/>
      <w:szCs w:val="32"/>
      <w:lang w:eastAsia="en-US"/>
    </w:rPr>
  </w:style>
  <w:style w:type="paragraph" w:customStyle="1" w:styleId="Heading20">
    <w:name w:val="Heading #2"/>
    <w:basedOn w:val="a"/>
    <w:link w:val="Heading2"/>
    <w:rsid w:val="00A576FF"/>
    <w:pPr>
      <w:widowControl w:val="0"/>
      <w:shd w:val="clear" w:color="auto" w:fill="FFFFFF"/>
      <w:spacing w:before="240" w:after="240" w:line="0" w:lineRule="atLeast"/>
      <w:ind w:firstLine="0"/>
      <w:jc w:val="center"/>
      <w:outlineLvl w:val="1"/>
    </w:pPr>
    <w:rPr>
      <w:rFonts w:eastAsiaTheme="minorHAnsi"/>
      <w:b/>
      <w:bCs/>
      <w:sz w:val="32"/>
      <w:szCs w:val="32"/>
      <w:lang w:eastAsia="en-US"/>
    </w:rPr>
  </w:style>
  <w:style w:type="character" w:customStyle="1" w:styleId="Bodytext105ptBoldSpacing-1pt">
    <w:name w:val="Body text + 10;5 pt;Bold;Spacing -1 pt"/>
    <w:rsid w:val="00A576FF"/>
    <w:rPr>
      <w:rFonts w:ascii="Lucida Sans Unicode" w:eastAsia="Lucida Sans Unicode" w:hAnsi="Lucida Sans Unicode" w:cs="Lucida Sans Unicode"/>
      <w:b/>
      <w:bCs/>
      <w:i w:val="0"/>
      <w:iCs w:val="0"/>
      <w:smallCaps w:val="0"/>
      <w:strike w:val="0"/>
      <w:color w:val="000000"/>
      <w:spacing w:val="-20"/>
      <w:w w:val="100"/>
      <w:position w:val="0"/>
      <w:sz w:val="21"/>
      <w:szCs w:val="21"/>
      <w:u w:val="none"/>
      <w:shd w:val="clear" w:color="auto" w:fill="FFFFFF"/>
      <w:lang w:val="ru-RU"/>
    </w:rPr>
  </w:style>
  <w:style w:type="character" w:customStyle="1" w:styleId="BodytextGeorgia7ptSpacing0pt">
    <w:name w:val="Body text + Georgia;7 pt;Spacing 0 pt"/>
    <w:rsid w:val="00A576FF"/>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ru-RU"/>
    </w:rPr>
  </w:style>
  <w:style w:type="character" w:customStyle="1" w:styleId="Bodytext65pt">
    <w:name w:val="Body text + 6;5 pt"/>
    <w:rsid w:val="00A576FF"/>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paragraph" w:styleId="aff">
    <w:name w:val="No Spacing"/>
    <w:link w:val="aff0"/>
    <w:uiPriority w:val="1"/>
    <w:qFormat/>
    <w:rsid w:val="00A576FF"/>
    <w:pPr>
      <w:spacing w:after="0" w:line="240" w:lineRule="auto"/>
    </w:pPr>
    <w:rPr>
      <w:rFonts w:ascii="Calibri" w:eastAsia="Times New Roman" w:hAnsi="Calibri"/>
      <w:sz w:val="22"/>
      <w:szCs w:val="22"/>
      <w:lang w:eastAsia="ru-RU"/>
    </w:rPr>
  </w:style>
  <w:style w:type="character" w:customStyle="1" w:styleId="aff0">
    <w:name w:val="Без интервала Знак"/>
    <w:link w:val="aff"/>
    <w:uiPriority w:val="1"/>
    <w:rsid w:val="00A576FF"/>
    <w:rPr>
      <w:rFonts w:ascii="Calibri" w:eastAsia="Times New Roman" w:hAnsi="Calibri"/>
      <w:sz w:val="22"/>
      <w:szCs w:val="22"/>
      <w:lang w:eastAsia="ru-RU"/>
    </w:rPr>
  </w:style>
  <w:style w:type="character" w:customStyle="1" w:styleId="1c">
    <w:name w:val="Заголовок №1_"/>
    <w:link w:val="1d"/>
    <w:locked/>
    <w:rsid w:val="00A576FF"/>
    <w:rPr>
      <w:b/>
      <w:bCs/>
      <w:sz w:val="26"/>
      <w:szCs w:val="26"/>
      <w:shd w:val="clear" w:color="auto" w:fill="FFFFFF"/>
    </w:rPr>
  </w:style>
  <w:style w:type="paragraph" w:customStyle="1" w:styleId="1d">
    <w:name w:val="Заголовок №1"/>
    <w:basedOn w:val="a"/>
    <w:link w:val="1c"/>
    <w:rsid w:val="00A576FF"/>
    <w:pPr>
      <w:widowControl w:val="0"/>
      <w:shd w:val="clear" w:color="auto" w:fill="FFFFFF"/>
      <w:spacing w:line="480" w:lineRule="exact"/>
      <w:ind w:firstLine="0"/>
      <w:jc w:val="left"/>
      <w:outlineLvl w:val="0"/>
    </w:pPr>
    <w:rPr>
      <w:rFonts w:eastAsiaTheme="minorHAnsi"/>
      <w:b/>
      <w:bCs/>
      <w:sz w:val="26"/>
      <w:szCs w:val="26"/>
      <w:lang w:eastAsia="en-US"/>
    </w:rPr>
  </w:style>
  <w:style w:type="character" w:customStyle="1" w:styleId="aff1">
    <w:name w:val="Сноска_"/>
    <w:link w:val="aff2"/>
    <w:locked/>
    <w:rsid w:val="00A576FF"/>
    <w:rPr>
      <w:sz w:val="26"/>
      <w:szCs w:val="26"/>
      <w:shd w:val="clear" w:color="auto" w:fill="FFFFFF"/>
    </w:rPr>
  </w:style>
  <w:style w:type="paragraph" w:customStyle="1" w:styleId="aff2">
    <w:name w:val="Сноска"/>
    <w:basedOn w:val="a"/>
    <w:link w:val="aff1"/>
    <w:rsid w:val="00A576FF"/>
    <w:pPr>
      <w:widowControl w:val="0"/>
      <w:shd w:val="clear" w:color="auto" w:fill="FFFFFF"/>
      <w:spacing w:line="480" w:lineRule="exact"/>
      <w:ind w:firstLine="700"/>
    </w:pPr>
    <w:rPr>
      <w:rFonts w:eastAsiaTheme="minorHAnsi"/>
      <w:sz w:val="26"/>
      <w:szCs w:val="26"/>
      <w:lang w:eastAsia="en-US"/>
    </w:rPr>
  </w:style>
  <w:style w:type="character" w:customStyle="1" w:styleId="aff3">
    <w:name w:val="Основной текст_"/>
    <w:locked/>
    <w:rsid w:val="00A576FF"/>
    <w:rPr>
      <w:rFonts w:eastAsia="Times New Roman"/>
      <w:sz w:val="26"/>
      <w:szCs w:val="26"/>
      <w:shd w:val="clear" w:color="auto" w:fill="FFFFFF"/>
    </w:rPr>
  </w:style>
  <w:style w:type="character" w:customStyle="1" w:styleId="27">
    <w:name w:val="Основной текст (2)_"/>
    <w:link w:val="28"/>
    <w:locked/>
    <w:rsid w:val="00A576FF"/>
    <w:rPr>
      <w:b/>
      <w:bCs/>
      <w:sz w:val="17"/>
      <w:szCs w:val="17"/>
      <w:shd w:val="clear" w:color="auto" w:fill="FFFFFF"/>
    </w:rPr>
  </w:style>
  <w:style w:type="paragraph" w:customStyle="1" w:styleId="28">
    <w:name w:val="Основной текст (2)"/>
    <w:basedOn w:val="a"/>
    <w:link w:val="27"/>
    <w:rsid w:val="00A576FF"/>
    <w:pPr>
      <w:widowControl w:val="0"/>
      <w:shd w:val="clear" w:color="auto" w:fill="FFFFFF"/>
      <w:spacing w:after="480" w:line="211" w:lineRule="exact"/>
      <w:ind w:firstLine="0"/>
      <w:jc w:val="left"/>
    </w:pPr>
    <w:rPr>
      <w:rFonts w:eastAsiaTheme="minorHAnsi"/>
      <w:b/>
      <w:bCs/>
      <w:sz w:val="17"/>
      <w:szCs w:val="17"/>
      <w:lang w:eastAsia="en-US"/>
    </w:rPr>
  </w:style>
  <w:style w:type="character" w:customStyle="1" w:styleId="aff4">
    <w:name w:val="Основной текст + Курсив"/>
    <w:rsid w:val="00A576FF"/>
    <w:rPr>
      <w:rFonts w:eastAsia="Times New Roman"/>
      <w:i/>
      <w:iCs/>
      <w:color w:val="000000"/>
      <w:spacing w:val="0"/>
      <w:w w:val="100"/>
      <w:position w:val="0"/>
      <w:sz w:val="20"/>
      <w:szCs w:val="20"/>
      <w:shd w:val="clear" w:color="auto" w:fill="FFFFFF"/>
      <w:lang w:val="ru-RU"/>
    </w:rPr>
  </w:style>
  <w:style w:type="paragraph" w:customStyle="1" w:styleId="29">
    <w:name w:val="Основной текст2"/>
    <w:basedOn w:val="a"/>
    <w:rsid w:val="00A576FF"/>
    <w:pPr>
      <w:widowControl w:val="0"/>
      <w:shd w:val="clear" w:color="auto" w:fill="FFFFFF"/>
      <w:spacing w:line="240" w:lineRule="exact"/>
      <w:ind w:hanging="420"/>
    </w:pPr>
    <w:rPr>
      <w:sz w:val="20"/>
    </w:rPr>
  </w:style>
  <w:style w:type="character" w:customStyle="1" w:styleId="35">
    <w:name w:val="Заголовок №3_"/>
    <w:link w:val="36"/>
    <w:locked/>
    <w:rsid w:val="00A576FF"/>
    <w:rPr>
      <w:rFonts w:ascii="Arial Narrow" w:eastAsia="Arial Narrow" w:hAnsi="Arial Narrow" w:cs="Arial Narrow"/>
      <w:b/>
      <w:bCs/>
      <w:sz w:val="21"/>
      <w:szCs w:val="21"/>
      <w:shd w:val="clear" w:color="auto" w:fill="FFFFFF"/>
    </w:rPr>
  </w:style>
  <w:style w:type="paragraph" w:customStyle="1" w:styleId="36">
    <w:name w:val="Заголовок №3"/>
    <w:basedOn w:val="a"/>
    <w:link w:val="35"/>
    <w:rsid w:val="00A576FF"/>
    <w:pPr>
      <w:widowControl w:val="0"/>
      <w:shd w:val="clear" w:color="auto" w:fill="FFFFFF"/>
      <w:spacing w:before="720" w:after="120" w:line="288" w:lineRule="exact"/>
      <w:ind w:firstLine="0"/>
      <w:jc w:val="center"/>
      <w:outlineLvl w:val="2"/>
    </w:pPr>
    <w:rPr>
      <w:rFonts w:ascii="Arial Narrow" w:eastAsia="Arial Narrow" w:hAnsi="Arial Narrow" w:cs="Arial Narrow"/>
      <w:b/>
      <w:bCs/>
      <w:sz w:val="21"/>
      <w:szCs w:val="21"/>
      <w:lang w:eastAsia="en-US"/>
    </w:rPr>
  </w:style>
  <w:style w:type="character" w:customStyle="1" w:styleId="2a">
    <w:name w:val="Сноска (2)_"/>
    <w:link w:val="2b"/>
    <w:locked/>
    <w:rsid w:val="00A576FF"/>
    <w:rPr>
      <w:rFonts w:ascii="Microsoft Sans Serif" w:eastAsia="Microsoft Sans Serif" w:hAnsi="Microsoft Sans Serif" w:cs="Microsoft Sans Serif"/>
      <w:sz w:val="12"/>
      <w:szCs w:val="12"/>
      <w:shd w:val="clear" w:color="auto" w:fill="FFFFFF"/>
    </w:rPr>
  </w:style>
  <w:style w:type="paragraph" w:customStyle="1" w:styleId="2b">
    <w:name w:val="Сноска (2)"/>
    <w:basedOn w:val="a"/>
    <w:link w:val="2a"/>
    <w:rsid w:val="00A576FF"/>
    <w:pPr>
      <w:widowControl w:val="0"/>
      <w:shd w:val="clear" w:color="auto" w:fill="FFFFFF"/>
      <w:spacing w:before="180" w:line="0" w:lineRule="atLeast"/>
      <w:ind w:firstLine="0"/>
      <w:jc w:val="left"/>
    </w:pPr>
    <w:rPr>
      <w:rFonts w:ascii="Microsoft Sans Serif" w:eastAsia="Microsoft Sans Serif" w:hAnsi="Microsoft Sans Serif" w:cs="Microsoft Sans Serif"/>
      <w:sz w:val="12"/>
      <w:szCs w:val="12"/>
      <w:lang w:eastAsia="en-US"/>
    </w:rPr>
  </w:style>
  <w:style w:type="character" w:customStyle="1" w:styleId="37">
    <w:name w:val="Основной текст (3)_"/>
    <w:link w:val="38"/>
    <w:locked/>
    <w:rsid w:val="00A576FF"/>
    <w:rPr>
      <w:i/>
      <w:iCs/>
      <w:sz w:val="21"/>
      <w:szCs w:val="21"/>
      <w:shd w:val="clear" w:color="auto" w:fill="FFFFFF"/>
    </w:rPr>
  </w:style>
  <w:style w:type="paragraph" w:customStyle="1" w:styleId="38">
    <w:name w:val="Основной текст (3)"/>
    <w:basedOn w:val="a"/>
    <w:link w:val="37"/>
    <w:rsid w:val="00A576FF"/>
    <w:pPr>
      <w:widowControl w:val="0"/>
      <w:shd w:val="clear" w:color="auto" w:fill="FFFFFF"/>
      <w:spacing w:before="120" w:line="0" w:lineRule="atLeast"/>
      <w:ind w:hanging="1180"/>
      <w:jc w:val="right"/>
    </w:pPr>
    <w:rPr>
      <w:rFonts w:eastAsiaTheme="minorHAnsi"/>
      <w:i/>
      <w:iCs/>
      <w:sz w:val="21"/>
      <w:szCs w:val="21"/>
      <w:lang w:eastAsia="en-US"/>
    </w:rPr>
  </w:style>
  <w:style w:type="character" w:customStyle="1" w:styleId="41">
    <w:name w:val="Основной текст (4)_"/>
    <w:link w:val="42"/>
    <w:locked/>
    <w:rsid w:val="00A576FF"/>
    <w:rPr>
      <w:rFonts w:ascii="Microsoft Sans Serif" w:eastAsia="Microsoft Sans Serif" w:hAnsi="Microsoft Sans Serif" w:cs="Microsoft Sans Serif"/>
      <w:sz w:val="12"/>
      <w:szCs w:val="12"/>
      <w:shd w:val="clear" w:color="auto" w:fill="FFFFFF"/>
    </w:rPr>
  </w:style>
  <w:style w:type="paragraph" w:customStyle="1" w:styleId="42">
    <w:name w:val="Основной текст (4)"/>
    <w:basedOn w:val="a"/>
    <w:link w:val="41"/>
    <w:rsid w:val="00A576FF"/>
    <w:pPr>
      <w:widowControl w:val="0"/>
      <w:shd w:val="clear" w:color="auto" w:fill="FFFFFF"/>
      <w:spacing w:line="0" w:lineRule="atLeast"/>
      <w:ind w:firstLine="0"/>
    </w:pPr>
    <w:rPr>
      <w:rFonts w:ascii="Microsoft Sans Serif" w:eastAsia="Microsoft Sans Serif" w:hAnsi="Microsoft Sans Serif" w:cs="Microsoft Sans Serif"/>
      <w:sz w:val="12"/>
      <w:szCs w:val="12"/>
      <w:lang w:eastAsia="en-US"/>
    </w:rPr>
  </w:style>
  <w:style w:type="character" w:customStyle="1" w:styleId="2c">
    <w:name w:val="Заголовок №2_"/>
    <w:link w:val="2d"/>
    <w:locked/>
    <w:rsid w:val="00A576FF"/>
    <w:rPr>
      <w:b/>
      <w:bCs/>
      <w:sz w:val="21"/>
      <w:szCs w:val="21"/>
      <w:shd w:val="clear" w:color="auto" w:fill="FFFFFF"/>
    </w:rPr>
  </w:style>
  <w:style w:type="paragraph" w:customStyle="1" w:styleId="2d">
    <w:name w:val="Заголовок №2"/>
    <w:basedOn w:val="a"/>
    <w:link w:val="2c"/>
    <w:rsid w:val="00A576FF"/>
    <w:pPr>
      <w:widowControl w:val="0"/>
      <w:shd w:val="clear" w:color="auto" w:fill="FFFFFF"/>
      <w:spacing w:before="120" w:line="0" w:lineRule="atLeast"/>
      <w:ind w:firstLine="360"/>
      <w:outlineLvl w:val="1"/>
    </w:pPr>
    <w:rPr>
      <w:rFonts w:eastAsiaTheme="minorHAnsi"/>
      <w:b/>
      <w:bCs/>
      <w:sz w:val="21"/>
      <w:szCs w:val="21"/>
      <w:lang w:eastAsia="en-US"/>
    </w:rPr>
  </w:style>
  <w:style w:type="character" w:customStyle="1" w:styleId="51">
    <w:name w:val="Основной текст (5)_"/>
    <w:link w:val="52"/>
    <w:locked/>
    <w:rsid w:val="00A576FF"/>
    <w:rPr>
      <w:b/>
      <w:bCs/>
      <w:sz w:val="21"/>
      <w:szCs w:val="21"/>
      <w:shd w:val="clear" w:color="auto" w:fill="FFFFFF"/>
    </w:rPr>
  </w:style>
  <w:style w:type="paragraph" w:customStyle="1" w:styleId="52">
    <w:name w:val="Основной текст (5)"/>
    <w:basedOn w:val="a"/>
    <w:link w:val="51"/>
    <w:rsid w:val="00A576FF"/>
    <w:pPr>
      <w:widowControl w:val="0"/>
      <w:shd w:val="clear" w:color="auto" w:fill="FFFFFF"/>
      <w:spacing w:line="230" w:lineRule="exact"/>
      <w:ind w:firstLine="0"/>
    </w:pPr>
    <w:rPr>
      <w:rFonts w:eastAsiaTheme="minorHAnsi"/>
      <w:b/>
      <w:bCs/>
      <w:sz w:val="21"/>
      <w:szCs w:val="21"/>
      <w:lang w:eastAsia="en-US"/>
    </w:rPr>
  </w:style>
  <w:style w:type="character" w:customStyle="1" w:styleId="61">
    <w:name w:val="Основной текст (6)_"/>
    <w:link w:val="62"/>
    <w:locked/>
    <w:rsid w:val="00A576FF"/>
    <w:rPr>
      <w:b/>
      <w:bCs/>
      <w:sz w:val="18"/>
      <w:szCs w:val="18"/>
      <w:shd w:val="clear" w:color="auto" w:fill="FFFFFF"/>
    </w:rPr>
  </w:style>
  <w:style w:type="paragraph" w:customStyle="1" w:styleId="62">
    <w:name w:val="Основной текст (6)"/>
    <w:basedOn w:val="a"/>
    <w:link w:val="61"/>
    <w:rsid w:val="00A576FF"/>
    <w:pPr>
      <w:widowControl w:val="0"/>
      <w:shd w:val="clear" w:color="auto" w:fill="FFFFFF"/>
      <w:spacing w:before="180" w:after="180" w:line="192" w:lineRule="exact"/>
      <w:ind w:firstLine="0"/>
      <w:jc w:val="center"/>
    </w:pPr>
    <w:rPr>
      <w:rFonts w:eastAsiaTheme="minorHAnsi"/>
      <w:b/>
      <w:bCs/>
      <w:sz w:val="18"/>
      <w:szCs w:val="18"/>
      <w:lang w:eastAsia="en-US"/>
    </w:rPr>
  </w:style>
  <w:style w:type="character" w:customStyle="1" w:styleId="2Corbel">
    <w:name w:val="Сноска (2) + Corbel"/>
    <w:aliases w:val="4 pt"/>
    <w:rsid w:val="00A576FF"/>
    <w:rPr>
      <w:rFonts w:ascii="Corbel" w:eastAsia="Corbel" w:hAnsi="Corbel" w:cs="Corbel"/>
      <w:color w:val="000000"/>
      <w:spacing w:val="0"/>
      <w:w w:val="100"/>
      <w:position w:val="0"/>
      <w:sz w:val="8"/>
      <w:szCs w:val="8"/>
      <w:shd w:val="clear" w:color="auto" w:fill="FFFFFF"/>
      <w:lang w:val="ru-RU"/>
    </w:rPr>
  </w:style>
  <w:style w:type="character" w:customStyle="1" w:styleId="aff5">
    <w:name w:val="Основной текст + Полужирный"/>
    <w:rsid w:val="00A576FF"/>
    <w:rPr>
      <w:rFonts w:eastAsia="Times New Roman"/>
      <w:b/>
      <w:bCs/>
      <w:color w:val="000000"/>
      <w:spacing w:val="0"/>
      <w:w w:val="100"/>
      <w:position w:val="0"/>
      <w:sz w:val="21"/>
      <w:szCs w:val="21"/>
      <w:shd w:val="clear" w:color="auto" w:fill="FFFFFF"/>
      <w:lang w:val="ru-RU"/>
    </w:rPr>
  </w:style>
  <w:style w:type="character" w:customStyle="1" w:styleId="71">
    <w:name w:val="Основной текст + 7"/>
    <w:aliases w:val="5 pt,Полужирный,Интервал 0 pt"/>
    <w:rsid w:val="00A576FF"/>
    <w:rPr>
      <w:rFonts w:eastAsia="Times New Roman"/>
      <w:b/>
      <w:bCs/>
      <w:color w:val="000000"/>
      <w:spacing w:val="-10"/>
      <w:w w:val="100"/>
      <w:position w:val="0"/>
      <w:sz w:val="20"/>
      <w:szCs w:val="20"/>
      <w:shd w:val="clear" w:color="auto" w:fill="FFFFFF"/>
      <w:lang w:val="ru-RU"/>
    </w:rPr>
  </w:style>
  <w:style w:type="character" w:customStyle="1" w:styleId="53">
    <w:name w:val="Основной текст (5) + Не полужирный"/>
    <w:rsid w:val="00A576FF"/>
    <w:rPr>
      <w:rFonts w:eastAsia="Times New Roman"/>
      <w:b/>
      <w:bCs/>
      <w:color w:val="000000"/>
      <w:spacing w:val="0"/>
      <w:w w:val="100"/>
      <w:position w:val="0"/>
      <w:sz w:val="21"/>
      <w:szCs w:val="21"/>
      <w:shd w:val="clear" w:color="auto" w:fill="FFFFFF"/>
      <w:lang w:val="ru-RU"/>
    </w:rPr>
  </w:style>
  <w:style w:type="character" w:customStyle="1" w:styleId="BodytextNotBoldItalic">
    <w:name w:val="Body text + Not Bold;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2BoldNotItalic">
    <w:name w:val="Body text (2) + Bold;Not 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6ptBoldNotItalicSpacing2pt">
    <w:name w:val="Body text + 6 pt;Bold;Not Italic;Spacing 2 pt"/>
    <w:rsid w:val="00A576FF"/>
    <w:rPr>
      <w:rFonts w:ascii="Times New Roman" w:eastAsia="Times New Roman" w:hAnsi="Times New Roman" w:cs="Times New Roman"/>
      <w:b/>
      <w:bCs/>
      <w:i/>
      <w:iCs/>
      <w:color w:val="000000"/>
      <w:spacing w:val="40"/>
      <w:w w:val="100"/>
      <w:position w:val="0"/>
      <w:sz w:val="12"/>
      <w:szCs w:val="12"/>
      <w:shd w:val="clear" w:color="auto" w:fill="FFFFFF"/>
      <w:lang w:val="ru-RU"/>
    </w:rPr>
  </w:style>
  <w:style w:type="character" w:customStyle="1" w:styleId="Bodytext4ptBoldNotItalicSpacing6pt">
    <w:name w:val="Body text + 4 pt;Bold;Not Italic;Spacing 6 pt"/>
    <w:rsid w:val="00A576FF"/>
    <w:rPr>
      <w:rFonts w:ascii="Times New Roman" w:eastAsia="Times New Roman" w:hAnsi="Times New Roman" w:cs="Times New Roman"/>
      <w:b/>
      <w:bCs/>
      <w:i/>
      <w:iCs/>
      <w:smallCaps w:val="0"/>
      <w:strike w:val="0"/>
      <w:color w:val="000000"/>
      <w:spacing w:val="130"/>
      <w:w w:val="100"/>
      <w:position w:val="0"/>
      <w:sz w:val="8"/>
      <w:szCs w:val="8"/>
      <w:u w:val="none"/>
      <w:shd w:val="clear" w:color="auto" w:fill="FFFFFF"/>
      <w:lang w:val="ru-RU"/>
    </w:rPr>
  </w:style>
  <w:style w:type="character" w:customStyle="1" w:styleId="Bodytext55ptBoldNotItalic">
    <w:name w:val="Body text + 5;5 pt;Bold;Not Italic"/>
    <w:rsid w:val="00A576FF"/>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ru-RU"/>
    </w:rPr>
  </w:style>
  <w:style w:type="character" w:customStyle="1" w:styleId="Bodytext7NotBoldNotItalicSpacing0pt">
    <w:name w:val="Body text (7) + Not Bold;Not Italic;Spacing 0 pt"/>
    <w:rsid w:val="00A576FF"/>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rPr>
  </w:style>
  <w:style w:type="character" w:customStyle="1" w:styleId="Bodytext9">
    <w:name w:val="Body text (9)"/>
    <w:rsid w:val="00A576FF"/>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Bodytext945ptNotBoldNotItalic">
    <w:name w:val="Body text (9) + 4;5 pt;Not Bold;Not Italic"/>
    <w:rsid w:val="00A576FF"/>
    <w:rPr>
      <w:rFonts w:ascii="Times New Roman" w:eastAsia="Times New Roman" w:hAnsi="Times New Roman" w:cs="Times New Roman"/>
      <w:b/>
      <w:bCs/>
      <w:i/>
      <w:iCs/>
      <w:smallCaps w:val="0"/>
      <w:strike w:val="0"/>
      <w:color w:val="000000"/>
      <w:spacing w:val="0"/>
      <w:w w:val="100"/>
      <w:position w:val="0"/>
      <w:sz w:val="9"/>
      <w:szCs w:val="9"/>
      <w:u w:val="none"/>
      <w:lang w:val="ru-RU"/>
    </w:rPr>
  </w:style>
  <w:style w:type="character" w:customStyle="1" w:styleId="Bodytext7Consolas12ptNotBold">
    <w:name w:val="Body text (7) + Consolas;12 pt;Not Bold"/>
    <w:rsid w:val="00A576FF"/>
    <w:rPr>
      <w:rFonts w:ascii="Consolas" w:eastAsia="Consolas" w:hAnsi="Consolas" w:cs="Consolas"/>
      <w:b/>
      <w:bCs/>
      <w:i/>
      <w:iCs/>
      <w:smallCaps w:val="0"/>
      <w:strike w:val="0"/>
      <w:color w:val="000000"/>
      <w:spacing w:val="0"/>
      <w:w w:val="100"/>
      <w:position w:val="0"/>
      <w:sz w:val="24"/>
      <w:szCs w:val="24"/>
      <w:u w:val="none"/>
      <w:shd w:val="clear" w:color="auto" w:fill="FFFFFF"/>
      <w:lang w:val="ru-RU"/>
    </w:rPr>
  </w:style>
  <w:style w:type="character" w:customStyle="1" w:styleId="Bodytext7Spacing-1pt">
    <w:name w:val="Body text (7) + Spacing -1 pt"/>
    <w:rsid w:val="00A576FF"/>
    <w:rPr>
      <w:rFonts w:ascii="Times New Roman" w:eastAsia="Times New Roman" w:hAnsi="Times New Roman" w:cs="Times New Roman"/>
      <w:b/>
      <w:bCs/>
      <w:i/>
      <w:iCs/>
      <w:smallCaps w:val="0"/>
      <w:strike w:val="0"/>
      <w:color w:val="000000"/>
      <w:spacing w:val="-30"/>
      <w:w w:val="100"/>
      <w:position w:val="0"/>
      <w:sz w:val="19"/>
      <w:szCs w:val="1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9376">
      <w:bodyDiv w:val="1"/>
      <w:marLeft w:val="0"/>
      <w:marRight w:val="0"/>
      <w:marTop w:val="0"/>
      <w:marBottom w:val="0"/>
      <w:divBdr>
        <w:top w:val="none" w:sz="0" w:space="0" w:color="auto"/>
        <w:left w:val="none" w:sz="0" w:space="0" w:color="auto"/>
        <w:bottom w:val="none" w:sz="0" w:space="0" w:color="auto"/>
        <w:right w:val="none" w:sz="0" w:space="0" w:color="auto"/>
      </w:divBdr>
    </w:div>
    <w:div w:id="318920970">
      <w:bodyDiv w:val="1"/>
      <w:marLeft w:val="0"/>
      <w:marRight w:val="0"/>
      <w:marTop w:val="0"/>
      <w:marBottom w:val="0"/>
      <w:divBdr>
        <w:top w:val="none" w:sz="0" w:space="0" w:color="auto"/>
        <w:left w:val="none" w:sz="0" w:space="0" w:color="auto"/>
        <w:bottom w:val="none" w:sz="0" w:space="0" w:color="auto"/>
        <w:right w:val="none" w:sz="0" w:space="0" w:color="auto"/>
      </w:divBdr>
    </w:div>
    <w:div w:id="523593936">
      <w:bodyDiv w:val="1"/>
      <w:marLeft w:val="0"/>
      <w:marRight w:val="0"/>
      <w:marTop w:val="0"/>
      <w:marBottom w:val="0"/>
      <w:divBdr>
        <w:top w:val="none" w:sz="0" w:space="0" w:color="auto"/>
        <w:left w:val="none" w:sz="0" w:space="0" w:color="auto"/>
        <w:bottom w:val="none" w:sz="0" w:space="0" w:color="auto"/>
        <w:right w:val="none" w:sz="0" w:space="0" w:color="auto"/>
      </w:divBdr>
    </w:div>
    <w:div w:id="644550942">
      <w:bodyDiv w:val="1"/>
      <w:marLeft w:val="0"/>
      <w:marRight w:val="0"/>
      <w:marTop w:val="0"/>
      <w:marBottom w:val="0"/>
      <w:divBdr>
        <w:top w:val="none" w:sz="0" w:space="0" w:color="auto"/>
        <w:left w:val="none" w:sz="0" w:space="0" w:color="auto"/>
        <w:bottom w:val="none" w:sz="0" w:space="0" w:color="auto"/>
        <w:right w:val="none" w:sz="0" w:space="0" w:color="auto"/>
      </w:divBdr>
    </w:div>
    <w:div w:id="1197810114">
      <w:bodyDiv w:val="1"/>
      <w:marLeft w:val="0"/>
      <w:marRight w:val="0"/>
      <w:marTop w:val="0"/>
      <w:marBottom w:val="0"/>
      <w:divBdr>
        <w:top w:val="none" w:sz="0" w:space="0" w:color="auto"/>
        <w:left w:val="none" w:sz="0" w:space="0" w:color="auto"/>
        <w:bottom w:val="none" w:sz="0" w:space="0" w:color="auto"/>
        <w:right w:val="none" w:sz="0" w:space="0" w:color="auto"/>
      </w:divBdr>
    </w:div>
    <w:div w:id="1932541432">
      <w:bodyDiv w:val="1"/>
      <w:marLeft w:val="0"/>
      <w:marRight w:val="0"/>
      <w:marTop w:val="0"/>
      <w:marBottom w:val="0"/>
      <w:divBdr>
        <w:top w:val="none" w:sz="0" w:space="0" w:color="auto"/>
        <w:left w:val="none" w:sz="0" w:space="0" w:color="auto"/>
        <w:bottom w:val="none" w:sz="0" w:space="0" w:color="auto"/>
        <w:right w:val="none" w:sz="0" w:space="0" w:color="auto"/>
      </w:divBdr>
    </w:div>
    <w:div w:id="2009014837">
      <w:bodyDiv w:val="1"/>
      <w:marLeft w:val="0"/>
      <w:marRight w:val="0"/>
      <w:marTop w:val="0"/>
      <w:marBottom w:val="0"/>
      <w:divBdr>
        <w:top w:val="none" w:sz="0" w:space="0" w:color="auto"/>
        <w:left w:val="none" w:sz="0" w:space="0" w:color="auto"/>
        <w:bottom w:val="none" w:sz="0" w:space="0" w:color="auto"/>
        <w:right w:val="none" w:sz="0" w:space="0" w:color="auto"/>
      </w:divBdr>
    </w:div>
    <w:div w:id="20531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206EE-A49D-4BB4-9DD9-5495ED71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544</Pages>
  <Words>161285</Words>
  <Characters>919327</Characters>
  <Application>Microsoft Office Word</Application>
  <DocSecurity>0</DocSecurity>
  <Lines>7661</Lines>
  <Paragraphs>2156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dc:creator>
  <cp:lastModifiedBy>Evgeniya</cp:lastModifiedBy>
  <cp:revision>11</cp:revision>
  <cp:lastPrinted>2016-01-14T06:55:00Z</cp:lastPrinted>
  <dcterms:created xsi:type="dcterms:W3CDTF">2015-08-18T13:01:00Z</dcterms:created>
  <dcterms:modified xsi:type="dcterms:W3CDTF">2016-02-09T12:11:00Z</dcterms:modified>
</cp:coreProperties>
</file>