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7B" w:rsidRPr="00C52685" w:rsidRDefault="005F4C7B" w:rsidP="005F4C7B">
      <w:pPr>
        <w:spacing w:after="120"/>
        <w:jc w:val="center"/>
        <w:rPr>
          <w:sz w:val="24"/>
        </w:rPr>
      </w:pPr>
      <w:r w:rsidRPr="00C52685">
        <w:rPr>
          <w:sz w:val="24"/>
        </w:rPr>
        <w:t>Министерство сельского хозяйства РФ</w:t>
      </w:r>
    </w:p>
    <w:p w:rsidR="005F4C7B" w:rsidRPr="00C52685" w:rsidRDefault="005F4C7B" w:rsidP="005F4C7B">
      <w:pPr>
        <w:spacing w:after="120"/>
        <w:jc w:val="center"/>
        <w:rPr>
          <w:sz w:val="24"/>
        </w:rPr>
      </w:pPr>
      <w:r w:rsidRPr="00C52685">
        <w:rPr>
          <w:sz w:val="24"/>
        </w:rPr>
        <w:t>ФГБОУ ВО «Кубанский государственный</w:t>
      </w:r>
      <w:r w:rsidRPr="00C52685">
        <w:rPr>
          <w:sz w:val="24"/>
        </w:rPr>
        <w:br/>
        <w:t>аграрный университет имени И. Т. Трубилина»</w:t>
      </w:r>
    </w:p>
    <w:p w:rsidR="005F4C7B" w:rsidRPr="00C52685" w:rsidRDefault="005F4C7B" w:rsidP="005F4C7B">
      <w:pPr>
        <w:spacing w:after="120"/>
        <w:jc w:val="center"/>
        <w:rPr>
          <w:sz w:val="24"/>
        </w:rPr>
      </w:pPr>
      <w:r w:rsidRPr="00C52685">
        <w:rPr>
          <w:sz w:val="24"/>
        </w:rPr>
        <w:t xml:space="preserve">Юридический факультет </w:t>
      </w:r>
    </w:p>
    <w:p w:rsidR="005F4C7B" w:rsidRPr="00C52685" w:rsidRDefault="005F4C7B" w:rsidP="005F4C7B">
      <w:pPr>
        <w:jc w:val="center"/>
        <w:rPr>
          <w:sz w:val="24"/>
        </w:rPr>
      </w:pPr>
      <w:r w:rsidRPr="00C52685">
        <w:rPr>
          <w:sz w:val="24"/>
        </w:rPr>
        <w:t>Кафедра земельного, трудового и экологического права</w:t>
      </w:r>
    </w:p>
    <w:p w:rsidR="005F4C7B" w:rsidRPr="00C52685" w:rsidRDefault="005F4C7B" w:rsidP="005F4C7B">
      <w:pPr>
        <w:jc w:val="center"/>
        <w:rPr>
          <w:b/>
          <w:bCs/>
          <w:sz w:val="24"/>
        </w:rPr>
      </w:pPr>
    </w:p>
    <w:p w:rsidR="005F4C7B" w:rsidRPr="00C52685" w:rsidRDefault="005F4C7B" w:rsidP="005F4C7B">
      <w:pPr>
        <w:jc w:val="center"/>
        <w:rPr>
          <w:b/>
          <w:bCs/>
          <w:sz w:val="24"/>
        </w:rPr>
      </w:pPr>
    </w:p>
    <w:p w:rsidR="005F4C7B" w:rsidRPr="00C52685" w:rsidRDefault="005F4C7B" w:rsidP="005F4C7B">
      <w:pPr>
        <w:jc w:val="center"/>
        <w:rPr>
          <w:b/>
          <w:bCs/>
          <w:sz w:val="24"/>
        </w:rPr>
      </w:pPr>
    </w:p>
    <w:p w:rsidR="005F4C7B" w:rsidRPr="00C52685" w:rsidRDefault="005F4C7B" w:rsidP="005F4C7B">
      <w:pPr>
        <w:jc w:val="center"/>
        <w:rPr>
          <w:b/>
          <w:bCs/>
          <w:sz w:val="24"/>
        </w:rPr>
      </w:pPr>
    </w:p>
    <w:p w:rsidR="005F4C7B" w:rsidRPr="00C52685" w:rsidRDefault="005F4C7B" w:rsidP="005F4C7B">
      <w:pPr>
        <w:jc w:val="center"/>
        <w:rPr>
          <w:b/>
          <w:bCs/>
          <w:sz w:val="24"/>
        </w:rPr>
      </w:pPr>
    </w:p>
    <w:p w:rsidR="005F4C7B" w:rsidRPr="00C52685" w:rsidRDefault="005F4C7B" w:rsidP="005F4C7B">
      <w:pPr>
        <w:jc w:val="center"/>
        <w:rPr>
          <w:b/>
          <w:bCs/>
          <w:sz w:val="24"/>
        </w:rPr>
      </w:pPr>
    </w:p>
    <w:p w:rsidR="005F4C7B" w:rsidRPr="00C52685" w:rsidRDefault="005F4C7B" w:rsidP="005F4C7B">
      <w:pPr>
        <w:jc w:val="center"/>
        <w:rPr>
          <w:b/>
          <w:bCs/>
          <w:sz w:val="36"/>
          <w:szCs w:val="36"/>
        </w:rPr>
      </w:pPr>
      <w:r w:rsidRPr="00C52685">
        <w:rPr>
          <w:b/>
          <w:sz w:val="36"/>
          <w:szCs w:val="36"/>
        </w:rPr>
        <w:t xml:space="preserve">ПРАВО СОЦИАЛЬНОГО ОБЕСПЕЧЕНИЯ </w:t>
      </w:r>
    </w:p>
    <w:p w:rsidR="005F4C7B" w:rsidRPr="00C52685" w:rsidRDefault="005F4C7B" w:rsidP="005F4C7B">
      <w:pPr>
        <w:jc w:val="center"/>
        <w:rPr>
          <w:b/>
          <w:bCs/>
          <w:sz w:val="24"/>
        </w:rPr>
      </w:pPr>
    </w:p>
    <w:p w:rsidR="005F4C7B" w:rsidRPr="00C52685" w:rsidRDefault="005F4C7B" w:rsidP="005F4C7B">
      <w:pPr>
        <w:jc w:val="center"/>
        <w:rPr>
          <w:b/>
          <w:sz w:val="24"/>
        </w:rPr>
      </w:pPr>
      <w:r w:rsidRPr="00C52685">
        <w:rPr>
          <w:b/>
          <w:sz w:val="24"/>
        </w:rPr>
        <w:t>Методические указания</w:t>
      </w:r>
    </w:p>
    <w:p w:rsidR="005F74FD" w:rsidRPr="00C52685" w:rsidRDefault="005F4C7B" w:rsidP="005F4C7B">
      <w:pPr>
        <w:jc w:val="center"/>
        <w:rPr>
          <w:bCs/>
          <w:sz w:val="24"/>
        </w:rPr>
      </w:pPr>
      <w:r w:rsidRPr="00C52685">
        <w:rPr>
          <w:sz w:val="24"/>
        </w:rPr>
        <w:t>по организации самостоятельной работы</w:t>
      </w:r>
      <w:r w:rsidRPr="00C52685">
        <w:rPr>
          <w:b/>
          <w:sz w:val="24"/>
        </w:rPr>
        <w:t xml:space="preserve"> </w:t>
      </w:r>
      <w:r w:rsidRPr="00C52685">
        <w:rPr>
          <w:bCs/>
          <w:sz w:val="24"/>
        </w:rPr>
        <w:t>для обучающихся по направлению 40.03.01 Юриспруденция, направленность «Гражданско-</w:t>
      </w:r>
      <w:r w:rsidR="005F74FD" w:rsidRPr="00C52685">
        <w:rPr>
          <w:bCs/>
          <w:sz w:val="24"/>
        </w:rPr>
        <w:t>правовая», «Уголовно-правовая»</w:t>
      </w:r>
      <w:r w:rsidRPr="00C52685">
        <w:rPr>
          <w:sz w:val="24"/>
        </w:rPr>
        <w:t xml:space="preserve"> </w:t>
      </w:r>
      <w:r w:rsidRPr="00C52685">
        <w:rPr>
          <w:bCs/>
          <w:sz w:val="24"/>
        </w:rPr>
        <w:t xml:space="preserve"> </w:t>
      </w:r>
    </w:p>
    <w:p w:rsidR="005F4C7B" w:rsidRPr="00C52685" w:rsidRDefault="005F4C7B" w:rsidP="005F4C7B">
      <w:pPr>
        <w:jc w:val="center"/>
        <w:rPr>
          <w:b/>
          <w:bCs/>
          <w:sz w:val="24"/>
        </w:rPr>
      </w:pPr>
      <w:r w:rsidRPr="00C52685">
        <w:rPr>
          <w:bCs/>
          <w:sz w:val="24"/>
        </w:rPr>
        <w:t>(программы бакалавриата)</w:t>
      </w:r>
    </w:p>
    <w:p w:rsidR="005F4C7B" w:rsidRPr="00C52685" w:rsidRDefault="005F4C7B" w:rsidP="005F4C7B">
      <w:pPr>
        <w:jc w:val="center"/>
        <w:rPr>
          <w:b/>
          <w:bCs/>
          <w:sz w:val="24"/>
        </w:rPr>
      </w:pPr>
      <w:r w:rsidRPr="00C52685">
        <w:rPr>
          <w:b/>
          <w:bCs/>
          <w:sz w:val="24"/>
        </w:rPr>
        <w:t xml:space="preserve"> </w:t>
      </w:r>
    </w:p>
    <w:p w:rsidR="005F4C7B" w:rsidRPr="00C52685" w:rsidRDefault="005F4C7B" w:rsidP="005F4C7B">
      <w:pPr>
        <w:autoSpaceDE w:val="0"/>
        <w:autoSpaceDN w:val="0"/>
        <w:adjustRightInd w:val="0"/>
        <w:jc w:val="center"/>
        <w:rPr>
          <w:bCs/>
          <w:sz w:val="24"/>
        </w:rPr>
      </w:pPr>
      <w:r w:rsidRPr="00C52685">
        <w:rPr>
          <w:bCs/>
          <w:sz w:val="24"/>
        </w:rPr>
        <w:t xml:space="preserve"> </w:t>
      </w:r>
    </w:p>
    <w:p w:rsidR="005F4C7B" w:rsidRPr="00C52685" w:rsidRDefault="005F4C7B" w:rsidP="005F4C7B">
      <w:pPr>
        <w:autoSpaceDE w:val="0"/>
        <w:autoSpaceDN w:val="0"/>
        <w:adjustRightInd w:val="0"/>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p>
    <w:p w:rsidR="005F4C7B" w:rsidRPr="00C52685" w:rsidRDefault="005F4C7B" w:rsidP="005F4C7B">
      <w:pPr>
        <w:jc w:val="center"/>
        <w:rPr>
          <w:bCs/>
          <w:sz w:val="24"/>
        </w:rPr>
      </w:pPr>
      <w:r w:rsidRPr="00C52685">
        <w:rPr>
          <w:bCs/>
          <w:sz w:val="24"/>
        </w:rPr>
        <w:t>Краснодар</w:t>
      </w:r>
    </w:p>
    <w:p w:rsidR="005F4C7B" w:rsidRPr="00C52685" w:rsidRDefault="005F4C7B" w:rsidP="005F4C7B">
      <w:pPr>
        <w:jc w:val="center"/>
        <w:rPr>
          <w:bCs/>
          <w:sz w:val="24"/>
        </w:rPr>
      </w:pPr>
      <w:r w:rsidRPr="00C52685">
        <w:rPr>
          <w:bCs/>
          <w:sz w:val="24"/>
        </w:rPr>
        <w:t>КубГАУ</w:t>
      </w:r>
    </w:p>
    <w:p w:rsidR="005F4C7B" w:rsidRPr="00C52685" w:rsidRDefault="005F4C7B" w:rsidP="005F4C7B">
      <w:pPr>
        <w:jc w:val="center"/>
        <w:rPr>
          <w:bCs/>
          <w:sz w:val="24"/>
        </w:rPr>
        <w:sectPr w:rsidR="005F4C7B" w:rsidRPr="00C52685" w:rsidSect="00A3586E">
          <w:footerReference w:type="even" r:id="rId7"/>
          <w:footerReference w:type="default" r:id="rId8"/>
          <w:footerReference w:type="first" r:id="rId9"/>
          <w:pgSz w:w="8392" w:h="11907" w:code="11"/>
          <w:pgMar w:top="1021" w:right="964" w:bottom="1021" w:left="964" w:header="709" w:footer="709" w:gutter="0"/>
          <w:cols w:space="708"/>
          <w:docGrid w:linePitch="360"/>
        </w:sectPr>
      </w:pPr>
      <w:r w:rsidRPr="00C52685">
        <w:rPr>
          <w:bCs/>
          <w:sz w:val="24"/>
        </w:rPr>
        <w:t>2019</w:t>
      </w:r>
    </w:p>
    <w:p w:rsidR="005F4C7B" w:rsidRPr="00C52685" w:rsidRDefault="005F4C7B" w:rsidP="005F4C7B">
      <w:pPr>
        <w:pStyle w:val="Default"/>
        <w:ind w:firstLine="425"/>
        <w:jc w:val="both"/>
        <w:rPr>
          <w:bCs/>
          <w:i/>
          <w:color w:val="auto"/>
        </w:rPr>
      </w:pPr>
      <w:r w:rsidRPr="00C52685">
        <w:rPr>
          <w:bCs/>
          <w:i/>
          <w:color w:val="auto"/>
        </w:rPr>
        <w:lastRenderedPageBreak/>
        <w:t xml:space="preserve">Составитель: </w:t>
      </w:r>
      <w:r w:rsidR="00AC49ED">
        <w:rPr>
          <w:bCs/>
          <w:color w:val="auto"/>
        </w:rPr>
        <w:t>Т.Л. Адриановская,</w:t>
      </w:r>
      <w:r w:rsidR="00AC49ED" w:rsidRPr="00C52685">
        <w:rPr>
          <w:bCs/>
          <w:color w:val="auto"/>
        </w:rPr>
        <w:t xml:space="preserve"> </w:t>
      </w:r>
      <w:r w:rsidRPr="00C52685">
        <w:rPr>
          <w:bCs/>
          <w:color w:val="auto"/>
        </w:rPr>
        <w:t>Н.И. Сапожникова</w:t>
      </w:r>
    </w:p>
    <w:p w:rsidR="005F4C7B" w:rsidRPr="00C52685" w:rsidRDefault="005F4C7B" w:rsidP="005F4C7B">
      <w:pPr>
        <w:pStyle w:val="Default"/>
        <w:ind w:firstLine="425"/>
        <w:jc w:val="both"/>
        <w:rPr>
          <w:color w:val="auto"/>
        </w:rPr>
      </w:pPr>
      <w:r w:rsidRPr="00C52685">
        <w:rPr>
          <w:bCs/>
          <w:i/>
          <w:color w:val="auto"/>
        </w:rPr>
        <w:t xml:space="preserve">                        </w:t>
      </w:r>
    </w:p>
    <w:p w:rsidR="005F4C7B" w:rsidRPr="00C52685" w:rsidRDefault="005F4C7B" w:rsidP="005F4C7B">
      <w:pPr>
        <w:pStyle w:val="Default"/>
        <w:ind w:firstLine="425"/>
        <w:rPr>
          <w:color w:val="auto"/>
        </w:rPr>
      </w:pPr>
    </w:p>
    <w:p w:rsidR="005F4C7B" w:rsidRPr="00C52685" w:rsidRDefault="005F4C7B" w:rsidP="005F4C7B">
      <w:pPr>
        <w:pStyle w:val="Default"/>
        <w:ind w:firstLine="425"/>
        <w:rPr>
          <w:color w:val="auto"/>
        </w:rPr>
      </w:pPr>
    </w:p>
    <w:p w:rsidR="005F4C7B" w:rsidRPr="00C52685" w:rsidRDefault="005F4C7B" w:rsidP="00AC49ED">
      <w:pPr>
        <w:pStyle w:val="Default"/>
        <w:ind w:firstLine="425"/>
        <w:jc w:val="both"/>
        <w:rPr>
          <w:color w:val="auto"/>
        </w:rPr>
      </w:pPr>
      <w:r w:rsidRPr="00C52685">
        <w:rPr>
          <w:b/>
          <w:bCs/>
          <w:color w:val="auto"/>
        </w:rPr>
        <w:t xml:space="preserve">Право социального обеспечения: </w:t>
      </w:r>
      <w:r w:rsidRPr="00C52685">
        <w:rPr>
          <w:bCs/>
          <w:color w:val="auto"/>
        </w:rPr>
        <w:t xml:space="preserve">метод. указания </w:t>
      </w:r>
      <w:r w:rsidRPr="00C52685">
        <w:rPr>
          <w:color w:val="auto"/>
        </w:rPr>
        <w:t xml:space="preserve">/ сост. </w:t>
      </w:r>
      <w:r w:rsidR="00AC49ED">
        <w:rPr>
          <w:bCs/>
          <w:color w:val="auto"/>
        </w:rPr>
        <w:t>Т.Л. Адриановская,</w:t>
      </w:r>
      <w:r w:rsidR="00AC49ED" w:rsidRPr="00C52685">
        <w:rPr>
          <w:bCs/>
          <w:color w:val="auto"/>
        </w:rPr>
        <w:t xml:space="preserve"> </w:t>
      </w:r>
      <w:r w:rsidRPr="00C52685">
        <w:rPr>
          <w:bCs/>
          <w:color w:val="auto"/>
        </w:rPr>
        <w:t>Н.И. Сапожникова</w:t>
      </w:r>
      <w:r w:rsidRPr="00C52685">
        <w:rPr>
          <w:color w:val="auto"/>
        </w:rPr>
        <w:t>. [Электронный ресурс], 2019</w:t>
      </w:r>
      <w:r w:rsidRPr="00C52685">
        <w:rPr>
          <w:bCs/>
          <w:color w:val="auto"/>
        </w:rPr>
        <w:t>. – 3</w:t>
      </w:r>
      <w:r w:rsidR="00C52685">
        <w:rPr>
          <w:bCs/>
          <w:color w:val="auto"/>
        </w:rPr>
        <w:t>6</w:t>
      </w:r>
      <w:r w:rsidRPr="00C52685">
        <w:rPr>
          <w:bCs/>
          <w:color w:val="auto"/>
        </w:rPr>
        <w:t xml:space="preserve"> с.</w:t>
      </w:r>
      <w:r w:rsidRPr="00C52685">
        <w:rPr>
          <w:color w:val="auto"/>
        </w:rPr>
        <w:t xml:space="preserve">  </w:t>
      </w:r>
    </w:p>
    <w:p w:rsidR="005F4C7B" w:rsidRPr="00C52685" w:rsidRDefault="005F4C7B" w:rsidP="005F4C7B">
      <w:pPr>
        <w:ind w:firstLine="425"/>
        <w:rPr>
          <w:sz w:val="24"/>
        </w:rPr>
      </w:pPr>
    </w:p>
    <w:p w:rsidR="005F4C7B" w:rsidRPr="00C52685" w:rsidRDefault="005F4C7B" w:rsidP="005F4C7B">
      <w:pPr>
        <w:ind w:firstLine="425"/>
        <w:jc w:val="both"/>
        <w:rPr>
          <w:sz w:val="24"/>
        </w:rPr>
      </w:pPr>
      <w:r w:rsidRPr="00C52685">
        <w:rPr>
          <w:sz w:val="24"/>
        </w:rPr>
        <w:t xml:space="preserve">Методические указания содержат краткую характеристику основных аспектов самостоятельной работы (аудиторной и внеаудиторной) преподавателя с обучающимся при изучении дисциплины «Право социального обеспечения», требования по ее выполнению. </w:t>
      </w:r>
    </w:p>
    <w:p w:rsidR="005F4C7B" w:rsidRPr="00C52685" w:rsidRDefault="005F4C7B" w:rsidP="005F4C7B">
      <w:pPr>
        <w:ind w:firstLine="425"/>
        <w:jc w:val="both"/>
        <w:rPr>
          <w:bCs/>
          <w:sz w:val="24"/>
        </w:rPr>
      </w:pPr>
      <w:r w:rsidRPr="00C52685">
        <w:rPr>
          <w:sz w:val="24"/>
        </w:rPr>
        <w:t>Предназначены для студентов</w:t>
      </w:r>
      <w:r w:rsidRPr="00C52685">
        <w:rPr>
          <w:bCs/>
          <w:sz w:val="24"/>
        </w:rPr>
        <w:t xml:space="preserve"> юридического факультета  по направлению подготовки 40.03.01 Юриспруденция, направленность «Гражданско</w:t>
      </w:r>
      <w:r w:rsidR="005F74FD" w:rsidRPr="00C52685">
        <w:rPr>
          <w:bCs/>
          <w:sz w:val="24"/>
        </w:rPr>
        <w:t>-правовая», «Уголовно-правовая»</w:t>
      </w:r>
      <w:r w:rsidRPr="00C52685">
        <w:t xml:space="preserve"> </w:t>
      </w:r>
      <w:r w:rsidRPr="00C52685">
        <w:rPr>
          <w:bCs/>
          <w:sz w:val="24"/>
        </w:rPr>
        <w:t xml:space="preserve"> (программы бакалавриата).</w:t>
      </w:r>
    </w:p>
    <w:p w:rsidR="005F4C7B" w:rsidRPr="00C52685" w:rsidRDefault="005F4C7B" w:rsidP="005F4C7B">
      <w:pPr>
        <w:ind w:firstLine="425"/>
        <w:jc w:val="both"/>
        <w:rPr>
          <w:bCs/>
          <w:sz w:val="24"/>
        </w:rPr>
      </w:pPr>
    </w:p>
    <w:p w:rsidR="005F4C7B" w:rsidRPr="00C52685" w:rsidRDefault="005F4C7B" w:rsidP="005F4C7B">
      <w:pPr>
        <w:ind w:firstLine="425"/>
        <w:jc w:val="both"/>
        <w:rPr>
          <w:sz w:val="24"/>
        </w:rPr>
      </w:pPr>
    </w:p>
    <w:p w:rsidR="005F4C7B" w:rsidRPr="00C52685" w:rsidRDefault="005F4C7B" w:rsidP="005F4C7B">
      <w:pPr>
        <w:pStyle w:val="Default"/>
        <w:tabs>
          <w:tab w:val="left" w:pos="2835"/>
        </w:tabs>
        <w:ind w:left="2268" w:firstLine="426"/>
        <w:rPr>
          <w:color w:val="auto"/>
          <w:sz w:val="22"/>
          <w:szCs w:val="22"/>
        </w:rPr>
      </w:pPr>
      <w:r w:rsidRPr="00C52685">
        <w:rPr>
          <w:color w:val="auto"/>
          <w:sz w:val="22"/>
          <w:szCs w:val="22"/>
        </w:rPr>
        <w:t xml:space="preserve">        </w:t>
      </w: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74FD" w:rsidRPr="00C52685" w:rsidRDefault="005F74FD"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ind w:left="2268" w:firstLine="426"/>
        <w:rPr>
          <w:color w:val="auto"/>
          <w:sz w:val="22"/>
          <w:szCs w:val="22"/>
        </w:rPr>
      </w:pPr>
    </w:p>
    <w:p w:rsidR="005F4C7B" w:rsidRPr="00C52685" w:rsidRDefault="005F4C7B" w:rsidP="005F4C7B">
      <w:pPr>
        <w:pStyle w:val="Default"/>
        <w:tabs>
          <w:tab w:val="left" w:pos="2835"/>
        </w:tabs>
        <w:jc w:val="center"/>
        <w:rPr>
          <w:b/>
          <w:bCs/>
          <w:color w:val="auto"/>
        </w:rPr>
      </w:pPr>
      <w:r w:rsidRPr="00C52685">
        <w:rPr>
          <w:b/>
          <w:bCs/>
          <w:color w:val="auto"/>
        </w:rPr>
        <w:lastRenderedPageBreak/>
        <w:t>ВВЕДЕНИЕ</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t xml:space="preserve">Целью </w:t>
      </w:r>
      <w:r w:rsidRPr="00C52685">
        <w:rPr>
          <w:rFonts w:ascii="Times New Roman" w:hAnsi="Times New Roman"/>
          <w:sz w:val="24"/>
          <w:szCs w:val="24"/>
        </w:rPr>
        <w:t xml:space="preserve">изучения дисциплины «Право социального обеспечения» является </w:t>
      </w:r>
      <w:r w:rsidRPr="00C52685">
        <w:rPr>
          <w:rFonts w:ascii="Times New Roman" w:hAnsi="Times New Roman"/>
          <w:spacing w:val="-4"/>
          <w:sz w:val="24"/>
          <w:szCs w:val="24"/>
        </w:rPr>
        <w:t xml:space="preserve">формирование комплекса знаний, умений и навыков </w:t>
      </w:r>
      <w:r w:rsidRPr="00C52685">
        <w:rPr>
          <w:rFonts w:ascii="Times New Roman" w:hAnsi="Times New Roman"/>
          <w:sz w:val="24"/>
          <w:szCs w:val="24"/>
        </w:rPr>
        <w:t xml:space="preserve">о правоотношениях в сфере социального  обеспечения  граждан, применения законодательства по социальному обеспечению, контроля за его соблюдением, овладение понятийным аппаратом изучаемой науки. </w:t>
      </w:r>
    </w:p>
    <w:p w:rsidR="005F4C7B" w:rsidRPr="00C52685" w:rsidRDefault="005F4C7B" w:rsidP="005F4C7B">
      <w:pPr>
        <w:pStyle w:val="ab"/>
        <w:ind w:firstLine="426"/>
        <w:jc w:val="both"/>
        <w:rPr>
          <w:rFonts w:ascii="Times New Roman" w:hAnsi="Times New Roman"/>
          <w:b/>
          <w:sz w:val="24"/>
          <w:szCs w:val="24"/>
        </w:rPr>
      </w:pPr>
      <w:r w:rsidRPr="00C52685">
        <w:rPr>
          <w:rFonts w:ascii="Times New Roman" w:hAnsi="Times New Roman"/>
          <w:b/>
          <w:sz w:val="24"/>
          <w:szCs w:val="24"/>
        </w:rPr>
        <w:t>Задачи:</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 формирование  способности к самоорганизации и самообразованию;</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 формирование способности</w:t>
      </w:r>
      <w:r w:rsidRPr="00C52685">
        <w:rPr>
          <w:rFonts w:ascii="Times New Roman" w:hAnsi="Times New Roman"/>
          <w:bCs/>
          <w:sz w:val="24"/>
          <w:szCs w:val="24"/>
        </w:rPr>
        <w:t xml:space="preserve"> </w:t>
      </w:r>
      <w:r w:rsidRPr="00C52685">
        <w:rPr>
          <w:rFonts w:ascii="Times New Roman" w:hAnsi="Times New Roman"/>
          <w:sz w:val="24"/>
          <w:szCs w:val="24"/>
        </w:rPr>
        <w:t>грамотного применения нормативных правовых актов, реализации норм материального и процессуального права в профессиональной деятельности;</w:t>
      </w:r>
    </w:p>
    <w:p w:rsidR="005F4C7B" w:rsidRPr="00C52685" w:rsidRDefault="005F4C7B" w:rsidP="005F4C7B">
      <w:pPr>
        <w:ind w:firstLine="426"/>
        <w:jc w:val="both"/>
        <w:rPr>
          <w:b/>
          <w:spacing w:val="2"/>
          <w:szCs w:val="28"/>
        </w:rPr>
      </w:pPr>
      <w:r w:rsidRPr="00C52685">
        <w:rPr>
          <w:sz w:val="24"/>
        </w:rPr>
        <w:t>- формирование способности юридически правильно квалифицировать факты и обстоятельства.</w:t>
      </w: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ind w:firstLine="426"/>
        <w:jc w:val="both"/>
        <w:rPr>
          <w:rFonts w:eastAsia="Times New Roman"/>
          <w:sz w:val="23"/>
          <w:szCs w:val="23"/>
        </w:rPr>
      </w:pPr>
    </w:p>
    <w:p w:rsidR="005F4C7B" w:rsidRPr="00C52685" w:rsidRDefault="005F4C7B" w:rsidP="005F4C7B">
      <w:pPr>
        <w:pStyle w:val="aa"/>
        <w:numPr>
          <w:ilvl w:val="0"/>
          <w:numId w:val="7"/>
        </w:numPr>
        <w:tabs>
          <w:tab w:val="left" w:pos="709"/>
        </w:tabs>
        <w:spacing w:line="240" w:lineRule="auto"/>
        <w:ind w:left="0" w:firstLine="0"/>
        <w:jc w:val="center"/>
        <w:rPr>
          <w:rFonts w:ascii="Times New Roman" w:hAnsi="Times New Roman"/>
          <w:b/>
          <w:sz w:val="24"/>
          <w:szCs w:val="24"/>
        </w:rPr>
      </w:pPr>
      <w:r w:rsidRPr="00C52685">
        <w:rPr>
          <w:rFonts w:ascii="Times New Roman" w:hAnsi="Times New Roman"/>
          <w:b/>
          <w:sz w:val="24"/>
          <w:szCs w:val="24"/>
        </w:rPr>
        <w:lastRenderedPageBreak/>
        <w:t xml:space="preserve">ВИДЫ САМОСТОЯТЕЛЬНОЙ РАБОТЫ ОБУЧАЮЩИХСЯ ПО ДИСЦИПЛИНЕ </w:t>
      </w:r>
    </w:p>
    <w:p w:rsidR="005F4C7B" w:rsidRPr="00C52685" w:rsidRDefault="005F4C7B" w:rsidP="005F4C7B">
      <w:pPr>
        <w:pStyle w:val="aa"/>
        <w:tabs>
          <w:tab w:val="left" w:pos="709"/>
        </w:tabs>
        <w:spacing w:line="240" w:lineRule="auto"/>
        <w:ind w:left="0"/>
        <w:jc w:val="center"/>
        <w:rPr>
          <w:rFonts w:ascii="Times New Roman" w:hAnsi="Times New Roman"/>
          <w:b/>
          <w:sz w:val="24"/>
          <w:szCs w:val="24"/>
        </w:rPr>
      </w:pPr>
      <w:r w:rsidRPr="00C52685">
        <w:rPr>
          <w:rFonts w:ascii="Times New Roman" w:hAnsi="Times New Roman"/>
          <w:b/>
          <w:sz w:val="24"/>
          <w:szCs w:val="24"/>
        </w:rPr>
        <w:t>«ПРАВО СОЦИАЛЬНОГО ОБЕСПЕЧЕНИЯ»</w:t>
      </w:r>
    </w:p>
    <w:tbl>
      <w:tblPr>
        <w:tblStyle w:val="ae"/>
        <w:tblW w:w="4729" w:type="pct"/>
        <w:jc w:val="center"/>
        <w:tblLayout w:type="fixed"/>
        <w:tblLook w:val="04A0"/>
      </w:tblPr>
      <w:tblGrid>
        <w:gridCol w:w="515"/>
        <w:gridCol w:w="1918"/>
        <w:gridCol w:w="794"/>
        <w:gridCol w:w="2768"/>
      </w:tblGrid>
      <w:tr w:rsidR="005F4C7B" w:rsidRPr="00C52685" w:rsidTr="005F74FD">
        <w:trPr>
          <w:jc w:val="center"/>
        </w:trPr>
        <w:tc>
          <w:tcPr>
            <w:tcW w:w="429" w:type="pct"/>
          </w:tcPr>
          <w:p w:rsidR="005F4C7B" w:rsidRPr="00C52685" w:rsidRDefault="005F4C7B" w:rsidP="00DD5F69">
            <w:pPr>
              <w:jc w:val="both"/>
              <w:rPr>
                <w:sz w:val="22"/>
              </w:rPr>
            </w:pPr>
            <w:r w:rsidRPr="00C52685">
              <w:rPr>
                <w:sz w:val="22"/>
              </w:rPr>
              <w:t>№</w:t>
            </w:r>
          </w:p>
          <w:p w:rsidR="005F4C7B" w:rsidRPr="00C52685" w:rsidRDefault="005F4C7B" w:rsidP="00DD5F69">
            <w:pPr>
              <w:jc w:val="both"/>
              <w:rPr>
                <w:sz w:val="22"/>
              </w:rPr>
            </w:pPr>
            <w:r w:rsidRPr="00C52685">
              <w:rPr>
                <w:sz w:val="22"/>
              </w:rPr>
              <w:t>п/п</w:t>
            </w:r>
          </w:p>
        </w:tc>
        <w:tc>
          <w:tcPr>
            <w:tcW w:w="1600" w:type="pct"/>
          </w:tcPr>
          <w:p w:rsidR="005F4C7B" w:rsidRPr="00C52685" w:rsidRDefault="005F4C7B" w:rsidP="00DD5F69">
            <w:pPr>
              <w:jc w:val="center"/>
              <w:rPr>
                <w:sz w:val="22"/>
              </w:rPr>
            </w:pPr>
            <w:r w:rsidRPr="00C52685">
              <w:rPr>
                <w:sz w:val="22"/>
              </w:rPr>
              <w:t>Темы дисциплины</w:t>
            </w:r>
          </w:p>
        </w:tc>
        <w:tc>
          <w:tcPr>
            <w:tcW w:w="662" w:type="pct"/>
          </w:tcPr>
          <w:p w:rsidR="005F4C7B" w:rsidRPr="00C52685" w:rsidRDefault="005F4C7B" w:rsidP="00DD5F69">
            <w:pPr>
              <w:jc w:val="center"/>
              <w:rPr>
                <w:sz w:val="22"/>
              </w:rPr>
            </w:pPr>
            <w:r w:rsidRPr="00C52685">
              <w:rPr>
                <w:sz w:val="22"/>
              </w:rPr>
              <w:t>Компетенции</w:t>
            </w:r>
          </w:p>
        </w:tc>
        <w:tc>
          <w:tcPr>
            <w:tcW w:w="2309" w:type="pct"/>
          </w:tcPr>
          <w:p w:rsidR="005F4C7B" w:rsidRPr="00C52685" w:rsidRDefault="005F4C7B" w:rsidP="00DD5F69">
            <w:pPr>
              <w:jc w:val="center"/>
              <w:rPr>
                <w:sz w:val="22"/>
              </w:rPr>
            </w:pPr>
            <w:r w:rsidRPr="00C52685">
              <w:rPr>
                <w:sz w:val="22"/>
              </w:rPr>
              <w:t>Виды самостоятельной работы</w:t>
            </w:r>
            <w:r w:rsidRPr="00C52685">
              <w:rPr>
                <w:rStyle w:val="af1"/>
                <w:sz w:val="22"/>
              </w:rPr>
              <w:footnoteReference w:id="2"/>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r w:rsidRPr="00C52685">
              <w:rPr>
                <w:sz w:val="22"/>
              </w:rPr>
              <w:t>1</w:t>
            </w:r>
          </w:p>
        </w:tc>
        <w:tc>
          <w:tcPr>
            <w:tcW w:w="1600" w:type="pct"/>
          </w:tcPr>
          <w:p w:rsidR="005F4C7B" w:rsidRPr="00C52685" w:rsidRDefault="005F4C7B" w:rsidP="005F74FD">
            <w:pPr>
              <w:ind w:firstLine="34"/>
              <w:jc w:val="center"/>
              <w:rPr>
                <w:sz w:val="24"/>
                <w:szCs w:val="24"/>
              </w:rPr>
            </w:pPr>
            <w:r w:rsidRPr="00C52685">
              <w:rPr>
                <w:sz w:val="24"/>
                <w:szCs w:val="24"/>
              </w:rPr>
              <w:t>Понятие социального обеспечения</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ОК-7</w:t>
            </w:r>
          </w:p>
          <w:p w:rsidR="005F4C7B" w:rsidRPr="00C52685" w:rsidRDefault="005F4C7B" w:rsidP="005F74FD">
            <w:pPr>
              <w:pStyle w:val="ab"/>
              <w:ind w:firstLine="35"/>
              <w:jc w:val="center"/>
              <w:rPr>
                <w:rFonts w:ascii="Times New Roman" w:hAnsi="Times New Roman"/>
                <w:sz w:val="24"/>
                <w:szCs w:val="24"/>
              </w:rPr>
            </w:pP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pStyle w:val="ab"/>
              <w:rPr>
                <w:rFonts w:ascii="Times New Roman" w:hAnsi="Times New Roman"/>
                <w:sz w:val="22"/>
                <w:szCs w:val="22"/>
              </w:rPr>
            </w:pPr>
            <w:r w:rsidRPr="00C52685">
              <w:rPr>
                <w:rFonts w:ascii="Times New Roman" w:hAnsi="Times New Roman"/>
                <w:sz w:val="24"/>
                <w:szCs w:val="24"/>
              </w:rPr>
              <w:t xml:space="preserve">2.Компетентностно-ориентированная задача </w:t>
            </w:r>
            <w:r w:rsidRPr="00C52685">
              <w:rPr>
                <w:rFonts w:ascii="Times New Roman" w:hAnsi="Times New Roman"/>
                <w:bCs/>
                <w:sz w:val="24"/>
                <w:szCs w:val="24"/>
              </w:rPr>
              <w:t>(ситуационная)</w:t>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r w:rsidRPr="00C52685">
              <w:rPr>
                <w:sz w:val="22"/>
              </w:rPr>
              <w:t>2</w:t>
            </w:r>
          </w:p>
        </w:tc>
        <w:tc>
          <w:tcPr>
            <w:tcW w:w="1600" w:type="pct"/>
          </w:tcPr>
          <w:p w:rsidR="005F4C7B" w:rsidRPr="00C52685" w:rsidRDefault="005F4C7B" w:rsidP="005F74FD">
            <w:pPr>
              <w:jc w:val="center"/>
              <w:rPr>
                <w:sz w:val="24"/>
                <w:szCs w:val="24"/>
              </w:rPr>
            </w:pPr>
            <w:r w:rsidRPr="00C52685">
              <w:rPr>
                <w:sz w:val="24"/>
                <w:szCs w:val="24"/>
              </w:rPr>
              <w:t>Понятие и виды стажа</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ОК-7;</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ПК-5;</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ПК-6</w:t>
            </w: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rPr>
                <w:sz w:val="22"/>
              </w:rPr>
            </w:pPr>
            <w:r w:rsidRPr="00C52685">
              <w:rPr>
                <w:sz w:val="24"/>
                <w:szCs w:val="24"/>
              </w:rPr>
              <w:t xml:space="preserve">2.Компетентностно-ориентированная задача </w:t>
            </w:r>
            <w:r w:rsidRPr="00C52685">
              <w:rPr>
                <w:bCs/>
                <w:sz w:val="24"/>
                <w:szCs w:val="24"/>
              </w:rPr>
              <w:t>(ситуационная)</w:t>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r w:rsidRPr="00C52685">
              <w:rPr>
                <w:sz w:val="22"/>
              </w:rPr>
              <w:t>3</w:t>
            </w:r>
          </w:p>
          <w:p w:rsidR="005F4C7B" w:rsidRPr="00C52685" w:rsidRDefault="005F4C7B" w:rsidP="00DD5F69">
            <w:pPr>
              <w:rPr>
                <w:sz w:val="22"/>
              </w:rPr>
            </w:pPr>
          </w:p>
        </w:tc>
        <w:tc>
          <w:tcPr>
            <w:tcW w:w="1600" w:type="pct"/>
          </w:tcPr>
          <w:p w:rsidR="005F4C7B" w:rsidRPr="00C52685" w:rsidRDefault="005F4C7B" w:rsidP="005F74FD">
            <w:pPr>
              <w:ind w:firstLine="34"/>
              <w:jc w:val="center"/>
              <w:rPr>
                <w:sz w:val="24"/>
                <w:szCs w:val="24"/>
              </w:rPr>
            </w:pPr>
            <w:r w:rsidRPr="00C52685">
              <w:rPr>
                <w:sz w:val="24"/>
                <w:szCs w:val="24"/>
              </w:rPr>
              <w:t>Понятие и виды пенсии по старости</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ОК-7;</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ПК-5;</w:t>
            </w:r>
          </w:p>
          <w:p w:rsidR="005F4C7B" w:rsidRPr="00C52685" w:rsidRDefault="005F4C7B" w:rsidP="005F74FD">
            <w:pPr>
              <w:pStyle w:val="ab"/>
              <w:jc w:val="center"/>
              <w:rPr>
                <w:rFonts w:ascii="Times New Roman" w:hAnsi="Times New Roman"/>
                <w:sz w:val="24"/>
                <w:szCs w:val="24"/>
              </w:rPr>
            </w:pPr>
            <w:r w:rsidRPr="00C52685">
              <w:rPr>
                <w:rFonts w:ascii="Times New Roman" w:hAnsi="Times New Roman"/>
                <w:sz w:val="24"/>
                <w:szCs w:val="24"/>
              </w:rPr>
              <w:t>ПК-6</w:t>
            </w: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pStyle w:val="ab"/>
              <w:rPr>
                <w:rFonts w:ascii="Times New Roman" w:hAnsi="Times New Roman"/>
                <w:sz w:val="22"/>
                <w:szCs w:val="22"/>
              </w:rPr>
            </w:pPr>
            <w:r w:rsidRPr="00C52685">
              <w:rPr>
                <w:rFonts w:ascii="Times New Roman" w:hAnsi="Times New Roman"/>
                <w:sz w:val="24"/>
                <w:szCs w:val="24"/>
              </w:rPr>
              <w:t xml:space="preserve">2.Компетентностно-ориентированная задача </w:t>
            </w:r>
            <w:r w:rsidRPr="00C52685">
              <w:rPr>
                <w:rFonts w:ascii="Times New Roman" w:hAnsi="Times New Roman"/>
                <w:bCs/>
                <w:sz w:val="24"/>
                <w:szCs w:val="24"/>
              </w:rPr>
              <w:t>(ситуационная)</w:t>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r w:rsidRPr="00C52685">
              <w:rPr>
                <w:sz w:val="22"/>
              </w:rPr>
              <w:t>4</w:t>
            </w:r>
          </w:p>
        </w:tc>
        <w:tc>
          <w:tcPr>
            <w:tcW w:w="1600" w:type="pct"/>
          </w:tcPr>
          <w:p w:rsidR="005F4C7B" w:rsidRPr="00C52685" w:rsidRDefault="005F4C7B" w:rsidP="005F74FD">
            <w:pPr>
              <w:pStyle w:val="af2"/>
              <w:ind w:firstLine="0"/>
              <w:jc w:val="left"/>
              <w:rPr>
                <w:color w:val="auto"/>
                <w:sz w:val="24"/>
                <w:szCs w:val="24"/>
              </w:rPr>
            </w:pPr>
            <w:r w:rsidRPr="00C52685">
              <w:rPr>
                <w:color w:val="auto"/>
                <w:sz w:val="24"/>
                <w:szCs w:val="24"/>
              </w:rPr>
              <w:t>Пенсия по инвалидности, пенсии</w:t>
            </w:r>
            <w:r w:rsidRPr="00C52685">
              <w:rPr>
                <w:b/>
                <w:color w:val="auto"/>
                <w:sz w:val="24"/>
                <w:szCs w:val="24"/>
              </w:rPr>
              <w:t xml:space="preserve"> </w:t>
            </w:r>
            <w:r w:rsidRPr="00C52685">
              <w:rPr>
                <w:color w:val="auto"/>
                <w:sz w:val="24"/>
                <w:szCs w:val="24"/>
              </w:rPr>
              <w:t>по случаю потери кормильца</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ОК-7;</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ПК-5;</w:t>
            </w:r>
          </w:p>
          <w:p w:rsidR="005F4C7B" w:rsidRPr="00C52685" w:rsidRDefault="005F4C7B" w:rsidP="005F74FD">
            <w:pPr>
              <w:pStyle w:val="ab"/>
              <w:jc w:val="center"/>
              <w:rPr>
                <w:rFonts w:ascii="Times New Roman" w:hAnsi="Times New Roman"/>
                <w:sz w:val="24"/>
                <w:szCs w:val="24"/>
              </w:rPr>
            </w:pPr>
            <w:r w:rsidRPr="00C52685">
              <w:rPr>
                <w:rFonts w:ascii="Times New Roman" w:hAnsi="Times New Roman"/>
                <w:sz w:val="24"/>
                <w:szCs w:val="24"/>
              </w:rPr>
              <w:t>ПК-6</w:t>
            </w: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rPr>
                <w:sz w:val="22"/>
              </w:rPr>
            </w:pPr>
            <w:r w:rsidRPr="00C52685">
              <w:rPr>
                <w:sz w:val="24"/>
                <w:szCs w:val="24"/>
              </w:rPr>
              <w:t xml:space="preserve">2.Компетентностно-ориентированная задача </w:t>
            </w:r>
            <w:r w:rsidRPr="00C52685">
              <w:rPr>
                <w:bCs/>
                <w:sz w:val="24"/>
                <w:szCs w:val="24"/>
              </w:rPr>
              <w:t>(ситуационная)</w:t>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r w:rsidRPr="00C52685">
              <w:rPr>
                <w:sz w:val="22"/>
              </w:rPr>
              <w:t>5</w:t>
            </w:r>
          </w:p>
        </w:tc>
        <w:tc>
          <w:tcPr>
            <w:tcW w:w="1600" w:type="pct"/>
          </w:tcPr>
          <w:p w:rsidR="005F4C7B" w:rsidRPr="00C52685" w:rsidRDefault="005F4C7B" w:rsidP="005F74FD">
            <w:pPr>
              <w:pStyle w:val="af2"/>
              <w:ind w:firstLine="34"/>
              <w:jc w:val="center"/>
              <w:rPr>
                <w:color w:val="auto"/>
                <w:sz w:val="24"/>
                <w:szCs w:val="24"/>
              </w:rPr>
            </w:pPr>
            <w:r w:rsidRPr="00C52685">
              <w:rPr>
                <w:color w:val="auto"/>
                <w:sz w:val="24"/>
                <w:szCs w:val="24"/>
              </w:rPr>
              <w:t xml:space="preserve">Материальное обеспечение отдельных категорий </w:t>
            </w:r>
            <w:r w:rsidRPr="00C52685">
              <w:rPr>
                <w:color w:val="auto"/>
                <w:sz w:val="24"/>
                <w:szCs w:val="24"/>
              </w:rPr>
              <w:lastRenderedPageBreak/>
              <w:t>граждан</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lastRenderedPageBreak/>
              <w:t>ОК-7;</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ПК-5;</w:t>
            </w:r>
          </w:p>
          <w:p w:rsidR="005F4C7B" w:rsidRPr="00C52685" w:rsidRDefault="005F4C7B" w:rsidP="005F74FD">
            <w:pPr>
              <w:pStyle w:val="ab"/>
              <w:jc w:val="center"/>
              <w:rPr>
                <w:rFonts w:ascii="Times New Roman" w:hAnsi="Times New Roman"/>
                <w:sz w:val="24"/>
                <w:szCs w:val="24"/>
              </w:rPr>
            </w:pPr>
            <w:r w:rsidRPr="00C52685">
              <w:rPr>
                <w:rFonts w:ascii="Times New Roman" w:hAnsi="Times New Roman"/>
                <w:sz w:val="24"/>
                <w:szCs w:val="24"/>
              </w:rPr>
              <w:lastRenderedPageBreak/>
              <w:t>ПК-6</w:t>
            </w:r>
          </w:p>
        </w:tc>
        <w:tc>
          <w:tcPr>
            <w:tcW w:w="2309" w:type="pct"/>
          </w:tcPr>
          <w:p w:rsidR="005F4C7B" w:rsidRPr="00C52685" w:rsidRDefault="005F4C7B" w:rsidP="00DD5F69">
            <w:pPr>
              <w:rPr>
                <w:sz w:val="24"/>
                <w:szCs w:val="24"/>
              </w:rPr>
            </w:pPr>
            <w:r w:rsidRPr="00C52685">
              <w:rPr>
                <w:sz w:val="24"/>
                <w:szCs w:val="24"/>
              </w:rPr>
              <w:lastRenderedPageBreak/>
              <w:t>1. Подготовка к собеседованию</w:t>
            </w:r>
          </w:p>
          <w:p w:rsidR="005F4C7B" w:rsidRPr="00C52685" w:rsidRDefault="005F4C7B" w:rsidP="005F74FD">
            <w:pPr>
              <w:pStyle w:val="ab"/>
              <w:rPr>
                <w:rFonts w:ascii="Times New Roman" w:hAnsi="Times New Roman"/>
                <w:sz w:val="22"/>
                <w:szCs w:val="22"/>
              </w:rPr>
            </w:pPr>
            <w:r w:rsidRPr="00C52685">
              <w:rPr>
                <w:rFonts w:ascii="Times New Roman" w:hAnsi="Times New Roman"/>
                <w:sz w:val="24"/>
                <w:szCs w:val="24"/>
              </w:rPr>
              <w:t xml:space="preserve">2.Компетентностно-ориентированная задача </w:t>
            </w:r>
            <w:r w:rsidRPr="00C52685">
              <w:rPr>
                <w:rFonts w:ascii="Times New Roman" w:hAnsi="Times New Roman"/>
                <w:bCs/>
                <w:sz w:val="24"/>
                <w:szCs w:val="24"/>
              </w:rPr>
              <w:lastRenderedPageBreak/>
              <w:t>(ситуационная)</w:t>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r w:rsidRPr="00C52685">
              <w:rPr>
                <w:sz w:val="22"/>
              </w:rPr>
              <w:t>6</w:t>
            </w:r>
          </w:p>
        </w:tc>
        <w:tc>
          <w:tcPr>
            <w:tcW w:w="1600" w:type="pct"/>
          </w:tcPr>
          <w:p w:rsidR="005F4C7B" w:rsidRPr="00C52685" w:rsidRDefault="005F4C7B" w:rsidP="005F74FD">
            <w:pPr>
              <w:ind w:right="-21" w:firstLine="34"/>
              <w:jc w:val="center"/>
              <w:rPr>
                <w:sz w:val="24"/>
                <w:szCs w:val="24"/>
              </w:rPr>
            </w:pPr>
            <w:r w:rsidRPr="00C52685">
              <w:rPr>
                <w:sz w:val="24"/>
                <w:szCs w:val="24"/>
              </w:rPr>
              <w:t>Пособия в системе социального обеспечения</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ОК-7;</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ПК-5;</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ПК-6</w:t>
            </w: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rPr>
                <w:sz w:val="22"/>
              </w:rPr>
            </w:pPr>
            <w:r w:rsidRPr="00C52685">
              <w:rPr>
                <w:sz w:val="24"/>
                <w:szCs w:val="24"/>
              </w:rPr>
              <w:t xml:space="preserve">2.Компетентностно-ориентированная задача </w:t>
            </w:r>
            <w:r w:rsidRPr="00C52685">
              <w:rPr>
                <w:bCs/>
                <w:sz w:val="24"/>
                <w:szCs w:val="24"/>
              </w:rPr>
              <w:t>(ситуационная)</w:t>
            </w:r>
          </w:p>
        </w:tc>
      </w:tr>
      <w:tr w:rsidR="005F4C7B" w:rsidRPr="00C52685" w:rsidTr="005F74FD">
        <w:trPr>
          <w:jc w:val="center"/>
        </w:trPr>
        <w:tc>
          <w:tcPr>
            <w:tcW w:w="429" w:type="pct"/>
          </w:tcPr>
          <w:p w:rsidR="005F4C7B" w:rsidRPr="00C52685" w:rsidRDefault="005F4C7B" w:rsidP="00DD5F69">
            <w:pPr>
              <w:rPr>
                <w:sz w:val="22"/>
              </w:rPr>
            </w:pPr>
          </w:p>
          <w:p w:rsidR="005F4C7B" w:rsidRPr="00C52685" w:rsidRDefault="005F4C7B" w:rsidP="00DD5F69">
            <w:pPr>
              <w:rPr>
                <w:sz w:val="22"/>
              </w:rPr>
            </w:pPr>
          </w:p>
          <w:p w:rsidR="005F4C7B" w:rsidRPr="00C52685" w:rsidRDefault="005F4C7B" w:rsidP="00DD5F69">
            <w:pPr>
              <w:rPr>
                <w:sz w:val="22"/>
              </w:rPr>
            </w:pPr>
            <w:r w:rsidRPr="00C52685">
              <w:rPr>
                <w:sz w:val="22"/>
              </w:rPr>
              <w:t>7</w:t>
            </w:r>
          </w:p>
        </w:tc>
        <w:tc>
          <w:tcPr>
            <w:tcW w:w="1600" w:type="pct"/>
          </w:tcPr>
          <w:p w:rsidR="005F4C7B" w:rsidRPr="00C52685" w:rsidRDefault="005F4C7B" w:rsidP="005F74FD">
            <w:pPr>
              <w:pStyle w:val="21"/>
              <w:spacing w:after="0" w:line="240" w:lineRule="auto"/>
              <w:ind w:left="0" w:right="-21" w:firstLine="34"/>
              <w:jc w:val="center"/>
              <w:rPr>
                <w:color w:val="auto"/>
                <w:sz w:val="24"/>
                <w:szCs w:val="24"/>
              </w:rPr>
            </w:pPr>
            <w:r w:rsidRPr="00C52685">
              <w:rPr>
                <w:color w:val="auto"/>
                <w:sz w:val="24"/>
                <w:szCs w:val="24"/>
              </w:rPr>
              <w:t>Государственная социальная помощь</w:t>
            </w:r>
          </w:p>
        </w:tc>
        <w:tc>
          <w:tcPr>
            <w:tcW w:w="662" w:type="pct"/>
            <w:vAlign w:val="center"/>
          </w:tcPr>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ОК-7;</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ПК-5;</w:t>
            </w:r>
          </w:p>
          <w:p w:rsidR="005F4C7B" w:rsidRPr="00C52685" w:rsidRDefault="005F4C7B" w:rsidP="005F74FD">
            <w:pPr>
              <w:pStyle w:val="ab"/>
              <w:ind w:firstLine="35"/>
              <w:jc w:val="center"/>
              <w:rPr>
                <w:rFonts w:ascii="Times New Roman" w:hAnsi="Times New Roman"/>
                <w:sz w:val="24"/>
                <w:szCs w:val="24"/>
              </w:rPr>
            </w:pPr>
            <w:r w:rsidRPr="00C52685">
              <w:rPr>
                <w:rFonts w:ascii="Times New Roman" w:hAnsi="Times New Roman"/>
                <w:sz w:val="24"/>
                <w:szCs w:val="24"/>
              </w:rPr>
              <w:t>ПК-6</w:t>
            </w: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pStyle w:val="ab"/>
              <w:rPr>
                <w:rFonts w:ascii="Times New Roman" w:hAnsi="Times New Roman"/>
                <w:sz w:val="22"/>
                <w:szCs w:val="22"/>
              </w:rPr>
            </w:pPr>
            <w:r w:rsidRPr="00C52685">
              <w:rPr>
                <w:rFonts w:ascii="Times New Roman" w:hAnsi="Times New Roman"/>
                <w:sz w:val="24"/>
                <w:szCs w:val="24"/>
              </w:rPr>
              <w:t xml:space="preserve">2.Компетентностно-ориентированная задача </w:t>
            </w:r>
            <w:r w:rsidRPr="00C52685">
              <w:rPr>
                <w:rFonts w:ascii="Times New Roman" w:hAnsi="Times New Roman"/>
                <w:bCs/>
                <w:sz w:val="24"/>
                <w:szCs w:val="24"/>
              </w:rPr>
              <w:t>(ситуационная)</w:t>
            </w:r>
          </w:p>
        </w:tc>
      </w:tr>
      <w:tr w:rsidR="005F4C7B" w:rsidRPr="00C52685" w:rsidTr="005F74FD">
        <w:trPr>
          <w:jc w:val="center"/>
        </w:trPr>
        <w:tc>
          <w:tcPr>
            <w:tcW w:w="429" w:type="pct"/>
          </w:tcPr>
          <w:p w:rsidR="005F4C7B" w:rsidRPr="00C52685" w:rsidRDefault="005F4C7B" w:rsidP="00DD5F69">
            <w:pPr>
              <w:rPr>
                <w:sz w:val="22"/>
              </w:rPr>
            </w:pPr>
            <w:r w:rsidRPr="00C52685">
              <w:rPr>
                <w:sz w:val="22"/>
              </w:rPr>
              <w:t>8</w:t>
            </w:r>
          </w:p>
          <w:p w:rsidR="005F4C7B" w:rsidRPr="00C52685" w:rsidRDefault="005F4C7B" w:rsidP="00DD5F69">
            <w:pPr>
              <w:rPr>
                <w:sz w:val="22"/>
              </w:rPr>
            </w:pPr>
          </w:p>
          <w:p w:rsidR="005F4C7B" w:rsidRPr="00C52685" w:rsidRDefault="005F4C7B" w:rsidP="00DD5F69">
            <w:pPr>
              <w:rPr>
                <w:sz w:val="22"/>
              </w:rPr>
            </w:pPr>
          </w:p>
          <w:p w:rsidR="005F4C7B" w:rsidRPr="00C52685" w:rsidRDefault="005F4C7B" w:rsidP="00DD5F69">
            <w:pPr>
              <w:rPr>
                <w:sz w:val="22"/>
              </w:rPr>
            </w:pPr>
          </w:p>
        </w:tc>
        <w:tc>
          <w:tcPr>
            <w:tcW w:w="1600" w:type="pct"/>
          </w:tcPr>
          <w:p w:rsidR="005F4C7B" w:rsidRPr="00C52685" w:rsidRDefault="005F4C7B" w:rsidP="005F74FD">
            <w:pPr>
              <w:ind w:right="-21" w:firstLine="34"/>
              <w:jc w:val="center"/>
              <w:rPr>
                <w:sz w:val="24"/>
                <w:szCs w:val="24"/>
              </w:rPr>
            </w:pPr>
            <w:r w:rsidRPr="00C52685">
              <w:rPr>
                <w:sz w:val="24"/>
                <w:szCs w:val="24"/>
              </w:rPr>
              <w:t>Социальное обслуживание и его виды</w:t>
            </w:r>
          </w:p>
        </w:tc>
        <w:tc>
          <w:tcPr>
            <w:tcW w:w="662" w:type="pct"/>
            <w:vAlign w:val="center"/>
          </w:tcPr>
          <w:p w:rsidR="005F4C7B" w:rsidRPr="00C52685" w:rsidRDefault="005F4C7B" w:rsidP="00DD5F69">
            <w:pPr>
              <w:pStyle w:val="ab"/>
              <w:ind w:firstLine="35"/>
              <w:jc w:val="both"/>
              <w:rPr>
                <w:rFonts w:ascii="Times New Roman" w:hAnsi="Times New Roman"/>
                <w:sz w:val="24"/>
                <w:szCs w:val="24"/>
              </w:rPr>
            </w:pPr>
            <w:r w:rsidRPr="00C52685">
              <w:rPr>
                <w:rFonts w:ascii="Times New Roman" w:hAnsi="Times New Roman"/>
                <w:sz w:val="24"/>
                <w:szCs w:val="24"/>
              </w:rPr>
              <w:t>ОК-7;</w:t>
            </w:r>
          </w:p>
          <w:p w:rsidR="005F4C7B" w:rsidRPr="00C52685" w:rsidRDefault="005F4C7B" w:rsidP="00DD5F69">
            <w:pPr>
              <w:pStyle w:val="ab"/>
              <w:ind w:firstLine="35"/>
              <w:jc w:val="both"/>
              <w:rPr>
                <w:rFonts w:ascii="Times New Roman" w:hAnsi="Times New Roman"/>
                <w:sz w:val="24"/>
                <w:szCs w:val="24"/>
              </w:rPr>
            </w:pPr>
            <w:r w:rsidRPr="00C52685">
              <w:rPr>
                <w:rFonts w:ascii="Times New Roman" w:hAnsi="Times New Roman"/>
                <w:sz w:val="24"/>
                <w:szCs w:val="24"/>
              </w:rPr>
              <w:t>ПК-5;</w:t>
            </w:r>
          </w:p>
          <w:p w:rsidR="005F4C7B" w:rsidRPr="00C52685" w:rsidRDefault="005F4C7B" w:rsidP="00DD5F69">
            <w:pPr>
              <w:pStyle w:val="ab"/>
              <w:ind w:firstLine="35"/>
              <w:jc w:val="both"/>
              <w:rPr>
                <w:rFonts w:ascii="Times New Roman" w:hAnsi="Times New Roman"/>
                <w:sz w:val="24"/>
                <w:szCs w:val="24"/>
              </w:rPr>
            </w:pPr>
            <w:r w:rsidRPr="00C52685">
              <w:rPr>
                <w:rFonts w:ascii="Times New Roman" w:hAnsi="Times New Roman"/>
                <w:sz w:val="24"/>
                <w:szCs w:val="24"/>
              </w:rPr>
              <w:t>ПК-6</w:t>
            </w:r>
          </w:p>
        </w:tc>
        <w:tc>
          <w:tcPr>
            <w:tcW w:w="2309" w:type="pct"/>
          </w:tcPr>
          <w:p w:rsidR="005F4C7B" w:rsidRPr="00C52685" w:rsidRDefault="005F4C7B" w:rsidP="00DD5F69">
            <w:pPr>
              <w:rPr>
                <w:sz w:val="24"/>
                <w:szCs w:val="24"/>
              </w:rPr>
            </w:pPr>
            <w:r w:rsidRPr="00C52685">
              <w:rPr>
                <w:sz w:val="24"/>
                <w:szCs w:val="24"/>
              </w:rPr>
              <w:t>1. Подготовка к собеседованию</w:t>
            </w:r>
          </w:p>
          <w:p w:rsidR="005F4C7B" w:rsidRPr="00C52685" w:rsidRDefault="005F4C7B" w:rsidP="005F74FD">
            <w:pPr>
              <w:rPr>
                <w:sz w:val="22"/>
              </w:rPr>
            </w:pPr>
            <w:r w:rsidRPr="00C52685">
              <w:rPr>
                <w:sz w:val="24"/>
                <w:szCs w:val="24"/>
              </w:rPr>
              <w:t xml:space="preserve">2.Компетентностно-ориентированная задача </w:t>
            </w:r>
            <w:r w:rsidRPr="00C52685">
              <w:rPr>
                <w:bCs/>
                <w:sz w:val="24"/>
                <w:szCs w:val="24"/>
              </w:rPr>
              <w:t>(ситуационная)</w:t>
            </w:r>
          </w:p>
        </w:tc>
      </w:tr>
      <w:tr w:rsidR="005F4C7B" w:rsidRPr="00C52685" w:rsidTr="005F74FD">
        <w:trPr>
          <w:jc w:val="center"/>
        </w:trPr>
        <w:tc>
          <w:tcPr>
            <w:tcW w:w="5000" w:type="pct"/>
            <w:gridSpan w:val="4"/>
          </w:tcPr>
          <w:p w:rsidR="005F4C7B" w:rsidRPr="00C52685" w:rsidRDefault="005F4C7B" w:rsidP="00DD5F69">
            <w:pPr>
              <w:rPr>
                <w:sz w:val="24"/>
                <w:szCs w:val="24"/>
              </w:rPr>
            </w:pPr>
            <w:r w:rsidRPr="00C52685">
              <w:rPr>
                <w:sz w:val="24"/>
                <w:szCs w:val="24"/>
              </w:rPr>
              <w:t>Подготовка контрольной работы</w:t>
            </w:r>
            <w:r w:rsidRPr="00C52685">
              <w:rPr>
                <w:rStyle w:val="af1"/>
                <w:sz w:val="24"/>
                <w:szCs w:val="24"/>
              </w:rPr>
              <w:footnoteReference w:id="3"/>
            </w:r>
          </w:p>
        </w:tc>
      </w:tr>
      <w:tr w:rsidR="005F4C7B" w:rsidRPr="00C52685" w:rsidTr="005F74FD">
        <w:trPr>
          <w:jc w:val="center"/>
        </w:trPr>
        <w:tc>
          <w:tcPr>
            <w:tcW w:w="5000" w:type="pct"/>
            <w:gridSpan w:val="4"/>
          </w:tcPr>
          <w:p w:rsidR="005F4C7B" w:rsidRPr="00C52685" w:rsidRDefault="005F4C7B" w:rsidP="00DD5F69">
            <w:pPr>
              <w:rPr>
                <w:sz w:val="24"/>
                <w:szCs w:val="24"/>
              </w:rPr>
            </w:pPr>
            <w:r w:rsidRPr="00C52685">
              <w:rPr>
                <w:sz w:val="24"/>
                <w:szCs w:val="24"/>
              </w:rPr>
              <w:t>Подготовка к зачету</w:t>
            </w:r>
            <w:r w:rsidRPr="00C52685">
              <w:rPr>
                <w:rStyle w:val="af1"/>
                <w:sz w:val="24"/>
                <w:szCs w:val="24"/>
              </w:rPr>
              <w:footnoteReference w:id="4"/>
            </w:r>
          </w:p>
        </w:tc>
      </w:tr>
    </w:tbl>
    <w:p w:rsidR="005F4C7B" w:rsidRPr="00C52685" w:rsidRDefault="005F4C7B" w:rsidP="005F4C7B">
      <w:pPr>
        <w:jc w:val="center"/>
        <w:rPr>
          <w:sz w:val="24"/>
        </w:rPr>
      </w:pPr>
    </w:p>
    <w:p w:rsidR="005F4C7B" w:rsidRPr="00C52685" w:rsidRDefault="005F4C7B" w:rsidP="005F4C7B">
      <w:pPr>
        <w:jc w:val="center"/>
        <w:rPr>
          <w:b/>
          <w:spacing w:val="-1"/>
          <w:sz w:val="24"/>
        </w:rPr>
      </w:pPr>
      <w:r w:rsidRPr="00C52685">
        <w:rPr>
          <w:b/>
          <w:spacing w:val="-1"/>
          <w:sz w:val="24"/>
        </w:rPr>
        <w:t>2. ТРЕБОВАНИЯ</w:t>
      </w:r>
      <w:r w:rsidRPr="00C52685">
        <w:rPr>
          <w:b/>
          <w:spacing w:val="-2"/>
          <w:sz w:val="24"/>
        </w:rPr>
        <w:t xml:space="preserve"> </w:t>
      </w:r>
      <w:r w:rsidRPr="00C52685">
        <w:rPr>
          <w:b/>
          <w:sz w:val="24"/>
        </w:rPr>
        <w:t>К</w:t>
      </w:r>
      <w:r w:rsidRPr="00C52685">
        <w:rPr>
          <w:b/>
          <w:spacing w:val="-1"/>
          <w:sz w:val="24"/>
        </w:rPr>
        <w:t xml:space="preserve"> ОРГАНИЗАЦИИ </w:t>
      </w:r>
    </w:p>
    <w:p w:rsidR="005F4C7B" w:rsidRPr="00C52685" w:rsidRDefault="005F4C7B" w:rsidP="005F4C7B">
      <w:pPr>
        <w:jc w:val="center"/>
        <w:rPr>
          <w:b/>
          <w:sz w:val="24"/>
        </w:rPr>
      </w:pPr>
      <w:r w:rsidRPr="00C52685">
        <w:rPr>
          <w:b/>
          <w:spacing w:val="-1"/>
          <w:sz w:val="24"/>
        </w:rPr>
        <w:t xml:space="preserve">САМОСТОЯТЕЛЬНОЙ РАБОТЫ </w:t>
      </w:r>
      <w:r w:rsidRPr="00C52685">
        <w:rPr>
          <w:b/>
          <w:sz w:val="24"/>
        </w:rPr>
        <w:t xml:space="preserve"> ПО ДИСЦИПЛИНЕ  </w:t>
      </w:r>
      <w:r w:rsidRPr="00C52685">
        <w:rPr>
          <w:b/>
          <w:spacing w:val="-1"/>
          <w:sz w:val="24"/>
        </w:rPr>
        <w:t>«</w:t>
      </w:r>
      <w:r w:rsidRPr="00C52685">
        <w:rPr>
          <w:b/>
          <w:sz w:val="24"/>
        </w:rPr>
        <w:t>ПРАВО СОЦИАЛЬНОГО ОБЕСПЕЧЕНИЯ»</w:t>
      </w:r>
    </w:p>
    <w:p w:rsidR="005F4C7B" w:rsidRPr="00C52685" w:rsidRDefault="005F4C7B" w:rsidP="005F4C7B">
      <w:pPr>
        <w:widowControl w:val="0"/>
        <w:ind w:firstLine="426"/>
        <w:jc w:val="both"/>
        <w:rPr>
          <w:b/>
          <w:sz w:val="24"/>
        </w:rPr>
      </w:pPr>
    </w:p>
    <w:p w:rsidR="005F4C7B" w:rsidRPr="00C52685" w:rsidRDefault="005F4C7B" w:rsidP="005F4C7B">
      <w:pPr>
        <w:widowControl w:val="0"/>
        <w:ind w:firstLine="426"/>
        <w:jc w:val="both"/>
        <w:rPr>
          <w:sz w:val="24"/>
        </w:rPr>
      </w:pPr>
      <w:r w:rsidRPr="00C52685">
        <w:rPr>
          <w:b/>
          <w:sz w:val="24"/>
        </w:rPr>
        <w:t>Подготовка к собеседованию</w:t>
      </w:r>
    </w:p>
    <w:p w:rsidR="005F4C7B" w:rsidRPr="00C52685" w:rsidRDefault="005F4C7B" w:rsidP="005F4C7B">
      <w:pPr>
        <w:pStyle w:val="Style9"/>
        <w:widowControl/>
        <w:tabs>
          <w:tab w:val="left" w:pos="720"/>
        </w:tabs>
        <w:spacing w:line="100" w:lineRule="atLeast"/>
        <w:ind w:firstLine="426"/>
        <w:rPr>
          <w:b/>
        </w:rPr>
      </w:pPr>
      <w:r w:rsidRPr="00C52685">
        <w:t xml:space="preserve">Собеседование </w:t>
      </w:r>
      <w:r w:rsidRPr="00C52685">
        <w:rPr>
          <w:spacing w:val="-4"/>
        </w:rPr>
        <w:t>– с</w:t>
      </w:r>
      <w:r w:rsidRPr="00C52685">
        <w:t>пециальная беседа преподавателя с обучающимися на темы, связанные с изучаемой дисциплиной, и рассчитанная на выяснение объема знаний обучающегося по определенному разделу, теме, проблеме.</w:t>
      </w:r>
    </w:p>
    <w:p w:rsidR="005F4C7B" w:rsidRPr="00C52685" w:rsidRDefault="005F4C7B" w:rsidP="005F4C7B">
      <w:pPr>
        <w:ind w:firstLine="426"/>
        <w:jc w:val="both"/>
        <w:rPr>
          <w:b/>
          <w:bCs/>
          <w:sz w:val="24"/>
        </w:rPr>
      </w:pPr>
      <w:r w:rsidRPr="00C52685">
        <w:rPr>
          <w:b/>
          <w:sz w:val="24"/>
        </w:rPr>
        <w:lastRenderedPageBreak/>
        <w:t xml:space="preserve">Компетентностно-ориентированная задача </w:t>
      </w:r>
      <w:r w:rsidRPr="00C52685">
        <w:rPr>
          <w:b/>
          <w:bCs/>
          <w:sz w:val="24"/>
        </w:rPr>
        <w:t>(ситуационная)</w:t>
      </w:r>
    </w:p>
    <w:p w:rsidR="005F4C7B" w:rsidRPr="00C52685" w:rsidRDefault="005F4C7B" w:rsidP="005F4C7B">
      <w:pPr>
        <w:ind w:firstLine="426"/>
        <w:jc w:val="both"/>
        <w:rPr>
          <w:bCs/>
          <w:sz w:val="24"/>
        </w:rPr>
      </w:pPr>
      <w:r w:rsidRPr="00C52685">
        <w:rPr>
          <w:bCs/>
          <w:sz w:val="24"/>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Задание способствует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 пояснения, описания или отчета</w:t>
      </w:r>
    </w:p>
    <w:p w:rsidR="005F4C7B" w:rsidRPr="00C52685" w:rsidRDefault="005F4C7B" w:rsidP="005F4C7B">
      <w:pPr>
        <w:pStyle w:val="12"/>
        <w:ind w:firstLine="426"/>
        <w:jc w:val="both"/>
        <w:rPr>
          <w:rFonts w:ascii="Times New Roman" w:hAnsi="Times New Roman"/>
          <w:sz w:val="24"/>
          <w:szCs w:val="24"/>
        </w:rPr>
      </w:pPr>
      <w:r w:rsidRPr="00C52685">
        <w:rPr>
          <w:rFonts w:ascii="Times New Roman" w:hAnsi="Times New Roman"/>
          <w:b/>
          <w:sz w:val="24"/>
          <w:szCs w:val="24"/>
        </w:rPr>
        <w:t xml:space="preserve">Подготовка контрольной работы </w:t>
      </w:r>
    </w:p>
    <w:p w:rsidR="005F4C7B" w:rsidRPr="00C52685" w:rsidRDefault="005F4C7B" w:rsidP="005F4C7B">
      <w:pPr>
        <w:ind w:firstLine="426"/>
        <w:jc w:val="both"/>
        <w:rPr>
          <w:sz w:val="24"/>
        </w:rPr>
      </w:pPr>
      <w:r w:rsidRPr="00C52685">
        <w:rPr>
          <w:sz w:val="24"/>
        </w:rPr>
        <w:t>Средство проверки умений применять полученные  знания для решения задач определенного типа по теме или разделу</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Контрольная работа обучающегося по дисциплине «Право социального обеспечения» предполагает выполнение письменной работы, комплексно раскрывающей содержание ключевых тем и проблем права социального обеспечения. Выполнение заданий является обязательным условием программы прохождения дисциплины для обучающегося заочной формы обучения.</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до начала соответствующей сессии. Своевременно сданная и зачтенная контрольная работа является допуском к сдаче зачета.</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5F4C7B" w:rsidRPr="00C52685" w:rsidRDefault="005F4C7B" w:rsidP="005F4C7B">
      <w:pPr>
        <w:pStyle w:val="12"/>
        <w:ind w:firstLine="426"/>
        <w:jc w:val="both"/>
        <w:rPr>
          <w:rFonts w:ascii="Times New Roman" w:hAnsi="Times New Roman"/>
          <w:spacing w:val="-2"/>
          <w:sz w:val="24"/>
          <w:szCs w:val="24"/>
        </w:rPr>
      </w:pPr>
      <w:r w:rsidRPr="00C52685">
        <w:rPr>
          <w:rFonts w:ascii="Times New Roman" w:hAnsi="Times New Roman"/>
          <w:b/>
          <w:sz w:val="24"/>
          <w:szCs w:val="24"/>
        </w:rPr>
        <w:t>Подготовка к зачету</w:t>
      </w:r>
    </w:p>
    <w:p w:rsidR="005F4C7B" w:rsidRPr="00C52685" w:rsidRDefault="005F4C7B" w:rsidP="005F4C7B">
      <w:pPr>
        <w:pStyle w:val="12"/>
        <w:ind w:firstLine="426"/>
        <w:jc w:val="both"/>
        <w:rPr>
          <w:rFonts w:ascii="Times New Roman" w:hAnsi="Times New Roman"/>
          <w:sz w:val="24"/>
          <w:szCs w:val="24"/>
        </w:rPr>
      </w:pPr>
      <w:r w:rsidRPr="00C52685">
        <w:rPr>
          <w:rFonts w:ascii="Times New Roman" w:hAnsi="Times New Roman"/>
          <w:spacing w:val="-2"/>
          <w:sz w:val="24"/>
          <w:szCs w:val="24"/>
        </w:rPr>
        <w:lastRenderedPageBreak/>
        <w:t>Основное</w:t>
      </w:r>
      <w:r w:rsidRPr="00C52685">
        <w:rPr>
          <w:rFonts w:ascii="Times New Roman" w:hAnsi="Times New Roman"/>
          <w:spacing w:val="1"/>
          <w:sz w:val="24"/>
          <w:szCs w:val="24"/>
        </w:rPr>
        <w:t xml:space="preserve"> </w:t>
      </w:r>
      <w:r w:rsidRPr="00C52685">
        <w:rPr>
          <w:rFonts w:ascii="Times New Roman" w:hAnsi="Times New Roman"/>
          <w:sz w:val="24"/>
          <w:szCs w:val="24"/>
        </w:rPr>
        <w:t>в</w:t>
      </w:r>
      <w:r w:rsidRPr="00C52685">
        <w:rPr>
          <w:rFonts w:ascii="Times New Roman" w:hAnsi="Times New Roman"/>
          <w:spacing w:val="53"/>
          <w:sz w:val="24"/>
          <w:szCs w:val="24"/>
        </w:rPr>
        <w:t xml:space="preserve"> </w:t>
      </w:r>
      <w:r w:rsidRPr="00C52685">
        <w:rPr>
          <w:rFonts w:ascii="Times New Roman" w:hAnsi="Times New Roman"/>
          <w:sz w:val="24"/>
          <w:szCs w:val="24"/>
        </w:rPr>
        <w:t>подготовке</w:t>
      </w:r>
      <w:r w:rsidRPr="00C52685">
        <w:rPr>
          <w:rFonts w:ascii="Times New Roman" w:hAnsi="Times New Roman"/>
          <w:spacing w:val="14"/>
          <w:sz w:val="24"/>
          <w:szCs w:val="24"/>
        </w:rPr>
        <w:t xml:space="preserve"> </w:t>
      </w:r>
      <w:r w:rsidRPr="00C52685">
        <w:rPr>
          <w:rFonts w:ascii="Times New Roman" w:hAnsi="Times New Roman"/>
          <w:sz w:val="24"/>
          <w:szCs w:val="24"/>
        </w:rPr>
        <w:t>к</w:t>
      </w:r>
      <w:r w:rsidRPr="00C52685">
        <w:rPr>
          <w:rFonts w:ascii="Times New Roman" w:hAnsi="Times New Roman"/>
          <w:spacing w:val="13"/>
          <w:sz w:val="24"/>
          <w:szCs w:val="24"/>
        </w:rPr>
        <w:t xml:space="preserve"> </w:t>
      </w:r>
      <w:r w:rsidRPr="00C52685">
        <w:rPr>
          <w:rFonts w:ascii="Times New Roman" w:hAnsi="Times New Roman"/>
          <w:sz w:val="24"/>
          <w:szCs w:val="24"/>
        </w:rPr>
        <w:t>зачету</w:t>
      </w:r>
      <w:r w:rsidRPr="00C52685">
        <w:rPr>
          <w:rFonts w:ascii="Times New Roman" w:hAnsi="Times New Roman"/>
          <w:spacing w:val="14"/>
          <w:sz w:val="24"/>
          <w:szCs w:val="24"/>
        </w:rPr>
        <w:t xml:space="preserve"> </w:t>
      </w:r>
      <w:r w:rsidRPr="00C52685">
        <w:rPr>
          <w:rFonts w:ascii="Times New Roman" w:hAnsi="Times New Roman"/>
          <w:sz w:val="24"/>
          <w:szCs w:val="24"/>
        </w:rPr>
        <w:t>–</w:t>
      </w:r>
      <w:r w:rsidRPr="00C52685">
        <w:rPr>
          <w:rFonts w:ascii="Times New Roman" w:hAnsi="Times New Roman"/>
          <w:spacing w:val="15"/>
          <w:sz w:val="24"/>
          <w:szCs w:val="24"/>
        </w:rPr>
        <w:t xml:space="preserve"> </w:t>
      </w:r>
      <w:r w:rsidRPr="00C52685">
        <w:rPr>
          <w:rFonts w:ascii="Times New Roman" w:hAnsi="Times New Roman"/>
          <w:sz w:val="24"/>
          <w:szCs w:val="24"/>
        </w:rPr>
        <w:t>повторение</w:t>
      </w:r>
      <w:r w:rsidRPr="00C52685">
        <w:rPr>
          <w:rFonts w:ascii="Times New Roman" w:hAnsi="Times New Roman"/>
          <w:spacing w:val="13"/>
          <w:sz w:val="24"/>
          <w:szCs w:val="24"/>
        </w:rPr>
        <w:t xml:space="preserve"> </w:t>
      </w:r>
      <w:r w:rsidRPr="00C52685">
        <w:rPr>
          <w:rFonts w:ascii="Times New Roman" w:hAnsi="Times New Roman"/>
          <w:sz w:val="24"/>
          <w:szCs w:val="24"/>
        </w:rPr>
        <w:t>всего</w:t>
      </w:r>
      <w:r w:rsidRPr="00C52685">
        <w:rPr>
          <w:rFonts w:ascii="Times New Roman" w:hAnsi="Times New Roman"/>
          <w:spacing w:val="15"/>
          <w:sz w:val="24"/>
          <w:szCs w:val="24"/>
        </w:rPr>
        <w:t xml:space="preserve"> </w:t>
      </w:r>
      <w:r w:rsidRPr="00C52685">
        <w:rPr>
          <w:rFonts w:ascii="Times New Roman" w:hAnsi="Times New Roman"/>
          <w:sz w:val="24"/>
          <w:szCs w:val="24"/>
        </w:rPr>
        <w:t>учебного</w:t>
      </w:r>
      <w:r w:rsidRPr="00C52685">
        <w:rPr>
          <w:rFonts w:ascii="Times New Roman" w:hAnsi="Times New Roman"/>
          <w:spacing w:val="14"/>
          <w:sz w:val="24"/>
          <w:szCs w:val="24"/>
        </w:rPr>
        <w:t xml:space="preserve"> </w:t>
      </w:r>
      <w:r w:rsidRPr="00C52685">
        <w:rPr>
          <w:rFonts w:ascii="Times New Roman" w:hAnsi="Times New Roman"/>
          <w:sz w:val="24"/>
          <w:szCs w:val="24"/>
        </w:rPr>
        <w:t>материала</w:t>
      </w:r>
      <w:r w:rsidRPr="00C52685">
        <w:rPr>
          <w:rFonts w:ascii="Times New Roman" w:hAnsi="Times New Roman"/>
          <w:spacing w:val="13"/>
          <w:sz w:val="24"/>
          <w:szCs w:val="24"/>
        </w:rPr>
        <w:t xml:space="preserve"> </w:t>
      </w:r>
      <w:r w:rsidRPr="00C52685">
        <w:rPr>
          <w:rFonts w:ascii="Times New Roman" w:hAnsi="Times New Roman"/>
          <w:sz w:val="24"/>
          <w:szCs w:val="24"/>
        </w:rPr>
        <w:t xml:space="preserve">дисциплины. </w:t>
      </w:r>
    </w:p>
    <w:p w:rsidR="005F4C7B" w:rsidRPr="00C52685" w:rsidRDefault="005F4C7B" w:rsidP="005F4C7B">
      <w:pPr>
        <w:pStyle w:val="12"/>
        <w:ind w:firstLine="426"/>
        <w:jc w:val="both"/>
        <w:rPr>
          <w:rFonts w:ascii="Times New Roman" w:hAnsi="Times New Roman"/>
          <w:b/>
          <w:sz w:val="24"/>
        </w:rPr>
      </w:pPr>
    </w:p>
    <w:p w:rsidR="005F4C7B" w:rsidRPr="00C52685" w:rsidRDefault="005F4C7B" w:rsidP="005F4C7B">
      <w:pPr>
        <w:jc w:val="center"/>
        <w:rPr>
          <w:sz w:val="24"/>
        </w:rPr>
      </w:pPr>
      <w:r w:rsidRPr="00C52685">
        <w:rPr>
          <w:b/>
          <w:sz w:val="24"/>
        </w:rPr>
        <w:t>3. ЗАДАНИЯ ДЛЯ САМОСТОЯТЕЛЬНОЙ РАБОТЫ ПО ДИСЦИПЛИНЕ «ПРАВО СОЦИАЛЬНОГО ОБЕСПЕЧЕНИЯ»</w:t>
      </w:r>
    </w:p>
    <w:p w:rsidR="005F4C7B" w:rsidRPr="00C52685" w:rsidRDefault="005F4C7B" w:rsidP="005F4C7B">
      <w:pPr>
        <w:jc w:val="both"/>
        <w:rPr>
          <w:sz w:val="24"/>
        </w:rPr>
      </w:pPr>
      <w:r w:rsidRPr="00C52685">
        <w:rPr>
          <w:sz w:val="24"/>
        </w:rPr>
        <w:tab/>
      </w:r>
    </w:p>
    <w:p w:rsidR="005F4C7B" w:rsidRPr="00C52685" w:rsidRDefault="005F4C7B" w:rsidP="005F4C7B">
      <w:pPr>
        <w:jc w:val="center"/>
        <w:rPr>
          <w:b/>
          <w:sz w:val="24"/>
        </w:rPr>
      </w:pPr>
      <w:r w:rsidRPr="00C52685">
        <w:rPr>
          <w:b/>
          <w:sz w:val="24"/>
        </w:rPr>
        <w:t>Тема 1. Понятие социального обеспечения</w:t>
      </w:r>
    </w:p>
    <w:p w:rsidR="00A960E3" w:rsidRPr="00C52685" w:rsidRDefault="00A960E3" w:rsidP="005F4C7B">
      <w:pPr>
        <w:jc w:val="center"/>
        <w:rPr>
          <w:sz w:val="24"/>
        </w:rPr>
      </w:pPr>
    </w:p>
    <w:p w:rsidR="005F4C7B" w:rsidRPr="00C52685" w:rsidRDefault="005F4C7B" w:rsidP="005F74FD">
      <w:pPr>
        <w:ind w:firstLine="426"/>
        <w:jc w:val="both"/>
        <w:rPr>
          <w:i/>
          <w:sz w:val="24"/>
        </w:rPr>
      </w:pPr>
      <w:r w:rsidRPr="00C52685">
        <w:rPr>
          <w:i/>
          <w:sz w:val="24"/>
        </w:rPr>
        <w:t>1. Подготовка к собеседованию</w:t>
      </w:r>
    </w:p>
    <w:p w:rsidR="005F4C7B" w:rsidRPr="00C52685" w:rsidRDefault="005F4C7B" w:rsidP="005F74FD">
      <w:pPr>
        <w:pStyle w:val="12"/>
        <w:ind w:firstLine="426"/>
        <w:jc w:val="both"/>
        <w:rPr>
          <w:rFonts w:ascii="Times New Roman" w:hAnsi="Times New Roman"/>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74FD">
      <w:pPr>
        <w:ind w:firstLine="426"/>
        <w:rPr>
          <w:sz w:val="24"/>
        </w:rPr>
      </w:pPr>
      <w:r w:rsidRPr="00C52685">
        <w:rPr>
          <w:sz w:val="24"/>
        </w:rPr>
        <w:t>- понятие социального обеспечения;</w:t>
      </w:r>
    </w:p>
    <w:p w:rsidR="005F4C7B" w:rsidRPr="00C52685" w:rsidRDefault="005F4C7B" w:rsidP="005F74FD">
      <w:pPr>
        <w:ind w:firstLine="426"/>
        <w:rPr>
          <w:sz w:val="24"/>
        </w:rPr>
      </w:pPr>
      <w:r w:rsidRPr="00C52685">
        <w:rPr>
          <w:sz w:val="24"/>
        </w:rPr>
        <w:t>- организационно-правовые формы и виды социального обеспечения;</w:t>
      </w:r>
    </w:p>
    <w:p w:rsidR="005F4C7B" w:rsidRPr="00C52685" w:rsidRDefault="005F4C7B" w:rsidP="005F74FD">
      <w:pPr>
        <w:ind w:firstLine="426"/>
        <w:rPr>
          <w:sz w:val="24"/>
        </w:rPr>
      </w:pPr>
      <w:r w:rsidRPr="00C52685">
        <w:rPr>
          <w:sz w:val="24"/>
        </w:rPr>
        <w:t>- предмет права социального обеспечения;</w:t>
      </w:r>
    </w:p>
    <w:p w:rsidR="005F4C7B" w:rsidRPr="00C52685" w:rsidRDefault="005F4C7B" w:rsidP="005F74FD">
      <w:pPr>
        <w:ind w:firstLine="426"/>
        <w:rPr>
          <w:sz w:val="24"/>
        </w:rPr>
      </w:pPr>
      <w:r w:rsidRPr="00C52685">
        <w:rPr>
          <w:sz w:val="24"/>
        </w:rPr>
        <w:t>- метод права социального обеспечения;</w:t>
      </w:r>
    </w:p>
    <w:p w:rsidR="005F4C7B" w:rsidRPr="00C52685" w:rsidRDefault="005F4C7B" w:rsidP="005F74FD">
      <w:pPr>
        <w:ind w:firstLine="426"/>
        <w:rPr>
          <w:sz w:val="24"/>
        </w:rPr>
      </w:pPr>
      <w:r w:rsidRPr="00C52685">
        <w:rPr>
          <w:sz w:val="24"/>
        </w:rPr>
        <w:t xml:space="preserve">- правоотношение в сфере социального обеспечения; </w:t>
      </w:r>
    </w:p>
    <w:p w:rsidR="005F4C7B" w:rsidRPr="00C52685" w:rsidRDefault="005F4C7B" w:rsidP="005F74FD">
      <w:pPr>
        <w:ind w:firstLine="426"/>
        <w:rPr>
          <w:sz w:val="24"/>
        </w:rPr>
      </w:pPr>
      <w:r w:rsidRPr="00C52685">
        <w:rPr>
          <w:sz w:val="24"/>
        </w:rPr>
        <w:t>- пенсионная система РФ;</w:t>
      </w:r>
    </w:p>
    <w:p w:rsidR="005F4C7B" w:rsidRPr="00C52685" w:rsidRDefault="005F4C7B" w:rsidP="005F74FD">
      <w:pPr>
        <w:ind w:firstLine="426"/>
        <w:rPr>
          <w:sz w:val="24"/>
        </w:rPr>
      </w:pPr>
      <w:r w:rsidRPr="00C52685">
        <w:rPr>
          <w:sz w:val="24"/>
        </w:rPr>
        <w:t>- негосударственные пенсионные фонды и их роль в реализации права на пенсионное обеспечение.</w:t>
      </w:r>
    </w:p>
    <w:p w:rsidR="005F4C7B" w:rsidRPr="00C52685" w:rsidRDefault="005F4C7B" w:rsidP="005F74FD">
      <w:pPr>
        <w:tabs>
          <w:tab w:val="left" w:pos="709"/>
        </w:tabs>
        <w:ind w:firstLine="426"/>
        <w:jc w:val="both"/>
        <w:rPr>
          <w:bCs/>
          <w:i/>
          <w:sz w:val="24"/>
        </w:rPr>
      </w:pPr>
      <w:r w:rsidRPr="00C52685">
        <w:rPr>
          <w:i/>
          <w:sz w:val="24"/>
        </w:rPr>
        <w:t xml:space="preserve">2. Компетентностно-ориентированная задача </w:t>
      </w:r>
      <w:r w:rsidRPr="00C52685">
        <w:rPr>
          <w:bCs/>
          <w:i/>
          <w:sz w:val="24"/>
        </w:rPr>
        <w:t>(ситуационная)</w:t>
      </w:r>
    </w:p>
    <w:p w:rsidR="005F4C7B" w:rsidRPr="00C52685" w:rsidRDefault="005F4C7B" w:rsidP="005F74FD">
      <w:pPr>
        <w:tabs>
          <w:tab w:val="left" w:pos="0"/>
        </w:tabs>
        <w:suppressAutoHyphens/>
        <w:ind w:right="-33" w:firstLine="426"/>
        <w:jc w:val="both"/>
        <w:rPr>
          <w:rFonts w:eastAsia="Times New Roman"/>
          <w:b/>
          <w:spacing w:val="2"/>
          <w:sz w:val="24"/>
          <w:lang w:eastAsia="ar-SA"/>
        </w:rPr>
      </w:pPr>
      <w:r w:rsidRPr="00C52685">
        <w:rPr>
          <w:sz w:val="24"/>
        </w:rPr>
        <w:t xml:space="preserve">Леонов заключил с Негосударственным пенсионным фондом «Солидарность» договор пожизненной ренты и в течение 10 лет уплачивал страховые взносы. В 2018 г. он достиг 60-летнего возраста и обратился в НПФ за назначением пенсии. </w:t>
      </w:r>
      <w:r w:rsidRPr="00C52685">
        <w:rPr>
          <w:rFonts w:eastAsia="Times New Roman"/>
          <w:sz w:val="24"/>
          <w:lang w:eastAsia="ar-SA"/>
        </w:rPr>
        <w:t>Входят ли указанные отношения в предмет права социального обеспечения? Дайте обоснованный ответ.</w:t>
      </w:r>
    </w:p>
    <w:p w:rsidR="005F4C7B" w:rsidRPr="00C52685" w:rsidRDefault="005F4C7B" w:rsidP="005F4C7B">
      <w:pPr>
        <w:jc w:val="center"/>
        <w:rPr>
          <w:b/>
          <w:sz w:val="24"/>
        </w:rPr>
      </w:pPr>
    </w:p>
    <w:p w:rsidR="005F4C7B" w:rsidRPr="00C52685" w:rsidRDefault="005F4C7B" w:rsidP="005F4C7B">
      <w:pPr>
        <w:jc w:val="center"/>
        <w:rPr>
          <w:b/>
          <w:sz w:val="24"/>
        </w:rPr>
      </w:pPr>
      <w:r w:rsidRPr="00C52685">
        <w:rPr>
          <w:b/>
          <w:sz w:val="24"/>
        </w:rPr>
        <w:t>Тема 2. Понятие и виды стажа</w:t>
      </w:r>
    </w:p>
    <w:p w:rsidR="00A960E3" w:rsidRPr="00C52685" w:rsidRDefault="00A960E3" w:rsidP="005F4C7B">
      <w:pPr>
        <w:jc w:val="center"/>
        <w:rPr>
          <w:b/>
          <w:sz w:val="24"/>
        </w:rPr>
      </w:pPr>
    </w:p>
    <w:p w:rsidR="005F4C7B" w:rsidRPr="00C52685" w:rsidRDefault="005F4C7B" w:rsidP="005F4C7B">
      <w:pPr>
        <w:ind w:firstLine="426"/>
        <w:jc w:val="both"/>
        <w:rPr>
          <w:i/>
          <w:sz w:val="24"/>
        </w:rPr>
      </w:pPr>
      <w:r w:rsidRPr="00C52685">
        <w:rPr>
          <w:i/>
          <w:sz w:val="22"/>
          <w:szCs w:val="22"/>
        </w:rPr>
        <w:t>1</w:t>
      </w:r>
      <w:r w:rsidRPr="00C52685">
        <w:rPr>
          <w:i/>
          <w:sz w:val="24"/>
        </w:rPr>
        <w:t>. Подготовка к собеседованию</w:t>
      </w:r>
    </w:p>
    <w:p w:rsidR="005F4C7B" w:rsidRPr="00C52685" w:rsidRDefault="005F4C7B" w:rsidP="005F4C7B">
      <w:pPr>
        <w:pStyle w:val="ab"/>
        <w:tabs>
          <w:tab w:val="left" w:pos="993"/>
        </w:tabs>
        <w:ind w:firstLine="426"/>
        <w:jc w:val="both"/>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rPr>
          <w:sz w:val="24"/>
        </w:rPr>
      </w:pPr>
      <w:r w:rsidRPr="00C52685">
        <w:rPr>
          <w:sz w:val="24"/>
        </w:rPr>
        <w:lastRenderedPageBreak/>
        <w:t>- понятие трудового стажа;</w:t>
      </w:r>
    </w:p>
    <w:p w:rsidR="005F4C7B" w:rsidRPr="00C52685" w:rsidRDefault="005F4C7B" w:rsidP="005F4C7B">
      <w:pPr>
        <w:ind w:firstLine="426"/>
        <w:rPr>
          <w:sz w:val="24"/>
        </w:rPr>
      </w:pPr>
      <w:r w:rsidRPr="00C52685">
        <w:rPr>
          <w:sz w:val="24"/>
        </w:rPr>
        <w:t>- общий трудовой стаж;</w:t>
      </w:r>
    </w:p>
    <w:p w:rsidR="005F4C7B" w:rsidRPr="00C52685" w:rsidRDefault="005F4C7B" w:rsidP="005F4C7B">
      <w:pPr>
        <w:ind w:firstLine="426"/>
        <w:rPr>
          <w:sz w:val="24"/>
        </w:rPr>
      </w:pPr>
      <w:r w:rsidRPr="00C52685">
        <w:rPr>
          <w:sz w:val="24"/>
        </w:rPr>
        <w:t>- специальный страховой стаж и выслуга лет;</w:t>
      </w:r>
    </w:p>
    <w:p w:rsidR="005F4C7B" w:rsidRPr="00C52685" w:rsidRDefault="005F4C7B" w:rsidP="005F4C7B">
      <w:pPr>
        <w:ind w:firstLine="426"/>
        <w:rPr>
          <w:sz w:val="24"/>
        </w:rPr>
      </w:pPr>
      <w:r w:rsidRPr="00C52685">
        <w:rPr>
          <w:sz w:val="24"/>
        </w:rPr>
        <w:t>- исчисление общего и специального страхового (трудового)  стажа;</w:t>
      </w:r>
    </w:p>
    <w:p w:rsidR="005F4C7B" w:rsidRPr="00C52685" w:rsidRDefault="005F4C7B" w:rsidP="005F4C7B">
      <w:pPr>
        <w:ind w:firstLine="426"/>
        <w:rPr>
          <w:b/>
          <w:bCs/>
          <w:sz w:val="24"/>
        </w:rPr>
      </w:pPr>
      <w:r w:rsidRPr="00C52685">
        <w:rPr>
          <w:sz w:val="24"/>
        </w:rPr>
        <w:t>- доказательства трудового стажа.</w:t>
      </w:r>
      <w:r w:rsidRPr="00C52685">
        <w:rPr>
          <w:b/>
          <w:bCs/>
          <w:sz w:val="24"/>
        </w:rPr>
        <w:tab/>
      </w:r>
    </w:p>
    <w:p w:rsidR="005F4C7B" w:rsidRPr="00C52685" w:rsidRDefault="005F4C7B" w:rsidP="005F4C7B">
      <w:pPr>
        <w:tabs>
          <w:tab w:val="left" w:pos="709"/>
        </w:tabs>
        <w:ind w:firstLine="426"/>
        <w:jc w:val="both"/>
        <w:rPr>
          <w:bCs/>
          <w:i/>
          <w:sz w:val="24"/>
        </w:rPr>
      </w:pPr>
      <w:r w:rsidRPr="00C52685">
        <w:rPr>
          <w:i/>
          <w:sz w:val="24"/>
        </w:rPr>
        <w:t xml:space="preserve">2. Компетентностно-ориентированная задача </w:t>
      </w:r>
      <w:r w:rsidRPr="00C52685">
        <w:rPr>
          <w:bCs/>
          <w:i/>
          <w:sz w:val="24"/>
        </w:rPr>
        <w:t>(ситуационная)</w:t>
      </w:r>
    </w:p>
    <w:p w:rsidR="005F4C7B" w:rsidRPr="00C52685" w:rsidRDefault="005F4C7B" w:rsidP="005F4C7B">
      <w:pPr>
        <w:tabs>
          <w:tab w:val="left" w:pos="426"/>
          <w:tab w:val="left" w:pos="709"/>
        </w:tabs>
        <w:autoSpaceDE w:val="0"/>
        <w:autoSpaceDN w:val="0"/>
        <w:adjustRightInd w:val="0"/>
        <w:ind w:firstLine="426"/>
        <w:jc w:val="both"/>
        <w:rPr>
          <w:sz w:val="24"/>
        </w:rPr>
      </w:pPr>
      <w:r w:rsidRPr="00C52685">
        <w:rPr>
          <w:sz w:val="24"/>
        </w:rPr>
        <w:t>Соколова в период обучения в среднем специальном учебном заведении в марте 2000 г. родила ребенка и ухаживала за ним 3 года. После этого она в течение двух лет проходила службу в ОВД, затем занималась уходом за своей бабушкой 88 лет в течение двух лет. В дальнейшем, не сумев трудоустроиться, она обратилась в службу занятости и четыре месяца получала пособие по безработице. Затем Соколова</w:t>
      </w:r>
      <w:r w:rsidRPr="00C52685">
        <w:t xml:space="preserve"> </w:t>
      </w:r>
      <w:r w:rsidRPr="00C52685">
        <w:rPr>
          <w:sz w:val="24"/>
        </w:rPr>
        <w:t xml:space="preserve">поступила в вуз, закончила его, родила еще одного ребенка. Когда ребенку исполнилось 2 года, она нашла работу, работала 4 года. В дальнейшем нигде не работала, находясь на содержании мужа. </w:t>
      </w:r>
    </w:p>
    <w:p w:rsidR="005F4C7B" w:rsidRPr="00C52685" w:rsidRDefault="005F4C7B" w:rsidP="005F4C7B">
      <w:pPr>
        <w:pStyle w:val="ab"/>
        <w:ind w:firstLine="426"/>
        <w:contextualSpacing/>
        <w:jc w:val="both"/>
        <w:rPr>
          <w:rFonts w:ascii="Times New Roman" w:hAnsi="Times New Roman"/>
          <w:sz w:val="24"/>
          <w:szCs w:val="24"/>
        </w:rPr>
      </w:pPr>
      <w:r w:rsidRPr="00C52685">
        <w:rPr>
          <w:rFonts w:ascii="Times New Roman" w:hAnsi="Times New Roman"/>
          <w:sz w:val="24"/>
          <w:szCs w:val="24"/>
        </w:rPr>
        <w:t>Определите продолжительность страхового стажа Соколовой.</w:t>
      </w:r>
    </w:p>
    <w:p w:rsidR="005F4C7B" w:rsidRPr="00C52685" w:rsidRDefault="005F4C7B" w:rsidP="005F4C7B">
      <w:pPr>
        <w:pStyle w:val="ab"/>
        <w:jc w:val="center"/>
        <w:rPr>
          <w:rFonts w:ascii="Times New Roman" w:hAnsi="Times New Roman"/>
          <w:b/>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Тема 3. Понятие и виды пенсии по старости</w:t>
      </w:r>
    </w:p>
    <w:p w:rsidR="00A960E3" w:rsidRPr="00C52685" w:rsidRDefault="00A960E3" w:rsidP="005F4C7B">
      <w:pPr>
        <w:pStyle w:val="ab"/>
        <w:jc w:val="center"/>
        <w:rPr>
          <w:rFonts w:ascii="Times New Roman" w:hAnsi="Times New Roman"/>
          <w:b/>
          <w:sz w:val="24"/>
          <w:szCs w:val="24"/>
        </w:rPr>
      </w:pPr>
    </w:p>
    <w:p w:rsidR="005F4C7B" w:rsidRPr="00C52685" w:rsidRDefault="005F4C7B" w:rsidP="005F4C7B">
      <w:pPr>
        <w:ind w:firstLine="426"/>
        <w:jc w:val="both"/>
        <w:rPr>
          <w:i/>
          <w:sz w:val="24"/>
        </w:rPr>
      </w:pPr>
      <w:r w:rsidRPr="00C52685">
        <w:rPr>
          <w:i/>
          <w:sz w:val="24"/>
        </w:rPr>
        <w:t>1. Подготовка к собеседованию</w:t>
      </w:r>
    </w:p>
    <w:p w:rsidR="005F4C7B" w:rsidRPr="00C52685" w:rsidRDefault="005F4C7B" w:rsidP="005F4C7B">
      <w:pPr>
        <w:pStyle w:val="ab"/>
        <w:tabs>
          <w:tab w:val="left" w:pos="0"/>
          <w:tab w:val="left" w:pos="993"/>
        </w:tabs>
        <w:ind w:firstLine="426"/>
        <w:jc w:val="both"/>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rPr>
          <w:sz w:val="24"/>
        </w:rPr>
      </w:pPr>
      <w:r w:rsidRPr="00C52685">
        <w:rPr>
          <w:sz w:val="24"/>
        </w:rPr>
        <w:t>- понятие  пенсии по старости;</w:t>
      </w:r>
    </w:p>
    <w:p w:rsidR="005F4C7B" w:rsidRPr="00C52685" w:rsidRDefault="005F4C7B" w:rsidP="005F4C7B">
      <w:pPr>
        <w:ind w:firstLine="426"/>
        <w:rPr>
          <w:sz w:val="24"/>
        </w:rPr>
      </w:pPr>
      <w:r w:rsidRPr="00C52685">
        <w:rPr>
          <w:sz w:val="24"/>
        </w:rPr>
        <w:t>- общие условия, определяющие право на пенсию по старости;</w:t>
      </w:r>
    </w:p>
    <w:p w:rsidR="005F4C7B" w:rsidRPr="00C52685" w:rsidRDefault="005F4C7B" w:rsidP="005F4C7B">
      <w:pPr>
        <w:ind w:firstLine="426"/>
        <w:rPr>
          <w:sz w:val="24"/>
        </w:rPr>
      </w:pPr>
      <w:r w:rsidRPr="00C52685">
        <w:rPr>
          <w:sz w:val="24"/>
        </w:rPr>
        <w:t>- страховая пенсия по старости;</w:t>
      </w:r>
    </w:p>
    <w:p w:rsidR="005F4C7B" w:rsidRPr="00C52685" w:rsidRDefault="005F4C7B" w:rsidP="005F4C7B">
      <w:pPr>
        <w:ind w:firstLine="426"/>
        <w:rPr>
          <w:sz w:val="24"/>
        </w:rPr>
      </w:pPr>
      <w:r w:rsidRPr="00C52685">
        <w:rPr>
          <w:sz w:val="24"/>
        </w:rPr>
        <w:t>- досрочная пенсия по старости.</w:t>
      </w:r>
    </w:p>
    <w:p w:rsidR="005F4C7B" w:rsidRPr="00C52685" w:rsidRDefault="005F4C7B" w:rsidP="005F4C7B">
      <w:pPr>
        <w:tabs>
          <w:tab w:val="left" w:pos="709"/>
        </w:tabs>
        <w:ind w:firstLine="426"/>
        <w:jc w:val="both"/>
        <w:rPr>
          <w:bCs/>
          <w:i/>
          <w:sz w:val="24"/>
        </w:rPr>
      </w:pPr>
      <w:r w:rsidRPr="00C52685">
        <w:rPr>
          <w:i/>
          <w:sz w:val="24"/>
        </w:rPr>
        <w:t xml:space="preserve">2. Компетентностно-ориентированная задача </w:t>
      </w:r>
      <w:r w:rsidRPr="00C52685">
        <w:rPr>
          <w:bCs/>
          <w:i/>
          <w:sz w:val="24"/>
        </w:rPr>
        <w:t>(ситуационная)</w:t>
      </w:r>
    </w:p>
    <w:p w:rsidR="005F4C7B" w:rsidRPr="00C52685" w:rsidRDefault="005F4C7B" w:rsidP="005F4C7B">
      <w:pPr>
        <w:tabs>
          <w:tab w:val="left" w:pos="0"/>
          <w:tab w:val="left" w:pos="426"/>
          <w:tab w:val="left" w:pos="993"/>
        </w:tabs>
        <w:autoSpaceDE w:val="0"/>
        <w:autoSpaceDN w:val="0"/>
        <w:adjustRightInd w:val="0"/>
        <w:ind w:firstLine="426"/>
        <w:jc w:val="both"/>
        <w:rPr>
          <w:sz w:val="24"/>
        </w:rPr>
      </w:pPr>
      <w:r w:rsidRPr="00C52685">
        <w:rPr>
          <w:sz w:val="24"/>
        </w:rPr>
        <w:lastRenderedPageBreak/>
        <w:t>Фролкина получала страховую пенсию по инвалидности, в 2017 году ей исполнилось 55 лет, возможно ли назначение ей другого вида страховой пенсии? Требуется ли заявление о переводе с одного вида страховой пенсии на другой в данной ситуации? Дайте обоснованный ответ.</w:t>
      </w:r>
    </w:p>
    <w:p w:rsidR="005F4C7B" w:rsidRPr="00C52685" w:rsidRDefault="005F4C7B" w:rsidP="005F4C7B">
      <w:pPr>
        <w:pStyle w:val="ab"/>
        <w:ind w:firstLine="426"/>
        <w:jc w:val="both"/>
        <w:rPr>
          <w:rFonts w:ascii="Times New Roman" w:hAnsi="Times New Roman"/>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Тема 4. Пенсия по инвалидности, пенсии по случаю потери кормильца</w:t>
      </w:r>
    </w:p>
    <w:p w:rsidR="00A960E3" w:rsidRPr="00C52685" w:rsidRDefault="00A960E3" w:rsidP="005F4C7B">
      <w:pPr>
        <w:pStyle w:val="ab"/>
        <w:jc w:val="center"/>
        <w:rPr>
          <w:rFonts w:ascii="Times New Roman" w:hAnsi="Times New Roman"/>
          <w:b/>
          <w:sz w:val="24"/>
          <w:szCs w:val="24"/>
        </w:rPr>
      </w:pPr>
    </w:p>
    <w:p w:rsidR="005F4C7B" w:rsidRPr="00C52685" w:rsidRDefault="005F4C7B" w:rsidP="005F4C7B">
      <w:pPr>
        <w:pStyle w:val="ab"/>
        <w:numPr>
          <w:ilvl w:val="0"/>
          <w:numId w:val="40"/>
        </w:numPr>
        <w:rPr>
          <w:rFonts w:ascii="Times New Roman" w:hAnsi="Times New Roman"/>
          <w:i/>
          <w:sz w:val="24"/>
          <w:szCs w:val="24"/>
        </w:rPr>
      </w:pPr>
      <w:r w:rsidRPr="00C52685">
        <w:rPr>
          <w:rFonts w:ascii="Times New Roman" w:hAnsi="Times New Roman"/>
          <w:i/>
          <w:sz w:val="24"/>
          <w:szCs w:val="24"/>
        </w:rPr>
        <w:t>Подготовка к собеседованию</w:t>
      </w:r>
      <w:r w:rsidRPr="00C52685">
        <w:rPr>
          <w:rFonts w:ascii="Times New Roman" w:eastAsia="Calibri" w:hAnsi="Times New Roman"/>
          <w:i/>
          <w:sz w:val="24"/>
          <w:szCs w:val="24"/>
        </w:rPr>
        <w:tab/>
      </w:r>
    </w:p>
    <w:p w:rsidR="005F4C7B" w:rsidRPr="00C52685" w:rsidRDefault="005F4C7B" w:rsidP="005F4C7B">
      <w:pPr>
        <w:pStyle w:val="ab"/>
        <w:ind w:firstLine="426"/>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rPr>
          <w:sz w:val="24"/>
        </w:rPr>
      </w:pPr>
      <w:r w:rsidRPr="00C52685">
        <w:rPr>
          <w:sz w:val="24"/>
        </w:rPr>
        <w:t>- общие основания назначения пенсии по инвалидности;</w:t>
      </w:r>
    </w:p>
    <w:p w:rsidR="005F4C7B" w:rsidRPr="00C52685" w:rsidRDefault="005F4C7B" w:rsidP="005F4C7B">
      <w:pPr>
        <w:ind w:firstLine="426"/>
        <w:rPr>
          <w:sz w:val="24"/>
        </w:rPr>
      </w:pPr>
      <w:r w:rsidRPr="00C52685">
        <w:rPr>
          <w:sz w:val="24"/>
        </w:rPr>
        <w:t>- пенсия по инвалидности для военнослужащих;</w:t>
      </w:r>
    </w:p>
    <w:p w:rsidR="005F4C7B" w:rsidRPr="00C52685" w:rsidRDefault="005F4C7B" w:rsidP="005F4C7B">
      <w:pPr>
        <w:ind w:firstLine="426"/>
        <w:rPr>
          <w:sz w:val="24"/>
        </w:rPr>
      </w:pPr>
      <w:r w:rsidRPr="00C52685">
        <w:rPr>
          <w:sz w:val="24"/>
        </w:rPr>
        <w:t xml:space="preserve">- размеры пенсии по инвалидности; </w:t>
      </w:r>
    </w:p>
    <w:p w:rsidR="005F4C7B" w:rsidRPr="00C52685" w:rsidRDefault="005F4C7B" w:rsidP="005F4C7B">
      <w:pPr>
        <w:ind w:firstLine="426"/>
        <w:rPr>
          <w:sz w:val="24"/>
        </w:rPr>
      </w:pPr>
      <w:r w:rsidRPr="00C52685">
        <w:rPr>
          <w:sz w:val="24"/>
        </w:rPr>
        <w:t>- понятие пенсии по случаю потери кормильца;</w:t>
      </w:r>
    </w:p>
    <w:p w:rsidR="005F4C7B" w:rsidRPr="00C52685" w:rsidRDefault="005F4C7B" w:rsidP="005F4C7B">
      <w:pPr>
        <w:ind w:firstLine="426"/>
        <w:rPr>
          <w:sz w:val="24"/>
        </w:rPr>
      </w:pPr>
      <w:r w:rsidRPr="00C52685">
        <w:rPr>
          <w:sz w:val="24"/>
        </w:rPr>
        <w:t>- пенсии семьям военнослужащих;</w:t>
      </w:r>
    </w:p>
    <w:p w:rsidR="005F4C7B" w:rsidRPr="00C52685" w:rsidRDefault="005F4C7B" w:rsidP="005F4C7B">
      <w:pPr>
        <w:ind w:firstLine="426"/>
        <w:rPr>
          <w:i/>
          <w:sz w:val="24"/>
        </w:rPr>
      </w:pPr>
      <w:r w:rsidRPr="00C52685">
        <w:rPr>
          <w:sz w:val="24"/>
        </w:rPr>
        <w:t>- размеры пенсии по случаю потери кормильца.</w:t>
      </w:r>
      <w:r w:rsidRPr="00C52685">
        <w:rPr>
          <w:i/>
          <w:sz w:val="24"/>
        </w:rPr>
        <w:t xml:space="preserve"> </w:t>
      </w:r>
    </w:p>
    <w:p w:rsidR="005F4C7B" w:rsidRPr="00C52685" w:rsidRDefault="005F4C7B" w:rsidP="005F4C7B">
      <w:pPr>
        <w:tabs>
          <w:tab w:val="left" w:pos="709"/>
        </w:tabs>
        <w:ind w:firstLine="426"/>
        <w:jc w:val="both"/>
        <w:rPr>
          <w:bCs/>
          <w:i/>
          <w:sz w:val="24"/>
        </w:rPr>
      </w:pPr>
      <w:r w:rsidRPr="00C52685">
        <w:rPr>
          <w:i/>
          <w:sz w:val="24"/>
        </w:rPr>
        <w:t xml:space="preserve">2. Компетентностно-ориентированная задача </w:t>
      </w:r>
      <w:r w:rsidRPr="00C52685">
        <w:rPr>
          <w:bCs/>
          <w:i/>
          <w:sz w:val="24"/>
        </w:rPr>
        <w:t>(ситуационная)</w:t>
      </w:r>
    </w:p>
    <w:p w:rsidR="005F4C7B" w:rsidRPr="00C52685" w:rsidRDefault="005F4C7B" w:rsidP="005F4C7B">
      <w:pPr>
        <w:tabs>
          <w:tab w:val="left" w:pos="426"/>
          <w:tab w:val="left" w:pos="709"/>
          <w:tab w:val="left" w:pos="1134"/>
        </w:tabs>
        <w:autoSpaceDE w:val="0"/>
        <w:autoSpaceDN w:val="0"/>
        <w:adjustRightInd w:val="0"/>
        <w:ind w:firstLine="426"/>
        <w:jc w:val="both"/>
        <w:rPr>
          <w:sz w:val="24"/>
        </w:rPr>
      </w:pPr>
      <w:r w:rsidRPr="00C52685">
        <w:rPr>
          <w:i/>
          <w:kern w:val="24"/>
          <w:sz w:val="24"/>
        </w:rPr>
        <w:t xml:space="preserve"> </w:t>
      </w:r>
      <w:r w:rsidRPr="00C52685">
        <w:rPr>
          <w:sz w:val="24"/>
        </w:rPr>
        <w:t xml:space="preserve">Определите круг лиц, имеющих право на страховую пенсию по случаю потери кормильца. Состав семьи умершего Макулина С.И. на дату смерти 03.01.2018 года составляет: </w:t>
      </w:r>
    </w:p>
    <w:p w:rsidR="005F4C7B" w:rsidRPr="00C52685" w:rsidRDefault="005F4C7B" w:rsidP="005F4C7B">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r w:rsidRPr="00C52685">
        <w:rPr>
          <w:rFonts w:ascii="Times New Roman" w:hAnsi="Times New Roman"/>
          <w:sz w:val="24"/>
          <w:szCs w:val="24"/>
        </w:rPr>
        <w:t>Макулина П.В. – жена, не работает, занята уходом за детьми;</w:t>
      </w:r>
    </w:p>
    <w:p w:rsidR="005F4C7B" w:rsidRPr="00C52685" w:rsidRDefault="005F4C7B" w:rsidP="005F4C7B">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r w:rsidRPr="00C52685">
        <w:rPr>
          <w:rFonts w:ascii="Times New Roman" w:hAnsi="Times New Roman"/>
          <w:sz w:val="24"/>
          <w:szCs w:val="24"/>
        </w:rPr>
        <w:t>Макулин О.Г. – сын, 14 лет;</w:t>
      </w:r>
    </w:p>
    <w:p w:rsidR="005F4C7B" w:rsidRPr="00C52685" w:rsidRDefault="005F4C7B" w:rsidP="005F4C7B">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r w:rsidRPr="00C52685">
        <w:rPr>
          <w:rFonts w:ascii="Times New Roman" w:hAnsi="Times New Roman"/>
          <w:sz w:val="24"/>
          <w:szCs w:val="24"/>
        </w:rPr>
        <w:t>Макулина Л.Г. – дочь, 17 лет;</w:t>
      </w:r>
    </w:p>
    <w:p w:rsidR="005F4C7B" w:rsidRPr="00C52685" w:rsidRDefault="005F4C7B" w:rsidP="005F4C7B">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r w:rsidRPr="00C52685">
        <w:rPr>
          <w:rFonts w:ascii="Times New Roman" w:hAnsi="Times New Roman"/>
          <w:sz w:val="24"/>
          <w:szCs w:val="24"/>
        </w:rPr>
        <w:t>Сидоренко В.М. – падчерица 10 лет;</w:t>
      </w:r>
    </w:p>
    <w:p w:rsidR="005F4C7B" w:rsidRPr="00C52685" w:rsidRDefault="005F4C7B" w:rsidP="005F4C7B">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r w:rsidRPr="00C52685">
        <w:rPr>
          <w:rFonts w:ascii="Times New Roman" w:hAnsi="Times New Roman"/>
          <w:sz w:val="24"/>
          <w:szCs w:val="24"/>
        </w:rPr>
        <w:t>Макулин И.О. – отец умершего, 65 лет, не работает, получает социальную пенсию по старости.</w:t>
      </w: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lastRenderedPageBreak/>
        <w:t>Тема 5. Материальное обеспечение отдельных категорий граждан</w:t>
      </w:r>
    </w:p>
    <w:p w:rsidR="00A960E3" w:rsidRPr="00C52685" w:rsidRDefault="00A960E3" w:rsidP="005F4C7B">
      <w:pPr>
        <w:pStyle w:val="ab"/>
        <w:jc w:val="center"/>
        <w:rPr>
          <w:rFonts w:ascii="Times New Roman" w:hAnsi="Times New Roman"/>
          <w:b/>
          <w:sz w:val="24"/>
          <w:szCs w:val="24"/>
        </w:rPr>
      </w:pPr>
    </w:p>
    <w:p w:rsidR="005F4C7B" w:rsidRPr="00C52685" w:rsidRDefault="005F4C7B" w:rsidP="005F4C7B">
      <w:pPr>
        <w:tabs>
          <w:tab w:val="left" w:pos="709"/>
          <w:tab w:val="left" w:pos="993"/>
          <w:tab w:val="left" w:pos="1134"/>
        </w:tabs>
        <w:ind w:firstLine="426"/>
        <w:jc w:val="both"/>
        <w:rPr>
          <w:i/>
          <w:sz w:val="24"/>
        </w:rPr>
      </w:pPr>
      <w:r w:rsidRPr="00C52685">
        <w:rPr>
          <w:i/>
          <w:sz w:val="24"/>
        </w:rPr>
        <w:t>1. Подготовка к собеседованию</w:t>
      </w:r>
      <w:r w:rsidRPr="00C52685">
        <w:rPr>
          <w:i/>
          <w:sz w:val="24"/>
        </w:rPr>
        <w:tab/>
      </w:r>
    </w:p>
    <w:p w:rsidR="005F4C7B" w:rsidRPr="00C52685" w:rsidRDefault="005F4C7B" w:rsidP="005F4C7B">
      <w:pPr>
        <w:pStyle w:val="ab"/>
        <w:tabs>
          <w:tab w:val="left" w:pos="709"/>
          <w:tab w:val="left" w:pos="993"/>
          <w:tab w:val="left" w:pos="1134"/>
        </w:tabs>
        <w:ind w:firstLine="426"/>
        <w:jc w:val="both"/>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jc w:val="both"/>
        <w:rPr>
          <w:sz w:val="24"/>
        </w:rPr>
      </w:pPr>
      <w:r w:rsidRPr="00C52685">
        <w:rPr>
          <w:sz w:val="24"/>
        </w:rPr>
        <w:t>- понятие, признаки, виды  пенсии по государственному пенсионному обеспечению;</w:t>
      </w:r>
    </w:p>
    <w:p w:rsidR="005F4C7B" w:rsidRPr="00C52685" w:rsidRDefault="005F4C7B" w:rsidP="005F4C7B">
      <w:pPr>
        <w:ind w:firstLine="426"/>
        <w:jc w:val="both"/>
        <w:rPr>
          <w:sz w:val="24"/>
        </w:rPr>
      </w:pPr>
      <w:r w:rsidRPr="00C52685">
        <w:rPr>
          <w:sz w:val="24"/>
        </w:rPr>
        <w:t>- понятие пенсии за выслугу лет;</w:t>
      </w:r>
    </w:p>
    <w:p w:rsidR="005F4C7B" w:rsidRPr="00C52685" w:rsidRDefault="005F4C7B" w:rsidP="005F4C7B">
      <w:pPr>
        <w:ind w:firstLine="426"/>
        <w:jc w:val="both"/>
        <w:rPr>
          <w:sz w:val="24"/>
        </w:rPr>
      </w:pPr>
      <w:r w:rsidRPr="00C52685">
        <w:rPr>
          <w:sz w:val="24"/>
        </w:rPr>
        <w:t>- пенсионное обеспечение прокурорских работников, следователей, сотрудников таможенной службы и других категорий граждан, не подлежавших обязательному пенсионному страхованию;</w:t>
      </w:r>
    </w:p>
    <w:p w:rsidR="005F4C7B" w:rsidRPr="00C52685" w:rsidRDefault="005F4C7B" w:rsidP="005F4C7B">
      <w:pPr>
        <w:ind w:firstLine="426"/>
        <w:jc w:val="both"/>
        <w:rPr>
          <w:sz w:val="24"/>
        </w:rPr>
      </w:pPr>
      <w:r w:rsidRPr="00C52685">
        <w:rPr>
          <w:sz w:val="24"/>
        </w:rPr>
        <w:t xml:space="preserve">- пенсии гражданам, признанным безработными; </w:t>
      </w:r>
    </w:p>
    <w:p w:rsidR="005F4C7B" w:rsidRPr="00C52685" w:rsidRDefault="005F4C7B" w:rsidP="005F4C7B">
      <w:pPr>
        <w:ind w:firstLine="426"/>
        <w:jc w:val="both"/>
        <w:rPr>
          <w:sz w:val="24"/>
        </w:rPr>
      </w:pPr>
      <w:r w:rsidRPr="00C52685">
        <w:rPr>
          <w:sz w:val="24"/>
        </w:rPr>
        <w:t>- ежемесячное пожизненное содержание судьи, пребывающего в отставке;</w:t>
      </w:r>
    </w:p>
    <w:p w:rsidR="005F4C7B" w:rsidRPr="00C52685" w:rsidRDefault="005F4C7B" w:rsidP="005F4C7B">
      <w:pPr>
        <w:ind w:firstLine="426"/>
        <w:jc w:val="both"/>
        <w:rPr>
          <w:sz w:val="24"/>
        </w:rPr>
      </w:pPr>
      <w:r w:rsidRPr="00C52685">
        <w:rPr>
          <w:sz w:val="24"/>
        </w:rPr>
        <w:t>- понятие и размеры социальных пенсий.</w:t>
      </w:r>
    </w:p>
    <w:p w:rsidR="005F4C7B" w:rsidRPr="00C52685" w:rsidRDefault="005F4C7B" w:rsidP="005F4C7B">
      <w:pPr>
        <w:tabs>
          <w:tab w:val="left" w:pos="709"/>
        </w:tabs>
        <w:ind w:firstLine="426"/>
        <w:jc w:val="both"/>
        <w:rPr>
          <w:bCs/>
          <w:i/>
          <w:sz w:val="24"/>
        </w:rPr>
      </w:pPr>
      <w:r w:rsidRPr="00C52685">
        <w:rPr>
          <w:i/>
          <w:sz w:val="24"/>
        </w:rPr>
        <w:t xml:space="preserve">2. Компетентностно-ориентированная задача </w:t>
      </w:r>
      <w:r w:rsidRPr="00C52685">
        <w:rPr>
          <w:bCs/>
          <w:i/>
          <w:sz w:val="24"/>
        </w:rPr>
        <w:t>(ситуационная)</w:t>
      </w:r>
    </w:p>
    <w:p w:rsidR="005F4C7B" w:rsidRPr="00C52685" w:rsidRDefault="005F4C7B" w:rsidP="005F4C7B">
      <w:pPr>
        <w:tabs>
          <w:tab w:val="left" w:pos="426"/>
          <w:tab w:val="left" w:pos="709"/>
          <w:tab w:val="left" w:pos="993"/>
          <w:tab w:val="left" w:pos="1134"/>
        </w:tabs>
        <w:autoSpaceDE w:val="0"/>
        <w:autoSpaceDN w:val="0"/>
        <w:adjustRightInd w:val="0"/>
        <w:ind w:firstLine="426"/>
        <w:jc w:val="both"/>
        <w:rPr>
          <w:sz w:val="24"/>
        </w:rPr>
      </w:pPr>
      <w:r w:rsidRPr="00C52685">
        <w:rPr>
          <w:i/>
          <w:kern w:val="24"/>
          <w:sz w:val="24"/>
        </w:rPr>
        <w:t xml:space="preserve"> </w:t>
      </w:r>
      <w:r w:rsidRPr="00C52685">
        <w:rPr>
          <w:sz w:val="24"/>
        </w:rPr>
        <w:t xml:space="preserve">Потапенко М.В., 58 лет обратилась в пенсионный фонд по месту жительства за назначением социальной пенсии. В обоснование своих требований она пояснила, что давно достигла пенсионного возраста и имеет страховой стаж 4 года. Правомерны ли требования заявительницы. </w:t>
      </w:r>
    </w:p>
    <w:p w:rsidR="005F4C7B" w:rsidRPr="00C52685" w:rsidRDefault="005F4C7B" w:rsidP="005F4C7B">
      <w:pPr>
        <w:tabs>
          <w:tab w:val="left" w:pos="426"/>
          <w:tab w:val="left" w:pos="709"/>
          <w:tab w:val="left" w:pos="993"/>
          <w:tab w:val="left" w:pos="1134"/>
        </w:tabs>
        <w:autoSpaceDE w:val="0"/>
        <w:autoSpaceDN w:val="0"/>
        <w:adjustRightInd w:val="0"/>
        <w:ind w:firstLine="426"/>
        <w:jc w:val="both"/>
        <w:rPr>
          <w:sz w:val="24"/>
        </w:rPr>
      </w:pPr>
      <w:r w:rsidRPr="00C52685">
        <w:rPr>
          <w:sz w:val="24"/>
        </w:rPr>
        <w:t>Дайте мотивированный ответ-консультацию.</w:t>
      </w:r>
    </w:p>
    <w:p w:rsidR="005F4C7B" w:rsidRPr="00C52685" w:rsidRDefault="005F4C7B" w:rsidP="005F4C7B">
      <w:pPr>
        <w:pStyle w:val="ab"/>
        <w:tabs>
          <w:tab w:val="left" w:pos="709"/>
          <w:tab w:val="left" w:pos="993"/>
          <w:tab w:val="left" w:pos="1134"/>
        </w:tabs>
        <w:ind w:firstLine="426"/>
        <w:jc w:val="center"/>
        <w:rPr>
          <w:rFonts w:ascii="Times New Roman" w:hAnsi="Times New Roman"/>
          <w:b/>
          <w:sz w:val="24"/>
          <w:szCs w:val="24"/>
        </w:rPr>
      </w:pPr>
    </w:p>
    <w:p w:rsidR="005F4C7B" w:rsidRPr="00C52685" w:rsidRDefault="005F4C7B" w:rsidP="005F4C7B">
      <w:pPr>
        <w:jc w:val="center"/>
        <w:rPr>
          <w:b/>
          <w:sz w:val="24"/>
        </w:rPr>
      </w:pPr>
      <w:r w:rsidRPr="00C52685">
        <w:rPr>
          <w:b/>
          <w:sz w:val="24"/>
        </w:rPr>
        <w:t>Тема 6. Пособия в системе социального обеспечения</w:t>
      </w:r>
    </w:p>
    <w:p w:rsidR="00A960E3" w:rsidRPr="00C52685" w:rsidRDefault="00A960E3" w:rsidP="005F4C7B">
      <w:pPr>
        <w:jc w:val="center"/>
        <w:rPr>
          <w:b/>
          <w:sz w:val="24"/>
        </w:rPr>
      </w:pPr>
    </w:p>
    <w:p w:rsidR="005F4C7B" w:rsidRPr="00C52685" w:rsidRDefault="005F4C7B" w:rsidP="005F4C7B">
      <w:pPr>
        <w:tabs>
          <w:tab w:val="left" w:pos="567"/>
          <w:tab w:val="left" w:pos="993"/>
        </w:tabs>
        <w:ind w:firstLine="426"/>
        <w:jc w:val="both"/>
        <w:rPr>
          <w:i/>
          <w:sz w:val="24"/>
        </w:rPr>
      </w:pPr>
      <w:r w:rsidRPr="00C52685">
        <w:rPr>
          <w:i/>
          <w:sz w:val="24"/>
        </w:rPr>
        <w:t>1. Подготовка к собеседованию</w:t>
      </w:r>
    </w:p>
    <w:p w:rsidR="005F4C7B" w:rsidRPr="00C52685" w:rsidRDefault="005F4C7B" w:rsidP="005F4C7B">
      <w:pPr>
        <w:pStyle w:val="ab"/>
        <w:tabs>
          <w:tab w:val="left" w:pos="567"/>
          <w:tab w:val="left" w:pos="993"/>
        </w:tabs>
        <w:ind w:firstLine="426"/>
        <w:jc w:val="both"/>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jc w:val="both"/>
        <w:rPr>
          <w:sz w:val="24"/>
        </w:rPr>
      </w:pPr>
      <w:r w:rsidRPr="00C52685">
        <w:rPr>
          <w:sz w:val="24"/>
        </w:rPr>
        <w:t>- понятие и классификация пособий по системе социального обеспечения;</w:t>
      </w:r>
    </w:p>
    <w:p w:rsidR="005F4C7B" w:rsidRPr="00C52685" w:rsidRDefault="005F4C7B" w:rsidP="005F4C7B">
      <w:pPr>
        <w:ind w:firstLine="426"/>
        <w:rPr>
          <w:sz w:val="24"/>
        </w:rPr>
      </w:pPr>
      <w:r w:rsidRPr="00C52685">
        <w:rPr>
          <w:sz w:val="24"/>
        </w:rPr>
        <w:t>- страховые пособия;</w:t>
      </w:r>
    </w:p>
    <w:p w:rsidR="005F4C7B" w:rsidRPr="00C52685" w:rsidRDefault="005F4C7B" w:rsidP="005F4C7B">
      <w:pPr>
        <w:ind w:firstLine="426"/>
        <w:rPr>
          <w:sz w:val="24"/>
        </w:rPr>
      </w:pPr>
      <w:r w:rsidRPr="00C52685">
        <w:rPr>
          <w:sz w:val="24"/>
        </w:rPr>
        <w:t>- пособие по временной нетрудоспособности;</w:t>
      </w:r>
    </w:p>
    <w:p w:rsidR="005F4C7B" w:rsidRPr="00C52685" w:rsidRDefault="005F4C7B" w:rsidP="005F4C7B">
      <w:pPr>
        <w:ind w:firstLine="426"/>
        <w:rPr>
          <w:sz w:val="24"/>
        </w:rPr>
      </w:pPr>
      <w:r w:rsidRPr="00C52685">
        <w:rPr>
          <w:sz w:val="24"/>
        </w:rPr>
        <w:lastRenderedPageBreak/>
        <w:t>- пособие по беременности и родам;</w:t>
      </w:r>
    </w:p>
    <w:p w:rsidR="005F4C7B" w:rsidRPr="00C52685" w:rsidRDefault="005F4C7B" w:rsidP="005F4C7B">
      <w:pPr>
        <w:ind w:firstLine="426"/>
        <w:rPr>
          <w:sz w:val="24"/>
        </w:rPr>
      </w:pPr>
      <w:r w:rsidRPr="00C52685">
        <w:rPr>
          <w:sz w:val="24"/>
        </w:rPr>
        <w:t>-  ежемесячное пособие по уходу за ребенком;</w:t>
      </w:r>
    </w:p>
    <w:p w:rsidR="005F4C7B" w:rsidRPr="00C52685" w:rsidRDefault="005F4C7B" w:rsidP="005F4C7B">
      <w:pPr>
        <w:ind w:firstLine="426"/>
        <w:rPr>
          <w:sz w:val="24"/>
        </w:rPr>
      </w:pPr>
      <w:r w:rsidRPr="00C52685">
        <w:rPr>
          <w:sz w:val="24"/>
        </w:rPr>
        <w:t>- пособие по безработице.</w:t>
      </w:r>
    </w:p>
    <w:p w:rsidR="005F4C7B" w:rsidRPr="00C52685" w:rsidRDefault="005F4C7B" w:rsidP="005F4C7B">
      <w:pPr>
        <w:tabs>
          <w:tab w:val="left" w:pos="709"/>
        </w:tabs>
        <w:ind w:firstLine="426"/>
        <w:jc w:val="both"/>
        <w:rPr>
          <w:bCs/>
          <w:i/>
          <w:sz w:val="24"/>
        </w:rPr>
      </w:pPr>
      <w:r w:rsidRPr="00C52685">
        <w:rPr>
          <w:i/>
          <w:sz w:val="24"/>
        </w:rPr>
        <w:t xml:space="preserve">2. Компетентностно-ориентированная задача </w:t>
      </w:r>
      <w:r w:rsidRPr="00C52685">
        <w:rPr>
          <w:bCs/>
          <w:i/>
          <w:sz w:val="24"/>
        </w:rPr>
        <w:t>(ситуационная)</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1. К директору строительной фирмы с заявлением обратилась работница организации Кулешова А.В. Она просила выдать ей социальное пособие на погребение своего отца, который нигде не работал и не получал пенсии. Директор ответил отказом, заявив, что она обратилась не по адресу. Тогда Кулешова срочно обжаловала действия директора  в прокуратуре. В роли прокурора дайте обоснованный ответ на жалобу. Куда и в какие сроки ей следует обращаться?</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 xml:space="preserve">2. Ребенку Зориной 3,5 месяца. Два года перед отпуском по беременности и родам она не работала в связи с уходом за парализованной матерью. Муж Зориной является инвалидом </w:t>
      </w:r>
      <w:r w:rsidRPr="00C52685">
        <w:rPr>
          <w:rFonts w:ascii="Times New Roman" w:hAnsi="Times New Roman"/>
          <w:sz w:val="24"/>
          <w:szCs w:val="24"/>
          <w:lang w:val="en-US"/>
        </w:rPr>
        <w:t>II</w:t>
      </w:r>
      <w:r w:rsidRPr="00C52685">
        <w:rPr>
          <w:rFonts w:ascii="Times New Roman" w:hAnsi="Times New Roman"/>
          <w:sz w:val="24"/>
          <w:szCs w:val="24"/>
        </w:rPr>
        <w:t xml:space="preserve"> группы и работать не может.</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sz w:val="24"/>
          <w:szCs w:val="24"/>
        </w:rPr>
        <w:t xml:space="preserve">На какие пособия на ребенка имеет право Зорина? Куда следует обратиться за их назначением? При решении задачи используйте данные официального сайта Минтруда РФ </w:t>
      </w:r>
      <w:r w:rsidRPr="00C52685">
        <w:rPr>
          <w:rFonts w:ascii="Times New Roman" w:hAnsi="Times New Roman"/>
          <w:i/>
          <w:sz w:val="24"/>
          <w:szCs w:val="24"/>
        </w:rPr>
        <w:t xml:space="preserve">(См.: </w:t>
      </w:r>
      <w:hyperlink r:id="rId10" w:history="1">
        <w:r w:rsidRPr="00C52685">
          <w:rPr>
            <w:rStyle w:val="a4"/>
            <w:rFonts w:ascii="Times New Roman" w:hAnsi="Times New Roman"/>
            <w:i/>
            <w:color w:val="auto"/>
            <w:sz w:val="24"/>
            <w:szCs w:val="24"/>
          </w:rPr>
          <w:t>https://rosmintrud.ru/</w:t>
        </w:r>
      </w:hyperlink>
      <w:r w:rsidRPr="00C52685">
        <w:rPr>
          <w:rFonts w:ascii="Times New Roman" w:hAnsi="Times New Roman"/>
          <w:i/>
          <w:sz w:val="24"/>
          <w:szCs w:val="24"/>
        </w:rPr>
        <w:t>)</w:t>
      </w:r>
    </w:p>
    <w:p w:rsidR="00A960E3" w:rsidRPr="00C52685" w:rsidRDefault="00A960E3" w:rsidP="005F4C7B">
      <w:pPr>
        <w:jc w:val="center"/>
        <w:outlineLvl w:val="0"/>
        <w:rPr>
          <w:b/>
          <w:sz w:val="24"/>
        </w:rPr>
      </w:pPr>
    </w:p>
    <w:p w:rsidR="005F4C7B" w:rsidRPr="00C52685" w:rsidRDefault="005F4C7B" w:rsidP="005F4C7B">
      <w:pPr>
        <w:jc w:val="center"/>
        <w:outlineLvl w:val="0"/>
        <w:rPr>
          <w:b/>
          <w:sz w:val="24"/>
        </w:rPr>
      </w:pPr>
      <w:r w:rsidRPr="00C52685">
        <w:rPr>
          <w:b/>
          <w:sz w:val="24"/>
        </w:rPr>
        <w:t>Тема 7. Государственная социальная помощь. Меры социальной поддержки</w:t>
      </w:r>
    </w:p>
    <w:p w:rsidR="00A960E3" w:rsidRPr="00C52685" w:rsidRDefault="00A960E3" w:rsidP="005F4C7B">
      <w:pPr>
        <w:jc w:val="center"/>
        <w:outlineLvl w:val="0"/>
        <w:rPr>
          <w:b/>
          <w:sz w:val="24"/>
        </w:rPr>
      </w:pPr>
    </w:p>
    <w:p w:rsidR="005F4C7B" w:rsidRPr="00C52685" w:rsidRDefault="005F4C7B" w:rsidP="005F4C7B">
      <w:pPr>
        <w:tabs>
          <w:tab w:val="left" w:pos="0"/>
          <w:tab w:val="left" w:pos="709"/>
        </w:tabs>
        <w:ind w:firstLine="426"/>
        <w:jc w:val="both"/>
        <w:rPr>
          <w:i/>
          <w:sz w:val="24"/>
        </w:rPr>
      </w:pPr>
      <w:r w:rsidRPr="00C52685">
        <w:rPr>
          <w:i/>
          <w:sz w:val="24"/>
        </w:rPr>
        <w:t>1. Подготовка к собеседованию</w:t>
      </w:r>
    </w:p>
    <w:p w:rsidR="005F4C7B" w:rsidRPr="00C52685" w:rsidRDefault="005F4C7B" w:rsidP="005F4C7B">
      <w:pPr>
        <w:pStyle w:val="ab"/>
        <w:tabs>
          <w:tab w:val="left" w:pos="0"/>
          <w:tab w:val="left" w:pos="709"/>
        </w:tabs>
        <w:ind w:firstLine="426"/>
        <w:jc w:val="both"/>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rPr>
          <w:sz w:val="24"/>
        </w:rPr>
      </w:pPr>
      <w:r w:rsidRPr="00C52685">
        <w:rPr>
          <w:sz w:val="24"/>
        </w:rPr>
        <w:t>- понятие и виды социальной помощи;</w:t>
      </w:r>
    </w:p>
    <w:p w:rsidR="005F4C7B" w:rsidRPr="00C52685" w:rsidRDefault="005F4C7B" w:rsidP="005F4C7B">
      <w:pPr>
        <w:ind w:firstLine="426"/>
        <w:rPr>
          <w:sz w:val="24"/>
        </w:rPr>
      </w:pPr>
      <w:r w:rsidRPr="00C52685">
        <w:rPr>
          <w:sz w:val="24"/>
        </w:rPr>
        <w:t>- основания назначения социальной  помощи;</w:t>
      </w:r>
    </w:p>
    <w:p w:rsidR="005F4C7B" w:rsidRPr="00C52685" w:rsidRDefault="005F4C7B" w:rsidP="005F4C7B">
      <w:pPr>
        <w:ind w:firstLine="426"/>
        <w:rPr>
          <w:sz w:val="24"/>
        </w:rPr>
      </w:pPr>
      <w:r w:rsidRPr="00C52685">
        <w:rPr>
          <w:sz w:val="24"/>
        </w:rPr>
        <w:t xml:space="preserve">- государственная социальная помощь в связи с бедностью; </w:t>
      </w:r>
    </w:p>
    <w:p w:rsidR="005F4C7B" w:rsidRPr="00C52685" w:rsidRDefault="005F4C7B" w:rsidP="005F4C7B">
      <w:pPr>
        <w:ind w:firstLine="426"/>
        <w:rPr>
          <w:sz w:val="24"/>
        </w:rPr>
      </w:pPr>
      <w:r w:rsidRPr="00C52685">
        <w:rPr>
          <w:sz w:val="24"/>
        </w:rPr>
        <w:t>- социальная доплата к пенсии;</w:t>
      </w:r>
    </w:p>
    <w:p w:rsidR="005F4C7B" w:rsidRPr="00C52685" w:rsidRDefault="005F4C7B" w:rsidP="005F4C7B">
      <w:pPr>
        <w:ind w:firstLine="426"/>
        <w:rPr>
          <w:sz w:val="24"/>
        </w:rPr>
      </w:pPr>
      <w:r w:rsidRPr="00C52685">
        <w:rPr>
          <w:sz w:val="24"/>
        </w:rPr>
        <w:t>- материнский (семейный) капитал.</w:t>
      </w:r>
    </w:p>
    <w:p w:rsidR="005F4C7B" w:rsidRPr="00C52685" w:rsidRDefault="005F4C7B" w:rsidP="005F4C7B">
      <w:pPr>
        <w:tabs>
          <w:tab w:val="left" w:pos="0"/>
          <w:tab w:val="left" w:pos="709"/>
          <w:tab w:val="left" w:pos="1134"/>
        </w:tabs>
        <w:ind w:firstLine="426"/>
        <w:jc w:val="both"/>
        <w:rPr>
          <w:i/>
          <w:kern w:val="24"/>
          <w:sz w:val="24"/>
        </w:rPr>
      </w:pPr>
      <w:r w:rsidRPr="00C52685">
        <w:rPr>
          <w:i/>
          <w:sz w:val="24"/>
        </w:rPr>
        <w:lastRenderedPageBreak/>
        <w:t xml:space="preserve">2. Компетентностно-ориентированная задача </w:t>
      </w:r>
      <w:r w:rsidRPr="00C52685">
        <w:rPr>
          <w:bCs/>
          <w:i/>
          <w:sz w:val="24"/>
        </w:rPr>
        <w:t>(ситуационная)</w:t>
      </w:r>
      <w:r w:rsidRPr="00C52685">
        <w:rPr>
          <w:i/>
          <w:kern w:val="24"/>
          <w:sz w:val="24"/>
        </w:rPr>
        <w:t xml:space="preserve">. </w:t>
      </w:r>
    </w:p>
    <w:p w:rsidR="005F4C7B" w:rsidRPr="00C52685" w:rsidRDefault="005F4C7B" w:rsidP="005F4C7B">
      <w:pPr>
        <w:pStyle w:val="ConsPlusNormal"/>
        <w:ind w:firstLine="567"/>
        <w:jc w:val="both"/>
        <w:rPr>
          <w:rFonts w:ascii="Times New Roman" w:hAnsi="Times New Roman" w:cs="Times New Roman"/>
          <w:sz w:val="24"/>
          <w:szCs w:val="24"/>
        </w:rPr>
      </w:pPr>
      <w:r w:rsidRPr="00C52685">
        <w:rPr>
          <w:rFonts w:ascii="Times New Roman" w:hAnsi="Times New Roman" w:cs="Times New Roman"/>
          <w:sz w:val="24"/>
          <w:szCs w:val="24"/>
        </w:rPr>
        <w:t>1. Организация  ООО «Семья» заключила с Яровой У.Л. договор участия в долевом строительстве многоквартирного дома, указав, что частичная оплата договора будет произведена за счет средств материнского капитала. Впоследствии указанный договор был признан недействительным. Кому организация должна вернуть средства материнского капитала при применении последствий недействительной сделки - физическому лицу или Пенсионному фонду РФ?</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2. Пенсионерка Фирова Я.Ю., проживающая в г. Краснодаре обратилась в пенсионный фонд по месту жительства за назначением социальной доплаты к пенсии. Ей пояснили, что право на получение и размер социальной доплаты  зависит от нескольких факторов:</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 величины прожиточного минимума в целом по РФ и в соответствующем субъекте РФ;</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 места жительства (места пребывания) пенсионера и срока проживания на определенной территории;</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 общей суммы материального обеспечения пенсионера.</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Дайте разъяснения по данному вопросу на основе положений действующего законодательства.</w:t>
      </w:r>
    </w:p>
    <w:p w:rsidR="00A960E3" w:rsidRPr="00C52685" w:rsidRDefault="00A960E3" w:rsidP="005F4C7B">
      <w:pPr>
        <w:jc w:val="both"/>
        <w:outlineLvl w:val="0"/>
        <w:rPr>
          <w:b/>
          <w:sz w:val="24"/>
        </w:rPr>
      </w:pPr>
    </w:p>
    <w:p w:rsidR="005F4C7B" w:rsidRPr="00C52685" w:rsidRDefault="005F4C7B" w:rsidP="00A960E3">
      <w:pPr>
        <w:jc w:val="center"/>
        <w:outlineLvl w:val="0"/>
        <w:rPr>
          <w:b/>
          <w:sz w:val="24"/>
        </w:rPr>
      </w:pPr>
      <w:r w:rsidRPr="00C52685">
        <w:rPr>
          <w:b/>
          <w:sz w:val="24"/>
        </w:rPr>
        <w:t>Тема 8.  Социальное обслуживание и его виды</w:t>
      </w:r>
    </w:p>
    <w:p w:rsidR="00A960E3" w:rsidRPr="00C52685" w:rsidRDefault="00A960E3" w:rsidP="00A960E3">
      <w:pPr>
        <w:jc w:val="center"/>
        <w:outlineLvl w:val="0"/>
        <w:rPr>
          <w:b/>
          <w:sz w:val="24"/>
        </w:rPr>
      </w:pPr>
    </w:p>
    <w:p w:rsidR="005F4C7B" w:rsidRPr="00C52685" w:rsidRDefault="005F4C7B" w:rsidP="005F4C7B">
      <w:pPr>
        <w:tabs>
          <w:tab w:val="left" w:pos="0"/>
          <w:tab w:val="left" w:pos="709"/>
        </w:tabs>
        <w:ind w:firstLine="426"/>
        <w:jc w:val="both"/>
        <w:rPr>
          <w:i/>
          <w:sz w:val="24"/>
        </w:rPr>
      </w:pPr>
      <w:r w:rsidRPr="00C52685">
        <w:rPr>
          <w:i/>
          <w:sz w:val="24"/>
        </w:rPr>
        <w:t>1. Подготовка к собеседованию</w:t>
      </w:r>
    </w:p>
    <w:p w:rsidR="005F4C7B" w:rsidRPr="00C52685" w:rsidRDefault="005F4C7B" w:rsidP="005F4C7B">
      <w:pPr>
        <w:pStyle w:val="ab"/>
        <w:tabs>
          <w:tab w:val="left" w:pos="567"/>
          <w:tab w:val="left" w:pos="709"/>
          <w:tab w:val="left" w:pos="993"/>
        </w:tabs>
        <w:ind w:firstLine="426"/>
        <w:jc w:val="both"/>
        <w:rPr>
          <w:rFonts w:ascii="Times New Roman" w:eastAsia="Calibri" w:hAnsi="Times New Roman"/>
          <w:i/>
          <w:sz w:val="24"/>
          <w:szCs w:val="24"/>
        </w:rPr>
      </w:pPr>
      <w:r w:rsidRPr="00C52685">
        <w:rPr>
          <w:rFonts w:ascii="Times New Roman" w:eastAsia="Calibri" w:hAnsi="Times New Roman"/>
          <w:i/>
          <w:sz w:val="24"/>
          <w:szCs w:val="24"/>
        </w:rPr>
        <w:t>Вопросы для подготовки:</w:t>
      </w:r>
    </w:p>
    <w:p w:rsidR="005F4C7B" w:rsidRPr="00C52685" w:rsidRDefault="005F4C7B" w:rsidP="005F4C7B">
      <w:pPr>
        <w:ind w:firstLine="426"/>
        <w:rPr>
          <w:sz w:val="24"/>
        </w:rPr>
      </w:pPr>
      <w:r w:rsidRPr="00C52685">
        <w:rPr>
          <w:sz w:val="24"/>
        </w:rPr>
        <w:t>- понятие и принципы социального обслуживания;</w:t>
      </w:r>
    </w:p>
    <w:p w:rsidR="005F4C7B" w:rsidRPr="00C52685" w:rsidRDefault="005F4C7B" w:rsidP="005F4C7B">
      <w:pPr>
        <w:ind w:firstLine="426"/>
        <w:rPr>
          <w:sz w:val="24"/>
        </w:rPr>
      </w:pPr>
      <w:r w:rsidRPr="00C52685">
        <w:rPr>
          <w:sz w:val="24"/>
        </w:rPr>
        <w:t>- формы социального обслуживания и виды социальных услуг;</w:t>
      </w:r>
    </w:p>
    <w:p w:rsidR="005F4C7B" w:rsidRPr="00C52685" w:rsidRDefault="005F4C7B" w:rsidP="005F4C7B">
      <w:pPr>
        <w:ind w:firstLine="426"/>
        <w:rPr>
          <w:sz w:val="24"/>
        </w:rPr>
      </w:pPr>
      <w:r w:rsidRPr="00C52685">
        <w:rPr>
          <w:sz w:val="24"/>
        </w:rPr>
        <w:t xml:space="preserve">- права получателей социальных услуг; </w:t>
      </w:r>
    </w:p>
    <w:p w:rsidR="005F4C7B" w:rsidRPr="00C52685" w:rsidRDefault="005F4C7B" w:rsidP="005F4C7B">
      <w:pPr>
        <w:ind w:firstLine="426"/>
        <w:rPr>
          <w:sz w:val="24"/>
        </w:rPr>
      </w:pPr>
      <w:r w:rsidRPr="00C52685">
        <w:rPr>
          <w:sz w:val="24"/>
        </w:rPr>
        <w:lastRenderedPageBreak/>
        <w:t>- социальное обслуживание пожилых граждан и инвалидов;</w:t>
      </w:r>
    </w:p>
    <w:p w:rsidR="005F4C7B" w:rsidRPr="00C52685" w:rsidRDefault="005F4C7B" w:rsidP="005F4C7B">
      <w:pPr>
        <w:ind w:firstLine="426"/>
        <w:rPr>
          <w:sz w:val="24"/>
        </w:rPr>
      </w:pPr>
      <w:r w:rsidRPr="00C52685">
        <w:rPr>
          <w:sz w:val="24"/>
        </w:rPr>
        <w:t>- социальное обслуживание детей.</w:t>
      </w:r>
    </w:p>
    <w:p w:rsidR="005F4C7B" w:rsidRPr="00C52685" w:rsidRDefault="005F4C7B" w:rsidP="005F4C7B">
      <w:pPr>
        <w:tabs>
          <w:tab w:val="left" w:pos="0"/>
          <w:tab w:val="left" w:pos="709"/>
          <w:tab w:val="left" w:pos="1134"/>
        </w:tabs>
        <w:ind w:firstLine="426"/>
        <w:jc w:val="both"/>
        <w:rPr>
          <w:i/>
          <w:kern w:val="24"/>
          <w:sz w:val="24"/>
        </w:rPr>
      </w:pPr>
      <w:r w:rsidRPr="00C52685">
        <w:rPr>
          <w:i/>
          <w:sz w:val="24"/>
        </w:rPr>
        <w:t xml:space="preserve">2. Компетентностно-ориентированная задача </w:t>
      </w:r>
      <w:r w:rsidRPr="00C52685">
        <w:rPr>
          <w:bCs/>
          <w:i/>
          <w:sz w:val="24"/>
        </w:rPr>
        <w:t>(ситуационная)</w:t>
      </w:r>
      <w:r w:rsidRPr="00C52685">
        <w:rPr>
          <w:i/>
          <w:kern w:val="24"/>
          <w:sz w:val="24"/>
        </w:rPr>
        <w:t xml:space="preserve">. </w:t>
      </w:r>
    </w:p>
    <w:p w:rsidR="005F4C7B" w:rsidRPr="00C52685" w:rsidRDefault="005F4C7B" w:rsidP="005F4C7B">
      <w:pPr>
        <w:tabs>
          <w:tab w:val="left" w:pos="8647"/>
        </w:tabs>
        <w:ind w:firstLine="426"/>
        <w:jc w:val="both"/>
        <w:rPr>
          <w:i/>
          <w:sz w:val="24"/>
        </w:rPr>
      </w:pPr>
      <w:r w:rsidRPr="00C52685">
        <w:rPr>
          <w:i/>
          <w:kern w:val="24"/>
          <w:sz w:val="24"/>
        </w:rPr>
        <w:t xml:space="preserve"> 1. </w:t>
      </w:r>
      <w:r w:rsidRPr="00C52685">
        <w:rPr>
          <w:sz w:val="24"/>
        </w:rPr>
        <w:t>83-летняя Павлова обратилась в орган социальной защиты по месту жительства с просьбой прикрепить ее для обслуживания на дому. В заявлении она указала, что является одинокой пенсионеркой. На основании каких документов производится прикрепление для обслуживания на дому? Какие виды услуг предоставляются при обслуживании на дому?</w:t>
      </w:r>
    </w:p>
    <w:p w:rsidR="005F4C7B" w:rsidRPr="00C52685" w:rsidRDefault="005F4C7B" w:rsidP="005F4C7B">
      <w:pPr>
        <w:ind w:firstLine="567"/>
        <w:jc w:val="both"/>
        <w:rPr>
          <w:sz w:val="24"/>
        </w:rPr>
      </w:pPr>
      <w:r w:rsidRPr="00C52685">
        <w:rPr>
          <w:i/>
          <w:kern w:val="24"/>
          <w:sz w:val="24"/>
        </w:rPr>
        <w:t xml:space="preserve">2. </w:t>
      </w:r>
      <w:r w:rsidRPr="00C52685">
        <w:rPr>
          <w:sz w:val="24"/>
        </w:rPr>
        <w:t>Инвалид ВОВ был помещен в стационар для инвалидов. Он получает две пенсии в максимальном размере: пенсию по старости и пенсию по инвалидности. Однако при выплате пенсии в стационаре с него удерживают 100 % стоимости предоставляемых услуг. Правомерно ли это? Каким категориям граждан стационарные социальные услуги предоставляются бесплатно, на условиях частичной оплаты, за полную стоимость?</w:t>
      </w:r>
    </w:p>
    <w:p w:rsidR="005F4C7B" w:rsidRPr="00C52685" w:rsidRDefault="005F4C7B" w:rsidP="005F4C7B">
      <w:pPr>
        <w:tabs>
          <w:tab w:val="left" w:pos="0"/>
          <w:tab w:val="left" w:pos="709"/>
          <w:tab w:val="left" w:pos="993"/>
        </w:tabs>
        <w:autoSpaceDE w:val="0"/>
        <w:autoSpaceDN w:val="0"/>
        <w:adjustRightInd w:val="0"/>
        <w:ind w:firstLine="426"/>
        <w:jc w:val="both"/>
        <w:rPr>
          <w:b/>
        </w:rPr>
      </w:pPr>
    </w:p>
    <w:p w:rsidR="005F4C7B" w:rsidRPr="00C52685" w:rsidRDefault="005F4C7B" w:rsidP="005F4C7B">
      <w:pPr>
        <w:pStyle w:val="12"/>
        <w:jc w:val="center"/>
        <w:rPr>
          <w:rFonts w:ascii="Times New Roman" w:hAnsi="Times New Roman"/>
          <w:b/>
          <w:sz w:val="24"/>
          <w:szCs w:val="24"/>
        </w:rPr>
      </w:pPr>
      <w:r w:rsidRPr="00C52685">
        <w:rPr>
          <w:rFonts w:ascii="Times New Roman" w:hAnsi="Times New Roman"/>
          <w:b/>
          <w:bCs/>
          <w:sz w:val="24"/>
          <w:szCs w:val="24"/>
        </w:rPr>
        <w:t xml:space="preserve">4. </w:t>
      </w:r>
      <w:r w:rsidRPr="00C52685">
        <w:rPr>
          <w:rFonts w:ascii="Times New Roman" w:hAnsi="Times New Roman"/>
          <w:b/>
          <w:sz w:val="24"/>
          <w:szCs w:val="24"/>
        </w:rPr>
        <w:t>ЗАДАНИЯ ДЛЯ ОБУЧАЮЩИХСЯ ЗАОЧНОЙ</w:t>
      </w:r>
    </w:p>
    <w:p w:rsidR="005F4C7B" w:rsidRPr="00C52685" w:rsidRDefault="005F4C7B" w:rsidP="005F4C7B">
      <w:pPr>
        <w:pStyle w:val="12"/>
        <w:jc w:val="center"/>
        <w:rPr>
          <w:rFonts w:ascii="Times New Roman" w:hAnsi="Times New Roman"/>
          <w:b/>
          <w:sz w:val="24"/>
          <w:szCs w:val="24"/>
        </w:rPr>
      </w:pPr>
      <w:r w:rsidRPr="00C52685">
        <w:rPr>
          <w:rFonts w:ascii="Times New Roman" w:hAnsi="Times New Roman"/>
          <w:b/>
          <w:sz w:val="24"/>
          <w:szCs w:val="24"/>
        </w:rPr>
        <w:t xml:space="preserve">ФОРМЫ ОБУЧЕНИЯ ДЛЯ ВЫПОЛНЕНИЯ </w:t>
      </w:r>
    </w:p>
    <w:p w:rsidR="005F4C7B" w:rsidRPr="00C52685" w:rsidRDefault="005F4C7B" w:rsidP="005F4C7B">
      <w:pPr>
        <w:pStyle w:val="12"/>
        <w:jc w:val="center"/>
        <w:rPr>
          <w:rFonts w:ascii="Times New Roman" w:hAnsi="Times New Roman"/>
          <w:b/>
          <w:sz w:val="24"/>
          <w:szCs w:val="24"/>
        </w:rPr>
      </w:pPr>
      <w:r w:rsidRPr="00C52685">
        <w:rPr>
          <w:rFonts w:ascii="Times New Roman" w:hAnsi="Times New Roman"/>
          <w:b/>
          <w:sz w:val="24"/>
          <w:szCs w:val="24"/>
        </w:rPr>
        <w:t xml:space="preserve">КОНТРОЛЬНОЙ РАБОТЫ ПО ДИСЦИПЛИНЕ </w:t>
      </w:r>
    </w:p>
    <w:p w:rsidR="005F4C7B" w:rsidRPr="00C52685" w:rsidRDefault="005F4C7B" w:rsidP="005F4C7B">
      <w:pPr>
        <w:pStyle w:val="aa"/>
        <w:tabs>
          <w:tab w:val="left" w:pos="709"/>
        </w:tabs>
        <w:spacing w:after="0" w:line="240" w:lineRule="auto"/>
        <w:ind w:left="0"/>
        <w:jc w:val="center"/>
        <w:rPr>
          <w:rFonts w:ascii="Times New Roman" w:hAnsi="Times New Roman"/>
          <w:b/>
          <w:bCs/>
          <w:sz w:val="24"/>
          <w:szCs w:val="24"/>
        </w:rPr>
      </w:pPr>
      <w:r w:rsidRPr="00C52685">
        <w:rPr>
          <w:rFonts w:ascii="Times New Roman" w:hAnsi="Times New Roman"/>
          <w:b/>
          <w:bCs/>
          <w:sz w:val="24"/>
          <w:szCs w:val="24"/>
        </w:rPr>
        <w:t xml:space="preserve"> «ПРАВО СОЦИАЛЬНОГО ОБЕСПЕЧЕНИЯ»</w:t>
      </w:r>
    </w:p>
    <w:p w:rsidR="005F4C7B" w:rsidRPr="00C52685" w:rsidRDefault="005F4C7B" w:rsidP="005F4C7B">
      <w:pPr>
        <w:ind w:firstLine="709"/>
        <w:jc w:val="both"/>
        <w:rPr>
          <w:b/>
          <w:sz w:val="24"/>
        </w:rPr>
      </w:pPr>
    </w:p>
    <w:p w:rsidR="005F4C7B" w:rsidRPr="00C52685" w:rsidRDefault="005F4C7B" w:rsidP="005F4C7B">
      <w:pPr>
        <w:pStyle w:val="Style9"/>
        <w:widowControl/>
        <w:tabs>
          <w:tab w:val="left" w:pos="720"/>
        </w:tabs>
        <w:spacing w:line="240" w:lineRule="auto"/>
        <w:ind w:firstLine="426"/>
        <w:rPr>
          <w:b/>
          <w:spacing w:val="6"/>
        </w:rPr>
      </w:pPr>
      <w:r w:rsidRPr="00C52685">
        <w:t>В соответствии с учебным планом обучающиеся заочной формы обу</w:t>
      </w:r>
      <w:r w:rsidRPr="00C52685">
        <w:softHyphen/>
        <w:t xml:space="preserve">чения выполняют письменную контрольную работу.   </w:t>
      </w:r>
    </w:p>
    <w:p w:rsidR="005F4C7B" w:rsidRPr="00C52685" w:rsidRDefault="005F4C7B" w:rsidP="005F4C7B">
      <w:pPr>
        <w:ind w:firstLine="426"/>
        <w:jc w:val="both"/>
        <w:rPr>
          <w:sz w:val="24"/>
        </w:rPr>
      </w:pPr>
      <w:r w:rsidRPr="00C52685">
        <w:rPr>
          <w:sz w:val="24"/>
        </w:rPr>
        <w:t xml:space="preserve">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w:t>
      </w:r>
      <w:r w:rsidRPr="00C52685">
        <w:rPr>
          <w:sz w:val="24"/>
        </w:rPr>
        <w:lastRenderedPageBreak/>
        <w:t>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5F4C7B" w:rsidRPr="00C52685" w:rsidRDefault="005F4C7B" w:rsidP="005F4C7B">
      <w:pPr>
        <w:ind w:firstLine="426"/>
        <w:jc w:val="both"/>
        <w:rPr>
          <w:sz w:val="24"/>
        </w:rPr>
      </w:pPr>
      <w:r w:rsidRPr="00C52685">
        <w:rPr>
          <w:sz w:val="24"/>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5F4C7B" w:rsidRPr="00C52685" w:rsidRDefault="005F4C7B" w:rsidP="005F4C7B">
      <w:pPr>
        <w:ind w:firstLine="426"/>
        <w:jc w:val="both"/>
        <w:rPr>
          <w:sz w:val="24"/>
        </w:rPr>
      </w:pPr>
      <w:r w:rsidRPr="00C52685">
        <w:rPr>
          <w:sz w:val="24"/>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5F4C7B" w:rsidRPr="00C52685" w:rsidRDefault="005F4C7B" w:rsidP="005F4C7B">
      <w:pPr>
        <w:ind w:firstLine="426"/>
        <w:jc w:val="both"/>
        <w:rPr>
          <w:sz w:val="24"/>
        </w:rPr>
      </w:pPr>
      <w:r w:rsidRPr="00C52685">
        <w:rPr>
          <w:sz w:val="24"/>
        </w:rPr>
        <w:t xml:space="preserve">На основе изученного теоретического и нормативного материала, анализа практики применения норм права социального обеспечения в том числе судебными и иными правоохранительными органами можно приступать к написанию работы.  </w:t>
      </w:r>
    </w:p>
    <w:p w:rsidR="005F4C7B" w:rsidRPr="00C52685" w:rsidRDefault="005F4C7B" w:rsidP="005F4C7B">
      <w:pPr>
        <w:ind w:firstLine="426"/>
        <w:jc w:val="both"/>
        <w:rPr>
          <w:sz w:val="24"/>
        </w:rPr>
      </w:pPr>
      <w:r w:rsidRPr="00C52685">
        <w:rPr>
          <w:sz w:val="24"/>
        </w:rPr>
        <w:t xml:space="preserve">Обязательным требованием является использование методики решения задач, заключающейся в следующем:  </w:t>
      </w:r>
    </w:p>
    <w:p w:rsidR="005F4C7B" w:rsidRPr="00C52685" w:rsidRDefault="005F4C7B" w:rsidP="005F4C7B">
      <w:pPr>
        <w:ind w:firstLine="426"/>
        <w:jc w:val="both"/>
        <w:rPr>
          <w:sz w:val="24"/>
        </w:rPr>
      </w:pPr>
      <w:r w:rsidRPr="00C52685">
        <w:rPr>
          <w:sz w:val="24"/>
        </w:rPr>
        <w:t>- определение вида возникшего правоотношения;</w:t>
      </w:r>
    </w:p>
    <w:p w:rsidR="005F4C7B" w:rsidRPr="00C52685" w:rsidRDefault="005F4C7B" w:rsidP="005F4C7B">
      <w:pPr>
        <w:ind w:firstLine="426"/>
        <w:jc w:val="both"/>
        <w:rPr>
          <w:sz w:val="24"/>
        </w:rPr>
      </w:pPr>
      <w:r w:rsidRPr="00C52685">
        <w:rPr>
          <w:sz w:val="24"/>
        </w:rPr>
        <w:t>- определение нормативных правовых актов, подлежащих применению;</w:t>
      </w:r>
    </w:p>
    <w:p w:rsidR="005F4C7B" w:rsidRPr="00C52685" w:rsidRDefault="005F4C7B" w:rsidP="005F4C7B">
      <w:pPr>
        <w:ind w:firstLine="426"/>
        <w:jc w:val="both"/>
        <w:rPr>
          <w:sz w:val="24"/>
        </w:rPr>
      </w:pPr>
      <w:r w:rsidRPr="00C52685">
        <w:rPr>
          <w:sz w:val="24"/>
        </w:rPr>
        <w:t>- формулировка обоснованного ответа со ссылкой на нормы права;</w:t>
      </w:r>
    </w:p>
    <w:p w:rsidR="005F4C7B" w:rsidRPr="00C52685" w:rsidRDefault="005F4C7B" w:rsidP="005F4C7B">
      <w:pPr>
        <w:ind w:firstLine="426"/>
        <w:jc w:val="both"/>
        <w:rPr>
          <w:sz w:val="24"/>
        </w:rPr>
      </w:pPr>
      <w:r w:rsidRPr="00C52685">
        <w:rPr>
          <w:sz w:val="24"/>
        </w:rPr>
        <w:t>- анализ материалов судебной практики по аналогичным делам;</w:t>
      </w:r>
    </w:p>
    <w:p w:rsidR="005F4C7B" w:rsidRPr="00C52685" w:rsidRDefault="005F4C7B" w:rsidP="005F4C7B">
      <w:pPr>
        <w:ind w:firstLine="426"/>
        <w:jc w:val="both"/>
        <w:rPr>
          <w:sz w:val="24"/>
          <w:lang w:eastAsia="en-US"/>
        </w:rPr>
      </w:pPr>
      <w:r w:rsidRPr="00C52685">
        <w:rPr>
          <w:sz w:val="24"/>
        </w:rPr>
        <w:t>- анализ теоретических положений, имеющих отношение к рассматриваемым правоотношениям.</w:t>
      </w:r>
    </w:p>
    <w:p w:rsidR="005F4C7B" w:rsidRPr="00C52685" w:rsidRDefault="005F4C7B" w:rsidP="005F4C7B">
      <w:pPr>
        <w:ind w:firstLine="426"/>
        <w:jc w:val="both"/>
        <w:rPr>
          <w:sz w:val="24"/>
        </w:rPr>
      </w:pPr>
      <w:r w:rsidRPr="00C52685">
        <w:rPr>
          <w:sz w:val="24"/>
        </w:rPr>
        <w:lastRenderedPageBreak/>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5F4C7B" w:rsidRPr="00C52685" w:rsidRDefault="005F4C7B" w:rsidP="005F4C7B">
      <w:pPr>
        <w:ind w:firstLine="426"/>
        <w:jc w:val="both"/>
        <w:rPr>
          <w:sz w:val="24"/>
        </w:rPr>
      </w:pPr>
      <w:r w:rsidRPr="00C52685">
        <w:rPr>
          <w:sz w:val="24"/>
        </w:rPr>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5F4C7B" w:rsidRPr="00C52685" w:rsidRDefault="005F4C7B" w:rsidP="005F4C7B">
      <w:pPr>
        <w:ind w:firstLine="426"/>
        <w:jc w:val="both"/>
        <w:rPr>
          <w:sz w:val="24"/>
        </w:rPr>
      </w:pPr>
      <w:r w:rsidRPr="00C52685">
        <w:rPr>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5F4C7B" w:rsidRPr="00C52685" w:rsidRDefault="005F4C7B" w:rsidP="005F4C7B">
      <w:pPr>
        <w:ind w:firstLine="426"/>
        <w:jc w:val="both"/>
        <w:rPr>
          <w:sz w:val="24"/>
        </w:rPr>
      </w:pPr>
      <w:r w:rsidRPr="00C52685">
        <w:rPr>
          <w:sz w:val="24"/>
        </w:rPr>
        <w:t>Контрольная работа выполняется строго по вариантам.</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Для выполнения контрольной работы студентам предлагается блок заданий, содержащий 10 вариантов. Вариант задания определяется по последней цифре номера зачетной книжки (например, №4/09-180 – вариант 10, №4/09-181 – вариант 1, №4/09-182 – вариант 2).</w:t>
      </w:r>
    </w:p>
    <w:p w:rsidR="005F4C7B" w:rsidRPr="00C52685" w:rsidRDefault="005F4C7B" w:rsidP="005F4C7B">
      <w:pPr>
        <w:ind w:firstLine="426"/>
        <w:jc w:val="both"/>
        <w:rPr>
          <w:sz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1.</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lastRenderedPageBreak/>
        <w:t>Задание.</w:t>
      </w:r>
      <w:r w:rsidRPr="00C52685">
        <w:rPr>
          <w:rFonts w:ascii="Times New Roman" w:hAnsi="Times New Roman"/>
          <w:sz w:val="24"/>
          <w:szCs w:val="24"/>
        </w:rPr>
        <w:t xml:space="preserve"> </w:t>
      </w:r>
      <w:r w:rsidRPr="00C52685">
        <w:rPr>
          <w:rFonts w:ascii="Times New Roman" w:hAnsi="Times New Roman"/>
          <w:bCs/>
          <w:sz w:val="24"/>
          <w:szCs w:val="24"/>
        </w:rPr>
        <w:t>Заполните таблицу:</w:t>
      </w:r>
      <w:r w:rsidRPr="00C52685">
        <w:rPr>
          <w:rFonts w:ascii="Times New Roman" w:hAnsi="Times New Roman"/>
          <w:b/>
          <w:bCs/>
          <w:sz w:val="24"/>
          <w:szCs w:val="24"/>
        </w:rPr>
        <w:t xml:space="preserve"> </w:t>
      </w:r>
      <w:r w:rsidRPr="00C52685">
        <w:rPr>
          <w:rFonts w:ascii="Times New Roman" w:hAnsi="Times New Roman"/>
          <w:sz w:val="24"/>
          <w:szCs w:val="24"/>
        </w:rPr>
        <w:t>в левой части укажите виды пособий семьям с детьми, а в правой – соответствующий нормативный правовой акт, регулирующий этот вид пособия (вид нормативного акта; орган, его принявший; дата принятия; полное название).</w:t>
      </w:r>
    </w:p>
    <w:tbl>
      <w:tblPr>
        <w:tblStyle w:val="ae"/>
        <w:tblW w:w="0" w:type="auto"/>
        <w:tblLook w:val="04A0"/>
      </w:tblPr>
      <w:tblGrid>
        <w:gridCol w:w="2767"/>
        <w:gridCol w:w="3572"/>
      </w:tblGrid>
      <w:tr w:rsidR="005F4C7B" w:rsidRPr="00C52685" w:rsidTr="00DD5F69">
        <w:tc>
          <w:tcPr>
            <w:tcW w:w="2767"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Виды детских пособий</w:t>
            </w:r>
          </w:p>
        </w:tc>
        <w:tc>
          <w:tcPr>
            <w:tcW w:w="3572"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Соответствующий нормативный акт</w:t>
            </w:r>
          </w:p>
        </w:tc>
      </w:tr>
      <w:tr w:rsidR="005F4C7B" w:rsidRPr="00C52685" w:rsidTr="00DD5F69">
        <w:tc>
          <w:tcPr>
            <w:tcW w:w="2767" w:type="dxa"/>
          </w:tcPr>
          <w:p w:rsidR="005F4C7B" w:rsidRPr="00C52685" w:rsidRDefault="005F4C7B" w:rsidP="00DD5F69">
            <w:pPr>
              <w:pStyle w:val="ab"/>
              <w:ind w:firstLine="426"/>
              <w:jc w:val="both"/>
              <w:rPr>
                <w:rFonts w:ascii="Times New Roman" w:hAnsi="Times New Roman"/>
                <w:sz w:val="24"/>
                <w:szCs w:val="24"/>
              </w:rPr>
            </w:pPr>
          </w:p>
        </w:tc>
        <w:tc>
          <w:tcPr>
            <w:tcW w:w="3572" w:type="dxa"/>
          </w:tcPr>
          <w:p w:rsidR="005F4C7B" w:rsidRPr="00C52685" w:rsidRDefault="005F4C7B" w:rsidP="00DD5F69">
            <w:pPr>
              <w:pStyle w:val="ab"/>
              <w:ind w:firstLine="426"/>
              <w:jc w:val="both"/>
              <w:rPr>
                <w:rFonts w:ascii="Times New Roman" w:hAnsi="Times New Roman"/>
                <w:sz w:val="24"/>
                <w:szCs w:val="24"/>
              </w:rPr>
            </w:pPr>
          </w:p>
        </w:tc>
      </w:tr>
      <w:tr w:rsidR="005F4C7B" w:rsidRPr="00C52685" w:rsidTr="00DD5F69">
        <w:tc>
          <w:tcPr>
            <w:tcW w:w="2767" w:type="dxa"/>
          </w:tcPr>
          <w:p w:rsidR="005F4C7B" w:rsidRPr="00C52685" w:rsidRDefault="005F4C7B" w:rsidP="00DD5F69">
            <w:pPr>
              <w:pStyle w:val="ab"/>
              <w:ind w:firstLine="426"/>
              <w:jc w:val="both"/>
              <w:rPr>
                <w:rFonts w:ascii="Times New Roman" w:hAnsi="Times New Roman"/>
                <w:sz w:val="24"/>
                <w:szCs w:val="24"/>
              </w:rPr>
            </w:pPr>
          </w:p>
        </w:tc>
        <w:tc>
          <w:tcPr>
            <w:tcW w:w="3572" w:type="dxa"/>
          </w:tcPr>
          <w:p w:rsidR="005F4C7B" w:rsidRPr="00C52685" w:rsidRDefault="005F4C7B" w:rsidP="00DD5F69">
            <w:pPr>
              <w:pStyle w:val="ab"/>
              <w:ind w:firstLine="426"/>
              <w:jc w:val="both"/>
              <w:rPr>
                <w:rFonts w:ascii="Times New Roman" w:hAnsi="Times New Roman"/>
                <w:sz w:val="24"/>
                <w:szCs w:val="24"/>
              </w:rPr>
            </w:pP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Муж и жена Шиловы – оба инвалиды II группы – по их просьбе были помещены в дом-интернат. Их поместили в разные корпуса, несмотря на просьбу поместить вместе как супругов. Администрация дома-интерната в грубой форме пояснила это решение тем, что супруги не имеют права выставлять какие-то условия, и администрации более удобно для обслуживания расселять проживающих по мужским и женским корпусам. Когда Шилов стал требовать пригласить адвоката, чтобы проконсультироваться с ним, то в ответ его изолировали на 5 дней в специальном помещении, а после этого направили работать в мастерскую, хотя Шилов возражал, так как плохо себя чувствовал. На содержание инвалидов из их пенсии администрация удерживала 50%. Супругам разрешили встречаться в определенные дни и часы и в течение месяца запретили свидания с родственниками. </w:t>
      </w:r>
    </w:p>
    <w:p w:rsidR="005F4C7B" w:rsidRPr="00C52685" w:rsidRDefault="005F4C7B" w:rsidP="005F4C7B">
      <w:pPr>
        <w:pStyle w:val="Default"/>
        <w:ind w:firstLine="426"/>
        <w:jc w:val="both"/>
        <w:rPr>
          <w:i/>
          <w:color w:val="auto"/>
        </w:rPr>
      </w:pPr>
      <w:r w:rsidRPr="00C52685">
        <w:rPr>
          <w:i/>
          <w:color w:val="auto"/>
        </w:rPr>
        <w:t xml:space="preserve">Супруги Шиловы написали жалобу в орган социальной защиты и попросили перевести их в другой дом-интернат. </w:t>
      </w:r>
    </w:p>
    <w:p w:rsidR="005F4C7B" w:rsidRPr="00C52685" w:rsidRDefault="005F4C7B" w:rsidP="005F4C7B">
      <w:pPr>
        <w:pStyle w:val="Default"/>
        <w:ind w:firstLine="426"/>
        <w:jc w:val="both"/>
        <w:rPr>
          <w:i/>
          <w:color w:val="auto"/>
        </w:rPr>
      </w:pPr>
      <w:r w:rsidRPr="00C52685">
        <w:rPr>
          <w:i/>
          <w:color w:val="auto"/>
        </w:rPr>
        <w:t xml:space="preserve">Правомерны ли действия администрации дома-интерната? </w:t>
      </w:r>
    </w:p>
    <w:p w:rsidR="005F4C7B" w:rsidRPr="00C52685" w:rsidRDefault="005F4C7B" w:rsidP="005F4C7B">
      <w:pPr>
        <w:pStyle w:val="ab"/>
        <w:ind w:firstLine="426"/>
        <w:jc w:val="both"/>
        <w:rPr>
          <w:rFonts w:ascii="Times New Roman" w:hAnsi="Times New Roman"/>
          <w:b/>
          <w:i/>
          <w:sz w:val="24"/>
          <w:szCs w:val="24"/>
        </w:rPr>
      </w:pPr>
      <w:r w:rsidRPr="00C52685">
        <w:rPr>
          <w:rFonts w:ascii="Times New Roman" w:hAnsi="Times New Roman"/>
          <w:i/>
          <w:sz w:val="24"/>
          <w:szCs w:val="24"/>
        </w:rPr>
        <w:t>Удовлетворят ли жалобу супругов?</w:t>
      </w:r>
    </w:p>
    <w:p w:rsidR="005F4C7B" w:rsidRPr="00C52685" w:rsidRDefault="005F4C7B" w:rsidP="005F4C7B">
      <w:pPr>
        <w:pStyle w:val="ab"/>
        <w:ind w:firstLine="426"/>
        <w:jc w:val="center"/>
        <w:rPr>
          <w:rFonts w:ascii="Times New Roman" w:hAnsi="Times New Roman"/>
          <w:b/>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2.</w:t>
      </w:r>
    </w:p>
    <w:p w:rsidR="005F4C7B" w:rsidRPr="00C52685" w:rsidRDefault="005F4C7B" w:rsidP="005F4C7B">
      <w:pPr>
        <w:pStyle w:val="Default"/>
        <w:ind w:firstLine="426"/>
        <w:jc w:val="both"/>
        <w:rPr>
          <w:color w:val="auto"/>
        </w:rPr>
      </w:pPr>
      <w:r w:rsidRPr="00C52685">
        <w:rPr>
          <w:b/>
          <w:bCs/>
          <w:color w:val="auto"/>
        </w:rPr>
        <w:t>Задание.</w:t>
      </w:r>
      <w:r w:rsidRPr="00C52685">
        <w:rPr>
          <w:bCs/>
          <w:color w:val="auto"/>
        </w:rPr>
        <w:t xml:space="preserve"> Заполните таблицу</w:t>
      </w:r>
      <w:r w:rsidRPr="00C52685">
        <w:rPr>
          <w:b/>
          <w:bCs/>
          <w:color w:val="auto"/>
        </w:rPr>
        <w:t xml:space="preserve"> </w:t>
      </w:r>
      <w:r w:rsidRPr="00C52685">
        <w:rPr>
          <w:color w:val="auto"/>
        </w:rPr>
        <w:t xml:space="preserve">о получателях, размерах и сроках выплаты пособия по беременности и родам </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lastRenderedPageBreak/>
        <w:t>Пособие по беременности и родам:</w:t>
      </w:r>
    </w:p>
    <w:tbl>
      <w:tblPr>
        <w:tblStyle w:val="ae"/>
        <w:tblW w:w="0" w:type="auto"/>
        <w:tblLook w:val="04A0"/>
      </w:tblPr>
      <w:tblGrid>
        <w:gridCol w:w="2122"/>
        <w:gridCol w:w="2108"/>
        <w:gridCol w:w="2109"/>
      </w:tblGrid>
      <w:tr w:rsidR="005F4C7B" w:rsidRPr="00C52685" w:rsidTr="00DD5F69">
        <w:tc>
          <w:tcPr>
            <w:tcW w:w="2151" w:type="dxa"/>
          </w:tcPr>
          <w:p w:rsidR="005F4C7B" w:rsidRPr="00C52685" w:rsidRDefault="005F4C7B" w:rsidP="00DD5F69">
            <w:pPr>
              <w:pStyle w:val="ab"/>
              <w:jc w:val="center"/>
              <w:rPr>
                <w:rFonts w:ascii="Times New Roman" w:hAnsi="Times New Roman"/>
                <w:bCs/>
                <w:sz w:val="24"/>
                <w:szCs w:val="24"/>
              </w:rPr>
            </w:pPr>
            <w:r w:rsidRPr="00C52685">
              <w:rPr>
                <w:rFonts w:ascii="Times New Roman" w:hAnsi="Times New Roman"/>
                <w:bCs/>
                <w:sz w:val="24"/>
                <w:szCs w:val="24"/>
              </w:rPr>
              <w:t>Получатели пособия</w:t>
            </w:r>
          </w:p>
        </w:tc>
        <w:tc>
          <w:tcPr>
            <w:tcW w:w="2151" w:type="dxa"/>
          </w:tcPr>
          <w:p w:rsidR="005F4C7B" w:rsidRPr="00C52685" w:rsidRDefault="005F4C7B" w:rsidP="00DD5F69">
            <w:pPr>
              <w:pStyle w:val="ab"/>
              <w:jc w:val="both"/>
              <w:rPr>
                <w:rFonts w:ascii="Times New Roman" w:hAnsi="Times New Roman"/>
                <w:bCs/>
                <w:sz w:val="24"/>
                <w:szCs w:val="24"/>
              </w:rPr>
            </w:pPr>
            <w:r w:rsidRPr="00C52685">
              <w:rPr>
                <w:rFonts w:ascii="Times New Roman" w:hAnsi="Times New Roman"/>
                <w:bCs/>
                <w:sz w:val="24"/>
                <w:szCs w:val="24"/>
              </w:rPr>
              <w:t>Размеры пособия</w:t>
            </w:r>
          </w:p>
        </w:tc>
        <w:tc>
          <w:tcPr>
            <w:tcW w:w="2151" w:type="dxa"/>
          </w:tcPr>
          <w:p w:rsidR="005F4C7B" w:rsidRPr="00C52685" w:rsidRDefault="005F4C7B" w:rsidP="00DD5F69">
            <w:pPr>
              <w:pStyle w:val="ab"/>
              <w:jc w:val="both"/>
              <w:rPr>
                <w:rFonts w:ascii="Times New Roman" w:hAnsi="Times New Roman"/>
                <w:bCs/>
                <w:sz w:val="24"/>
                <w:szCs w:val="24"/>
              </w:rPr>
            </w:pPr>
            <w:r w:rsidRPr="00C52685">
              <w:rPr>
                <w:rFonts w:ascii="Times New Roman" w:hAnsi="Times New Roman"/>
                <w:bCs/>
                <w:sz w:val="24"/>
                <w:szCs w:val="24"/>
              </w:rPr>
              <w:t>Сроки выплаты</w:t>
            </w:r>
          </w:p>
        </w:tc>
      </w:tr>
      <w:tr w:rsidR="005F4C7B" w:rsidRPr="00C52685" w:rsidTr="00DD5F69">
        <w:tc>
          <w:tcPr>
            <w:tcW w:w="2151" w:type="dxa"/>
          </w:tcPr>
          <w:p w:rsidR="005F4C7B" w:rsidRPr="00C52685" w:rsidRDefault="005F4C7B" w:rsidP="00DD5F69">
            <w:pPr>
              <w:pStyle w:val="ab"/>
              <w:ind w:firstLine="426"/>
              <w:jc w:val="both"/>
              <w:rPr>
                <w:rFonts w:ascii="Times New Roman" w:hAnsi="Times New Roman"/>
                <w:bCs/>
                <w:sz w:val="24"/>
                <w:szCs w:val="24"/>
              </w:rPr>
            </w:pPr>
          </w:p>
        </w:tc>
        <w:tc>
          <w:tcPr>
            <w:tcW w:w="2151" w:type="dxa"/>
          </w:tcPr>
          <w:p w:rsidR="005F4C7B" w:rsidRPr="00C52685" w:rsidRDefault="005F4C7B" w:rsidP="00DD5F69">
            <w:pPr>
              <w:pStyle w:val="ab"/>
              <w:ind w:firstLine="426"/>
              <w:jc w:val="both"/>
              <w:rPr>
                <w:rFonts w:ascii="Times New Roman" w:hAnsi="Times New Roman"/>
                <w:bCs/>
                <w:sz w:val="24"/>
                <w:szCs w:val="24"/>
              </w:rPr>
            </w:pPr>
          </w:p>
        </w:tc>
        <w:tc>
          <w:tcPr>
            <w:tcW w:w="2151" w:type="dxa"/>
          </w:tcPr>
          <w:p w:rsidR="005F4C7B" w:rsidRPr="00C52685" w:rsidRDefault="005F4C7B" w:rsidP="00DD5F69">
            <w:pPr>
              <w:pStyle w:val="ab"/>
              <w:ind w:firstLine="426"/>
              <w:jc w:val="both"/>
              <w:rPr>
                <w:rFonts w:ascii="Times New Roman" w:hAnsi="Times New Roman"/>
                <w:bCs/>
                <w:sz w:val="24"/>
                <w:szCs w:val="24"/>
              </w:rPr>
            </w:pPr>
          </w:p>
        </w:tc>
      </w:tr>
      <w:tr w:rsidR="005F4C7B" w:rsidRPr="00C52685" w:rsidTr="00DD5F69">
        <w:tc>
          <w:tcPr>
            <w:tcW w:w="2151" w:type="dxa"/>
          </w:tcPr>
          <w:p w:rsidR="005F4C7B" w:rsidRPr="00C52685" w:rsidRDefault="005F4C7B" w:rsidP="00DD5F69">
            <w:pPr>
              <w:pStyle w:val="ab"/>
              <w:ind w:firstLine="426"/>
              <w:jc w:val="both"/>
              <w:rPr>
                <w:rFonts w:ascii="Times New Roman" w:hAnsi="Times New Roman"/>
                <w:bCs/>
                <w:sz w:val="24"/>
                <w:szCs w:val="24"/>
              </w:rPr>
            </w:pPr>
          </w:p>
        </w:tc>
        <w:tc>
          <w:tcPr>
            <w:tcW w:w="2151" w:type="dxa"/>
          </w:tcPr>
          <w:p w:rsidR="005F4C7B" w:rsidRPr="00C52685" w:rsidRDefault="005F4C7B" w:rsidP="00DD5F69">
            <w:pPr>
              <w:pStyle w:val="ab"/>
              <w:ind w:firstLine="426"/>
              <w:jc w:val="both"/>
              <w:rPr>
                <w:rFonts w:ascii="Times New Roman" w:hAnsi="Times New Roman"/>
                <w:bCs/>
                <w:sz w:val="24"/>
                <w:szCs w:val="24"/>
              </w:rPr>
            </w:pPr>
          </w:p>
        </w:tc>
        <w:tc>
          <w:tcPr>
            <w:tcW w:w="2151" w:type="dxa"/>
          </w:tcPr>
          <w:p w:rsidR="005F4C7B" w:rsidRPr="00C52685" w:rsidRDefault="005F4C7B" w:rsidP="00DD5F69">
            <w:pPr>
              <w:pStyle w:val="ab"/>
              <w:ind w:firstLine="426"/>
              <w:jc w:val="both"/>
              <w:rPr>
                <w:rFonts w:ascii="Times New Roman" w:hAnsi="Times New Roman"/>
                <w:bCs/>
                <w:sz w:val="24"/>
                <w:szCs w:val="24"/>
              </w:rPr>
            </w:pPr>
          </w:p>
        </w:tc>
      </w:tr>
      <w:tr w:rsidR="005F4C7B" w:rsidRPr="00C52685" w:rsidTr="00DD5F69">
        <w:tc>
          <w:tcPr>
            <w:tcW w:w="2151" w:type="dxa"/>
          </w:tcPr>
          <w:p w:rsidR="005F4C7B" w:rsidRPr="00C52685" w:rsidRDefault="005F4C7B" w:rsidP="00DD5F69">
            <w:pPr>
              <w:pStyle w:val="ab"/>
              <w:ind w:firstLine="426"/>
              <w:jc w:val="both"/>
              <w:rPr>
                <w:rFonts w:ascii="Times New Roman" w:hAnsi="Times New Roman"/>
                <w:bCs/>
                <w:sz w:val="24"/>
                <w:szCs w:val="24"/>
              </w:rPr>
            </w:pPr>
          </w:p>
        </w:tc>
        <w:tc>
          <w:tcPr>
            <w:tcW w:w="2151" w:type="dxa"/>
          </w:tcPr>
          <w:p w:rsidR="005F4C7B" w:rsidRPr="00C52685" w:rsidRDefault="005F4C7B" w:rsidP="00DD5F69">
            <w:pPr>
              <w:pStyle w:val="ab"/>
              <w:ind w:firstLine="426"/>
              <w:jc w:val="both"/>
              <w:rPr>
                <w:rFonts w:ascii="Times New Roman" w:hAnsi="Times New Roman"/>
                <w:bCs/>
                <w:sz w:val="24"/>
                <w:szCs w:val="24"/>
              </w:rPr>
            </w:pPr>
          </w:p>
        </w:tc>
        <w:tc>
          <w:tcPr>
            <w:tcW w:w="2151" w:type="dxa"/>
          </w:tcPr>
          <w:p w:rsidR="005F4C7B" w:rsidRPr="00C52685" w:rsidRDefault="005F4C7B" w:rsidP="00DD5F69">
            <w:pPr>
              <w:pStyle w:val="ab"/>
              <w:ind w:firstLine="426"/>
              <w:jc w:val="both"/>
              <w:rPr>
                <w:rFonts w:ascii="Times New Roman" w:hAnsi="Times New Roman"/>
                <w:bCs/>
                <w:sz w:val="24"/>
                <w:szCs w:val="24"/>
              </w:rPr>
            </w:pPr>
          </w:p>
        </w:tc>
      </w:tr>
    </w:tbl>
    <w:p w:rsidR="005F4C7B" w:rsidRPr="00C52685" w:rsidRDefault="005F4C7B" w:rsidP="005F4C7B">
      <w:pPr>
        <w:pStyle w:val="Default"/>
        <w:ind w:firstLine="426"/>
        <w:jc w:val="both"/>
        <w:rPr>
          <w:color w:val="auto"/>
        </w:rPr>
      </w:pPr>
      <w:r w:rsidRPr="00C52685">
        <w:rPr>
          <w:b/>
          <w:color w:val="auto"/>
        </w:rPr>
        <w:t>Задание.</w:t>
      </w:r>
      <w:r w:rsidRPr="00C52685">
        <w:rPr>
          <w:color w:val="auto"/>
        </w:rPr>
        <w:t xml:space="preserve"> Участник ликвидации аварии на Чернобыльской АЭС Широков, имеющий стаж непрерывной работы 5 лет, заболел и был нетрудоспособен в течение 2 месяцев. По медицинским показаниям Широков был переведен на другую (нижеоплачиваемую) работу сроком на 3 месяца. Кроме того, ему было рекомендовано санаторно-курортное лечение. Широков обратился в профсоюзный комитет организации с просьбой предоставить ему путевку на санаторно-курортное лечение, однако ему отказали в предоставлении путевки, поскольку по графику отпуск у него – только через 4 месяца. </w:t>
      </w:r>
    </w:p>
    <w:p w:rsidR="005F4C7B" w:rsidRPr="00C52685" w:rsidRDefault="005F4C7B" w:rsidP="005F4C7B">
      <w:pPr>
        <w:pStyle w:val="Default"/>
        <w:ind w:firstLine="426"/>
        <w:jc w:val="both"/>
        <w:rPr>
          <w:color w:val="auto"/>
        </w:rPr>
      </w:pPr>
      <w:r w:rsidRPr="00C52685">
        <w:rPr>
          <w:color w:val="auto"/>
        </w:rPr>
        <w:t xml:space="preserve">Широков также просил предоставить его 4-летнему сыну место в детском саду организации, но ему отказали в этом, так как существует очередь на места в детском саду.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i/>
          <w:sz w:val="24"/>
          <w:szCs w:val="24"/>
        </w:rPr>
        <w:t>В каком размере будет выплачено пособие по временной нетрудоспособности? Какая оплата труда будет при переводе на другую работу? Правомерны ли действия профсоюзного комитета?</w:t>
      </w:r>
    </w:p>
    <w:p w:rsidR="005F4C7B" w:rsidRPr="00C52685" w:rsidRDefault="005F4C7B" w:rsidP="005F4C7B">
      <w:pPr>
        <w:pStyle w:val="ab"/>
        <w:ind w:firstLine="426"/>
        <w:jc w:val="center"/>
        <w:rPr>
          <w:rFonts w:ascii="Times New Roman" w:hAnsi="Times New Roman"/>
          <w:b/>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3</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t>Задание.</w:t>
      </w:r>
      <w:r w:rsidRPr="00C52685">
        <w:rPr>
          <w:rFonts w:ascii="Times New Roman" w:hAnsi="Times New Roman"/>
          <w:sz w:val="24"/>
          <w:szCs w:val="24"/>
        </w:rPr>
        <w:t xml:space="preserve"> </w:t>
      </w:r>
      <w:r w:rsidRPr="00C52685">
        <w:rPr>
          <w:rFonts w:ascii="Times New Roman" w:hAnsi="Times New Roman"/>
          <w:bCs/>
          <w:sz w:val="24"/>
          <w:szCs w:val="24"/>
        </w:rPr>
        <w:t xml:space="preserve">Заполните таблицу </w:t>
      </w:r>
      <w:r w:rsidRPr="00C52685">
        <w:rPr>
          <w:rFonts w:ascii="Times New Roman" w:hAnsi="Times New Roman"/>
          <w:sz w:val="24"/>
          <w:szCs w:val="24"/>
        </w:rPr>
        <w:t xml:space="preserve">о категориях безработных, имеющих право на </w:t>
      </w:r>
      <w:r w:rsidRPr="00C52685">
        <w:rPr>
          <w:rFonts w:ascii="Times New Roman" w:hAnsi="Times New Roman"/>
          <w:bCs/>
          <w:sz w:val="24"/>
          <w:szCs w:val="24"/>
        </w:rPr>
        <w:t>пособие по безработице</w:t>
      </w:r>
      <w:r w:rsidRPr="00C52685">
        <w:rPr>
          <w:rFonts w:ascii="Times New Roman" w:hAnsi="Times New Roman"/>
          <w:b/>
          <w:bCs/>
          <w:sz w:val="24"/>
          <w:szCs w:val="24"/>
        </w:rPr>
        <w:t xml:space="preserve"> </w:t>
      </w:r>
      <w:r w:rsidRPr="00C52685">
        <w:rPr>
          <w:rFonts w:ascii="Times New Roman" w:hAnsi="Times New Roman"/>
          <w:sz w:val="24"/>
          <w:szCs w:val="24"/>
        </w:rPr>
        <w:t>в определенном размере в зависимости от причины увольнения.</w:t>
      </w:r>
    </w:p>
    <w:tbl>
      <w:tblPr>
        <w:tblStyle w:val="ae"/>
        <w:tblW w:w="0" w:type="auto"/>
        <w:tblLook w:val="04A0"/>
      </w:tblPr>
      <w:tblGrid>
        <w:gridCol w:w="1596"/>
        <w:gridCol w:w="1513"/>
        <w:gridCol w:w="1615"/>
        <w:gridCol w:w="1615"/>
      </w:tblGrid>
      <w:tr w:rsidR="005F4C7B" w:rsidRPr="00C52685" w:rsidTr="00DD5F69">
        <w:tc>
          <w:tcPr>
            <w:tcW w:w="1596"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 xml:space="preserve">Категории безработных в </w:t>
            </w:r>
            <w:r w:rsidRPr="00C52685">
              <w:rPr>
                <w:rFonts w:ascii="Times New Roman" w:hAnsi="Times New Roman"/>
                <w:sz w:val="24"/>
                <w:szCs w:val="24"/>
              </w:rPr>
              <w:lastRenderedPageBreak/>
              <w:t>зависимости от причины увольнения</w:t>
            </w:r>
          </w:p>
        </w:tc>
        <w:tc>
          <w:tcPr>
            <w:tcW w:w="1513"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lastRenderedPageBreak/>
              <w:t>Сроки выплаты</w:t>
            </w:r>
          </w:p>
        </w:tc>
        <w:tc>
          <w:tcPr>
            <w:tcW w:w="1615"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 xml:space="preserve">Размеры пособия в 1 периоде </w:t>
            </w:r>
            <w:r w:rsidRPr="00C52685">
              <w:rPr>
                <w:rFonts w:ascii="Times New Roman" w:hAnsi="Times New Roman"/>
                <w:sz w:val="24"/>
                <w:szCs w:val="24"/>
              </w:rPr>
              <w:lastRenderedPageBreak/>
              <w:t>безработицы</w:t>
            </w:r>
          </w:p>
        </w:tc>
        <w:tc>
          <w:tcPr>
            <w:tcW w:w="1615"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lastRenderedPageBreak/>
              <w:t xml:space="preserve">Размеры пособия во 2 периоде </w:t>
            </w:r>
            <w:r w:rsidRPr="00C52685">
              <w:rPr>
                <w:rFonts w:ascii="Times New Roman" w:hAnsi="Times New Roman"/>
                <w:sz w:val="24"/>
                <w:szCs w:val="24"/>
              </w:rPr>
              <w:lastRenderedPageBreak/>
              <w:t>безработицы</w:t>
            </w:r>
          </w:p>
        </w:tc>
      </w:tr>
      <w:tr w:rsidR="005F4C7B" w:rsidRPr="00C52685" w:rsidTr="00DD5F69">
        <w:tc>
          <w:tcPr>
            <w:tcW w:w="1596" w:type="dxa"/>
          </w:tcPr>
          <w:p w:rsidR="005F4C7B" w:rsidRPr="00C52685" w:rsidRDefault="005F4C7B" w:rsidP="00DD5F69">
            <w:pPr>
              <w:pStyle w:val="ab"/>
              <w:ind w:firstLine="426"/>
              <w:jc w:val="both"/>
              <w:rPr>
                <w:rFonts w:ascii="Times New Roman" w:hAnsi="Times New Roman"/>
                <w:sz w:val="24"/>
                <w:szCs w:val="24"/>
              </w:rPr>
            </w:pPr>
          </w:p>
        </w:tc>
        <w:tc>
          <w:tcPr>
            <w:tcW w:w="1513" w:type="dxa"/>
          </w:tcPr>
          <w:p w:rsidR="005F4C7B" w:rsidRPr="00C52685" w:rsidRDefault="005F4C7B" w:rsidP="00DD5F69">
            <w:pPr>
              <w:pStyle w:val="ab"/>
              <w:ind w:firstLine="426"/>
              <w:jc w:val="both"/>
              <w:rPr>
                <w:rFonts w:ascii="Times New Roman" w:hAnsi="Times New Roman"/>
                <w:sz w:val="24"/>
                <w:szCs w:val="24"/>
              </w:rPr>
            </w:pPr>
          </w:p>
        </w:tc>
        <w:tc>
          <w:tcPr>
            <w:tcW w:w="1615" w:type="dxa"/>
          </w:tcPr>
          <w:p w:rsidR="005F4C7B" w:rsidRPr="00C52685" w:rsidRDefault="005F4C7B" w:rsidP="00DD5F69">
            <w:pPr>
              <w:pStyle w:val="ab"/>
              <w:ind w:firstLine="426"/>
              <w:jc w:val="both"/>
              <w:rPr>
                <w:rFonts w:ascii="Times New Roman" w:hAnsi="Times New Roman"/>
                <w:sz w:val="24"/>
                <w:szCs w:val="24"/>
              </w:rPr>
            </w:pPr>
          </w:p>
        </w:tc>
        <w:tc>
          <w:tcPr>
            <w:tcW w:w="1615" w:type="dxa"/>
          </w:tcPr>
          <w:p w:rsidR="005F4C7B" w:rsidRPr="00C52685" w:rsidRDefault="005F4C7B" w:rsidP="00DD5F69">
            <w:pPr>
              <w:pStyle w:val="ab"/>
              <w:ind w:firstLine="426"/>
              <w:jc w:val="both"/>
              <w:rPr>
                <w:rFonts w:ascii="Times New Roman" w:hAnsi="Times New Roman"/>
                <w:sz w:val="24"/>
                <w:szCs w:val="24"/>
              </w:rPr>
            </w:pP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Во время Великой Отечественной войны Петров в возрасте 10 лет был помещен в концентрационный лагерь на территории Польши и находился там 4 года. В лагере над ним проводились медицинские эксперименты, которые привели к инвалидности II группы.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i/>
          <w:sz w:val="24"/>
          <w:szCs w:val="24"/>
        </w:rPr>
        <w:t>В каком размере ему будет выплачена компенсация как лицу, подвергшемуся нацистским преследованиям? Каков порядок назначения и выплаты компенсаций таким лицам?</w:t>
      </w: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4</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t>Задание</w:t>
      </w:r>
      <w:r w:rsidRPr="00C52685">
        <w:rPr>
          <w:rFonts w:ascii="Times New Roman" w:hAnsi="Times New Roman"/>
          <w:sz w:val="24"/>
          <w:szCs w:val="24"/>
        </w:rPr>
        <w:t>. Заполните таблицу</w:t>
      </w:r>
    </w:p>
    <w:tbl>
      <w:tblPr>
        <w:tblStyle w:val="ae"/>
        <w:tblW w:w="0" w:type="auto"/>
        <w:tblLook w:val="04A0"/>
      </w:tblPr>
      <w:tblGrid>
        <w:gridCol w:w="3056"/>
        <w:gridCol w:w="3057"/>
      </w:tblGrid>
      <w:tr w:rsidR="005F4C7B" w:rsidRPr="00C52685" w:rsidTr="00DD5F69">
        <w:tc>
          <w:tcPr>
            <w:tcW w:w="3056"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Категории лиц, имеющие право на получение</w:t>
            </w:r>
          </w:p>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ежемесячных денежных выплат</w:t>
            </w:r>
          </w:p>
        </w:tc>
        <w:tc>
          <w:tcPr>
            <w:tcW w:w="3057" w:type="dxa"/>
          </w:tcPr>
          <w:p w:rsidR="005F4C7B" w:rsidRPr="00C52685" w:rsidRDefault="005F4C7B" w:rsidP="00DD5F69">
            <w:pPr>
              <w:pStyle w:val="ab"/>
              <w:jc w:val="center"/>
              <w:rPr>
                <w:rFonts w:ascii="Times New Roman" w:hAnsi="Times New Roman"/>
                <w:sz w:val="24"/>
                <w:szCs w:val="24"/>
              </w:rPr>
            </w:pPr>
            <w:r w:rsidRPr="00C52685">
              <w:rPr>
                <w:rFonts w:ascii="Times New Roman" w:hAnsi="Times New Roman"/>
                <w:sz w:val="24"/>
                <w:szCs w:val="24"/>
              </w:rPr>
              <w:t>Размеры ежемесячных денежных выплат</w:t>
            </w:r>
          </w:p>
        </w:tc>
      </w:tr>
      <w:tr w:rsidR="005F4C7B" w:rsidRPr="00C52685" w:rsidTr="00DD5F69">
        <w:tc>
          <w:tcPr>
            <w:tcW w:w="3056" w:type="dxa"/>
          </w:tcPr>
          <w:p w:rsidR="005F4C7B" w:rsidRPr="00C52685" w:rsidRDefault="005F4C7B" w:rsidP="00DD5F69">
            <w:pPr>
              <w:pStyle w:val="ab"/>
              <w:ind w:firstLine="426"/>
              <w:jc w:val="both"/>
              <w:rPr>
                <w:rFonts w:ascii="Times New Roman" w:hAnsi="Times New Roman"/>
                <w:sz w:val="24"/>
                <w:szCs w:val="24"/>
              </w:rPr>
            </w:pPr>
          </w:p>
        </w:tc>
        <w:tc>
          <w:tcPr>
            <w:tcW w:w="3057" w:type="dxa"/>
          </w:tcPr>
          <w:p w:rsidR="005F4C7B" w:rsidRPr="00C52685" w:rsidRDefault="005F4C7B" w:rsidP="00DD5F69">
            <w:pPr>
              <w:pStyle w:val="ab"/>
              <w:ind w:firstLine="426"/>
              <w:jc w:val="both"/>
              <w:rPr>
                <w:rFonts w:ascii="Times New Roman" w:hAnsi="Times New Roman"/>
                <w:sz w:val="24"/>
                <w:szCs w:val="24"/>
              </w:rPr>
            </w:pPr>
          </w:p>
        </w:tc>
      </w:tr>
      <w:tr w:rsidR="005F4C7B" w:rsidRPr="00C52685" w:rsidTr="00DD5F69">
        <w:tc>
          <w:tcPr>
            <w:tcW w:w="3056" w:type="dxa"/>
          </w:tcPr>
          <w:p w:rsidR="005F4C7B" w:rsidRPr="00C52685" w:rsidRDefault="005F4C7B" w:rsidP="00DD5F69">
            <w:pPr>
              <w:pStyle w:val="ab"/>
              <w:ind w:firstLine="426"/>
              <w:jc w:val="both"/>
              <w:rPr>
                <w:rFonts w:ascii="Times New Roman" w:hAnsi="Times New Roman"/>
                <w:sz w:val="24"/>
                <w:szCs w:val="24"/>
              </w:rPr>
            </w:pPr>
          </w:p>
        </w:tc>
        <w:tc>
          <w:tcPr>
            <w:tcW w:w="3057" w:type="dxa"/>
          </w:tcPr>
          <w:p w:rsidR="005F4C7B" w:rsidRPr="00C52685" w:rsidRDefault="005F4C7B" w:rsidP="00DD5F69">
            <w:pPr>
              <w:pStyle w:val="ab"/>
              <w:ind w:firstLine="426"/>
              <w:jc w:val="both"/>
              <w:rPr>
                <w:rFonts w:ascii="Times New Roman" w:hAnsi="Times New Roman"/>
                <w:sz w:val="24"/>
                <w:szCs w:val="24"/>
              </w:rPr>
            </w:pPr>
          </w:p>
        </w:tc>
      </w:tr>
      <w:tr w:rsidR="005F4C7B" w:rsidRPr="00C52685" w:rsidTr="00DD5F69">
        <w:tc>
          <w:tcPr>
            <w:tcW w:w="3056" w:type="dxa"/>
          </w:tcPr>
          <w:p w:rsidR="005F4C7B" w:rsidRPr="00C52685" w:rsidRDefault="005F4C7B" w:rsidP="00DD5F69">
            <w:pPr>
              <w:pStyle w:val="ab"/>
              <w:ind w:firstLine="426"/>
              <w:jc w:val="both"/>
              <w:rPr>
                <w:rFonts w:ascii="Times New Roman" w:hAnsi="Times New Roman"/>
                <w:sz w:val="24"/>
                <w:szCs w:val="24"/>
              </w:rPr>
            </w:pPr>
          </w:p>
        </w:tc>
        <w:tc>
          <w:tcPr>
            <w:tcW w:w="3057" w:type="dxa"/>
          </w:tcPr>
          <w:p w:rsidR="005F4C7B" w:rsidRPr="00C52685" w:rsidRDefault="005F4C7B" w:rsidP="00DD5F69">
            <w:pPr>
              <w:pStyle w:val="ab"/>
              <w:ind w:firstLine="426"/>
              <w:jc w:val="both"/>
              <w:rPr>
                <w:rFonts w:ascii="Times New Roman" w:hAnsi="Times New Roman"/>
                <w:sz w:val="24"/>
                <w:szCs w:val="24"/>
              </w:rPr>
            </w:pPr>
          </w:p>
        </w:tc>
      </w:tr>
    </w:tbl>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bCs/>
          <w:sz w:val="24"/>
          <w:szCs w:val="24"/>
        </w:rPr>
        <w:t>Задание</w:t>
      </w:r>
      <w:r w:rsidRPr="00C52685">
        <w:rPr>
          <w:rFonts w:ascii="Times New Roman" w:hAnsi="Times New Roman"/>
          <w:b/>
          <w:sz w:val="24"/>
          <w:szCs w:val="24"/>
        </w:rPr>
        <w:t>.</w:t>
      </w:r>
      <w:r w:rsidRPr="00C52685">
        <w:rPr>
          <w:rFonts w:ascii="Times New Roman" w:hAnsi="Times New Roman"/>
          <w:sz w:val="24"/>
          <w:szCs w:val="24"/>
        </w:rPr>
        <w:t xml:space="preserve"> 23-летний Брагин, имевший работающую жену 22 лет, ребенка в возрасте 4 лет, неработающую мать 43 лет, ухаживающую за внучкой, и работающего отца 50 лет, был призван на военную службу после окончания действия отсрочки от призыва и погиб вследствие военной травмы.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i/>
          <w:sz w:val="24"/>
          <w:szCs w:val="24"/>
        </w:rPr>
        <w:t>Кто из членов семьи погибшего имеет право на пенсию по случаю потери кормильца и в каком размере?</w:t>
      </w:r>
    </w:p>
    <w:p w:rsidR="005F4C7B" w:rsidRPr="00C52685" w:rsidRDefault="005F4C7B" w:rsidP="005F4C7B">
      <w:pPr>
        <w:pStyle w:val="ab"/>
        <w:ind w:firstLine="709"/>
        <w:jc w:val="both"/>
        <w:rPr>
          <w:rFonts w:ascii="Times New Roman" w:hAnsi="Times New Roman"/>
          <w:b/>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5</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lastRenderedPageBreak/>
        <w:t>Задание.</w:t>
      </w:r>
      <w:r w:rsidRPr="00C52685">
        <w:rPr>
          <w:rFonts w:ascii="Times New Roman" w:hAnsi="Times New Roman"/>
          <w:sz w:val="24"/>
          <w:szCs w:val="24"/>
        </w:rPr>
        <w:t xml:space="preserve"> Заполните таблицу и укажите нормативный акт:</w:t>
      </w:r>
    </w:p>
    <w:tbl>
      <w:tblPr>
        <w:tblW w:w="5000" w:type="pct"/>
        <w:tblCellMar>
          <w:left w:w="0" w:type="dxa"/>
          <w:right w:w="0" w:type="dxa"/>
        </w:tblCellMar>
        <w:tblLook w:val="04A0"/>
      </w:tblPr>
      <w:tblGrid>
        <w:gridCol w:w="879"/>
        <w:gridCol w:w="1316"/>
        <w:gridCol w:w="1316"/>
        <w:gridCol w:w="1316"/>
        <w:gridCol w:w="1316"/>
      </w:tblGrid>
      <w:tr w:rsidR="005F4C7B" w:rsidRPr="00C52685" w:rsidTr="00DD5F69">
        <w:tc>
          <w:tcPr>
            <w:tcW w:w="873" w:type="pct"/>
            <w:vMerge w:val="restart"/>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jc w:val="center"/>
              <w:rPr>
                <w:rFonts w:eastAsia="Times New Roman"/>
                <w:sz w:val="24"/>
              </w:rPr>
            </w:pPr>
            <w:r w:rsidRPr="00C52685">
              <w:rPr>
                <w:rFonts w:eastAsia="Times New Roman"/>
                <w:sz w:val="24"/>
              </w:rPr>
              <w:t>Тариф страхового взноса для лиц 1966 года рождения и старше</w:t>
            </w:r>
          </w:p>
        </w:tc>
        <w:tc>
          <w:tcPr>
            <w:tcW w:w="4127" w:type="pct"/>
            <w:gridSpan w:val="4"/>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jc w:val="center"/>
              <w:rPr>
                <w:rFonts w:eastAsia="Times New Roman"/>
                <w:sz w:val="24"/>
              </w:rPr>
            </w:pPr>
            <w:r w:rsidRPr="00C52685">
              <w:rPr>
                <w:rFonts w:eastAsia="Times New Roman"/>
                <w:sz w:val="24"/>
              </w:rPr>
              <w:t>Тариф страхового взноса для лиц 1967 года рождения и моложе</w:t>
            </w:r>
          </w:p>
        </w:tc>
      </w:tr>
      <w:tr w:rsidR="005F4C7B" w:rsidRPr="00C52685" w:rsidTr="00DD5F69">
        <w:tc>
          <w:tcPr>
            <w:tcW w:w="873" w:type="pct"/>
            <w:vMerge/>
            <w:tcBorders>
              <w:top w:val="single" w:sz="8" w:space="0" w:color="000000"/>
              <w:left w:val="single" w:sz="8" w:space="0" w:color="000000"/>
              <w:bottom w:val="single" w:sz="8" w:space="0" w:color="000000"/>
              <w:right w:val="single" w:sz="8" w:space="0" w:color="000000"/>
            </w:tcBorders>
            <w:vAlign w:val="center"/>
            <w:hideMark/>
          </w:tcPr>
          <w:p w:rsidR="005F4C7B" w:rsidRPr="00C52685" w:rsidRDefault="005F4C7B" w:rsidP="00DD5F69">
            <w:pPr>
              <w:ind w:firstLine="426"/>
              <w:rPr>
                <w:rFonts w:eastAsia="Times New Roman"/>
                <w:sz w:val="24"/>
              </w:rPr>
            </w:pPr>
          </w:p>
        </w:tc>
        <w:tc>
          <w:tcPr>
            <w:tcW w:w="2064" w:type="pct"/>
            <w:gridSpan w:val="2"/>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ind w:firstLine="426"/>
              <w:jc w:val="center"/>
              <w:rPr>
                <w:rFonts w:eastAsia="Times New Roman"/>
                <w:sz w:val="24"/>
              </w:rPr>
            </w:pPr>
            <w:r w:rsidRPr="00C52685">
              <w:rPr>
                <w:rFonts w:eastAsia="Times New Roman"/>
                <w:sz w:val="24"/>
              </w:rPr>
              <w:t>Вариант пенсионного обеспечения 0,0 процента на финансирование накопительной пенсии</w:t>
            </w:r>
          </w:p>
        </w:tc>
        <w:tc>
          <w:tcPr>
            <w:tcW w:w="2064" w:type="pct"/>
            <w:gridSpan w:val="2"/>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ind w:firstLine="426"/>
              <w:jc w:val="center"/>
              <w:rPr>
                <w:rFonts w:eastAsia="Times New Roman"/>
                <w:sz w:val="24"/>
              </w:rPr>
            </w:pPr>
            <w:r w:rsidRPr="00C52685">
              <w:rPr>
                <w:rFonts w:eastAsia="Times New Roman"/>
                <w:sz w:val="24"/>
              </w:rPr>
              <w:t>Вариант пенсионного обеспечения 6,0 процента на финансирование накопительной пенсии</w:t>
            </w:r>
          </w:p>
        </w:tc>
      </w:tr>
      <w:tr w:rsidR="005F4C7B" w:rsidRPr="00C52685" w:rsidTr="00DD5F69">
        <w:tc>
          <w:tcPr>
            <w:tcW w:w="873" w:type="pct"/>
            <w:vMerge/>
            <w:tcBorders>
              <w:top w:val="single" w:sz="8" w:space="0" w:color="000000"/>
              <w:left w:val="single" w:sz="8" w:space="0" w:color="000000"/>
              <w:bottom w:val="single" w:sz="8" w:space="0" w:color="000000"/>
              <w:right w:val="single" w:sz="8" w:space="0" w:color="000000"/>
            </w:tcBorders>
            <w:vAlign w:val="center"/>
            <w:hideMark/>
          </w:tcPr>
          <w:p w:rsidR="005F4C7B" w:rsidRPr="00C52685" w:rsidRDefault="005F4C7B" w:rsidP="00DD5F69">
            <w:pPr>
              <w:ind w:firstLine="426"/>
              <w:rPr>
                <w:rFonts w:eastAsia="Times New Roman"/>
                <w:sz w:val="24"/>
              </w:rPr>
            </w:pPr>
          </w:p>
        </w:tc>
        <w:tc>
          <w:tcPr>
            <w:tcW w:w="1016" w:type="pct"/>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jc w:val="center"/>
              <w:rPr>
                <w:rFonts w:eastAsia="Times New Roman"/>
                <w:sz w:val="24"/>
              </w:rPr>
            </w:pPr>
            <w:r w:rsidRPr="00C52685">
              <w:rPr>
                <w:rFonts w:eastAsia="Times New Roman"/>
                <w:sz w:val="24"/>
              </w:rPr>
              <w:t xml:space="preserve">на финансирование </w:t>
            </w:r>
          </w:p>
          <w:p w:rsidR="005F4C7B" w:rsidRPr="00C52685" w:rsidRDefault="005F4C7B" w:rsidP="00DD5F69">
            <w:pPr>
              <w:spacing w:after="100"/>
              <w:ind w:firstLine="426"/>
              <w:jc w:val="center"/>
              <w:rPr>
                <w:rFonts w:eastAsia="Times New Roman"/>
                <w:sz w:val="24"/>
              </w:rPr>
            </w:pPr>
            <w:r w:rsidRPr="00C52685">
              <w:rPr>
                <w:rFonts w:eastAsia="Times New Roman"/>
                <w:sz w:val="24"/>
              </w:rPr>
              <w:t>________?</w:t>
            </w:r>
          </w:p>
          <w:p w:rsidR="005F4C7B" w:rsidRPr="00C52685" w:rsidRDefault="005F4C7B" w:rsidP="00DD5F69">
            <w:pPr>
              <w:spacing w:after="100"/>
              <w:ind w:firstLine="426"/>
              <w:jc w:val="center"/>
              <w:rPr>
                <w:rFonts w:eastAsia="Times New Roman"/>
                <w:sz w:val="24"/>
              </w:rPr>
            </w:pPr>
            <w:r w:rsidRPr="00C52685">
              <w:rPr>
                <w:rFonts w:eastAsia="Times New Roman"/>
                <w:sz w:val="24"/>
              </w:rPr>
              <w:t>пенсии</w:t>
            </w:r>
          </w:p>
        </w:tc>
        <w:tc>
          <w:tcPr>
            <w:tcW w:w="1047" w:type="pct"/>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ind w:firstLine="83"/>
              <w:jc w:val="center"/>
              <w:rPr>
                <w:rFonts w:eastAsia="Times New Roman"/>
                <w:sz w:val="24"/>
              </w:rPr>
            </w:pPr>
            <w:r w:rsidRPr="00C52685">
              <w:rPr>
                <w:rFonts w:eastAsia="Times New Roman"/>
                <w:sz w:val="24"/>
              </w:rPr>
              <w:t>на финансирование</w:t>
            </w:r>
          </w:p>
          <w:p w:rsidR="005F4C7B" w:rsidRPr="00C52685" w:rsidRDefault="005F4C7B" w:rsidP="00DD5F69">
            <w:pPr>
              <w:spacing w:after="100"/>
              <w:ind w:firstLine="426"/>
              <w:jc w:val="center"/>
              <w:rPr>
                <w:rFonts w:eastAsia="Times New Roman"/>
                <w:sz w:val="24"/>
              </w:rPr>
            </w:pPr>
            <w:r w:rsidRPr="00C52685">
              <w:rPr>
                <w:rFonts w:eastAsia="Times New Roman"/>
                <w:sz w:val="24"/>
              </w:rPr>
              <w:t xml:space="preserve">_______? </w:t>
            </w:r>
          </w:p>
          <w:p w:rsidR="005F4C7B" w:rsidRPr="00C52685" w:rsidRDefault="005F4C7B" w:rsidP="00DD5F69">
            <w:pPr>
              <w:spacing w:after="100"/>
              <w:ind w:firstLine="426"/>
              <w:jc w:val="center"/>
              <w:rPr>
                <w:rFonts w:eastAsia="Times New Roman"/>
                <w:sz w:val="24"/>
              </w:rPr>
            </w:pPr>
            <w:r w:rsidRPr="00C52685">
              <w:rPr>
                <w:rFonts w:eastAsia="Times New Roman"/>
                <w:sz w:val="24"/>
              </w:rPr>
              <w:t>пенсии</w:t>
            </w:r>
          </w:p>
        </w:tc>
        <w:tc>
          <w:tcPr>
            <w:tcW w:w="1016" w:type="pct"/>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ind w:firstLine="43"/>
              <w:jc w:val="center"/>
              <w:rPr>
                <w:rFonts w:eastAsia="Times New Roman"/>
                <w:sz w:val="24"/>
              </w:rPr>
            </w:pPr>
            <w:r w:rsidRPr="00C52685">
              <w:rPr>
                <w:rFonts w:eastAsia="Times New Roman"/>
                <w:sz w:val="24"/>
              </w:rPr>
              <w:t xml:space="preserve">на финансирование </w:t>
            </w:r>
          </w:p>
          <w:p w:rsidR="005F4C7B" w:rsidRPr="00C52685" w:rsidRDefault="005F4C7B" w:rsidP="00DD5F69">
            <w:pPr>
              <w:spacing w:after="100"/>
              <w:ind w:firstLine="426"/>
              <w:jc w:val="center"/>
              <w:rPr>
                <w:rFonts w:eastAsia="Times New Roman"/>
                <w:sz w:val="24"/>
              </w:rPr>
            </w:pPr>
            <w:r w:rsidRPr="00C52685">
              <w:rPr>
                <w:rFonts w:eastAsia="Times New Roman"/>
                <w:sz w:val="24"/>
              </w:rPr>
              <w:t>_______?</w:t>
            </w:r>
          </w:p>
          <w:p w:rsidR="005F4C7B" w:rsidRPr="00C52685" w:rsidRDefault="005F4C7B" w:rsidP="00DD5F69">
            <w:pPr>
              <w:spacing w:after="100"/>
              <w:ind w:firstLine="426"/>
              <w:jc w:val="center"/>
              <w:rPr>
                <w:rFonts w:eastAsia="Times New Roman"/>
                <w:sz w:val="24"/>
              </w:rPr>
            </w:pPr>
            <w:r w:rsidRPr="00C52685">
              <w:rPr>
                <w:rFonts w:eastAsia="Times New Roman"/>
                <w:sz w:val="24"/>
              </w:rPr>
              <w:t>пенсии</w:t>
            </w:r>
          </w:p>
        </w:tc>
        <w:tc>
          <w:tcPr>
            <w:tcW w:w="1047" w:type="pct"/>
            <w:tcBorders>
              <w:top w:val="single" w:sz="8" w:space="0" w:color="000000"/>
              <w:left w:val="single" w:sz="8" w:space="0" w:color="000000"/>
              <w:bottom w:val="single" w:sz="8" w:space="0" w:color="000000"/>
              <w:right w:val="single" w:sz="8" w:space="0" w:color="000000"/>
            </w:tcBorders>
            <w:hideMark/>
          </w:tcPr>
          <w:p w:rsidR="005F4C7B" w:rsidRPr="00C52685" w:rsidRDefault="005F4C7B" w:rsidP="00DD5F69">
            <w:pPr>
              <w:spacing w:after="100"/>
              <w:jc w:val="center"/>
              <w:rPr>
                <w:rFonts w:eastAsia="Times New Roman"/>
                <w:sz w:val="24"/>
              </w:rPr>
            </w:pPr>
            <w:r w:rsidRPr="00C52685">
              <w:rPr>
                <w:rFonts w:eastAsia="Times New Roman"/>
                <w:sz w:val="24"/>
              </w:rPr>
              <w:t xml:space="preserve">на финансирование </w:t>
            </w:r>
          </w:p>
          <w:p w:rsidR="005F4C7B" w:rsidRPr="00C52685" w:rsidRDefault="005F4C7B" w:rsidP="00DD5F69">
            <w:pPr>
              <w:spacing w:after="100"/>
              <w:ind w:firstLine="426"/>
              <w:jc w:val="center"/>
              <w:rPr>
                <w:rFonts w:eastAsia="Times New Roman"/>
                <w:sz w:val="24"/>
              </w:rPr>
            </w:pPr>
            <w:r w:rsidRPr="00C52685">
              <w:rPr>
                <w:rFonts w:eastAsia="Times New Roman"/>
                <w:sz w:val="24"/>
              </w:rPr>
              <w:t>_______?</w:t>
            </w:r>
          </w:p>
          <w:p w:rsidR="005F4C7B" w:rsidRPr="00C52685" w:rsidRDefault="005F4C7B" w:rsidP="00DD5F69">
            <w:pPr>
              <w:spacing w:after="100"/>
              <w:ind w:firstLine="426"/>
              <w:jc w:val="center"/>
              <w:rPr>
                <w:rFonts w:eastAsia="Times New Roman"/>
                <w:sz w:val="24"/>
              </w:rPr>
            </w:pPr>
            <w:r w:rsidRPr="00C52685">
              <w:rPr>
                <w:rFonts w:eastAsia="Times New Roman"/>
                <w:sz w:val="24"/>
              </w:rPr>
              <w:t>пенсии</w:t>
            </w: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Маслов в 60 лет обратился за назначением пенсии за выслугу лет. Три года он служил в армии по призыву; 5 лет обучался в вузе; 8 лет служил в органах безопасности; 18 лет находился на государственной службе (уволен в связи с сокращением штатов); 5 лет работал преподавателем в вузе. Маслов награжден орденом Славы трех степеней. С ним проживает мать 82 лет, жена 53 лет (не работает), дочь 35 лет и внук 15 лет – учащийся общеобразовательной школы. Заработная плата Маслова 40 тыс. руб.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i/>
          <w:sz w:val="24"/>
          <w:szCs w:val="24"/>
        </w:rPr>
        <w:t>Определить размер пенсии Маслова.</w:t>
      </w:r>
    </w:p>
    <w:p w:rsidR="005F4C7B" w:rsidRPr="00C52685" w:rsidRDefault="005F4C7B" w:rsidP="005F4C7B">
      <w:pPr>
        <w:pStyle w:val="ab"/>
        <w:jc w:val="center"/>
        <w:rPr>
          <w:rFonts w:ascii="Times New Roman" w:hAnsi="Times New Roman"/>
          <w:b/>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6</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t>Задание.</w:t>
      </w:r>
      <w:r w:rsidRPr="00C52685">
        <w:rPr>
          <w:rFonts w:ascii="Times New Roman" w:hAnsi="Times New Roman"/>
          <w:i/>
          <w:sz w:val="24"/>
          <w:szCs w:val="24"/>
        </w:rPr>
        <w:t xml:space="preserve"> </w:t>
      </w:r>
      <w:r w:rsidRPr="00C52685">
        <w:rPr>
          <w:rFonts w:ascii="Times New Roman" w:hAnsi="Times New Roman"/>
          <w:sz w:val="24"/>
          <w:szCs w:val="24"/>
        </w:rPr>
        <w:t>Заполните таблицу:</w:t>
      </w:r>
    </w:p>
    <w:tbl>
      <w:tblPr>
        <w:tblStyle w:val="ae"/>
        <w:tblW w:w="0" w:type="auto"/>
        <w:tblLook w:val="04A0"/>
      </w:tblPr>
      <w:tblGrid>
        <w:gridCol w:w="3104"/>
        <w:gridCol w:w="3235"/>
      </w:tblGrid>
      <w:tr w:rsidR="005F4C7B" w:rsidRPr="00C52685" w:rsidTr="00DD5F69">
        <w:tc>
          <w:tcPr>
            <w:tcW w:w="6339" w:type="dxa"/>
            <w:gridSpan w:val="2"/>
          </w:tcPr>
          <w:p w:rsidR="005F4C7B" w:rsidRPr="00C52685" w:rsidRDefault="005F4C7B" w:rsidP="00DD5F69">
            <w:pPr>
              <w:ind w:firstLine="426"/>
              <w:jc w:val="center"/>
              <w:rPr>
                <w:sz w:val="24"/>
                <w:szCs w:val="24"/>
              </w:rPr>
            </w:pPr>
            <w:r w:rsidRPr="00C52685">
              <w:rPr>
                <w:sz w:val="24"/>
                <w:szCs w:val="24"/>
              </w:rPr>
              <w:t>Какие документы необходимы</w:t>
            </w:r>
          </w:p>
        </w:tc>
      </w:tr>
      <w:tr w:rsidR="005F4C7B" w:rsidRPr="00C52685" w:rsidTr="00DD5F69">
        <w:tc>
          <w:tcPr>
            <w:tcW w:w="3104" w:type="dxa"/>
          </w:tcPr>
          <w:p w:rsidR="005F4C7B" w:rsidRPr="00C52685" w:rsidRDefault="005F4C7B" w:rsidP="00DD5F69">
            <w:pPr>
              <w:rPr>
                <w:sz w:val="24"/>
                <w:szCs w:val="24"/>
              </w:rPr>
            </w:pPr>
            <w:r w:rsidRPr="00C52685">
              <w:rPr>
                <w:sz w:val="24"/>
                <w:szCs w:val="24"/>
              </w:rPr>
              <w:t xml:space="preserve">для назначения страховой </w:t>
            </w:r>
            <w:r w:rsidRPr="00C52685">
              <w:rPr>
                <w:sz w:val="24"/>
                <w:szCs w:val="24"/>
              </w:rPr>
              <w:lastRenderedPageBreak/>
              <w:t>пенсии по старости</w:t>
            </w:r>
          </w:p>
        </w:tc>
        <w:tc>
          <w:tcPr>
            <w:tcW w:w="3235" w:type="dxa"/>
          </w:tcPr>
          <w:p w:rsidR="005F4C7B" w:rsidRPr="00C52685" w:rsidRDefault="005F4C7B" w:rsidP="00DD5F69">
            <w:pPr>
              <w:rPr>
                <w:sz w:val="24"/>
                <w:szCs w:val="24"/>
              </w:rPr>
            </w:pPr>
            <w:r w:rsidRPr="00C52685">
              <w:rPr>
                <w:sz w:val="24"/>
                <w:szCs w:val="24"/>
              </w:rPr>
              <w:lastRenderedPageBreak/>
              <w:t xml:space="preserve">для назначения страховой </w:t>
            </w:r>
            <w:r w:rsidRPr="00C52685">
              <w:rPr>
                <w:sz w:val="24"/>
                <w:szCs w:val="24"/>
              </w:rPr>
              <w:lastRenderedPageBreak/>
              <w:t>пенсии по инвалидности</w:t>
            </w:r>
          </w:p>
        </w:tc>
      </w:tr>
      <w:tr w:rsidR="005F4C7B" w:rsidRPr="00C52685" w:rsidTr="00DD5F69">
        <w:tc>
          <w:tcPr>
            <w:tcW w:w="3104" w:type="dxa"/>
          </w:tcPr>
          <w:p w:rsidR="005F4C7B" w:rsidRPr="00C52685" w:rsidRDefault="005F4C7B" w:rsidP="00DD5F69">
            <w:pPr>
              <w:ind w:firstLine="426"/>
              <w:rPr>
                <w:sz w:val="24"/>
                <w:szCs w:val="24"/>
              </w:rPr>
            </w:pPr>
          </w:p>
        </w:tc>
        <w:tc>
          <w:tcPr>
            <w:tcW w:w="3235" w:type="dxa"/>
          </w:tcPr>
          <w:p w:rsidR="005F4C7B" w:rsidRPr="00C52685" w:rsidRDefault="005F4C7B" w:rsidP="00DD5F69">
            <w:pPr>
              <w:ind w:firstLine="426"/>
              <w:rPr>
                <w:sz w:val="24"/>
                <w:szCs w:val="24"/>
              </w:rPr>
            </w:pP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Рудокопов в возрасте 55 лет обратился за назначением пенсии. Его страховой стаж: 3 года – служба в армии, 5 лет – учеба в институте, 10 лет служил в армии (играл в сборной ЦСКА), затем работал тренером в течение 18 лет. Рудокопов– чемпион Олимпийских игр. С ним проживает жена-инвалид II группы, 20-летняя дочь-студентка, внук – 2 года.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i/>
          <w:sz w:val="24"/>
          <w:szCs w:val="24"/>
        </w:rPr>
        <w:t>Имеет ли Рудокопов право на пенсию, если имеет, по какому основанию?</w:t>
      </w: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7</w:t>
      </w:r>
    </w:p>
    <w:p w:rsidR="005F4C7B" w:rsidRPr="00C52685" w:rsidRDefault="005F4C7B" w:rsidP="005F4C7B">
      <w:pPr>
        <w:pStyle w:val="ab"/>
        <w:tabs>
          <w:tab w:val="left" w:pos="1701"/>
        </w:tabs>
        <w:ind w:firstLine="426"/>
        <w:jc w:val="both"/>
        <w:rPr>
          <w:rFonts w:ascii="Times New Roman" w:hAnsi="Times New Roman"/>
          <w:sz w:val="24"/>
          <w:szCs w:val="24"/>
        </w:rPr>
      </w:pPr>
      <w:r w:rsidRPr="00C52685">
        <w:rPr>
          <w:rFonts w:ascii="Times New Roman" w:hAnsi="Times New Roman"/>
          <w:b/>
          <w:sz w:val="24"/>
          <w:szCs w:val="24"/>
        </w:rPr>
        <w:t>Задание.</w:t>
      </w:r>
      <w:r w:rsidRPr="00C52685">
        <w:rPr>
          <w:rFonts w:ascii="Times New Roman" w:hAnsi="Times New Roman"/>
          <w:sz w:val="24"/>
          <w:szCs w:val="24"/>
        </w:rPr>
        <w:tab/>
        <w:t xml:space="preserve"> Заполните таблицу о финансовом обеспечении пенсионных выплат в Пенсионном фонде России:</w:t>
      </w:r>
    </w:p>
    <w:tbl>
      <w:tblPr>
        <w:tblStyle w:val="ae"/>
        <w:tblW w:w="0" w:type="auto"/>
        <w:tblLook w:val="04A0"/>
      </w:tblPr>
      <w:tblGrid>
        <w:gridCol w:w="3224"/>
        <w:gridCol w:w="3115"/>
      </w:tblGrid>
      <w:tr w:rsidR="005F4C7B" w:rsidRPr="00C52685" w:rsidTr="00DD5F69">
        <w:tc>
          <w:tcPr>
            <w:tcW w:w="3224" w:type="dxa"/>
          </w:tcPr>
          <w:p w:rsidR="005F4C7B" w:rsidRPr="00C52685" w:rsidRDefault="005F4C7B" w:rsidP="00DD5F69">
            <w:pPr>
              <w:autoSpaceDE w:val="0"/>
              <w:autoSpaceDN w:val="0"/>
              <w:adjustRightInd w:val="0"/>
              <w:jc w:val="center"/>
              <w:rPr>
                <w:sz w:val="24"/>
                <w:szCs w:val="24"/>
              </w:rPr>
            </w:pPr>
            <w:r w:rsidRPr="00C52685">
              <w:rPr>
                <w:sz w:val="24"/>
                <w:szCs w:val="24"/>
              </w:rPr>
              <w:t>Источником финансового обеспечения выплаты накопительной пенсии являются</w:t>
            </w:r>
          </w:p>
        </w:tc>
        <w:tc>
          <w:tcPr>
            <w:tcW w:w="3115" w:type="dxa"/>
          </w:tcPr>
          <w:p w:rsidR="005F4C7B" w:rsidRPr="00C52685" w:rsidRDefault="005F4C7B" w:rsidP="00DD5F69">
            <w:pPr>
              <w:autoSpaceDE w:val="0"/>
              <w:autoSpaceDN w:val="0"/>
              <w:adjustRightInd w:val="0"/>
              <w:ind w:firstLine="37"/>
              <w:jc w:val="center"/>
              <w:rPr>
                <w:sz w:val="24"/>
                <w:szCs w:val="24"/>
              </w:rPr>
            </w:pPr>
            <w:r w:rsidRPr="00C52685">
              <w:rPr>
                <w:sz w:val="24"/>
                <w:szCs w:val="24"/>
              </w:rPr>
              <w:t>Источником финансового обеспечения срочной пенсионной выплаты являются</w:t>
            </w:r>
          </w:p>
        </w:tc>
      </w:tr>
      <w:tr w:rsidR="005F4C7B" w:rsidRPr="00C52685" w:rsidTr="00DD5F69">
        <w:tc>
          <w:tcPr>
            <w:tcW w:w="3224" w:type="dxa"/>
          </w:tcPr>
          <w:p w:rsidR="005F4C7B" w:rsidRPr="00C52685" w:rsidRDefault="005F4C7B" w:rsidP="00DD5F69">
            <w:pPr>
              <w:ind w:firstLine="426"/>
              <w:rPr>
                <w:sz w:val="24"/>
                <w:szCs w:val="24"/>
              </w:rPr>
            </w:pPr>
          </w:p>
        </w:tc>
        <w:tc>
          <w:tcPr>
            <w:tcW w:w="3115" w:type="dxa"/>
          </w:tcPr>
          <w:p w:rsidR="005F4C7B" w:rsidRPr="00C52685" w:rsidRDefault="005F4C7B" w:rsidP="00DD5F69">
            <w:pPr>
              <w:ind w:firstLine="426"/>
              <w:rPr>
                <w:sz w:val="24"/>
                <w:szCs w:val="24"/>
              </w:rPr>
            </w:pP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Врачи областной больницы настоятельно рекомендовали Хохлову сделать операцию по удалению желчного пузыря. Хохлов обратился по поводу операции к главному врачу больницы, который проинформировал Хохлова, что стоимость операции – 40 тыс. руб. В связи с отсутствием таких средств Хохлов обратился за помощью в отдел социальной защиты населения.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i/>
          <w:sz w:val="24"/>
          <w:szCs w:val="24"/>
        </w:rPr>
        <w:t>Правомерно ли предложение главного врача об оплате операции?</w:t>
      </w: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8</w:t>
      </w:r>
    </w:p>
    <w:p w:rsidR="005F4C7B" w:rsidRPr="00C52685" w:rsidRDefault="005F4C7B" w:rsidP="005F4C7B">
      <w:pPr>
        <w:tabs>
          <w:tab w:val="left" w:pos="851"/>
        </w:tabs>
        <w:ind w:firstLine="426"/>
        <w:jc w:val="both"/>
        <w:rPr>
          <w:sz w:val="24"/>
        </w:rPr>
      </w:pPr>
      <w:r w:rsidRPr="00C52685">
        <w:rPr>
          <w:b/>
          <w:sz w:val="24"/>
        </w:rPr>
        <w:t>Задание.</w:t>
      </w:r>
      <w:r w:rsidRPr="00C52685">
        <w:rPr>
          <w:sz w:val="24"/>
        </w:rPr>
        <w:t xml:space="preserve"> Составьте  схему «Виды пенсии по инвалидности».</w:t>
      </w:r>
    </w:p>
    <w:p w:rsidR="005F4C7B" w:rsidRPr="00C52685" w:rsidRDefault="005F4C7B" w:rsidP="005F4C7B">
      <w:pPr>
        <w:ind w:firstLine="426"/>
        <w:jc w:val="both"/>
        <w:rPr>
          <w:sz w:val="24"/>
        </w:rPr>
      </w:pPr>
      <w:r w:rsidRPr="00C52685">
        <w:rPr>
          <w:b/>
          <w:sz w:val="24"/>
        </w:rPr>
        <w:t>Задача.</w:t>
      </w:r>
      <w:r w:rsidRPr="00C52685">
        <w:rPr>
          <w:sz w:val="24"/>
        </w:rPr>
        <w:t xml:space="preserve"> Пенсионер Перов И.И. обратился в отделение пенсионного фонда России по месту жительства за </w:t>
      </w:r>
      <w:r w:rsidRPr="00C52685">
        <w:rPr>
          <w:sz w:val="24"/>
        </w:rPr>
        <w:lastRenderedPageBreak/>
        <w:t>назначением социальной доплаты к пенсии. Какие документы необходимо предоставить для получения указанного вида доплаты? Зависит ли размер доплаты к пенсии от места проживания?</w:t>
      </w:r>
    </w:p>
    <w:p w:rsidR="005F4C7B" w:rsidRPr="00C52685" w:rsidRDefault="005F4C7B" w:rsidP="005F4C7B">
      <w:pPr>
        <w:pStyle w:val="ab"/>
        <w:ind w:firstLine="709"/>
        <w:jc w:val="both"/>
        <w:rPr>
          <w:rFonts w:ascii="Times New Roman" w:hAnsi="Times New Roman"/>
          <w:b/>
          <w:sz w:val="24"/>
          <w:szCs w:val="24"/>
        </w:rPr>
      </w:pPr>
    </w:p>
    <w:p w:rsidR="005F4C7B" w:rsidRPr="00C52685" w:rsidRDefault="005F4C7B" w:rsidP="005F4C7B">
      <w:pPr>
        <w:pStyle w:val="ab"/>
        <w:jc w:val="center"/>
        <w:rPr>
          <w:rFonts w:ascii="Times New Roman" w:hAnsi="Times New Roman"/>
          <w:b/>
          <w:sz w:val="24"/>
          <w:szCs w:val="24"/>
        </w:rPr>
      </w:pPr>
      <w:r w:rsidRPr="00C52685">
        <w:rPr>
          <w:rFonts w:ascii="Times New Roman" w:hAnsi="Times New Roman"/>
          <w:b/>
          <w:sz w:val="24"/>
          <w:szCs w:val="24"/>
        </w:rPr>
        <w:t>Вариант 9</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t>Задание.</w:t>
      </w:r>
      <w:r w:rsidRPr="00C52685">
        <w:rPr>
          <w:rFonts w:ascii="Times New Roman" w:hAnsi="Times New Roman"/>
          <w:sz w:val="24"/>
          <w:szCs w:val="24"/>
        </w:rPr>
        <w:t xml:space="preserve"> Заполните таблицу </w:t>
      </w:r>
    </w:p>
    <w:tbl>
      <w:tblPr>
        <w:tblStyle w:val="ae"/>
        <w:tblW w:w="0" w:type="auto"/>
        <w:tblLook w:val="04A0"/>
      </w:tblPr>
      <w:tblGrid>
        <w:gridCol w:w="2093"/>
        <w:gridCol w:w="1970"/>
        <w:gridCol w:w="2050"/>
      </w:tblGrid>
      <w:tr w:rsidR="005F4C7B" w:rsidRPr="00C52685" w:rsidTr="00DD5F69">
        <w:tc>
          <w:tcPr>
            <w:tcW w:w="6113" w:type="dxa"/>
            <w:gridSpan w:val="3"/>
          </w:tcPr>
          <w:p w:rsidR="005F4C7B" w:rsidRPr="00C52685" w:rsidRDefault="005F4C7B" w:rsidP="00DD5F69">
            <w:pPr>
              <w:ind w:firstLine="426"/>
              <w:jc w:val="center"/>
              <w:rPr>
                <w:rFonts w:eastAsia="Times New Roman"/>
                <w:sz w:val="24"/>
                <w:szCs w:val="24"/>
              </w:rPr>
            </w:pPr>
            <w:r w:rsidRPr="00C52685">
              <w:rPr>
                <w:rFonts w:eastAsia="Times New Roman"/>
                <w:sz w:val="24"/>
                <w:szCs w:val="24"/>
              </w:rPr>
              <w:t>Право на одновременное получение двух пенсий предоставляется:</w:t>
            </w:r>
          </w:p>
        </w:tc>
      </w:tr>
      <w:tr w:rsidR="005F4C7B" w:rsidRPr="00C52685" w:rsidTr="00DD5F69">
        <w:tc>
          <w:tcPr>
            <w:tcW w:w="2093" w:type="dxa"/>
          </w:tcPr>
          <w:p w:rsidR="005F4C7B" w:rsidRPr="00C52685" w:rsidRDefault="005F4C7B" w:rsidP="00DD5F69">
            <w:pPr>
              <w:ind w:firstLine="426"/>
              <w:jc w:val="center"/>
              <w:rPr>
                <w:sz w:val="24"/>
                <w:szCs w:val="24"/>
              </w:rPr>
            </w:pPr>
            <w:r w:rsidRPr="00C52685">
              <w:rPr>
                <w:sz w:val="24"/>
                <w:szCs w:val="24"/>
              </w:rPr>
              <w:t>Круг лиц</w:t>
            </w:r>
          </w:p>
        </w:tc>
        <w:tc>
          <w:tcPr>
            <w:tcW w:w="1970" w:type="dxa"/>
          </w:tcPr>
          <w:p w:rsidR="005F4C7B" w:rsidRPr="00C52685" w:rsidRDefault="005F4C7B" w:rsidP="00DD5F69">
            <w:pPr>
              <w:ind w:firstLine="47"/>
              <w:jc w:val="center"/>
              <w:rPr>
                <w:sz w:val="24"/>
                <w:szCs w:val="24"/>
              </w:rPr>
            </w:pPr>
            <w:r w:rsidRPr="00C52685">
              <w:rPr>
                <w:sz w:val="24"/>
                <w:szCs w:val="24"/>
              </w:rPr>
              <w:t xml:space="preserve">Вид пенсии </w:t>
            </w:r>
          </w:p>
        </w:tc>
        <w:tc>
          <w:tcPr>
            <w:tcW w:w="2050" w:type="dxa"/>
          </w:tcPr>
          <w:p w:rsidR="005F4C7B" w:rsidRPr="00C52685" w:rsidRDefault="005F4C7B" w:rsidP="00DD5F69">
            <w:pPr>
              <w:ind w:firstLine="47"/>
              <w:jc w:val="center"/>
              <w:rPr>
                <w:sz w:val="24"/>
              </w:rPr>
            </w:pPr>
            <w:r w:rsidRPr="00C52685">
              <w:rPr>
                <w:sz w:val="24"/>
              </w:rPr>
              <w:t>Нормативно-правовой акт</w:t>
            </w:r>
          </w:p>
        </w:tc>
      </w:tr>
      <w:tr w:rsidR="005F4C7B" w:rsidRPr="00C52685" w:rsidTr="00DD5F69">
        <w:tc>
          <w:tcPr>
            <w:tcW w:w="2093" w:type="dxa"/>
          </w:tcPr>
          <w:p w:rsidR="005F4C7B" w:rsidRPr="00C52685" w:rsidRDefault="005F4C7B" w:rsidP="00DD5F69">
            <w:pPr>
              <w:ind w:firstLine="426"/>
              <w:rPr>
                <w:sz w:val="24"/>
                <w:szCs w:val="24"/>
              </w:rPr>
            </w:pPr>
          </w:p>
        </w:tc>
        <w:tc>
          <w:tcPr>
            <w:tcW w:w="1970" w:type="dxa"/>
          </w:tcPr>
          <w:p w:rsidR="005F4C7B" w:rsidRPr="00C52685" w:rsidRDefault="005F4C7B" w:rsidP="00DD5F69">
            <w:pPr>
              <w:ind w:firstLine="426"/>
              <w:rPr>
                <w:sz w:val="24"/>
                <w:szCs w:val="24"/>
              </w:rPr>
            </w:pPr>
          </w:p>
        </w:tc>
        <w:tc>
          <w:tcPr>
            <w:tcW w:w="2050" w:type="dxa"/>
          </w:tcPr>
          <w:p w:rsidR="005F4C7B" w:rsidRPr="00C52685" w:rsidRDefault="005F4C7B" w:rsidP="00DD5F69">
            <w:pPr>
              <w:ind w:firstLine="426"/>
              <w:rPr>
                <w:sz w:val="24"/>
              </w:rPr>
            </w:pP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Романова в течение 5 лет работала водителем легковой машины в Магадане. После переезда в Москву она поступила на работу водителем троллейбуса и проработала 9 лет, а затем прекратила работу, поскольку стала заниматься ведением домашнего хозяйства. Последние пять лет она вновь работает вахтером в студенческом общежитии.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bCs/>
          <w:i/>
          <w:iCs/>
          <w:sz w:val="24"/>
          <w:szCs w:val="24"/>
        </w:rPr>
        <w:t>Имеет ли Романова право на пенсию?</w:t>
      </w:r>
    </w:p>
    <w:p w:rsidR="005F4C7B" w:rsidRPr="00C52685" w:rsidRDefault="005F4C7B" w:rsidP="005F4C7B">
      <w:pPr>
        <w:pStyle w:val="ab"/>
        <w:jc w:val="center"/>
        <w:rPr>
          <w:rFonts w:ascii="Times New Roman" w:hAnsi="Times New Roman"/>
          <w:b/>
          <w:bCs/>
          <w:sz w:val="24"/>
          <w:szCs w:val="24"/>
        </w:rPr>
      </w:pPr>
    </w:p>
    <w:p w:rsidR="005F4C7B" w:rsidRPr="00C52685" w:rsidRDefault="005F4C7B" w:rsidP="005F4C7B">
      <w:pPr>
        <w:pStyle w:val="ab"/>
        <w:jc w:val="center"/>
        <w:rPr>
          <w:rFonts w:ascii="Times New Roman" w:hAnsi="Times New Roman"/>
          <w:b/>
          <w:bCs/>
          <w:sz w:val="24"/>
          <w:szCs w:val="24"/>
        </w:rPr>
      </w:pPr>
      <w:r w:rsidRPr="00C52685">
        <w:rPr>
          <w:rFonts w:ascii="Times New Roman" w:hAnsi="Times New Roman"/>
          <w:b/>
          <w:bCs/>
          <w:sz w:val="24"/>
          <w:szCs w:val="24"/>
        </w:rPr>
        <w:t>Вариант 10</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
          <w:sz w:val="24"/>
          <w:szCs w:val="24"/>
        </w:rPr>
        <w:t>Задание.</w:t>
      </w:r>
      <w:r w:rsidRPr="00C52685">
        <w:rPr>
          <w:rFonts w:ascii="Times New Roman" w:hAnsi="Times New Roman"/>
          <w:sz w:val="24"/>
          <w:szCs w:val="24"/>
        </w:rPr>
        <w:t xml:space="preserve"> Заполните таблицу </w:t>
      </w:r>
    </w:p>
    <w:tbl>
      <w:tblPr>
        <w:tblStyle w:val="ae"/>
        <w:tblW w:w="0" w:type="auto"/>
        <w:tblLook w:val="04A0"/>
      </w:tblPr>
      <w:tblGrid>
        <w:gridCol w:w="2235"/>
        <w:gridCol w:w="2240"/>
        <w:gridCol w:w="1864"/>
      </w:tblGrid>
      <w:tr w:rsidR="005F4C7B" w:rsidRPr="00C52685" w:rsidTr="00DD5F69">
        <w:tc>
          <w:tcPr>
            <w:tcW w:w="6339" w:type="dxa"/>
            <w:gridSpan w:val="3"/>
          </w:tcPr>
          <w:p w:rsidR="005F4C7B" w:rsidRPr="00C52685" w:rsidRDefault="005F4C7B" w:rsidP="00DD5F69">
            <w:pPr>
              <w:jc w:val="center"/>
              <w:rPr>
                <w:rFonts w:eastAsia="Times New Roman"/>
                <w:bCs/>
                <w:sz w:val="24"/>
                <w:szCs w:val="24"/>
              </w:rPr>
            </w:pPr>
            <w:r w:rsidRPr="00C52685">
              <w:rPr>
                <w:rFonts w:eastAsia="Times New Roman"/>
                <w:bCs/>
                <w:sz w:val="24"/>
                <w:szCs w:val="24"/>
              </w:rPr>
              <w:t>Государственная социальная помощь, оказываемая в виде предоставления гражданам набора социальных услуг</w:t>
            </w:r>
          </w:p>
        </w:tc>
      </w:tr>
      <w:tr w:rsidR="005F4C7B" w:rsidRPr="00C52685" w:rsidTr="00DD5F69">
        <w:trPr>
          <w:trHeight w:val="451"/>
        </w:trPr>
        <w:tc>
          <w:tcPr>
            <w:tcW w:w="2235" w:type="dxa"/>
          </w:tcPr>
          <w:p w:rsidR="005F4C7B" w:rsidRPr="00C52685" w:rsidRDefault="005F4C7B" w:rsidP="00DD5F69">
            <w:pPr>
              <w:jc w:val="center"/>
              <w:rPr>
                <w:rFonts w:eastAsia="Times New Roman"/>
                <w:sz w:val="24"/>
                <w:szCs w:val="24"/>
              </w:rPr>
            </w:pPr>
            <w:r w:rsidRPr="00C52685">
              <w:rPr>
                <w:rFonts w:eastAsia="Times New Roman"/>
                <w:sz w:val="24"/>
                <w:szCs w:val="24"/>
              </w:rPr>
              <w:t>Круг лиц</w:t>
            </w:r>
          </w:p>
        </w:tc>
        <w:tc>
          <w:tcPr>
            <w:tcW w:w="2240" w:type="dxa"/>
          </w:tcPr>
          <w:p w:rsidR="005F4C7B" w:rsidRPr="00C52685" w:rsidRDefault="005F4C7B" w:rsidP="00DD5F69">
            <w:pPr>
              <w:jc w:val="center"/>
              <w:rPr>
                <w:rFonts w:eastAsia="Times New Roman"/>
                <w:sz w:val="24"/>
                <w:szCs w:val="24"/>
              </w:rPr>
            </w:pPr>
            <w:r w:rsidRPr="00C52685">
              <w:rPr>
                <w:rFonts w:eastAsia="Times New Roman"/>
                <w:sz w:val="24"/>
                <w:szCs w:val="24"/>
              </w:rPr>
              <w:t>набор социальных услуг</w:t>
            </w:r>
          </w:p>
          <w:p w:rsidR="005F4C7B" w:rsidRPr="00C52685" w:rsidRDefault="005F4C7B" w:rsidP="00DD5F69">
            <w:pPr>
              <w:jc w:val="center"/>
              <w:rPr>
                <w:sz w:val="24"/>
                <w:szCs w:val="24"/>
              </w:rPr>
            </w:pPr>
          </w:p>
        </w:tc>
        <w:tc>
          <w:tcPr>
            <w:tcW w:w="1864" w:type="dxa"/>
          </w:tcPr>
          <w:p w:rsidR="005F4C7B" w:rsidRPr="00C52685" w:rsidRDefault="005F4C7B" w:rsidP="00DD5F69">
            <w:pPr>
              <w:jc w:val="center"/>
              <w:rPr>
                <w:sz w:val="24"/>
              </w:rPr>
            </w:pPr>
            <w:r w:rsidRPr="00C52685">
              <w:rPr>
                <w:sz w:val="24"/>
              </w:rPr>
              <w:t>Нормативно-правовой акт</w:t>
            </w:r>
          </w:p>
        </w:tc>
      </w:tr>
      <w:tr w:rsidR="005F4C7B" w:rsidRPr="00C52685" w:rsidTr="00DD5F69">
        <w:tc>
          <w:tcPr>
            <w:tcW w:w="2235" w:type="dxa"/>
          </w:tcPr>
          <w:p w:rsidR="005F4C7B" w:rsidRPr="00C52685" w:rsidRDefault="005F4C7B" w:rsidP="00DD5F69">
            <w:pPr>
              <w:ind w:firstLine="426"/>
              <w:rPr>
                <w:sz w:val="24"/>
                <w:szCs w:val="24"/>
              </w:rPr>
            </w:pPr>
          </w:p>
        </w:tc>
        <w:tc>
          <w:tcPr>
            <w:tcW w:w="4104" w:type="dxa"/>
            <w:gridSpan w:val="2"/>
          </w:tcPr>
          <w:p w:rsidR="005F4C7B" w:rsidRPr="00C52685" w:rsidRDefault="005F4C7B" w:rsidP="00DD5F69">
            <w:pPr>
              <w:ind w:firstLine="426"/>
              <w:rPr>
                <w:sz w:val="24"/>
                <w:szCs w:val="24"/>
              </w:rPr>
            </w:pPr>
          </w:p>
        </w:tc>
      </w:tr>
    </w:tbl>
    <w:p w:rsidR="005F4C7B" w:rsidRPr="00C52685" w:rsidRDefault="005F4C7B" w:rsidP="005F4C7B">
      <w:pPr>
        <w:pStyle w:val="Default"/>
        <w:ind w:firstLine="426"/>
        <w:jc w:val="both"/>
        <w:rPr>
          <w:color w:val="auto"/>
        </w:rPr>
      </w:pPr>
      <w:r w:rsidRPr="00C52685">
        <w:rPr>
          <w:b/>
          <w:bCs/>
          <w:color w:val="auto"/>
        </w:rPr>
        <w:t>Задание</w:t>
      </w:r>
      <w:r w:rsidRPr="00C52685">
        <w:rPr>
          <w:b/>
          <w:color w:val="auto"/>
        </w:rPr>
        <w:t>.</w:t>
      </w:r>
      <w:r w:rsidRPr="00C52685">
        <w:rPr>
          <w:color w:val="auto"/>
        </w:rPr>
        <w:t xml:space="preserve"> Грушина обратилась за назначением пенсии. Из ее документов следует, что она родила пятерых детей, но один ребенок умер в возрасте 6 лет, а другой ребенок признан инвалидом. Возраст Грушиной – 51 год. После </w:t>
      </w:r>
      <w:r w:rsidRPr="00C52685">
        <w:rPr>
          <w:color w:val="auto"/>
        </w:rPr>
        <w:lastRenderedPageBreak/>
        <w:t xml:space="preserve">окончания медучилища она проработала в поликлинике и в больнице в общей сложности 6 лет. </w:t>
      </w:r>
    </w:p>
    <w:p w:rsidR="005F4C7B" w:rsidRPr="00C52685" w:rsidRDefault="005F4C7B" w:rsidP="005F4C7B">
      <w:pPr>
        <w:pStyle w:val="ab"/>
        <w:ind w:firstLine="426"/>
        <w:jc w:val="both"/>
        <w:rPr>
          <w:rFonts w:ascii="Times New Roman" w:hAnsi="Times New Roman"/>
          <w:i/>
          <w:sz w:val="24"/>
          <w:szCs w:val="24"/>
        </w:rPr>
      </w:pPr>
      <w:r w:rsidRPr="00C52685">
        <w:rPr>
          <w:rFonts w:ascii="Times New Roman" w:hAnsi="Times New Roman"/>
          <w:bCs/>
          <w:i/>
          <w:iCs/>
          <w:sz w:val="24"/>
          <w:szCs w:val="24"/>
        </w:rPr>
        <w:t>Имеет ли она право на пенсию по старости?</w:t>
      </w:r>
    </w:p>
    <w:p w:rsidR="005F4C7B" w:rsidRPr="00C52685" w:rsidRDefault="005F4C7B" w:rsidP="005F4C7B">
      <w:pPr>
        <w:pStyle w:val="a3"/>
        <w:spacing w:before="0" w:beforeAutospacing="0" w:after="0" w:afterAutospacing="0"/>
        <w:ind w:firstLine="709"/>
        <w:jc w:val="both"/>
      </w:pPr>
    </w:p>
    <w:p w:rsidR="005F4C7B" w:rsidRPr="00C52685" w:rsidRDefault="005F4C7B" w:rsidP="005F4C7B">
      <w:pPr>
        <w:jc w:val="center"/>
        <w:rPr>
          <w:b/>
          <w:sz w:val="24"/>
        </w:rPr>
      </w:pPr>
      <w:r w:rsidRPr="00C52685">
        <w:rPr>
          <w:b/>
          <w:sz w:val="24"/>
        </w:rPr>
        <w:t>5. КРИТЕРИИ ПРОЦЕДУРЫ ОЦЕНКИ ЗНАНИЙ, УМЕНИЙ,  НАВЫКОВ И ОПЫТА ДЕЯТЕЛЬНОСТИ, ХАРАКТЕРИЗУЮЩИХ ЭТАПЫ ФОРМИРОВАНИЯ КОМПЕТЕНЦИЙ</w:t>
      </w:r>
    </w:p>
    <w:p w:rsidR="005F4C7B" w:rsidRPr="00C52685" w:rsidRDefault="005F4C7B" w:rsidP="005F4C7B">
      <w:pPr>
        <w:pStyle w:val="ab"/>
        <w:ind w:firstLine="426"/>
        <w:jc w:val="both"/>
        <w:rPr>
          <w:rFonts w:ascii="Times New Roman" w:hAnsi="Times New Roman"/>
          <w:b/>
          <w:sz w:val="24"/>
          <w:szCs w:val="24"/>
        </w:rPr>
      </w:pP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sz w:val="24"/>
          <w:szCs w:val="24"/>
        </w:rPr>
        <w:t>Процедуры оценивания знаний, умений  и навыков, опыта проводятся в соответствии с Пл КубГАУ 2.5.1 «Текущий контроль успеваемости и промежуточная аттестация обучающихся».</w:t>
      </w:r>
    </w:p>
    <w:p w:rsidR="005F4C7B" w:rsidRPr="00C52685" w:rsidRDefault="005F4C7B" w:rsidP="005F4C7B">
      <w:pPr>
        <w:pStyle w:val="ab"/>
        <w:ind w:firstLine="426"/>
        <w:jc w:val="both"/>
        <w:rPr>
          <w:rFonts w:ascii="Times New Roman" w:hAnsi="Times New Roman"/>
          <w:b/>
          <w:sz w:val="24"/>
          <w:szCs w:val="24"/>
        </w:rPr>
      </w:pPr>
    </w:p>
    <w:p w:rsidR="005F4C7B" w:rsidRPr="00C52685" w:rsidRDefault="005F4C7B" w:rsidP="005F4C7B">
      <w:pPr>
        <w:pStyle w:val="ab"/>
        <w:ind w:firstLine="426"/>
        <w:jc w:val="both"/>
        <w:rPr>
          <w:rFonts w:ascii="Times New Roman" w:hAnsi="Times New Roman"/>
          <w:b/>
          <w:i/>
          <w:sz w:val="24"/>
          <w:szCs w:val="24"/>
        </w:rPr>
      </w:pPr>
      <w:r w:rsidRPr="00C52685">
        <w:rPr>
          <w:rFonts w:ascii="Times New Roman" w:hAnsi="Times New Roman"/>
          <w:b/>
          <w:sz w:val="24"/>
          <w:szCs w:val="24"/>
        </w:rPr>
        <w:t>Критерии оценки знаний при проведении собеседования:</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z w:val="24"/>
          <w:szCs w:val="24"/>
        </w:rPr>
        <w:t>Оценка «отлично» выставляется</w:t>
      </w:r>
      <w:r w:rsidRPr="00C52685">
        <w:rPr>
          <w:rFonts w:ascii="Times New Roman" w:hAnsi="Times New Roman"/>
          <w:sz w:val="24"/>
          <w:szCs w:val="24"/>
        </w:rPr>
        <w:t>, если об</w:t>
      </w:r>
      <w:r w:rsidRPr="00C52685">
        <w:rPr>
          <w:rFonts w:ascii="Times New Roman" w:hAnsi="Times New Roman"/>
          <w:bCs/>
          <w:sz w:val="24"/>
          <w:szCs w:val="24"/>
        </w:rPr>
        <w:t xml:space="preserve">учающийся </w:t>
      </w:r>
      <w:r w:rsidRPr="00C52685">
        <w:rPr>
          <w:rFonts w:ascii="Times New Roman" w:hAnsi="Times New Roman"/>
          <w:sz w:val="24"/>
          <w:szCs w:val="24"/>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z w:val="24"/>
          <w:szCs w:val="24"/>
        </w:rPr>
        <w:t>Оценка «хорошо» выставляется</w:t>
      </w:r>
      <w:r w:rsidRPr="00C52685">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pacing w:val="-2"/>
          <w:sz w:val="24"/>
          <w:szCs w:val="24"/>
        </w:rPr>
        <w:t xml:space="preserve">Оценка «удовлетворительно» </w:t>
      </w:r>
      <w:r w:rsidRPr="00C52685">
        <w:rPr>
          <w:rFonts w:ascii="Times New Roman" w:hAnsi="Times New Roman"/>
          <w:bCs/>
          <w:sz w:val="24"/>
          <w:szCs w:val="24"/>
        </w:rPr>
        <w:t>выставляется</w:t>
      </w:r>
      <w:r w:rsidRPr="00C52685">
        <w:rPr>
          <w:rFonts w:ascii="Times New Roman" w:hAnsi="Times New Roman"/>
          <w:sz w:val="24"/>
          <w:szCs w:val="24"/>
        </w:rPr>
        <w:t xml:space="preserve">, если </w:t>
      </w:r>
      <w:r w:rsidRPr="00C52685">
        <w:rPr>
          <w:rFonts w:ascii="Times New Roman" w:hAnsi="Times New Roman"/>
          <w:bCs/>
          <w:sz w:val="24"/>
          <w:szCs w:val="24"/>
        </w:rPr>
        <w:t>об</w:t>
      </w:r>
      <w:r w:rsidRPr="00C52685">
        <w:rPr>
          <w:rFonts w:ascii="Times New Roman" w:hAnsi="Times New Roman"/>
          <w:sz w:val="24"/>
          <w:szCs w:val="24"/>
        </w:rPr>
        <w:t xml:space="preserve">учающийся показал неполные знания темы, определенного раздела, проблемы; допустил ошибки и </w:t>
      </w:r>
      <w:r w:rsidRPr="00C52685">
        <w:rPr>
          <w:rFonts w:ascii="Times New Roman" w:hAnsi="Times New Roman"/>
          <w:sz w:val="24"/>
          <w:szCs w:val="24"/>
        </w:rPr>
        <w:lastRenderedPageBreak/>
        <w:t>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5F4C7B" w:rsidRPr="00C52685" w:rsidRDefault="005F4C7B" w:rsidP="005F4C7B">
      <w:pPr>
        <w:ind w:firstLine="426"/>
        <w:jc w:val="both"/>
        <w:rPr>
          <w:b/>
          <w:sz w:val="24"/>
        </w:rPr>
      </w:pPr>
      <w:r w:rsidRPr="00C52685">
        <w:rPr>
          <w:bCs/>
          <w:sz w:val="24"/>
        </w:rPr>
        <w:t>Оценка «неудовлетворительно» выставляется</w:t>
      </w:r>
      <w:r w:rsidRPr="00C52685">
        <w:rPr>
          <w:sz w:val="24"/>
        </w:rPr>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C52685">
        <w:rPr>
          <w:bCs/>
          <w:sz w:val="24"/>
        </w:rPr>
        <w:t xml:space="preserve">если обучающийся </w:t>
      </w:r>
      <w:r w:rsidRPr="00C52685">
        <w:rPr>
          <w:sz w:val="24"/>
        </w:rPr>
        <w:t>вообще отказался отвечать на вопросы по причине незнания темы, определенного раздела, проблемы либо отмечаются такие недостатки в подготовке обучающегося, которые являются серьезным препятствием к успешному овладению следующих тем, разделов.</w:t>
      </w:r>
      <w:r w:rsidRPr="00C52685">
        <w:rPr>
          <w:b/>
          <w:sz w:val="24"/>
        </w:rPr>
        <w:t xml:space="preserve"> </w:t>
      </w:r>
    </w:p>
    <w:p w:rsidR="005F4C7B" w:rsidRPr="00C52685" w:rsidRDefault="005F4C7B" w:rsidP="005F4C7B">
      <w:pPr>
        <w:ind w:firstLine="459"/>
        <w:jc w:val="both"/>
        <w:rPr>
          <w:b/>
          <w:sz w:val="24"/>
        </w:rPr>
      </w:pPr>
      <w:r w:rsidRPr="00C52685">
        <w:rPr>
          <w:b/>
          <w:sz w:val="24"/>
        </w:rPr>
        <w:t>Критерии оценки решения компетентностно-ориентированной задачи  (ситуационной):</w:t>
      </w:r>
    </w:p>
    <w:p w:rsidR="005F4C7B" w:rsidRPr="00C52685" w:rsidRDefault="005F4C7B" w:rsidP="005F4C7B">
      <w:pPr>
        <w:pStyle w:val="ab"/>
        <w:ind w:firstLine="459"/>
        <w:jc w:val="both"/>
        <w:rPr>
          <w:rFonts w:ascii="Times New Roman" w:hAnsi="Times New Roman"/>
          <w:sz w:val="24"/>
          <w:szCs w:val="24"/>
        </w:rPr>
      </w:pPr>
      <w:r w:rsidRPr="00C52685">
        <w:rPr>
          <w:rFonts w:ascii="Times New Roman" w:hAnsi="Times New Roman"/>
          <w:bCs/>
          <w:sz w:val="24"/>
          <w:szCs w:val="24"/>
        </w:rPr>
        <w:t>Оценка «отлично»: при решении задачи: определен вид</w:t>
      </w:r>
      <w:r w:rsidRPr="00C52685">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5F4C7B" w:rsidRPr="00C52685" w:rsidRDefault="005F4C7B" w:rsidP="005F4C7B">
      <w:pPr>
        <w:pStyle w:val="ab"/>
        <w:ind w:firstLine="459"/>
        <w:jc w:val="both"/>
        <w:rPr>
          <w:rFonts w:ascii="Times New Roman" w:hAnsi="Times New Roman"/>
          <w:sz w:val="24"/>
          <w:szCs w:val="24"/>
        </w:rPr>
      </w:pPr>
      <w:r w:rsidRPr="00C52685">
        <w:rPr>
          <w:rFonts w:ascii="Times New Roman" w:hAnsi="Times New Roman"/>
          <w:bCs/>
          <w:sz w:val="24"/>
          <w:szCs w:val="24"/>
        </w:rPr>
        <w:t>Оценка «хорошо»: при решении задачи: определен вид</w:t>
      </w:r>
      <w:r w:rsidRPr="00C52685">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5F4C7B" w:rsidRPr="00C52685" w:rsidRDefault="005F4C7B" w:rsidP="005F4C7B">
      <w:pPr>
        <w:pStyle w:val="ab"/>
        <w:ind w:firstLine="459"/>
        <w:jc w:val="both"/>
        <w:rPr>
          <w:rFonts w:ascii="Times New Roman" w:hAnsi="Times New Roman"/>
          <w:sz w:val="24"/>
          <w:szCs w:val="24"/>
        </w:rPr>
      </w:pPr>
      <w:r w:rsidRPr="00C52685">
        <w:rPr>
          <w:rFonts w:ascii="Times New Roman" w:hAnsi="Times New Roman"/>
          <w:bCs/>
          <w:sz w:val="24"/>
          <w:szCs w:val="24"/>
        </w:rPr>
        <w:t>Оценка «удовлетворительно»:  при решении задачи: определен вид</w:t>
      </w:r>
      <w:r w:rsidRPr="00C52685">
        <w:rPr>
          <w:rFonts w:ascii="Times New Roman" w:hAnsi="Times New Roman"/>
          <w:sz w:val="24"/>
          <w:szCs w:val="24"/>
        </w:rPr>
        <w:t xml:space="preserve"> возникшего правоотношения; нормативные </w:t>
      </w:r>
      <w:r w:rsidRPr="00C52685">
        <w:rPr>
          <w:rFonts w:ascii="Times New Roman" w:hAnsi="Times New Roman"/>
          <w:sz w:val="24"/>
          <w:szCs w:val="24"/>
        </w:rPr>
        <w:lastRenderedPageBreak/>
        <w:t>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z w:val="24"/>
          <w:szCs w:val="24"/>
        </w:rPr>
        <w:t>Оценка «неудовлетворительно»: при решении задачи: не определен вид</w:t>
      </w:r>
      <w:r w:rsidRPr="00C52685">
        <w:rPr>
          <w:rFonts w:ascii="Times New Roman" w:hAnsi="Times New Roman"/>
          <w:sz w:val="24"/>
          <w:szCs w:val="24"/>
        </w:rPr>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p>
    <w:p w:rsidR="005F4C7B" w:rsidRPr="00C52685" w:rsidRDefault="005F4C7B" w:rsidP="005F4C7B">
      <w:pPr>
        <w:pStyle w:val="ab"/>
        <w:ind w:firstLine="426"/>
        <w:jc w:val="both"/>
        <w:rPr>
          <w:rFonts w:ascii="Times New Roman" w:hAnsi="Times New Roman"/>
          <w:b/>
          <w:sz w:val="24"/>
          <w:szCs w:val="24"/>
        </w:rPr>
      </w:pPr>
      <w:r w:rsidRPr="00C52685">
        <w:rPr>
          <w:rFonts w:ascii="Times New Roman" w:hAnsi="Times New Roman"/>
          <w:b/>
          <w:sz w:val="24"/>
          <w:szCs w:val="24"/>
        </w:rPr>
        <w:t>Критерии оценки выполнения контрольной работы (для обучающихся заочной формы обучения):</w:t>
      </w:r>
    </w:p>
    <w:p w:rsidR="005F4C7B" w:rsidRPr="00C52685" w:rsidRDefault="005F4C7B" w:rsidP="005F4C7B">
      <w:pPr>
        <w:pStyle w:val="ab"/>
        <w:ind w:firstLine="426"/>
        <w:jc w:val="both"/>
        <w:rPr>
          <w:rFonts w:ascii="Times New Roman" w:hAnsi="Times New Roman"/>
          <w:bCs/>
          <w:sz w:val="24"/>
          <w:szCs w:val="24"/>
        </w:rPr>
      </w:pPr>
      <w:r w:rsidRPr="00C52685">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z w:val="24"/>
          <w:szCs w:val="24"/>
        </w:rPr>
        <w:t>Оценка «отлично»:</w:t>
      </w:r>
      <w:r w:rsidRPr="00C52685">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z w:val="24"/>
          <w:szCs w:val="24"/>
        </w:rPr>
        <w:t>Оценка «хорошо»:</w:t>
      </w:r>
      <w:r w:rsidRPr="00C52685">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pacing w:val="-2"/>
          <w:sz w:val="24"/>
          <w:szCs w:val="24"/>
        </w:rPr>
        <w:t>Оценка «удовлетворительно»:</w:t>
      </w:r>
      <w:r w:rsidRPr="00C52685">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bCs/>
          <w:sz w:val="24"/>
          <w:szCs w:val="24"/>
        </w:rPr>
        <w:t>Оценка «неудовлетворительно»:</w:t>
      </w:r>
      <w:r w:rsidRPr="00C52685">
        <w:rPr>
          <w:rFonts w:ascii="Times New Roman" w:hAnsi="Times New Roman"/>
          <w:sz w:val="24"/>
          <w:szCs w:val="24"/>
        </w:rPr>
        <w:t xml:space="preserve"> допущены две (и более) грубые ошибки в ходе работы, которые </w:t>
      </w:r>
      <w:r w:rsidRPr="00C52685">
        <w:rPr>
          <w:rFonts w:ascii="Times New Roman" w:hAnsi="Times New Roman"/>
          <w:sz w:val="24"/>
          <w:szCs w:val="24"/>
        </w:rPr>
        <w:lastRenderedPageBreak/>
        <w:t>обучающийся не может исправить даже по требованию преподавателя или задание не решено полностью.</w:t>
      </w:r>
    </w:p>
    <w:p w:rsidR="005F4C7B" w:rsidRPr="00C52685" w:rsidRDefault="005F4C7B" w:rsidP="005F4C7B">
      <w:pPr>
        <w:pStyle w:val="ab"/>
        <w:ind w:firstLine="425"/>
        <w:jc w:val="both"/>
        <w:rPr>
          <w:rFonts w:ascii="Times New Roman" w:hAnsi="Times New Roman"/>
          <w:sz w:val="24"/>
          <w:szCs w:val="24"/>
          <w:shd w:val="clear" w:color="auto" w:fill="FFFFFF"/>
        </w:rPr>
      </w:pPr>
      <w:r w:rsidRPr="00C52685">
        <w:rPr>
          <w:rFonts w:ascii="Times New Roman" w:hAnsi="Times New Roman"/>
          <w:b/>
          <w:sz w:val="24"/>
          <w:szCs w:val="24"/>
        </w:rPr>
        <w:t>Критерии оценки знаний обучающихся на зачете</w:t>
      </w:r>
    </w:p>
    <w:p w:rsidR="005F4C7B" w:rsidRPr="00C52685" w:rsidRDefault="005F4C7B" w:rsidP="005F4C7B">
      <w:pPr>
        <w:pStyle w:val="ab"/>
        <w:ind w:firstLine="425"/>
        <w:jc w:val="both"/>
        <w:rPr>
          <w:rFonts w:ascii="Times New Roman" w:hAnsi="Times New Roman"/>
          <w:sz w:val="24"/>
          <w:szCs w:val="24"/>
          <w:shd w:val="clear" w:color="auto" w:fill="FFFFFF"/>
        </w:rPr>
      </w:pPr>
      <w:r w:rsidRPr="00C52685">
        <w:rPr>
          <w:rFonts w:ascii="Times New Roman" w:hAnsi="Times New Roman"/>
          <w:sz w:val="24"/>
          <w:szCs w:val="24"/>
          <w:shd w:val="clear" w:color="auto" w:fill="FFFFFF"/>
        </w:rPr>
        <w:t xml:space="preserve">Оценки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5F4C7B" w:rsidRPr="00C52685" w:rsidRDefault="005F4C7B" w:rsidP="005F4C7B">
      <w:pPr>
        <w:pStyle w:val="ab"/>
        <w:ind w:firstLine="426"/>
        <w:jc w:val="both"/>
        <w:rPr>
          <w:rFonts w:ascii="Times New Roman" w:hAnsi="Times New Roman"/>
          <w:sz w:val="24"/>
          <w:szCs w:val="24"/>
        </w:rPr>
      </w:pPr>
      <w:r w:rsidRPr="00C52685">
        <w:rPr>
          <w:rFonts w:ascii="Times New Roman" w:hAnsi="Times New Roman"/>
          <w:i/>
          <w:sz w:val="24"/>
          <w:szCs w:val="24"/>
          <w:shd w:val="clear" w:color="auto" w:fill="FFFFFF"/>
        </w:rPr>
        <w:t>Оценка «отлично»</w:t>
      </w:r>
      <w:r w:rsidRPr="00C52685">
        <w:rPr>
          <w:rFonts w:ascii="Times New Roman" w:hAnsi="Times New Roman"/>
          <w:sz w:val="24"/>
          <w:szCs w:val="24"/>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5F4C7B" w:rsidRPr="00C52685" w:rsidRDefault="005F4C7B" w:rsidP="005F4C7B">
      <w:pPr>
        <w:pStyle w:val="ab"/>
        <w:ind w:firstLine="426"/>
        <w:jc w:val="both"/>
        <w:rPr>
          <w:rFonts w:ascii="Times New Roman" w:hAnsi="Times New Roman"/>
          <w:sz w:val="24"/>
          <w:szCs w:val="24"/>
          <w:shd w:val="clear" w:color="auto" w:fill="FFFFFF"/>
        </w:rPr>
      </w:pPr>
      <w:r w:rsidRPr="00C52685">
        <w:rPr>
          <w:rFonts w:ascii="Times New Roman" w:hAnsi="Times New Roman"/>
          <w:i/>
          <w:sz w:val="24"/>
          <w:szCs w:val="24"/>
          <w:shd w:val="clear" w:color="auto" w:fill="FFFFFF"/>
        </w:rPr>
        <w:t>Оценка «хорошо»</w:t>
      </w:r>
      <w:r w:rsidRPr="00C52685">
        <w:rPr>
          <w:rFonts w:ascii="Times New Roman" w:hAnsi="Times New Roman"/>
          <w:sz w:val="24"/>
          <w:szCs w:val="24"/>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w:t>
      </w:r>
      <w:r w:rsidRPr="00C52685">
        <w:rPr>
          <w:rFonts w:ascii="Times New Roman" w:hAnsi="Times New Roman"/>
          <w:sz w:val="24"/>
          <w:szCs w:val="24"/>
          <w:shd w:val="clear" w:color="auto" w:fill="FFFFFF"/>
        </w:rPr>
        <w:lastRenderedPageBreak/>
        <w:t>необходимыми навыками и приемами выполнения практических работ.</w:t>
      </w:r>
    </w:p>
    <w:p w:rsidR="005F4C7B" w:rsidRPr="00C52685" w:rsidRDefault="005F4C7B" w:rsidP="005F4C7B">
      <w:pPr>
        <w:pStyle w:val="ab"/>
        <w:ind w:firstLine="426"/>
        <w:jc w:val="both"/>
        <w:rPr>
          <w:rFonts w:ascii="Times New Roman" w:hAnsi="Times New Roman"/>
          <w:sz w:val="24"/>
          <w:szCs w:val="24"/>
          <w:shd w:val="clear" w:color="auto" w:fill="FFFFFF"/>
        </w:rPr>
      </w:pPr>
      <w:r w:rsidRPr="00C52685">
        <w:rPr>
          <w:rFonts w:ascii="Times New Roman" w:hAnsi="Times New Roman"/>
          <w:i/>
          <w:sz w:val="24"/>
          <w:szCs w:val="24"/>
          <w:shd w:val="clear" w:color="auto" w:fill="FFFFFF"/>
        </w:rPr>
        <w:t>Оценка «удовлетворительно»</w:t>
      </w:r>
      <w:r w:rsidRPr="00C52685">
        <w:rPr>
          <w:rFonts w:ascii="Times New Roman" w:hAnsi="Times New Roman"/>
          <w:sz w:val="24"/>
          <w:szCs w:val="24"/>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C52685">
        <w:rPr>
          <w:rStyle w:val="apple-converted-space"/>
          <w:rFonts w:ascii="Times New Roman" w:hAnsi="Times New Roman"/>
          <w:sz w:val="24"/>
          <w:szCs w:val="24"/>
          <w:shd w:val="clear" w:color="auto" w:fill="FFFFFF"/>
        </w:rPr>
        <w:t> </w:t>
      </w:r>
      <w:r w:rsidRPr="00C52685">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5F4C7B" w:rsidRPr="00C52685" w:rsidRDefault="005F4C7B" w:rsidP="005F4C7B">
      <w:pPr>
        <w:ind w:firstLine="426"/>
        <w:jc w:val="both"/>
        <w:rPr>
          <w:b/>
          <w:sz w:val="24"/>
        </w:rPr>
      </w:pPr>
      <w:r w:rsidRPr="00C52685">
        <w:rPr>
          <w:i/>
          <w:sz w:val="24"/>
          <w:shd w:val="clear" w:color="auto" w:fill="FFFFFF"/>
        </w:rPr>
        <w:t>Оценка «неудовлетворительно»</w:t>
      </w:r>
      <w:r w:rsidRPr="00C52685">
        <w:rPr>
          <w:sz w:val="24"/>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5F4C7B" w:rsidRPr="00C52685" w:rsidRDefault="005F4C7B" w:rsidP="005F4C7B">
      <w:pPr>
        <w:jc w:val="both"/>
        <w:rPr>
          <w:b/>
          <w:sz w:val="24"/>
        </w:rPr>
      </w:pPr>
    </w:p>
    <w:p w:rsidR="005F4C7B" w:rsidRPr="00C52685" w:rsidRDefault="005F4C7B" w:rsidP="005F4C7B">
      <w:pPr>
        <w:pStyle w:val="ab"/>
        <w:tabs>
          <w:tab w:val="left" w:pos="0"/>
          <w:tab w:val="left" w:pos="993"/>
          <w:tab w:val="left" w:pos="1134"/>
          <w:tab w:val="left" w:pos="1276"/>
        </w:tabs>
        <w:ind w:firstLine="709"/>
        <w:jc w:val="right"/>
        <w:rPr>
          <w:rFonts w:ascii="Times New Roman" w:hAnsi="Times New Roman"/>
          <w:b/>
          <w:sz w:val="24"/>
          <w:szCs w:val="24"/>
        </w:rPr>
      </w:pPr>
    </w:p>
    <w:p w:rsidR="005F4C7B" w:rsidRPr="00C52685" w:rsidRDefault="005F4C7B" w:rsidP="005F4C7B">
      <w:pPr>
        <w:pStyle w:val="ab"/>
        <w:tabs>
          <w:tab w:val="left" w:pos="0"/>
          <w:tab w:val="left" w:pos="993"/>
          <w:tab w:val="left" w:pos="1134"/>
          <w:tab w:val="left" w:pos="1276"/>
        </w:tabs>
        <w:ind w:firstLine="709"/>
        <w:jc w:val="right"/>
        <w:rPr>
          <w:rFonts w:ascii="Times New Roman" w:hAnsi="Times New Roman"/>
          <w:b/>
          <w:sz w:val="24"/>
          <w:szCs w:val="24"/>
        </w:rPr>
      </w:pPr>
    </w:p>
    <w:p w:rsidR="005F4C7B" w:rsidRPr="00C52685" w:rsidRDefault="005F4C7B" w:rsidP="005F4C7B">
      <w:pPr>
        <w:pStyle w:val="ab"/>
        <w:tabs>
          <w:tab w:val="left" w:pos="0"/>
          <w:tab w:val="left" w:pos="993"/>
          <w:tab w:val="left" w:pos="1134"/>
          <w:tab w:val="left" w:pos="1276"/>
        </w:tabs>
        <w:ind w:firstLine="709"/>
        <w:jc w:val="right"/>
        <w:rPr>
          <w:rFonts w:ascii="Times New Roman" w:hAnsi="Times New Roman"/>
          <w:b/>
          <w:sz w:val="24"/>
          <w:szCs w:val="24"/>
        </w:rPr>
      </w:pPr>
    </w:p>
    <w:p w:rsidR="005F4C7B" w:rsidRPr="00C52685" w:rsidRDefault="005F4C7B" w:rsidP="005F4C7B">
      <w:pPr>
        <w:pStyle w:val="ab"/>
        <w:tabs>
          <w:tab w:val="left" w:pos="0"/>
          <w:tab w:val="left" w:pos="993"/>
          <w:tab w:val="left" w:pos="1134"/>
          <w:tab w:val="left" w:pos="1276"/>
        </w:tabs>
        <w:ind w:firstLine="709"/>
        <w:jc w:val="right"/>
        <w:rPr>
          <w:rFonts w:ascii="Times New Roman" w:hAnsi="Times New Roman"/>
          <w:b/>
          <w:sz w:val="24"/>
          <w:szCs w:val="24"/>
        </w:rPr>
      </w:pPr>
    </w:p>
    <w:p w:rsidR="005F4C7B" w:rsidRPr="00C52685" w:rsidRDefault="005F4C7B" w:rsidP="005F4C7B">
      <w:pPr>
        <w:pStyle w:val="ab"/>
        <w:tabs>
          <w:tab w:val="left" w:pos="0"/>
          <w:tab w:val="left" w:pos="993"/>
          <w:tab w:val="left" w:pos="1134"/>
          <w:tab w:val="left" w:pos="1276"/>
        </w:tabs>
        <w:ind w:firstLine="709"/>
        <w:jc w:val="right"/>
        <w:rPr>
          <w:rFonts w:ascii="Times New Roman" w:hAnsi="Times New Roman"/>
          <w:b/>
          <w:sz w:val="24"/>
          <w:szCs w:val="24"/>
        </w:rPr>
      </w:pPr>
    </w:p>
    <w:p w:rsidR="005F4C7B" w:rsidRPr="00C52685" w:rsidRDefault="005F4C7B" w:rsidP="005F4C7B">
      <w:pPr>
        <w:pStyle w:val="ab"/>
        <w:tabs>
          <w:tab w:val="left" w:pos="0"/>
          <w:tab w:val="left" w:pos="993"/>
          <w:tab w:val="left" w:pos="1134"/>
          <w:tab w:val="left" w:pos="1276"/>
        </w:tabs>
        <w:jc w:val="right"/>
        <w:rPr>
          <w:rFonts w:ascii="Times New Roman" w:hAnsi="Times New Roman"/>
          <w:b/>
          <w:sz w:val="24"/>
          <w:szCs w:val="24"/>
        </w:rPr>
      </w:pPr>
      <w:r w:rsidRPr="00C52685">
        <w:rPr>
          <w:rFonts w:ascii="Times New Roman" w:hAnsi="Times New Roman"/>
          <w:b/>
          <w:sz w:val="24"/>
          <w:szCs w:val="24"/>
        </w:rPr>
        <w:lastRenderedPageBreak/>
        <w:t>Приложение 1</w:t>
      </w:r>
    </w:p>
    <w:p w:rsidR="005F4C7B" w:rsidRPr="00C52685" w:rsidRDefault="005F4C7B" w:rsidP="005F4C7B">
      <w:pPr>
        <w:pStyle w:val="ab"/>
        <w:tabs>
          <w:tab w:val="left" w:pos="0"/>
          <w:tab w:val="left" w:pos="993"/>
          <w:tab w:val="left" w:pos="1134"/>
          <w:tab w:val="left" w:pos="1276"/>
        </w:tabs>
        <w:ind w:firstLine="709"/>
        <w:jc w:val="right"/>
        <w:rPr>
          <w:rFonts w:ascii="Times New Roman" w:hAnsi="Times New Roman"/>
          <w:b/>
          <w:sz w:val="24"/>
          <w:szCs w:val="24"/>
        </w:rPr>
      </w:pPr>
    </w:p>
    <w:p w:rsidR="005F4C7B" w:rsidRPr="00C52685" w:rsidRDefault="005F4C7B" w:rsidP="005F4C7B">
      <w:pPr>
        <w:ind w:firstLine="709"/>
        <w:jc w:val="center"/>
        <w:rPr>
          <w:b/>
          <w:sz w:val="24"/>
        </w:rPr>
      </w:pPr>
      <w:r w:rsidRPr="00C52685">
        <w:rPr>
          <w:b/>
          <w:sz w:val="24"/>
        </w:rPr>
        <w:t>РЕКОМЕНДУЕМАЯ ЛИТЕРАТУРА</w:t>
      </w:r>
    </w:p>
    <w:p w:rsidR="005F4C7B" w:rsidRPr="00C52685" w:rsidRDefault="005F4C7B" w:rsidP="005F4C7B">
      <w:pPr>
        <w:pStyle w:val="ab"/>
        <w:ind w:firstLine="426"/>
        <w:jc w:val="both"/>
        <w:rPr>
          <w:rFonts w:ascii="Times New Roman" w:hAnsi="Times New Roman"/>
          <w:b/>
          <w:sz w:val="24"/>
          <w:szCs w:val="24"/>
        </w:rPr>
      </w:pPr>
      <w:r w:rsidRPr="00C52685">
        <w:rPr>
          <w:rFonts w:ascii="Times New Roman" w:hAnsi="Times New Roman"/>
          <w:b/>
          <w:sz w:val="24"/>
          <w:szCs w:val="24"/>
        </w:rPr>
        <w:t xml:space="preserve">Основная учебная литература </w:t>
      </w:r>
    </w:p>
    <w:p w:rsidR="005F4C7B" w:rsidRPr="00C52685" w:rsidRDefault="005F4C7B" w:rsidP="005F4C7B">
      <w:pPr>
        <w:pStyle w:val="ab"/>
        <w:numPr>
          <w:ilvl w:val="0"/>
          <w:numId w:val="41"/>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pacing w:val="4"/>
          <w:sz w:val="24"/>
          <w:szCs w:val="24"/>
        </w:rPr>
        <w:t>Кобылинская С. В. Право социального обеспечения : учеб. пособие</w:t>
      </w:r>
      <w:r w:rsidRPr="00C52685">
        <w:rPr>
          <w:rFonts w:ascii="Times New Roman" w:hAnsi="Times New Roman"/>
          <w:sz w:val="24"/>
          <w:szCs w:val="24"/>
        </w:rPr>
        <w:t xml:space="preserve"> / С. В. Кобылинская. – КубГАУ, Краснодар : КубГАУ, 2016. – 89 с. Образовательный портал КубГАУ. Режим доступа:  </w:t>
      </w:r>
      <w:hyperlink r:id="rId11" w:history="1">
        <w:r w:rsidRPr="00C52685">
          <w:rPr>
            <w:rStyle w:val="a4"/>
            <w:rFonts w:ascii="Times New Roman" w:hAnsi="Times New Roman"/>
            <w:color w:val="auto"/>
            <w:sz w:val="24"/>
            <w:szCs w:val="24"/>
          </w:rPr>
          <w:t>http://edu.kubsau.ru/file.php/125/01_Uchebnoe_posobie_PSO.PDF</w:t>
        </w:r>
      </w:hyperlink>
    </w:p>
    <w:p w:rsidR="005F4C7B" w:rsidRPr="00C52685" w:rsidRDefault="005F4C7B" w:rsidP="005F4C7B">
      <w:pPr>
        <w:pStyle w:val="aa"/>
        <w:numPr>
          <w:ilvl w:val="0"/>
          <w:numId w:val="41"/>
        </w:numPr>
        <w:tabs>
          <w:tab w:val="left" w:pos="851"/>
          <w:tab w:val="left" w:pos="1134"/>
        </w:tabs>
        <w:spacing w:after="0" w:line="240" w:lineRule="auto"/>
        <w:ind w:left="0" w:firstLine="426"/>
        <w:jc w:val="both"/>
        <w:rPr>
          <w:rFonts w:ascii="Times New Roman" w:hAnsi="Times New Roman"/>
          <w:b/>
          <w:sz w:val="24"/>
          <w:szCs w:val="24"/>
        </w:rPr>
      </w:pPr>
      <w:r w:rsidRPr="00C52685">
        <w:rPr>
          <w:rFonts w:ascii="Times New Roman" w:hAnsi="Times New Roman"/>
          <w:bCs/>
          <w:sz w:val="24"/>
          <w:szCs w:val="24"/>
          <w:shd w:val="clear" w:color="auto" w:fill="FFFFFF"/>
        </w:rPr>
        <w:t>Право социального обеспечения</w:t>
      </w:r>
      <w:r w:rsidRPr="00C52685">
        <w:rPr>
          <w:rFonts w:ascii="Times New Roman" w:hAnsi="Times New Roman"/>
          <w:sz w:val="24"/>
          <w:szCs w:val="24"/>
          <w:shd w:val="clear" w:color="auto" w:fill="FFFFFF"/>
        </w:rPr>
        <w:t xml:space="preserve">: Учебное пособие/Сидоров В. Е., 3-е изд., перераб. и доп. - М.: ИЦ РИОР, НИЦ ИНФРА-М, 2016. - 310 с.: Режим доступа: </w:t>
      </w:r>
      <w:hyperlink r:id="rId12" w:history="1">
        <w:r w:rsidRPr="00C52685">
          <w:rPr>
            <w:rStyle w:val="a4"/>
            <w:rFonts w:ascii="Times New Roman" w:hAnsi="Times New Roman"/>
            <w:color w:val="auto"/>
            <w:sz w:val="24"/>
            <w:szCs w:val="24"/>
            <w:shd w:val="clear" w:color="auto" w:fill="FFFFFF"/>
          </w:rPr>
          <w:t>http://znanium.com/catalog/product/516636</w:t>
        </w:r>
      </w:hyperlink>
    </w:p>
    <w:p w:rsidR="005F4C7B" w:rsidRPr="00C52685" w:rsidRDefault="005F4C7B" w:rsidP="005F4C7B">
      <w:pPr>
        <w:pStyle w:val="ab"/>
        <w:numPr>
          <w:ilvl w:val="0"/>
          <w:numId w:val="41"/>
        </w:numPr>
        <w:tabs>
          <w:tab w:val="left" w:pos="851"/>
          <w:tab w:val="left" w:pos="1134"/>
        </w:tabs>
        <w:overflowPunct/>
        <w:autoSpaceDE/>
        <w:autoSpaceDN/>
        <w:adjustRightInd/>
        <w:ind w:left="0" w:firstLine="426"/>
        <w:jc w:val="both"/>
        <w:rPr>
          <w:rFonts w:ascii="Times New Roman" w:hAnsi="Times New Roman"/>
          <w:sz w:val="24"/>
          <w:szCs w:val="24"/>
          <w:shd w:val="clear" w:color="auto" w:fill="FFFFFF"/>
        </w:rPr>
      </w:pPr>
      <w:r w:rsidRPr="00C52685">
        <w:rPr>
          <w:rFonts w:ascii="Times New Roman" w:hAnsi="Times New Roman"/>
          <w:bCs/>
          <w:sz w:val="24"/>
          <w:szCs w:val="24"/>
          <w:shd w:val="clear" w:color="auto" w:fill="FFFFFF"/>
        </w:rPr>
        <w:t>Право социального обеспечения</w:t>
      </w:r>
      <w:r w:rsidRPr="00C52685">
        <w:rPr>
          <w:rFonts w:ascii="Times New Roman" w:hAnsi="Times New Roman"/>
          <w:sz w:val="24"/>
          <w:szCs w:val="24"/>
          <w:shd w:val="clear" w:color="auto" w:fill="FFFFFF"/>
        </w:rPr>
        <w:t xml:space="preserve"> : учеб. пособие / Е.Ю. Николаева. — 3-е изд. — М. : РИОР : ИНФРА-М, 2017. — 64 с. — (ВО: Бакалавриат). — Режим доступа: </w:t>
      </w:r>
      <w:hyperlink r:id="rId13" w:history="1">
        <w:r w:rsidRPr="00C52685">
          <w:rPr>
            <w:rStyle w:val="a4"/>
            <w:rFonts w:ascii="Times New Roman" w:hAnsi="Times New Roman"/>
            <w:color w:val="auto"/>
            <w:sz w:val="24"/>
            <w:szCs w:val="24"/>
            <w:shd w:val="clear" w:color="auto" w:fill="FFFFFF"/>
          </w:rPr>
          <w:t>http://znanium.com/catalog/product/548220</w:t>
        </w:r>
      </w:hyperlink>
    </w:p>
    <w:p w:rsidR="005F4C7B" w:rsidRPr="00C52685" w:rsidRDefault="005F4C7B" w:rsidP="005F4C7B">
      <w:pPr>
        <w:tabs>
          <w:tab w:val="left" w:pos="426"/>
          <w:tab w:val="left" w:pos="1134"/>
        </w:tabs>
        <w:jc w:val="both"/>
        <w:rPr>
          <w:b/>
          <w:sz w:val="24"/>
        </w:rPr>
      </w:pPr>
      <w:r w:rsidRPr="00C52685">
        <w:rPr>
          <w:b/>
          <w:sz w:val="24"/>
        </w:rPr>
        <w:tab/>
        <w:t>Дополнительная учебная литература</w:t>
      </w:r>
    </w:p>
    <w:p w:rsidR="005F4C7B" w:rsidRPr="00C52685" w:rsidRDefault="005F4C7B" w:rsidP="005F4C7B">
      <w:pPr>
        <w:pStyle w:val="ab"/>
        <w:numPr>
          <w:ilvl w:val="0"/>
          <w:numId w:val="42"/>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Горшков А.В. Право социального обеспечения [Электронный ресурс]: учебное пособие/ Горшков А.В.— Электрон. текстовые данные.— Саратов: Корпорация «Диполь», 2012.— 176 c. –Режим доступа: </w:t>
      </w:r>
      <w:hyperlink r:id="rId14" w:history="1">
        <w:r w:rsidRPr="00C52685">
          <w:rPr>
            <w:rFonts w:ascii="Times New Roman" w:hAnsi="Times New Roman"/>
            <w:sz w:val="24"/>
            <w:szCs w:val="24"/>
          </w:rPr>
          <w:t>http://www.iprbookshop.ru/10557</w:t>
        </w:r>
      </w:hyperlink>
    </w:p>
    <w:p w:rsidR="005F4C7B" w:rsidRPr="00C52685" w:rsidRDefault="005F4C7B" w:rsidP="005F4C7B">
      <w:pPr>
        <w:pStyle w:val="ab"/>
        <w:numPr>
          <w:ilvl w:val="0"/>
          <w:numId w:val="42"/>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shd w:val="clear" w:color="auto" w:fill="FCFCFC"/>
        </w:rPr>
        <w:t xml:space="preserve">Захарова Н.А. Право социального обеспечения [Электронный ресурс]: учебное пособие/ Захарова Н.А.— Электрон. текстовые данные.— Саратов: Вузовское образование, 2018.— 233 c.— Режим доступа: </w:t>
      </w:r>
      <w:hyperlink r:id="rId15" w:history="1">
        <w:r w:rsidRPr="00C52685">
          <w:rPr>
            <w:rStyle w:val="a4"/>
            <w:rFonts w:ascii="Times New Roman" w:hAnsi="Times New Roman"/>
            <w:color w:val="auto"/>
            <w:sz w:val="24"/>
            <w:szCs w:val="24"/>
            <w:shd w:val="clear" w:color="auto" w:fill="FCFCFC"/>
          </w:rPr>
          <w:t>http://www.iprbookshop.ru/75254.html</w:t>
        </w:r>
      </w:hyperlink>
    </w:p>
    <w:p w:rsidR="005F4C7B" w:rsidRPr="00C52685" w:rsidRDefault="005F4C7B" w:rsidP="005F4C7B">
      <w:pPr>
        <w:pStyle w:val="ab"/>
        <w:numPr>
          <w:ilvl w:val="0"/>
          <w:numId w:val="42"/>
        </w:numPr>
        <w:tabs>
          <w:tab w:val="left" w:pos="851"/>
          <w:tab w:val="left" w:pos="1134"/>
        </w:tabs>
        <w:overflowPunct/>
        <w:autoSpaceDE/>
        <w:autoSpaceDN/>
        <w:adjustRightInd/>
        <w:ind w:left="0" w:firstLine="426"/>
        <w:jc w:val="both"/>
        <w:rPr>
          <w:rFonts w:ascii="Times New Roman" w:hAnsi="Times New Roman"/>
          <w:szCs w:val="24"/>
        </w:rPr>
      </w:pPr>
      <w:r w:rsidRPr="00C52685">
        <w:rPr>
          <w:rFonts w:ascii="Times New Roman" w:hAnsi="Times New Roman"/>
          <w:sz w:val="24"/>
          <w:szCs w:val="24"/>
          <w:shd w:val="clear" w:color="auto" w:fill="FCFCFC"/>
        </w:rPr>
        <w:t xml:space="preserve">Осипов, М. Ю. Особенности правового регулирования труда и социального обеспечения инвалидов [Электронный ресурс]: учебное пособие / М. Ю. Осипов. — Электрон. текстовые данные. — Тула : Институт законоведения и управления ВПА, 2019. — 395 </w:t>
      </w:r>
      <w:r w:rsidRPr="00C52685">
        <w:rPr>
          <w:rFonts w:ascii="Times New Roman" w:hAnsi="Times New Roman"/>
          <w:sz w:val="24"/>
          <w:szCs w:val="24"/>
          <w:shd w:val="clear" w:color="auto" w:fill="FCFCFC"/>
        </w:rPr>
        <w:lastRenderedPageBreak/>
        <w:t xml:space="preserve">c. — 2227-8397. — Режим доступа: </w:t>
      </w:r>
      <w:hyperlink r:id="rId16" w:history="1">
        <w:r w:rsidRPr="00C52685">
          <w:rPr>
            <w:rStyle w:val="a4"/>
            <w:rFonts w:ascii="Times New Roman" w:hAnsi="Times New Roman"/>
            <w:color w:val="auto"/>
            <w:sz w:val="24"/>
            <w:szCs w:val="24"/>
            <w:shd w:val="clear" w:color="auto" w:fill="FCFCFC"/>
          </w:rPr>
          <w:t>http://www.iprbookshop.ru/85909.html</w:t>
        </w:r>
      </w:hyperlink>
    </w:p>
    <w:p w:rsidR="005F4C7B" w:rsidRPr="00C52685" w:rsidRDefault="005F4C7B" w:rsidP="005F4C7B">
      <w:pPr>
        <w:pStyle w:val="ab"/>
        <w:numPr>
          <w:ilvl w:val="0"/>
          <w:numId w:val="42"/>
        </w:numPr>
        <w:tabs>
          <w:tab w:val="left" w:pos="851"/>
          <w:tab w:val="left" w:pos="1134"/>
        </w:tabs>
        <w:overflowPunct/>
        <w:autoSpaceDE/>
        <w:autoSpaceDN/>
        <w:adjustRightInd/>
        <w:ind w:left="0" w:firstLine="426"/>
        <w:jc w:val="both"/>
        <w:rPr>
          <w:rFonts w:ascii="Times New Roman" w:hAnsi="Times New Roman"/>
        </w:rPr>
      </w:pPr>
      <w:r w:rsidRPr="00C52685">
        <w:rPr>
          <w:rFonts w:ascii="Times New Roman" w:hAnsi="Times New Roman"/>
          <w:sz w:val="24"/>
          <w:szCs w:val="24"/>
        </w:rPr>
        <w:t xml:space="preserve">Пенсионная система России: возникновение, развитие и современное правовое регулирование: учеб. пособие / С. В. Кобылинская. – Краснодар : КубГАУ, 2017. – 76 с. Образовательный портал КубГАУ. Режим доступа:  </w:t>
      </w:r>
      <w:hyperlink r:id="rId17" w:history="1">
        <w:r w:rsidRPr="00C52685">
          <w:rPr>
            <w:rStyle w:val="a4"/>
            <w:rFonts w:ascii="Times New Roman" w:hAnsi="Times New Roman"/>
            <w:color w:val="auto"/>
            <w:sz w:val="24"/>
            <w:szCs w:val="24"/>
          </w:rPr>
          <w:t>https://edu.kubsau.ru/file.php/125/Kobylinskaja._Ucheb._posobie._Pensionnaja_sistema_Rossii_vozniknovenie_razvitie_i_sovremennoe_regulirovanie.pdf</w:t>
        </w:r>
      </w:hyperlink>
    </w:p>
    <w:p w:rsidR="005F4C7B" w:rsidRPr="00C52685" w:rsidRDefault="005F4C7B" w:rsidP="005F4C7B">
      <w:pPr>
        <w:pStyle w:val="ab"/>
        <w:tabs>
          <w:tab w:val="left" w:pos="1134"/>
        </w:tabs>
        <w:ind w:firstLine="709"/>
        <w:jc w:val="both"/>
        <w:rPr>
          <w:rFonts w:ascii="Times New Roman" w:hAnsi="Times New Roman"/>
          <w:b/>
          <w:sz w:val="24"/>
          <w:szCs w:val="24"/>
        </w:rPr>
      </w:pPr>
      <w:r w:rsidRPr="00C52685">
        <w:rPr>
          <w:rFonts w:ascii="Times New Roman" w:hAnsi="Times New Roman"/>
          <w:b/>
          <w:sz w:val="24"/>
          <w:szCs w:val="24"/>
        </w:rPr>
        <w:t xml:space="preserve">Нормативные  правовые акты (в действующей редакции)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Международный</w:t>
      </w:r>
      <w:r w:rsidRPr="00C52685">
        <w:rPr>
          <w:rStyle w:val="apple-converted-space"/>
          <w:rFonts w:ascii="Times New Roman" w:hAnsi="Times New Roman"/>
          <w:sz w:val="24"/>
        </w:rPr>
        <w:t> </w:t>
      </w:r>
      <w:r w:rsidRPr="00C52685">
        <w:rPr>
          <w:rStyle w:val="hl"/>
          <w:rFonts w:ascii="Times New Roman" w:hAnsi="Times New Roman"/>
          <w:sz w:val="24"/>
          <w:szCs w:val="24"/>
        </w:rPr>
        <w:t>пакт</w:t>
      </w:r>
      <w:r w:rsidRPr="00C52685">
        <w:rPr>
          <w:rStyle w:val="apple-converted-space"/>
          <w:rFonts w:ascii="Times New Roman" w:hAnsi="Times New Roman"/>
          <w:sz w:val="24"/>
        </w:rPr>
        <w:t> </w:t>
      </w:r>
      <w:r w:rsidRPr="00C52685">
        <w:rPr>
          <w:rFonts w:ascii="Times New Roman" w:hAnsi="Times New Roman"/>
          <w:sz w:val="24"/>
          <w:szCs w:val="24"/>
        </w:rPr>
        <w:t>об экономических, социальных и культурных правах от 16 дек. 1966 г. //</w:t>
      </w:r>
      <w:r w:rsidRPr="00C52685">
        <w:rPr>
          <w:rStyle w:val="apple-converted-space"/>
          <w:rFonts w:ascii="Times New Roman" w:hAnsi="Times New Roman"/>
          <w:sz w:val="24"/>
        </w:rPr>
        <w:t> </w:t>
      </w:r>
      <w:r w:rsidRPr="00C52685">
        <w:rPr>
          <w:rStyle w:val="hl"/>
          <w:rFonts w:ascii="Times New Roman" w:hAnsi="Times New Roman"/>
          <w:sz w:val="24"/>
          <w:szCs w:val="24"/>
        </w:rPr>
        <w:t>Ведомости</w:t>
      </w:r>
      <w:r w:rsidRPr="00C52685">
        <w:rPr>
          <w:rStyle w:val="apple-converted-space"/>
          <w:rFonts w:ascii="Times New Roman" w:hAnsi="Times New Roman"/>
          <w:sz w:val="24"/>
        </w:rPr>
        <w:t> </w:t>
      </w:r>
      <w:r w:rsidRPr="00C52685">
        <w:rPr>
          <w:rFonts w:ascii="Times New Roman" w:hAnsi="Times New Roman"/>
          <w:sz w:val="24"/>
          <w:szCs w:val="24"/>
        </w:rPr>
        <w:t>ВС СССР. 1976. - № 17. - Ст. 291.</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Европейская социальная</w:t>
      </w:r>
      <w:r w:rsidRPr="00C52685">
        <w:rPr>
          <w:rStyle w:val="apple-converted-space"/>
          <w:rFonts w:ascii="Times New Roman" w:hAnsi="Times New Roman"/>
          <w:sz w:val="24"/>
        </w:rPr>
        <w:t> </w:t>
      </w:r>
      <w:r w:rsidRPr="00C52685">
        <w:rPr>
          <w:rStyle w:val="hl"/>
          <w:rFonts w:ascii="Times New Roman" w:hAnsi="Times New Roman"/>
          <w:sz w:val="24"/>
          <w:szCs w:val="24"/>
        </w:rPr>
        <w:t>хартия</w:t>
      </w:r>
      <w:r w:rsidRPr="00C52685">
        <w:rPr>
          <w:rStyle w:val="apple-converted-space"/>
          <w:rFonts w:ascii="Times New Roman" w:hAnsi="Times New Roman"/>
          <w:sz w:val="24"/>
        </w:rPr>
        <w:t> </w:t>
      </w:r>
      <w:r w:rsidRPr="00C52685">
        <w:rPr>
          <w:rFonts w:ascii="Times New Roman" w:hAnsi="Times New Roman"/>
          <w:sz w:val="24"/>
          <w:szCs w:val="24"/>
        </w:rPr>
        <w:t>от 3 мая 1996 г. //</w:t>
      </w:r>
      <w:r w:rsidRPr="00C52685">
        <w:rPr>
          <w:rStyle w:val="apple-converted-space"/>
          <w:rFonts w:ascii="Times New Roman" w:hAnsi="Times New Roman"/>
          <w:sz w:val="24"/>
        </w:rPr>
        <w:t> </w:t>
      </w:r>
      <w:r w:rsidRPr="00C52685">
        <w:rPr>
          <w:rStyle w:val="hl"/>
          <w:rFonts w:ascii="Times New Roman" w:hAnsi="Times New Roman"/>
          <w:sz w:val="24"/>
          <w:szCs w:val="24"/>
        </w:rPr>
        <w:t>Бюллетень</w:t>
      </w:r>
      <w:r w:rsidRPr="00C52685">
        <w:rPr>
          <w:rStyle w:val="apple-converted-space"/>
          <w:rFonts w:ascii="Times New Roman" w:hAnsi="Times New Roman"/>
          <w:sz w:val="24"/>
        </w:rPr>
        <w:t> </w:t>
      </w:r>
      <w:r w:rsidRPr="00C52685">
        <w:rPr>
          <w:rFonts w:ascii="Times New Roman" w:hAnsi="Times New Roman"/>
          <w:sz w:val="24"/>
          <w:szCs w:val="24"/>
        </w:rPr>
        <w:t>международных договоров. 2010. - № 4. - С. 17-67</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Всеобщая</w:t>
      </w:r>
      <w:r w:rsidRPr="00C52685">
        <w:rPr>
          <w:rStyle w:val="apple-converted-space"/>
          <w:rFonts w:ascii="Times New Roman" w:hAnsi="Times New Roman"/>
          <w:sz w:val="24"/>
        </w:rPr>
        <w:t> </w:t>
      </w:r>
      <w:r w:rsidRPr="00C52685">
        <w:rPr>
          <w:rStyle w:val="hl"/>
          <w:rFonts w:ascii="Times New Roman" w:hAnsi="Times New Roman"/>
          <w:sz w:val="24"/>
          <w:szCs w:val="24"/>
        </w:rPr>
        <w:t>декларация</w:t>
      </w:r>
      <w:r w:rsidRPr="00C52685">
        <w:rPr>
          <w:rStyle w:val="apple-converted-space"/>
          <w:rFonts w:ascii="Times New Roman" w:hAnsi="Times New Roman"/>
          <w:sz w:val="24"/>
        </w:rPr>
        <w:t> </w:t>
      </w:r>
      <w:r w:rsidRPr="00C52685">
        <w:rPr>
          <w:rFonts w:ascii="Times New Roman" w:hAnsi="Times New Roman"/>
          <w:sz w:val="24"/>
          <w:szCs w:val="24"/>
        </w:rPr>
        <w:t>прав человека: принята Генеральной</w:t>
      </w:r>
      <w:r w:rsidRPr="00C52685">
        <w:rPr>
          <w:rStyle w:val="apple-converted-space"/>
          <w:rFonts w:ascii="Times New Roman" w:hAnsi="Times New Roman"/>
          <w:sz w:val="24"/>
        </w:rPr>
        <w:t> </w:t>
      </w:r>
      <w:r w:rsidRPr="00C52685">
        <w:rPr>
          <w:rStyle w:val="hl"/>
          <w:rFonts w:ascii="Times New Roman" w:hAnsi="Times New Roman"/>
          <w:sz w:val="24"/>
          <w:szCs w:val="24"/>
        </w:rPr>
        <w:t>Ассамблеей</w:t>
      </w:r>
      <w:r w:rsidRPr="00C52685">
        <w:rPr>
          <w:rStyle w:val="apple-converted-space"/>
          <w:rFonts w:ascii="Times New Roman" w:hAnsi="Times New Roman"/>
          <w:sz w:val="24"/>
        </w:rPr>
        <w:t> </w:t>
      </w:r>
      <w:r w:rsidRPr="00C52685">
        <w:rPr>
          <w:rFonts w:ascii="Times New Roman" w:hAnsi="Times New Roman"/>
          <w:sz w:val="24"/>
          <w:szCs w:val="24"/>
        </w:rPr>
        <w:t xml:space="preserve">ООН 10 дек. 1948 г. // Российская газета. 1998.  10 декабря.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Конституция Российской Федерации. Принята всенародным голосованием 12 декабря 1993 года. //Российская газета. 1993. 25 декабря.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Гражданский кодекс Российской Федерации (часть первая) от 30 декабря 1994 г. //СЗ РФ. 1994. № 32. Ст.3301.</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Трудовой кодекс Российской Федерации от 30 декабря 2001 г. № 197-ФЗ //СЗ РФ. 2002. № 1 (ч.1). Ст.3.</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Кодекс Российской Федерации об административных правонарушениях от 30.12.2001 № 195-ФЗ // СЗ РФ. 2002. № 1 (ч.1). Ст.1.</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Закон РФ «О занятости населения в Российской Федерации» от 19 апреля 1991 года № 1032-1 //СЗ РФ, N 17, 22.04.1996, Ст. 1915,</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lastRenderedPageBreak/>
        <w:t xml:space="preserve">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и 110 дополнениями). // Ведомости Съезда народных депутатов РФ и Верховного Совета РФ.1993. N 9. ст. 328. </w:t>
      </w:r>
    </w:p>
    <w:p w:rsidR="005F4C7B" w:rsidRPr="00C52685" w:rsidRDefault="005F4C7B" w:rsidP="005F4C7B">
      <w:pPr>
        <w:pStyle w:val="af"/>
        <w:numPr>
          <w:ilvl w:val="0"/>
          <w:numId w:val="35"/>
        </w:numPr>
        <w:tabs>
          <w:tab w:val="left" w:pos="851"/>
          <w:tab w:val="left" w:pos="1134"/>
        </w:tabs>
        <w:overflowPunct w:val="0"/>
        <w:autoSpaceDE w:val="0"/>
        <w:autoSpaceDN w:val="0"/>
        <w:adjustRightInd w:val="0"/>
        <w:spacing w:line="240" w:lineRule="auto"/>
        <w:ind w:left="0" w:firstLine="426"/>
        <w:jc w:val="both"/>
        <w:rPr>
          <w:rFonts w:ascii="Times New Roman" w:hAnsi="Times New Roman" w:cs="Times New Roman"/>
          <w:sz w:val="24"/>
          <w:szCs w:val="24"/>
        </w:rPr>
      </w:pPr>
      <w:r w:rsidRPr="00C52685">
        <w:rPr>
          <w:rFonts w:ascii="Times New Roman" w:hAnsi="Times New Roman" w:cs="Times New Roman"/>
          <w:sz w:val="24"/>
          <w:szCs w:val="24"/>
        </w:rPr>
        <w:t xml:space="preserve">Закон РФ от 19.02.93 № 4530 – 1 «О вынужденных переселенцах» // </w:t>
      </w:r>
      <w:r w:rsidRPr="00C52685">
        <w:rPr>
          <w:rFonts w:ascii="Times New Roman" w:hAnsi="Times New Roman" w:cs="Times New Roman"/>
          <w:sz w:val="23"/>
          <w:szCs w:val="23"/>
          <w:shd w:val="clear" w:color="auto" w:fill="FFFFFF"/>
        </w:rPr>
        <w:t>Ведомости СНД и ВС РФ, 25.03.1993, N 12, Ст. 427.</w:t>
      </w:r>
    </w:p>
    <w:p w:rsidR="005F4C7B" w:rsidRPr="00C52685" w:rsidRDefault="005F4C7B" w:rsidP="005F4C7B">
      <w:pPr>
        <w:widowControl w:val="0"/>
        <w:numPr>
          <w:ilvl w:val="0"/>
          <w:numId w:val="35"/>
        </w:numPr>
        <w:tabs>
          <w:tab w:val="left" w:pos="851"/>
        </w:tabs>
        <w:autoSpaceDE w:val="0"/>
        <w:ind w:left="0" w:firstLine="426"/>
        <w:jc w:val="both"/>
        <w:rPr>
          <w:sz w:val="24"/>
        </w:rPr>
      </w:pPr>
      <w:r w:rsidRPr="00C52685">
        <w:rPr>
          <w:sz w:val="24"/>
        </w:rPr>
        <w:t>Закон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от 19.02.1993 № 4520-1 // Ведомости СНД и ВС РФ, 1993. − № 16. – Ст. 551.</w:t>
      </w:r>
    </w:p>
    <w:p w:rsidR="005F4C7B" w:rsidRPr="00C52685" w:rsidRDefault="005F4C7B" w:rsidP="005F4C7B">
      <w:pPr>
        <w:pStyle w:val="af"/>
        <w:numPr>
          <w:ilvl w:val="0"/>
          <w:numId w:val="35"/>
        </w:numPr>
        <w:tabs>
          <w:tab w:val="left" w:pos="851"/>
          <w:tab w:val="left" w:pos="1134"/>
        </w:tabs>
        <w:overflowPunct w:val="0"/>
        <w:autoSpaceDE w:val="0"/>
        <w:autoSpaceDN w:val="0"/>
        <w:adjustRightInd w:val="0"/>
        <w:spacing w:line="240" w:lineRule="auto"/>
        <w:ind w:left="0" w:firstLine="426"/>
        <w:jc w:val="both"/>
        <w:rPr>
          <w:rFonts w:ascii="Times New Roman" w:hAnsi="Times New Roman" w:cs="Times New Roman"/>
          <w:sz w:val="24"/>
          <w:szCs w:val="24"/>
        </w:rPr>
      </w:pPr>
      <w:r w:rsidRPr="00C52685">
        <w:rPr>
          <w:rFonts w:ascii="Times New Roman" w:hAnsi="Times New Roman" w:cs="Times New Roman"/>
          <w:sz w:val="24"/>
          <w:szCs w:val="24"/>
        </w:rPr>
        <w:t>Федеральный закон от 19 мая 1995 г. № 81-ФЗ «О государственных пособиях гражданам, имеющим детей» // Собрание законодательства РФ, 1995. - № 84, ст. 6392.</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1 апреля 1996 г. № 27-ФЗ «Об индивидуальном (персонифицированном) учете в системе обязательного пенсионного страхования» (с изменениями и дополнениями) //СЗ РФ. 1996. N 14. ст. 1401.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 изменениями и дополнениями). //СЗ РФ. 1996. N 26. ст. 3033.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21 декабря 1996 г. № 159-ФЗ «О дополнительных гарантиях по социальной поддержке детей-сирот и детей, оставшихся 111 без </w:t>
      </w:r>
      <w:r w:rsidRPr="00C52685">
        <w:rPr>
          <w:rFonts w:ascii="Times New Roman" w:hAnsi="Times New Roman"/>
          <w:sz w:val="24"/>
          <w:szCs w:val="24"/>
        </w:rPr>
        <w:lastRenderedPageBreak/>
        <w:t xml:space="preserve">попечения родителей» (с изменениями и дополнениями) //СЗ РФ. 1996. N 52. ст. 5880.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9 января 1997 г. № 5-ФЗ «О предоставлении социальных гарантий Героям Социалистического Труда и полным кавалерам ордена Трудовой Славы» (с изменениями и дополнениями) //СЗ РФ. 1997. N 3. ст. 349.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21 июля 1997 г. № 114-ФЗ «О службе в таможенных органах Российской Федерации» (с изменениями и дополнениями) //СЗ РФ. 1997. N 3. ст. 349.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24 октября 1997 г. № 134-ФЗ «О прожиточном минимуме в Российской Федерации» (с изменениями и дополнениями) //СЗ РФ. 1997. N 43. ст. 4904.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28 марта 1998 г. № 53-ФЗ «О воинской обязанности и военной службе» (с изменениями и дополнениями) //СЗ РФ. 1998. N 13. ст. 1475.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7 мая 1998 г. N 75-ФЗ "О негосударственных пенсионных фондах" (с изменениями и дополнениями) //СЗ РФ. 1998. N 19. ст. 2071. Федеральный закон от 27 мая 1998 г. № 76-ФЗ «О статусе военнослужащих» (с изменениями и дополнениями) //СЗ РФ 1998. N 22 ст. 2331.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24 июля 1998 г. № 124-ФЗ «Об основных гарантиях прав ребенка в РФ» (с изменениями и дополнениями) //СЗ 1998. N 31. ст. 3802.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Федеральный закон от 24 июля 1998 г. № 125-ФЗ «Об обязательном социальном страховании от несчастных случаев на производстве и профессиональных заболеваний» (с изменениями и дополнениями) //СЗ РФ 1998. N 31 ст. 3803.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lastRenderedPageBreak/>
        <w:t xml:space="preserve">Федеральный закон от 31 июля 1998 г. № 137-ФЗ «О материальном обеспечении членов семьи умершего члена Совета Федерации или депутата Государственной Думы Федерального Собрания России» (с изменениями и дополнениями) //СЗ РФ 1998. N 31 ст. 3803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Федеральный закон от 17 сентября 1998 г. № 157-ФЗ «Об иммунопрофилактике инфекционных болезней (с изменениями и дополнениями) //СЗ РФ. 1998. N 38. ст. 4736</w:t>
      </w:r>
    </w:p>
    <w:p w:rsidR="005F4C7B" w:rsidRPr="00C52685" w:rsidRDefault="005F4C7B" w:rsidP="005F4C7B">
      <w:pPr>
        <w:pStyle w:val="aa"/>
        <w:numPr>
          <w:ilvl w:val="0"/>
          <w:numId w:val="35"/>
        </w:numPr>
        <w:tabs>
          <w:tab w:val="left" w:pos="851"/>
          <w:tab w:val="left" w:pos="1134"/>
        </w:tabs>
        <w:autoSpaceDE w:val="0"/>
        <w:autoSpaceDN w:val="0"/>
        <w:adjustRightInd w:val="0"/>
        <w:spacing w:after="0" w:line="240" w:lineRule="auto"/>
        <w:ind w:left="0" w:firstLine="426"/>
        <w:jc w:val="both"/>
        <w:rPr>
          <w:rFonts w:ascii="Times New Roman" w:hAnsi="Times New Roman"/>
          <w:sz w:val="24"/>
          <w:szCs w:val="24"/>
        </w:rPr>
      </w:pPr>
      <w:r w:rsidRPr="00C52685">
        <w:rPr>
          <w:rFonts w:ascii="Times New Roman" w:hAnsi="Times New Roman"/>
          <w:sz w:val="24"/>
          <w:szCs w:val="24"/>
        </w:rPr>
        <w:t xml:space="preserve"> Федеральный закон от 15 декабря 2001 г. № 166-ФЗ «О государственном пенсионном обеспечении в Российской Федерации» (с изменениями и дополнениями) // Собрание законодательства РФ. – 2001. – № 51. – Ст. 4831.</w:t>
      </w:r>
    </w:p>
    <w:p w:rsidR="005F4C7B" w:rsidRPr="00C52685" w:rsidRDefault="005F4C7B" w:rsidP="005F4C7B">
      <w:pPr>
        <w:pStyle w:val="aa"/>
        <w:numPr>
          <w:ilvl w:val="0"/>
          <w:numId w:val="35"/>
        </w:numPr>
        <w:tabs>
          <w:tab w:val="left" w:pos="851"/>
        </w:tabs>
        <w:spacing w:after="0" w:line="240" w:lineRule="auto"/>
        <w:ind w:left="0" w:firstLine="426"/>
        <w:jc w:val="both"/>
        <w:rPr>
          <w:rFonts w:ascii="Times New Roman" w:hAnsi="Times New Roman"/>
          <w:sz w:val="24"/>
          <w:szCs w:val="24"/>
        </w:rPr>
      </w:pPr>
      <w:r w:rsidRPr="00C52685">
        <w:rPr>
          <w:rFonts w:ascii="Times New Roman" w:hAnsi="Times New Roman"/>
          <w:sz w:val="24"/>
          <w:szCs w:val="24"/>
        </w:rPr>
        <w:t>Об обязательном пенсионном страховании в Российской Федерации: Федеральный закон от 15.12.2001 № 167-ФЗ // Российская газета. - 2001. – 20 декабря.</w:t>
      </w:r>
    </w:p>
    <w:p w:rsidR="005F4C7B" w:rsidRPr="00C52685" w:rsidRDefault="005F4C7B" w:rsidP="005F4C7B">
      <w:pPr>
        <w:numPr>
          <w:ilvl w:val="0"/>
          <w:numId w:val="35"/>
        </w:numPr>
        <w:tabs>
          <w:tab w:val="left" w:pos="851"/>
        </w:tabs>
        <w:autoSpaceDE w:val="0"/>
        <w:autoSpaceDN w:val="0"/>
        <w:adjustRightInd w:val="0"/>
        <w:ind w:left="0" w:firstLine="426"/>
        <w:contextualSpacing/>
        <w:jc w:val="both"/>
        <w:rPr>
          <w:sz w:val="24"/>
        </w:rPr>
      </w:pPr>
      <w:r w:rsidRPr="00C52685">
        <w:rPr>
          <w:sz w:val="24"/>
        </w:rPr>
        <w:t>Федеральный закон от 29 декабря 2006 г. № 255-ФЗ (ред. от 03 июля 2016 г.) «Об обязательном социальном страховании на случай временной нетрудоспособности и в связи с материнством» // СЗ РФ. – 2007. – № 1. Ч.1 – Ст. 18.</w:t>
      </w:r>
    </w:p>
    <w:p w:rsidR="005F4C7B" w:rsidRPr="00C52685" w:rsidRDefault="005F4C7B" w:rsidP="005F4C7B">
      <w:pPr>
        <w:numPr>
          <w:ilvl w:val="0"/>
          <w:numId w:val="35"/>
        </w:numPr>
        <w:tabs>
          <w:tab w:val="left" w:pos="0"/>
          <w:tab w:val="left" w:pos="851"/>
        </w:tabs>
        <w:autoSpaceDE w:val="0"/>
        <w:autoSpaceDN w:val="0"/>
        <w:adjustRightInd w:val="0"/>
        <w:ind w:left="0" w:firstLine="426"/>
        <w:jc w:val="both"/>
        <w:rPr>
          <w:sz w:val="24"/>
        </w:rPr>
      </w:pPr>
      <w:r w:rsidRPr="00C52685">
        <w:rPr>
          <w:sz w:val="24"/>
        </w:rPr>
        <w:t xml:space="preserve"> Федеральный закон от 29.12.2006 № 256-ФЗ «О дополнительных мерах государственной поддержки семей, имеющих детей» // Российская газета 2006. 31 декабря. </w:t>
      </w:r>
    </w:p>
    <w:p w:rsidR="005F4C7B" w:rsidRPr="00C52685" w:rsidRDefault="005F4C7B" w:rsidP="005F4C7B">
      <w:pPr>
        <w:numPr>
          <w:ilvl w:val="0"/>
          <w:numId w:val="35"/>
        </w:numPr>
        <w:tabs>
          <w:tab w:val="left" w:pos="851"/>
        </w:tabs>
        <w:ind w:left="0" w:firstLine="426"/>
        <w:jc w:val="both"/>
        <w:rPr>
          <w:sz w:val="24"/>
        </w:rPr>
      </w:pPr>
      <w:r w:rsidRPr="00C52685">
        <w:rPr>
          <w:sz w:val="24"/>
        </w:rPr>
        <w:t xml:space="preserve">Федеральный закон от 25.12.2008 № 288-ФЗ «О внесении изменений в Федеральный закон «О дополнительных мерах государственной поддержки семей, имеющих детей» // Российская газета. 2008.30 декабря. </w:t>
      </w:r>
    </w:p>
    <w:p w:rsidR="005F4C7B" w:rsidRPr="00C52685" w:rsidRDefault="005F4C7B" w:rsidP="005F4C7B">
      <w:pPr>
        <w:pStyle w:val="af"/>
        <w:numPr>
          <w:ilvl w:val="0"/>
          <w:numId w:val="35"/>
        </w:numPr>
        <w:tabs>
          <w:tab w:val="left" w:pos="851"/>
        </w:tabs>
        <w:overflowPunct w:val="0"/>
        <w:autoSpaceDE w:val="0"/>
        <w:autoSpaceDN w:val="0"/>
        <w:adjustRightInd w:val="0"/>
        <w:spacing w:line="240" w:lineRule="auto"/>
        <w:ind w:left="0" w:firstLine="426"/>
        <w:jc w:val="both"/>
        <w:rPr>
          <w:rFonts w:ascii="Times New Roman" w:hAnsi="Times New Roman" w:cs="Times New Roman"/>
          <w:sz w:val="24"/>
          <w:szCs w:val="24"/>
        </w:rPr>
      </w:pPr>
      <w:r w:rsidRPr="00C52685">
        <w:rPr>
          <w:rFonts w:ascii="Times New Roman" w:hAnsi="Times New Roman" w:cs="Times New Roman"/>
          <w:sz w:val="28"/>
          <w:szCs w:val="28"/>
        </w:rPr>
        <w:t xml:space="preserve"> </w:t>
      </w:r>
      <w:r w:rsidRPr="00C52685">
        <w:rPr>
          <w:rFonts w:ascii="Times New Roman" w:hAnsi="Times New Roman" w:cs="Times New Roman"/>
          <w:sz w:val="24"/>
          <w:szCs w:val="24"/>
        </w:rPr>
        <w:t>Федеральный закон от 21 ноября 2011 № 323-ФЗ «Об основах охраны здоровья граждан в Российской Федерации» // Собрание законодательства РФ. – 2011. - № 48. – Ст. 6724.</w:t>
      </w:r>
    </w:p>
    <w:p w:rsidR="005F4C7B" w:rsidRPr="00C52685" w:rsidRDefault="005F4C7B" w:rsidP="005F4C7B">
      <w:pPr>
        <w:pStyle w:val="ab"/>
        <w:numPr>
          <w:ilvl w:val="0"/>
          <w:numId w:val="35"/>
        </w:numPr>
        <w:tabs>
          <w:tab w:val="left" w:pos="0"/>
          <w:tab w:val="left" w:pos="851"/>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lastRenderedPageBreak/>
        <w:t xml:space="preserve">Федеральный закон от 28 декабря 2013 года № 400-ФЗ «О страховых пенсиях»  // СЗ РФ - 30.12.2013. - N 52 (часть I). - Ст. 6965 </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Федеральный закон от 28 декабря 2013 года №442-ФЗ «Об основах социального обслуживания граждан в Российской Федерации» // СЗ РФ, 30.12.2013, N 52 (часть I), Ст. 7007.</w:t>
      </w:r>
    </w:p>
    <w:p w:rsidR="005F4C7B" w:rsidRPr="00C52685" w:rsidRDefault="005F4C7B" w:rsidP="005F4C7B">
      <w:pPr>
        <w:pStyle w:val="aa"/>
        <w:numPr>
          <w:ilvl w:val="0"/>
          <w:numId w:val="35"/>
        </w:numPr>
        <w:tabs>
          <w:tab w:val="left" w:pos="851"/>
        </w:tabs>
        <w:spacing w:after="0" w:line="240" w:lineRule="auto"/>
        <w:ind w:left="0" w:firstLine="426"/>
        <w:jc w:val="both"/>
        <w:rPr>
          <w:rFonts w:ascii="Times New Roman" w:hAnsi="Times New Roman"/>
          <w:sz w:val="24"/>
          <w:szCs w:val="24"/>
        </w:rPr>
      </w:pPr>
      <w:r w:rsidRPr="00C52685">
        <w:rPr>
          <w:rFonts w:ascii="Times New Roman" w:hAnsi="Times New Roman"/>
          <w:sz w:val="24"/>
          <w:szCs w:val="24"/>
        </w:rPr>
        <w:t>Федеральный закон от 28.12.2013 № 424-ФЗ</w:t>
      </w:r>
      <w:r w:rsidRPr="00C52685">
        <w:rPr>
          <w:rFonts w:ascii="Times New Roman" w:hAnsi="Times New Roman"/>
          <w:sz w:val="24"/>
          <w:szCs w:val="24"/>
          <w:shd w:val="clear" w:color="auto" w:fill="F0F0EB"/>
        </w:rPr>
        <w:t xml:space="preserve"> «</w:t>
      </w:r>
      <w:r w:rsidRPr="00C52685">
        <w:rPr>
          <w:rFonts w:ascii="Times New Roman" w:hAnsi="Times New Roman"/>
          <w:sz w:val="24"/>
          <w:szCs w:val="24"/>
        </w:rPr>
        <w:t xml:space="preserve">О накопительной пенсии» // </w:t>
      </w:r>
      <w:r w:rsidRPr="00C52685">
        <w:rPr>
          <w:rFonts w:ascii="Times New Roman" w:hAnsi="Times New Roman"/>
          <w:sz w:val="24"/>
          <w:szCs w:val="24"/>
          <w:shd w:val="clear" w:color="auto" w:fill="FFFFFF"/>
        </w:rPr>
        <w:t>Российская газета. – 2013. – 30 декабря.</w:t>
      </w:r>
    </w:p>
    <w:p w:rsidR="005F4C7B" w:rsidRPr="00C52685" w:rsidRDefault="005F4C7B" w:rsidP="005F4C7B">
      <w:pPr>
        <w:pStyle w:val="aa"/>
        <w:numPr>
          <w:ilvl w:val="0"/>
          <w:numId w:val="35"/>
        </w:numPr>
        <w:tabs>
          <w:tab w:val="left" w:pos="851"/>
        </w:tabs>
        <w:spacing w:after="0" w:line="240" w:lineRule="auto"/>
        <w:ind w:left="0" w:firstLine="426"/>
        <w:jc w:val="both"/>
        <w:rPr>
          <w:rFonts w:ascii="Times New Roman" w:hAnsi="Times New Roman"/>
          <w:sz w:val="24"/>
          <w:szCs w:val="24"/>
        </w:rPr>
      </w:pPr>
      <w:r w:rsidRPr="00C52685">
        <w:rPr>
          <w:rFonts w:ascii="Times New Roman" w:hAnsi="Times New Roman"/>
          <w:sz w:val="24"/>
          <w:szCs w:val="24"/>
        </w:rPr>
        <w:t xml:space="preserve">Указ Президента РФ от 07.05.2012 № 597 «О мероприятиях по реализации государственной социальной политики» // </w:t>
      </w:r>
      <w:r w:rsidRPr="00C52685">
        <w:rPr>
          <w:rFonts w:ascii="Times New Roman" w:hAnsi="Times New Roman"/>
          <w:sz w:val="24"/>
          <w:szCs w:val="24"/>
          <w:shd w:val="clear" w:color="auto" w:fill="FFFFFF"/>
        </w:rPr>
        <w:t>Российская газета. – 2012. – 09 мая.</w:t>
      </w:r>
    </w:p>
    <w:p w:rsidR="005F4C7B" w:rsidRPr="00C52685" w:rsidRDefault="005F4C7B" w:rsidP="005F4C7B">
      <w:pPr>
        <w:numPr>
          <w:ilvl w:val="0"/>
          <w:numId w:val="35"/>
        </w:numPr>
        <w:tabs>
          <w:tab w:val="left" w:pos="851"/>
        </w:tabs>
        <w:autoSpaceDE w:val="0"/>
        <w:autoSpaceDN w:val="0"/>
        <w:adjustRightInd w:val="0"/>
        <w:ind w:left="0" w:firstLine="426"/>
        <w:contextualSpacing/>
        <w:jc w:val="both"/>
        <w:rPr>
          <w:sz w:val="24"/>
        </w:rPr>
      </w:pPr>
      <w:r w:rsidRPr="00C52685">
        <w:rPr>
          <w:sz w:val="24"/>
        </w:rPr>
        <w:t>Постановление Кабинета Министров СССР от 26 января 1991 г. № 10 «Об утверждении Списков производств, работ, профессий, должностей и показателей, дающих право на льготное пенсионное обеспечение» // Сборник нормативных актов по пенсионному обеспечению. – М.: Экономика, 1992.</w:t>
      </w:r>
    </w:p>
    <w:p w:rsidR="005F4C7B" w:rsidRPr="00C52685" w:rsidRDefault="005F4C7B" w:rsidP="005F4C7B">
      <w:pPr>
        <w:numPr>
          <w:ilvl w:val="0"/>
          <w:numId w:val="35"/>
        </w:numPr>
        <w:tabs>
          <w:tab w:val="left" w:pos="851"/>
        </w:tabs>
        <w:autoSpaceDE w:val="0"/>
        <w:autoSpaceDN w:val="0"/>
        <w:adjustRightInd w:val="0"/>
        <w:ind w:left="0" w:firstLine="426"/>
        <w:contextualSpacing/>
        <w:jc w:val="both"/>
        <w:rPr>
          <w:sz w:val="24"/>
        </w:rPr>
      </w:pPr>
      <w:r w:rsidRPr="00C52685">
        <w:rPr>
          <w:sz w:val="24"/>
        </w:rPr>
        <w:t xml:space="preserve">Постановление Совмина РСФСР от 04 сентября 1991 г. № 459 «Об утверждении Списков должностей работников летного и инженерно-технического состава авиации» // СПС КонсультантПлюс. </w:t>
      </w:r>
    </w:p>
    <w:p w:rsidR="005F4C7B" w:rsidRPr="00C52685" w:rsidRDefault="005F4C7B" w:rsidP="005F4C7B">
      <w:pPr>
        <w:numPr>
          <w:ilvl w:val="0"/>
          <w:numId w:val="35"/>
        </w:numPr>
        <w:tabs>
          <w:tab w:val="left" w:pos="851"/>
        </w:tabs>
        <w:autoSpaceDE w:val="0"/>
        <w:autoSpaceDN w:val="0"/>
        <w:adjustRightInd w:val="0"/>
        <w:ind w:left="0" w:firstLine="426"/>
        <w:contextualSpacing/>
        <w:jc w:val="both"/>
        <w:rPr>
          <w:sz w:val="24"/>
        </w:rPr>
      </w:pPr>
      <w:r w:rsidRPr="00C52685">
        <w:rPr>
          <w:sz w:val="24"/>
        </w:rPr>
        <w:t>Постановление Правительства Российской Федерации от 11 июля 2002 г. №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 Собрание законодательства РФ. – 2002. – № 28. – Ст. 287.</w:t>
      </w:r>
    </w:p>
    <w:p w:rsidR="005F4C7B" w:rsidRPr="00C52685" w:rsidRDefault="005F4C7B" w:rsidP="005F4C7B">
      <w:pPr>
        <w:pStyle w:val="ab"/>
        <w:numPr>
          <w:ilvl w:val="0"/>
          <w:numId w:val="35"/>
        </w:numPr>
        <w:tabs>
          <w:tab w:val="left" w:pos="851"/>
          <w:tab w:val="left" w:pos="1134"/>
        </w:tabs>
        <w:overflowPunct/>
        <w:autoSpaceDE/>
        <w:autoSpaceDN/>
        <w:adjustRightInd/>
        <w:ind w:left="0" w:firstLine="426"/>
        <w:jc w:val="both"/>
        <w:rPr>
          <w:rFonts w:ascii="Times New Roman" w:hAnsi="Times New Roman"/>
          <w:sz w:val="24"/>
          <w:szCs w:val="24"/>
        </w:rPr>
      </w:pPr>
      <w:r w:rsidRPr="00C52685">
        <w:rPr>
          <w:rFonts w:ascii="Times New Roman" w:hAnsi="Times New Roman"/>
          <w:sz w:val="24"/>
          <w:szCs w:val="24"/>
        </w:rPr>
        <w:t xml:space="preserve">Постановление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w:t>
      </w:r>
      <w:r w:rsidRPr="00C52685">
        <w:rPr>
          <w:rFonts w:ascii="Times New Roman" w:hAnsi="Times New Roman"/>
          <w:sz w:val="24"/>
          <w:szCs w:val="24"/>
        </w:rPr>
        <w:lastRenderedPageBreak/>
        <w:t>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 Собрание законодательства РФ. – 2002. – № 29. – Ст. 2975.</w:t>
      </w:r>
    </w:p>
    <w:p w:rsidR="005F4C7B" w:rsidRPr="00C52685" w:rsidRDefault="005F4C7B" w:rsidP="005F4C7B">
      <w:pPr>
        <w:numPr>
          <w:ilvl w:val="0"/>
          <w:numId w:val="35"/>
        </w:numPr>
        <w:tabs>
          <w:tab w:val="left" w:pos="851"/>
        </w:tabs>
        <w:autoSpaceDE w:val="0"/>
        <w:autoSpaceDN w:val="0"/>
        <w:adjustRightInd w:val="0"/>
        <w:ind w:left="0" w:firstLine="426"/>
        <w:contextualSpacing/>
        <w:jc w:val="both"/>
        <w:rPr>
          <w:sz w:val="24"/>
        </w:rPr>
      </w:pPr>
      <w:r w:rsidRPr="00C52685">
        <w:rPr>
          <w:sz w:val="24"/>
        </w:rPr>
        <w:t>Постановление Правительства Российской Федерации от 29 октября 2002 г. № 781 (ред. от 26 мая 2009 г.)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 Собрание законодательства РФ.– 2002. – № 44. – Ст. 4393.</w:t>
      </w:r>
    </w:p>
    <w:p w:rsidR="005F4C7B" w:rsidRPr="00C52685" w:rsidRDefault="005F4C7B" w:rsidP="005F4C7B">
      <w:pPr>
        <w:pStyle w:val="aa"/>
        <w:numPr>
          <w:ilvl w:val="0"/>
          <w:numId w:val="35"/>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C52685">
        <w:rPr>
          <w:rFonts w:ascii="Times New Roman" w:hAnsi="Times New Roman"/>
          <w:sz w:val="24"/>
          <w:szCs w:val="24"/>
        </w:rPr>
        <w:t>Распоряжение Правительства Российской Федерации от 25 декабря 2012 г. № 2524-р «Об утверждении Стратегии долгосрочного развития пенсионной системы» // Собрание законодательства РФ. – 2012. – № 53. – Ст. 8029.</w:t>
      </w:r>
    </w:p>
    <w:p w:rsidR="005F4C7B" w:rsidRPr="00C52685" w:rsidRDefault="005F4C7B" w:rsidP="005F4C7B">
      <w:pPr>
        <w:pStyle w:val="aa"/>
        <w:numPr>
          <w:ilvl w:val="0"/>
          <w:numId w:val="35"/>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C52685">
        <w:rPr>
          <w:rFonts w:ascii="Times New Roman" w:hAnsi="Times New Roman"/>
          <w:sz w:val="24"/>
          <w:szCs w:val="24"/>
        </w:rPr>
        <w:t>Постановление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 Собрание законодательства РФ. – 2014. – № 3. – Ст. 4306.</w:t>
      </w:r>
    </w:p>
    <w:p w:rsidR="005F4C7B" w:rsidRPr="00C52685" w:rsidRDefault="005F4C7B" w:rsidP="005F4C7B">
      <w:pPr>
        <w:pStyle w:val="aa"/>
        <w:numPr>
          <w:ilvl w:val="0"/>
          <w:numId w:val="35"/>
        </w:numPr>
        <w:tabs>
          <w:tab w:val="left" w:pos="851"/>
        </w:tabs>
        <w:spacing w:after="0" w:line="240" w:lineRule="auto"/>
        <w:ind w:left="0" w:firstLine="426"/>
        <w:jc w:val="both"/>
        <w:rPr>
          <w:rFonts w:ascii="Times New Roman" w:hAnsi="Times New Roman"/>
          <w:sz w:val="24"/>
          <w:szCs w:val="24"/>
        </w:rPr>
      </w:pPr>
      <w:r w:rsidRPr="00C52685">
        <w:rPr>
          <w:rFonts w:ascii="Times New Roman" w:hAnsi="Times New Roman"/>
          <w:sz w:val="24"/>
          <w:szCs w:val="24"/>
        </w:rPr>
        <w:lastRenderedPageBreak/>
        <w:t>Постановление Правительства РФ от 26.11.2015 № 1265 «О предельной величине базы для начисления страховых взносов, уплачиваемых в Фонд социального страхования РФ и в Пенсионный фонд РФ, с 1 января 2016 года» // СЗ РФ. - 2015. – 07 декабря. - № 49. - Ст. 6961.</w:t>
      </w:r>
    </w:p>
    <w:p w:rsidR="005F4C7B" w:rsidRPr="00C52685" w:rsidRDefault="005F4C7B" w:rsidP="005F4C7B">
      <w:pPr>
        <w:numPr>
          <w:ilvl w:val="0"/>
          <w:numId w:val="35"/>
        </w:numPr>
        <w:tabs>
          <w:tab w:val="left" w:pos="851"/>
        </w:tabs>
        <w:autoSpaceDE w:val="0"/>
        <w:autoSpaceDN w:val="0"/>
        <w:adjustRightInd w:val="0"/>
        <w:ind w:left="0" w:firstLine="426"/>
        <w:contextualSpacing/>
        <w:jc w:val="both"/>
        <w:rPr>
          <w:sz w:val="24"/>
        </w:rPr>
      </w:pPr>
      <w:r w:rsidRPr="00C52685">
        <w:rPr>
          <w:sz w:val="24"/>
        </w:rPr>
        <w:t>Приказ Минздравсоцразвития Российской Федерации от 31 марта 2011 г. № 258н «Об утверждении Порядка подтверждения периодов работы, дающей право на досрочное назначение трудовой пенсии по старости» // Российская газета. – 2011. – 27 мая.</w:t>
      </w:r>
    </w:p>
    <w:p w:rsidR="005F4C7B" w:rsidRPr="00C52685" w:rsidRDefault="005F4C7B" w:rsidP="005F4C7B">
      <w:pPr>
        <w:shd w:val="clear" w:color="auto" w:fill="FFFFFF"/>
        <w:tabs>
          <w:tab w:val="left" w:pos="851"/>
          <w:tab w:val="left" w:pos="993"/>
        </w:tabs>
        <w:jc w:val="center"/>
        <w:rPr>
          <w:b/>
          <w:sz w:val="24"/>
        </w:rPr>
      </w:pPr>
      <w:r w:rsidRPr="00C52685">
        <w:rPr>
          <w:b/>
          <w:sz w:val="24"/>
        </w:rPr>
        <w:t xml:space="preserve">Официальные акты высших судебных органов </w:t>
      </w:r>
    </w:p>
    <w:p w:rsidR="005F4C7B" w:rsidRPr="00C52685" w:rsidRDefault="00C52685" w:rsidP="005F4C7B">
      <w:pPr>
        <w:shd w:val="clear" w:color="auto" w:fill="FFFFFF"/>
        <w:tabs>
          <w:tab w:val="left" w:pos="851"/>
          <w:tab w:val="left" w:pos="993"/>
        </w:tabs>
        <w:jc w:val="center"/>
        <w:rPr>
          <w:sz w:val="24"/>
        </w:rPr>
      </w:pPr>
      <w:r>
        <w:rPr>
          <w:b/>
          <w:sz w:val="24"/>
        </w:rPr>
        <w:t xml:space="preserve">(в действующей редакции) </w:t>
      </w:r>
      <w:r w:rsidR="005F4C7B" w:rsidRPr="00C52685">
        <w:rPr>
          <w:b/>
          <w:sz w:val="24"/>
        </w:rPr>
        <w:t>:</w:t>
      </w:r>
    </w:p>
    <w:p w:rsidR="005F4C7B" w:rsidRPr="00C52685" w:rsidRDefault="005F4C7B" w:rsidP="005F4C7B">
      <w:pPr>
        <w:pStyle w:val="ab"/>
        <w:numPr>
          <w:ilvl w:val="0"/>
          <w:numId w:val="45"/>
        </w:numPr>
        <w:ind w:left="0" w:firstLine="426"/>
        <w:jc w:val="both"/>
        <w:rPr>
          <w:rFonts w:ascii="Times New Roman" w:hAnsi="Times New Roman"/>
          <w:sz w:val="24"/>
          <w:szCs w:val="24"/>
        </w:rPr>
      </w:pPr>
      <w:r w:rsidRPr="00C52685">
        <w:rPr>
          <w:rFonts w:ascii="Times New Roman" w:hAnsi="Times New Roman"/>
          <w:sz w:val="24"/>
          <w:szCs w:val="24"/>
          <w:shd w:val="clear" w:color="auto" w:fill="EFEFF7"/>
        </w:rPr>
        <w:t>Постановление Конституционного Суда РФ от 29.01.2004 N 2-П «По делу о проверке конституционности отдельных положений статьи 30 Федерального закона «О трудовых пенсиях в Российской Федерации» в связи с запросами групп депутатов Государственной Думы, а также Государственного Собрания (Ил Тумэн) Республики Саха (Якутия), Думы Чукотского автономного округа и жалобами ряда граждан»</w:t>
      </w:r>
      <w:r w:rsidRPr="00C52685">
        <w:rPr>
          <w:rFonts w:ascii="Times New Roman" w:hAnsi="Times New Roman"/>
          <w:sz w:val="24"/>
          <w:szCs w:val="24"/>
        </w:rPr>
        <w:t xml:space="preserve"> // СПС КонсультантПлюс</w:t>
      </w:r>
    </w:p>
    <w:p w:rsidR="005F4C7B" w:rsidRPr="00C52685" w:rsidRDefault="005F4C7B" w:rsidP="005F4C7B">
      <w:pPr>
        <w:pStyle w:val="ab"/>
        <w:numPr>
          <w:ilvl w:val="0"/>
          <w:numId w:val="45"/>
        </w:numPr>
        <w:ind w:left="0" w:firstLine="426"/>
        <w:jc w:val="both"/>
        <w:rPr>
          <w:rFonts w:ascii="Times New Roman" w:hAnsi="Times New Roman"/>
          <w:sz w:val="24"/>
          <w:szCs w:val="24"/>
        </w:rPr>
      </w:pPr>
      <w:r w:rsidRPr="00C52685">
        <w:rPr>
          <w:rFonts w:ascii="Times New Roman" w:hAnsi="Times New Roman"/>
          <w:sz w:val="24"/>
          <w:szCs w:val="24"/>
        </w:rPr>
        <w:t>Постановление Конституционного Суда РФ от 03.06.2004 N 11-П «По делу о проверке конституционности положений подпунктов 10, 11 и 12 пункта 1 статьи 28, пунктов 1 и 2 статьи 31 Федерального закона «О трудовых пенсиях в Российской Федерации» в связи с запросами Государственной Думы Астраханской области, Верховного Суда Удмуртской Республики, Биробиджанского городского суда Еврейской автономной области, Елецкого городского суда Липецкой области, Левобережного, Октябрьского и Советского районных судов города Липецка, а также жалобами ряда граждан» // СЗ РФ, 14.06.2004, N 24, Ст. 2476.</w:t>
      </w:r>
    </w:p>
    <w:p w:rsidR="005F4C7B" w:rsidRPr="00C52685" w:rsidRDefault="005F4C7B" w:rsidP="005F4C7B">
      <w:pPr>
        <w:pStyle w:val="ab"/>
        <w:numPr>
          <w:ilvl w:val="0"/>
          <w:numId w:val="45"/>
        </w:numPr>
        <w:ind w:left="0" w:firstLine="426"/>
        <w:jc w:val="both"/>
        <w:rPr>
          <w:rFonts w:ascii="Times New Roman" w:hAnsi="Times New Roman"/>
          <w:sz w:val="24"/>
          <w:szCs w:val="24"/>
        </w:rPr>
      </w:pPr>
      <w:r w:rsidRPr="00C52685">
        <w:rPr>
          <w:rFonts w:ascii="Times New Roman" w:hAnsi="Times New Roman"/>
          <w:sz w:val="24"/>
          <w:szCs w:val="24"/>
        </w:rPr>
        <w:t xml:space="preserve">Постановление Пленума Верховного суда Российской Федерации «О практике рассмотрения судами </w:t>
      </w:r>
      <w:r w:rsidRPr="00C52685">
        <w:rPr>
          <w:rFonts w:ascii="Times New Roman" w:hAnsi="Times New Roman"/>
          <w:sz w:val="24"/>
          <w:szCs w:val="24"/>
        </w:rPr>
        <w:lastRenderedPageBreak/>
        <w:t>дел, связанных с реализацией прав граждан на трудовые пенсии» от 11.12.2012 № 30 // Бюллетень Верховного суда РФ, 2013. − № 2.</w:t>
      </w:r>
    </w:p>
    <w:p w:rsidR="005F4C7B" w:rsidRPr="00C52685" w:rsidRDefault="005F4C7B" w:rsidP="005F4C7B">
      <w:pPr>
        <w:tabs>
          <w:tab w:val="left" w:pos="-142"/>
          <w:tab w:val="left" w:pos="851"/>
          <w:tab w:val="left" w:pos="993"/>
        </w:tabs>
        <w:jc w:val="right"/>
        <w:outlineLvl w:val="0"/>
        <w:rPr>
          <w:b/>
          <w:spacing w:val="-1"/>
          <w:sz w:val="24"/>
        </w:rPr>
      </w:pPr>
    </w:p>
    <w:p w:rsidR="005F4C7B" w:rsidRPr="00C52685" w:rsidRDefault="005F4C7B" w:rsidP="005F4C7B">
      <w:pPr>
        <w:tabs>
          <w:tab w:val="left" w:pos="-142"/>
          <w:tab w:val="left" w:pos="851"/>
          <w:tab w:val="left" w:pos="993"/>
        </w:tabs>
        <w:jc w:val="right"/>
        <w:outlineLvl w:val="0"/>
        <w:rPr>
          <w:b/>
          <w:spacing w:val="-1"/>
          <w:sz w:val="24"/>
        </w:rPr>
      </w:pPr>
    </w:p>
    <w:p w:rsidR="005F4C7B" w:rsidRDefault="005F4C7B" w:rsidP="005F4C7B">
      <w:pPr>
        <w:tabs>
          <w:tab w:val="left" w:pos="-142"/>
          <w:tab w:val="left" w:pos="851"/>
          <w:tab w:val="left" w:pos="993"/>
        </w:tabs>
        <w:jc w:val="right"/>
        <w:outlineLvl w:val="0"/>
        <w:rPr>
          <w:b/>
          <w:spacing w:val="-1"/>
          <w:sz w:val="24"/>
        </w:rPr>
      </w:pPr>
      <w:r w:rsidRPr="00C52685">
        <w:rPr>
          <w:b/>
          <w:spacing w:val="-1"/>
          <w:sz w:val="24"/>
        </w:rPr>
        <w:t>Приложение 2</w:t>
      </w:r>
    </w:p>
    <w:p w:rsidR="00C52685" w:rsidRPr="00C52685" w:rsidRDefault="00C52685" w:rsidP="005F4C7B">
      <w:pPr>
        <w:tabs>
          <w:tab w:val="left" w:pos="-142"/>
          <w:tab w:val="left" w:pos="851"/>
          <w:tab w:val="left" w:pos="993"/>
        </w:tabs>
        <w:jc w:val="right"/>
        <w:outlineLvl w:val="0"/>
        <w:rPr>
          <w:b/>
          <w:spacing w:val="-1"/>
          <w:sz w:val="24"/>
        </w:rPr>
      </w:pPr>
    </w:p>
    <w:p w:rsidR="005F4C7B" w:rsidRPr="00C52685" w:rsidRDefault="005F4C7B" w:rsidP="005F4C7B">
      <w:pPr>
        <w:tabs>
          <w:tab w:val="left" w:pos="1276"/>
        </w:tabs>
        <w:ind w:firstLine="426"/>
        <w:jc w:val="center"/>
        <w:rPr>
          <w:b/>
          <w:sz w:val="24"/>
        </w:rPr>
      </w:pPr>
      <w:r w:rsidRPr="00C52685">
        <w:rPr>
          <w:b/>
          <w:spacing w:val="-1"/>
          <w:sz w:val="24"/>
        </w:rPr>
        <w:t xml:space="preserve"> </w:t>
      </w:r>
      <w:r w:rsidRPr="00C52685">
        <w:rPr>
          <w:b/>
          <w:sz w:val="24"/>
        </w:rPr>
        <w:t>РЕКОМЕНДУЕМЫЕ ИНТЕРНЕТ-САЙТЫ</w:t>
      </w:r>
    </w:p>
    <w:p w:rsidR="005F4C7B" w:rsidRPr="00C52685" w:rsidRDefault="005F4C7B" w:rsidP="005F4C7B">
      <w:pPr>
        <w:tabs>
          <w:tab w:val="left" w:pos="-142"/>
          <w:tab w:val="left" w:pos="851"/>
          <w:tab w:val="left" w:pos="993"/>
        </w:tabs>
        <w:jc w:val="center"/>
        <w:outlineLvl w:val="0"/>
        <w:rPr>
          <w:b/>
          <w:sz w:val="24"/>
        </w:rPr>
      </w:pPr>
    </w:p>
    <w:p w:rsidR="005F4C7B" w:rsidRPr="00C52685" w:rsidRDefault="005F4C7B" w:rsidP="005F4C7B">
      <w:pPr>
        <w:pStyle w:val="ab"/>
        <w:numPr>
          <w:ilvl w:val="0"/>
          <w:numId w:val="37"/>
        </w:numPr>
        <w:tabs>
          <w:tab w:val="left" w:pos="832"/>
        </w:tabs>
        <w:ind w:left="0" w:firstLine="426"/>
        <w:jc w:val="both"/>
        <w:rPr>
          <w:rFonts w:ascii="Times New Roman" w:hAnsi="Times New Roman"/>
          <w:sz w:val="24"/>
          <w:szCs w:val="24"/>
        </w:rPr>
      </w:pPr>
      <w:r w:rsidRPr="00C52685">
        <w:rPr>
          <w:rFonts w:ascii="Times New Roman" w:hAnsi="Times New Roman"/>
          <w:sz w:val="24"/>
          <w:szCs w:val="24"/>
        </w:rPr>
        <w:t xml:space="preserve">Официальный сайт Федеральной службы по труду и занятости  </w:t>
      </w:r>
      <w:hyperlink r:id="rId18" w:history="1">
        <w:r w:rsidRPr="00C52685">
          <w:rPr>
            <w:rStyle w:val="a4"/>
            <w:rFonts w:ascii="Times New Roman" w:hAnsi="Times New Roman"/>
            <w:color w:val="auto"/>
            <w:sz w:val="24"/>
            <w:szCs w:val="24"/>
          </w:rPr>
          <w:t>https://www.rostrud.ru/</w:t>
        </w:r>
      </w:hyperlink>
    </w:p>
    <w:p w:rsidR="005F4C7B" w:rsidRPr="00C52685" w:rsidRDefault="005F4C7B" w:rsidP="005F4C7B">
      <w:pPr>
        <w:pStyle w:val="ab"/>
        <w:numPr>
          <w:ilvl w:val="0"/>
          <w:numId w:val="37"/>
        </w:numPr>
        <w:tabs>
          <w:tab w:val="left" w:pos="832"/>
        </w:tabs>
        <w:ind w:left="0" w:firstLine="426"/>
        <w:jc w:val="both"/>
        <w:rPr>
          <w:rFonts w:ascii="Times New Roman" w:hAnsi="Times New Roman"/>
          <w:sz w:val="24"/>
          <w:szCs w:val="24"/>
        </w:rPr>
      </w:pPr>
      <w:r w:rsidRPr="00C52685">
        <w:rPr>
          <w:rFonts w:ascii="Times New Roman" w:hAnsi="Times New Roman"/>
          <w:sz w:val="24"/>
          <w:szCs w:val="24"/>
        </w:rPr>
        <w:t xml:space="preserve">Официальный сайт Министерства труда и социальной защиты РФ </w:t>
      </w:r>
      <w:hyperlink r:id="rId19" w:history="1">
        <w:r w:rsidRPr="00C52685">
          <w:rPr>
            <w:rStyle w:val="a4"/>
            <w:rFonts w:ascii="Times New Roman" w:hAnsi="Times New Roman"/>
            <w:color w:val="auto"/>
            <w:sz w:val="24"/>
            <w:szCs w:val="24"/>
          </w:rPr>
          <w:t>https://rosmintrud.ru/</w:t>
        </w:r>
      </w:hyperlink>
    </w:p>
    <w:p w:rsidR="005F4C7B" w:rsidRPr="00C52685" w:rsidRDefault="005F4C7B" w:rsidP="005F4C7B">
      <w:pPr>
        <w:pStyle w:val="ab"/>
        <w:numPr>
          <w:ilvl w:val="0"/>
          <w:numId w:val="37"/>
        </w:numPr>
        <w:tabs>
          <w:tab w:val="left" w:pos="832"/>
        </w:tabs>
        <w:ind w:left="0" w:firstLine="426"/>
        <w:jc w:val="both"/>
        <w:rPr>
          <w:rFonts w:ascii="Times New Roman" w:hAnsi="Times New Roman"/>
          <w:sz w:val="24"/>
          <w:szCs w:val="24"/>
        </w:rPr>
      </w:pPr>
      <w:r w:rsidRPr="00C52685">
        <w:rPr>
          <w:rFonts w:ascii="Times New Roman" w:hAnsi="Times New Roman"/>
          <w:sz w:val="24"/>
          <w:szCs w:val="24"/>
        </w:rPr>
        <w:t xml:space="preserve">Официальный сайт Пенсионного фонда РФ </w:t>
      </w:r>
      <w:r w:rsidRPr="00C52685">
        <w:rPr>
          <w:rFonts w:ascii="Times New Roman" w:hAnsi="Times New Roman"/>
        </w:rPr>
        <w:t xml:space="preserve"> </w:t>
      </w:r>
      <w:hyperlink r:id="rId20" w:history="1">
        <w:r w:rsidRPr="00C52685">
          <w:rPr>
            <w:rStyle w:val="a4"/>
            <w:rFonts w:ascii="Times New Roman" w:hAnsi="Times New Roman"/>
            <w:color w:val="auto"/>
            <w:sz w:val="24"/>
            <w:szCs w:val="24"/>
          </w:rPr>
          <w:t>http://www.pfrf.ru</w:t>
        </w:r>
      </w:hyperlink>
    </w:p>
    <w:p w:rsidR="005F4C7B" w:rsidRPr="00C52685" w:rsidRDefault="005F4C7B" w:rsidP="005F4C7B">
      <w:pPr>
        <w:pStyle w:val="ab"/>
        <w:numPr>
          <w:ilvl w:val="0"/>
          <w:numId w:val="37"/>
        </w:numPr>
        <w:tabs>
          <w:tab w:val="left" w:pos="832"/>
        </w:tabs>
        <w:ind w:left="0" w:firstLine="426"/>
        <w:jc w:val="both"/>
        <w:rPr>
          <w:rFonts w:ascii="Times New Roman" w:hAnsi="Times New Roman"/>
          <w:sz w:val="24"/>
          <w:szCs w:val="24"/>
        </w:rPr>
      </w:pPr>
      <w:r w:rsidRPr="00C52685">
        <w:rPr>
          <w:rFonts w:ascii="Times New Roman" w:hAnsi="Times New Roman"/>
          <w:sz w:val="24"/>
          <w:szCs w:val="24"/>
        </w:rPr>
        <w:t xml:space="preserve">Официальный сайт Федерации Независимых Профсоюзов России http://www.fnpr.ru/ </w:t>
      </w:r>
    </w:p>
    <w:p w:rsidR="005F4C7B" w:rsidRPr="00C52685" w:rsidRDefault="005F4C7B" w:rsidP="005F4C7B">
      <w:pPr>
        <w:pStyle w:val="ab"/>
        <w:numPr>
          <w:ilvl w:val="0"/>
          <w:numId w:val="37"/>
        </w:numPr>
        <w:tabs>
          <w:tab w:val="left" w:pos="832"/>
        </w:tabs>
        <w:ind w:left="0" w:firstLine="426"/>
        <w:jc w:val="both"/>
        <w:rPr>
          <w:rFonts w:ascii="Times New Roman" w:hAnsi="Times New Roman"/>
          <w:sz w:val="24"/>
          <w:szCs w:val="24"/>
        </w:rPr>
      </w:pPr>
      <w:r w:rsidRPr="00C52685">
        <w:rPr>
          <w:rFonts w:ascii="Times New Roman" w:hAnsi="Times New Roman"/>
          <w:sz w:val="24"/>
          <w:szCs w:val="24"/>
        </w:rPr>
        <w:t xml:space="preserve">Официальный сайт Министерства труда и социального развития Краснодарского края  </w:t>
      </w:r>
      <w:hyperlink r:id="rId21" w:history="1">
        <w:r w:rsidRPr="00C52685">
          <w:rPr>
            <w:rStyle w:val="a4"/>
            <w:rFonts w:ascii="Times New Roman" w:hAnsi="Times New Roman"/>
            <w:color w:val="auto"/>
            <w:sz w:val="24"/>
            <w:szCs w:val="24"/>
          </w:rPr>
          <w:t>http://www.sznkuban.ru/</w:t>
        </w:r>
      </w:hyperlink>
    </w:p>
    <w:p w:rsidR="005F4C7B" w:rsidRPr="00C52685" w:rsidRDefault="005F4C7B" w:rsidP="005F4C7B">
      <w:pPr>
        <w:pStyle w:val="ab"/>
        <w:numPr>
          <w:ilvl w:val="0"/>
          <w:numId w:val="37"/>
        </w:numPr>
        <w:tabs>
          <w:tab w:val="left" w:pos="832"/>
        </w:tabs>
        <w:ind w:left="0" w:firstLine="426"/>
        <w:jc w:val="both"/>
        <w:rPr>
          <w:rFonts w:ascii="Times New Roman" w:hAnsi="Times New Roman"/>
          <w:sz w:val="24"/>
          <w:szCs w:val="24"/>
        </w:rPr>
      </w:pPr>
      <w:r w:rsidRPr="00C52685">
        <w:rPr>
          <w:rFonts w:ascii="Times New Roman" w:hAnsi="Times New Roman"/>
          <w:sz w:val="24"/>
          <w:szCs w:val="24"/>
        </w:rPr>
        <w:t xml:space="preserve">Официальный сайт Союза «Краснодарское краевое объединение организаций профсоюзов» </w:t>
      </w:r>
      <w:hyperlink r:id="rId22" w:history="1">
        <w:r w:rsidRPr="00C52685">
          <w:rPr>
            <w:rStyle w:val="a4"/>
            <w:rFonts w:ascii="Times New Roman" w:hAnsi="Times New Roman"/>
            <w:color w:val="auto"/>
            <w:sz w:val="24"/>
            <w:szCs w:val="24"/>
          </w:rPr>
          <w:t>http://kkoop.ru</w:t>
        </w:r>
      </w:hyperlink>
    </w:p>
    <w:p w:rsidR="005F4C7B" w:rsidRPr="00C52685" w:rsidRDefault="005F4C7B" w:rsidP="005F4C7B">
      <w:pPr>
        <w:pStyle w:val="ab"/>
        <w:tabs>
          <w:tab w:val="left" w:pos="832"/>
        </w:tabs>
        <w:jc w:val="both"/>
        <w:rPr>
          <w:rFonts w:ascii="Times New Roman" w:hAnsi="Times New Roman"/>
          <w:sz w:val="24"/>
          <w:szCs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p>
    <w:p w:rsidR="005F4C7B" w:rsidRPr="00C52685" w:rsidRDefault="005F4C7B" w:rsidP="005F4C7B">
      <w:pPr>
        <w:ind w:right="140"/>
        <w:jc w:val="center"/>
        <w:rPr>
          <w:b/>
          <w:sz w:val="24"/>
        </w:rPr>
      </w:pPr>
      <w:r w:rsidRPr="00C52685">
        <w:rPr>
          <w:b/>
          <w:sz w:val="24"/>
        </w:rPr>
        <w:t>СОДЕРЖАНИЕ</w:t>
      </w:r>
    </w:p>
    <w:p w:rsidR="005F4C7B" w:rsidRPr="00C52685" w:rsidRDefault="005F4C7B" w:rsidP="005F4C7B">
      <w:pPr>
        <w:jc w:val="center"/>
        <w:rPr>
          <w:sz w:val="24"/>
        </w:rPr>
      </w:pPr>
      <w:r w:rsidRPr="00C5268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4"/>
        <w:gridCol w:w="1505"/>
      </w:tblGrid>
      <w:tr w:rsidR="005F4C7B" w:rsidRPr="00C52685" w:rsidTr="00DD5F69">
        <w:tc>
          <w:tcPr>
            <w:tcW w:w="3400" w:type="pct"/>
            <w:tcBorders>
              <w:top w:val="nil"/>
              <w:left w:val="nil"/>
              <w:bottom w:val="nil"/>
              <w:right w:val="nil"/>
            </w:tcBorders>
          </w:tcPr>
          <w:p w:rsidR="005F4C7B" w:rsidRPr="00C52685" w:rsidRDefault="005F4C7B" w:rsidP="00DD5F69">
            <w:pPr>
              <w:tabs>
                <w:tab w:val="left" w:pos="284"/>
              </w:tabs>
              <w:jc w:val="both"/>
              <w:rPr>
                <w:rFonts w:eastAsia="Times New Roman"/>
                <w:sz w:val="24"/>
              </w:rPr>
            </w:pPr>
            <w:r w:rsidRPr="00C52685">
              <w:rPr>
                <w:sz w:val="24"/>
              </w:rPr>
              <w:t xml:space="preserve">Введение……………………………………… </w:t>
            </w:r>
          </w:p>
          <w:p w:rsidR="005F4C7B" w:rsidRPr="00C52685" w:rsidRDefault="005F4C7B" w:rsidP="00DD5F69">
            <w:pPr>
              <w:jc w:val="both"/>
              <w:rPr>
                <w:sz w:val="24"/>
              </w:rPr>
            </w:pPr>
            <w:r w:rsidRPr="00C52685">
              <w:rPr>
                <w:sz w:val="24"/>
              </w:rPr>
              <w:t>1. Виды самостоятельной работы обучающихся по дисциплине «Право социального обеспечения»</w:t>
            </w:r>
            <w:r w:rsidRPr="00C52685">
              <w:rPr>
                <w:spacing w:val="-1"/>
                <w:sz w:val="24"/>
              </w:rPr>
              <w:t xml:space="preserve"> </w:t>
            </w:r>
            <w:r w:rsidRPr="00C52685">
              <w:rPr>
                <w:sz w:val="24"/>
              </w:rPr>
              <w:t>………………….</w:t>
            </w:r>
          </w:p>
          <w:p w:rsidR="005F4C7B" w:rsidRPr="00C52685" w:rsidRDefault="005F4C7B" w:rsidP="00DD5F69">
            <w:pPr>
              <w:jc w:val="both"/>
              <w:rPr>
                <w:sz w:val="24"/>
              </w:rPr>
            </w:pPr>
            <w:r w:rsidRPr="00C52685">
              <w:rPr>
                <w:spacing w:val="-1"/>
                <w:sz w:val="24"/>
              </w:rPr>
              <w:t>2. Требования</w:t>
            </w:r>
            <w:r w:rsidRPr="00C52685">
              <w:rPr>
                <w:spacing w:val="-2"/>
                <w:sz w:val="24"/>
              </w:rPr>
              <w:t xml:space="preserve"> </w:t>
            </w:r>
            <w:r w:rsidRPr="00C52685">
              <w:rPr>
                <w:sz w:val="24"/>
              </w:rPr>
              <w:t>к</w:t>
            </w:r>
            <w:r w:rsidRPr="00C52685">
              <w:rPr>
                <w:spacing w:val="-1"/>
                <w:sz w:val="24"/>
              </w:rPr>
              <w:t xml:space="preserve"> организации самостоятельной работы при</w:t>
            </w:r>
            <w:r w:rsidRPr="00C52685">
              <w:rPr>
                <w:spacing w:val="47"/>
                <w:sz w:val="24"/>
              </w:rPr>
              <w:t xml:space="preserve"> </w:t>
            </w:r>
            <w:r w:rsidRPr="00C52685">
              <w:rPr>
                <w:spacing w:val="-1"/>
                <w:sz w:val="24"/>
              </w:rPr>
              <w:t>подготовке</w:t>
            </w:r>
            <w:r w:rsidRPr="00C52685">
              <w:rPr>
                <w:sz w:val="24"/>
              </w:rPr>
              <w:t xml:space="preserve"> к </w:t>
            </w:r>
            <w:r w:rsidRPr="00C52685">
              <w:rPr>
                <w:spacing w:val="-1"/>
                <w:sz w:val="24"/>
              </w:rPr>
              <w:t>занятиям</w:t>
            </w:r>
            <w:r w:rsidRPr="00C52685">
              <w:rPr>
                <w:sz w:val="24"/>
              </w:rPr>
              <w:t xml:space="preserve"> по дисциплине </w:t>
            </w:r>
            <w:r w:rsidRPr="00C52685">
              <w:rPr>
                <w:spacing w:val="-1"/>
                <w:sz w:val="24"/>
              </w:rPr>
              <w:t>«</w:t>
            </w:r>
            <w:r w:rsidRPr="00C52685">
              <w:rPr>
                <w:sz w:val="24"/>
              </w:rPr>
              <w:t>Право социального обеспечения» ………………….</w:t>
            </w:r>
          </w:p>
          <w:p w:rsidR="005F4C7B" w:rsidRPr="00C52685" w:rsidRDefault="005F4C7B" w:rsidP="00DD5F69">
            <w:pPr>
              <w:jc w:val="both"/>
              <w:rPr>
                <w:sz w:val="24"/>
              </w:rPr>
            </w:pPr>
            <w:r w:rsidRPr="00C52685">
              <w:rPr>
                <w:sz w:val="24"/>
              </w:rPr>
              <w:t xml:space="preserve">3. Задания для самостоятельной работы по дисциплине «Право социального обеспечения»…………………………………. </w:t>
            </w:r>
          </w:p>
          <w:p w:rsidR="005F4C7B" w:rsidRPr="00C52685" w:rsidRDefault="005F4C7B" w:rsidP="00DD5F69">
            <w:pPr>
              <w:pStyle w:val="11"/>
              <w:tabs>
                <w:tab w:val="left" w:pos="284"/>
                <w:tab w:val="left" w:pos="832"/>
              </w:tabs>
              <w:ind w:left="0"/>
              <w:contextualSpacing/>
              <w:jc w:val="both"/>
              <w:rPr>
                <w:b w:val="0"/>
                <w:sz w:val="24"/>
                <w:szCs w:val="24"/>
                <w:lang w:val="ru-RU"/>
              </w:rPr>
            </w:pPr>
            <w:r w:rsidRPr="00C52685">
              <w:rPr>
                <w:rFonts w:eastAsia="Calibri"/>
                <w:b w:val="0"/>
                <w:sz w:val="24"/>
                <w:szCs w:val="24"/>
                <w:lang w:val="ru-RU"/>
              </w:rPr>
              <w:t>4.Задания для обучающихся заочной формы обучения для выполнения кон</w:t>
            </w:r>
            <w:r w:rsidRPr="00C52685">
              <w:rPr>
                <w:b w:val="0"/>
                <w:bCs w:val="0"/>
                <w:sz w:val="24"/>
                <w:szCs w:val="24"/>
                <w:lang w:val="ru-RU"/>
              </w:rPr>
              <w:t>трольной работы по дисциплине «</w:t>
            </w:r>
            <w:r w:rsidRPr="00C52685">
              <w:rPr>
                <w:b w:val="0"/>
                <w:sz w:val="24"/>
                <w:szCs w:val="24"/>
                <w:lang w:val="ru-RU"/>
              </w:rPr>
              <w:t>Право социального обеспечения</w:t>
            </w:r>
            <w:r w:rsidRPr="00C52685">
              <w:rPr>
                <w:rFonts w:eastAsia="Calibri"/>
                <w:b w:val="0"/>
                <w:sz w:val="24"/>
                <w:szCs w:val="24"/>
                <w:lang w:val="ru-RU"/>
              </w:rPr>
              <w:t>» …………………………………</w:t>
            </w:r>
          </w:p>
          <w:p w:rsidR="005F4C7B" w:rsidRPr="00C52685" w:rsidRDefault="005F4C7B" w:rsidP="00DD5F69">
            <w:pPr>
              <w:jc w:val="both"/>
              <w:rPr>
                <w:sz w:val="24"/>
              </w:rPr>
            </w:pPr>
            <w:r w:rsidRPr="00C52685">
              <w:rPr>
                <w:sz w:val="24"/>
              </w:rPr>
              <w:t xml:space="preserve">5. Критерии процедуры оценки знаний, умений, навыков и опыта деятельности, </w:t>
            </w:r>
          </w:p>
          <w:p w:rsidR="005F4C7B" w:rsidRPr="00C52685" w:rsidRDefault="005F4C7B" w:rsidP="00DD5F69">
            <w:pPr>
              <w:jc w:val="both"/>
              <w:rPr>
                <w:sz w:val="24"/>
              </w:rPr>
            </w:pPr>
            <w:r w:rsidRPr="00C52685">
              <w:rPr>
                <w:sz w:val="24"/>
              </w:rPr>
              <w:t>характеризующих этапы формирования  компетенций</w:t>
            </w:r>
            <w:r w:rsidRPr="00C52685">
              <w:t xml:space="preserve"> </w:t>
            </w:r>
            <w:r w:rsidRPr="00C52685">
              <w:rPr>
                <w:sz w:val="24"/>
              </w:rPr>
              <w:t>…………………………………</w:t>
            </w:r>
          </w:p>
          <w:p w:rsidR="005F4C7B" w:rsidRPr="00C52685" w:rsidRDefault="005F4C7B" w:rsidP="00DD5F69">
            <w:pPr>
              <w:pStyle w:val="11"/>
              <w:tabs>
                <w:tab w:val="left" w:pos="284"/>
                <w:tab w:val="left" w:pos="832"/>
              </w:tabs>
              <w:ind w:left="0"/>
              <w:contextualSpacing/>
              <w:jc w:val="both"/>
              <w:rPr>
                <w:b w:val="0"/>
                <w:sz w:val="24"/>
                <w:szCs w:val="24"/>
                <w:lang w:val="ru-RU"/>
              </w:rPr>
            </w:pPr>
            <w:r w:rsidRPr="00C52685">
              <w:rPr>
                <w:b w:val="0"/>
                <w:sz w:val="24"/>
                <w:szCs w:val="24"/>
                <w:lang w:val="ru-RU"/>
              </w:rPr>
              <w:t>Приложение 1. Рекомендуемая литература……………………………………..</w:t>
            </w:r>
          </w:p>
          <w:p w:rsidR="005F4C7B" w:rsidRPr="00C52685" w:rsidRDefault="005F4C7B" w:rsidP="00DD5F69">
            <w:pPr>
              <w:pStyle w:val="11"/>
              <w:tabs>
                <w:tab w:val="left" w:pos="284"/>
                <w:tab w:val="left" w:pos="832"/>
              </w:tabs>
              <w:ind w:left="0"/>
              <w:contextualSpacing/>
              <w:jc w:val="both"/>
              <w:rPr>
                <w:b w:val="0"/>
                <w:sz w:val="24"/>
                <w:szCs w:val="24"/>
                <w:lang w:val="ru-RU"/>
              </w:rPr>
            </w:pPr>
            <w:r w:rsidRPr="00C52685">
              <w:rPr>
                <w:b w:val="0"/>
                <w:bCs w:val="0"/>
                <w:sz w:val="24"/>
                <w:szCs w:val="24"/>
                <w:lang w:val="ru-RU"/>
              </w:rPr>
              <w:t xml:space="preserve">Приложение 2. </w:t>
            </w:r>
            <w:r w:rsidRPr="00C52685">
              <w:rPr>
                <w:b w:val="0"/>
                <w:sz w:val="24"/>
                <w:szCs w:val="24"/>
                <w:lang w:val="ru-RU"/>
              </w:rPr>
              <w:t>Рекомендуемые интернет-сайты …………………………………</w:t>
            </w:r>
          </w:p>
          <w:p w:rsidR="005F4C7B" w:rsidRPr="00C52685" w:rsidRDefault="005F4C7B" w:rsidP="00DD5F69">
            <w:pPr>
              <w:pStyle w:val="11"/>
              <w:tabs>
                <w:tab w:val="left" w:pos="284"/>
                <w:tab w:val="left" w:pos="832"/>
              </w:tabs>
              <w:ind w:left="0"/>
              <w:contextualSpacing/>
              <w:rPr>
                <w:b w:val="0"/>
                <w:sz w:val="24"/>
                <w:szCs w:val="24"/>
                <w:lang w:val="ru-RU"/>
              </w:rPr>
            </w:pPr>
          </w:p>
        </w:tc>
        <w:tc>
          <w:tcPr>
            <w:tcW w:w="1600" w:type="pct"/>
            <w:tcBorders>
              <w:top w:val="nil"/>
              <w:left w:val="nil"/>
              <w:bottom w:val="nil"/>
              <w:right w:val="nil"/>
            </w:tcBorders>
          </w:tcPr>
          <w:p w:rsidR="005F4C7B" w:rsidRPr="00C52685" w:rsidRDefault="005F4C7B" w:rsidP="00DD5F69">
            <w:pPr>
              <w:tabs>
                <w:tab w:val="left" w:pos="284"/>
                <w:tab w:val="left" w:pos="445"/>
              </w:tabs>
              <w:ind w:firstLine="15"/>
              <w:jc w:val="center"/>
              <w:rPr>
                <w:rFonts w:eastAsia="Times New Roman"/>
                <w:sz w:val="24"/>
              </w:rPr>
            </w:pPr>
            <w:r w:rsidRPr="00C52685">
              <w:rPr>
                <w:sz w:val="24"/>
              </w:rPr>
              <w:t>3</w:t>
            </w: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r w:rsidRPr="00C52685">
              <w:rPr>
                <w:sz w:val="24"/>
              </w:rPr>
              <w:t>4</w:t>
            </w: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r w:rsidRPr="00C52685">
              <w:rPr>
                <w:sz w:val="24"/>
              </w:rPr>
              <w:t>6</w:t>
            </w: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r w:rsidRPr="00C52685">
              <w:rPr>
                <w:sz w:val="24"/>
              </w:rPr>
              <w:t>7</w:t>
            </w: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r w:rsidRPr="00C52685">
              <w:rPr>
                <w:sz w:val="24"/>
              </w:rPr>
              <w:t>13</w:t>
            </w: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p>
          <w:p w:rsidR="005F4C7B" w:rsidRPr="00C52685" w:rsidRDefault="005F4C7B" w:rsidP="00DD5F69">
            <w:pPr>
              <w:tabs>
                <w:tab w:val="left" w:pos="284"/>
              </w:tabs>
              <w:jc w:val="center"/>
              <w:rPr>
                <w:sz w:val="24"/>
              </w:rPr>
            </w:pPr>
            <w:r w:rsidRPr="00C52685">
              <w:rPr>
                <w:sz w:val="24"/>
              </w:rPr>
              <w:t>22</w:t>
            </w:r>
          </w:p>
          <w:p w:rsidR="005F4C7B" w:rsidRPr="00C52685" w:rsidRDefault="005F4C7B" w:rsidP="00DD5F69">
            <w:pPr>
              <w:tabs>
                <w:tab w:val="left" w:pos="284"/>
              </w:tabs>
              <w:rPr>
                <w:sz w:val="24"/>
              </w:rPr>
            </w:pPr>
          </w:p>
          <w:p w:rsidR="005F4C7B" w:rsidRPr="00C52685" w:rsidRDefault="005F4C7B" w:rsidP="00DD5F69">
            <w:pPr>
              <w:tabs>
                <w:tab w:val="left" w:pos="284"/>
              </w:tabs>
              <w:rPr>
                <w:sz w:val="24"/>
              </w:rPr>
            </w:pPr>
            <w:r w:rsidRPr="00C52685">
              <w:rPr>
                <w:sz w:val="24"/>
              </w:rPr>
              <w:t xml:space="preserve">         2</w:t>
            </w:r>
            <w:r w:rsidR="00C52685" w:rsidRPr="00C52685">
              <w:rPr>
                <w:sz w:val="24"/>
              </w:rPr>
              <w:t>7</w:t>
            </w:r>
          </w:p>
          <w:p w:rsidR="005F4C7B" w:rsidRPr="00C52685" w:rsidRDefault="005F4C7B" w:rsidP="00DD5F69">
            <w:pPr>
              <w:tabs>
                <w:tab w:val="left" w:pos="284"/>
              </w:tabs>
              <w:jc w:val="center"/>
              <w:rPr>
                <w:sz w:val="24"/>
              </w:rPr>
            </w:pPr>
          </w:p>
          <w:p w:rsidR="005F4C7B" w:rsidRPr="00C52685" w:rsidRDefault="005F4C7B" w:rsidP="00C52685">
            <w:pPr>
              <w:tabs>
                <w:tab w:val="left" w:pos="284"/>
              </w:tabs>
              <w:jc w:val="center"/>
              <w:rPr>
                <w:rFonts w:eastAsia="Times New Roman"/>
                <w:sz w:val="24"/>
              </w:rPr>
            </w:pPr>
            <w:r w:rsidRPr="00C52685">
              <w:rPr>
                <w:rFonts w:eastAsia="Times New Roman"/>
                <w:sz w:val="24"/>
              </w:rPr>
              <w:t>3</w:t>
            </w:r>
            <w:r w:rsidR="00C52685" w:rsidRPr="00C52685">
              <w:rPr>
                <w:rFonts w:eastAsia="Times New Roman"/>
                <w:sz w:val="24"/>
              </w:rPr>
              <w:t>5</w:t>
            </w:r>
          </w:p>
        </w:tc>
      </w:tr>
    </w:tbl>
    <w:p w:rsidR="005F4C7B" w:rsidRPr="00C52685" w:rsidRDefault="005F4C7B" w:rsidP="005F4C7B">
      <w:pPr>
        <w:pStyle w:val="ab"/>
        <w:tabs>
          <w:tab w:val="left" w:pos="426"/>
          <w:tab w:val="left" w:pos="567"/>
          <w:tab w:val="left" w:pos="709"/>
          <w:tab w:val="left" w:pos="1134"/>
        </w:tabs>
        <w:overflowPunct/>
        <w:autoSpaceDE/>
        <w:autoSpaceDN/>
        <w:adjustRightInd/>
        <w:jc w:val="both"/>
        <w:rPr>
          <w:rFonts w:ascii="Times New Roman" w:hAnsi="Times New Roman"/>
          <w:bCs/>
        </w:rPr>
      </w:pPr>
    </w:p>
    <w:p w:rsidR="005F4C7B" w:rsidRPr="00C52685" w:rsidRDefault="005F4C7B" w:rsidP="005F4C7B">
      <w:pPr>
        <w:pStyle w:val="ab"/>
        <w:tabs>
          <w:tab w:val="left" w:pos="426"/>
          <w:tab w:val="left" w:pos="567"/>
          <w:tab w:val="left" w:pos="709"/>
          <w:tab w:val="left" w:pos="1134"/>
        </w:tabs>
        <w:overflowPunct/>
        <w:autoSpaceDE/>
        <w:autoSpaceDN/>
        <w:adjustRightInd/>
        <w:jc w:val="both"/>
        <w:rPr>
          <w:rFonts w:ascii="Times New Roman" w:hAnsi="Times New Roman"/>
          <w:bCs/>
        </w:rPr>
      </w:pPr>
    </w:p>
    <w:sectPr w:rsidR="005F4C7B" w:rsidRPr="00C52685" w:rsidSect="00A3586E">
      <w:footerReference w:type="even" r:id="rId23"/>
      <w:footerReference w:type="default" r:id="rId24"/>
      <w:footerReference w:type="first" r:id="rId25"/>
      <w:pgSz w:w="8391" w:h="11906" w:code="11"/>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9F3" w:rsidRDefault="005769F3" w:rsidP="005F4C7B">
      <w:r>
        <w:separator/>
      </w:r>
    </w:p>
  </w:endnote>
  <w:endnote w:type="continuationSeparator" w:id="1">
    <w:p w:rsidR="005769F3" w:rsidRDefault="005769F3" w:rsidP="005F4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7B" w:rsidRDefault="00915AC9" w:rsidP="00A3586E">
    <w:pPr>
      <w:pStyle w:val="a5"/>
      <w:framePr w:wrap="around" w:vAnchor="text" w:hAnchor="margin" w:xAlign="center" w:y="1"/>
      <w:rPr>
        <w:rStyle w:val="a7"/>
      </w:rPr>
    </w:pPr>
    <w:r>
      <w:rPr>
        <w:rStyle w:val="a7"/>
      </w:rPr>
      <w:fldChar w:fldCharType="begin"/>
    </w:r>
    <w:r w:rsidR="005F4C7B">
      <w:rPr>
        <w:rStyle w:val="a7"/>
      </w:rPr>
      <w:instrText xml:space="preserve">PAGE  </w:instrText>
    </w:r>
    <w:r>
      <w:rPr>
        <w:rStyle w:val="a7"/>
      </w:rPr>
      <w:fldChar w:fldCharType="end"/>
    </w:r>
  </w:p>
  <w:p w:rsidR="005F4C7B" w:rsidRDefault="005F4C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7B" w:rsidRPr="008C5640" w:rsidRDefault="005F4C7B">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7B" w:rsidRDefault="005F4C7B">
    <w:pPr>
      <w:pStyle w:val="a5"/>
      <w:jc w:val="center"/>
    </w:pPr>
    <w:r>
      <w:t xml:space="preserve"> </w:t>
    </w:r>
  </w:p>
  <w:p w:rsidR="005F4C7B" w:rsidRDefault="005F4C7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CA" w:rsidRDefault="00915AC9" w:rsidP="00A3586E">
    <w:pPr>
      <w:pStyle w:val="a5"/>
      <w:framePr w:wrap="around" w:vAnchor="text" w:hAnchor="margin" w:xAlign="center" w:y="1"/>
      <w:rPr>
        <w:rStyle w:val="a7"/>
      </w:rPr>
    </w:pPr>
    <w:r>
      <w:rPr>
        <w:rStyle w:val="a7"/>
      </w:rPr>
      <w:fldChar w:fldCharType="begin"/>
    </w:r>
    <w:r w:rsidR="000B237B">
      <w:rPr>
        <w:rStyle w:val="a7"/>
      </w:rPr>
      <w:instrText xml:space="preserve">PAGE  </w:instrText>
    </w:r>
    <w:r>
      <w:rPr>
        <w:rStyle w:val="a7"/>
      </w:rPr>
      <w:fldChar w:fldCharType="end"/>
    </w:r>
  </w:p>
  <w:p w:rsidR="00AA08CA" w:rsidRDefault="005769F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027070"/>
      <w:docPartObj>
        <w:docPartGallery w:val="Page Numbers (Bottom of Page)"/>
        <w:docPartUnique/>
      </w:docPartObj>
    </w:sdtPr>
    <w:sdtEndPr>
      <w:rPr>
        <w:sz w:val="20"/>
        <w:szCs w:val="20"/>
      </w:rPr>
    </w:sdtEndPr>
    <w:sdtContent>
      <w:p w:rsidR="00AA08CA" w:rsidRDefault="00915AC9">
        <w:pPr>
          <w:pStyle w:val="a5"/>
          <w:jc w:val="center"/>
        </w:pPr>
        <w:r w:rsidRPr="00C34712">
          <w:rPr>
            <w:sz w:val="20"/>
            <w:szCs w:val="20"/>
          </w:rPr>
          <w:fldChar w:fldCharType="begin"/>
        </w:r>
        <w:r w:rsidR="000B237B" w:rsidRPr="00C34712">
          <w:rPr>
            <w:sz w:val="20"/>
            <w:szCs w:val="20"/>
          </w:rPr>
          <w:instrText xml:space="preserve"> PAGE   \* MERGEFORMAT </w:instrText>
        </w:r>
        <w:r w:rsidRPr="00C34712">
          <w:rPr>
            <w:sz w:val="20"/>
            <w:szCs w:val="20"/>
          </w:rPr>
          <w:fldChar w:fldCharType="separate"/>
        </w:r>
        <w:r w:rsidR="00AC49ED">
          <w:rPr>
            <w:noProof/>
            <w:sz w:val="20"/>
            <w:szCs w:val="20"/>
          </w:rPr>
          <w:t>36</w:t>
        </w:r>
        <w:r w:rsidRPr="00C34712">
          <w:rPr>
            <w:sz w:val="20"/>
            <w:szCs w:val="20"/>
          </w:rPr>
          <w:fldChar w:fldCharType="end"/>
        </w:r>
      </w:p>
    </w:sdtContent>
  </w:sdt>
  <w:p w:rsidR="00AA08CA" w:rsidRDefault="005769F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CA" w:rsidRDefault="000B237B">
    <w:pPr>
      <w:pStyle w:val="a5"/>
      <w:jc w:val="center"/>
    </w:pPr>
    <w:r>
      <w:t xml:space="preserve"> </w:t>
    </w:r>
  </w:p>
  <w:p w:rsidR="00AA08CA" w:rsidRDefault="005769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9F3" w:rsidRDefault="005769F3" w:rsidP="005F4C7B">
      <w:r>
        <w:separator/>
      </w:r>
    </w:p>
  </w:footnote>
  <w:footnote w:type="continuationSeparator" w:id="1">
    <w:p w:rsidR="005769F3" w:rsidRDefault="005769F3" w:rsidP="005F4C7B">
      <w:r>
        <w:continuationSeparator/>
      </w:r>
    </w:p>
  </w:footnote>
  <w:footnote w:id="2">
    <w:p w:rsidR="005F4C7B" w:rsidRPr="00FD6F21" w:rsidRDefault="005F4C7B" w:rsidP="005F4C7B">
      <w:pPr>
        <w:pStyle w:val="af"/>
        <w:spacing w:line="240" w:lineRule="auto"/>
        <w:jc w:val="both"/>
        <w:rPr>
          <w:rFonts w:ascii="Times New Roman" w:hAnsi="Times New Roman" w:cs="Times New Roman"/>
        </w:rPr>
      </w:pPr>
      <w:r w:rsidRPr="00C95625">
        <w:rPr>
          <w:rStyle w:val="af1"/>
          <w:rFonts w:ascii="Times New Roman" w:hAnsi="Times New Roman" w:cs="Times New Roman"/>
        </w:rPr>
        <w:footnoteRef/>
      </w:r>
      <w:r w:rsidRPr="00C95625">
        <w:rPr>
          <w:rFonts w:ascii="Times New Roman" w:eastAsia="Calibri" w:hAnsi="Times New Roman" w:cs="Times New Roman"/>
        </w:rPr>
        <w:t xml:space="preserve">Количество часов, отведенных для самостоятельной работы обучающихся, соответствуют рабочей программе </w:t>
      </w:r>
      <w:r w:rsidRPr="00FD6F21">
        <w:rPr>
          <w:rFonts w:ascii="Times New Roman" w:eastAsia="Calibri" w:hAnsi="Times New Roman" w:cs="Times New Roman"/>
        </w:rPr>
        <w:t>дисциплины на текущий учебный год.</w:t>
      </w:r>
    </w:p>
  </w:footnote>
  <w:footnote w:id="3">
    <w:p w:rsidR="005F4C7B" w:rsidRPr="00CF00DE" w:rsidRDefault="005F4C7B" w:rsidP="005F4C7B">
      <w:pPr>
        <w:pStyle w:val="af"/>
        <w:spacing w:line="240" w:lineRule="auto"/>
        <w:jc w:val="both"/>
        <w:rPr>
          <w:rStyle w:val="ac"/>
          <w:rFonts w:ascii="Times New Roman" w:eastAsiaTheme="minorEastAsia" w:hAnsi="Times New Roman"/>
        </w:rPr>
      </w:pPr>
      <w:r w:rsidRPr="00CF00DE">
        <w:rPr>
          <w:rStyle w:val="af1"/>
        </w:rPr>
        <w:footnoteRef/>
      </w:r>
      <w:r w:rsidRPr="00CF00DE">
        <w:t xml:space="preserve"> </w:t>
      </w:r>
      <w:r w:rsidRPr="00CF00DE">
        <w:rPr>
          <w:rFonts w:ascii="Times New Roman" w:hAnsi="Times New Roman" w:cs="Times New Roman"/>
        </w:rPr>
        <w:t>Контрольная работа выполняется обучающимися заочной формы обучения</w:t>
      </w:r>
    </w:p>
  </w:footnote>
  <w:footnote w:id="4">
    <w:p w:rsidR="005F4C7B" w:rsidRPr="00C95625" w:rsidRDefault="005F4C7B" w:rsidP="005F4C7B">
      <w:pPr>
        <w:pStyle w:val="af"/>
        <w:spacing w:line="240" w:lineRule="auto"/>
        <w:jc w:val="both"/>
        <w:rPr>
          <w:rFonts w:ascii="Times New Roman" w:hAnsi="Times New Roman" w:cs="Times New Roman"/>
        </w:rPr>
      </w:pPr>
      <w:r w:rsidRPr="00CF00DE">
        <w:rPr>
          <w:rStyle w:val="af1"/>
          <w:rFonts w:ascii="Times New Roman" w:hAnsi="Times New Roman" w:cs="Times New Roman"/>
        </w:rPr>
        <w:footnoteRef/>
      </w:r>
      <w:r w:rsidRPr="00CF00DE">
        <w:rPr>
          <w:rFonts w:ascii="Times New Roman" w:hAnsi="Times New Roman" w:cs="Times New Roman"/>
        </w:rPr>
        <w:t xml:space="preserve"> Вопросы к </w:t>
      </w:r>
      <w:r>
        <w:rPr>
          <w:rFonts w:ascii="Times New Roman" w:hAnsi="Times New Roman" w:cs="Times New Roman"/>
        </w:rPr>
        <w:t>зачету</w:t>
      </w:r>
      <w:r w:rsidRPr="00CF00DE">
        <w:rPr>
          <w:rFonts w:ascii="Times New Roman" w:hAnsi="Times New Roman" w:cs="Times New Roman"/>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922"/>
    <w:multiLevelType w:val="hybridMultilevel"/>
    <w:tmpl w:val="1D665AF8"/>
    <w:lvl w:ilvl="0" w:tplc="EF46D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577EC1"/>
    <w:multiLevelType w:val="hybridMultilevel"/>
    <w:tmpl w:val="9B42A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5031F"/>
    <w:multiLevelType w:val="hybridMultilevel"/>
    <w:tmpl w:val="F118A422"/>
    <w:lvl w:ilvl="0" w:tplc="4706227A">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20C14D5"/>
    <w:multiLevelType w:val="hybridMultilevel"/>
    <w:tmpl w:val="14321A8A"/>
    <w:lvl w:ilvl="0" w:tplc="2CBC9B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BD2F0E"/>
    <w:multiLevelType w:val="hybridMultilevel"/>
    <w:tmpl w:val="B420A0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AB39AE"/>
    <w:multiLevelType w:val="hybridMultilevel"/>
    <w:tmpl w:val="E9526C2E"/>
    <w:lvl w:ilvl="0" w:tplc="7A9673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70199"/>
    <w:multiLevelType w:val="hybridMultilevel"/>
    <w:tmpl w:val="EAA8ADA0"/>
    <w:lvl w:ilvl="0" w:tplc="EF46D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AFB2265"/>
    <w:multiLevelType w:val="hybridMultilevel"/>
    <w:tmpl w:val="8ED62D76"/>
    <w:lvl w:ilvl="0" w:tplc="C60E950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2C2C4FEF"/>
    <w:multiLevelType w:val="hybridMultilevel"/>
    <w:tmpl w:val="6FC437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D8B72D1"/>
    <w:multiLevelType w:val="hybridMultilevel"/>
    <w:tmpl w:val="FE18A99E"/>
    <w:lvl w:ilvl="0" w:tplc="0419000F">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FCB4594"/>
    <w:multiLevelType w:val="hybridMultilevel"/>
    <w:tmpl w:val="361058AA"/>
    <w:lvl w:ilvl="0" w:tplc="E662EBA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FE819B8"/>
    <w:multiLevelType w:val="hybridMultilevel"/>
    <w:tmpl w:val="C0CCDF22"/>
    <w:lvl w:ilvl="0" w:tplc="9022F8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01F415C"/>
    <w:multiLevelType w:val="hybridMultilevel"/>
    <w:tmpl w:val="649E9B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0457696"/>
    <w:multiLevelType w:val="hybridMultilevel"/>
    <w:tmpl w:val="B36CE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C0F53"/>
    <w:multiLevelType w:val="hybridMultilevel"/>
    <w:tmpl w:val="D6BC8E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2B36A1"/>
    <w:multiLevelType w:val="hybridMultilevel"/>
    <w:tmpl w:val="445AB03E"/>
    <w:lvl w:ilvl="0" w:tplc="854060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858366B"/>
    <w:multiLevelType w:val="hybridMultilevel"/>
    <w:tmpl w:val="89A867C6"/>
    <w:lvl w:ilvl="0" w:tplc="6DC6AE4E">
      <w:start w:val="1"/>
      <w:numFmt w:val="decimal"/>
      <w:lvlText w:val="%1."/>
      <w:lvlJc w:val="left"/>
      <w:pPr>
        <w:ind w:left="3479" w:hanging="360"/>
      </w:pPr>
      <w:rPr>
        <w:b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8">
    <w:nsid w:val="39A47891"/>
    <w:multiLevelType w:val="hybridMultilevel"/>
    <w:tmpl w:val="6194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4F65BB"/>
    <w:multiLevelType w:val="hybridMultilevel"/>
    <w:tmpl w:val="07EC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644BA3"/>
    <w:multiLevelType w:val="hybridMultilevel"/>
    <w:tmpl w:val="49D83266"/>
    <w:lvl w:ilvl="0" w:tplc="C23AB4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4437BAF"/>
    <w:multiLevelType w:val="hybridMultilevel"/>
    <w:tmpl w:val="3020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F5A65"/>
    <w:multiLevelType w:val="hybridMultilevel"/>
    <w:tmpl w:val="3D9E26D8"/>
    <w:lvl w:ilvl="0" w:tplc="7952A846">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6AA2647"/>
    <w:multiLevelType w:val="hybridMultilevel"/>
    <w:tmpl w:val="58AAD0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8C1610C"/>
    <w:multiLevelType w:val="hybridMultilevel"/>
    <w:tmpl w:val="AB404E76"/>
    <w:lvl w:ilvl="0" w:tplc="5476B4E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A1320C"/>
    <w:multiLevelType w:val="hybridMultilevel"/>
    <w:tmpl w:val="6012E58E"/>
    <w:lvl w:ilvl="0" w:tplc="EF46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4D574F"/>
    <w:multiLevelType w:val="hybridMultilevel"/>
    <w:tmpl w:val="5136E62C"/>
    <w:lvl w:ilvl="0" w:tplc="F25E9C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6C7062"/>
    <w:multiLevelType w:val="hybridMultilevel"/>
    <w:tmpl w:val="DCDC7BFA"/>
    <w:lvl w:ilvl="0" w:tplc="B2D62BAE">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4896466"/>
    <w:multiLevelType w:val="hybridMultilevel"/>
    <w:tmpl w:val="D6BC8E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A4978FB"/>
    <w:multiLevelType w:val="hybridMultilevel"/>
    <w:tmpl w:val="C9C08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2010A9"/>
    <w:multiLevelType w:val="multilevel"/>
    <w:tmpl w:val="5E74FA36"/>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2">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5E6D45D9"/>
    <w:multiLevelType w:val="hybridMultilevel"/>
    <w:tmpl w:val="95845862"/>
    <w:lvl w:ilvl="0" w:tplc="85406036">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731F56"/>
    <w:multiLevelType w:val="hybridMultilevel"/>
    <w:tmpl w:val="DC24D6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FE525BD"/>
    <w:multiLevelType w:val="hybridMultilevel"/>
    <w:tmpl w:val="F2CC1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48D3CD2"/>
    <w:multiLevelType w:val="hybridMultilevel"/>
    <w:tmpl w:val="1D06D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C0623B"/>
    <w:multiLevelType w:val="hybridMultilevel"/>
    <w:tmpl w:val="7BA04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D71FE2"/>
    <w:multiLevelType w:val="hybridMultilevel"/>
    <w:tmpl w:val="8EAA7F86"/>
    <w:lvl w:ilvl="0" w:tplc="A454D89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1272A09"/>
    <w:multiLevelType w:val="hybridMultilevel"/>
    <w:tmpl w:val="7234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1D0D6A"/>
    <w:multiLevelType w:val="hybridMultilevel"/>
    <w:tmpl w:val="17BAC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1C713C"/>
    <w:multiLevelType w:val="hybridMultilevel"/>
    <w:tmpl w:val="9A60F676"/>
    <w:lvl w:ilvl="0" w:tplc="93D033A4">
      <w:start w:val="1"/>
      <w:numFmt w:val="decimal"/>
      <w:lvlText w:val="%1."/>
      <w:lvlJc w:val="left"/>
      <w:pPr>
        <w:ind w:left="1146" w:hanging="360"/>
      </w:pPr>
      <w:rPr>
        <w:rFonts w:hint="default"/>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79312435"/>
    <w:multiLevelType w:val="hybridMultilevel"/>
    <w:tmpl w:val="5A3073E8"/>
    <w:lvl w:ilvl="0" w:tplc="1CECFDA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D2D7627"/>
    <w:multiLevelType w:val="hybridMultilevel"/>
    <w:tmpl w:val="E10AE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1A722F"/>
    <w:multiLevelType w:val="hybridMultilevel"/>
    <w:tmpl w:val="6582B0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6"/>
  </w:num>
  <w:num w:numId="3">
    <w:abstractNumId w:val="23"/>
  </w:num>
  <w:num w:numId="4">
    <w:abstractNumId w:val="11"/>
  </w:num>
  <w:num w:numId="5">
    <w:abstractNumId w:val="32"/>
  </w:num>
  <w:num w:numId="6">
    <w:abstractNumId w:val="16"/>
  </w:num>
  <w:num w:numId="7">
    <w:abstractNumId w:val="22"/>
  </w:num>
  <w:num w:numId="8">
    <w:abstractNumId w:val="42"/>
  </w:num>
  <w:num w:numId="9">
    <w:abstractNumId w:val="12"/>
  </w:num>
  <w:num w:numId="10">
    <w:abstractNumId w:val="39"/>
  </w:num>
  <w:num w:numId="11">
    <w:abstractNumId w:val="20"/>
  </w:num>
  <w:num w:numId="12">
    <w:abstractNumId w:val="33"/>
  </w:num>
  <w:num w:numId="13">
    <w:abstractNumId w:val="2"/>
  </w:num>
  <w:num w:numId="14">
    <w:abstractNumId w:val="40"/>
  </w:num>
  <w:num w:numId="15">
    <w:abstractNumId w:val="34"/>
  </w:num>
  <w:num w:numId="16">
    <w:abstractNumId w:val="37"/>
  </w:num>
  <w:num w:numId="17">
    <w:abstractNumId w:val="19"/>
  </w:num>
  <w:num w:numId="18">
    <w:abstractNumId w:val="26"/>
  </w:num>
  <w:num w:numId="19">
    <w:abstractNumId w:val="17"/>
  </w:num>
  <w:num w:numId="20">
    <w:abstractNumId w:val="4"/>
  </w:num>
  <w:num w:numId="21">
    <w:abstractNumId w:val="18"/>
  </w:num>
  <w:num w:numId="22">
    <w:abstractNumId w:val="13"/>
  </w:num>
  <w:num w:numId="23">
    <w:abstractNumId w:val="38"/>
  </w:num>
  <w:num w:numId="24">
    <w:abstractNumId w:val="0"/>
  </w:num>
  <w:num w:numId="25">
    <w:abstractNumId w:val="8"/>
  </w:num>
  <w:num w:numId="26">
    <w:abstractNumId w:val="44"/>
  </w:num>
  <w:num w:numId="27">
    <w:abstractNumId w:val="7"/>
  </w:num>
  <w:num w:numId="28">
    <w:abstractNumId w:val="9"/>
  </w:num>
  <w:num w:numId="29">
    <w:abstractNumId w:val="25"/>
  </w:num>
  <w:num w:numId="30">
    <w:abstractNumId w:val="35"/>
  </w:num>
  <w:num w:numId="31">
    <w:abstractNumId w:val="24"/>
  </w:num>
  <w:num w:numId="32">
    <w:abstractNumId w:val="27"/>
  </w:num>
  <w:num w:numId="33">
    <w:abstractNumId w:val="29"/>
  </w:num>
  <w:num w:numId="34">
    <w:abstractNumId w:val="36"/>
  </w:num>
  <w:num w:numId="35">
    <w:abstractNumId w:val="10"/>
  </w:num>
  <w:num w:numId="36">
    <w:abstractNumId w:val="31"/>
  </w:num>
  <w:num w:numId="37">
    <w:abstractNumId w:val="21"/>
  </w:num>
  <w:num w:numId="38">
    <w:abstractNumId w:val="14"/>
  </w:num>
  <w:num w:numId="39">
    <w:abstractNumId w:val="3"/>
  </w:num>
  <w:num w:numId="40">
    <w:abstractNumId w:val="1"/>
  </w:num>
  <w:num w:numId="41">
    <w:abstractNumId w:val="28"/>
  </w:num>
  <w:num w:numId="42">
    <w:abstractNumId w:val="15"/>
  </w:num>
  <w:num w:numId="43">
    <w:abstractNumId w:val="41"/>
  </w:num>
  <w:num w:numId="44">
    <w:abstractNumId w:val="4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C7B"/>
    <w:rsid w:val="000B237B"/>
    <w:rsid w:val="005769F3"/>
    <w:rsid w:val="005F4C7B"/>
    <w:rsid w:val="005F74FD"/>
    <w:rsid w:val="00915AC9"/>
    <w:rsid w:val="009D5E4F"/>
    <w:rsid w:val="00A960E3"/>
    <w:rsid w:val="00AC49ED"/>
    <w:rsid w:val="00C52685"/>
    <w:rsid w:val="00CC379C"/>
    <w:rsid w:val="00D76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7B"/>
    <w:pPr>
      <w:spacing w:after="0" w:line="240" w:lineRule="auto"/>
    </w:pPr>
    <w:rPr>
      <w:rFonts w:ascii="Times New Roman" w:eastAsia="Calibri" w:hAnsi="Times New Roman" w:cs="Times New Roman"/>
      <w:sz w:val="28"/>
      <w:szCs w:val="24"/>
      <w:lang w:eastAsia="ru-RU"/>
    </w:rPr>
  </w:style>
  <w:style w:type="paragraph" w:styleId="2">
    <w:name w:val="heading 2"/>
    <w:basedOn w:val="a"/>
    <w:next w:val="a"/>
    <w:link w:val="20"/>
    <w:uiPriority w:val="9"/>
    <w:unhideWhenUsed/>
    <w:qFormat/>
    <w:rsid w:val="005F4C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5F4C7B"/>
    <w:pPr>
      <w:spacing w:before="100" w:beforeAutospacing="1" w:after="100" w:afterAutospacing="1"/>
      <w:outlineLvl w:val="2"/>
    </w:pPr>
    <w:rPr>
      <w:rFonts w:ascii="Arial" w:eastAsia="Times New Roman" w:hAnsi="Arial" w:cs="Arial"/>
      <w:b/>
      <w:bCs/>
      <w:sz w:val="27"/>
      <w:szCs w:val="27"/>
    </w:rPr>
  </w:style>
  <w:style w:type="paragraph" w:styleId="8">
    <w:name w:val="heading 8"/>
    <w:basedOn w:val="a"/>
    <w:next w:val="a"/>
    <w:link w:val="80"/>
    <w:uiPriority w:val="9"/>
    <w:semiHidden/>
    <w:unhideWhenUsed/>
    <w:qFormat/>
    <w:rsid w:val="005F4C7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C7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5F4C7B"/>
    <w:rPr>
      <w:rFonts w:ascii="Arial" w:eastAsia="Times New Roman" w:hAnsi="Arial" w:cs="Arial"/>
      <w:b/>
      <w:bCs/>
      <w:sz w:val="27"/>
      <w:szCs w:val="27"/>
      <w:lang w:eastAsia="ru-RU"/>
    </w:rPr>
  </w:style>
  <w:style w:type="character" w:customStyle="1" w:styleId="80">
    <w:name w:val="Заголовок 8 Знак"/>
    <w:basedOn w:val="a0"/>
    <w:link w:val="8"/>
    <w:uiPriority w:val="9"/>
    <w:semiHidden/>
    <w:rsid w:val="005F4C7B"/>
    <w:rPr>
      <w:rFonts w:asciiTheme="majorHAnsi" w:eastAsiaTheme="majorEastAsia" w:hAnsiTheme="majorHAnsi" w:cstheme="majorBidi"/>
      <w:color w:val="272727" w:themeColor="text1" w:themeTint="D8"/>
      <w:sz w:val="21"/>
      <w:szCs w:val="21"/>
      <w:lang w:eastAsia="ru-RU"/>
    </w:rPr>
  </w:style>
  <w:style w:type="paragraph" w:styleId="a3">
    <w:name w:val="Normal (Web)"/>
    <w:aliases w:val="Обычный (Web)"/>
    <w:basedOn w:val="a"/>
    <w:uiPriority w:val="99"/>
    <w:qFormat/>
    <w:rsid w:val="005F4C7B"/>
    <w:pPr>
      <w:spacing w:before="100" w:beforeAutospacing="1" w:after="100" w:afterAutospacing="1"/>
    </w:pPr>
    <w:rPr>
      <w:rFonts w:eastAsia="Times New Roman"/>
      <w:sz w:val="24"/>
    </w:rPr>
  </w:style>
  <w:style w:type="paragraph" w:customStyle="1" w:styleId="Style9">
    <w:name w:val="Style9"/>
    <w:basedOn w:val="a"/>
    <w:rsid w:val="005F4C7B"/>
    <w:pPr>
      <w:widowControl w:val="0"/>
      <w:autoSpaceDE w:val="0"/>
      <w:autoSpaceDN w:val="0"/>
      <w:adjustRightInd w:val="0"/>
      <w:spacing w:line="419" w:lineRule="exact"/>
      <w:ind w:firstLine="696"/>
      <w:jc w:val="both"/>
    </w:pPr>
    <w:rPr>
      <w:rFonts w:eastAsia="Times New Roman"/>
      <w:sz w:val="24"/>
    </w:rPr>
  </w:style>
  <w:style w:type="character" w:styleId="a4">
    <w:name w:val="Hyperlink"/>
    <w:rsid w:val="005F4C7B"/>
    <w:rPr>
      <w:color w:val="2C7BDE"/>
      <w:u w:val="single"/>
    </w:rPr>
  </w:style>
  <w:style w:type="paragraph" w:styleId="a5">
    <w:name w:val="footer"/>
    <w:basedOn w:val="a"/>
    <w:link w:val="a6"/>
    <w:rsid w:val="005F4C7B"/>
    <w:pPr>
      <w:tabs>
        <w:tab w:val="center" w:pos="4677"/>
        <w:tab w:val="right" w:pos="9355"/>
      </w:tabs>
    </w:pPr>
  </w:style>
  <w:style w:type="character" w:customStyle="1" w:styleId="a6">
    <w:name w:val="Нижний колонтитул Знак"/>
    <w:basedOn w:val="a0"/>
    <w:link w:val="a5"/>
    <w:rsid w:val="005F4C7B"/>
    <w:rPr>
      <w:rFonts w:ascii="Times New Roman" w:eastAsia="Calibri" w:hAnsi="Times New Roman" w:cs="Times New Roman"/>
      <w:sz w:val="28"/>
      <w:szCs w:val="24"/>
      <w:lang w:eastAsia="ru-RU"/>
    </w:rPr>
  </w:style>
  <w:style w:type="character" w:styleId="a7">
    <w:name w:val="page number"/>
    <w:basedOn w:val="a0"/>
    <w:rsid w:val="005F4C7B"/>
  </w:style>
  <w:style w:type="paragraph" w:styleId="a8">
    <w:name w:val="Body Text"/>
    <w:basedOn w:val="a"/>
    <w:link w:val="a9"/>
    <w:rsid w:val="005F4C7B"/>
    <w:pPr>
      <w:spacing w:after="120"/>
    </w:pPr>
  </w:style>
  <w:style w:type="character" w:customStyle="1" w:styleId="a9">
    <w:name w:val="Основной текст Знак"/>
    <w:basedOn w:val="a0"/>
    <w:link w:val="a8"/>
    <w:rsid w:val="005F4C7B"/>
    <w:rPr>
      <w:rFonts w:ascii="Times New Roman" w:eastAsia="Calibri" w:hAnsi="Times New Roman" w:cs="Times New Roman"/>
      <w:sz w:val="28"/>
      <w:szCs w:val="24"/>
      <w:lang w:eastAsia="ru-RU"/>
    </w:rPr>
  </w:style>
  <w:style w:type="paragraph" w:styleId="aa">
    <w:name w:val="List Paragraph"/>
    <w:basedOn w:val="a"/>
    <w:uiPriority w:val="34"/>
    <w:qFormat/>
    <w:rsid w:val="005F4C7B"/>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5F4C7B"/>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ac">
    <w:name w:val="Без интервала Знак"/>
    <w:basedOn w:val="a0"/>
    <w:link w:val="ab"/>
    <w:uiPriority w:val="99"/>
    <w:rsid w:val="005F4C7B"/>
    <w:rPr>
      <w:rFonts w:ascii="Times New Roman CYR" w:eastAsia="Times New Roman" w:hAnsi="Times New Roman CYR" w:cs="Times New Roman"/>
      <w:sz w:val="20"/>
      <w:szCs w:val="20"/>
      <w:lang w:eastAsia="ru-RU"/>
    </w:rPr>
  </w:style>
  <w:style w:type="character" w:customStyle="1" w:styleId="submenu-table">
    <w:name w:val="submenu-table"/>
    <w:uiPriority w:val="99"/>
    <w:rsid w:val="005F4C7B"/>
    <w:rPr>
      <w:rFonts w:ascii="Times New Roman" w:hAnsi="Times New Roman" w:cs="Times New Roman" w:hint="default"/>
    </w:rPr>
  </w:style>
  <w:style w:type="paragraph" w:customStyle="1" w:styleId="11">
    <w:name w:val="Заголовок 11"/>
    <w:basedOn w:val="a"/>
    <w:uiPriority w:val="1"/>
    <w:qFormat/>
    <w:rsid w:val="005F4C7B"/>
    <w:pPr>
      <w:widowControl w:val="0"/>
      <w:ind w:left="2485"/>
      <w:outlineLvl w:val="1"/>
    </w:pPr>
    <w:rPr>
      <w:rFonts w:eastAsia="Times New Roman"/>
      <w:b/>
      <w:bCs/>
      <w:szCs w:val="28"/>
      <w:lang w:val="en-US" w:eastAsia="en-US"/>
    </w:rPr>
  </w:style>
  <w:style w:type="character" w:customStyle="1" w:styleId="apple-converted-space">
    <w:name w:val="apple-converted-space"/>
    <w:rsid w:val="005F4C7B"/>
  </w:style>
  <w:style w:type="paragraph" w:customStyle="1" w:styleId="Default">
    <w:name w:val="Default"/>
    <w:rsid w:val="005F4C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5F4C7B"/>
  </w:style>
  <w:style w:type="paragraph" w:customStyle="1" w:styleId="ad">
    <w:name w:val="Прижатый влево"/>
    <w:basedOn w:val="a"/>
    <w:next w:val="a"/>
    <w:rsid w:val="005F4C7B"/>
    <w:pPr>
      <w:widowControl w:val="0"/>
      <w:autoSpaceDE w:val="0"/>
      <w:autoSpaceDN w:val="0"/>
      <w:adjustRightInd w:val="0"/>
    </w:pPr>
    <w:rPr>
      <w:rFonts w:ascii="Arial" w:eastAsia="Times New Roman" w:hAnsi="Arial"/>
      <w:sz w:val="20"/>
      <w:szCs w:val="20"/>
    </w:rPr>
  </w:style>
  <w:style w:type="table" w:styleId="ae">
    <w:name w:val="Table Grid"/>
    <w:basedOn w:val="a1"/>
    <w:uiPriority w:val="39"/>
    <w:rsid w:val="005F4C7B"/>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af0"/>
    <w:uiPriority w:val="99"/>
    <w:unhideWhenUsed/>
    <w:rsid w:val="005F4C7B"/>
    <w:pPr>
      <w:spacing w:line="276" w:lineRule="auto"/>
    </w:pPr>
    <w:rPr>
      <w:rFonts w:asciiTheme="minorHAnsi" w:eastAsiaTheme="minorEastAsia" w:hAnsiTheme="minorHAnsi" w:cstheme="minorBidi"/>
      <w:sz w:val="20"/>
      <w:szCs w:val="20"/>
    </w:rPr>
  </w:style>
  <w:style w:type="character" w:customStyle="1" w:styleId="af0">
    <w:name w:val="Текст сноски Знак"/>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basedOn w:val="a0"/>
    <w:link w:val="af"/>
    <w:uiPriority w:val="99"/>
    <w:rsid w:val="005F4C7B"/>
    <w:rPr>
      <w:rFonts w:eastAsiaTheme="minorEastAsia"/>
      <w:sz w:val="20"/>
      <w:szCs w:val="20"/>
      <w:lang w:eastAsia="ru-RU"/>
    </w:rPr>
  </w:style>
  <w:style w:type="character" w:styleId="af1">
    <w:name w:val="footnote reference"/>
    <w:basedOn w:val="a0"/>
    <w:uiPriority w:val="99"/>
    <w:semiHidden/>
    <w:unhideWhenUsed/>
    <w:rsid w:val="005F4C7B"/>
    <w:rPr>
      <w:vertAlign w:val="superscript"/>
    </w:rPr>
  </w:style>
  <w:style w:type="paragraph" w:styleId="af2">
    <w:name w:val="Body Text Indent"/>
    <w:link w:val="af3"/>
    <w:rsid w:val="005F4C7B"/>
    <w:pPr>
      <w:spacing w:after="0" w:line="240" w:lineRule="auto"/>
      <w:ind w:firstLine="510"/>
      <w:jc w:val="both"/>
    </w:pPr>
    <w:rPr>
      <w:rFonts w:ascii="Times New Roman" w:eastAsia="ヒラギノ角ゴ Pro W3" w:hAnsi="Times New Roman" w:cs="Times New Roman"/>
      <w:color w:val="000000"/>
      <w:sz w:val="28"/>
      <w:szCs w:val="20"/>
      <w:lang w:eastAsia="ru-RU"/>
    </w:rPr>
  </w:style>
  <w:style w:type="character" w:customStyle="1" w:styleId="af3">
    <w:name w:val="Основной текст с отступом Знак"/>
    <w:basedOn w:val="a0"/>
    <w:link w:val="af2"/>
    <w:rsid w:val="005F4C7B"/>
    <w:rPr>
      <w:rFonts w:ascii="Times New Roman" w:eastAsia="ヒラギノ角ゴ Pro W3" w:hAnsi="Times New Roman" w:cs="Times New Roman"/>
      <w:color w:val="000000"/>
      <w:sz w:val="28"/>
      <w:szCs w:val="20"/>
      <w:lang w:eastAsia="ru-RU"/>
    </w:rPr>
  </w:style>
  <w:style w:type="paragraph" w:styleId="21">
    <w:name w:val="Body Text Indent 2"/>
    <w:basedOn w:val="a"/>
    <w:link w:val="22"/>
    <w:uiPriority w:val="99"/>
    <w:unhideWhenUsed/>
    <w:rsid w:val="005F4C7B"/>
    <w:pPr>
      <w:spacing w:after="120" w:line="480" w:lineRule="auto"/>
      <w:ind w:left="283"/>
    </w:pPr>
    <w:rPr>
      <w:rFonts w:eastAsia="ヒラギノ角ゴ Pro W3"/>
      <w:color w:val="000000"/>
      <w:sz w:val="20"/>
    </w:rPr>
  </w:style>
  <w:style w:type="character" w:customStyle="1" w:styleId="22">
    <w:name w:val="Основной текст с отступом 2 Знак"/>
    <w:basedOn w:val="a0"/>
    <w:link w:val="21"/>
    <w:uiPriority w:val="99"/>
    <w:rsid w:val="005F4C7B"/>
    <w:rPr>
      <w:rFonts w:ascii="Times New Roman" w:eastAsia="ヒラギノ角ゴ Pro W3" w:hAnsi="Times New Roman" w:cs="Times New Roman"/>
      <w:color w:val="000000"/>
      <w:sz w:val="20"/>
      <w:szCs w:val="24"/>
      <w:lang w:eastAsia="ru-RU"/>
    </w:rPr>
  </w:style>
  <w:style w:type="paragraph" w:customStyle="1" w:styleId="ConsPlusNormal">
    <w:name w:val="ConsPlusNormal"/>
    <w:rsid w:val="005F4C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32">
    <w:name w:val="p32"/>
    <w:basedOn w:val="a"/>
    <w:uiPriority w:val="99"/>
    <w:rsid w:val="005F4C7B"/>
    <w:pPr>
      <w:spacing w:before="100" w:beforeAutospacing="1" w:after="100" w:afterAutospacing="1"/>
    </w:pPr>
    <w:rPr>
      <w:rFonts w:eastAsia="Times New Roman"/>
      <w:sz w:val="24"/>
    </w:rPr>
  </w:style>
  <w:style w:type="paragraph" w:customStyle="1" w:styleId="ConsPlusTitle">
    <w:name w:val="ConsPlusTitle"/>
    <w:rsid w:val="005F4C7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3">
    <w:name w:val="Основной текст 2 Знак"/>
    <w:basedOn w:val="a0"/>
    <w:link w:val="24"/>
    <w:uiPriority w:val="99"/>
    <w:semiHidden/>
    <w:rsid w:val="005F4C7B"/>
    <w:rPr>
      <w:rFonts w:ascii="Times New Roman" w:eastAsia="Calibri" w:hAnsi="Times New Roman" w:cs="Times New Roman"/>
      <w:sz w:val="28"/>
      <w:szCs w:val="24"/>
      <w:lang w:eastAsia="ru-RU"/>
    </w:rPr>
  </w:style>
  <w:style w:type="paragraph" w:styleId="24">
    <w:name w:val="Body Text 2"/>
    <w:basedOn w:val="a"/>
    <w:link w:val="23"/>
    <w:uiPriority w:val="99"/>
    <w:semiHidden/>
    <w:unhideWhenUsed/>
    <w:rsid w:val="005F4C7B"/>
    <w:pPr>
      <w:spacing w:after="120" w:line="480" w:lineRule="auto"/>
    </w:pPr>
  </w:style>
  <w:style w:type="character" w:customStyle="1" w:styleId="210">
    <w:name w:val="Основной текст 2 Знак1"/>
    <w:basedOn w:val="a0"/>
    <w:link w:val="24"/>
    <w:uiPriority w:val="99"/>
    <w:semiHidden/>
    <w:rsid w:val="005F4C7B"/>
    <w:rPr>
      <w:rFonts w:ascii="Times New Roman" w:eastAsia="Calibri" w:hAnsi="Times New Roman" w:cs="Times New Roman"/>
      <w:sz w:val="28"/>
      <w:szCs w:val="24"/>
      <w:lang w:eastAsia="ru-RU"/>
    </w:rPr>
  </w:style>
  <w:style w:type="character" w:customStyle="1" w:styleId="af4">
    <w:name w:val="Верхний колонтитул Знак"/>
    <w:basedOn w:val="a0"/>
    <w:link w:val="af5"/>
    <w:uiPriority w:val="99"/>
    <w:semiHidden/>
    <w:rsid w:val="005F4C7B"/>
    <w:rPr>
      <w:rFonts w:ascii="Times New Roman" w:eastAsia="Calibri" w:hAnsi="Times New Roman" w:cs="Times New Roman"/>
      <w:sz w:val="28"/>
      <w:szCs w:val="24"/>
      <w:lang w:eastAsia="ru-RU"/>
    </w:rPr>
  </w:style>
  <w:style w:type="paragraph" w:styleId="af5">
    <w:name w:val="header"/>
    <w:basedOn w:val="a"/>
    <w:link w:val="af4"/>
    <w:uiPriority w:val="99"/>
    <w:semiHidden/>
    <w:unhideWhenUsed/>
    <w:rsid w:val="005F4C7B"/>
    <w:pPr>
      <w:tabs>
        <w:tab w:val="center" w:pos="4677"/>
        <w:tab w:val="right" w:pos="9355"/>
      </w:tabs>
    </w:pPr>
  </w:style>
  <w:style w:type="character" w:customStyle="1" w:styleId="1">
    <w:name w:val="Верхний колонтитул Знак1"/>
    <w:basedOn w:val="a0"/>
    <w:link w:val="af5"/>
    <w:uiPriority w:val="99"/>
    <w:semiHidden/>
    <w:rsid w:val="005F4C7B"/>
    <w:rPr>
      <w:rFonts w:ascii="Times New Roman" w:eastAsia="Calibri" w:hAnsi="Times New Roman" w:cs="Times New Roman"/>
      <w:sz w:val="28"/>
      <w:szCs w:val="24"/>
      <w:lang w:eastAsia="ru-RU"/>
    </w:rPr>
  </w:style>
  <w:style w:type="paragraph" w:customStyle="1" w:styleId="unip">
    <w:name w:val="unip"/>
    <w:basedOn w:val="a"/>
    <w:rsid w:val="005F4C7B"/>
    <w:pPr>
      <w:spacing w:before="100" w:beforeAutospacing="1" w:after="100" w:afterAutospacing="1"/>
    </w:pPr>
    <w:rPr>
      <w:rFonts w:eastAsia="Times New Roman"/>
      <w:sz w:val="24"/>
    </w:rPr>
  </w:style>
  <w:style w:type="character" w:customStyle="1" w:styleId="blk">
    <w:name w:val="blk"/>
    <w:basedOn w:val="a0"/>
    <w:rsid w:val="005F4C7B"/>
  </w:style>
  <w:style w:type="character" w:customStyle="1" w:styleId="hl">
    <w:name w:val="hl"/>
    <w:basedOn w:val="a0"/>
    <w:rsid w:val="005F4C7B"/>
  </w:style>
  <w:style w:type="paragraph" w:customStyle="1" w:styleId="10">
    <w:name w:val="Абзац списка1"/>
    <w:basedOn w:val="a"/>
    <w:rsid w:val="005F4C7B"/>
    <w:pPr>
      <w:suppressAutoHyphens/>
      <w:spacing w:after="200" w:line="276" w:lineRule="auto"/>
      <w:ind w:left="720"/>
    </w:pPr>
    <w:rPr>
      <w:rFonts w:ascii="Calibri" w:hAnsi="Calibri" w:cs="Calibri"/>
      <w:color w:val="000000"/>
      <w:sz w:val="22"/>
      <w:szCs w:val="22"/>
      <w:lang w:eastAsia="ar-SA"/>
    </w:rPr>
  </w:style>
  <w:style w:type="paragraph" w:customStyle="1" w:styleId="12">
    <w:name w:val="Без интервала1"/>
    <w:rsid w:val="005F4C7B"/>
    <w:pPr>
      <w:suppressAutoHyphens/>
      <w:spacing w:after="0" w:line="100" w:lineRule="atLeast"/>
    </w:pPr>
    <w:rPr>
      <w:rFonts w:ascii="Times New Roman CYR" w:eastAsia="Times New Roman" w:hAnsi="Times New Roman CYR"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nanium.com/catalog/product/548220" TargetMode="External"/><Relationship Id="rId18" Type="http://schemas.openxmlformats.org/officeDocument/2006/relationships/hyperlink" Target="https://www.rostrud.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znkuban.ru/" TargetMode="External"/><Relationship Id="rId7" Type="http://schemas.openxmlformats.org/officeDocument/2006/relationships/footer" Target="footer1.xml"/><Relationship Id="rId12" Type="http://schemas.openxmlformats.org/officeDocument/2006/relationships/hyperlink" Target="http://znanium.com/catalog/product/516636" TargetMode="External"/><Relationship Id="rId17" Type="http://schemas.openxmlformats.org/officeDocument/2006/relationships/hyperlink" Target="https://edu.kubsau.ru/file.php/125/Kobylinskaja._Ucheb._posobie._Pensionnaja_sistema_Rossii_vozniknovenie_razvitie_i_sovremennoe_regulirovanie.pdf"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iprbookshop.ru/85909.html" TargetMode="External"/><Relationship Id="rId20" Type="http://schemas.openxmlformats.org/officeDocument/2006/relationships/hyperlink" Target="http://www.pf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kubsau.ru/file.php/125/01_Uchebnoe_posobie_PSO.PDF"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75254.html" TargetMode="External"/><Relationship Id="rId23" Type="http://schemas.openxmlformats.org/officeDocument/2006/relationships/footer" Target="footer4.xml"/><Relationship Id="rId10" Type="http://schemas.openxmlformats.org/officeDocument/2006/relationships/hyperlink" Target="https://rosmintrud.ru/" TargetMode="External"/><Relationship Id="rId19" Type="http://schemas.openxmlformats.org/officeDocument/2006/relationships/hyperlink" Target="https://rosmintrud.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0557" TargetMode="External"/><Relationship Id="rId22" Type="http://schemas.openxmlformats.org/officeDocument/2006/relationships/hyperlink" Target="http://kkoo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6774</Words>
  <Characters>38617</Characters>
  <Application>Microsoft Office Word</Application>
  <DocSecurity>0</DocSecurity>
  <Lines>321</Lines>
  <Paragraphs>90</Paragraphs>
  <ScaleCrop>false</ScaleCrop>
  <Company/>
  <LinksUpToDate>false</LinksUpToDate>
  <CharactersWithSpaces>45301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2019-09-24T09:37:00Z</dcterms:created>
  <dcterms:modified xsi:type="dcterms:W3CDTF">2019-09-24T10:07:00Z</dcterms:modified>
</cp:coreProperties>
</file>