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5F1" w:rsidRPr="001D79CE" w:rsidRDefault="004D25F1" w:rsidP="004D25F1">
      <w:pPr>
        <w:ind w:firstLine="709"/>
        <w:jc w:val="center"/>
        <w:rPr>
          <w:sz w:val="24"/>
        </w:rPr>
      </w:pPr>
      <w:r w:rsidRPr="001D79CE">
        <w:rPr>
          <w:sz w:val="24"/>
        </w:rPr>
        <w:t>Министерство сельского хозяйства РФ</w:t>
      </w:r>
    </w:p>
    <w:p w:rsidR="004D25F1" w:rsidRPr="001D79CE" w:rsidRDefault="004D25F1" w:rsidP="004D25F1">
      <w:pPr>
        <w:ind w:firstLine="709"/>
        <w:jc w:val="center"/>
        <w:rPr>
          <w:sz w:val="24"/>
        </w:rPr>
      </w:pPr>
      <w:r w:rsidRPr="001D79CE">
        <w:rPr>
          <w:sz w:val="24"/>
        </w:rPr>
        <w:t xml:space="preserve">ФГБОУ </w:t>
      </w:r>
      <w:proofErr w:type="gramStart"/>
      <w:r w:rsidRPr="001D79CE">
        <w:rPr>
          <w:sz w:val="24"/>
        </w:rPr>
        <w:t>ВО</w:t>
      </w:r>
      <w:proofErr w:type="gramEnd"/>
      <w:r w:rsidRPr="001D79CE">
        <w:rPr>
          <w:sz w:val="24"/>
        </w:rPr>
        <w:t xml:space="preserve"> «Кубанский государственный</w:t>
      </w:r>
      <w:r w:rsidRPr="001D79CE">
        <w:rPr>
          <w:sz w:val="24"/>
        </w:rPr>
        <w:br/>
        <w:t>аграрный университет имени И. Т. Трубилина»</w:t>
      </w:r>
    </w:p>
    <w:p w:rsidR="004D25F1" w:rsidRPr="001D79CE" w:rsidRDefault="004D25F1" w:rsidP="004D25F1">
      <w:pPr>
        <w:ind w:firstLine="709"/>
        <w:jc w:val="center"/>
        <w:rPr>
          <w:sz w:val="24"/>
        </w:rPr>
      </w:pPr>
      <w:r w:rsidRPr="001D79CE">
        <w:rPr>
          <w:sz w:val="24"/>
        </w:rPr>
        <w:t xml:space="preserve">Юридический факультет </w:t>
      </w:r>
    </w:p>
    <w:p w:rsidR="004D25F1" w:rsidRPr="001D79CE" w:rsidRDefault="004D25F1" w:rsidP="004D25F1">
      <w:pPr>
        <w:ind w:firstLine="709"/>
        <w:jc w:val="center"/>
        <w:rPr>
          <w:sz w:val="24"/>
        </w:rPr>
      </w:pPr>
      <w:r w:rsidRPr="001D79CE">
        <w:rPr>
          <w:sz w:val="24"/>
        </w:rPr>
        <w:t>Кафедра земельного, трудового и экологического права</w:t>
      </w:r>
    </w:p>
    <w:p w:rsidR="004D25F1" w:rsidRPr="001D79CE" w:rsidRDefault="004D25F1" w:rsidP="004D25F1">
      <w:pPr>
        <w:ind w:firstLine="709"/>
        <w:jc w:val="center"/>
        <w:rPr>
          <w:b/>
          <w:bCs/>
          <w:sz w:val="24"/>
        </w:rPr>
      </w:pPr>
    </w:p>
    <w:p w:rsidR="004D25F1" w:rsidRPr="001D79CE" w:rsidRDefault="004D25F1" w:rsidP="004D25F1">
      <w:pPr>
        <w:ind w:firstLine="709"/>
        <w:jc w:val="center"/>
        <w:rPr>
          <w:b/>
          <w:bCs/>
          <w:sz w:val="24"/>
        </w:rPr>
      </w:pPr>
    </w:p>
    <w:p w:rsidR="004D25F1" w:rsidRPr="001D79CE" w:rsidRDefault="004D25F1" w:rsidP="004D25F1">
      <w:pPr>
        <w:ind w:firstLine="709"/>
        <w:jc w:val="center"/>
        <w:rPr>
          <w:b/>
          <w:bCs/>
          <w:sz w:val="24"/>
        </w:rPr>
      </w:pPr>
    </w:p>
    <w:p w:rsidR="004D25F1" w:rsidRPr="001D79CE" w:rsidRDefault="004D25F1" w:rsidP="004D25F1">
      <w:pPr>
        <w:ind w:firstLine="709"/>
        <w:jc w:val="center"/>
        <w:rPr>
          <w:b/>
          <w:bCs/>
          <w:sz w:val="24"/>
        </w:rPr>
      </w:pPr>
    </w:p>
    <w:p w:rsidR="004D25F1" w:rsidRPr="001D79CE" w:rsidRDefault="004D25F1" w:rsidP="004D25F1">
      <w:pPr>
        <w:ind w:firstLine="709"/>
        <w:jc w:val="center"/>
        <w:rPr>
          <w:b/>
          <w:bCs/>
          <w:sz w:val="24"/>
        </w:rPr>
      </w:pPr>
    </w:p>
    <w:p w:rsidR="004D25F1" w:rsidRPr="001D79CE" w:rsidRDefault="004D25F1" w:rsidP="004D25F1">
      <w:pPr>
        <w:ind w:firstLine="709"/>
        <w:jc w:val="center"/>
        <w:rPr>
          <w:b/>
          <w:bCs/>
          <w:sz w:val="24"/>
        </w:rPr>
      </w:pPr>
    </w:p>
    <w:p w:rsidR="004D25F1" w:rsidRPr="001D79CE" w:rsidRDefault="004D25F1" w:rsidP="004D25F1">
      <w:pPr>
        <w:ind w:firstLine="709"/>
        <w:jc w:val="center"/>
        <w:rPr>
          <w:b/>
          <w:bCs/>
          <w:sz w:val="24"/>
        </w:rPr>
      </w:pPr>
    </w:p>
    <w:p w:rsidR="004D25F1" w:rsidRPr="001D79CE" w:rsidRDefault="004D25F1" w:rsidP="004D25F1">
      <w:pPr>
        <w:ind w:firstLine="709"/>
        <w:jc w:val="center"/>
        <w:rPr>
          <w:b/>
          <w:bCs/>
          <w:sz w:val="24"/>
        </w:rPr>
      </w:pPr>
    </w:p>
    <w:p w:rsidR="004D25F1" w:rsidRPr="004A05DB" w:rsidRDefault="004D25F1" w:rsidP="004D25F1">
      <w:pPr>
        <w:tabs>
          <w:tab w:val="left" w:pos="-142"/>
        </w:tabs>
        <w:suppressAutoHyphens/>
        <w:jc w:val="center"/>
        <w:rPr>
          <w:b/>
          <w:bCs/>
          <w:spacing w:val="-1"/>
          <w:szCs w:val="28"/>
        </w:rPr>
      </w:pPr>
      <w:r>
        <w:rPr>
          <w:b/>
          <w:bCs/>
          <w:spacing w:val="-1"/>
          <w:szCs w:val="28"/>
        </w:rPr>
        <w:t>ЗЕМЕЛЬНЫЕ СПОРЫ</w:t>
      </w:r>
    </w:p>
    <w:p w:rsidR="004D25F1" w:rsidRPr="002F0C5D" w:rsidRDefault="004D25F1" w:rsidP="004D25F1">
      <w:pPr>
        <w:tabs>
          <w:tab w:val="left" w:pos="-142"/>
        </w:tabs>
        <w:suppressAutoHyphens/>
        <w:jc w:val="center"/>
        <w:rPr>
          <w:b/>
          <w:bCs/>
          <w:spacing w:val="-1"/>
          <w:szCs w:val="28"/>
        </w:rPr>
      </w:pPr>
    </w:p>
    <w:p w:rsidR="004D25F1" w:rsidRPr="001D79CE" w:rsidRDefault="004D25F1" w:rsidP="004D25F1">
      <w:pPr>
        <w:jc w:val="center"/>
        <w:rPr>
          <w:b/>
          <w:sz w:val="24"/>
        </w:rPr>
      </w:pPr>
      <w:r w:rsidRPr="001D79CE">
        <w:rPr>
          <w:b/>
          <w:sz w:val="24"/>
        </w:rPr>
        <w:t>Методические указания</w:t>
      </w:r>
    </w:p>
    <w:p w:rsidR="004D25F1" w:rsidRPr="00D604DE" w:rsidRDefault="004D25F1" w:rsidP="004D25F1">
      <w:pPr>
        <w:jc w:val="center"/>
        <w:rPr>
          <w:sz w:val="24"/>
        </w:rPr>
      </w:pPr>
      <w:r w:rsidRPr="00D604DE">
        <w:rPr>
          <w:sz w:val="24"/>
        </w:rPr>
        <w:t>по организации самостоятельной работы</w:t>
      </w:r>
      <w:r>
        <w:rPr>
          <w:sz w:val="24"/>
        </w:rPr>
        <w:t xml:space="preserve"> </w:t>
      </w:r>
      <w:proofErr w:type="gramStart"/>
      <w:r>
        <w:rPr>
          <w:sz w:val="24"/>
        </w:rPr>
        <w:t>для</w:t>
      </w:r>
      <w:proofErr w:type="gramEnd"/>
    </w:p>
    <w:p w:rsidR="004D25F1" w:rsidRDefault="004D25F1" w:rsidP="004D25F1">
      <w:pPr>
        <w:jc w:val="center"/>
        <w:rPr>
          <w:sz w:val="24"/>
        </w:rPr>
      </w:pPr>
      <w:proofErr w:type="gramStart"/>
      <w:r w:rsidRPr="00D604DE">
        <w:rPr>
          <w:sz w:val="24"/>
        </w:rPr>
        <w:t>обучающихся</w:t>
      </w:r>
      <w:proofErr w:type="gramEnd"/>
      <w:r w:rsidRPr="00D604DE">
        <w:rPr>
          <w:sz w:val="24"/>
        </w:rPr>
        <w:t xml:space="preserve"> </w:t>
      </w:r>
      <w:r>
        <w:rPr>
          <w:sz w:val="24"/>
        </w:rPr>
        <w:t xml:space="preserve">по </w:t>
      </w:r>
      <w:r w:rsidRPr="00D604DE">
        <w:rPr>
          <w:sz w:val="24"/>
        </w:rPr>
        <w:t>направлени</w:t>
      </w:r>
      <w:r>
        <w:rPr>
          <w:sz w:val="24"/>
        </w:rPr>
        <w:t>ю</w:t>
      </w:r>
      <w:r w:rsidRPr="00D604DE">
        <w:rPr>
          <w:sz w:val="24"/>
        </w:rPr>
        <w:t xml:space="preserve"> подготовки </w:t>
      </w:r>
    </w:p>
    <w:p w:rsidR="004D25F1" w:rsidRDefault="004D25F1" w:rsidP="004D25F1">
      <w:pPr>
        <w:jc w:val="center"/>
        <w:rPr>
          <w:sz w:val="24"/>
        </w:rPr>
      </w:pPr>
      <w:r w:rsidRPr="00D604DE">
        <w:rPr>
          <w:sz w:val="24"/>
        </w:rPr>
        <w:t xml:space="preserve">40.03.01 Юриспруденция, направленность </w:t>
      </w:r>
      <w:r>
        <w:rPr>
          <w:sz w:val="24"/>
        </w:rPr>
        <w:t>подготовки</w:t>
      </w:r>
      <w:r w:rsidRPr="00D604DE">
        <w:rPr>
          <w:sz w:val="24"/>
        </w:rPr>
        <w:t xml:space="preserve"> </w:t>
      </w:r>
    </w:p>
    <w:p w:rsidR="004D25F1" w:rsidRPr="00D604DE" w:rsidRDefault="004D25F1" w:rsidP="004D25F1">
      <w:pPr>
        <w:jc w:val="center"/>
        <w:rPr>
          <w:sz w:val="24"/>
        </w:rPr>
      </w:pPr>
      <w:r w:rsidRPr="00D604DE">
        <w:rPr>
          <w:sz w:val="24"/>
        </w:rPr>
        <w:t>«Гражданско-правов</w:t>
      </w:r>
      <w:r>
        <w:rPr>
          <w:sz w:val="24"/>
        </w:rPr>
        <w:t>ая</w:t>
      </w:r>
      <w:r w:rsidRPr="00D604DE">
        <w:rPr>
          <w:sz w:val="24"/>
        </w:rPr>
        <w:t>» (программ</w:t>
      </w:r>
      <w:r w:rsidR="001941EA">
        <w:rPr>
          <w:sz w:val="24"/>
        </w:rPr>
        <w:t>а</w:t>
      </w:r>
      <w:r w:rsidRPr="00D604DE">
        <w:rPr>
          <w:sz w:val="24"/>
        </w:rPr>
        <w:t xml:space="preserve"> </w:t>
      </w:r>
      <w:proofErr w:type="spellStart"/>
      <w:r w:rsidRPr="00D604DE">
        <w:rPr>
          <w:sz w:val="24"/>
        </w:rPr>
        <w:t>бакалавриата</w:t>
      </w:r>
      <w:proofErr w:type="spellEnd"/>
      <w:r w:rsidRPr="00D604DE">
        <w:rPr>
          <w:sz w:val="24"/>
        </w:rPr>
        <w:t>)</w:t>
      </w:r>
    </w:p>
    <w:p w:rsidR="004D25F1" w:rsidRPr="001D79CE" w:rsidRDefault="004D25F1" w:rsidP="004D25F1">
      <w:pPr>
        <w:jc w:val="center"/>
        <w:rPr>
          <w:bCs/>
          <w:sz w:val="24"/>
        </w:rPr>
      </w:pPr>
    </w:p>
    <w:p w:rsidR="004D25F1" w:rsidRPr="001D79CE" w:rsidRDefault="004D25F1" w:rsidP="004D25F1">
      <w:pPr>
        <w:ind w:firstLine="709"/>
        <w:jc w:val="center"/>
        <w:rPr>
          <w:bCs/>
          <w:sz w:val="24"/>
        </w:rPr>
      </w:pPr>
    </w:p>
    <w:p w:rsidR="004D25F1" w:rsidRPr="001D79CE" w:rsidRDefault="004D25F1" w:rsidP="004D25F1">
      <w:pPr>
        <w:ind w:firstLine="709"/>
        <w:jc w:val="center"/>
        <w:rPr>
          <w:bCs/>
          <w:sz w:val="24"/>
        </w:rPr>
      </w:pPr>
    </w:p>
    <w:p w:rsidR="004D25F1" w:rsidRPr="001D79CE" w:rsidRDefault="004D25F1" w:rsidP="004D25F1">
      <w:pPr>
        <w:autoSpaceDE w:val="0"/>
        <w:autoSpaceDN w:val="0"/>
        <w:adjustRightInd w:val="0"/>
        <w:ind w:firstLine="709"/>
        <w:jc w:val="center"/>
        <w:rPr>
          <w:bCs/>
          <w:sz w:val="24"/>
        </w:rPr>
      </w:pPr>
    </w:p>
    <w:p w:rsidR="004D25F1" w:rsidRPr="001D79CE" w:rsidRDefault="004D25F1" w:rsidP="004D25F1">
      <w:pPr>
        <w:autoSpaceDE w:val="0"/>
        <w:autoSpaceDN w:val="0"/>
        <w:adjustRightInd w:val="0"/>
        <w:ind w:firstLine="709"/>
        <w:jc w:val="center"/>
        <w:rPr>
          <w:bCs/>
          <w:sz w:val="24"/>
        </w:rPr>
      </w:pPr>
    </w:p>
    <w:p w:rsidR="004D25F1" w:rsidRPr="001D79CE" w:rsidRDefault="004D25F1" w:rsidP="004D25F1">
      <w:pPr>
        <w:ind w:firstLine="709"/>
        <w:jc w:val="center"/>
        <w:rPr>
          <w:bCs/>
          <w:sz w:val="24"/>
        </w:rPr>
      </w:pPr>
    </w:p>
    <w:p w:rsidR="004D25F1" w:rsidRDefault="004D25F1" w:rsidP="004D25F1">
      <w:pPr>
        <w:ind w:firstLine="709"/>
        <w:jc w:val="center"/>
        <w:rPr>
          <w:bCs/>
          <w:sz w:val="24"/>
        </w:rPr>
      </w:pPr>
    </w:p>
    <w:p w:rsidR="004D25F1" w:rsidRDefault="004D25F1" w:rsidP="004D25F1">
      <w:pPr>
        <w:ind w:firstLine="709"/>
        <w:jc w:val="center"/>
        <w:rPr>
          <w:bCs/>
          <w:sz w:val="24"/>
        </w:rPr>
      </w:pPr>
    </w:p>
    <w:p w:rsidR="004D25F1" w:rsidRPr="001D79CE" w:rsidRDefault="004D25F1" w:rsidP="004D25F1">
      <w:pPr>
        <w:ind w:firstLine="709"/>
        <w:jc w:val="center"/>
        <w:rPr>
          <w:bCs/>
          <w:sz w:val="24"/>
        </w:rPr>
      </w:pPr>
    </w:p>
    <w:p w:rsidR="004D25F1" w:rsidRPr="001D79CE" w:rsidRDefault="004D25F1" w:rsidP="004D25F1">
      <w:pPr>
        <w:ind w:firstLine="709"/>
        <w:jc w:val="center"/>
        <w:rPr>
          <w:bCs/>
          <w:sz w:val="24"/>
        </w:rPr>
      </w:pPr>
    </w:p>
    <w:p w:rsidR="004D25F1" w:rsidRPr="001D79CE" w:rsidRDefault="004D25F1" w:rsidP="004D25F1">
      <w:pPr>
        <w:ind w:firstLine="709"/>
        <w:jc w:val="center"/>
        <w:rPr>
          <w:bCs/>
          <w:sz w:val="24"/>
        </w:rPr>
      </w:pPr>
      <w:r w:rsidRPr="001D79CE">
        <w:rPr>
          <w:bCs/>
          <w:sz w:val="24"/>
        </w:rPr>
        <w:t>Краснодар</w:t>
      </w:r>
    </w:p>
    <w:p w:rsidR="004D25F1" w:rsidRPr="001D79CE" w:rsidRDefault="004D25F1" w:rsidP="004D25F1">
      <w:pPr>
        <w:ind w:firstLine="709"/>
        <w:jc w:val="center"/>
        <w:rPr>
          <w:bCs/>
          <w:sz w:val="24"/>
        </w:rPr>
      </w:pPr>
      <w:proofErr w:type="spellStart"/>
      <w:r w:rsidRPr="001D79CE">
        <w:rPr>
          <w:bCs/>
          <w:sz w:val="24"/>
        </w:rPr>
        <w:t>КубГАУ</w:t>
      </w:r>
      <w:proofErr w:type="spellEnd"/>
    </w:p>
    <w:p w:rsidR="004D25F1" w:rsidRPr="001D79CE" w:rsidRDefault="001941EA" w:rsidP="004D25F1">
      <w:pPr>
        <w:ind w:firstLine="709"/>
        <w:jc w:val="center"/>
        <w:rPr>
          <w:bCs/>
          <w:sz w:val="24"/>
        </w:rPr>
        <w:sectPr w:rsidR="004D25F1" w:rsidRPr="001D79CE" w:rsidSect="00B729D8">
          <w:footerReference w:type="even" r:id="rId7"/>
          <w:footerReference w:type="default" r:id="rId8"/>
          <w:footerReference w:type="first" r:id="rId9"/>
          <w:pgSz w:w="8392" w:h="11907" w:code="11"/>
          <w:pgMar w:top="1021" w:right="964" w:bottom="1021" w:left="964" w:header="709" w:footer="709" w:gutter="0"/>
          <w:cols w:space="708"/>
          <w:docGrid w:linePitch="360"/>
        </w:sectPr>
      </w:pPr>
      <w:r>
        <w:rPr>
          <w:bCs/>
          <w:sz w:val="24"/>
        </w:rPr>
        <w:t>2018</w:t>
      </w:r>
    </w:p>
    <w:p w:rsidR="004D25F1" w:rsidRPr="001D79CE" w:rsidRDefault="004D25F1" w:rsidP="004D25F1">
      <w:pPr>
        <w:ind w:firstLine="709"/>
        <w:jc w:val="center"/>
        <w:rPr>
          <w:sz w:val="24"/>
        </w:rPr>
      </w:pPr>
    </w:p>
    <w:p w:rsidR="004D25F1" w:rsidRPr="001D79CE" w:rsidRDefault="004D25F1" w:rsidP="004D25F1">
      <w:pPr>
        <w:pStyle w:val="Default"/>
        <w:ind w:firstLine="425"/>
        <w:jc w:val="both"/>
      </w:pPr>
      <w:r w:rsidRPr="00820335">
        <w:rPr>
          <w:bCs/>
          <w:i/>
        </w:rPr>
        <w:t>Составител</w:t>
      </w:r>
      <w:r>
        <w:rPr>
          <w:bCs/>
          <w:i/>
        </w:rPr>
        <w:t>ь</w:t>
      </w:r>
      <w:r w:rsidRPr="00820335">
        <w:rPr>
          <w:bCs/>
          <w:i/>
        </w:rPr>
        <w:t>:</w:t>
      </w:r>
      <w:r>
        <w:rPr>
          <w:bCs/>
          <w:i/>
        </w:rPr>
        <w:t xml:space="preserve"> </w:t>
      </w:r>
      <w:r>
        <w:rPr>
          <w:bCs/>
        </w:rPr>
        <w:t xml:space="preserve">А. Э. </w:t>
      </w:r>
      <w:proofErr w:type="spellStart"/>
      <w:r>
        <w:rPr>
          <w:bCs/>
        </w:rPr>
        <w:t>Колиева</w:t>
      </w:r>
      <w:proofErr w:type="spellEnd"/>
    </w:p>
    <w:p w:rsidR="004D25F1" w:rsidRPr="00820335" w:rsidRDefault="004D25F1" w:rsidP="004D25F1">
      <w:pPr>
        <w:pStyle w:val="Default"/>
        <w:ind w:firstLine="425"/>
      </w:pPr>
    </w:p>
    <w:p w:rsidR="004D25F1" w:rsidRPr="00820335" w:rsidRDefault="004D25F1" w:rsidP="004D25F1">
      <w:pPr>
        <w:pStyle w:val="Default"/>
        <w:ind w:firstLine="425"/>
      </w:pPr>
    </w:p>
    <w:p w:rsidR="004D25F1" w:rsidRPr="00F303DF" w:rsidRDefault="004D25F1" w:rsidP="004D25F1">
      <w:pPr>
        <w:jc w:val="both"/>
        <w:rPr>
          <w:sz w:val="24"/>
        </w:rPr>
      </w:pPr>
      <w:r>
        <w:rPr>
          <w:b/>
          <w:sz w:val="24"/>
        </w:rPr>
        <w:t xml:space="preserve">        Земельные споры </w:t>
      </w:r>
      <w:r>
        <w:rPr>
          <w:b/>
          <w:bCs/>
          <w:sz w:val="24"/>
        </w:rPr>
        <w:t xml:space="preserve">: </w:t>
      </w:r>
      <w:r w:rsidRPr="00820335">
        <w:rPr>
          <w:bCs/>
          <w:sz w:val="24"/>
        </w:rPr>
        <w:t>метод</w:t>
      </w:r>
      <w:proofErr w:type="gramStart"/>
      <w:r w:rsidRPr="00820335">
        <w:rPr>
          <w:bCs/>
          <w:sz w:val="24"/>
        </w:rPr>
        <w:t>.</w:t>
      </w:r>
      <w:proofErr w:type="gramEnd"/>
      <w:r>
        <w:rPr>
          <w:bCs/>
          <w:sz w:val="24"/>
        </w:rPr>
        <w:t xml:space="preserve"> </w:t>
      </w:r>
      <w:proofErr w:type="gramStart"/>
      <w:r w:rsidRPr="00820335">
        <w:rPr>
          <w:bCs/>
          <w:sz w:val="24"/>
        </w:rPr>
        <w:t>у</w:t>
      </w:r>
      <w:proofErr w:type="gramEnd"/>
      <w:r w:rsidRPr="00820335">
        <w:rPr>
          <w:bCs/>
          <w:sz w:val="24"/>
        </w:rPr>
        <w:t xml:space="preserve">казания </w:t>
      </w:r>
      <w:r w:rsidRPr="00820335">
        <w:rPr>
          <w:sz w:val="24"/>
        </w:rPr>
        <w:t xml:space="preserve"> / сост.</w:t>
      </w:r>
      <w:r>
        <w:rPr>
          <w:sz w:val="24"/>
        </w:rPr>
        <w:t xml:space="preserve"> А. Э. </w:t>
      </w:r>
      <w:proofErr w:type="spellStart"/>
      <w:r>
        <w:rPr>
          <w:sz w:val="24"/>
        </w:rPr>
        <w:t>Колиева</w:t>
      </w:r>
      <w:proofErr w:type="spellEnd"/>
      <w:r w:rsidRPr="00820335">
        <w:rPr>
          <w:bCs/>
          <w:sz w:val="24"/>
        </w:rPr>
        <w:t xml:space="preserve"> – Краснодар</w:t>
      </w:r>
      <w:r>
        <w:rPr>
          <w:bCs/>
          <w:sz w:val="24"/>
        </w:rPr>
        <w:t xml:space="preserve"> : </w:t>
      </w:r>
      <w:proofErr w:type="spellStart"/>
      <w:r>
        <w:rPr>
          <w:bCs/>
          <w:sz w:val="24"/>
        </w:rPr>
        <w:t>КубГАУ</w:t>
      </w:r>
      <w:proofErr w:type="spellEnd"/>
      <w:r>
        <w:rPr>
          <w:bCs/>
          <w:sz w:val="24"/>
        </w:rPr>
        <w:t>, 201</w:t>
      </w:r>
      <w:r w:rsidR="00790E17">
        <w:rPr>
          <w:bCs/>
          <w:sz w:val="24"/>
        </w:rPr>
        <w:t>8</w:t>
      </w:r>
      <w:r w:rsidRPr="00696959">
        <w:rPr>
          <w:bCs/>
          <w:sz w:val="24"/>
        </w:rPr>
        <w:t>.</w:t>
      </w:r>
      <w:r>
        <w:rPr>
          <w:bCs/>
          <w:sz w:val="24"/>
        </w:rPr>
        <w:t xml:space="preserve"> </w:t>
      </w:r>
      <w:r w:rsidRPr="00711BE6">
        <w:rPr>
          <w:bCs/>
          <w:sz w:val="24"/>
        </w:rPr>
        <w:t xml:space="preserve">– </w:t>
      </w:r>
      <w:r w:rsidR="00790E17">
        <w:rPr>
          <w:bCs/>
          <w:sz w:val="24"/>
        </w:rPr>
        <w:t>3</w:t>
      </w:r>
      <w:r w:rsidR="001F5D59">
        <w:rPr>
          <w:bCs/>
          <w:sz w:val="24"/>
        </w:rPr>
        <w:t xml:space="preserve">6 </w:t>
      </w:r>
      <w:r w:rsidR="00790E17">
        <w:rPr>
          <w:bCs/>
          <w:sz w:val="24"/>
        </w:rPr>
        <w:t>с</w:t>
      </w:r>
      <w:r w:rsidRPr="00F303DF">
        <w:rPr>
          <w:bCs/>
          <w:sz w:val="24"/>
        </w:rPr>
        <w:t>.</w:t>
      </w:r>
    </w:p>
    <w:p w:rsidR="004D25F1" w:rsidRPr="00820335" w:rsidRDefault="004D25F1" w:rsidP="004D25F1">
      <w:pPr>
        <w:ind w:firstLine="425"/>
        <w:rPr>
          <w:sz w:val="24"/>
        </w:rPr>
      </w:pPr>
    </w:p>
    <w:p w:rsidR="004D25F1" w:rsidRPr="00820335" w:rsidRDefault="004D25F1" w:rsidP="004D25F1">
      <w:pPr>
        <w:ind w:firstLine="425"/>
        <w:jc w:val="both"/>
        <w:rPr>
          <w:sz w:val="24"/>
        </w:rPr>
      </w:pPr>
      <w:r w:rsidRPr="00820335">
        <w:rPr>
          <w:sz w:val="24"/>
        </w:rPr>
        <w:t>Методические указания содержат краткую характеристику основных аспектов самостоятельной работы обучающихся при изучении дисциплины «</w:t>
      </w:r>
      <w:r>
        <w:rPr>
          <w:sz w:val="24"/>
        </w:rPr>
        <w:t>Земельные споры</w:t>
      </w:r>
      <w:r w:rsidRPr="00820335">
        <w:rPr>
          <w:sz w:val="24"/>
        </w:rPr>
        <w:t xml:space="preserve">», требования по ее выполнению. </w:t>
      </w:r>
    </w:p>
    <w:p w:rsidR="004D25F1" w:rsidRPr="00820335" w:rsidRDefault="004D25F1" w:rsidP="004D25F1">
      <w:pPr>
        <w:ind w:firstLine="425"/>
        <w:jc w:val="both"/>
        <w:rPr>
          <w:sz w:val="24"/>
        </w:rPr>
      </w:pPr>
      <w:r w:rsidRPr="005C1918">
        <w:rPr>
          <w:sz w:val="24"/>
        </w:rPr>
        <w:t>Предназначен</w:t>
      </w:r>
      <w:r>
        <w:rPr>
          <w:sz w:val="24"/>
        </w:rPr>
        <w:t xml:space="preserve">ы </w:t>
      </w:r>
      <w:r w:rsidRPr="005C1918">
        <w:rPr>
          <w:sz w:val="24"/>
        </w:rPr>
        <w:t>для студентов</w:t>
      </w:r>
      <w:r w:rsidRPr="005C1918">
        <w:rPr>
          <w:bCs/>
          <w:sz w:val="24"/>
        </w:rPr>
        <w:t xml:space="preserve"> по направлению подготовки </w:t>
      </w:r>
      <w:r>
        <w:rPr>
          <w:bCs/>
          <w:sz w:val="24"/>
        </w:rPr>
        <w:t xml:space="preserve">40.03.01 </w:t>
      </w:r>
      <w:r w:rsidRPr="000429A4">
        <w:rPr>
          <w:sz w:val="24"/>
        </w:rPr>
        <w:t>Юриспруденция, направленность</w:t>
      </w:r>
      <w:r>
        <w:rPr>
          <w:sz w:val="24"/>
        </w:rPr>
        <w:t xml:space="preserve"> подготовки</w:t>
      </w:r>
      <w:r w:rsidRPr="000429A4">
        <w:rPr>
          <w:sz w:val="24"/>
        </w:rPr>
        <w:t xml:space="preserve"> «Граждан</w:t>
      </w:r>
      <w:r>
        <w:rPr>
          <w:sz w:val="24"/>
        </w:rPr>
        <w:t>ско-правовая</w:t>
      </w:r>
      <w:r w:rsidR="001941EA">
        <w:rPr>
          <w:sz w:val="24"/>
        </w:rPr>
        <w:t>»</w:t>
      </w:r>
      <w:r w:rsidRPr="000429A4">
        <w:rPr>
          <w:sz w:val="24"/>
        </w:rPr>
        <w:t xml:space="preserve"> (программ</w:t>
      </w:r>
      <w:r w:rsidR="001941EA">
        <w:rPr>
          <w:sz w:val="24"/>
        </w:rPr>
        <w:t>а</w:t>
      </w:r>
      <w:r w:rsidRPr="000429A4">
        <w:rPr>
          <w:sz w:val="24"/>
        </w:rPr>
        <w:t xml:space="preserve"> </w:t>
      </w:r>
      <w:proofErr w:type="spellStart"/>
      <w:r w:rsidRPr="000429A4">
        <w:rPr>
          <w:sz w:val="24"/>
        </w:rPr>
        <w:t>бакалавриата</w:t>
      </w:r>
      <w:proofErr w:type="spellEnd"/>
      <w:r w:rsidRPr="000429A4">
        <w:rPr>
          <w:sz w:val="24"/>
        </w:rPr>
        <w:t>).</w:t>
      </w:r>
    </w:p>
    <w:p w:rsidR="004D25F1" w:rsidRPr="00820335" w:rsidRDefault="004D25F1" w:rsidP="004D25F1">
      <w:pPr>
        <w:ind w:firstLine="425"/>
        <w:jc w:val="both"/>
        <w:rPr>
          <w:sz w:val="24"/>
        </w:rPr>
      </w:pPr>
    </w:p>
    <w:p w:rsidR="004D25F1" w:rsidRPr="005A00F7" w:rsidRDefault="004D25F1" w:rsidP="004D25F1">
      <w:pPr>
        <w:autoSpaceDE w:val="0"/>
        <w:autoSpaceDN w:val="0"/>
        <w:adjustRightInd w:val="0"/>
        <w:jc w:val="both"/>
        <w:rPr>
          <w:rFonts w:eastAsiaTheme="minorHAnsi"/>
          <w:color w:val="000000"/>
          <w:sz w:val="24"/>
          <w:lang w:eastAsia="en-US"/>
        </w:rPr>
      </w:pPr>
    </w:p>
    <w:p w:rsidR="004D25F1" w:rsidRPr="005A00F7" w:rsidRDefault="004D25F1" w:rsidP="004D25F1">
      <w:pPr>
        <w:autoSpaceDE w:val="0"/>
        <w:autoSpaceDN w:val="0"/>
        <w:adjustRightInd w:val="0"/>
        <w:ind w:firstLine="425"/>
        <w:jc w:val="both"/>
        <w:rPr>
          <w:rFonts w:eastAsiaTheme="minorHAnsi"/>
          <w:color w:val="000000"/>
          <w:sz w:val="24"/>
          <w:lang w:eastAsia="en-US"/>
        </w:rPr>
      </w:pPr>
      <w:r w:rsidRPr="005A00F7">
        <w:rPr>
          <w:rFonts w:eastAsiaTheme="minorHAnsi"/>
          <w:color w:val="000000"/>
          <w:sz w:val="24"/>
          <w:lang w:eastAsia="en-US"/>
        </w:rPr>
        <w:t xml:space="preserve">Рассмотрено и одобрено методической комиссией юридического факультета Кубанского </w:t>
      </w:r>
      <w:proofErr w:type="spellStart"/>
      <w:r>
        <w:rPr>
          <w:rFonts w:eastAsiaTheme="minorHAnsi"/>
          <w:color w:val="000000"/>
          <w:sz w:val="24"/>
          <w:lang w:eastAsia="en-US"/>
        </w:rPr>
        <w:t>г</w:t>
      </w:r>
      <w:r w:rsidR="001941EA">
        <w:rPr>
          <w:rFonts w:eastAsiaTheme="minorHAnsi"/>
          <w:color w:val="000000"/>
          <w:sz w:val="24"/>
          <w:lang w:eastAsia="en-US"/>
        </w:rPr>
        <w:t>осагроуниверситета</w:t>
      </w:r>
      <w:proofErr w:type="spellEnd"/>
      <w:r w:rsidR="001941EA">
        <w:rPr>
          <w:rFonts w:eastAsiaTheme="minorHAnsi"/>
          <w:color w:val="000000"/>
          <w:sz w:val="24"/>
          <w:lang w:eastAsia="en-US"/>
        </w:rPr>
        <w:t>, протокол № 2</w:t>
      </w:r>
      <w:r>
        <w:rPr>
          <w:rFonts w:eastAsiaTheme="minorHAnsi"/>
          <w:color w:val="000000"/>
          <w:sz w:val="24"/>
          <w:lang w:eastAsia="en-US"/>
        </w:rPr>
        <w:t xml:space="preserve"> от 1</w:t>
      </w:r>
      <w:r w:rsidR="001941EA">
        <w:rPr>
          <w:rFonts w:eastAsiaTheme="minorHAnsi"/>
          <w:color w:val="000000"/>
          <w:sz w:val="24"/>
          <w:lang w:eastAsia="en-US"/>
        </w:rPr>
        <w:t>8</w:t>
      </w:r>
      <w:r w:rsidRPr="005A00F7">
        <w:rPr>
          <w:rFonts w:eastAsiaTheme="minorHAnsi"/>
          <w:color w:val="000000"/>
          <w:sz w:val="24"/>
          <w:lang w:eastAsia="en-US"/>
        </w:rPr>
        <w:t>.0</w:t>
      </w:r>
      <w:r w:rsidR="00885DE2">
        <w:rPr>
          <w:rFonts w:eastAsiaTheme="minorHAnsi"/>
          <w:color w:val="000000"/>
          <w:sz w:val="24"/>
          <w:lang w:eastAsia="en-US"/>
        </w:rPr>
        <w:t>9</w:t>
      </w:r>
      <w:r w:rsidR="001941EA">
        <w:rPr>
          <w:rFonts w:eastAsiaTheme="minorHAnsi"/>
          <w:color w:val="000000"/>
          <w:sz w:val="24"/>
          <w:lang w:eastAsia="en-US"/>
        </w:rPr>
        <w:t>.2018</w:t>
      </w:r>
      <w:r w:rsidRPr="005A00F7">
        <w:rPr>
          <w:rFonts w:eastAsiaTheme="minorHAnsi"/>
          <w:color w:val="000000"/>
          <w:sz w:val="24"/>
          <w:lang w:eastAsia="en-US"/>
        </w:rPr>
        <w:t>.</w:t>
      </w:r>
    </w:p>
    <w:p w:rsidR="004D25F1" w:rsidRPr="00820335" w:rsidRDefault="004D25F1" w:rsidP="004D25F1">
      <w:pPr>
        <w:pStyle w:val="Default"/>
        <w:ind w:firstLine="425"/>
        <w:jc w:val="both"/>
      </w:pPr>
    </w:p>
    <w:p w:rsidR="004D25F1" w:rsidRPr="00820335" w:rsidRDefault="004D25F1" w:rsidP="004D25F1">
      <w:pPr>
        <w:pStyle w:val="Default"/>
        <w:jc w:val="both"/>
      </w:pPr>
      <w:r w:rsidRPr="00820335">
        <w:t xml:space="preserve">Председатель </w:t>
      </w:r>
    </w:p>
    <w:p w:rsidR="004D25F1" w:rsidRPr="00820335" w:rsidRDefault="004D25F1" w:rsidP="004D25F1">
      <w:pPr>
        <w:pStyle w:val="Default"/>
        <w:tabs>
          <w:tab w:val="left" w:pos="4678"/>
        </w:tabs>
        <w:jc w:val="both"/>
      </w:pPr>
      <w:r w:rsidRPr="00820335">
        <w:t>методической комиссии</w:t>
      </w:r>
      <w:r>
        <w:tab/>
      </w:r>
      <w:r w:rsidRPr="00820335">
        <w:t>А. А. Сапфирова</w:t>
      </w:r>
    </w:p>
    <w:p w:rsidR="004D25F1" w:rsidRPr="00820335" w:rsidRDefault="004D25F1" w:rsidP="004D25F1">
      <w:pPr>
        <w:pStyle w:val="Default"/>
        <w:ind w:firstLine="425"/>
        <w:jc w:val="both"/>
      </w:pPr>
    </w:p>
    <w:p w:rsidR="004D25F1" w:rsidRPr="00820335" w:rsidRDefault="004D25F1" w:rsidP="004D25F1">
      <w:pPr>
        <w:pStyle w:val="Default"/>
        <w:ind w:firstLine="708"/>
        <w:jc w:val="both"/>
      </w:pPr>
    </w:p>
    <w:p w:rsidR="004D25F1" w:rsidRDefault="004D25F1" w:rsidP="004D25F1">
      <w:pPr>
        <w:pStyle w:val="Default"/>
      </w:pPr>
    </w:p>
    <w:p w:rsidR="004D25F1" w:rsidRDefault="004D25F1" w:rsidP="004D25F1">
      <w:pPr>
        <w:pStyle w:val="Default"/>
      </w:pPr>
    </w:p>
    <w:p w:rsidR="004D25F1" w:rsidRDefault="004D25F1" w:rsidP="004D25F1">
      <w:pPr>
        <w:pStyle w:val="Default"/>
        <w:jc w:val="right"/>
      </w:pPr>
    </w:p>
    <w:p w:rsidR="004D25F1" w:rsidRDefault="004D25F1" w:rsidP="004D25F1">
      <w:pPr>
        <w:pStyle w:val="Default"/>
        <w:ind w:left="2268"/>
        <w:rPr>
          <w:bCs/>
          <w:sz w:val="22"/>
          <w:szCs w:val="22"/>
        </w:rPr>
      </w:pPr>
      <w:r>
        <w:t xml:space="preserve">                           </w:t>
      </w:r>
      <w:r w:rsidRPr="00CB310F">
        <w:t>©</w:t>
      </w:r>
      <w:r>
        <w:rPr>
          <w:bCs/>
          <w:sz w:val="22"/>
          <w:szCs w:val="22"/>
        </w:rPr>
        <w:t>А. Э. </w:t>
      </w:r>
      <w:proofErr w:type="spellStart"/>
      <w:r>
        <w:rPr>
          <w:bCs/>
          <w:sz w:val="22"/>
          <w:szCs w:val="22"/>
        </w:rPr>
        <w:t>Колиева</w:t>
      </w:r>
      <w:proofErr w:type="spellEnd"/>
      <w:r>
        <w:rPr>
          <w:bCs/>
          <w:sz w:val="22"/>
          <w:szCs w:val="22"/>
        </w:rPr>
        <w:t>, </w:t>
      </w:r>
    </w:p>
    <w:p w:rsidR="004D25F1" w:rsidRPr="00842EB4" w:rsidRDefault="004D25F1" w:rsidP="004D25F1">
      <w:pPr>
        <w:pStyle w:val="Default"/>
        <w:ind w:left="2268"/>
        <w:rPr>
          <w:sz w:val="22"/>
          <w:szCs w:val="22"/>
        </w:rPr>
      </w:pPr>
      <w:r>
        <w:rPr>
          <w:sz w:val="22"/>
          <w:szCs w:val="22"/>
        </w:rPr>
        <w:t xml:space="preserve">                              </w:t>
      </w:r>
      <w:r w:rsidRPr="00842EB4">
        <w:rPr>
          <w:sz w:val="22"/>
          <w:szCs w:val="22"/>
        </w:rPr>
        <w:t xml:space="preserve">составление, </w:t>
      </w:r>
      <w:r>
        <w:rPr>
          <w:sz w:val="22"/>
          <w:szCs w:val="22"/>
        </w:rPr>
        <w:t xml:space="preserve"> 201</w:t>
      </w:r>
      <w:r w:rsidR="001941EA">
        <w:rPr>
          <w:sz w:val="22"/>
          <w:szCs w:val="22"/>
        </w:rPr>
        <w:t>8</w:t>
      </w:r>
    </w:p>
    <w:p w:rsidR="004D25F1" w:rsidRDefault="004D25F1" w:rsidP="004D25F1">
      <w:pPr>
        <w:pStyle w:val="Default"/>
        <w:ind w:left="2268" w:firstLine="426"/>
        <w:rPr>
          <w:sz w:val="22"/>
          <w:szCs w:val="22"/>
        </w:rPr>
      </w:pPr>
      <w:r>
        <w:rPr>
          <w:sz w:val="22"/>
          <w:szCs w:val="22"/>
        </w:rPr>
        <w:t xml:space="preserve">                     </w:t>
      </w:r>
      <w:r w:rsidRPr="00842EB4">
        <w:rPr>
          <w:sz w:val="22"/>
          <w:szCs w:val="22"/>
        </w:rPr>
        <w:t xml:space="preserve">© ФГБОУ ВО </w:t>
      </w:r>
    </w:p>
    <w:p w:rsidR="004D25F1" w:rsidRDefault="004D25F1" w:rsidP="004D25F1">
      <w:pPr>
        <w:pStyle w:val="Default"/>
        <w:ind w:left="2268" w:firstLine="426"/>
        <w:rPr>
          <w:sz w:val="22"/>
          <w:szCs w:val="22"/>
        </w:rPr>
      </w:pPr>
      <w:r>
        <w:rPr>
          <w:sz w:val="22"/>
          <w:szCs w:val="22"/>
        </w:rPr>
        <w:t xml:space="preserve">                     </w:t>
      </w:r>
      <w:r w:rsidRPr="00842EB4">
        <w:rPr>
          <w:sz w:val="22"/>
          <w:szCs w:val="22"/>
        </w:rPr>
        <w:t>«Кубанский</w:t>
      </w:r>
    </w:p>
    <w:p w:rsidR="004D25F1" w:rsidRDefault="004D25F1" w:rsidP="004D25F1">
      <w:pPr>
        <w:pStyle w:val="Default"/>
        <w:ind w:left="2268"/>
        <w:rPr>
          <w:sz w:val="22"/>
          <w:szCs w:val="22"/>
        </w:rPr>
        <w:sectPr w:rsidR="004D25F1" w:rsidSect="00B729D8">
          <w:footerReference w:type="default" r:id="rId10"/>
          <w:pgSz w:w="8392" w:h="11907" w:code="11"/>
          <w:pgMar w:top="1021" w:right="964" w:bottom="1021" w:left="964" w:header="709" w:footer="709" w:gutter="0"/>
          <w:cols w:space="708"/>
          <w:docGrid w:linePitch="360"/>
        </w:sectPr>
      </w:pPr>
      <w:r>
        <w:rPr>
          <w:sz w:val="22"/>
          <w:szCs w:val="22"/>
        </w:rPr>
        <w:t xml:space="preserve">                             </w:t>
      </w:r>
      <w:r w:rsidRPr="00842EB4">
        <w:rPr>
          <w:sz w:val="22"/>
          <w:szCs w:val="22"/>
        </w:rPr>
        <w:t>государственный</w:t>
      </w:r>
      <w:r>
        <w:rPr>
          <w:sz w:val="22"/>
          <w:szCs w:val="22"/>
        </w:rPr>
        <w:t> </w:t>
      </w:r>
      <w:r w:rsidRPr="00842EB4">
        <w:rPr>
          <w:sz w:val="22"/>
          <w:szCs w:val="22"/>
        </w:rPr>
        <w:t xml:space="preserve">аграрный </w:t>
      </w:r>
      <w:r>
        <w:rPr>
          <w:sz w:val="22"/>
          <w:szCs w:val="22"/>
        </w:rPr>
        <w:br/>
        <w:t xml:space="preserve">                             </w:t>
      </w:r>
      <w:r w:rsidRPr="00842EB4">
        <w:rPr>
          <w:sz w:val="22"/>
          <w:szCs w:val="22"/>
        </w:rPr>
        <w:t>университет</w:t>
      </w:r>
      <w:r>
        <w:rPr>
          <w:sz w:val="22"/>
          <w:szCs w:val="22"/>
        </w:rPr>
        <w:t xml:space="preserve"> </w:t>
      </w:r>
      <w:r w:rsidRPr="00842EB4">
        <w:rPr>
          <w:sz w:val="22"/>
          <w:szCs w:val="22"/>
        </w:rPr>
        <w:t xml:space="preserve">имени </w:t>
      </w:r>
      <w:r>
        <w:rPr>
          <w:sz w:val="22"/>
          <w:szCs w:val="22"/>
        </w:rPr>
        <w:br/>
        <w:t xml:space="preserve">                   </w:t>
      </w:r>
      <w:r w:rsidR="001941EA">
        <w:rPr>
          <w:sz w:val="22"/>
          <w:szCs w:val="22"/>
        </w:rPr>
        <w:t xml:space="preserve">          И. Т. Трубилина», 2018</w:t>
      </w:r>
    </w:p>
    <w:p w:rsidR="004D25F1" w:rsidRDefault="004D25F1" w:rsidP="004D25F1">
      <w:pPr>
        <w:pStyle w:val="Default"/>
        <w:ind w:left="2835" w:hanging="252"/>
        <w:jc w:val="center"/>
        <w:rPr>
          <w:sz w:val="22"/>
          <w:szCs w:val="22"/>
        </w:rPr>
      </w:pPr>
    </w:p>
    <w:p w:rsidR="004D25F1" w:rsidRPr="00F62E97" w:rsidRDefault="004D25F1" w:rsidP="004D25F1">
      <w:pPr>
        <w:autoSpaceDE w:val="0"/>
        <w:autoSpaceDN w:val="0"/>
        <w:adjustRightInd w:val="0"/>
        <w:contextualSpacing/>
        <w:jc w:val="center"/>
        <w:rPr>
          <w:b/>
          <w:bCs/>
          <w:sz w:val="24"/>
        </w:rPr>
      </w:pPr>
      <w:r w:rsidRPr="00F62E97">
        <w:rPr>
          <w:b/>
          <w:bCs/>
          <w:sz w:val="24"/>
        </w:rPr>
        <w:t>ВВЕДЕНИЕ</w:t>
      </w:r>
    </w:p>
    <w:p w:rsidR="00B729D8" w:rsidRPr="00B729D8" w:rsidRDefault="00B729D8" w:rsidP="00B729D8">
      <w:pPr>
        <w:autoSpaceDE w:val="0"/>
        <w:autoSpaceDN w:val="0"/>
        <w:adjustRightInd w:val="0"/>
        <w:ind w:firstLine="426"/>
        <w:jc w:val="both"/>
        <w:outlineLvl w:val="3"/>
        <w:rPr>
          <w:sz w:val="24"/>
        </w:rPr>
      </w:pPr>
      <w:r w:rsidRPr="00B729D8">
        <w:rPr>
          <w:sz w:val="24"/>
        </w:rPr>
        <w:t xml:space="preserve">Целью изучения дисциплины «Земельные споры» является </w:t>
      </w:r>
      <w:r w:rsidRPr="00B729D8">
        <w:rPr>
          <w:spacing w:val="-4"/>
          <w:sz w:val="24"/>
        </w:rPr>
        <w:t xml:space="preserve">формирование знаний </w:t>
      </w:r>
      <w:proofErr w:type="gramStart"/>
      <w:r w:rsidRPr="00B729D8">
        <w:rPr>
          <w:sz w:val="24"/>
        </w:rPr>
        <w:t>о</w:t>
      </w:r>
      <w:proofErr w:type="gramEnd"/>
      <w:r w:rsidRPr="00B729D8">
        <w:rPr>
          <w:sz w:val="24"/>
        </w:rPr>
        <w:t xml:space="preserve"> </w:t>
      </w:r>
      <w:proofErr w:type="gramStart"/>
      <w:r w:rsidRPr="00B729D8">
        <w:rPr>
          <w:sz w:val="24"/>
        </w:rPr>
        <w:t>об</w:t>
      </w:r>
      <w:proofErr w:type="gramEnd"/>
      <w:r w:rsidRPr="00B729D8">
        <w:rPr>
          <w:sz w:val="24"/>
        </w:rPr>
        <w:t xml:space="preserve"> организационных, научных и методических основах рассмотрения и разрешения земельных споров.</w:t>
      </w:r>
    </w:p>
    <w:p w:rsidR="00B729D8" w:rsidRPr="00B729D8" w:rsidRDefault="00B729D8" w:rsidP="00B729D8">
      <w:pPr>
        <w:pStyle w:val="ac"/>
        <w:ind w:firstLine="426"/>
        <w:jc w:val="both"/>
        <w:rPr>
          <w:rFonts w:eastAsia="Calibri"/>
          <w:b w:val="0"/>
        </w:rPr>
      </w:pPr>
      <w:r w:rsidRPr="00B729D8">
        <w:rPr>
          <w:rFonts w:eastAsia="Calibri"/>
          <w:b w:val="0"/>
        </w:rPr>
        <w:t xml:space="preserve">  Задачи:</w:t>
      </w:r>
    </w:p>
    <w:p w:rsidR="00B729D8" w:rsidRPr="00B729D8" w:rsidRDefault="00B729D8" w:rsidP="00B729D8">
      <w:pPr>
        <w:pStyle w:val="ac"/>
        <w:ind w:firstLine="426"/>
        <w:jc w:val="both"/>
        <w:rPr>
          <w:b w:val="0"/>
        </w:rPr>
      </w:pPr>
      <w:r w:rsidRPr="00B729D8">
        <w:rPr>
          <w:b w:val="0"/>
        </w:rPr>
        <w:t>- с</w:t>
      </w:r>
      <w:r w:rsidRPr="00B729D8">
        <w:rPr>
          <w:b w:val="0"/>
          <w:color w:val="000000"/>
        </w:rPr>
        <w:t>формировать</w:t>
      </w:r>
      <w:r w:rsidRPr="00B729D8">
        <w:rPr>
          <w:b w:val="0"/>
        </w:rPr>
        <w:t xml:space="preserve"> теоретические знания о правовом регулировании в области</w:t>
      </w:r>
      <w:r w:rsidRPr="00B729D8">
        <w:rPr>
          <w:b w:val="0"/>
          <w:color w:val="000000"/>
        </w:rPr>
        <w:t xml:space="preserve"> рассмотрения и разрешения земельных споров</w:t>
      </w:r>
      <w:r w:rsidRPr="00B729D8">
        <w:rPr>
          <w:b w:val="0"/>
        </w:rPr>
        <w:t>,</w:t>
      </w:r>
    </w:p>
    <w:p w:rsidR="00B729D8" w:rsidRPr="00B729D8" w:rsidRDefault="00B729D8" w:rsidP="00B729D8">
      <w:pPr>
        <w:pStyle w:val="ac"/>
        <w:ind w:firstLine="426"/>
        <w:jc w:val="both"/>
        <w:rPr>
          <w:b w:val="0"/>
        </w:rPr>
      </w:pPr>
      <w:r w:rsidRPr="00B729D8">
        <w:rPr>
          <w:b w:val="0"/>
        </w:rPr>
        <w:t>- сформировать навыки  грамотного применения на практике положений земельного законодательства,</w:t>
      </w:r>
    </w:p>
    <w:p w:rsidR="00B729D8" w:rsidRPr="00B729D8" w:rsidRDefault="00B729D8" w:rsidP="00B729D8">
      <w:pPr>
        <w:autoSpaceDE w:val="0"/>
        <w:autoSpaceDN w:val="0"/>
        <w:adjustRightInd w:val="0"/>
        <w:ind w:firstLine="426"/>
        <w:jc w:val="both"/>
        <w:rPr>
          <w:szCs w:val="28"/>
        </w:rPr>
      </w:pPr>
      <w:r w:rsidRPr="00B729D8">
        <w:rPr>
          <w:sz w:val="24"/>
        </w:rPr>
        <w:t xml:space="preserve">- сформировать знания об имеющихся научных дискуссиях, ведущихся в области правового регулирования </w:t>
      </w:r>
      <w:r w:rsidRPr="00B729D8">
        <w:rPr>
          <w:color w:val="000000"/>
          <w:sz w:val="24"/>
        </w:rPr>
        <w:t>рассмотрения и разрешения земельных споров</w:t>
      </w:r>
    </w:p>
    <w:p w:rsidR="004D25F1" w:rsidRPr="00F62E97" w:rsidRDefault="004D25F1" w:rsidP="004D25F1">
      <w:pPr>
        <w:pStyle w:val="ac"/>
        <w:ind w:firstLine="426"/>
        <w:contextualSpacing/>
        <w:jc w:val="both"/>
        <w:rPr>
          <w:b w:val="0"/>
        </w:rPr>
      </w:pPr>
    </w:p>
    <w:p w:rsidR="004D25F1" w:rsidRPr="00F62E97" w:rsidRDefault="004D25F1" w:rsidP="004D25F1">
      <w:pPr>
        <w:pStyle w:val="ac"/>
        <w:ind w:firstLine="426"/>
        <w:contextualSpacing/>
        <w:jc w:val="both"/>
        <w:rPr>
          <w:b w:val="0"/>
        </w:rPr>
      </w:pPr>
    </w:p>
    <w:p w:rsidR="004D25F1" w:rsidRPr="00F62E97" w:rsidRDefault="004D25F1" w:rsidP="004D25F1">
      <w:pPr>
        <w:pStyle w:val="ac"/>
        <w:ind w:firstLine="426"/>
        <w:contextualSpacing/>
        <w:jc w:val="both"/>
        <w:rPr>
          <w:b w:val="0"/>
        </w:rPr>
      </w:pPr>
    </w:p>
    <w:p w:rsidR="004D25F1" w:rsidRPr="00F62E97" w:rsidRDefault="004D25F1" w:rsidP="004D25F1">
      <w:pPr>
        <w:pStyle w:val="ac"/>
        <w:ind w:firstLine="426"/>
        <w:contextualSpacing/>
        <w:jc w:val="both"/>
        <w:rPr>
          <w:b w:val="0"/>
        </w:rPr>
      </w:pPr>
    </w:p>
    <w:p w:rsidR="004D25F1" w:rsidRPr="00F62E97" w:rsidRDefault="004D25F1" w:rsidP="004D25F1">
      <w:pPr>
        <w:pStyle w:val="ac"/>
        <w:ind w:firstLine="426"/>
        <w:contextualSpacing/>
        <w:jc w:val="both"/>
        <w:rPr>
          <w:b w:val="0"/>
        </w:rPr>
      </w:pPr>
    </w:p>
    <w:p w:rsidR="004D25F1" w:rsidRPr="00F62E97" w:rsidRDefault="004D25F1" w:rsidP="004D25F1">
      <w:pPr>
        <w:pStyle w:val="ac"/>
        <w:ind w:firstLine="426"/>
        <w:contextualSpacing/>
        <w:jc w:val="both"/>
        <w:rPr>
          <w:b w:val="0"/>
        </w:rPr>
      </w:pPr>
    </w:p>
    <w:p w:rsidR="004D25F1" w:rsidRPr="00F62E97" w:rsidRDefault="004D25F1" w:rsidP="004D25F1">
      <w:pPr>
        <w:pStyle w:val="ac"/>
        <w:ind w:firstLine="426"/>
        <w:contextualSpacing/>
        <w:jc w:val="both"/>
        <w:rPr>
          <w:b w:val="0"/>
        </w:rPr>
      </w:pPr>
    </w:p>
    <w:p w:rsidR="004D25F1" w:rsidRPr="00F62E97" w:rsidRDefault="004D25F1" w:rsidP="004D25F1">
      <w:pPr>
        <w:pStyle w:val="ac"/>
        <w:ind w:firstLine="426"/>
        <w:contextualSpacing/>
        <w:jc w:val="both"/>
        <w:rPr>
          <w:b w:val="0"/>
        </w:rPr>
      </w:pPr>
    </w:p>
    <w:p w:rsidR="004D25F1" w:rsidRPr="00F62E97" w:rsidRDefault="004D25F1" w:rsidP="004D25F1">
      <w:pPr>
        <w:pStyle w:val="ac"/>
        <w:contextualSpacing/>
        <w:jc w:val="both"/>
        <w:rPr>
          <w:b w:val="0"/>
        </w:rPr>
      </w:pPr>
    </w:p>
    <w:p w:rsidR="004D25F1" w:rsidRDefault="004D25F1" w:rsidP="004D25F1">
      <w:pPr>
        <w:pStyle w:val="ac"/>
        <w:ind w:firstLine="426"/>
        <w:contextualSpacing/>
        <w:jc w:val="both"/>
        <w:rPr>
          <w:b w:val="0"/>
        </w:rPr>
      </w:pPr>
    </w:p>
    <w:p w:rsidR="004D25F1" w:rsidRDefault="004D25F1" w:rsidP="004D25F1">
      <w:pPr>
        <w:pStyle w:val="ac"/>
        <w:ind w:firstLine="426"/>
        <w:contextualSpacing/>
        <w:jc w:val="both"/>
        <w:rPr>
          <w:b w:val="0"/>
        </w:rPr>
      </w:pPr>
    </w:p>
    <w:p w:rsidR="004D25F1" w:rsidRDefault="004D25F1" w:rsidP="004D25F1">
      <w:pPr>
        <w:pStyle w:val="ac"/>
        <w:ind w:firstLine="426"/>
        <w:contextualSpacing/>
        <w:jc w:val="both"/>
        <w:rPr>
          <w:b w:val="0"/>
        </w:rPr>
      </w:pPr>
    </w:p>
    <w:p w:rsidR="004D25F1" w:rsidRDefault="004D25F1" w:rsidP="004D25F1">
      <w:pPr>
        <w:pStyle w:val="ac"/>
        <w:ind w:firstLine="426"/>
        <w:contextualSpacing/>
        <w:jc w:val="both"/>
        <w:rPr>
          <w:b w:val="0"/>
        </w:rPr>
      </w:pPr>
    </w:p>
    <w:p w:rsidR="004D25F1" w:rsidRDefault="004D25F1" w:rsidP="004D25F1">
      <w:pPr>
        <w:pStyle w:val="ac"/>
        <w:ind w:firstLine="426"/>
        <w:contextualSpacing/>
        <w:jc w:val="both"/>
        <w:rPr>
          <w:b w:val="0"/>
        </w:rPr>
      </w:pPr>
    </w:p>
    <w:p w:rsidR="004D25F1" w:rsidRDefault="004D25F1" w:rsidP="004D25F1">
      <w:pPr>
        <w:pStyle w:val="ac"/>
        <w:ind w:firstLine="426"/>
        <w:contextualSpacing/>
        <w:jc w:val="both"/>
        <w:rPr>
          <w:b w:val="0"/>
        </w:rPr>
      </w:pPr>
    </w:p>
    <w:p w:rsidR="004D25F1" w:rsidRDefault="004D25F1" w:rsidP="004D25F1">
      <w:pPr>
        <w:pStyle w:val="ac"/>
        <w:ind w:firstLine="426"/>
        <w:contextualSpacing/>
        <w:jc w:val="both"/>
        <w:rPr>
          <w:b w:val="0"/>
        </w:rPr>
      </w:pPr>
    </w:p>
    <w:p w:rsidR="004D25F1" w:rsidRPr="00F62E97" w:rsidRDefault="004D25F1" w:rsidP="004D25F1">
      <w:pPr>
        <w:pStyle w:val="ac"/>
        <w:ind w:firstLine="426"/>
        <w:contextualSpacing/>
        <w:jc w:val="both"/>
        <w:rPr>
          <w:b w:val="0"/>
        </w:rPr>
      </w:pPr>
    </w:p>
    <w:p w:rsidR="004D25F1" w:rsidRPr="00F62E97" w:rsidRDefault="004D25F1" w:rsidP="004D25F1">
      <w:pPr>
        <w:pStyle w:val="ac"/>
        <w:ind w:firstLine="426"/>
        <w:contextualSpacing/>
        <w:jc w:val="both"/>
        <w:rPr>
          <w:b w:val="0"/>
        </w:rPr>
      </w:pPr>
    </w:p>
    <w:p w:rsidR="004D25F1" w:rsidRPr="00F62E97" w:rsidRDefault="004D25F1" w:rsidP="004D25F1">
      <w:pPr>
        <w:pStyle w:val="11"/>
        <w:tabs>
          <w:tab w:val="left" w:pos="284"/>
          <w:tab w:val="left" w:pos="832"/>
        </w:tabs>
        <w:ind w:left="0"/>
        <w:contextualSpacing/>
        <w:jc w:val="center"/>
        <w:rPr>
          <w:sz w:val="24"/>
          <w:szCs w:val="24"/>
          <w:lang w:val="ru-RU"/>
        </w:rPr>
      </w:pPr>
      <w:r w:rsidRPr="00F62E97">
        <w:rPr>
          <w:sz w:val="24"/>
          <w:szCs w:val="24"/>
          <w:lang w:val="ru-RU"/>
        </w:rPr>
        <w:lastRenderedPageBreak/>
        <w:t>1.</w:t>
      </w:r>
      <w:r w:rsidRPr="00F62E97">
        <w:rPr>
          <w:spacing w:val="-1"/>
          <w:sz w:val="24"/>
          <w:szCs w:val="24"/>
          <w:lang w:val="ru-RU"/>
        </w:rPr>
        <w:t>ВИДЫСАМОСТОЯТЕЛЬНОЙ РАБОТЫ</w:t>
      </w:r>
      <w:r w:rsidR="00B729D8">
        <w:rPr>
          <w:spacing w:val="-1"/>
          <w:sz w:val="24"/>
          <w:szCs w:val="24"/>
          <w:lang w:val="ru-RU"/>
        </w:rPr>
        <w:t xml:space="preserve"> </w:t>
      </w:r>
      <w:proofErr w:type="gramStart"/>
      <w:r w:rsidRPr="00F62E97">
        <w:rPr>
          <w:spacing w:val="-1"/>
          <w:sz w:val="24"/>
          <w:szCs w:val="24"/>
          <w:lang w:val="ru-RU"/>
        </w:rPr>
        <w:t>ОБУЧАЮЩИХСЯ</w:t>
      </w:r>
      <w:proofErr w:type="gramEnd"/>
      <w:r w:rsidRPr="00F62E97">
        <w:rPr>
          <w:spacing w:val="-1"/>
          <w:sz w:val="24"/>
          <w:szCs w:val="24"/>
          <w:lang w:val="ru-RU"/>
        </w:rPr>
        <w:t xml:space="preserve">  ПО ДИСЦИПЛИНЕ «ЗЕМЕЛЬНЫЕ СПОРЫ»</w:t>
      </w:r>
      <w:r w:rsidRPr="00F62E97">
        <w:rPr>
          <w:rStyle w:val="ae"/>
          <w:sz w:val="24"/>
          <w:szCs w:val="24"/>
        </w:rPr>
        <w:footnoteReference w:id="1"/>
      </w:r>
    </w:p>
    <w:p w:rsidR="004D25F1" w:rsidRPr="00F62E97" w:rsidRDefault="004D25F1" w:rsidP="004D25F1">
      <w:pPr>
        <w:ind w:firstLine="709"/>
        <w:contextualSpacing/>
        <w:jc w:val="both"/>
        <w:rPr>
          <w:b/>
          <w:sz w:val="24"/>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
        <w:gridCol w:w="2379"/>
        <w:gridCol w:w="1219"/>
        <w:gridCol w:w="2183"/>
      </w:tblGrid>
      <w:tr w:rsidR="004D25F1" w:rsidRPr="00F62E97" w:rsidTr="00790E17">
        <w:trPr>
          <w:cantSplit/>
          <w:trHeight w:val="507"/>
          <w:tblHeader/>
        </w:trPr>
        <w:tc>
          <w:tcPr>
            <w:tcW w:w="423" w:type="dxa"/>
            <w:tcBorders>
              <w:top w:val="single" w:sz="4" w:space="0" w:color="auto"/>
              <w:left w:val="single" w:sz="4" w:space="0" w:color="auto"/>
              <w:bottom w:val="single" w:sz="4" w:space="0" w:color="auto"/>
              <w:right w:val="single" w:sz="4" w:space="0" w:color="auto"/>
            </w:tcBorders>
            <w:vAlign w:val="center"/>
            <w:hideMark/>
          </w:tcPr>
          <w:p w:rsidR="004D25F1" w:rsidRPr="00F62E97" w:rsidRDefault="004D25F1" w:rsidP="00B729D8">
            <w:pPr>
              <w:contextualSpacing/>
              <w:jc w:val="both"/>
              <w:rPr>
                <w:rFonts w:eastAsia="Times New Roman"/>
                <w:b/>
                <w:sz w:val="24"/>
                <w:lang w:eastAsia="en-US"/>
              </w:rPr>
            </w:pPr>
            <w:r w:rsidRPr="00F62E97">
              <w:rPr>
                <w:rFonts w:eastAsia="Times New Roman"/>
                <w:b/>
                <w:sz w:val="24"/>
                <w:lang w:eastAsia="en-US"/>
              </w:rPr>
              <w:t>№</w:t>
            </w:r>
          </w:p>
          <w:p w:rsidR="004D25F1" w:rsidRPr="00F62E97" w:rsidRDefault="004D25F1" w:rsidP="00B729D8">
            <w:pPr>
              <w:contextualSpacing/>
              <w:jc w:val="both"/>
              <w:rPr>
                <w:rFonts w:eastAsia="Times New Roman"/>
                <w:b/>
                <w:sz w:val="24"/>
                <w:lang w:eastAsia="en-US"/>
              </w:rPr>
            </w:pPr>
            <w:proofErr w:type="spellStart"/>
            <w:proofErr w:type="gramStart"/>
            <w:r w:rsidRPr="00F62E97">
              <w:rPr>
                <w:rFonts w:eastAsia="Times New Roman"/>
                <w:b/>
                <w:sz w:val="24"/>
                <w:lang w:eastAsia="en-US"/>
              </w:rPr>
              <w:t>п</w:t>
            </w:r>
            <w:proofErr w:type="spellEnd"/>
            <w:proofErr w:type="gramEnd"/>
            <w:r w:rsidRPr="00F62E97">
              <w:rPr>
                <w:rFonts w:eastAsia="Times New Roman"/>
                <w:b/>
                <w:sz w:val="24"/>
                <w:lang w:eastAsia="en-US"/>
              </w:rPr>
              <w:t>/</w:t>
            </w:r>
            <w:proofErr w:type="spellStart"/>
            <w:r w:rsidRPr="00F62E97">
              <w:rPr>
                <w:rFonts w:eastAsia="Times New Roman"/>
                <w:b/>
                <w:sz w:val="24"/>
                <w:lang w:eastAsia="en-US"/>
              </w:rPr>
              <w:t>п</w:t>
            </w:r>
            <w:proofErr w:type="spellEnd"/>
          </w:p>
        </w:tc>
        <w:tc>
          <w:tcPr>
            <w:tcW w:w="2379" w:type="dxa"/>
            <w:tcBorders>
              <w:top w:val="single" w:sz="4" w:space="0" w:color="auto"/>
              <w:left w:val="single" w:sz="4" w:space="0" w:color="auto"/>
              <w:bottom w:val="single" w:sz="4" w:space="0" w:color="auto"/>
              <w:right w:val="single" w:sz="4" w:space="0" w:color="auto"/>
            </w:tcBorders>
            <w:vAlign w:val="center"/>
            <w:hideMark/>
          </w:tcPr>
          <w:p w:rsidR="004D25F1" w:rsidRPr="00F62E97" w:rsidRDefault="004D25F1" w:rsidP="00B729D8">
            <w:pPr>
              <w:contextualSpacing/>
              <w:jc w:val="both"/>
              <w:rPr>
                <w:rFonts w:eastAsia="Times New Roman"/>
                <w:b/>
                <w:sz w:val="24"/>
                <w:lang w:eastAsia="en-US"/>
              </w:rPr>
            </w:pPr>
            <w:r w:rsidRPr="00F62E97">
              <w:rPr>
                <w:rFonts w:eastAsia="Times New Roman"/>
                <w:b/>
                <w:sz w:val="24"/>
                <w:lang w:eastAsia="en-US"/>
              </w:rPr>
              <w:t>Темы дисциплины</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25F1" w:rsidRPr="00F62E97" w:rsidRDefault="004D25F1" w:rsidP="00B729D8">
            <w:pPr>
              <w:contextualSpacing/>
              <w:jc w:val="both"/>
              <w:rPr>
                <w:rFonts w:eastAsia="Times New Roman"/>
                <w:b/>
                <w:sz w:val="24"/>
                <w:lang w:eastAsia="en-US"/>
              </w:rPr>
            </w:pPr>
            <w:r w:rsidRPr="00F62E97">
              <w:rPr>
                <w:rFonts w:eastAsia="Times New Roman"/>
                <w:b/>
                <w:sz w:val="24"/>
                <w:lang w:eastAsia="en-US"/>
              </w:rPr>
              <w:t>Компетенции</w:t>
            </w:r>
          </w:p>
        </w:tc>
        <w:tc>
          <w:tcPr>
            <w:tcW w:w="2183" w:type="dxa"/>
            <w:tcBorders>
              <w:top w:val="single" w:sz="4" w:space="0" w:color="auto"/>
              <w:left w:val="single" w:sz="4" w:space="0" w:color="auto"/>
              <w:bottom w:val="single" w:sz="4" w:space="0" w:color="auto"/>
              <w:right w:val="single" w:sz="4" w:space="0" w:color="auto"/>
            </w:tcBorders>
            <w:vAlign w:val="center"/>
            <w:hideMark/>
          </w:tcPr>
          <w:p w:rsidR="004D25F1" w:rsidRPr="00F62E97" w:rsidRDefault="004D25F1" w:rsidP="00B729D8">
            <w:pPr>
              <w:contextualSpacing/>
              <w:jc w:val="both"/>
              <w:rPr>
                <w:rFonts w:eastAsia="Times New Roman"/>
                <w:b/>
                <w:sz w:val="24"/>
                <w:lang w:eastAsia="en-US"/>
              </w:rPr>
            </w:pPr>
            <w:r w:rsidRPr="00F62E97">
              <w:rPr>
                <w:b/>
                <w:sz w:val="24"/>
                <w:lang w:eastAsia="en-US"/>
              </w:rPr>
              <w:t>Виды самостоятельной работы</w:t>
            </w:r>
          </w:p>
        </w:tc>
      </w:tr>
      <w:tr w:rsidR="004D25F1" w:rsidRPr="00F62E97" w:rsidTr="00790E17">
        <w:trPr>
          <w:trHeight w:val="1605"/>
        </w:trPr>
        <w:tc>
          <w:tcPr>
            <w:tcW w:w="423" w:type="dxa"/>
            <w:tcBorders>
              <w:top w:val="single" w:sz="4" w:space="0" w:color="auto"/>
              <w:left w:val="single" w:sz="4" w:space="0" w:color="auto"/>
              <w:bottom w:val="single" w:sz="4" w:space="0" w:color="auto"/>
              <w:right w:val="single" w:sz="4" w:space="0" w:color="auto"/>
            </w:tcBorders>
            <w:hideMark/>
          </w:tcPr>
          <w:p w:rsidR="004D25F1" w:rsidRPr="00F62E97" w:rsidRDefault="004D25F1" w:rsidP="00B729D8">
            <w:pPr>
              <w:pStyle w:val="aa"/>
              <w:contextualSpacing/>
              <w:jc w:val="both"/>
              <w:rPr>
                <w:rFonts w:ascii="Times New Roman" w:eastAsia="Calibri" w:hAnsi="Times New Roman"/>
                <w:sz w:val="24"/>
                <w:szCs w:val="24"/>
                <w:lang w:eastAsia="en-US"/>
              </w:rPr>
            </w:pPr>
            <w:r w:rsidRPr="00F62E97">
              <w:rPr>
                <w:rFonts w:ascii="Times New Roman" w:hAnsi="Times New Roman"/>
                <w:sz w:val="24"/>
                <w:szCs w:val="24"/>
                <w:lang w:eastAsia="en-US"/>
              </w:rPr>
              <w:t>1</w:t>
            </w:r>
          </w:p>
        </w:tc>
        <w:tc>
          <w:tcPr>
            <w:tcW w:w="2379" w:type="dxa"/>
            <w:tcBorders>
              <w:top w:val="single" w:sz="4" w:space="0" w:color="auto"/>
              <w:left w:val="single" w:sz="4" w:space="0" w:color="auto"/>
              <w:bottom w:val="single" w:sz="4" w:space="0" w:color="auto"/>
              <w:right w:val="single" w:sz="4" w:space="0" w:color="auto"/>
            </w:tcBorders>
          </w:tcPr>
          <w:p w:rsidR="004D25F1" w:rsidRPr="00F62E97" w:rsidRDefault="004D25F1" w:rsidP="00B729D8">
            <w:pPr>
              <w:contextualSpacing/>
              <w:jc w:val="both"/>
              <w:rPr>
                <w:rFonts w:eastAsia="Times New Roman"/>
                <w:sz w:val="24"/>
                <w:lang w:eastAsia="en-US"/>
              </w:rPr>
            </w:pPr>
            <w:r w:rsidRPr="00F62E97">
              <w:rPr>
                <w:rFonts w:eastAsia="Times New Roman"/>
                <w:bCs/>
                <w:sz w:val="24"/>
              </w:rPr>
              <w:t>Понятие и виды земельных споров, особенности порядка их разрешения</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25F1" w:rsidRPr="00F62E97" w:rsidRDefault="004D25F1" w:rsidP="00B729D8">
            <w:pPr>
              <w:contextualSpacing/>
              <w:jc w:val="both"/>
              <w:rPr>
                <w:sz w:val="24"/>
                <w:lang w:eastAsia="en-US"/>
              </w:rPr>
            </w:pPr>
            <w:r w:rsidRPr="00F62E97">
              <w:rPr>
                <w:sz w:val="24"/>
                <w:lang w:eastAsia="en-US"/>
              </w:rPr>
              <w:t>ПК-5;</w:t>
            </w:r>
          </w:p>
          <w:p w:rsidR="004D25F1" w:rsidRPr="00F62E97" w:rsidRDefault="004D25F1" w:rsidP="00B729D8">
            <w:pPr>
              <w:contextualSpacing/>
              <w:jc w:val="both"/>
              <w:rPr>
                <w:b/>
                <w:bCs/>
                <w:color w:val="365F91"/>
                <w:sz w:val="24"/>
              </w:rPr>
            </w:pPr>
            <w:r w:rsidRPr="00F62E97">
              <w:rPr>
                <w:sz w:val="24"/>
                <w:lang w:eastAsia="en-US"/>
              </w:rPr>
              <w:t>ПК-6</w:t>
            </w:r>
          </w:p>
        </w:tc>
        <w:tc>
          <w:tcPr>
            <w:tcW w:w="2183" w:type="dxa"/>
            <w:tcBorders>
              <w:top w:val="single" w:sz="4" w:space="0" w:color="auto"/>
              <w:left w:val="single" w:sz="4" w:space="0" w:color="auto"/>
              <w:bottom w:val="single" w:sz="4" w:space="0" w:color="auto"/>
              <w:right w:val="single" w:sz="4" w:space="0" w:color="auto"/>
            </w:tcBorders>
            <w:hideMark/>
          </w:tcPr>
          <w:p w:rsidR="004D25F1" w:rsidRPr="00B16139" w:rsidRDefault="004D25F1" w:rsidP="00B729D8">
            <w:pPr>
              <w:tabs>
                <w:tab w:val="left" w:pos="281"/>
                <w:tab w:val="left" w:pos="452"/>
              </w:tabs>
              <w:autoSpaceDE w:val="0"/>
              <w:autoSpaceDN w:val="0"/>
              <w:adjustRightInd w:val="0"/>
              <w:ind w:right="28"/>
              <w:rPr>
                <w:sz w:val="22"/>
              </w:rPr>
            </w:pPr>
            <w:r>
              <w:rPr>
                <w:sz w:val="22"/>
                <w:szCs w:val="22"/>
              </w:rPr>
              <w:t>1.</w:t>
            </w:r>
            <w:r w:rsidRPr="00B16139">
              <w:rPr>
                <w:sz w:val="22"/>
                <w:szCs w:val="22"/>
              </w:rPr>
              <w:t>Подготовка к устному опросу</w:t>
            </w:r>
            <w:r>
              <w:rPr>
                <w:sz w:val="22"/>
                <w:szCs w:val="22"/>
              </w:rPr>
              <w:t>.</w:t>
            </w:r>
          </w:p>
          <w:p w:rsidR="004D25F1" w:rsidRPr="00532D47" w:rsidRDefault="004D25F1" w:rsidP="00B729D8">
            <w:pPr>
              <w:tabs>
                <w:tab w:val="left" w:pos="281"/>
                <w:tab w:val="left" w:pos="452"/>
              </w:tabs>
              <w:autoSpaceDE w:val="0"/>
              <w:autoSpaceDN w:val="0"/>
              <w:adjustRightInd w:val="0"/>
              <w:ind w:right="28"/>
              <w:rPr>
                <w:sz w:val="24"/>
              </w:rPr>
            </w:pPr>
            <w:r>
              <w:rPr>
                <w:rFonts w:eastAsia="Times New Roman"/>
                <w:bCs/>
                <w:sz w:val="24"/>
                <w:lang w:eastAsia="en-US"/>
              </w:rPr>
              <w:t>2</w:t>
            </w:r>
            <w:r w:rsidRPr="00532D47">
              <w:rPr>
                <w:rFonts w:eastAsia="Times New Roman"/>
                <w:bCs/>
                <w:sz w:val="24"/>
                <w:lang w:eastAsia="en-US"/>
              </w:rPr>
              <w:t xml:space="preserve">. </w:t>
            </w:r>
            <w:r>
              <w:rPr>
                <w:rFonts w:eastAsia="Times New Roman"/>
                <w:bCs/>
                <w:sz w:val="24"/>
                <w:lang w:eastAsia="en-US"/>
              </w:rPr>
              <w:t xml:space="preserve">Подготовка </w:t>
            </w:r>
            <w:r>
              <w:rPr>
                <w:bCs/>
                <w:sz w:val="24"/>
              </w:rPr>
              <w:t>дискуссионного вопроса.</w:t>
            </w:r>
          </w:p>
          <w:p w:rsidR="004D25F1" w:rsidRPr="00F62E97" w:rsidRDefault="004D25F1" w:rsidP="00B729D8">
            <w:pPr>
              <w:contextualSpacing/>
              <w:jc w:val="both"/>
              <w:rPr>
                <w:sz w:val="24"/>
              </w:rPr>
            </w:pPr>
            <w:r>
              <w:rPr>
                <w:rFonts w:eastAsia="Times New Roman"/>
                <w:bCs/>
                <w:sz w:val="24"/>
                <w:lang w:eastAsia="en-US"/>
              </w:rPr>
              <w:t>3</w:t>
            </w:r>
            <w:r w:rsidRPr="00F62E97">
              <w:rPr>
                <w:rFonts w:eastAsia="Times New Roman"/>
                <w:bCs/>
                <w:sz w:val="24"/>
                <w:lang w:eastAsia="en-US"/>
              </w:rPr>
              <w:t>.</w:t>
            </w:r>
            <w:r w:rsidRPr="00CF00DE">
              <w:rPr>
                <w:sz w:val="24"/>
              </w:rPr>
              <w:t>Подготовка</w:t>
            </w:r>
            <w:r>
              <w:rPr>
                <w:rFonts w:eastAsia="Times New Roman"/>
                <w:bCs/>
                <w:sz w:val="24"/>
                <w:lang w:eastAsia="en-US"/>
              </w:rPr>
              <w:t xml:space="preserve"> сообщения.</w:t>
            </w:r>
          </w:p>
        </w:tc>
      </w:tr>
      <w:tr w:rsidR="004D25F1" w:rsidRPr="00F62E97" w:rsidTr="00790E17">
        <w:trPr>
          <w:trHeight w:val="824"/>
        </w:trPr>
        <w:tc>
          <w:tcPr>
            <w:tcW w:w="423" w:type="dxa"/>
            <w:tcBorders>
              <w:top w:val="single" w:sz="4" w:space="0" w:color="auto"/>
              <w:left w:val="single" w:sz="4" w:space="0" w:color="auto"/>
              <w:bottom w:val="single" w:sz="4" w:space="0" w:color="auto"/>
              <w:right w:val="single" w:sz="4" w:space="0" w:color="auto"/>
            </w:tcBorders>
            <w:hideMark/>
          </w:tcPr>
          <w:p w:rsidR="004D25F1" w:rsidRPr="00F62E97" w:rsidRDefault="004D25F1" w:rsidP="00B729D8">
            <w:pPr>
              <w:pStyle w:val="aa"/>
              <w:contextualSpacing/>
              <w:jc w:val="both"/>
              <w:rPr>
                <w:rFonts w:ascii="Times New Roman" w:eastAsia="Calibri" w:hAnsi="Times New Roman"/>
                <w:sz w:val="24"/>
                <w:szCs w:val="24"/>
                <w:lang w:eastAsia="en-US"/>
              </w:rPr>
            </w:pPr>
            <w:r w:rsidRPr="00F62E97">
              <w:rPr>
                <w:rFonts w:ascii="Times New Roman" w:hAnsi="Times New Roman"/>
                <w:sz w:val="24"/>
                <w:szCs w:val="24"/>
                <w:lang w:eastAsia="en-US"/>
              </w:rPr>
              <w:t>2</w:t>
            </w:r>
          </w:p>
        </w:tc>
        <w:tc>
          <w:tcPr>
            <w:tcW w:w="2379" w:type="dxa"/>
            <w:tcBorders>
              <w:top w:val="single" w:sz="4" w:space="0" w:color="auto"/>
              <w:left w:val="single" w:sz="4" w:space="0" w:color="auto"/>
              <w:bottom w:val="single" w:sz="4" w:space="0" w:color="auto"/>
              <w:right w:val="single" w:sz="4" w:space="0" w:color="auto"/>
            </w:tcBorders>
          </w:tcPr>
          <w:p w:rsidR="004D25F1" w:rsidRPr="00F62E97" w:rsidRDefault="004D25F1" w:rsidP="00B729D8">
            <w:pPr>
              <w:contextualSpacing/>
              <w:jc w:val="both"/>
              <w:rPr>
                <w:rFonts w:eastAsia="Times New Roman"/>
                <w:sz w:val="24"/>
              </w:rPr>
            </w:pPr>
            <w:r w:rsidRPr="00F62E97">
              <w:rPr>
                <w:sz w:val="24"/>
              </w:rPr>
              <w:t>Споры, возникающие вследствие изменения правового режима земельных участков</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25F1" w:rsidRPr="00F62E97" w:rsidRDefault="004D25F1" w:rsidP="00B729D8">
            <w:pPr>
              <w:contextualSpacing/>
              <w:jc w:val="both"/>
              <w:rPr>
                <w:sz w:val="24"/>
                <w:lang w:eastAsia="en-US"/>
              </w:rPr>
            </w:pPr>
            <w:r w:rsidRPr="00F62E97">
              <w:rPr>
                <w:sz w:val="24"/>
                <w:lang w:eastAsia="en-US"/>
              </w:rPr>
              <w:t>ПК-5;</w:t>
            </w:r>
          </w:p>
          <w:p w:rsidR="004D25F1" w:rsidRPr="00F62E97" w:rsidRDefault="004D25F1" w:rsidP="00B729D8">
            <w:pPr>
              <w:contextualSpacing/>
              <w:jc w:val="both"/>
              <w:rPr>
                <w:sz w:val="24"/>
                <w:lang w:eastAsia="en-US"/>
              </w:rPr>
            </w:pPr>
            <w:r w:rsidRPr="00F62E97">
              <w:rPr>
                <w:sz w:val="24"/>
                <w:lang w:eastAsia="en-US"/>
              </w:rPr>
              <w:t>ПК-6;</w:t>
            </w:r>
          </w:p>
          <w:p w:rsidR="004D25F1" w:rsidRPr="00F62E97" w:rsidRDefault="004D25F1" w:rsidP="00B729D8">
            <w:pPr>
              <w:contextualSpacing/>
              <w:jc w:val="both"/>
              <w:rPr>
                <w:rFonts w:eastAsia="Times New Roman"/>
                <w:sz w:val="24"/>
                <w:lang w:eastAsia="en-US"/>
              </w:rPr>
            </w:pPr>
            <w:r w:rsidRPr="00F62E97">
              <w:rPr>
                <w:sz w:val="24"/>
                <w:lang w:eastAsia="en-US"/>
              </w:rPr>
              <w:t>ПК-7</w:t>
            </w:r>
          </w:p>
        </w:tc>
        <w:tc>
          <w:tcPr>
            <w:tcW w:w="2183" w:type="dxa"/>
            <w:tcBorders>
              <w:top w:val="single" w:sz="4" w:space="0" w:color="auto"/>
              <w:left w:val="single" w:sz="4" w:space="0" w:color="auto"/>
              <w:bottom w:val="single" w:sz="4" w:space="0" w:color="auto"/>
              <w:right w:val="single" w:sz="4" w:space="0" w:color="auto"/>
            </w:tcBorders>
            <w:hideMark/>
          </w:tcPr>
          <w:p w:rsidR="004D25F1" w:rsidRPr="00B16139" w:rsidRDefault="004D25F1" w:rsidP="00B729D8">
            <w:pPr>
              <w:tabs>
                <w:tab w:val="left" w:pos="281"/>
                <w:tab w:val="left" w:pos="452"/>
              </w:tabs>
              <w:autoSpaceDE w:val="0"/>
              <w:autoSpaceDN w:val="0"/>
              <w:adjustRightInd w:val="0"/>
              <w:ind w:right="28"/>
              <w:rPr>
                <w:sz w:val="22"/>
              </w:rPr>
            </w:pPr>
            <w:r>
              <w:rPr>
                <w:sz w:val="22"/>
                <w:szCs w:val="22"/>
              </w:rPr>
              <w:t>1.</w:t>
            </w:r>
            <w:r w:rsidRPr="00B16139">
              <w:rPr>
                <w:sz w:val="22"/>
                <w:szCs w:val="22"/>
              </w:rPr>
              <w:t>Подготовка к устному опросу</w:t>
            </w:r>
          </w:p>
          <w:p w:rsidR="004D25F1" w:rsidRPr="00532D47" w:rsidRDefault="004D25F1" w:rsidP="00B729D8">
            <w:pPr>
              <w:tabs>
                <w:tab w:val="left" w:pos="281"/>
                <w:tab w:val="left" w:pos="452"/>
              </w:tabs>
              <w:autoSpaceDE w:val="0"/>
              <w:autoSpaceDN w:val="0"/>
              <w:adjustRightInd w:val="0"/>
              <w:ind w:right="28"/>
              <w:rPr>
                <w:sz w:val="24"/>
              </w:rPr>
            </w:pPr>
            <w:r>
              <w:rPr>
                <w:rFonts w:eastAsia="Times New Roman"/>
                <w:bCs/>
                <w:sz w:val="24"/>
                <w:lang w:eastAsia="en-US"/>
              </w:rPr>
              <w:t>2</w:t>
            </w:r>
            <w:r w:rsidRPr="00532D47">
              <w:rPr>
                <w:rFonts w:eastAsia="Times New Roman"/>
                <w:bCs/>
                <w:sz w:val="24"/>
                <w:lang w:eastAsia="en-US"/>
              </w:rPr>
              <w:t xml:space="preserve">. </w:t>
            </w:r>
            <w:r>
              <w:rPr>
                <w:rFonts w:eastAsia="Times New Roman"/>
                <w:bCs/>
                <w:sz w:val="24"/>
                <w:lang w:eastAsia="en-US"/>
              </w:rPr>
              <w:t xml:space="preserve">Подготовка </w:t>
            </w:r>
            <w:r>
              <w:rPr>
                <w:bCs/>
                <w:sz w:val="24"/>
              </w:rPr>
              <w:t>дискуссионного вопроса.</w:t>
            </w:r>
          </w:p>
          <w:p w:rsidR="004D25F1" w:rsidRPr="00F62E97" w:rsidRDefault="004D25F1" w:rsidP="00790E17">
            <w:pPr>
              <w:contextualSpacing/>
              <w:jc w:val="both"/>
              <w:rPr>
                <w:sz w:val="24"/>
              </w:rPr>
            </w:pPr>
            <w:r>
              <w:rPr>
                <w:rFonts w:eastAsia="Times New Roman"/>
                <w:bCs/>
                <w:sz w:val="24"/>
                <w:lang w:eastAsia="en-US"/>
              </w:rPr>
              <w:t>3</w:t>
            </w:r>
            <w:r w:rsidRPr="00F62E97">
              <w:rPr>
                <w:rFonts w:eastAsia="Times New Roman"/>
                <w:bCs/>
                <w:sz w:val="24"/>
                <w:lang w:eastAsia="en-US"/>
              </w:rPr>
              <w:t>.</w:t>
            </w:r>
            <w:r w:rsidRPr="00CF00DE">
              <w:rPr>
                <w:sz w:val="24"/>
              </w:rPr>
              <w:t>Подготовка</w:t>
            </w:r>
            <w:r>
              <w:rPr>
                <w:rFonts w:eastAsia="Times New Roman"/>
                <w:bCs/>
                <w:sz w:val="24"/>
                <w:lang w:eastAsia="en-US"/>
              </w:rPr>
              <w:t xml:space="preserve"> сообщения.</w:t>
            </w:r>
          </w:p>
        </w:tc>
      </w:tr>
      <w:tr w:rsidR="004D25F1" w:rsidRPr="00F62E97" w:rsidTr="00790E17">
        <w:tc>
          <w:tcPr>
            <w:tcW w:w="423" w:type="dxa"/>
            <w:tcBorders>
              <w:top w:val="single" w:sz="4" w:space="0" w:color="auto"/>
              <w:left w:val="single" w:sz="4" w:space="0" w:color="auto"/>
              <w:bottom w:val="single" w:sz="4" w:space="0" w:color="auto"/>
              <w:right w:val="single" w:sz="4" w:space="0" w:color="auto"/>
            </w:tcBorders>
            <w:hideMark/>
          </w:tcPr>
          <w:p w:rsidR="004D25F1" w:rsidRPr="00F62E97" w:rsidRDefault="004D25F1" w:rsidP="00B729D8">
            <w:pPr>
              <w:pStyle w:val="aa"/>
              <w:contextualSpacing/>
              <w:jc w:val="both"/>
              <w:rPr>
                <w:rFonts w:ascii="Times New Roman" w:eastAsia="Calibri" w:hAnsi="Times New Roman"/>
                <w:sz w:val="24"/>
                <w:szCs w:val="24"/>
                <w:lang w:eastAsia="en-US"/>
              </w:rPr>
            </w:pPr>
            <w:r w:rsidRPr="00F62E97">
              <w:rPr>
                <w:rFonts w:ascii="Times New Roman" w:hAnsi="Times New Roman"/>
                <w:sz w:val="24"/>
                <w:szCs w:val="24"/>
                <w:lang w:eastAsia="en-US"/>
              </w:rPr>
              <w:t>3</w:t>
            </w:r>
          </w:p>
        </w:tc>
        <w:tc>
          <w:tcPr>
            <w:tcW w:w="2379" w:type="dxa"/>
            <w:tcBorders>
              <w:top w:val="single" w:sz="4" w:space="0" w:color="auto"/>
              <w:left w:val="single" w:sz="4" w:space="0" w:color="auto"/>
              <w:bottom w:val="single" w:sz="4" w:space="0" w:color="auto"/>
              <w:right w:val="single" w:sz="4" w:space="0" w:color="auto"/>
            </w:tcBorders>
          </w:tcPr>
          <w:p w:rsidR="004D25F1" w:rsidRPr="00F62E97" w:rsidRDefault="004D25F1" w:rsidP="00B729D8">
            <w:pPr>
              <w:contextualSpacing/>
              <w:jc w:val="both"/>
              <w:rPr>
                <w:rStyle w:val="FontStyle20"/>
                <w:rFonts w:eastAsia="Times New Roman"/>
                <w:sz w:val="24"/>
              </w:rPr>
            </w:pPr>
            <w:r w:rsidRPr="00F62E97">
              <w:rPr>
                <w:sz w:val="24"/>
              </w:rPr>
              <w:t>Споры,  связанные с нарушением права собственности и иных вещных прав на земельные участки</w:t>
            </w:r>
          </w:p>
        </w:tc>
        <w:tc>
          <w:tcPr>
            <w:tcW w:w="1219" w:type="dxa"/>
            <w:tcBorders>
              <w:top w:val="single" w:sz="4" w:space="0" w:color="auto"/>
              <w:left w:val="single" w:sz="4" w:space="0" w:color="auto"/>
              <w:bottom w:val="single" w:sz="4" w:space="0" w:color="auto"/>
              <w:right w:val="single" w:sz="4" w:space="0" w:color="auto"/>
            </w:tcBorders>
            <w:vAlign w:val="center"/>
          </w:tcPr>
          <w:p w:rsidR="004D25F1" w:rsidRPr="00532D47" w:rsidRDefault="004D25F1" w:rsidP="00B729D8">
            <w:pPr>
              <w:contextualSpacing/>
              <w:jc w:val="both"/>
              <w:rPr>
                <w:sz w:val="24"/>
                <w:lang w:eastAsia="en-US"/>
              </w:rPr>
            </w:pPr>
            <w:r w:rsidRPr="00F62E97">
              <w:rPr>
                <w:sz w:val="24"/>
                <w:lang w:eastAsia="en-US"/>
              </w:rPr>
              <w:t>ПК-5; ПК-6</w:t>
            </w:r>
          </w:p>
        </w:tc>
        <w:tc>
          <w:tcPr>
            <w:tcW w:w="2183" w:type="dxa"/>
            <w:tcBorders>
              <w:top w:val="single" w:sz="4" w:space="0" w:color="auto"/>
              <w:left w:val="single" w:sz="4" w:space="0" w:color="auto"/>
              <w:bottom w:val="single" w:sz="4" w:space="0" w:color="auto"/>
              <w:right w:val="single" w:sz="4" w:space="0" w:color="auto"/>
            </w:tcBorders>
            <w:hideMark/>
          </w:tcPr>
          <w:p w:rsidR="004D25F1" w:rsidRPr="00B16139" w:rsidRDefault="004D25F1" w:rsidP="00B729D8">
            <w:pPr>
              <w:tabs>
                <w:tab w:val="left" w:pos="281"/>
                <w:tab w:val="left" w:pos="452"/>
              </w:tabs>
              <w:autoSpaceDE w:val="0"/>
              <w:autoSpaceDN w:val="0"/>
              <w:adjustRightInd w:val="0"/>
              <w:ind w:right="28"/>
              <w:rPr>
                <w:sz w:val="22"/>
              </w:rPr>
            </w:pPr>
            <w:r>
              <w:rPr>
                <w:sz w:val="22"/>
                <w:szCs w:val="22"/>
              </w:rPr>
              <w:t>1.</w:t>
            </w:r>
            <w:r w:rsidRPr="00B16139">
              <w:rPr>
                <w:sz w:val="22"/>
                <w:szCs w:val="22"/>
              </w:rPr>
              <w:t>Подготовка к устному опросу</w:t>
            </w:r>
          </w:p>
          <w:p w:rsidR="004D25F1" w:rsidRPr="00532D47" w:rsidRDefault="004D25F1" w:rsidP="00B729D8">
            <w:pPr>
              <w:tabs>
                <w:tab w:val="left" w:pos="281"/>
                <w:tab w:val="left" w:pos="452"/>
              </w:tabs>
              <w:autoSpaceDE w:val="0"/>
              <w:autoSpaceDN w:val="0"/>
              <w:adjustRightInd w:val="0"/>
              <w:ind w:right="28"/>
              <w:rPr>
                <w:sz w:val="24"/>
              </w:rPr>
            </w:pPr>
            <w:r>
              <w:rPr>
                <w:rFonts w:eastAsia="Times New Roman"/>
                <w:bCs/>
                <w:sz w:val="24"/>
                <w:lang w:eastAsia="en-US"/>
              </w:rPr>
              <w:t>2</w:t>
            </w:r>
            <w:r w:rsidRPr="00532D47">
              <w:rPr>
                <w:rFonts w:eastAsia="Times New Roman"/>
                <w:bCs/>
                <w:sz w:val="24"/>
                <w:lang w:eastAsia="en-US"/>
              </w:rPr>
              <w:t xml:space="preserve">. </w:t>
            </w:r>
            <w:r>
              <w:rPr>
                <w:rFonts w:eastAsia="Times New Roman"/>
                <w:bCs/>
                <w:sz w:val="24"/>
                <w:lang w:eastAsia="en-US"/>
              </w:rPr>
              <w:t xml:space="preserve">Подготовка </w:t>
            </w:r>
            <w:r>
              <w:rPr>
                <w:bCs/>
                <w:sz w:val="24"/>
              </w:rPr>
              <w:t>дискуссионного вопроса.</w:t>
            </w:r>
          </w:p>
          <w:p w:rsidR="004D25F1" w:rsidRPr="00F62E97" w:rsidRDefault="004D25F1" w:rsidP="00790E17">
            <w:pPr>
              <w:contextualSpacing/>
              <w:jc w:val="both"/>
              <w:rPr>
                <w:sz w:val="24"/>
                <w:lang w:eastAsia="en-US"/>
              </w:rPr>
            </w:pPr>
            <w:r>
              <w:rPr>
                <w:rFonts w:eastAsia="Times New Roman"/>
                <w:bCs/>
                <w:sz w:val="24"/>
                <w:lang w:eastAsia="en-US"/>
              </w:rPr>
              <w:t>3</w:t>
            </w:r>
            <w:r w:rsidRPr="00F62E97">
              <w:rPr>
                <w:rFonts w:eastAsia="Times New Roman"/>
                <w:bCs/>
                <w:sz w:val="24"/>
                <w:lang w:eastAsia="en-US"/>
              </w:rPr>
              <w:t>.</w:t>
            </w:r>
            <w:r w:rsidRPr="00CF00DE">
              <w:rPr>
                <w:sz w:val="24"/>
              </w:rPr>
              <w:t>Подготовка</w:t>
            </w:r>
            <w:r>
              <w:rPr>
                <w:rFonts w:eastAsia="Times New Roman"/>
                <w:bCs/>
                <w:sz w:val="24"/>
                <w:lang w:eastAsia="en-US"/>
              </w:rPr>
              <w:t xml:space="preserve"> сообщения</w:t>
            </w:r>
          </w:p>
        </w:tc>
      </w:tr>
      <w:tr w:rsidR="004D25F1" w:rsidRPr="00F62E97" w:rsidTr="00790E17">
        <w:tc>
          <w:tcPr>
            <w:tcW w:w="423" w:type="dxa"/>
            <w:tcBorders>
              <w:top w:val="single" w:sz="4" w:space="0" w:color="auto"/>
              <w:left w:val="single" w:sz="4" w:space="0" w:color="auto"/>
              <w:bottom w:val="single" w:sz="4" w:space="0" w:color="auto"/>
              <w:right w:val="single" w:sz="4" w:space="0" w:color="auto"/>
            </w:tcBorders>
            <w:hideMark/>
          </w:tcPr>
          <w:p w:rsidR="004D25F1" w:rsidRPr="00F62E97" w:rsidRDefault="004D25F1" w:rsidP="00B729D8">
            <w:pPr>
              <w:pStyle w:val="aa"/>
              <w:contextualSpacing/>
              <w:jc w:val="both"/>
              <w:rPr>
                <w:rFonts w:ascii="Times New Roman" w:eastAsia="Calibri" w:hAnsi="Times New Roman"/>
                <w:sz w:val="24"/>
                <w:szCs w:val="24"/>
                <w:lang w:eastAsia="en-US"/>
              </w:rPr>
            </w:pPr>
            <w:r w:rsidRPr="00F62E97">
              <w:rPr>
                <w:rFonts w:ascii="Times New Roman" w:hAnsi="Times New Roman"/>
                <w:sz w:val="24"/>
                <w:szCs w:val="24"/>
                <w:lang w:eastAsia="en-US"/>
              </w:rPr>
              <w:t>4</w:t>
            </w:r>
          </w:p>
        </w:tc>
        <w:tc>
          <w:tcPr>
            <w:tcW w:w="2379" w:type="dxa"/>
            <w:tcBorders>
              <w:top w:val="single" w:sz="4" w:space="0" w:color="auto"/>
              <w:left w:val="single" w:sz="4" w:space="0" w:color="auto"/>
              <w:bottom w:val="single" w:sz="4" w:space="0" w:color="auto"/>
              <w:right w:val="single" w:sz="4" w:space="0" w:color="auto"/>
            </w:tcBorders>
            <w:hideMark/>
          </w:tcPr>
          <w:p w:rsidR="004D25F1" w:rsidRPr="00F62E97" w:rsidRDefault="004D25F1" w:rsidP="00B729D8">
            <w:pPr>
              <w:contextualSpacing/>
              <w:jc w:val="both"/>
              <w:rPr>
                <w:rFonts w:eastAsia="Times New Roman"/>
                <w:color w:val="000000"/>
                <w:sz w:val="24"/>
                <w:lang w:eastAsia="en-US"/>
              </w:rPr>
            </w:pPr>
            <w:r w:rsidRPr="00F62E97">
              <w:rPr>
                <w:sz w:val="24"/>
              </w:rPr>
              <w:t xml:space="preserve">Споры, возникающие  при приобретении, </w:t>
            </w:r>
            <w:r w:rsidRPr="00F62E97">
              <w:rPr>
                <w:sz w:val="24"/>
              </w:rPr>
              <w:lastRenderedPageBreak/>
              <w:t>ограничении  и прекращении   прав на земельные участки</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25F1" w:rsidRPr="00F62E97" w:rsidRDefault="004D25F1" w:rsidP="00B729D8">
            <w:pPr>
              <w:contextualSpacing/>
              <w:jc w:val="both"/>
              <w:rPr>
                <w:sz w:val="24"/>
                <w:lang w:eastAsia="en-US"/>
              </w:rPr>
            </w:pPr>
            <w:r w:rsidRPr="00F62E97">
              <w:rPr>
                <w:sz w:val="24"/>
                <w:lang w:eastAsia="en-US"/>
              </w:rPr>
              <w:lastRenderedPageBreak/>
              <w:t>ПК-5;</w:t>
            </w:r>
          </w:p>
          <w:p w:rsidR="004D25F1" w:rsidRPr="00532D47" w:rsidRDefault="004D25F1" w:rsidP="00B729D8">
            <w:pPr>
              <w:contextualSpacing/>
              <w:jc w:val="both"/>
              <w:rPr>
                <w:rStyle w:val="FontStyle40"/>
                <w:sz w:val="24"/>
                <w:lang w:eastAsia="en-US"/>
              </w:rPr>
            </w:pPr>
            <w:r w:rsidRPr="00F62E97">
              <w:rPr>
                <w:sz w:val="24"/>
                <w:lang w:eastAsia="en-US"/>
              </w:rPr>
              <w:t>ПК-6; ПК-7</w:t>
            </w:r>
          </w:p>
        </w:tc>
        <w:tc>
          <w:tcPr>
            <w:tcW w:w="2183" w:type="dxa"/>
            <w:tcBorders>
              <w:top w:val="single" w:sz="4" w:space="0" w:color="auto"/>
              <w:left w:val="single" w:sz="4" w:space="0" w:color="auto"/>
              <w:bottom w:val="single" w:sz="4" w:space="0" w:color="auto"/>
              <w:right w:val="single" w:sz="4" w:space="0" w:color="auto"/>
            </w:tcBorders>
            <w:hideMark/>
          </w:tcPr>
          <w:p w:rsidR="004D25F1" w:rsidRPr="00B16139" w:rsidRDefault="004D25F1" w:rsidP="00B729D8">
            <w:pPr>
              <w:tabs>
                <w:tab w:val="left" w:pos="281"/>
                <w:tab w:val="left" w:pos="452"/>
              </w:tabs>
              <w:autoSpaceDE w:val="0"/>
              <w:autoSpaceDN w:val="0"/>
              <w:adjustRightInd w:val="0"/>
              <w:ind w:right="28"/>
              <w:rPr>
                <w:sz w:val="22"/>
              </w:rPr>
            </w:pPr>
            <w:r w:rsidRPr="00F62E97">
              <w:rPr>
                <w:rFonts w:eastAsia="Times New Roman"/>
                <w:sz w:val="24"/>
                <w:lang w:eastAsia="en-US"/>
              </w:rPr>
              <w:t xml:space="preserve">1. </w:t>
            </w:r>
            <w:r w:rsidRPr="00B16139">
              <w:rPr>
                <w:sz w:val="22"/>
                <w:szCs w:val="22"/>
              </w:rPr>
              <w:t>Подготовка к устному опросу</w:t>
            </w:r>
          </w:p>
          <w:p w:rsidR="004D25F1" w:rsidRPr="00532D47" w:rsidRDefault="004D25F1" w:rsidP="00B729D8">
            <w:pPr>
              <w:tabs>
                <w:tab w:val="left" w:pos="281"/>
                <w:tab w:val="left" w:pos="452"/>
              </w:tabs>
              <w:autoSpaceDE w:val="0"/>
              <w:autoSpaceDN w:val="0"/>
              <w:adjustRightInd w:val="0"/>
              <w:ind w:right="28"/>
              <w:rPr>
                <w:sz w:val="24"/>
              </w:rPr>
            </w:pPr>
            <w:r>
              <w:rPr>
                <w:rFonts w:eastAsia="Times New Roman"/>
                <w:bCs/>
                <w:sz w:val="24"/>
                <w:lang w:eastAsia="en-US"/>
              </w:rPr>
              <w:t>2</w:t>
            </w:r>
            <w:r w:rsidRPr="00532D47">
              <w:rPr>
                <w:rFonts w:eastAsia="Times New Roman"/>
                <w:bCs/>
                <w:sz w:val="24"/>
                <w:lang w:eastAsia="en-US"/>
              </w:rPr>
              <w:t xml:space="preserve">. </w:t>
            </w:r>
            <w:r>
              <w:rPr>
                <w:rFonts w:eastAsia="Times New Roman"/>
                <w:bCs/>
                <w:sz w:val="24"/>
                <w:lang w:eastAsia="en-US"/>
              </w:rPr>
              <w:t xml:space="preserve">Подготовка </w:t>
            </w:r>
            <w:r>
              <w:rPr>
                <w:bCs/>
                <w:sz w:val="24"/>
              </w:rPr>
              <w:lastRenderedPageBreak/>
              <w:t>дискуссионного вопроса.</w:t>
            </w:r>
          </w:p>
          <w:p w:rsidR="004D25F1" w:rsidRPr="00F62E97" w:rsidRDefault="004D25F1" w:rsidP="00790E17">
            <w:pPr>
              <w:contextualSpacing/>
              <w:jc w:val="both"/>
              <w:rPr>
                <w:sz w:val="24"/>
              </w:rPr>
            </w:pPr>
            <w:r>
              <w:rPr>
                <w:rFonts w:eastAsia="Times New Roman"/>
                <w:bCs/>
                <w:sz w:val="24"/>
                <w:lang w:eastAsia="en-US"/>
              </w:rPr>
              <w:t>3</w:t>
            </w:r>
            <w:r w:rsidRPr="00F62E97">
              <w:rPr>
                <w:rFonts w:eastAsia="Times New Roman"/>
                <w:bCs/>
                <w:sz w:val="24"/>
                <w:lang w:eastAsia="en-US"/>
              </w:rPr>
              <w:t>.</w:t>
            </w:r>
            <w:r w:rsidRPr="00CF00DE">
              <w:rPr>
                <w:sz w:val="24"/>
              </w:rPr>
              <w:t>Подготовка</w:t>
            </w:r>
            <w:r w:rsidR="00790E17">
              <w:rPr>
                <w:rFonts w:eastAsia="Times New Roman"/>
                <w:bCs/>
                <w:sz w:val="24"/>
                <w:lang w:eastAsia="en-US"/>
              </w:rPr>
              <w:t xml:space="preserve"> сообщения</w:t>
            </w:r>
          </w:p>
        </w:tc>
      </w:tr>
      <w:tr w:rsidR="004D25F1" w:rsidRPr="00F62E97" w:rsidTr="00790E17">
        <w:tc>
          <w:tcPr>
            <w:tcW w:w="423" w:type="dxa"/>
            <w:tcBorders>
              <w:top w:val="single" w:sz="4" w:space="0" w:color="auto"/>
              <w:left w:val="single" w:sz="4" w:space="0" w:color="auto"/>
              <w:bottom w:val="single" w:sz="4" w:space="0" w:color="auto"/>
              <w:right w:val="single" w:sz="4" w:space="0" w:color="auto"/>
            </w:tcBorders>
            <w:hideMark/>
          </w:tcPr>
          <w:p w:rsidR="004D25F1" w:rsidRPr="00F62E97" w:rsidRDefault="004D25F1" w:rsidP="00B729D8">
            <w:pPr>
              <w:pStyle w:val="aa"/>
              <w:contextualSpacing/>
              <w:jc w:val="both"/>
              <w:rPr>
                <w:rFonts w:ascii="Times New Roman" w:eastAsia="Calibri" w:hAnsi="Times New Roman"/>
                <w:sz w:val="24"/>
                <w:szCs w:val="24"/>
                <w:lang w:eastAsia="en-US"/>
              </w:rPr>
            </w:pPr>
            <w:r w:rsidRPr="00F62E97">
              <w:rPr>
                <w:rFonts w:ascii="Times New Roman" w:hAnsi="Times New Roman"/>
                <w:sz w:val="24"/>
                <w:szCs w:val="24"/>
                <w:lang w:eastAsia="en-US"/>
              </w:rPr>
              <w:lastRenderedPageBreak/>
              <w:t>5</w:t>
            </w:r>
          </w:p>
        </w:tc>
        <w:tc>
          <w:tcPr>
            <w:tcW w:w="2379" w:type="dxa"/>
            <w:tcBorders>
              <w:top w:val="single" w:sz="4" w:space="0" w:color="auto"/>
              <w:left w:val="single" w:sz="4" w:space="0" w:color="auto"/>
              <w:bottom w:val="single" w:sz="4" w:space="0" w:color="auto"/>
              <w:right w:val="single" w:sz="4" w:space="0" w:color="auto"/>
            </w:tcBorders>
            <w:hideMark/>
          </w:tcPr>
          <w:p w:rsidR="004D25F1" w:rsidRPr="00F62E97" w:rsidRDefault="004D25F1" w:rsidP="00B729D8">
            <w:pPr>
              <w:contextualSpacing/>
              <w:jc w:val="both"/>
              <w:rPr>
                <w:rFonts w:eastAsia="Times New Roman"/>
                <w:color w:val="000000"/>
                <w:sz w:val="24"/>
                <w:lang w:eastAsia="en-US"/>
              </w:rPr>
            </w:pPr>
            <w:r w:rsidRPr="00F62E97">
              <w:rPr>
                <w:sz w:val="24"/>
              </w:rPr>
              <w:t>Споры с органами, осуществляющими государственный кадастровый учет, государственную регистрацию прав на земельные участки и государственный земельный надзор</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25F1" w:rsidRPr="00F62E97" w:rsidRDefault="004D25F1" w:rsidP="00B729D8">
            <w:pPr>
              <w:contextualSpacing/>
              <w:jc w:val="both"/>
              <w:rPr>
                <w:sz w:val="24"/>
                <w:lang w:eastAsia="en-US"/>
              </w:rPr>
            </w:pPr>
            <w:r w:rsidRPr="00F62E97">
              <w:rPr>
                <w:sz w:val="24"/>
                <w:lang w:eastAsia="en-US"/>
              </w:rPr>
              <w:t>ПК-5;</w:t>
            </w:r>
          </w:p>
          <w:p w:rsidR="004D25F1" w:rsidRPr="00F62E97" w:rsidRDefault="004D25F1" w:rsidP="00B729D8">
            <w:pPr>
              <w:widowControl w:val="0"/>
              <w:contextualSpacing/>
              <w:jc w:val="both"/>
              <w:rPr>
                <w:rStyle w:val="FontStyle40"/>
                <w:b/>
                <w:bCs/>
                <w:color w:val="365F91"/>
                <w:sz w:val="24"/>
              </w:rPr>
            </w:pPr>
            <w:r>
              <w:rPr>
                <w:sz w:val="24"/>
                <w:lang w:eastAsia="en-US"/>
              </w:rPr>
              <w:t xml:space="preserve"> </w:t>
            </w:r>
            <w:r w:rsidRPr="00F62E97">
              <w:rPr>
                <w:sz w:val="24"/>
                <w:lang w:eastAsia="en-US"/>
              </w:rPr>
              <w:t>ПК-6</w:t>
            </w:r>
          </w:p>
        </w:tc>
        <w:tc>
          <w:tcPr>
            <w:tcW w:w="2183" w:type="dxa"/>
            <w:tcBorders>
              <w:top w:val="single" w:sz="4" w:space="0" w:color="auto"/>
              <w:left w:val="single" w:sz="4" w:space="0" w:color="auto"/>
              <w:bottom w:val="single" w:sz="4" w:space="0" w:color="auto"/>
              <w:right w:val="single" w:sz="4" w:space="0" w:color="auto"/>
            </w:tcBorders>
            <w:hideMark/>
          </w:tcPr>
          <w:p w:rsidR="004D25F1" w:rsidRDefault="004D25F1" w:rsidP="00B729D8">
            <w:pPr>
              <w:contextualSpacing/>
              <w:jc w:val="both"/>
              <w:rPr>
                <w:sz w:val="24"/>
              </w:rPr>
            </w:pPr>
            <w:r w:rsidRPr="00F62E97">
              <w:rPr>
                <w:bCs/>
                <w:sz w:val="24"/>
              </w:rPr>
              <w:t>1.</w:t>
            </w:r>
            <w:r w:rsidRPr="00B16139">
              <w:rPr>
                <w:sz w:val="22"/>
                <w:szCs w:val="22"/>
              </w:rPr>
              <w:t>Подготовка к устному опросу</w:t>
            </w:r>
            <w:r>
              <w:rPr>
                <w:sz w:val="24"/>
              </w:rPr>
              <w:t xml:space="preserve"> </w:t>
            </w:r>
          </w:p>
          <w:p w:rsidR="004D25F1" w:rsidRPr="00532D47" w:rsidRDefault="004D25F1" w:rsidP="00B729D8">
            <w:pPr>
              <w:tabs>
                <w:tab w:val="left" w:pos="281"/>
                <w:tab w:val="left" w:pos="452"/>
              </w:tabs>
              <w:autoSpaceDE w:val="0"/>
              <w:autoSpaceDN w:val="0"/>
              <w:adjustRightInd w:val="0"/>
              <w:ind w:right="28"/>
              <w:rPr>
                <w:sz w:val="24"/>
              </w:rPr>
            </w:pPr>
            <w:r>
              <w:rPr>
                <w:rFonts w:eastAsia="Times New Roman"/>
                <w:bCs/>
                <w:sz w:val="24"/>
                <w:lang w:eastAsia="en-US"/>
              </w:rPr>
              <w:t>2</w:t>
            </w:r>
            <w:r w:rsidRPr="00532D47">
              <w:rPr>
                <w:rFonts w:eastAsia="Times New Roman"/>
                <w:bCs/>
                <w:sz w:val="24"/>
                <w:lang w:eastAsia="en-US"/>
              </w:rPr>
              <w:t xml:space="preserve">. </w:t>
            </w:r>
            <w:r>
              <w:rPr>
                <w:rFonts w:eastAsia="Times New Roman"/>
                <w:bCs/>
                <w:sz w:val="24"/>
                <w:lang w:eastAsia="en-US"/>
              </w:rPr>
              <w:t xml:space="preserve">Подготовка </w:t>
            </w:r>
            <w:r>
              <w:rPr>
                <w:bCs/>
                <w:sz w:val="24"/>
              </w:rPr>
              <w:t>дискуссионного вопроса.</w:t>
            </w:r>
          </w:p>
          <w:p w:rsidR="004D25F1" w:rsidRDefault="004D25F1" w:rsidP="00B729D8">
            <w:pPr>
              <w:contextualSpacing/>
              <w:jc w:val="both"/>
              <w:rPr>
                <w:rFonts w:eastAsia="Times New Roman"/>
                <w:bCs/>
                <w:sz w:val="24"/>
                <w:lang w:eastAsia="en-US"/>
              </w:rPr>
            </w:pPr>
            <w:r>
              <w:rPr>
                <w:rFonts w:eastAsia="Times New Roman"/>
                <w:bCs/>
                <w:sz w:val="24"/>
                <w:lang w:eastAsia="en-US"/>
              </w:rPr>
              <w:t>3</w:t>
            </w:r>
            <w:r w:rsidRPr="00F62E97">
              <w:rPr>
                <w:rFonts w:eastAsia="Times New Roman"/>
                <w:bCs/>
                <w:sz w:val="24"/>
                <w:lang w:eastAsia="en-US"/>
              </w:rPr>
              <w:t>.</w:t>
            </w:r>
            <w:r w:rsidRPr="00CF00DE">
              <w:rPr>
                <w:sz w:val="24"/>
              </w:rPr>
              <w:t>Подготовка</w:t>
            </w:r>
            <w:r>
              <w:rPr>
                <w:rFonts w:eastAsia="Times New Roman"/>
                <w:bCs/>
                <w:sz w:val="24"/>
                <w:lang w:eastAsia="en-US"/>
              </w:rPr>
              <w:t xml:space="preserve"> сообщения.</w:t>
            </w:r>
          </w:p>
          <w:p w:rsidR="004D25F1" w:rsidRPr="00F62E97" w:rsidRDefault="004D25F1" w:rsidP="00B729D8">
            <w:pPr>
              <w:tabs>
                <w:tab w:val="left" w:pos="281"/>
              </w:tabs>
              <w:autoSpaceDE w:val="0"/>
              <w:autoSpaceDN w:val="0"/>
              <w:adjustRightInd w:val="0"/>
              <w:ind w:left="-3"/>
              <w:contextualSpacing/>
              <w:jc w:val="both"/>
              <w:rPr>
                <w:sz w:val="24"/>
              </w:rPr>
            </w:pPr>
          </w:p>
        </w:tc>
      </w:tr>
      <w:tr w:rsidR="004D25F1" w:rsidRPr="00F62E97" w:rsidTr="00790E17">
        <w:tc>
          <w:tcPr>
            <w:tcW w:w="423" w:type="dxa"/>
            <w:tcBorders>
              <w:top w:val="single" w:sz="4" w:space="0" w:color="auto"/>
              <w:left w:val="single" w:sz="4" w:space="0" w:color="auto"/>
              <w:bottom w:val="single" w:sz="4" w:space="0" w:color="auto"/>
              <w:right w:val="single" w:sz="4" w:space="0" w:color="auto"/>
            </w:tcBorders>
          </w:tcPr>
          <w:p w:rsidR="004D25F1" w:rsidRPr="00F62E97" w:rsidRDefault="004D25F1" w:rsidP="00B729D8">
            <w:pPr>
              <w:pStyle w:val="aa"/>
              <w:contextualSpacing/>
              <w:jc w:val="both"/>
              <w:rPr>
                <w:rFonts w:ascii="Times New Roman" w:hAnsi="Times New Roman"/>
                <w:sz w:val="24"/>
                <w:szCs w:val="24"/>
                <w:lang w:eastAsia="en-US"/>
              </w:rPr>
            </w:pPr>
            <w:r w:rsidRPr="00F62E97">
              <w:rPr>
                <w:rFonts w:ascii="Times New Roman" w:hAnsi="Times New Roman"/>
                <w:sz w:val="24"/>
                <w:szCs w:val="24"/>
                <w:lang w:eastAsia="en-US"/>
              </w:rPr>
              <w:t>6</w:t>
            </w:r>
          </w:p>
        </w:tc>
        <w:tc>
          <w:tcPr>
            <w:tcW w:w="2379" w:type="dxa"/>
            <w:tcBorders>
              <w:top w:val="single" w:sz="4" w:space="0" w:color="auto"/>
              <w:left w:val="single" w:sz="4" w:space="0" w:color="auto"/>
              <w:bottom w:val="single" w:sz="4" w:space="0" w:color="auto"/>
              <w:right w:val="single" w:sz="4" w:space="0" w:color="auto"/>
            </w:tcBorders>
          </w:tcPr>
          <w:p w:rsidR="004D25F1" w:rsidRPr="00F62E97" w:rsidRDefault="004D25F1" w:rsidP="00B729D8">
            <w:pPr>
              <w:contextualSpacing/>
              <w:jc w:val="both"/>
              <w:rPr>
                <w:sz w:val="24"/>
                <w:lang w:eastAsia="en-US"/>
              </w:rPr>
            </w:pPr>
            <w:r w:rsidRPr="00F62E97">
              <w:rPr>
                <w:sz w:val="24"/>
                <w:lang w:eastAsia="en-US"/>
              </w:rPr>
              <w:t>Споры, возникающие в связи с реализацией экономических мер по использованию и охране земель</w:t>
            </w:r>
          </w:p>
          <w:p w:rsidR="004D25F1" w:rsidRPr="00F62E97" w:rsidRDefault="004D25F1" w:rsidP="00B729D8">
            <w:pPr>
              <w:contextualSpacing/>
              <w:jc w:val="both"/>
              <w:rPr>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4D25F1" w:rsidRPr="00F62E97" w:rsidRDefault="004D25F1" w:rsidP="00B729D8">
            <w:pPr>
              <w:contextualSpacing/>
              <w:jc w:val="both"/>
              <w:rPr>
                <w:sz w:val="24"/>
                <w:lang w:eastAsia="en-US"/>
              </w:rPr>
            </w:pPr>
            <w:r w:rsidRPr="00F62E97">
              <w:rPr>
                <w:sz w:val="24"/>
                <w:lang w:eastAsia="en-US"/>
              </w:rPr>
              <w:t>ПК-5;</w:t>
            </w:r>
          </w:p>
          <w:p w:rsidR="004D25F1" w:rsidRPr="00F62E97" w:rsidRDefault="004D25F1" w:rsidP="00B729D8">
            <w:pPr>
              <w:widowControl w:val="0"/>
              <w:contextualSpacing/>
              <w:jc w:val="both"/>
              <w:rPr>
                <w:rStyle w:val="FontStyle40"/>
                <w:sz w:val="24"/>
                <w:lang w:eastAsia="en-US"/>
              </w:rPr>
            </w:pPr>
            <w:r w:rsidRPr="00F62E97">
              <w:rPr>
                <w:sz w:val="24"/>
                <w:lang w:eastAsia="en-US"/>
              </w:rPr>
              <w:t>ПК-6</w:t>
            </w:r>
          </w:p>
        </w:tc>
        <w:tc>
          <w:tcPr>
            <w:tcW w:w="2183" w:type="dxa"/>
            <w:tcBorders>
              <w:top w:val="single" w:sz="4" w:space="0" w:color="auto"/>
              <w:left w:val="single" w:sz="4" w:space="0" w:color="auto"/>
              <w:bottom w:val="single" w:sz="4" w:space="0" w:color="auto"/>
              <w:right w:val="single" w:sz="4" w:space="0" w:color="auto"/>
            </w:tcBorders>
          </w:tcPr>
          <w:p w:rsidR="004D25F1" w:rsidRPr="00532D47" w:rsidRDefault="004D25F1" w:rsidP="00B729D8">
            <w:pPr>
              <w:tabs>
                <w:tab w:val="left" w:pos="281"/>
                <w:tab w:val="left" w:pos="452"/>
              </w:tabs>
              <w:autoSpaceDE w:val="0"/>
              <w:autoSpaceDN w:val="0"/>
              <w:adjustRightInd w:val="0"/>
              <w:ind w:right="28"/>
              <w:rPr>
                <w:sz w:val="22"/>
              </w:rPr>
            </w:pPr>
            <w:r w:rsidRPr="00F62E97">
              <w:rPr>
                <w:sz w:val="24"/>
              </w:rPr>
              <w:t>1.</w:t>
            </w:r>
            <w:r w:rsidRPr="00B16139">
              <w:rPr>
                <w:sz w:val="22"/>
                <w:szCs w:val="22"/>
              </w:rPr>
              <w:t xml:space="preserve"> Подготовка к устному опросу</w:t>
            </w:r>
          </w:p>
          <w:p w:rsidR="004D25F1" w:rsidRPr="00532D47" w:rsidRDefault="004D25F1" w:rsidP="00B729D8">
            <w:pPr>
              <w:tabs>
                <w:tab w:val="left" w:pos="281"/>
                <w:tab w:val="left" w:pos="452"/>
              </w:tabs>
              <w:autoSpaceDE w:val="0"/>
              <w:autoSpaceDN w:val="0"/>
              <w:adjustRightInd w:val="0"/>
              <w:ind w:right="28"/>
              <w:rPr>
                <w:sz w:val="24"/>
              </w:rPr>
            </w:pPr>
            <w:r>
              <w:rPr>
                <w:rFonts w:eastAsia="Times New Roman"/>
                <w:bCs/>
                <w:sz w:val="24"/>
                <w:lang w:eastAsia="en-US"/>
              </w:rPr>
              <w:t>2</w:t>
            </w:r>
            <w:r w:rsidRPr="00532D47">
              <w:rPr>
                <w:rFonts w:eastAsia="Times New Roman"/>
                <w:bCs/>
                <w:sz w:val="24"/>
                <w:lang w:eastAsia="en-US"/>
              </w:rPr>
              <w:t xml:space="preserve">. </w:t>
            </w:r>
            <w:r>
              <w:rPr>
                <w:rFonts w:eastAsia="Times New Roman"/>
                <w:bCs/>
                <w:sz w:val="24"/>
                <w:lang w:eastAsia="en-US"/>
              </w:rPr>
              <w:t xml:space="preserve">Подготовка </w:t>
            </w:r>
            <w:r>
              <w:rPr>
                <w:bCs/>
                <w:sz w:val="24"/>
              </w:rPr>
              <w:t>дискуссионного вопроса.</w:t>
            </w:r>
          </w:p>
          <w:p w:rsidR="004D25F1" w:rsidRPr="00F62E97" w:rsidRDefault="004D25F1" w:rsidP="00790E17">
            <w:pPr>
              <w:contextualSpacing/>
              <w:jc w:val="both"/>
              <w:rPr>
                <w:sz w:val="24"/>
              </w:rPr>
            </w:pPr>
            <w:r>
              <w:rPr>
                <w:rFonts w:eastAsia="Times New Roman"/>
                <w:bCs/>
                <w:sz w:val="24"/>
                <w:lang w:eastAsia="en-US"/>
              </w:rPr>
              <w:t>3</w:t>
            </w:r>
            <w:r w:rsidRPr="00F62E97">
              <w:rPr>
                <w:rFonts w:eastAsia="Times New Roman"/>
                <w:bCs/>
                <w:sz w:val="24"/>
                <w:lang w:eastAsia="en-US"/>
              </w:rPr>
              <w:t>.</w:t>
            </w:r>
            <w:r w:rsidRPr="00CF00DE">
              <w:rPr>
                <w:sz w:val="24"/>
              </w:rPr>
              <w:t>Подготовка</w:t>
            </w:r>
            <w:r w:rsidR="00790E17">
              <w:rPr>
                <w:rFonts w:eastAsia="Times New Roman"/>
                <w:bCs/>
                <w:sz w:val="24"/>
                <w:lang w:eastAsia="en-US"/>
              </w:rPr>
              <w:t xml:space="preserve"> сообщения</w:t>
            </w:r>
          </w:p>
        </w:tc>
      </w:tr>
      <w:tr w:rsidR="004D25F1" w:rsidRPr="00F62E97" w:rsidTr="00790E17">
        <w:tc>
          <w:tcPr>
            <w:tcW w:w="6204" w:type="dxa"/>
            <w:gridSpan w:val="4"/>
            <w:tcBorders>
              <w:top w:val="single" w:sz="4" w:space="0" w:color="auto"/>
              <w:left w:val="single" w:sz="4" w:space="0" w:color="auto"/>
              <w:bottom w:val="single" w:sz="4" w:space="0" w:color="auto"/>
              <w:right w:val="single" w:sz="4" w:space="0" w:color="auto"/>
            </w:tcBorders>
          </w:tcPr>
          <w:p w:rsidR="004D25F1" w:rsidRPr="00F62E97" w:rsidRDefault="004D25F1" w:rsidP="00B729D8">
            <w:pPr>
              <w:autoSpaceDE w:val="0"/>
              <w:autoSpaceDN w:val="0"/>
              <w:adjustRightInd w:val="0"/>
              <w:ind w:left="424"/>
              <w:contextualSpacing/>
              <w:jc w:val="both"/>
              <w:rPr>
                <w:sz w:val="24"/>
              </w:rPr>
            </w:pPr>
            <w:r>
              <w:rPr>
                <w:sz w:val="24"/>
              </w:rPr>
              <w:t xml:space="preserve">Подготовка </w:t>
            </w:r>
            <w:r w:rsidRPr="00F62E97">
              <w:rPr>
                <w:sz w:val="24"/>
              </w:rPr>
              <w:t>контрольной работ</w:t>
            </w:r>
            <w:r>
              <w:rPr>
                <w:sz w:val="24"/>
              </w:rPr>
              <w:t>ы</w:t>
            </w:r>
            <w:r>
              <w:rPr>
                <w:rStyle w:val="ae"/>
                <w:sz w:val="24"/>
              </w:rPr>
              <w:footnoteReference w:id="2"/>
            </w:r>
          </w:p>
        </w:tc>
      </w:tr>
      <w:tr w:rsidR="004D25F1" w:rsidRPr="00F62E97" w:rsidTr="00790E17">
        <w:tc>
          <w:tcPr>
            <w:tcW w:w="6204" w:type="dxa"/>
            <w:gridSpan w:val="4"/>
            <w:tcBorders>
              <w:top w:val="single" w:sz="4" w:space="0" w:color="auto"/>
              <w:left w:val="single" w:sz="4" w:space="0" w:color="auto"/>
              <w:bottom w:val="single" w:sz="4" w:space="0" w:color="auto"/>
              <w:right w:val="single" w:sz="4" w:space="0" w:color="auto"/>
            </w:tcBorders>
          </w:tcPr>
          <w:p w:rsidR="004D25F1" w:rsidRPr="00F62E97" w:rsidRDefault="004D25F1" w:rsidP="00B729D8">
            <w:pPr>
              <w:autoSpaceDE w:val="0"/>
              <w:autoSpaceDN w:val="0"/>
              <w:adjustRightInd w:val="0"/>
              <w:ind w:left="424"/>
              <w:contextualSpacing/>
              <w:jc w:val="both"/>
              <w:rPr>
                <w:sz w:val="24"/>
              </w:rPr>
            </w:pPr>
            <w:r w:rsidRPr="00F62E97">
              <w:rPr>
                <w:sz w:val="24"/>
              </w:rPr>
              <w:t>Подготовка к зачету</w:t>
            </w:r>
            <w:r>
              <w:rPr>
                <w:rStyle w:val="ae"/>
                <w:sz w:val="24"/>
              </w:rPr>
              <w:footnoteReference w:id="3"/>
            </w:r>
          </w:p>
        </w:tc>
      </w:tr>
    </w:tbl>
    <w:p w:rsidR="004D25F1" w:rsidRDefault="004D25F1" w:rsidP="004D25F1">
      <w:pPr>
        <w:pStyle w:val="11"/>
        <w:tabs>
          <w:tab w:val="left" w:pos="0"/>
        </w:tabs>
        <w:ind w:left="0"/>
        <w:contextualSpacing/>
        <w:jc w:val="both"/>
        <w:rPr>
          <w:spacing w:val="-1"/>
          <w:sz w:val="24"/>
          <w:szCs w:val="24"/>
          <w:lang w:val="ru-RU"/>
        </w:rPr>
      </w:pPr>
    </w:p>
    <w:p w:rsidR="00790E17" w:rsidRDefault="00790E17" w:rsidP="004D25F1">
      <w:pPr>
        <w:pStyle w:val="11"/>
        <w:tabs>
          <w:tab w:val="left" w:pos="0"/>
        </w:tabs>
        <w:ind w:left="0"/>
        <w:contextualSpacing/>
        <w:jc w:val="both"/>
        <w:rPr>
          <w:spacing w:val="-1"/>
          <w:sz w:val="24"/>
          <w:szCs w:val="24"/>
          <w:lang w:val="ru-RU"/>
        </w:rPr>
      </w:pPr>
    </w:p>
    <w:p w:rsidR="00790E17" w:rsidRPr="00F62E97" w:rsidRDefault="00790E17" w:rsidP="004D25F1">
      <w:pPr>
        <w:pStyle w:val="11"/>
        <w:tabs>
          <w:tab w:val="left" w:pos="0"/>
        </w:tabs>
        <w:ind w:left="0"/>
        <w:contextualSpacing/>
        <w:jc w:val="both"/>
        <w:rPr>
          <w:spacing w:val="-1"/>
          <w:sz w:val="24"/>
          <w:szCs w:val="24"/>
          <w:lang w:val="ru-RU"/>
        </w:rPr>
      </w:pPr>
    </w:p>
    <w:p w:rsidR="004D25F1" w:rsidRPr="00F62E97" w:rsidRDefault="004D25F1" w:rsidP="00427B61">
      <w:pPr>
        <w:pStyle w:val="11"/>
        <w:tabs>
          <w:tab w:val="left" w:pos="0"/>
        </w:tabs>
        <w:ind w:left="0"/>
        <w:contextualSpacing/>
        <w:jc w:val="center"/>
        <w:rPr>
          <w:sz w:val="24"/>
          <w:szCs w:val="24"/>
          <w:lang w:val="ru-RU"/>
        </w:rPr>
      </w:pPr>
      <w:r w:rsidRPr="00F62E97">
        <w:rPr>
          <w:spacing w:val="-1"/>
          <w:sz w:val="24"/>
          <w:szCs w:val="24"/>
          <w:lang w:val="ru-RU"/>
        </w:rPr>
        <w:lastRenderedPageBreak/>
        <w:t xml:space="preserve">2. ТРЕБОВАНИЯ </w:t>
      </w:r>
      <w:r w:rsidRPr="00F62E97">
        <w:rPr>
          <w:sz w:val="24"/>
          <w:szCs w:val="24"/>
          <w:lang w:val="ru-RU"/>
        </w:rPr>
        <w:t>К</w:t>
      </w:r>
      <w:r w:rsidRPr="00F62E97">
        <w:rPr>
          <w:spacing w:val="-1"/>
          <w:sz w:val="24"/>
          <w:szCs w:val="24"/>
          <w:lang w:val="ru-RU"/>
        </w:rPr>
        <w:t xml:space="preserve"> ОРГАНИЗАЦИИ САМОСТОЯТЕЛЬНОЙ РАБОТЫ</w:t>
      </w:r>
      <w:r>
        <w:rPr>
          <w:spacing w:val="-1"/>
          <w:sz w:val="24"/>
          <w:szCs w:val="24"/>
          <w:lang w:val="ru-RU"/>
        </w:rPr>
        <w:t xml:space="preserve"> ПРИ ПОДГОТОВКЕ К ЗАНЯТИЯМ ПО ДИСЦИПЛИНЕ «ЗЕМЕЛЬНЫЕ СПОРЫ»</w:t>
      </w:r>
    </w:p>
    <w:p w:rsidR="004D25F1" w:rsidRPr="00F62E97" w:rsidRDefault="004D25F1" w:rsidP="004D25F1">
      <w:pPr>
        <w:tabs>
          <w:tab w:val="left" w:pos="1134"/>
        </w:tabs>
        <w:autoSpaceDE w:val="0"/>
        <w:autoSpaceDN w:val="0"/>
        <w:adjustRightInd w:val="0"/>
        <w:contextualSpacing/>
        <w:jc w:val="both"/>
        <w:rPr>
          <w:rFonts w:eastAsia="TimesNewRomanPSMT"/>
          <w:sz w:val="24"/>
        </w:rPr>
      </w:pPr>
    </w:p>
    <w:p w:rsidR="004D25F1" w:rsidRPr="00F62E97" w:rsidRDefault="004D25F1" w:rsidP="004D25F1">
      <w:pPr>
        <w:pStyle w:val="Style9"/>
        <w:widowControl/>
        <w:tabs>
          <w:tab w:val="left" w:pos="426"/>
        </w:tabs>
        <w:spacing w:line="240" w:lineRule="auto"/>
        <w:ind w:firstLine="0"/>
        <w:contextualSpacing/>
        <w:rPr>
          <w:b/>
          <w:bCs/>
        </w:rPr>
      </w:pPr>
      <w:r>
        <w:rPr>
          <w:b/>
          <w:bCs/>
        </w:rPr>
        <w:tab/>
      </w:r>
      <w:r w:rsidRPr="00F62E97">
        <w:rPr>
          <w:b/>
          <w:bCs/>
        </w:rPr>
        <w:t>Подготовка к устному опросу</w:t>
      </w:r>
    </w:p>
    <w:p w:rsidR="004D25F1" w:rsidRPr="009C300F" w:rsidRDefault="004D25F1" w:rsidP="004D25F1">
      <w:pPr>
        <w:tabs>
          <w:tab w:val="left" w:pos="720"/>
        </w:tabs>
        <w:autoSpaceDE w:val="0"/>
        <w:autoSpaceDN w:val="0"/>
        <w:adjustRightInd w:val="0"/>
        <w:ind w:firstLine="426"/>
        <w:jc w:val="both"/>
        <w:rPr>
          <w:rFonts w:eastAsia="Times New Roman"/>
          <w:sz w:val="24"/>
        </w:rPr>
      </w:pPr>
      <w:r w:rsidRPr="009C300F">
        <w:rPr>
          <w:rFonts w:eastAsia="Times New Roman"/>
          <w:sz w:val="24"/>
        </w:rPr>
        <w:t xml:space="preserve">Устный опрос </w:t>
      </w:r>
      <w:r w:rsidRPr="009C300F">
        <w:rPr>
          <w:rFonts w:eastAsia="Times New Roman"/>
          <w:spacing w:val="-4"/>
          <w:sz w:val="24"/>
        </w:rPr>
        <w:t>–</w:t>
      </w:r>
      <w:r w:rsidRPr="009C300F">
        <w:rPr>
          <w:rFonts w:eastAsia="Times New Roman"/>
          <w:sz w:val="24"/>
        </w:rPr>
        <w:t xml:space="preserve"> метод (форма) учебной работы, который позволяет оценить знания и кругозор обучающихся, умение логически построить ответ, владение монологической речью и иные коммуникативные навыки. </w:t>
      </w:r>
    </w:p>
    <w:p w:rsidR="004D25F1" w:rsidRPr="009C300F" w:rsidRDefault="004D25F1" w:rsidP="004D25F1">
      <w:pPr>
        <w:ind w:firstLine="426"/>
        <w:jc w:val="both"/>
        <w:rPr>
          <w:rFonts w:eastAsia="Times New Roman"/>
          <w:sz w:val="24"/>
        </w:rPr>
      </w:pPr>
      <w:r w:rsidRPr="009C300F">
        <w:rPr>
          <w:rFonts w:eastAsia="Times New Roman"/>
          <w:sz w:val="24"/>
        </w:rPr>
        <w:t xml:space="preserve">Устные опросы проводятся на каждом практическом (семинарском) занятии с целью контроля подготовки </w:t>
      </w:r>
      <w:proofErr w:type="gramStart"/>
      <w:r w:rsidRPr="009C300F">
        <w:rPr>
          <w:rFonts w:eastAsia="Times New Roman"/>
          <w:sz w:val="24"/>
        </w:rPr>
        <w:t>обучающихся</w:t>
      </w:r>
      <w:proofErr w:type="gramEnd"/>
      <w:r w:rsidRPr="009C300F">
        <w:rPr>
          <w:rFonts w:eastAsia="Times New Roman"/>
          <w:sz w:val="24"/>
        </w:rPr>
        <w:t xml:space="preserve"> к изучению новой темы. Основные вопросы для опроса доводятся до сведения </w:t>
      </w:r>
      <w:proofErr w:type="gramStart"/>
      <w:r w:rsidRPr="009C300F">
        <w:rPr>
          <w:rFonts w:eastAsia="Times New Roman"/>
          <w:sz w:val="24"/>
        </w:rPr>
        <w:t>обучающихся</w:t>
      </w:r>
      <w:proofErr w:type="gramEnd"/>
      <w:r w:rsidRPr="009C300F">
        <w:rPr>
          <w:rFonts w:eastAsia="Times New Roman"/>
          <w:sz w:val="24"/>
        </w:rPr>
        <w:t xml:space="preserve"> на предыдущем практическом (семинарском) занятии.</w:t>
      </w:r>
    </w:p>
    <w:p w:rsidR="004D25F1" w:rsidRPr="009C300F" w:rsidRDefault="004D25F1" w:rsidP="004D25F1">
      <w:pPr>
        <w:ind w:firstLine="426"/>
        <w:jc w:val="both"/>
        <w:rPr>
          <w:rFonts w:eastAsia="Times New Roman"/>
          <w:sz w:val="24"/>
        </w:rPr>
      </w:pPr>
      <w:r w:rsidRPr="009C300F">
        <w:rPr>
          <w:rFonts w:eastAsia="Times New Roman"/>
          <w:sz w:val="24"/>
        </w:rPr>
        <w:t xml:space="preserve">При проведении опроса в обсуждение вовлекается максимальное количество </w:t>
      </w:r>
      <w:proofErr w:type="gramStart"/>
      <w:r w:rsidRPr="009C300F">
        <w:rPr>
          <w:rFonts w:eastAsia="Times New Roman"/>
          <w:sz w:val="24"/>
        </w:rPr>
        <w:t>обучающихся</w:t>
      </w:r>
      <w:proofErr w:type="gramEnd"/>
      <w:r w:rsidRPr="009C300F">
        <w:rPr>
          <w:rFonts w:eastAsia="Times New Roman"/>
          <w:sz w:val="24"/>
        </w:rPr>
        <w:t xml:space="preserve"> в группе, выявляется взаимосвязь изучаемого материала с пройденным учебным материалом данной дисциплины и смежными курсами. </w:t>
      </w:r>
    </w:p>
    <w:p w:rsidR="004D25F1" w:rsidRDefault="004D25F1" w:rsidP="004D25F1">
      <w:pPr>
        <w:ind w:firstLine="426"/>
        <w:jc w:val="both"/>
        <w:rPr>
          <w:rFonts w:eastAsia="Times New Roman"/>
          <w:b/>
          <w:sz w:val="24"/>
        </w:rPr>
      </w:pPr>
      <w:r>
        <w:rPr>
          <w:rFonts w:eastAsia="Times New Roman"/>
          <w:b/>
          <w:sz w:val="24"/>
        </w:rPr>
        <w:t>Подготовка сообщения</w:t>
      </w:r>
    </w:p>
    <w:p w:rsidR="004D25F1" w:rsidRPr="005C363C" w:rsidRDefault="004D25F1" w:rsidP="004D25F1">
      <w:pPr>
        <w:widowControl w:val="0"/>
        <w:autoSpaceDE w:val="0"/>
        <w:autoSpaceDN w:val="0"/>
        <w:adjustRightInd w:val="0"/>
        <w:ind w:firstLine="426"/>
        <w:jc w:val="both"/>
        <w:rPr>
          <w:color w:val="000000"/>
          <w:sz w:val="24"/>
        </w:rPr>
      </w:pPr>
      <w:r>
        <w:rPr>
          <w:spacing w:val="4"/>
          <w:sz w:val="24"/>
        </w:rPr>
        <w:t xml:space="preserve">Сообщение </w:t>
      </w:r>
      <w:r w:rsidRPr="006E6355">
        <w:rPr>
          <w:spacing w:val="4"/>
          <w:sz w:val="24"/>
        </w:rPr>
        <w:sym w:font="Symbol" w:char="F0BE"/>
      </w:r>
      <w:r w:rsidRPr="006E6355">
        <w:rPr>
          <w:spacing w:val="4"/>
          <w:sz w:val="24"/>
        </w:rPr>
        <w:t xml:space="preserve"> </w:t>
      </w:r>
      <w:r>
        <w:rPr>
          <w:color w:val="000000"/>
          <w:sz w:val="24"/>
        </w:rPr>
        <w:t>публичный доклад</w:t>
      </w:r>
      <w:r w:rsidRPr="005C363C">
        <w:rPr>
          <w:color w:val="000000"/>
          <w:sz w:val="24"/>
        </w:rPr>
        <w:t xml:space="preserve">, представляющие собой развернутое изложение определенной темы, вопроса программы. </w:t>
      </w:r>
    </w:p>
    <w:p w:rsidR="004D25F1" w:rsidRDefault="004D25F1" w:rsidP="004D25F1">
      <w:pPr>
        <w:widowControl w:val="0"/>
        <w:autoSpaceDE w:val="0"/>
        <w:autoSpaceDN w:val="0"/>
        <w:adjustRightInd w:val="0"/>
        <w:ind w:firstLine="426"/>
        <w:jc w:val="both"/>
        <w:rPr>
          <w:color w:val="000000"/>
          <w:sz w:val="24"/>
        </w:rPr>
      </w:pPr>
      <w:r w:rsidRPr="005C363C">
        <w:rPr>
          <w:color w:val="000000"/>
          <w:sz w:val="24"/>
        </w:rPr>
        <w:t>Задачами</w:t>
      </w:r>
      <w:r>
        <w:rPr>
          <w:color w:val="000000"/>
          <w:sz w:val="24"/>
        </w:rPr>
        <w:t xml:space="preserve"> сообщения </w:t>
      </w:r>
      <w:r w:rsidRPr="005C363C">
        <w:rPr>
          <w:color w:val="000000"/>
          <w:sz w:val="24"/>
        </w:rPr>
        <w:t xml:space="preserve">являются: </w:t>
      </w:r>
    </w:p>
    <w:p w:rsidR="004D25F1" w:rsidRPr="005C363C" w:rsidRDefault="004D25F1" w:rsidP="004D25F1">
      <w:pPr>
        <w:widowControl w:val="0"/>
        <w:autoSpaceDE w:val="0"/>
        <w:autoSpaceDN w:val="0"/>
        <w:adjustRightInd w:val="0"/>
        <w:ind w:firstLine="426"/>
        <w:jc w:val="both"/>
        <w:rPr>
          <w:color w:val="000000"/>
          <w:sz w:val="24"/>
        </w:rPr>
      </w:pPr>
      <w:r w:rsidRPr="005C363C">
        <w:rPr>
          <w:color w:val="000000"/>
          <w:sz w:val="24"/>
        </w:rPr>
        <w:t>1. Формирование умений самостоятельной работы студентов с источниками литературы, их систематизация;</w:t>
      </w:r>
    </w:p>
    <w:p w:rsidR="004D25F1" w:rsidRPr="005C363C" w:rsidRDefault="004D25F1" w:rsidP="004D25F1">
      <w:pPr>
        <w:widowControl w:val="0"/>
        <w:autoSpaceDE w:val="0"/>
        <w:autoSpaceDN w:val="0"/>
        <w:adjustRightInd w:val="0"/>
        <w:ind w:firstLine="426"/>
        <w:jc w:val="both"/>
        <w:rPr>
          <w:color w:val="000000"/>
          <w:sz w:val="24"/>
        </w:rPr>
      </w:pPr>
      <w:r w:rsidRPr="005C363C">
        <w:rPr>
          <w:color w:val="000000"/>
          <w:sz w:val="24"/>
        </w:rPr>
        <w:t>2. Развитие навыков логического мышления;</w:t>
      </w:r>
    </w:p>
    <w:p w:rsidR="004D25F1" w:rsidRPr="005C363C" w:rsidRDefault="004D25F1" w:rsidP="004D25F1">
      <w:pPr>
        <w:widowControl w:val="0"/>
        <w:autoSpaceDE w:val="0"/>
        <w:autoSpaceDN w:val="0"/>
        <w:adjustRightInd w:val="0"/>
        <w:ind w:firstLine="426"/>
        <w:jc w:val="both"/>
        <w:rPr>
          <w:color w:val="000000"/>
          <w:sz w:val="24"/>
        </w:rPr>
      </w:pPr>
      <w:r w:rsidRPr="005C363C">
        <w:rPr>
          <w:color w:val="000000"/>
          <w:sz w:val="24"/>
        </w:rPr>
        <w:t>3. Углубление теоретических знаний по проблеме исследования.</w:t>
      </w:r>
    </w:p>
    <w:p w:rsidR="004D25F1" w:rsidRPr="00AA1360" w:rsidRDefault="004D25F1" w:rsidP="004D25F1">
      <w:pPr>
        <w:widowControl w:val="0"/>
        <w:autoSpaceDE w:val="0"/>
        <w:autoSpaceDN w:val="0"/>
        <w:adjustRightInd w:val="0"/>
        <w:ind w:firstLine="426"/>
        <w:jc w:val="both"/>
        <w:rPr>
          <w:color w:val="000000"/>
          <w:spacing w:val="2"/>
          <w:sz w:val="24"/>
        </w:rPr>
      </w:pPr>
      <w:r w:rsidRPr="005C363C">
        <w:rPr>
          <w:color w:val="000000"/>
          <w:spacing w:val="2"/>
          <w:sz w:val="24"/>
        </w:rPr>
        <w:t xml:space="preserve">Текст </w:t>
      </w:r>
      <w:r>
        <w:rPr>
          <w:color w:val="000000"/>
          <w:spacing w:val="2"/>
          <w:sz w:val="24"/>
        </w:rPr>
        <w:t xml:space="preserve">сообщения </w:t>
      </w:r>
      <w:r w:rsidRPr="005C363C">
        <w:rPr>
          <w:color w:val="000000"/>
          <w:spacing w:val="2"/>
          <w:sz w:val="24"/>
        </w:rPr>
        <w:t xml:space="preserve">должен содержать </w:t>
      </w:r>
      <w:r w:rsidRPr="005C363C">
        <w:rPr>
          <w:color w:val="000000"/>
          <w:spacing w:val="2"/>
          <w:sz w:val="24"/>
        </w:rPr>
        <w:lastRenderedPageBreak/>
        <w:t>аргументированное изложение определенной темы.</w:t>
      </w:r>
      <w:r>
        <w:rPr>
          <w:color w:val="000000"/>
          <w:spacing w:val="2"/>
          <w:sz w:val="24"/>
        </w:rPr>
        <w:t xml:space="preserve"> </w:t>
      </w:r>
      <w:proofErr w:type="gramStart"/>
      <w:r>
        <w:rPr>
          <w:color w:val="000000"/>
          <w:spacing w:val="2"/>
          <w:sz w:val="24"/>
        </w:rPr>
        <w:t>Сообщение долж</w:t>
      </w:r>
      <w:r w:rsidRPr="005C363C">
        <w:rPr>
          <w:color w:val="000000"/>
          <w:spacing w:val="2"/>
          <w:sz w:val="24"/>
        </w:rPr>
        <w:t>н</w:t>
      </w:r>
      <w:r>
        <w:rPr>
          <w:color w:val="000000"/>
          <w:spacing w:val="2"/>
          <w:sz w:val="24"/>
        </w:rPr>
        <w:t>о</w:t>
      </w:r>
      <w:r w:rsidRPr="005C363C">
        <w:rPr>
          <w:color w:val="000000"/>
          <w:spacing w:val="2"/>
          <w:sz w:val="24"/>
        </w:rPr>
        <w:t xml:space="preserve"> быть структурирован</w:t>
      </w:r>
      <w:r>
        <w:rPr>
          <w:color w:val="000000"/>
          <w:spacing w:val="2"/>
          <w:sz w:val="24"/>
        </w:rPr>
        <w:t>о</w:t>
      </w:r>
      <w:r w:rsidRPr="005C363C">
        <w:rPr>
          <w:color w:val="000000"/>
          <w:spacing w:val="2"/>
          <w:sz w:val="24"/>
        </w:rPr>
        <w:t xml:space="preserve"> (по главам, разделам, параграфам) и включать разделы: введение, основная часть, заключение, список используемых источников.</w:t>
      </w:r>
      <w:proofErr w:type="gramEnd"/>
      <w:r w:rsidRPr="005C363C">
        <w:rPr>
          <w:color w:val="000000"/>
          <w:spacing w:val="2"/>
          <w:sz w:val="24"/>
        </w:rPr>
        <w:t xml:space="preserve"> В зависимости от тематики</w:t>
      </w:r>
      <w:r>
        <w:rPr>
          <w:color w:val="000000"/>
          <w:spacing w:val="2"/>
          <w:sz w:val="24"/>
        </w:rPr>
        <w:t xml:space="preserve"> сообщения </w:t>
      </w:r>
      <w:r w:rsidRPr="005C363C">
        <w:rPr>
          <w:color w:val="000000"/>
          <w:spacing w:val="2"/>
          <w:sz w:val="24"/>
        </w:rPr>
        <w:t>к нему могут быть оформлены приложения, содержащие документы, иллюстрации, таблицы, схемы и т. д.</w:t>
      </w:r>
    </w:p>
    <w:p w:rsidR="004D25F1" w:rsidRPr="00BB6CC0" w:rsidRDefault="004D25F1" w:rsidP="004D25F1">
      <w:pPr>
        <w:ind w:firstLine="426"/>
        <w:jc w:val="both"/>
        <w:rPr>
          <w:rFonts w:eastAsia="Times New Roman"/>
          <w:b/>
          <w:sz w:val="24"/>
        </w:rPr>
      </w:pPr>
      <w:r>
        <w:rPr>
          <w:rFonts w:eastAsia="Times New Roman"/>
          <w:b/>
          <w:sz w:val="24"/>
        </w:rPr>
        <w:t>Подготовка дискуссионного вопроса</w:t>
      </w:r>
    </w:p>
    <w:p w:rsidR="004D25F1" w:rsidRDefault="004D25F1" w:rsidP="004D25F1">
      <w:pPr>
        <w:widowControl w:val="0"/>
        <w:tabs>
          <w:tab w:val="left" w:pos="675"/>
        </w:tabs>
        <w:ind w:firstLine="426"/>
        <w:jc w:val="both"/>
        <w:rPr>
          <w:color w:val="000000"/>
          <w:sz w:val="24"/>
        </w:rPr>
      </w:pPr>
      <w:r w:rsidRPr="00885138">
        <w:rPr>
          <w:color w:val="000000"/>
          <w:sz w:val="24"/>
        </w:rPr>
        <w:t xml:space="preserve">Это форма учебной работы, в рамках которой </w:t>
      </w:r>
      <w:r>
        <w:rPr>
          <w:color w:val="000000"/>
          <w:sz w:val="24"/>
        </w:rPr>
        <w:t>обучающиеся</w:t>
      </w:r>
      <w:r w:rsidRPr="00885138">
        <w:rPr>
          <w:color w:val="000000"/>
          <w:sz w:val="24"/>
        </w:rPr>
        <w:t xml:space="preserve"> высказывают свое мнение по проблеме, заданной преподавателем. Проведение дискуссий по проблемным вопросам подразумевает написание </w:t>
      </w:r>
      <w:r>
        <w:rPr>
          <w:color w:val="000000"/>
          <w:sz w:val="24"/>
        </w:rPr>
        <w:t>обучающимися</w:t>
      </w:r>
      <w:r w:rsidRPr="00885138">
        <w:rPr>
          <w:color w:val="000000"/>
          <w:sz w:val="24"/>
        </w:rPr>
        <w:t xml:space="preserve"> эссе по предложенной тематике. Целью дискуссии является интенсивное и продуктивное решение групповой задачи.</w:t>
      </w:r>
    </w:p>
    <w:p w:rsidR="004D25F1" w:rsidRPr="00B607E4" w:rsidRDefault="004D25F1" w:rsidP="004D25F1">
      <w:pPr>
        <w:pStyle w:val="aa"/>
        <w:ind w:firstLine="426"/>
        <w:jc w:val="both"/>
        <w:rPr>
          <w:rFonts w:ascii="Times New Roman" w:hAnsi="Times New Roman"/>
          <w:b/>
          <w:sz w:val="24"/>
          <w:szCs w:val="24"/>
        </w:rPr>
      </w:pPr>
      <w:r>
        <w:rPr>
          <w:rFonts w:ascii="Times New Roman" w:hAnsi="Times New Roman"/>
          <w:b/>
          <w:sz w:val="24"/>
          <w:szCs w:val="24"/>
        </w:rPr>
        <w:t>Подготовка</w:t>
      </w:r>
      <w:r w:rsidRPr="00B607E4">
        <w:rPr>
          <w:rFonts w:ascii="Times New Roman" w:hAnsi="Times New Roman"/>
          <w:b/>
          <w:sz w:val="24"/>
          <w:szCs w:val="24"/>
        </w:rPr>
        <w:t xml:space="preserve"> контрольной работы </w:t>
      </w:r>
    </w:p>
    <w:p w:rsidR="004D25F1" w:rsidRPr="004715B5" w:rsidRDefault="004D25F1" w:rsidP="004D25F1">
      <w:pPr>
        <w:pStyle w:val="aa"/>
        <w:ind w:firstLine="426"/>
        <w:jc w:val="both"/>
        <w:rPr>
          <w:rFonts w:ascii="Times New Roman" w:hAnsi="Times New Roman"/>
          <w:sz w:val="24"/>
          <w:szCs w:val="24"/>
        </w:rPr>
      </w:pPr>
      <w:r w:rsidRPr="004715B5">
        <w:rPr>
          <w:rFonts w:ascii="Times New Roman" w:hAnsi="Times New Roman"/>
          <w:sz w:val="24"/>
          <w:szCs w:val="24"/>
        </w:rPr>
        <w:t>Контрольная работа обучающегося по дисциплине «</w:t>
      </w:r>
      <w:r>
        <w:rPr>
          <w:rFonts w:ascii="Times New Roman" w:hAnsi="Times New Roman"/>
          <w:sz w:val="24"/>
          <w:szCs w:val="24"/>
        </w:rPr>
        <w:t>Земельные споры</w:t>
      </w:r>
      <w:r w:rsidRPr="004715B5">
        <w:rPr>
          <w:rFonts w:ascii="Times New Roman" w:hAnsi="Times New Roman"/>
          <w:sz w:val="24"/>
          <w:szCs w:val="24"/>
        </w:rPr>
        <w:t xml:space="preserve">» предполагает выполнение письменной работы, комплексно раскрывающей содержание ключевых тем и проблем </w:t>
      </w:r>
      <w:r>
        <w:rPr>
          <w:rFonts w:ascii="Times New Roman" w:hAnsi="Times New Roman"/>
          <w:sz w:val="24"/>
          <w:szCs w:val="24"/>
        </w:rPr>
        <w:t>рассмотрения и разрешения земельных споров</w:t>
      </w:r>
      <w:r w:rsidRPr="004715B5">
        <w:rPr>
          <w:rFonts w:ascii="Times New Roman" w:hAnsi="Times New Roman"/>
          <w:sz w:val="24"/>
          <w:szCs w:val="24"/>
        </w:rPr>
        <w:t>. Выполнение заданий является обязательным условием программы прохождения дисципл</w:t>
      </w:r>
      <w:r>
        <w:rPr>
          <w:rFonts w:ascii="Times New Roman" w:hAnsi="Times New Roman"/>
          <w:sz w:val="24"/>
          <w:szCs w:val="24"/>
        </w:rPr>
        <w:t>ины для обучающегося</w:t>
      </w:r>
      <w:r w:rsidRPr="004715B5">
        <w:rPr>
          <w:rFonts w:ascii="Times New Roman" w:hAnsi="Times New Roman"/>
          <w:sz w:val="24"/>
          <w:szCs w:val="24"/>
        </w:rPr>
        <w:t xml:space="preserve"> заочной формы обучения.</w:t>
      </w:r>
    </w:p>
    <w:p w:rsidR="004D25F1" w:rsidRPr="004715B5" w:rsidRDefault="004D25F1" w:rsidP="004D25F1">
      <w:pPr>
        <w:pStyle w:val="aa"/>
        <w:ind w:firstLine="426"/>
        <w:jc w:val="both"/>
        <w:rPr>
          <w:rFonts w:ascii="Times New Roman" w:hAnsi="Times New Roman"/>
          <w:sz w:val="24"/>
          <w:szCs w:val="24"/>
        </w:rPr>
      </w:pPr>
      <w:r w:rsidRPr="004715B5">
        <w:rPr>
          <w:rFonts w:ascii="Times New Roman" w:hAnsi="Times New Roman"/>
          <w:sz w:val="24"/>
          <w:szCs w:val="24"/>
        </w:rPr>
        <w:t>Контрольн</w:t>
      </w:r>
      <w:r>
        <w:rPr>
          <w:rFonts w:ascii="Times New Roman" w:hAnsi="Times New Roman"/>
          <w:sz w:val="24"/>
          <w:szCs w:val="24"/>
        </w:rPr>
        <w:t xml:space="preserve">ую работу </w:t>
      </w:r>
      <w:r w:rsidRPr="004715B5">
        <w:rPr>
          <w:rFonts w:ascii="Times New Roman" w:hAnsi="Times New Roman"/>
          <w:sz w:val="24"/>
          <w:szCs w:val="24"/>
        </w:rPr>
        <w:t xml:space="preserve">необходимо подготовить и сдать на кафедру </w:t>
      </w:r>
      <w:r>
        <w:rPr>
          <w:rFonts w:ascii="Times New Roman" w:hAnsi="Times New Roman"/>
          <w:sz w:val="24"/>
          <w:szCs w:val="24"/>
        </w:rPr>
        <w:t xml:space="preserve">земельного, трудового и экологического </w:t>
      </w:r>
      <w:r w:rsidRPr="004715B5">
        <w:rPr>
          <w:rFonts w:ascii="Times New Roman" w:hAnsi="Times New Roman"/>
          <w:sz w:val="24"/>
          <w:szCs w:val="24"/>
        </w:rPr>
        <w:t xml:space="preserve">права до начала соответствующей сессии. Своевременно сданная и зачтенная контрольная работа является допуском к сдаче </w:t>
      </w:r>
      <w:r>
        <w:rPr>
          <w:rFonts w:ascii="Times New Roman" w:hAnsi="Times New Roman"/>
          <w:sz w:val="24"/>
          <w:szCs w:val="24"/>
        </w:rPr>
        <w:t>зачета</w:t>
      </w:r>
      <w:r w:rsidRPr="004715B5">
        <w:rPr>
          <w:rFonts w:ascii="Times New Roman" w:hAnsi="Times New Roman"/>
          <w:sz w:val="24"/>
          <w:szCs w:val="24"/>
        </w:rPr>
        <w:t>.</w:t>
      </w:r>
    </w:p>
    <w:p w:rsidR="004D25F1" w:rsidRPr="009C300F" w:rsidRDefault="004D25F1" w:rsidP="004D25F1">
      <w:pPr>
        <w:ind w:firstLine="426"/>
        <w:jc w:val="both"/>
        <w:rPr>
          <w:sz w:val="24"/>
        </w:rPr>
      </w:pPr>
      <w:r w:rsidRPr="004715B5">
        <w:rPr>
          <w:sz w:val="24"/>
        </w:rPr>
        <w:t xml:space="preserve">Требования к выполнению контрольной работы: работа должна быть либо написана понятным </w:t>
      </w:r>
      <w:proofErr w:type="gramStart"/>
      <w:r w:rsidRPr="004715B5">
        <w:rPr>
          <w:sz w:val="24"/>
        </w:rPr>
        <w:t>почерком</w:t>
      </w:r>
      <w:proofErr w:type="gramEnd"/>
      <w:r w:rsidRPr="004715B5">
        <w:rPr>
          <w:sz w:val="24"/>
        </w:rPr>
        <w:t xml:space="preserve"> либо набрана на компьютере; листы пронумерованы; должны быть оставлены поля (на каждой странице) для замечаний проверяющего</w:t>
      </w:r>
      <w:r w:rsidRPr="009C300F">
        <w:rPr>
          <w:sz w:val="24"/>
        </w:rPr>
        <w:t>.</w:t>
      </w:r>
    </w:p>
    <w:p w:rsidR="004D25F1" w:rsidRPr="00F62E97" w:rsidRDefault="004D25F1" w:rsidP="004D25F1">
      <w:pPr>
        <w:autoSpaceDE w:val="0"/>
        <w:autoSpaceDN w:val="0"/>
        <w:adjustRightInd w:val="0"/>
        <w:ind w:firstLine="426"/>
        <w:contextualSpacing/>
        <w:jc w:val="both"/>
        <w:rPr>
          <w:b/>
          <w:spacing w:val="6"/>
          <w:sz w:val="24"/>
        </w:rPr>
      </w:pPr>
      <w:r w:rsidRPr="00F62E97">
        <w:rPr>
          <w:b/>
          <w:spacing w:val="6"/>
          <w:sz w:val="24"/>
        </w:rPr>
        <w:lastRenderedPageBreak/>
        <w:t>Подготовка к зачету</w:t>
      </w:r>
    </w:p>
    <w:p w:rsidR="004D25F1" w:rsidRPr="009C300F" w:rsidRDefault="004D25F1" w:rsidP="004D25F1">
      <w:pPr>
        <w:ind w:firstLine="426"/>
        <w:jc w:val="both"/>
        <w:rPr>
          <w:rFonts w:eastAsia="Times New Roman"/>
          <w:b/>
          <w:color w:val="000000"/>
          <w:sz w:val="24"/>
          <w:shd w:val="clear" w:color="auto" w:fill="FFFFFF"/>
        </w:rPr>
      </w:pPr>
      <w:r w:rsidRPr="009C300F">
        <w:rPr>
          <w:rFonts w:eastAsia="Times New Roman"/>
          <w:spacing w:val="-2"/>
          <w:sz w:val="24"/>
        </w:rPr>
        <w:t xml:space="preserve">Основное </w:t>
      </w:r>
      <w:r w:rsidRPr="009C300F">
        <w:rPr>
          <w:rFonts w:eastAsia="Times New Roman"/>
          <w:sz w:val="24"/>
        </w:rPr>
        <w:t xml:space="preserve">в подготовке к зачету – повторение всего учебного материала дисциплины. </w:t>
      </w:r>
    </w:p>
    <w:p w:rsidR="004D25F1" w:rsidRPr="00F62E97" w:rsidRDefault="004D25F1" w:rsidP="004D25F1">
      <w:pPr>
        <w:autoSpaceDE w:val="0"/>
        <w:autoSpaceDN w:val="0"/>
        <w:adjustRightInd w:val="0"/>
        <w:ind w:firstLine="426"/>
        <w:contextualSpacing/>
        <w:jc w:val="both"/>
        <w:rPr>
          <w:sz w:val="24"/>
        </w:rPr>
      </w:pPr>
    </w:p>
    <w:p w:rsidR="004D25F1" w:rsidRDefault="004D25F1" w:rsidP="004D25F1">
      <w:pPr>
        <w:tabs>
          <w:tab w:val="left" w:pos="567"/>
        </w:tabs>
        <w:spacing w:before="20" w:after="20"/>
        <w:contextualSpacing/>
        <w:jc w:val="center"/>
        <w:rPr>
          <w:b/>
          <w:sz w:val="24"/>
        </w:rPr>
      </w:pPr>
      <w:r w:rsidRPr="00F62E97">
        <w:rPr>
          <w:b/>
          <w:sz w:val="24"/>
        </w:rPr>
        <w:t>3. ЗАДАНИЯ ДЛЯ САМОСТОЯТЕЛЬНОЙ РАБОТЫ</w:t>
      </w:r>
      <w:r>
        <w:rPr>
          <w:b/>
          <w:sz w:val="24"/>
        </w:rPr>
        <w:t xml:space="preserve"> ПО ДИСЦИПЛИНЕ </w:t>
      </w:r>
    </w:p>
    <w:p w:rsidR="004D25F1" w:rsidRPr="00F62E97" w:rsidRDefault="004D25F1" w:rsidP="004D25F1">
      <w:pPr>
        <w:tabs>
          <w:tab w:val="left" w:pos="567"/>
        </w:tabs>
        <w:spacing w:before="20" w:after="20"/>
        <w:contextualSpacing/>
        <w:jc w:val="center"/>
        <w:rPr>
          <w:b/>
          <w:sz w:val="24"/>
        </w:rPr>
      </w:pPr>
      <w:r>
        <w:rPr>
          <w:b/>
          <w:sz w:val="24"/>
        </w:rPr>
        <w:t>«ЗЕМЕЛЬНЫЕ СПОРЫ»</w:t>
      </w:r>
    </w:p>
    <w:p w:rsidR="004D25F1" w:rsidRPr="00F62E97" w:rsidRDefault="004D25F1" w:rsidP="004D25F1">
      <w:pPr>
        <w:spacing w:before="20" w:after="20"/>
        <w:contextualSpacing/>
        <w:jc w:val="both"/>
        <w:rPr>
          <w:b/>
          <w:sz w:val="24"/>
        </w:rPr>
      </w:pPr>
    </w:p>
    <w:p w:rsidR="004D25F1" w:rsidRPr="00F62E97" w:rsidRDefault="004D25F1" w:rsidP="004D25F1">
      <w:pPr>
        <w:autoSpaceDE w:val="0"/>
        <w:autoSpaceDN w:val="0"/>
        <w:adjustRightInd w:val="0"/>
        <w:contextualSpacing/>
        <w:jc w:val="both"/>
        <w:rPr>
          <w:b/>
          <w:color w:val="000000"/>
          <w:sz w:val="24"/>
        </w:rPr>
      </w:pPr>
      <w:r>
        <w:rPr>
          <w:b/>
          <w:sz w:val="24"/>
        </w:rPr>
        <w:t>Тема№1</w:t>
      </w:r>
      <w:r w:rsidRPr="00F62E97">
        <w:rPr>
          <w:b/>
          <w:sz w:val="24"/>
        </w:rPr>
        <w:t xml:space="preserve">. </w:t>
      </w:r>
      <w:r w:rsidRPr="00F62E97">
        <w:rPr>
          <w:b/>
          <w:bCs/>
          <w:spacing w:val="-1"/>
          <w:sz w:val="24"/>
        </w:rPr>
        <w:t>Понятие и виды земельных споров, особенности порядка их разрешения</w:t>
      </w:r>
    </w:p>
    <w:p w:rsidR="004D25F1" w:rsidRPr="00F5213A" w:rsidRDefault="004D25F1" w:rsidP="004D25F1">
      <w:pPr>
        <w:numPr>
          <w:ilvl w:val="0"/>
          <w:numId w:val="3"/>
        </w:numPr>
        <w:tabs>
          <w:tab w:val="left" w:pos="0"/>
          <w:tab w:val="left" w:pos="709"/>
          <w:tab w:val="left" w:pos="993"/>
        </w:tabs>
        <w:autoSpaceDE w:val="0"/>
        <w:autoSpaceDN w:val="0"/>
        <w:adjustRightInd w:val="0"/>
        <w:ind w:left="0" w:firstLine="426"/>
        <w:contextualSpacing/>
        <w:jc w:val="both"/>
        <w:rPr>
          <w:sz w:val="24"/>
        </w:rPr>
      </w:pPr>
      <w:r w:rsidRPr="00BE37BE">
        <w:rPr>
          <w:i/>
          <w:sz w:val="24"/>
        </w:rPr>
        <w:t>Подготовка к устному опросу</w:t>
      </w:r>
      <w:r w:rsidRPr="00F5213A">
        <w:rPr>
          <w:sz w:val="24"/>
        </w:rPr>
        <w:t>.</w:t>
      </w:r>
    </w:p>
    <w:p w:rsidR="004D25F1" w:rsidRPr="00F62E97" w:rsidRDefault="004D25F1" w:rsidP="004D25F1">
      <w:pPr>
        <w:tabs>
          <w:tab w:val="left" w:pos="0"/>
          <w:tab w:val="left" w:pos="709"/>
          <w:tab w:val="left" w:pos="993"/>
        </w:tabs>
        <w:autoSpaceDE w:val="0"/>
        <w:autoSpaceDN w:val="0"/>
        <w:adjustRightInd w:val="0"/>
        <w:ind w:firstLine="426"/>
        <w:contextualSpacing/>
        <w:jc w:val="both"/>
        <w:rPr>
          <w:i/>
          <w:sz w:val="24"/>
        </w:rPr>
      </w:pPr>
      <w:r w:rsidRPr="00F62E97">
        <w:rPr>
          <w:i/>
          <w:sz w:val="24"/>
        </w:rPr>
        <w:t>Вопросы для подготовки:</w:t>
      </w:r>
    </w:p>
    <w:p w:rsidR="004D25F1" w:rsidRPr="00F62E97" w:rsidRDefault="004D25F1" w:rsidP="004D25F1">
      <w:pPr>
        <w:tabs>
          <w:tab w:val="left" w:pos="0"/>
          <w:tab w:val="left" w:pos="851"/>
        </w:tabs>
        <w:overflowPunct w:val="0"/>
        <w:autoSpaceDE w:val="0"/>
        <w:autoSpaceDN w:val="0"/>
        <w:adjustRightInd w:val="0"/>
        <w:ind w:firstLine="426"/>
        <w:contextualSpacing/>
        <w:jc w:val="both"/>
        <w:rPr>
          <w:rFonts w:eastAsia="Times New Roman"/>
          <w:sz w:val="24"/>
        </w:rPr>
      </w:pPr>
      <w:r w:rsidRPr="00F62E97">
        <w:rPr>
          <w:rFonts w:eastAsia="Times New Roman"/>
          <w:sz w:val="24"/>
        </w:rPr>
        <w:t>1.</w:t>
      </w:r>
      <w:r w:rsidRPr="00F62E97">
        <w:rPr>
          <w:sz w:val="24"/>
        </w:rPr>
        <w:t xml:space="preserve"> </w:t>
      </w:r>
      <w:r w:rsidRPr="00F62E97">
        <w:rPr>
          <w:rFonts w:eastAsia="Times New Roman"/>
          <w:sz w:val="24"/>
        </w:rPr>
        <w:t>Понятие и причины возникновения земельных споров.</w:t>
      </w:r>
    </w:p>
    <w:p w:rsidR="004D25F1" w:rsidRPr="00F62E97" w:rsidRDefault="004D25F1" w:rsidP="004D25F1">
      <w:pPr>
        <w:tabs>
          <w:tab w:val="left" w:pos="0"/>
          <w:tab w:val="left" w:pos="851"/>
        </w:tabs>
        <w:overflowPunct w:val="0"/>
        <w:autoSpaceDE w:val="0"/>
        <w:autoSpaceDN w:val="0"/>
        <w:adjustRightInd w:val="0"/>
        <w:ind w:firstLine="426"/>
        <w:contextualSpacing/>
        <w:jc w:val="both"/>
        <w:rPr>
          <w:rFonts w:eastAsia="Times New Roman"/>
          <w:sz w:val="24"/>
        </w:rPr>
      </w:pPr>
      <w:r w:rsidRPr="00F62E97">
        <w:rPr>
          <w:rFonts w:eastAsia="Times New Roman"/>
          <w:sz w:val="24"/>
        </w:rPr>
        <w:t>2.История развития законодательства о порядке разрешения земельных споров.</w:t>
      </w:r>
    </w:p>
    <w:p w:rsidR="004D25F1" w:rsidRPr="00F62E97" w:rsidRDefault="004D25F1" w:rsidP="004D25F1">
      <w:pPr>
        <w:tabs>
          <w:tab w:val="left" w:pos="0"/>
          <w:tab w:val="left" w:pos="851"/>
        </w:tabs>
        <w:overflowPunct w:val="0"/>
        <w:autoSpaceDE w:val="0"/>
        <w:autoSpaceDN w:val="0"/>
        <w:adjustRightInd w:val="0"/>
        <w:ind w:firstLine="426"/>
        <w:contextualSpacing/>
        <w:jc w:val="both"/>
        <w:rPr>
          <w:rFonts w:eastAsia="Times New Roman"/>
          <w:sz w:val="24"/>
        </w:rPr>
      </w:pPr>
      <w:r w:rsidRPr="00F62E97">
        <w:rPr>
          <w:rFonts w:eastAsia="Times New Roman"/>
          <w:sz w:val="24"/>
        </w:rPr>
        <w:t>3.Виды земельных споров.</w:t>
      </w:r>
    </w:p>
    <w:p w:rsidR="004D25F1" w:rsidRPr="00F62E97" w:rsidRDefault="004D25F1" w:rsidP="004D25F1">
      <w:pPr>
        <w:tabs>
          <w:tab w:val="left" w:pos="0"/>
          <w:tab w:val="left" w:pos="851"/>
        </w:tabs>
        <w:overflowPunct w:val="0"/>
        <w:autoSpaceDE w:val="0"/>
        <w:autoSpaceDN w:val="0"/>
        <w:adjustRightInd w:val="0"/>
        <w:ind w:firstLine="426"/>
        <w:contextualSpacing/>
        <w:jc w:val="both"/>
        <w:rPr>
          <w:rFonts w:eastAsia="Times New Roman"/>
          <w:sz w:val="24"/>
        </w:rPr>
      </w:pPr>
      <w:r w:rsidRPr="00F62E97">
        <w:rPr>
          <w:rFonts w:eastAsia="Times New Roman"/>
          <w:sz w:val="24"/>
        </w:rPr>
        <w:t xml:space="preserve">4.Порядок разрешения земельных споров. </w:t>
      </w:r>
    </w:p>
    <w:p w:rsidR="004D25F1" w:rsidRPr="00F62E97" w:rsidRDefault="004D25F1" w:rsidP="004D25F1">
      <w:pPr>
        <w:tabs>
          <w:tab w:val="left" w:pos="0"/>
          <w:tab w:val="left" w:pos="851"/>
        </w:tabs>
        <w:overflowPunct w:val="0"/>
        <w:autoSpaceDE w:val="0"/>
        <w:autoSpaceDN w:val="0"/>
        <w:adjustRightInd w:val="0"/>
        <w:ind w:firstLine="426"/>
        <w:contextualSpacing/>
        <w:jc w:val="both"/>
        <w:rPr>
          <w:rFonts w:eastAsia="Times New Roman"/>
          <w:sz w:val="24"/>
        </w:rPr>
      </w:pPr>
      <w:r w:rsidRPr="00F62E97">
        <w:rPr>
          <w:rFonts w:eastAsia="Times New Roman"/>
          <w:sz w:val="24"/>
        </w:rPr>
        <w:t>5.Рассмотрение земельных споров арбитражными судами, судами общей юрисдикции, третейскими судами.</w:t>
      </w:r>
    </w:p>
    <w:p w:rsidR="004D25F1" w:rsidRPr="00F62E97" w:rsidRDefault="004D25F1" w:rsidP="004D25F1">
      <w:pPr>
        <w:pStyle w:val="a4"/>
        <w:tabs>
          <w:tab w:val="left" w:pos="0"/>
          <w:tab w:val="left" w:pos="993"/>
        </w:tabs>
        <w:ind w:firstLine="426"/>
        <w:contextualSpacing/>
        <w:jc w:val="both"/>
        <w:rPr>
          <w:rFonts w:ascii="Times New Roman" w:hAnsi="Times New Roman" w:cs="Times New Roman"/>
          <w:sz w:val="24"/>
          <w:szCs w:val="24"/>
        </w:rPr>
      </w:pPr>
      <w:r w:rsidRPr="00F5213A">
        <w:rPr>
          <w:rFonts w:ascii="Times New Roman" w:hAnsi="Times New Roman" w:cs="Times New Roman"/>
          <w:sz w:val="24"/>
          <w:szCs w:val="24"/>
        </w:rPr>
        <w:t>2.</w:t>
      </w:r>
      <w:r w:rsidRPr="00F62E97">
        <w:rPr>
          <w:rFonts w:ascii="Times New Roman" w:hAnsi="Times New Roman" w:cs="Times New Roman"/>
          <w:b/>
          <w:bCs/>
          <w:sz w:val="24"/>
          <w:szCs w:val="24"/>
          <w:lang w:eastAsia="en-US"/>
        </w:rPr>
        <w:t xml:space="preserve"> </w:t>
      </w:r>
      <w:r w:rsidRPr="00655621">
        <w:rPr>
          <w:rFonts w:ascii="Times New Roman" w:hAnsi="Times New Roman"/>
          <w:i/>
          <w:sz w:val="24"/>
          <w:szCs w:val="24"/>
        </w:rPr>
        <w:t>Подготовка дискуссионного вопроса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3536"/>
      </w:tblGrid>
      <w:tr w:rsidR="004D25F1" w:rsidRPr="00F62E97" w:rsidTr="00B729D8">
        <w:tc>
          <w:tcPr>
            <w:tcW w:w="2412"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spacing w:before="0" w:beforeAutospacing="0" w:after="0" w:afterAutospacing="0"/>
              <w:contextualSpacing/>
              <w:jc w:val="both"/>
              <w:rPr>
                <w:b/>
                <w:bCs/>
              </w:rPr>
            </w:pPr>
            <w:r w:rsidRPr="00F62E97">
              <w:rPr>
                <w:b/>
                <w:bCs/>
              </w:rPr>
              <w:t>Тема дискуссии</w:t>
            </w:r>
          </w:p>
        </w:tc>
        <w:tc>
          <w:tcPr>
            <w:tcW w:w="3536"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spacing w:before="0" w:beforeAutospacing="0" w:after="0" w:afterAutospacing="0"/>
              <w:ind w:firstLine="709"/>
              <w:contextualSpacing/>
              <w:jc w:val="both"/>
              <w:rPr>
                <w:b/>
                <w:bCs/>
              </w:rPr>
            </w:pPr>
            <w:r w:rsidRPr="00F62E97">
              <w:rPr>
                <w:b/>
                <w:bCs/>
              </w:rPr>
              <w:t>Цель дискуссии</w:t>
            </w:r>
          </w:p>
        </w:tc>
      </w:tr>
      <w:tr w:rsidR="004D25F1" w:rsidRPr="00F62E97" w:rsidTr="00B729D8">
        <w:tc>
          <w:tcPr>
            <w:tcW w:w="2412"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a"/>
              <w:contextualSpacing/>
              <w:jc w:val="both"/>
              <w:rPr>
                <w:rFonts w:ascii="Times New Roman" w:hAnsi="Times New Roman"/>
                <w:b/>
                <w:sz w:val="24"/>
                <w:szCs w:val="24"/>
              </w:rPr>
            </w:pPr>
            <w:r w:rsidRPr="00F62E97">
              <w:rPr>
                <w:rFonts w:ascii="Times New Roman" w:hAnsi="Times New Roman"/>
                <w:sz w:val="24"/>
                <w:szCs w:val="24"/>
              </w:rPr>
              <w:t>Причины возникновения земельных споров</w:t>
            </w:r>
          </w:p>
        </w:tc>
        <w:tc>
          <w:tcPr>
            <w:tcW w:w="3536"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a"/>
              <w:contextualSpacing/>
              <w:jc w:val="both"/>
              <w:rPr>
                <w:rFonts w:ascii="Times New Roman" w:hAnsi="Times New Roman"/>
                <w:sz w:val="24"/>
                <w:szCs w:val="24"/>
              </w:rPr>
            </w:pPr>
            <w:r w:rsidRPr="00F62E97">
              <w:rPr>
                <w:rFonts w:ascii="Times New Roman" w:hAnsi="Times New Roman"/>
                <w:sz w:val="24"/>
                <w:szCs w:val="24"/>
              </w:rPr>
              <w:t xml:space="preserve">Выявление максимально возможного количества причин земельных споров и определение методов их устранения </w:t>
            </w:r>
          </w:p>
        </w:tc>
      </w:tr>
    </w:tbl>
    <w:p w:rsidR="004D25F1" w:rsidRPr="00F5213A" w:rsidRDefault="00427B61" w:rsidP="004D25F1">
      <w:pPr>
        <w:tabs>
          <w:tab w:val="left" w:pos="284"/>
          <w:tab w:val="left" w:pos="993"/>
        </w:tabs>
        <w:ind w:firstLine="426"/>
        <w:contextualSpacing/>
        <w:jc w:val="both"/>
        <w:outlineLvl w:val="1"/>
        <w:rPr>
          <w:bCs/>
          <w:i/>
          <w:sz w:val="24"/>
        </w:rPr>
      </w:pPr>
      <w:r>
        <w:rPr>
          <w:bCs/>
          <w:i/>
          <w:sz w:val="24"/>
        </w:rPr>
        <w:t>3. Подготовка сообщений</w:t>
      </w:r>
      <w:r w:rsidR="004D25F1">
        <w:rPr>
          <w:bCs/>
          <w:i/>
          <w:sz w:val="24"/>
        </w:rPr>
        <w:t xml:space="preserve"> на тем</w:t>
      </w:r>
      <w:r>
        <w:rPr>
          <w:bCs/>
          <w:i/>
          <w:sz w:val="24"/>
        </w:rPr>
        <w:t>ы</w:t>
      </w:r>
      <w:r w:rsidR="004D25F1">
        <w:rPr>
          <w:bCs/>
          <w:i/>
          <w:sz w:val="24"/>
        </w:rPr>
        <w:t>:</w:t>
      </w:r>
    </w:p>
    <w:p w:rsidR="004D25F1" w:rsidRPr="00F62E97" w:rsidRDefault="004D25F1" w:rsidP="004D25F1">
      <w:pPr>
        <w:widowControl w:val="0"/>
        <w:tabs>
          <w:tab w:val="left" w:pos="900"/>
        </w:tabs>
        <w:autoSpaceDE w:val="0"/>
        <w:autoSpaceDN w:val="0"/>
        <w:adjustRightInd w:val="0"/>
        <w:contextualSpacing/>
        <w:jc w:val="both"/>
        <w:rPr>
          <w:rFonts w:eastAsia="Times New Roman"/>
          <w:sz w:val="24"/>
          <w:lang w:eastAsia="en-US"/>
        </w:rPr>
      </w:pPr>
      <w:r w:rsidRPr="00F62E97">
        <w:rPr>
          <w:rFonts w:eastAsia="Times New Roman"/>
          <w:sz w:val="24"/>
        </w:rPr>
        <w:t xml:space="preserve">- </w:t>
      </w:r>
      <w:r w:rsidRPr="00F62E97">
        <w:rPr>
          <w:sz w:val="24"/>
        </w:rPr>
        <w:t>Основные исторические этапы развития законодательства о порядке разрешения земельных споров</w:t>
      </w:r>
      <w:r w:rsidRPr="00F62E97">
        <w:rPr>
          <w:rFonts w:eastAsia="Times New Roman"/>
          <w:sz w:val="24"/>
          <w:lang w:eastAsia="en-US"/>
        </w:rPr>
        <w:t xml:space="preserve"> </w:t>
      </w:r>
    </w:p>
    <w:p w:rsidR="004D25F1" w:rsidRPr="00F62E97" w:rsidRDefault="004D25F1" w:rsidP="004D25F1">
      <w:pPr>
        <w:widowControl w:val="0"/>
        <w:tabs>
          <w:tab w:val="left" w:pos="900"/>
        </w:tabs>
        <w:autoSpaceDE w:val="0"/>
        <w:autoSpaceDN w:val="0"/>
        <w:adjustRightInd w:val="0"/>
        <w:contextualSpacing/>
        <w:jc w:val="both"/>
        <w:rPr>
          <w:rFonts w:eastAsia="Times New Roman"/>
          <w:sz w:val="24"/>
          <w:lang w:eastAsia="en-US"/>
        </w:rPr>
      </w:pPr>
      <w:r w:rsidRPr="00F62E97">
        <w:rPr>
          <w:rFonts w:eastAsia="Times New Roman"/>
          <w:sz w:val="24"/>
          <w:lang w:eastAsia="en-US"/>
        </w:rPr>
        <w:t>-  Рассмотрение земельных споров третейскими судами</w:t>
      </w:r>
    </w:p>
    <w:p w:rsidR="004D25F1" w:rsidRPr="00F62E97" w:rsidRDefault="004D25F1" w:rsidP="004D25F1">
      <w:pPr>
        <w:widowControl w:val="0"/>
        <w:tabs>
          <w:tab w:val="left" w:pos="900"/>
        </w:tabs>
        <w:autoSpaceDE w:val="0"/>
        <w:autoSpaceDN w:val="0"/>
        <w:adjustRightInd w:val="0"/>
        <w:contextualSpacing/>
        <w:jc w:val="both"/>
        <w:rPr>
          <w:rFonts w:eastAsia="Times New Roman"/>
          <w:sz w:val="24"/>
          <w:lang w:eastAsia="en-US"/>
        </w:rPr>
      </w:pPr>
      <w:r w:rsidRPr="00F62E97">
        <w:rPr>
          <w:rFonts w:eastAsia="Times New Roman"/>
          <w:sz w:val="24"/>
          <w:lang w:eastAsia="en-US"/>
        </w:rPr>
        <w:t xml:space="preserve">- Правовые проблемы применения законодательства об </w:t>
      </w:r>
      <w:r w:rsidRPr="00F62E97">
        <w:rPr>
          <w:rFonts w:eastAsia="Times New Roman"/>
          <w:sz w:val="24"/>
          <w:lang w:eastAsia="en-US"/>
        </w:rPr>
        <w:lastRenderedPageBreak/>
        <w:t>исполнении судебных решений по земельным спорам</w:t>
      </w:r>
    </w:p>
    <w:p w:rsidR="004D25F1" w:rsidRPr="00F62E97" w:rsidRDefault="004D25F1" w:rsidP="004D25F1">
      <w:pPr>
        <w:widowControl w:val="0"/>
        <w:tabs>
          <w:tab w:val="left" w:pos="900"/>
        </w:tabs>
        <w:autoSpaceDE w:val="0"/>
        <w:autoSpaceDN w:val="0"/>
        <w:adjustRightInd w:val="0"/>
        <w:contextualSpacing/>
        <w:jc w:val="both"/>
        <w:rPr>
          <w:rFonts w:eastAsia="Times New Roman"/>
          <w:sz w:val="24"/>
          <w:lang w:eastAsia="en-US"/>
        </w:rPr>
      </w:pPr>
      <w:r w:rsidRPr="00F62E97">
        <w:rPr>
          <w:rFonts w:eastAsia="Times New Roman"/>
          <w:sz w:val="24"/>
          <w:lang w:eastAsia="en-US"/>
        </w:rPr>
        <w:t>- Способы защиты права собственности на земельный участок</w:t>
      </w:r>
    </w:p>
    <w:p w:rsidR="004D25F1" w:rsidRPr="00F62E97" w:rsidRDefault="004D25F1" w:rsidP="004D25F1">
      <w:pPr>
        <w:autoSpaceDE w:val="0"/>
        <w:autoSpaceDN w:val="0"/>
        <w:adjustRightInd w:val="0"/>
        <w:ind w:firstLine="709"/>
        <w:contextualSpacing/>
        <w:jc w:val="both"/>
        <w:rPr>
          <w:b/>
          <w:sz w:val="24"/>
        </w:rPr>
      </w:pPr>
    </w:p>
    <w:p w:rsidR="004D25F1" w:rsidRPr="00F62E97" w:rsidRDefault="004D25F1" w:rsidP="004D25F1">
      <w:pPr>
        <w:tabs>
          <w:tab w:val="left" w:pos="993"/>
        </w:tabs>
        <w:autoSpaceDE w:val="0"/>
        <w:autoSpaceDN w:val="0"/>
        <w:adjustRightInd w:val="0"/>
        <w:contextualSpacing/>
        <w:jc w:val="both"/>
        <w:rPr>
          <w:b/>
          <w:color w:val="000000"/>
          <w:sz w:val="24"/>
        </w:rPr>
      </w:pPr>
      <w:r w:rsidRPr="00F62E97">
        <w:rPr>
          <w:b/>
          <w:sz w:val="24"/>
        </w:rPr>
        <w:t>Тема№2. Споры, возникающие вследствие изменения правового режима земельных участков</w:t>
      </w:r>
    </w:p>
    <w:p w:rsidR="004D25F1" w:rsidRPr="00BE37BE" w:rsidRDefault="004D25F1" w:rsidP="004D25F1">
      <w:pPr>
        <w:numPr>
          <w:ilvl w:val="0"/>
          <w:numId w:val="2"/>
        </w:numPr>
        <w:tabs>
          <w:tab w:val="left" w:pos="281"/>
          <w:tab w:val="left" w:pos="709"/>
          <w:tab w:val="left" w:pos="993"/>
        </w:tabs>
        <w:autoSpaceDE w:val="0"/>
        <w:autoSpaceDN w:val="0"/>
        <w:adjustRightInd w:val="0"/>
        <w:ind w:left="0" w:firstLine="426"/>
        <w:contextualSpacing/>
        <w:jc w:val="both"/>
        <w:rPr>
          <w:i/>
          <w:sz w:val="24"/>
        </w:rPr>
      </w:pPr>
      <w:r w:rsidRPr="00BE37BE">
        <w:rPr>
          <w:i/>
          <w:sz w:val="24"/>
        </w:rPr>
        <w:t>Подготовка к устному опросу.</w:t>
      </w:r>
    </w:p>
    <w:p w:rsidR="004D25F1" w:rsidRPr="00F62E97" w:rsidRDefault="004D25F1" w:rsidP="004D25F1">
      <w:pPr>
        <w:tabs>
          <w:tab w:val="left" w:pos="0"/>
          <w:tab w:val="left" w:pos="993"/>
        </w:tabs>
        <w:autoSpaceDE w:val="0"/>
        <w:autoSpaceDN w:val="0"/>
        <w:adjustRightInd w:val="0"/>
        <w:ind w:firstLine="426"/>
        <w:contextualSpacing/>
        <w:jc w:val="both"/>
        <w:rPr>
          <w:i/>
          <w:sz w:val="24"/>
        </w:rPr>
      </w:pPr>
      <w:r w:rsidRPr="00F62E97">
        <w:rPr>
          <w:i/>
          <w:sz w:val="24"/>
        </w:rPr>
        <w:t>Вопросы для подготовки:</w:t>
      </w:r>
    </w:p>
    <w:p w:rsidR="004D25F1" w:rsidRPr="00F62E97" w:rsidRDefault="004D25F1" w:rsidP="004D25F1">
      <w:pPr>
        <w:spacing w:after="200"/>
        <w:ind w:firstLine="426"/>
        <w:contextualSpacing/>
        <w:jc w:val="both"/>
        <w:rPr>
          <w:b/>
          <w:sz w:val="24"/>
        </w:rPr>
      </w:pPr>
      <w:r w:rsidRPr="00F62E97">
        <w:rPr>
          <w:sz w:val="24"/>
        </w:rPr>
        <w:t>1.Понятие правового режима земельного участка и особенности его изменения. Категории земель и виды разрешенного использования земельных участков.</w:t>
      </w:r>
    </w:p>
    <w:p w:rsidR="004D25F1" w:rsidRPr="00F62E97" w:rsidRDefault="004D25F1" w:rsidP="004D25F1">
      <w:pPr>
        <w:ind w:firstLine="426"/>
        <w:contextualSpacing/>
        <w:jc w:val="both"/>
        <w:rPr>
          <w:sz w:val="24"/>
        </w:rPr>
      </w:pPr>
      <w:r w:rsidRPr="00F62E97">
        <w:rPr>
          <w:sz w:val="24"/>
        </w:rPr>
        <w:t>2.Споры, связанные с переводом земель или земельных участков из одной категории в другую.</w:t>
      </w:r>
    </w:p>
    <w:p w:rsidR="004D25F1" w:rsidRPr="00F62E97" w:rsidRDefault="004D25F1" w:rsidP="004D25F1">
      <w:pPr>
        <w:ind w:firstLine="426"/>
        <w:contextualSpacing/>
        <w:jc w:val="both"/>
        <w:rPr>
          <w:sz w:val="24"/>
        </w:rPr>
      </w:pPr>
      <w:r w:rsidRPr="00F62E97">
        <w:rPr>
          <w:sz w:val="24"/>
        </w:rPr>
        <w:t xml:space="preserve">3.Споры, связанные с изменением вида разрешенного использования земельного участка. </w:t>
      </w:r>
    </w:p>
    <w:p w:rsidR="004D25F1" w:rsidRPr="00F62E97" w:rsidRDefault="004D25F1" w:rsidP="004D25F1">
      <w:pPr>
        <w:ind w:firstLine="426"/>
        <w:contextualSpacing/>
        <w:jc w:val="both"/>
        <w:rPr>
          <w:sz w:val="24"/>
        </w:rPr>
      </w:pPr>
      <w:r w:rsidRPr="00F62E97">
        <w:rPr>
          <w:sz w:val="24"/>
        </w:rPr>
        <w:t xml:space="preserve">4.Споры об оспаривании установленного вида разрешенного использования земельного участка. </w:t>
      </w:r>
    </w:p>
    <w:p w:rsidR="004D25F1" w:rsidRPr="00F62E97" w:rsidRDefault="004D25F1" w:rsidP="004D25F1">
      <w:pPr>
        <w:ind w:firstLine="426"/>
        <w:contextualSpacing/>
        <w:jc w:val="both"/>
        <w:rPr>
          <w:sz w:val="24"/>
        </w:rPr>
      </w:pPr>
      <w:r w:rsidRPr="00F62E97">
        <w:rPr>
          <w:sz w:val="24"/>
        </w:rPr>
        <w:t>5.Оспаривание ненормативных актов органов государственной власти, ограничивающих или изменяющих существующий вид разрешенного использования земельного участка.</w:t>
      </w:r>
    </w:p>
    <w:p w:rsidR="004D25F1" w:rsidRPr="00F62E97" w:rsidRDefault="004D25F1" w:rsidP="004D25F1">
      <w:pPr>
        <w:widowControl w:val="0"/>
        <w:tabs>
          <w:tab w:val="left" w:pos="1134"/>
        </w:tabs>
        <w:ind w:firstLine="426"/>
        <w:contextualSpacing/>
        <w:jc w:val="both"/>
        <w:rPr>
          <w:sz w:val="24"/>
        </w:rPr>
      </w:pPr>
      <w:r w:rsidRPr="00F62E97">
        <w:rPr>
          <w:sz w:val="24"/>
        </w:rPr>
        <w:t>6.Особенности рассмотрения земельных споров при изменении целевого и разрешенного использования земельного участка.</w:t>
      </w:r>
    </w:p>
    <w:p w:rsidR="004D25F1" w:rsidRPr="00BE37BE" w:rsidRDefault="004D25F1" w:rsidP="004D25F1">
      <w:pPr>
        <w:pStyle w:val="af"/>
        <w:tabs>
          <w:tab w:val="left" w:pos="281"/>
          <w:tab w:val="left" w:pos="993"/>
        </w:tabs>
        <w:autoSpaceDE w:val="0"/>
        <w:autoSpaceDN w:val="0"/>
        <w:adjustRightInd w:val="0"/>
        <w:ind w:left="360"/>
        <w:jc w:val="both"/>
        <w:rPr>
          <w:i/>
          <w:sz w:val="24"/>
        </w:rPr>
      </w:pPr>
      <w:r w:rsidRPr="00BE37BE">
        <w:rPr>
          <w:bCs/>
          <w:i/>
          <w:sz w:val="24"/>
        </w:rPr>
        <w:t xml:space="preserve">2. Подготовка </w:t>
      </w:r>
      <w:r w:rsidR="00427B61" w:rsidRPr="00655621">
        <w:rPr>
          <w:i/>
          <w:sz w:val="24"/>
        </w:rPr>
        <w:t>дискуссионного вопроса</w:t>
      </w:r>
      <w:r w:rsidRPr="00BE37BE">
        <w:rPr>
          <w:bCs/>
          <w:i/>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3673"/>
      </w:tblGrid>
      <w:tr w:rsidR="004D25F1" w:rsidRPr="00F62E97" w:rsidTr="00B729D8">
        <w:tc>
          <w:tcPr>
            <w:tcW w:w="2383"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contextualSpacing/>
              <w:jc w:val="both"/>
              <w:rPr>
                <w:b/>
                <w:bCs/>
              </w:rPr>
            </w:pPr>
            <w:r w:rsidRPr="00F62E97">
              <w:rPr>
                <w:b/>
                <w:bCs/>
              </w:rPr>
              <w:t>Тема дискуссии</w:t>
            </w:r>
          </w:p>
        </w:tc>
        <w:tc>
          <w:tcPr>
            <w:tcW w:w="3673"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ind w:firstLine="709"/>
              <w:contextualSpacing/>
              <w:jc w:val="both"/>
              <w:rPr>
                <w:b/>
                <w:bCs/>
              </w:rPr>
            </w:pPr>
            <w:r w:rsidRPr="00F62E97">
              <w:rPr>
                <w:b/>
                <w:bCs/>
              </w:rPr>
              <w:t>Цель дискуссии</w:t>
            </w:r>
          </w:p>
        </w:tc>
      </w:tr>
      <w:tr w:rsidR="004D25F1" w:rsidRPr="00F62E97" w:rsidTr="00B729D8">
        <w:tc>
          <w:tcPr>
            <w:tcW w:w="2383"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contextualSpacing/>
              <w:jc w:val="both"/>
              <w:rPr>
                <w:b/>
                <w:bCs/>
              </w:rPr>
            </w:pPr>
            <w:r w:rsidRPr="00F62E97">
              <w:t>Соотношение понятия «категория земель» и «вид разрешенного использования земельного участка»</w:t>
            </w:r>
          </w:p>
        </w:tc>
        <w:tc>
          <w:tcPr>
            <w:tcW w:w="3673"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contextualSpacing/>
              <w:jc w:val="both"/>
            </w:pPr>
            <w:r w:rsidRPr="00F62E97">
              <w:t>Теоретическое обоснование соотношения рассматриваемых понятий для использования полученных результатов в практической деятельности</w:t>
            </w:r>
          </w:p>
        </w:tc>
      </w:tr>
    </w:tbl>
    <w:p w:rsidR="004D25F1" w:rsidRPr="008E58A8" w:rsidRDefault="004D25F1" w:rsidP="004D25F1">
      <w:pPr>
        <w:tabs>
          <w:tab w:val="left" w:pos="993"/>
        </w:tabs>
        <w:ind w:firstLine="426"/>
        <w:contextualSpacing/>
        <w:jc w:val="both"/>
        <w:rPr>
          <w:rFonts w:eastAsia="Times New Roman"/>
          <w:i/>
          <w:sz w:val="24"/>
        </w:rPr>
      </w:pPr>
      <w:r w:rsidRPr="008E58A8">
        <w:rPr>
          <w:rFonts w:eastAsia="Times New Roman"/>
          <w:i/>
          <w:sz w:val="24"/>
        </w:rPr>
        <w:t>3.</w:t>
      </w:r>
      <w:r w:rsidRPr="008E58A8">
        <w:rPr>
          <w:bCs/>
          <w:i/>
          <w:sz w:val="24"/>
        </w:rPr>
        <w:t xml:space="preserve"> </w:t>
      </w:r>
      <w:r w:rsidRPr="00F5213A">
        <w:rPr>
          <w:bCs/>
          <w:i/>
          <w:sz w:val="24"/>
        </w:rPr>
        <w:t>Подготовка сообщени</w:t>
      </w:r>
      <w:r w:rsidR="00427B61">
        <w:rPr>
          <w:bCs/>
          <w:i/>
          <w:sz w:val="24"/>
        </w:rPr>
        <w:t>й на темы</w:t>
      </w:r>
      <w:r>
        <w:rPr>
          <w:bCs/>
          <w:i/>
          <w:sz w:val="24"/>
        </w:rPr>
        <w:t>:</w:t>
      </w:r>
    </w:p>
    <w:p w:rsidR="004D25F1" w:rsidRPr="00F62E97" w:rsidRDefault="004D25F1" w:rsidP="004D25F1">
      <w:pPr>
        <w:tabs>
          <w:tab w:val="left" w:pos="993"/>
        </w:tabs>
        <w:ind w:firstLine="426"/>
        <w:contextualSpacing/>
        <w:jc w:val="both"/>
        <w:rPr>
          <w:sz w:val="24"/>
        </w:rPr>
      </w:pPr>
      <w:r w:rsidRPr="00F62E97">
        <w:rPr>
          <w:rFonts w:eastAsia="Times New Roman"/>
          <w:sz w:val="24"/>
        </w:rPr>
        <w:lastRenderedPageBreak/>
        <w:t>-</w:t>
      </w:r>
      <w:r w:rsidRPr="00F62E97">
        <w:rPr>
          <w:sz w:val="24"/>
        </w:rPr>
        <w:t xml:space="preserve"> Особенности рассмотрения земельных споров при изменении целевого и разрешенного использования земельного участка</w:t>
      </w:r>
    </w:p>
    <w:p w:rsidR="004D25F1" w:rsidRPr="00F62E97" w:rsidRDefault="004D25F1" w:rsidP="004D25F1">
      <w:pPr>
        <w:tabs>
          <w:tab w:val="left" w:pos="993"/>
        </w:tabs>
        <w:ind w:firstLine="426"/>
        <w:contextualSpacing/>
        <w:jc w:val="both"/>
        <w:rPr>
          <w:sz w:val="24"/>
        </w:rPr>
      </w:pPr>
      <w:r w:rsidRPr="00F62E97">
        <w:rPr>
          <w:sz w:val="24"/>
        </w:rPr>
        <w:t>- Особенности рассмотрения споров возникающих в связи с установлением границ земельных участков</w:t>
      </w:r>
    </w:p>
    <w:p w:rsidR="004D25F1" w:rsidRPr="00F62E97" w:rsidRDefault="004D25F1" w:rsidP="004D25F1">
      <w:pPr>
        <w:tabs>
          <w:tab w:val="left" w:pos="993"/>
        </w:tabs>
        <w:ind w:firstLine="426"/>
        <w:contextualSpacing/>
        <w:jc w:val="both"/>
        <w:rPr>
          <w:rFonts w:eastAsia="Times New Roman"/>
          <w:sz w:val="24"/>
        </w:rPr>
      </w:pPr>
      <w:r w:rsidRPr="00F62E97">
        <w:rPr>
          <w:sz w:val="24"/>
        </w:rPr>
        <w:t>- Особенности рассмотрения споров о местоположении земельного участка, выделяемого в счет доли (долей) в праве общей собственности на земельный участок из земель сельскохозяйственного назначения</w:t>
      </w:r>
    </w:p>
    <w:p w:rsidR="004D25F1" w:rsidRPr="008E58A8" w:rsidRDefault="004D25F1" w:rsidP="004D25F1">
      <w:pPr>
        <w:tabs>
          <w:tab w:val="left" w:pos="993"/>
        </w:tabs>
        <w:ind w:firstLine="709"/>
        <w:contextualSpacing/>
        <w:jc w:val="both"/>
        <w:rPr>
          <w:rFonts w:eastAsia="Times New Roman"/>
          <w:sz w:val="24"/>
        </w:rPr>
      </w:pPr>
    </w:p>
    <w:p w:rsidR="004D25F1" w:rsidRPr="00F62E97" w:rsidRDefault="004D25F1" w:rsidP="004D25F1">
      <w:pPr>
        <w:tabs>
          <w:tab w:val="left" w:pos="993"/>
        </w:tabs>
        <w:autoSpaceDE w:val="0"/>
        <w:autoSpaceDN w:val="0"/>
        <w:adjustRightInd w:val="0"/>
        <w:contextualSpacing/>
        <w:jc w:val="both"/>
        <w:rPr>
          <w:b/>
          <w:color w:val="000000"/>
          <w:sz w:val="24"/>
        </w:rPr>
      </w:pPr>
      <w:r w:rsidRPr="00F62E97">
        <w:rPr>
          <w:b/>
          <w:sz w:val="24"/>
        </w:rPr>
        <w:t>Тема №3. Споры,  связанные с нарушением права собственности и иных вещных прав на земельные участки</w:t>
      </w:r>
    </w:p>
    <w:p w:rsidR="004D25F1" w:rsidRPr="008E58A8" w:rsidRDefault="004D25F1" w:rsidP="004D25F1">
      <w:pPr>
        <w:numPr>
          <w:ilvl w:val="0"/>
          <w:numId w:val="4"/>
        </w:numPr>
        <w:tabs>
          <w:tab w:val="left" w:pos="0"/>
          <w:tab w:val="left" w:pos="993"/>
        </w:tabs>
        <w:autoSpaceDE w:val="0"/>
        <w:autoSpaceDN w:val="0"/>
        <w:adjustRightInd w:val="0"/>
        <w:ind w:left="0" w:firstLine="709"/>
        <w:contextualSpacing/>
        <w:jc w:val="both"/>
        <w:rPr>
          <w:i/>
          <w:sz w:val="24"/>
        </w:rPr>
      </w:pPr>
      <w:r w:rsidRPr="008E58A8">
        <w:rPr>
          <w:i/>
          <w:sz w:val="24"/>
        </w:rPr>
        <w:t>Подготовка к устному опросу.</w:t>
      </w:r>
    </w:p>
    <w:p w:rsidR="004D25F1" w:rsidRPr="00F62E97" w:rsidRDefault="004D25F1" w:rsidP="004D25F1">
      <w:pPr>
        <w:tabs>
          <w:tab w:val="left" w:pos="0"/>
          <w:tab w:val="left" w:pos="993"/>
        </w:tabs>
        <w:autoSpaceDE w:val="0"/>
        <w:autoSpaceDN w:val="0"/>
        <w:adjustRightInd w:val="0"/>
        <w:ind w:firstLine="426"/>
        <w:contextualSpacing/>
        <w:jc w:val="both"/>
        <w:rPr>
          <w:i/>
          <w:sz w:val="24"/>
        </w:rPr>
      </w:pPr>
      <w:r w:rsidRPr="00F62E97">
        <w:rPr>
          <w:i/>
          <w:sz w:val="24"/>
        </w:rPr>
        <w:t>Вопросы для подготовки:</w:t>
      </w:r>
    </w:p>
    <w:p w:rsidR="004D25F1" w:rsidRPr="00F62E97" w:rsidRDefault="004D25F1" w:rsidP="004D25F1">
      <w:pPr>
        <w:ind w:firstLine="426"/>
        <w:contextualSpacing/>
        <w:jc w:val="both"/>
        <w:rPr>
          <w:sz w:val="24"/>
        </w:rPr>
      </w:pPr>
      <w:r w:rsidRPr="00F62E97">
        <w:rPr>
          <w:sz w:val="24"/>
        </w:rPr>
        <w:t>1.Понятие и классификация споров,  связанных с нарушением права собственности и иных вещных прав на земельные участки.</w:t>
      </w:r>
    </w:p>
    <w:p w:rsidR="004D25F1" w:rsidRPr="00F62E97" w:rsidRDefault="004D25F1" w:rsidP="004D25F1">
      <w:pPr>
        <w:ind w:firstLine="426"/>
        <w:contextualSpacing/>
        <w:jc w:val="both"/>
        <w:rPr>
          <w:sz w:val="24"/>
        </w:rPr>
      </w:pPr>
      <w:r w:rsidRPr="00F62E97">
        <w:rPr>
          <w:sz w:val="24"/>
        </w:rPr>
        <w:t>2.Споры, вытекающие из нарушений права собственности на земельные участки, не связанных с лишением владения. Нарушение соседских прав на земельные участки.</w:t>
      </w:r>
    </w:p>
    <w:p w:rsidR="004D25F1" w:rsidRPr="00F62E97" w:rsidRDefault="004D25F1" w:rsidP="004D25F1">
      <w:pPr>
        <w:ind w:firstLine="426"/>
        <w:contextualSpacing/>
        <w:jc w:val="both"/>
        <w:rPr>
          <w:sz w:val="24"/>
        </w:rPr>
      </w:pPr>
      <w:r w:rsidRPr="00F62E97">
        <w:rPr>
          <w:sz w:val="24"/>
        </w:rPr>
        <w:t>3.Споры об истребовании земельных участков из чужого незаконного владения.</w:t>
      </w:r>
    </w:p>
    <w:p w:rsidR="004D25F1" w:rsidRPr="00F62E97" w:rsidRDefault="004D25F1" w:rsidP="004D25F1">
      <w:pPr>
        <w:ind w:firstLine="426"/>
        <w:contextualSpacing/>
        <w:jc w:val="both"/>
        <w:rPr>
          <w:sz w:val="24"/>
        </w:rPr>
      </w:pPr>
      <w:r w:rsidRPr="00F62E97">
        <w:rPr>
          <w:sz w:val="24"/>
        </w:rPr>
        <w:t>4.Споры о признании права собственности  на земельные участки.</w:t>
      </w:r>
    </w:p>
    <w:p w:rsidR="004D25F1" w:rsidRPr="00F62E97" w:rsidRDefault="004D25F1" w:rsidP="004D25F1">
      <w:pPr>
        <w:ind w:firstLine="426"/>
        <w:contextualSpacing/>
        <w:jc w:val="both"/>
        <w:rPr>
          <w:sz w:val="24"/>
        </w:rPr>
      </w:pPr>
      <w:r w:rsidRPr="00F62E97">
        <w:rPr>
          <w:sz w:val="24"/>
        </w:rPr>
        <w:t>5.Споры о признании отсутствующим вещного права на земельный участок.</w:t>
      </w:r>
    </w:p>
    <w:p w:rsidR="004D25F1" w:rsidRPr="00F62E97" w:rsidRDefault="004D25F1" w:rsidP="004D25F1">
      <w:pPr>
        <w:ind w:firstLine="426"/>
        <w:contextualSpacing/>
        <w:jc w:val="both"/>
        <w:rPr>
          <w:sz w:val="24"/>
        </w:rPr>
      </w:pPr>
      <w:r w:rsidRPr="00F62E97">
        <w:rPr>
          <w:sz w:val="24"/>
        </w:rPr>
        <w:t>6.Споры, связанные с защитой ограниченных вещных прав на земельные участки.</w:t>
      </w:r>
    </w:p>
    <w:p w:rsidR="004D25F1" w:rsidRPr="008E58A8" w:rsidRDefault="004D25F1" w:rsidP="00427B61">
      <w:pPr>
        <w:pStyle w:val="a4"/>
        <w:tabs>
          <w:tab w:val="left" w:pos="0"/>
          <w:tab w:val="left" w:pos="993"/>
        </w:tabs>
        <w:ind w:firstLine="426"/>
        <w:contextualSpacing/>
        <w:jc w:val="both"/>
        <w:rPr>
          <w:rFonts w:ascii="Times New Roman" w:hAnsi="Times New Roman" w:cs="Times New Roman"/>
          <w:sz w:val="24"/>
          <w:szCs w:val="24"/>
        </w:rPr>
      </w:pPr>
      <w:r w:rsidRPr="008E58A8">
        <w:rPr>
          <w:rFonts w:ascii="Times New Roman" w:hAnsi="Times New Roman" w:cs="Times New Roman"/>
          <w:bCs/>
          <w:sz w:val="24"/>
          <w:szCs w:val="24"/>
        </w:rPr>
        <w:t>2.</w:t>
      </w:r>
      <w:r w:rsidRPr="008E58A8">
        <w:rPr>
          <w:rFonts w:ascii="Times New Roman" w:hAnsi="Times New Roman"/>
          <w:i/>
          <w:sz w:val="24"/>
          <w:szCs w:val="24"/>
        </w:rPr>
        <w:t xml:space="preserve"> </w:t>
      </w:r>
      <w:r w:rsidRPr="00655621">
        <w:rPr>
          <w:rFonts w:ascii="Times New Roman" w:hAnsi="Times New Roman"/>
          <w:i/>
          <w:sz w:val="24"/>
          <w:szCs w:val="24"/>
        </w:rPr>
        <w:t>Подготовка дискуссионного вопроса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9"/>
        <w:gridCol w:w="3507"/>
      </w:tblGrid>
      <w:tr w:rsidR="004D25F1" w:rsidRPr="00F62E97" w:rsidTr="00B729D8">
        <w:tc>
          <w:tcPr>
            <w:tcW w:w="2549"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ind w:firstLine="709"/>
              <w:contextualSpacing/>
              <w:jc w:val="both"/>
              <w:rPr>
                <w:b/>
                <w:bCs/>
              </w:rPr>
            </w:pPr>
            <w:r w:rsidRPr="00F62E97">
              <w:rPr>
                <w:b/>
                <w:bCs/>
              </w:rPr>
              <w:t>Тема дискуссии</w:t>
            </w:r>
          </w:p>
        </w:tc>
        <w:tc>
          <w:tcPr>
            <w:tcW w:w="3507"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ind w:firstLine="709"/>
              <w:contextualSpacing/>
              <w:jc w:val="both"/>
              <w:rPr>
                <w:b/>
                <w:bCs/>
              </w:rPr>
            </w:pPr>
            <w:r w:rsidRPr="00F62E97">
              <w:rPr>
                <w:b/>
                <w:bCs/>
              </w:rPr>
              <w:t>Цель дискуссии</w:t>
            </w:r>
          </w:p>
        </w:tc>
      </w:tr>
      <w:tr w:rsidR="004D25F1" w:rsidRPr="00F62E97" w:rsidTr="00B729D8">
        <w:tc>
          <w:tcPr>
            <w:tcW w:w="2549"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contextualSpacing/>
              <w:jc w:val="both"/>
              <w:rPr>
                <w:bCs/>
              </w:rPr>
            </w:pPr>
            <w:r w:rsidRPr="00F62E97">
              <w:rPr>
                <w:bCs/>
              </w:rPr>
              <w:lastRenderedPageBreak/>
              <w:t>Тенденции развития законодательства о соседском праве на земельные участки</w:t>
            </w:r>
          </w:p>
        </w:tc>
        <w:tc>
          <w:tcPr>
            <w:tcW w:w="3507"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contextualSpacing/>
              <w:jc w:val="both"/>
            </w:pPr>
            <w:r w:rsidRPr="00F62E97">
              <w:rPr>
                <w:lang w:eastAsia="en-US"/>
              </w:rPr>
              <w:t>Рассмотрение вопроса о понятии соседского права на земельные участки и тенденций развития законодательства, определяющего ограничения прав в пользу соседей. К обсуждению предлагаются основные положения проекта ГК РФ в соответствующей части</w:t>
            </w:r>
          </w:p>
        </w:tc>
      </w:tr>
    </w:tbl>
    <w:p w:rsidR="004D25F1" w:rsidRPr="008E58A8" w:rsidRDefault="00427B61" w:rsidP="004D25F1">
      <w:pPr>
        <w:pStyle w:val="a3"/>
        <w:tabs>
          <w:tab w:val="left" w:pos="709"/>
        </w:tabs>
        <w:spacing w:before="0" w:beforeAutospacing="0" w:after="0" w:afterAutospacing="0"/>
        <w:ind w:firstLine="426"/>
        <w:contextualSpacing/>
        <w:jc w:val="both"/>
        <w:rPr>
          <w:bCs/>
          <w:i/>
        </w:rPr>
      </w:pPr>
      <w:r>
        <w:rPr>
          <w:bCs/>
          <w:i/>
        </w:rPr>
        <w:t>3.Подготовка сообщений на темы</w:t>
      </w:r>
      <w:r w:rsidR="004D25F1">
        <w:rPr>
          <w:bCs/>
          <w:i/>
        </w:rPr>
        <w:t>:</w:t>
      </w:r>
    </w:p>
    <w:p w:rsidR="004D25F1" w:rsidRPr="00F62E97" w:rsidRDefault="004D25F1" w:rsidP="004D25F1">
      <w:pPr>
        <w:tabs>
          <w:tab w:val="left" w:pos="993"/>
          <w:tab w:val="num" w:pos="1440"/>
        </w:tabs>
        <w:ind w:right="-82" w:firstLine="426"/>
        <w:contextualSpacing/>
        <w:jc w:val="both"/>
        <w:rPr>
          <w:rFonts w:eastAsia="Times New Roman"/>
          <w:b/>
          <w:sz w:val="24"/>
          <w:lang w:eastAsia="en-US"/>
        </w:rPr>
      </w:pPr>
      <w:r w:rsidRPr="00F62E97">
        <w:rPr>
          <w:rFonts w:eastAsia="Times New Roman"/>
          <w:bCs/>
          <w:sz w:val="24"/>
        </w:rPr>
        <w:t xml:space="preserve">- </w:t>
      </w:r>
      <w:r w:rsidRPr="00F62E97">
        <w:rPr>
          <w:sz w:val="24"/>
        </w:rPr>
        <w:t>Особенности защиты прав собственника земельного участка от нарушений, не связанных с лишением владения</w:t>
      </w:r>
      <w:r w:rsidRPr="00F62E97">
        <w:rPr>
          <w:rFonts w:eastAsia="Times New Roman"/>
          <w:b/>
          <w:sz w:val="24"/>
          <w:lang w:eastAsia="en-US"/>
        </w:rPr>
        <w:t xml:space="preserve"> </w:t>
      </w:r>
    </w:p>
    <w:p w:rsidR="004D25F1" w:rsidRPr="00F62E97" w:rsidRDefault="004D25F1" w:rsidP="004D25F1">
      <w:pPr>
        <w:tabs>
          <w:tab w:val="left" w:pos="993"/>
          <w:tab w:val="num" w:pos="1440"/>
        </w:tabs>
        <w:ind w:right="-82" w:firstLine="426"/>
        <w:contextualSpacing/>
        <w:jc w:val="both"/>
        <w:rPr>
          <w:rFonts w:eastAsia="Times New Roman"/>
          <w:sz w:val="24"/>
        </w:rPr>
      </w:pPr>
      <w:r w:rsidRPr="00F62E97">
        <w:rPr>
          <w:rFonts w:eastAsia="Times New Roman"/>
          <w:b/>
          <w:sz w:val="24"/>
          <w:lang w:eastAsia="en-US"/>
        </w:rPr>
        <w:t>-</w:t>
      </w:r>
      <w:r w:rsidRPr="00F62E97">
        <w:rPr>
          <w:rFonts w:eastAsia="Times New Roman"/>
          <w:sz w:val="24"/>
        </w:rPr>
        <w:t xml:space="preserve"> </w:t>
      </w:r>
      <w:r w:rsidRPr="00F62E97">
        <w:rPr>
          <w:kern w:val="2"/>
          <w:sz w:val="24"/>
        </w:rPr>
        <w:t>Судебная практика применения законодательства о порядке разрешения споров, связанных с защитой права собственности и других вещных прав</w:t>
      </w:r>
      <w:r w:rsidRPr="00F62E97">
        <w:rPr>
          <w:rFonts w:eastAsia="Times New Roman"/>
          <w:sz w:val="24"/>
        </w:rPr>
        <w:t xml:space="preserve"> </w:t>
      </w:r>
    </w:p>
    <w:p w:rsidR="004D25F1" w:rsidRPr="00F62E97" w:rsidRDefault="004D25F1" w:rsidP="004D25F1">
      <w:pPr>
        <w:tabs>
          <w:tab w:val="left" w:pos="993"/>
          <w:tab w:val="num" w:pos="1440"/>
        </w:tabs>
        <w:ind w:right="-82" w:firstLine="426"/>
        <w:contextualSpacing/>
        <w:jc w:val="both"/>
        <w:rPr>
          <w:sz w:val="24"/>
        </w:rPr>
      </w:pPr>
      <w:r w:rsidRPr="00F62E97">
        <w:rPr>
          <w:rFonts w:eastAsia="Times New Roman"/>
          <w:sz w:val="24"/>
        </w:rPr>
        <w:t xml:space="preserve">- </w:t>
      </w:r>
      <w:r w:rsidRPr="00F62E97">
        <w:rPr>
          <w:sz w:val="24"/>
        </w:rPr>
        <w:t xml:space="preserve">Споры о разграничении государственной собственности на землю </w:t>
      </w:r>
    </w:p>
    <w:p w:rsidR="004D25F1" w:rsidRPr="00F62E97" w:rsidRDefault="004D25F1" w:rsidP="004D25F1">
      <w:pPr>
        <w:tabs>
          <w:tab w:val="left" w:pos="993"/>
          <w:tab w:val="num" w:pos="1440"/>
        </w:tabs>
        <w:ind w:right="-82" w:firstLine="426"/>
        <w:contextualSpacing/>
        <w:jc w:val="both"/>
        <w:rPr>
          <w:rFonts w:eastAsia="Times New Roman"/>
          <w:sz w:val="24"/>
        </w:rPr>
      </w:pPr>
      <w:r w:rsidRPr="00F62E97">
        <w:rPr>
          <w:rFonts w:eastAsia="Times New Roman"/>
          <w:sz w:val="24"/>
        </w:rPr>
        <w:t xml:space="preserve">- </w:t>
      </w:r>
      <w:r w:rsidRPr="00F62E97">
        <w:rPr>
          <w:sz w:val="24"/>
        </w:rPr>
        <w:t>Судебная практика рассмотрения споров о признании права на земельный участок отсутствующим</w:t>
      </w:r>
      <w:r w:rsidRPr="00F62E97">
        <w:rPr>
          <w:rFonts w:eastAsia="Times New Roman"/>
          <w:sz w:val="24"/>
        </w:rPr>
        <w:t xml:space="preserve"> </w:t>
      </w:r>
    </w:p>
    <w:p w:rsidR="004D25F1" w:rsidRPr="00F62E97" w:rsidRDefault="004D25F1" w:rsidP="004D25F1">
      <w:pPr>
        <w:tabs>
          <w:tab w:val="left" w:pos="993"/>
          <w:tab w:val="num" w:pos="1440"/>
        </w:tabs>
        <w:ind w:right="-82" w:firstLine="426"/>
        <w:contextualSpacing/>
        <w:jc w:val="both"/>
        <w:rPr>
          <w:rFonts w:eastAsia="Times New Roman"/>
          <w:sz w:val="24"/>
        </w:rPr>
      </w:pPr>
      <w:r w:rsidRPr="00F62E97">
        <w:rPr>
          <w:rFonts w:eastAsia="Times New Roman"/>
          <w:sz w:val="24"/>
        </w:rPr>
        <w:t xml:space="preserve">- </w:t>
      </w:r>
      <w:r w:rsidRPr="00F62E97">
        <w:rPr>
          <w:sz w:val="24"/>
        </w:rPr>
        <w:t>Особенности рассмотрения земельных споров при самовольной постройке</w:t>
      </w:r>
      <w:r w:rsidRPr="00F62E97">
        <w:rPr>
          <w:rFonts w:eastAsia="Times New Roman"/>
          <w:sz w:val="24"/>
        </w:rPr>
        <w:t xml:space="preserve"> </w:t>
      </w:r>
    </w:p>
    <w:p w:rsidR="004D25F1" w:rsidRPr="00F62E97" w:rsidRDefault="004D25F1" w:rsidP="004D25F1">
      <w:pPr>
        <w:widowControl w:val="0"/>
        <w:tabs>
          <w:tab w:val="left" w:pos="540"/>
          <w:tab w:val="left" w:pos="1080"/>
        </w:tabs>
        <w:ind w:firstLine="426"/>
        <w:contextualSpacing/>
        <w:jc w:val="both"/>
        <w:rPr>
          <w:rFonts w:eastAsia="Times New Roman"/>
          <w:b/>
          <w:sz w:val="24"/>
          <w:lang w:eastAsia="en-US"/>
        </w:rPr>
      </w:pPr>
      <w:r w:rsidRPr="00F62E97">
        <w:rPr>
          <w:rFonts w:eastAsia="Times New Roman"/>
          <w:sz w:val="24"/>
        </w:rPr>
        <w:t xml:space="preserve">- </w:t>
      </w:r>
      <w:r w:rsidRPr="00F62E97">
        <w:rPr>
          <w:rFonts w:eastAsia="Times New Roman"/>
          <w:sz w:val="24"/>
          <w:lang w:eastAsia="en-US"/>
        </w:rPr>
        <w:t>Соседские права на земельные участки</w:t>
      </w:r>
      <w:r w:rsidRPr="00F62E97">
        <w:rPr>
          <w:rFonts w:eastAsia="Times New Roman"/>
          <w:b/>
          <w:sz w:val="24"/>
          <w:lang w:eastAsia="en-US"/>
        </w:rPr>
        <w:t xml:space="preserve"> </w:t>
      </w:r>
    </w:p>
    <w:p w:rsidR="004D25F1" w:rsidRPr="00F62E97" w:rsidRDefault="004D25F1" w:rsidP="004D25F1">
      <w:pPr>
        <w:widowControl w:val="0"/>
        <w:tabs>
          <w:tab w:val="left" w:pos="540"/>
          <w:tab w:val="left" w:pos="1080"/>
        </w:tabs>
        <w:ind w:firstLine="426"/>
        <w:contextualSpacing/>
        <w:jc w:val="both"/>
        <w:rPr>
          <w:rFonts w:eastAsia="Times New Roman"/>
          <w:sz w:val="24"/>
        </w:rPr>
      </w:pPr>
      <w:r w:rsidRPr="00F62E97">
        <w:rPr>
          <w:rFonts w:eastAsia="Times New Roman"/>
          <w:b/>
          <w:sz w:val="24"/>
          <w:lang w:eastAsia="en-US"/>
        </w:rPr>
        <w:t>-</w:t>
      </w:r>
      <w:r w:rsidRPr="00F62E97">
        <w:rPr>
          <w:rFonts w:eastAsia="Times New Roman"/>
          <w:sz w:val="24"/>
        </w:rPr>
        <w:t xml:space="preserve"> </w:t>
      </w:r>
      <w:r w:rsidRPr="00F62E97">
        <w:rPr>
          <w:sz w:val="24"/>
        </w:rPr>
        <w:t>Приобретение права собственности на земельный участок по давности владения</w:t>
      </w:r>
      <w:r w:rsidRPr="00F62E97">
        <w:rPr>
          <w:rFonts w:eastAsia="Times New Roman"/>
          <w:sz w:val="24"/>
        </w:rPr>
        <w:t xml:space="preserve"> - Особенности правового регулирования отношений по приобретению прав на земельные участки законодательством субъектов Российской Федерации</w:t>
      </w:r>
    </w:p>
    <w:p w:rsidR="004D25F1" w:rsidRPr="00F62E97" w:rsidRDefault="004D25F1" w:rsidP="004D25F1">
      <w:pPr>
        <w:widowControl w:val="0"/>
        <w:tabs>
          <w:tab w:val="left" w:pos="316"/>
          <w:tab w:val="left" w:pos="900"/>
        </w:tabs>
        <w:autoSpaceDE w:val="0"/>
        <w:autoSpaceDN w:val="0"/>
        <w:adjustRightInd w:val="0"/>
        <w:spacing w:after="200"/>
        <w:ind w:firstLine="426"/>
        <w:contextualSpacing/>
        <w:jc w:val="both"/>
        <w:rPr>
          <w:rFonts w:eastAsia="Times New Roman"/>
          <w:b/>
          <w:sz w:val="24"/>
          <w:lang w:eastAsia="en-US"/>
        </w:rPr>
      </w:pPr>
      <w:r>
        <w:rPr>
          <w:rFonts w:eastAsia="Times New Roman"/>
          <w:sz w:val="24"/>
        </w:rPr>
        <w:t xml:space="preserve">- </w:t>
      </w:r>
      <w:r w:rsidRPr="00F62E97">
        <w:rPr>
          <w:rFonts w:eastAsia="Times New Roman"/>
          <w:sz w:val="24"/>
          <w:lang w:eastAsia="en-US"/>
        </w:rPr>
        <w:t>Споры в связи с признанием права  государственной или муниципальной собственности на земельный участок.</w:t>
      </w:r>
    </w:p>
    <w:p w:rsidR="004D25F1" w:rsidRDefault="004D25F1" w:rsidP="004D25F1">
      <w:pPr>
        <w:tabs>
          <w:tab w:val="left" w:pos="993"/>
        </w:tabs>
        <w:autoSpaceDE w:val="0"/>
        <w:autoSpaceDN w:val="0"/>
        <w:adjustRightInd w:val="0"/>
        <w:contextualSpacing/>
        <w:jc w:val="both"/>
        <w:rPr>
          <w:b/>
          <w:sz w:val="24"/>
        </w:rPr>
      </w:pPr>
      <w:r>
        <w:rPr>
          <w:b/>
          <w:sz w:val="24"/>
        </w:rPr>
        <w:t xml:space="preserve"> </w:t>
      </w:r>
      <w:r w:rsidRPr="00F62E97">
        <w:rPr>
          <w:b/>
          <w:sz w:val="24"/>
        </w:rPr>
        <w:t xml:space="preserve"> </w:t>
      </w:r>
    </w:p>
    <w:p w:rsidR="004D25F1" w:rsidRPr="00F62E97" w:rsidRDefault="004D25F1" w:rsidP="004D25F1">
      <w:pPr>
        <w:tabs>
          <w:tab w:val="left" w:pos="993"/>
        </w:tabs>
        <w:autoSpaceDE w:val="0"/>
        <w:autoSpaceDN w:val="0"/>
        <w:adjustRightInd w:val="0"/>
        <w:contextualSpacing/>
        <w:jc w:val="both"/>
        <w:rPr>
          <w:b/>
          <w:sz w:val="24"/>
        </w:rPr>
      </w:pPr>
      <w:r>
        <w:rPr>
          <w:b/>
          <w:sz w:val="24"/>
        </w:rPr>
        <w:lastRenderedPageBreak/>
        <w:t xml:space="preserve">   </w:t>
      </w:r>
      <w:r w:rsidRPr="00F62E97">
        <w:rPr>
          <w:b/>
          <w:sz w:val="24"/>
        </w:rPr>
        <w:t xml:space="preserve">  Тема№4. </w:t>
      </w:r>
      <w:r w:rsidRPr="00F62E97">
        <w:rPr>
          <w:rFonts w:eastAsia="Times New Roman"/>
          <w:b/>
          <w:sz w:val="24"/>
        </w:rPr>
        <w:t>Споры, возникающие  при приобретении, ограничении  и прекращении   прав на земельные участки</w:t>
      </w:r>
    </w:p>
    <w:p w:rsidR="004D25F1" w:rsidRPr="0082208F" w:rsidRDefault="004D25F1" w:rsidP="004D25F1">
      <w:pPr>
        <w:numPr>
          <w:ilvl w:val="0"/>
          <w:numId w:val="5"/>
        </w:numPr>
        <w:tabs>
          <w:tab w:val="left" w:pos="0"/>
          <w:tab w:val="left" w:pos="993"/>
        </w:tabs>
        <w:autoSpaceDE w:val="0"/>
        <w:autoSpaceDN w:val="0"/>
        <w:adjustRightInd w:val="0"/>
        <w:ind w:left="0" w:firstLine="709"/>
        <w:contextualSpacing/>
        <w:jc w:val="both"/>
        <w:rPr>
          <w:i/>
          <w:sz w:val="24"/>
        </w:rPr>
      </w:pPr>
      <w:r w:rsidRPr="0082208F">
        <w:rPr>
          <w:i/>
          <w:sz w:val="24"/>
        </w:rPr>
        <w:t>Подготовка к устному опросу.</w:t>
      </w:r>
    </w:p>
    <w:p w:rsidR="004D25F1" w:rsidRPr="00F62E97" w:rsidRDefault="004D25F1" w:rsidP="004D25F1">
      <w:pPr>
        <w:tabs>
          <w:tab w:val="left" w:pos="0"/>
          <w:tab w:val="left" w:pos="993"/>
        </w:tabs>
        <w:autoSpaceDE w:val="0"/>
        <w:autoSpaceDN w:val="0"/>
        <w:adjustRightInd w:val="0"/>
        <w:ind w:firstLine="426"/>
        <w:contextualSpacing/>
        <w:jc w:val="both"/>
        <w:rPr>
          <w:i/>
          <w:sz w:val="24"/>
        </w:rPr>
      </w:pPr>
      <w:r w:rsidRPr="00F62E97">
        <w:rPr>
          <w:i/>
          <w:sz w:val="24"/>
        </w:rPr>
        <w:t>Вопросы для подготовки:</w:t>
      </w:r>
    </w:p>
    <w:p w:rsidR="004D25F1" w:rsidRPr="00F62E97" w:rsidRDefault="004D25F1" w:rsidP="004D25F1">
      <w:pPr>
        <w:ind w:firstLine="426"/>
        <w:contextualSpacing/>
        <w:jc w:val="both"/>
        <w:rPr>
          <w:b/>
          <w:sz w:val="24"/>
        </w:rPr>
      </w:pPr>
      <w:r w:rsidRPr="00F62E97">
        <w:rPr>
          <w:sz w:val="24"/>
        </w:rPr>
        <w:t xml:space="preserve">1.Споры с органами государственной власти и местного самоуправления в связи с отказом в предоставлении земельного участка. </w:t>
      </w:r>
    </w:p>
    <w:p w:rsidR="004D25F1" w:rsidRPr="00F62E97" w:rsidRDefault="004D25F1" w:rsidP="004D25F1">
      <w:pPr>
        <w:tabs>
          <w:tab w:val="left" w:pos="1080"/>
        </w:tabs>
        <w:ind w:firstLine="426"/>
        <w:contextualSpacing/>
        <w:jc w:val="both"/>
        <w:rPr>
          <w:sz w:val="24"/>
        </w:rPr>
      </w:pPr>
      <w:r w:rsidRPr="00F62E97">
        <w:rPr>
          <w:sz w:val="24"/>
        </w:rPr>
        <w:t xml:space="preserve">2. Особенности споров, вытекающих из сделок и иных юридически значимых действий, объектом которых выступает земельный участок.  Споры, связанные с заключением, изменением, расторжением договоров, объектом которых выступает земельный участок, признанием их </w:t>
      </w:r>
      <w:proofErr w:type="gramStart"/>
      <w:r w:rsidRPr="00F62E97">
        <w:rPr>
          <w:sz w:val="24"/>
        </w:rPr>
        <w:t>недействительными</w:t>
      </w:r>
      <w:proofErr w:type="gramEnd"/>
      <w:r w:rsidRPr="00F62E97">
        <w:rPr>
          <w:sz w:val="24"/>
        </w:rPr>
        <w:t>.</w:t>
      </w:r>
    </w:p>
    <w:p w:rsidR="004D25F1" w:rsidRPr="00F62E97" w:rsidRDefault="004D25F1" w:rsidP="004D25F1">
      <w:pPr>
        <w:tabs>
          <w:tab w:val="left" w:pos="1080"/>
        </w:tabs>
        <w:ind w:firstLine="426"/>
        <w:contextualSpacing/>
        <w:jc w:val="both"/>
        <w:rPr>
          <w:sz w:val="24"/>
        </w:rPr>
      </w:pPr>
      <w:r w:rsidRPr="00F62E97">
        <w:rPr>
          <w:sz w:val="24"/>
        </w:rPr>
        <w:t xml:space="preserve">3.Споры, связанные с принятием решения, влекущего ограничения прав на земельные участки. </w:t>
      </w:r>
    </w:p>
    <w:p w:rsidR="004D25F1" w:rsidRDefault="004D25F1" w:rsidP="004D25F1">
      <w:pPr>
        <w:tabs>
          <w:tab w:val="left" w:pos="0"/>
          <w:tab w:val="left" w:pos="1080"/>
        </w:tabs>
        <w:ind w:firstLine="426"/>
        <w:contextualSpacing/>
        <w:jc w:val="both"/>
        <w:rPr>
          <w:sz w:val="24"/>
        </w:rPr>
      </w:pPr>
      <w:r w:rsidRPr="00F62E97">
        <w:rPr>
          <w:sz w:val="24"/>
        </w:rPr>
        <w:t>4.Споры, возникающие при изъятии земельных участков для государственных или муниципальных нужд (о порядке изъятия земельных участков, определения оснований для изъятия, выкупной цены изымаемых земельных участков).</w:t>
      </w:r>
    </w:p>
    <w:p w:rsidR="004D25F1" w:rsidRPr="008E58A8" w:rsidRDefault="004D25F1" w:rsidP="004D25F1">
      <w:pPr>
        <w:pStyle w:val="a4"/>
        <w:tabs>
          <w:tab w:val="left" w:pos="0"/>
          <w:tab w:val="left" w:pos="993"/>
        </w:tabs>
        <w:ind w:firstLine="426"/>
        <w:contextualSpacing/>
        <w:jc w:val="both"/>
        <w:rPr>
          <w:rFonts w:ascii="Times New Roman" w:hAnsi="Times New Roman" w:cs="Times New Roman"/>
          <w:sz w:val="24"/>
          <w:szCs w:val="24"/>
        </w:rPr>
      </w:pPr>
      <w:r w:rsidRPr="008E58A8">
        <w:rPr>
          <w:rFonts w:ascii="Times New Roman" w:hAnsi="Times New Roman" w:cs="Times New Roman"/>
          <w:bCs/>
          <w:sz w:val="24"/>
          <w:szCs w:val="24"/>
        </w:rPr>
        <w:t>2.</w:t>
      </w:r>
      <w:r w:rsidRPr="008E58A8">
        <w:rPr>
          <w:rFonts w:ascii="Times New Roman" w:hAnsi="Times New Roman"/>
          <w:i/>
          <w:sz w:val="24"/>
          <w:szCs w:val="24"/>
        </w:rPr>
        <w:t xml:space="preserve"> </w:t>
      </w:r>
      <w:r w:rsidRPr="00655621">
        <w:rPr>
          <w:rFonts w:ascii="Times New Roman" w:hAnsi="Times New Roman"/>
          <w:i/>
          <w:sz w:val="24"/>
          <w:szCs w:val="24"/>
        </w:rPr>
        <w:t>Подготовка дискуссионного вопроса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1"/>
        <w:gridCol w:w="3315"/>
      </w:tblGrid>
      <w:tr w:rsidR="004D25F1" w:rsidRPr="00F62E97" w:rsidTr="00B729D8">
        <w:tc>
          <w:tcPr>
            <w:tcW w:w="2741"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contextualSpacing/>
              <w:jc w:val="both"/>
              <w:rPr>
                <w:b/>
                <w:bCs/>
              </w:rPr>
            </w:pPr>
            <w:r w:rsidRPr="00F62E97">
              <w:rPr>
                <w:b/>
                <w:bCs/>
              </w:rPr>
              <w:t>Тема дискуссии</w:t>
            </w:r>
          </w:p>
        </w:tc>
        <w:tc>
          <w:tcPr>
            <w:tcW w:w="3315"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contextualSpacing/>
              <w:jc w:val="both"/>
              <w:rPr>
                <w:b/>
                <w:bCs/>
              </w:rPr>
            </w:pPr>
            <w:r w:rsidRPr="00F62E97">
              <w:rPr>
                <w:b/>
                <w:bCs/>
              </w:rPr>
              <w:t>Цель дискуссии</w:t>
            </w:r>
          </w:p>
        </w:tc>
      </w:tr>
      <w:tr w:rsidR="004D25F1" w:rsidRPr="00F62E97" w:rsidTr="00B729D8">
        <w:tc>
          <w:tcPr>
            <w:tcW w:w="2741"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contextualSpacing/>
              <w:jc w:val="both"/>
            </w:pPr>
            <w:r w:rsidRPr="00F62E97">
              <w:rPr>
                <w:bCs/>
              </w:rPr>
              <w:t>Основания для отказа в предоставлении земельного участка в собственность граждан и юридических лиц</w:t>
            </w:r>
          </w:p>
        </w:tc>
        <w:tc>
          <w:tcPr>
            <w:tcW w:w="3315"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contextualSpacing/>
              <w:jc w:val="both"/>
            </w:pPr>
            <w:r w:rsidRPr="00F62E97">
              <w:t xml:space="preserve">Анализ содержания статьи 28 ЗК РФ, предусматривающей основания для отказа в предоставлении земельного участка в собственность граждан и юридических лиц и правовых проблем ее применения. К обсуждению предлагаются  различные правовые позиции толкования рассматриваемой </w:t>
            </w:r>
            <w:r w:rsidRPr="00F62E97">
              <w:lastRenderedPageBreak/>
              <w:t>нормы на основе анализа судебной практики</w:t>
            </w:r>
          </w:p>
        </w:tc>
      </w:tr>
    </w:tbl>
    <w:p w:rsidR="004D25F1" w:rsidRPr="0082208F" w:rsidRDefault="004D25F1" w:rsidP="004D25F1">
      <w:pPr>
        <w:pStyle w:val="a3"/>
        <w:tabs>
          <w:tab w:val="left" w:pos="709"/>
          <w:tab w:val="left" w:pos="993"/>
        </w:tabs>
        <w:spacing w:before="0" w:beforeAutospacing="0" w:after="0" w:afterAutospacing="0"/>
        <w:ind w:firstLine="426"/>
        <w:contextualSpacing/>
        <w:jc w:val="both"/>
        <w:rPr>
          <w:bCs/>
          <w:i/>
        </w:rPr>
      </w:pPr>
      <w:r>
        <w:rPr>
          <w:bCs/>
          <w:i/>
        </w:rPr>
        <w:lastRenderedPageBreak/>
        <w:t>3.</w:t>
      </w:r>
      <w:r w:rsidRPr="0082208F">
        <w:rPr>
          <w:bCs/>
          <w:i/>
        </w:rPr>
        <w:t>Подготовка сообщения на тему:</w:t>
      </w:r>
    </w:p>
    <w:p w:rsidR="004D25F1" w:rsidRPr="00F62E97" w:rsidRDefault="004D25F1" w:rsidP="004D25F1">
      <w:pPr>
        <w:tabs>
          <w:tab w:val="num" w:pos="567"/>
          <w:tab w:val="left" w:pos="993"/>
          <w:tab w:val="num" w:pos="1440"/>
        </w:tabs>
        <w:ind w:right="-82" w:firstLine="426"/>
        <w:contextualSpacing/>
        <w:jc w:val="both"/>
        <w:rPr>
          <w:rFonts w:eastAsia="Times New Roman"/>
          <w:sz w:val="24"/>
        </w:rPr>
      </w:pPr>
      <w:r w:rsidRPr="00F62E97">
        <w:rPr>
          <w:rFonts w:eastAsia="Times New Roman"/>
          <w:sz w:val="24"/>
        </w:rPr>
        <w:t>-</w:t>
      </w:r>
      <w:r w:rsidRPr="00F62E97">
        <w:rPr>
          <w:sz w:val="24"/>
        </w:rPr>
        <w:t xml:space="preserve"> Судебное решение как основание возникновения права ограниченного пользования чужим земельным участком (сервитута).  </w:t>
      </w:r>
    </w:p>
    <w:p w:rsidR="004D25F1" w:rsidRPr="00F62E97" w:rsidRDefault="004D25F1" w:rsidP="004D25F1">
      <w:pPr>
        <w:ind w:firstLine="426"/>
        <w:contextualSpacing/>
        <w:jc w:val="both"/>
        <w:rPr>
          <w:sz w:val="24"/>
        </w:rPr>
      </w:pPr>
      <w:r w:rsidRPr="00F62E97">
        <w:rPr>
          <w:rFonts w:eastAsia="Times New Roman"/>
          <w:sz w:val="24"/>
        </w:rPr>
        <w:t xml:space="preserve">      -</w:t>
      </w:r>
      <w:r w:rsidRPr="00F62E97">
        <w:rPr>
          <w:sz w:val="24"/>
        </w:rPr>
        <w:t xml:space="preserve"> Споры о порядке приобретения прав на земельные участки, находящихся в государственной или муниципальной собственности, на которых расположены здания, строения, сооружения.</w:t>
      </w:r>
    </w:p>
    <w:p w:rsidR="004D25F1" w:rsidRPr="00F62E97" w:rsidRDefault="004D25F1" w:rsidP="004D25F1">
      <w:pPr>
        <w:ind w:firstLine="426"/>
        <w:contextualSpacing/>
        <w:jc w:val="both"/>
        <w:rPr>
          <w:sz w:val="24"/>
        </w:rPr>
      </w:pPr>
      <w:r w:rsidRPr="00F62E97">
        <w:rPr>
          <w:sz w:val="24"/>
        </w:rPr>
        <w:t xml:space="preserve">    - Обжалование отказа в приватизации земельного участка.</w:t>
      </w:r>
    </w:p>
    <w:p w:rsidR="004D25F1" w:rsidRPr="00F62E97" w:rsidRDefault="004D25F1" w:rsidP="004D25F1">
      <w:pPr>
        <w:ind w:firstLine="426"/>
        <w:contextualSpacing/>
        <w:jc w:val="both"/>
        <w:rPr>
          <w:sz w:val="24"/>
        </w:rPr>
      </w:pPr>
      <w:r w:rsidRPr="00F62E97">
        <w:rPr>
          <w:sz w:val="24"/>
        </w:rPr>
        <w:t xml:space="preserve">    -  Споры, возникающие в процессе приватизации и осуществления хозяйствования на землях сельскохозяйственного назначения</w:t>
      </w:r>
    </w:p>
    <w:p w:rsidR="004D25F1" w:rsidRPr="00F62E97" w:rsidRDefault="004D25F1" w:rsidP="004D25F1">
      <w:pPr>
        <w:ind w:firstLine="426"/>
        <w:contextualSpacing/>
        <w:jc w:val="both"/>
        <w:rPr>
          <w:sz w:val="24"/>
        </w:rPr>
      </w:pPr>
      <w:r w:rsidRPr="00F62E97">
        <w:rPr>
          <w:sz w:val="24"/>
        </w:rPr>
        <w:t xml:space="preserve">   - Практика рассмотрения арбитражными судами споров о предоставлении земельных участков для строительства</w:t>
      </w:r>
    </w:p>
    <w:p w:rsidR="004D25F1" w:rsidRPr="00F62E97" w:rsidRDefault="004D25F1" w:rsidP="004D25F1">
      <w:pPr>
        <w:ind w:firstLine="426"/>
        <w:contextualSpacing/>
        <w:jc w:val="both"/>
        <w:rPr>
          <w:sz w:val="24"/>
        </w:rPr>
      </w:pPr>
      <w:r w:rsidRPr="00F62E97">
        <w:rPr>
          <w:sz w:val="24"/>
        </w:rPr>
        <w:t xml:space="preserve">   - Споры, связанные с  принудительным прекращением прав на земельный участок.</w:t>
      </w:r>
    </w:p>
    <w:p w:rsidR="004D25F1" w:rsidRPr="00F62E97" w:rsidRDefault="004D25F1" w:rsidP="004D25F1">
      <w:pPr>
        <w:ind w:firstLine="426"/>
        <w:contextualSpacing/>
        <w:jc w:val="both"/>
        <w:rPr>
          <w:sz w:val="24"/>
        </w:rPr>
      </w:pPr>
      <w:r w:rsidRPr="00F62E97">
        <w:rPr>
          <w:sz w:val="24"/>
        </w:rPr>
        <w:t xml:space="preserve">  - Возмещение убытков   при изъятии  земельных участков</w:t>
      </w:r>
    </w:p>
    <w:p w:rsidR="004D25F1" w:rsidRPr="00F62E97" w:rsidRDefault="004D25F1" w:rsidP="004D25F1">
      <w:pPr>
        <w:ind w:firstLine="426"/>
        <w:contextualSpacing/>
        <w:jc w:val="both"/>
        <w:rPr>
          <w:sz w:val="24"/>
        </w:rPr>
      </w:pPr>
      <w:r w:rsidRPr="00F62E97">
        <w:rPr>
          <w:sz w:val="24"/>
        </w:rPr>
        <w:t xml:space="preserve">   - Споры, связанные с изъятием земельных участков для государственных или муниципальных нужд.</w:t>
      </w:r>
    </w:p>
    <w:p w:rsidR="004D25F1" w:rsidRPr="00F62E97" w:rsidRDefault="004D25F1" w:rsidP="004D25F1">
      <w:pPr>
        <w:ind w:firstLine="426"/>
        <w:contextualSpacing/>
        <w:jc w:val="both"/>
        <w:rPr>
          <w:sz w:val="24"/>
        </w:rPr>
      </w:pPr>
      <w:r w:rsidRPr="00F62E97">
        <w:rPr>
          <w:sz w:val="24"/>
        </w:rPr>
        <w:t xml:space="preserve">  - Земельные споры, вытекающие из наследственных отношений</w:t>
      </w:r>
    </w:p>
    <w:p w:rsidR="004D25F1" w:rsidRPr="00F62E97" w:rsidRDefault="004D25F1" w:rsidP="004D25F1">
      <w:pPr>
        <w:ind w:firstLine="426"/>
        <w:contextualSpacing/>
        <w:jc w:val="both"/>
        <w:rPr>
          <w:sz w:val="24"/>
        </w:rPr>
      </w:pPr>
      <w:r w:rsidRPr="00F62E97">
        <w:rPr>
          <w:sz w:val="24"/>
        </w:rPr>
        <w:t xml:space="preserve"> -  Обзор практики рассмотрения судами споров, связанных с арендой земельных участков, находящихся в государственной и муниципальной собственности.</w:t>
      </w:r>
    </w:p>
    <w:p w:rsidR="004D25F1" w:rsidRPr="00F62E97" w:rsidRDefault="004D25F1" w:rsidP="004D25F1">
      <w:pPr>
        <w:ind w:firstLine="426"/>
        <w:contextualSpacing/>
        <w:jc w:val="both"/>
        <w:rPr>
          <w:sz w:val="24"/>
        </w:rPr>
      </w:pPr>
      <w:r w:rsidRPr="00F62E97">
        <w:rPr>
          <w:sz w:val="24"/>
        </w:rPr>
        <w:t xml:space="preserve"> -  Споры, связанные с  переоформлением прав на земельные участки.</w:t>
      </w:r>
    </w:p>
    <w:p w:rsidR="004D25F1" w:rsidRDefault="004D25F1" w:rsidP="004D25F1">
      <w:pPr>
        <w:ind w:firstLine="426"/>
        <w:contextualSpacing/>
        <w:jc w:val="both"/>
        <w:rPr>
          <w:sz w:val="24"/>
        </w:rPr>
      </w:pPr>
      <w:r w:rsidRPr="00F62E97">
        <w:rPr>
          <w:sz w:val="24"/>
        </w:rPr>
        <w:t xml:space="preserve">     </w:t>
      </w:r>
    </w:p>
    <w:p w:rsidR="004D25F1" w:rsidRPr="0082208F" w:rsidRDefault="004D25F1" w:rsidP="004D25F1">
      <w:pPr>
        <w:contextualSpacing/>
        <w:jc w:val="both"/>
        <w:rPr>
          <w:rFonts w:eastAsia="Times New Roman"/>
          <w:b/>
          <w:bCs/>
          <w:color w:val="000000"/>
          <w:sz w:val="24"/>
        </w:rPr>
      </w:pPr>
      <w:r w:rsidRPr="00F62E97">
        <w:rPr>
          <w:b/>
          <w:sz w:val="24"/>
        </w:rPr>
        <w:lastRenderedPageBreak/>
        <w:t xml:space="preserve">   Тема №5. </w:t>
      </w:r>
      <w:r w:rsidRPr="00F62E97">
        <w:rPr>
          <w:rFonts w:eastAsia="Times New Roman"/>
          <w:b/>
          <w:bCs/>
          <w:color w:val="000000"/>
          <w:sz w:val="24"/>
        </w:rPr>
        <w:t>Споры с органами, осуществляющими государственный кадастровый учет, государственную регистрацию прав на земельные участки и государственный земельный надзор</w:t>
      </w:r>
    </w:p>
    <w:p w:rsidR="004D25F1" w:rsidRPr="0082208F" w:rsidRDefault="004D25F1" w:rsidP="004D25F1">
      <w:pPr>
        <w:tabs>
          <w:tab w:val="left" w:pos="245"/>
        </w:tabs>
        <w:contextualSpacing/>
        <w:jc w:val="both"/>
        <w:rPr>
          <w:i/>
          <w:sz w:val="24"/>
        </w:rPr>
      </w:pPr>
      <w:r>
        <w:rPr>
          <w:bCs/>
          <w:i/>
          <w:sz w:val="24"/>
        </w:rPr>
        <w:tab/>
      </w:r>
      <w:r w:rsidRPr="0082208F">
        <w:rPr>
          <w:bCs/>
          <w:i/>
          <w:sz w:val="24"/>
        </w:rPr>
        <w:t>1.</w:t>
      </w:r>
      <w:r w:rsidRPr="0082208F">
        <w:rPr>
          <w:i/>
          <w:sz w:val="24"/>
        </w:rPr>
        <w:t xml:space="preserve"> Подготовка к устному опросу.</w:t>
      </w:r>
    </w:p>
    <w:p w:rsidR="004D25F1" w:rsidRPr="00F62E97" w:rsidRDefault="004D25F1" w:rsidP="004D25F1">
      <w:pPr>
        <w:tabs>
          <w:tab w:val="left" w:pos="0"/>
          <w:tab w:val="left" w:pos="993"/>
        </w:tabs>
        <w:autoSpaceDE w:val="0"/>
        <w:autoSpaceDN w:val="0"/>
        <w:adjustRightInd w:val="0"/>
        <w:ind w:firstLine="426"/>
        <w:contextualSpacing/>
        <w:jc w:val="both"/>
        <w:rPr>
          <w:i/>
          <w:sz w:val="24"/>
        </w:rPr>
      </w:pPr>
      <w:r w:rsidRPr="00F62E97">
        <w:rPr>
          <w:i/>
          <w:sz w:val="24"/>
        </w:rPr>
        <w:t>Вопросы для подготовки:</w:t>
      </w:r>
    </w:p>
    <w:p w:rsidR="004D25F1" w:rsidRPr="00F62E97" w:rsidRDefault="004D25F1" w:rsidP="004D25F1">
      <w:pPr>
        <w:tabs>
          <w:tab w:val="left" w:pos="0"/>
        </w:tabs>
        <w:ind w:firstLine="426"/>
        <w:contextualSpacing/>
        <w:jc w:val="both"/>
        <w:rPr>
          <w:b/>
          <w:sz w:val="24"/>
        </w:rPr>
      </w:pPr>
      <w:r w:rsidRPr="00F62E97">
        <w:rPr>
          <w:sz w:val="24"/>
        </w:rPr>
        <w:t>1.Споры  в связи с отказом в проведении государственного кадастрового учета или его приостановлением. Споры об исправлении технических ошибок, допущенных при осуществлении государственного кадастрового учета.</w:t>
      </w:r>
    </w:p>
    <w:p w:rsidR="004D25F1" w:rsidRPr="00F62E97" w:rsidRDefault="004D25F1" w:rsidP="004D25F1">
      <w:pPr>
        <w:tabs>
          <w:tab w:val="left" w:pos="0"/>
          <w:tab w:val="left" w:pos="900"/>
        </w:tabs>
        <w:ind w:firstLine="426"/>
        <w:contextualSpacing/>
        <w:jc w:val="both"/>
        <w:rPr>
          <w:sz w:val="24"/>
        </w:rPr>
      </w:pPr>
      <w:r w:rsidRPr="00F62E97">
        <w:rPr>
          <w:sz w:val="24"/>
        </w:rPr>
        <w:t>2.Споры, возникающие в связи с отказом в государственной регистрации прав на земельный участок или ее приостановлением.</w:t>
      </w:r>
    </w:p>
    <w:p w:rsidR="004D25F1" w:rsidRPr="00F62E97" w:rsidRDefault="004D25F1" w:rsidP="004D25F1">
      <w:pPr>
        <w:tabs>
          <w:tab w:val="left" w:pos="0"/>
          <w:tab w:val="left" w:pos="900"/>
        </w:tabs>
        <w:ind w:firstLine="426"/>
        <w:contextualSpacing/>
        <w:jc w:val="both"/>
        <w:rPr>
          <w:sz w:val="24"/>
        </w:rPr>
      </w:pPr>
      <w:r w:rsidRPr="00F62E97">
        <w:rPr>
          <w:sz w:val="24"/>
        </w:rPr>
        <w:t>3.Споры с органами, осуществляющими государственный земельный надзор.</w:t>
      </w:r>
    </w:p>
    <w:p w:rsidR="004D25F1" w:rsidRPr="00BD0C12" w:rsidRDefault="004D25F1" w:rsidP="004D25F1">
      <w:pPr>
        <w:autoSpaceDE w:val="0"/>
        <w:autoSpaceDN w:val="0"/>
        <w:adjustRightInd w:val="0"/>
        <w:ind w:firstLine="426"/>
        <w:contextualSpacing/>
        <w:jc w:val="both"/>
        <w:rPr>
          <w:sz w:val="24"/>
        </w:rPr>
      </w:pPr>
      <w:r w:rsidRPr="00F62E97">
        <w:rPr>
          <w:sz w:val="24"/>
        </w:rPr>
        <w:t xml:space="preserve">4.Споры о признании </w:t>
      </w:r>
      <w:proofErr w:type="gramStart"/>
      <w:r w:rsidRPr="00F62E97">
        <w:rPr>
          <w:sz w:val="24"/>
        </w:rPr>
        <w:t>незаконными</w:t>
      </w:r>
      <w:proofErr w:type="gramEnd"/>
      <w:r w:rsidRPr="00F62E97">
        <w:rPr>
          <w:sz w:val="24"/>
        </w:rPr>
        <w:t xml:space="preserve"> и отмене постановлений о привлечении к административной ответственности за соверш</w:t>
      </w:r>
      <w:r>
        <w:rPr>
          <w:sz w:val="24"/>
        </w:rPr>
        <w:t>ение земельного правонарушения.</w:t>
      </w:r>
    </w:p>
    <w:p w:rsidR="004D25F1" w:rsidRPr="0082208F" w:rsidRDefault="004D25F1" w:rsidP="004D25F1">
      <w:pPr>
        <w:pStyle w:val="a3"/>
        <w:tabs>
          <w:tab w:val="left" w:pos="0"/>
          <w:tab w:val="left" w:pos="142"/>
          <w:tab w:val="left" w:pos="993"/>
          <w:tab w:val="left" w:pos="1418"/>
        </w:tabs>
        <w:overflowPunct w:val="0"/>
        <w:autoSpaceDE w:val="0"/>
        <w:autoSpaceDN w:val="0"/>
        <w:adjustRightInd w:val="0"/>
        <w:spacing w:before="0" w:beforeAutospacing="0" w:after="0" w:afterAutospacing="0"/>
        <w:ind w:firstLine="426"/>
        <w:contextualSpacing/>
        <w:jc w:val="both"/>
        <w:rPr>
          <w:i/>
          <w:color w:val="000000"/>
        </w:rPr>
      </w:pPr>
      <w:r w:rsidRPr="0082208F">
        <w:rPr>
          <w:i/>
          <w:color w:val="000000"/>
        </w:rPr>
        <w:t>2.Подготовка дискуссионного вопроса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6"/>
        <w:gridCol w:w="3670"/>
      </w:tblGrid>
      <w:tr w:rsidR="004D25F1" w:rsidRPr="00F62E97" w:rsidTr="00B729D8">
        <w:tc>
          <w:tcPr>
            <w:tcW w:w="2386"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contextualSpacing/>
              <w:jc w:val="both"/>
              <w:rPr>
                <w:b/>
                <w:bCs/>
              </w:rPr>
            </w:pPr>
            <w:r w:rsidRPr="00F62E97">
              <w:rPr>
                <w:b/>
                <w:bCs/>
              </w:rPr>
              <w:t>Тема дискуссии</w:t>
            </w:r>
          </w:p>
        </w:tc>
        <w:tc>
          <w:tcPr>
            <w:tcW w:w="3670"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ind w:firstLine="709"/>
              <w:contextualSpacing/>
              <w:jc w:val="both"/>
              <w:rPr>
                <w:b/>
                <w:bCs/>
              </w:rPr>
            </w:pPr>
            <w:r w:rsidRPr="00F62E97">
              <w:rPr>
                <w:b/>
                <w:bCs/>
              </w:rPr>
              <w:t>Цель дискуссии</w:t>
            </w:r>
          </w:p>
        </w:tc>
      </w:tr>
      <w:tr w:rsidR="004D25F1" w:rsidRPr="00F62E97" w:rsidTr="00B729D8">
        <w:tc>
          <w:tcPr>
            <w:tcW w:w="2386"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contextualSpacing/>
              <w:jc w:val="both"/>
            </w:pPr>
            <w:r w:rsidRPr="00F62E97">
              <w:rPr>
                <w:bCs/>
              </w:rPr>
              <w:t xml:space="preserve">Основания признания </w:t>
            </w:r>
            <w:proofErr w:type="gramStart"/>
            <w:r w:rsidRPr="00F62E97">
              <w:rPr>
                <w:bCs/>
              </w:rPr>
              <w:t>незаконным</w:t>
            </w:r>
            <w:proofErr w:type="gramEnd"/>
            <w:r w:rsidRPr="00F62E97">
              <w:rPr>
                <w:bCs/>
              </w:rPr>
              <w:t xml:space="preserve"> </w:t>
            </w:r>
            <w:r w:rsidRPr="00F62E97">
              <w:t>постановления о привлечении к административной ответственности за совершение земельного правонарушения</w:t>
            </w:r>
          </w:p>
        </w:tc>
        <w:tc>
          <w:tcPr>
            <w:tcW w:w="3670"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contextualSpacing/>
              <w:jc w:val="both"/>
            </w:pPr>
            <w:r w:rsidRPr="00F62E97">
              <w:t>Рассмотрение вопроса об указанных основаниях, судебной практике по рассмотрению споров, вытекающих из данных правоотношений, определение соотношения норма земельного и административного законодательства, а также правовых последствий</w:t>
            </w:r>
            <w:r w:rsidRPr="00F62E97">
              <w:rPr>
                <w:b/>
                <w:bCs/>
              </w:rPr>
              <w:t xml:space="preserve"> </w:t>
            </w:r>
            <w:r w:rsidRPr="00F62E97">
              <w:rPr>
                <w:bCs/>
              </w:rPr>
              <w:t xml:space="preserve">признания </w:t>
            </w:r>
            <w:proofErr w:type="gramStart"/>
            <w:r w:rsidRPr="00F62E97">
              <w:rPr>
                <w:bCs/>
              </w:rPr>
              <w:t>незаконным</w:t>
            </w:r>
            <w:proofErr w:type="gramEnd"/>
            <w:r w:rsidRPr="00F62E97">
              <w:rPr>
                <w:bCs/>
              </w:rPr>
              <w:t xml:space="preserve"> </w:t>
            </w:r>
            <w:r w:rsidRPr="00F62E97">
              <w:t xml:space="preserve">постановления о привлечении к административной </w:t>
            </w:r>
            <w:r w:rsidRPr="00F62E97">
              <w:lastRenderedPageBreak/>
              <w:t>ответственности за совершение земельного правонарушения</w:t>
            </w:r>
          </w:p>
        </w:tc>
      </w:tr>
    </w:tbl>
    <w:p w:rsidR="004D25F1" w:rsidRPr="0082208F" w:rsidRDefault="004D25F1" w:rsidP="004D25F1">
      <w:pPr>
        <w:tabs>
          <w:tab w:val="left" w:pos="281"/>
          <w:tab w:val="left" w:pos="993"/>
        </w:tabs>
        <w:autoSpaceDE w:val="0"/>
        <w:autoSpaceDN w:val="0"/>
        <w:adjustRightInd w:val="0"/>
        <w:contextualSpacing/>
        <w:jc w:val="both"/>
        <w:rPr>
          <w:i/>
          <w:sz w:val="24"/>
        </w:rPr>
      </w:pPr>
      <w:r>
        <w:rPr>
          <w:bCs/>
          <w:i/>
          <w:sz w:val="24"/>
        </w:rPr>
        <w:lastRenderedPageBreak/>
        <w:tab/>
      </w:r>
      <w:r w:rsidRPr="0082208F">
        <w:rPr>
          <w:bCs/>
          <w:i/>
          <w:sz w:val="24"/>
        </w:rPr>
        <w:t>3.</w:t>
      </w:r>
      <w:r w:rsidRPr="0082208F">
        <w:rPr>
          <w:i/>
          <w:sz w:val="24"/>
        </w:rPr>
        <w:t xml:space="preserve"> Подготовка сообщени</w:t>
      </w:r>
      <w:r w:rsidR="00427B61">
        <w:rPr>
          <w:i/>
          <w:sz w:val="24"/>
        </w:rPr>
        <w:t>й на темы</w:t>
      </w:r>
      <w:r w:rsidRPr="0082208F">
        <w:rPr>
          <w:i/>
          <w:sz w:val="24"/>
        </w:rPr>
        <w:t xml:space="preserve">: </w:t>
      </w:r>
    </w:p>
    <w:p w:rsidR="004D25F1" w:rsidRPr="00F62E97" w:rsidRDefault="004D25F1" w:rsidP="004D25F1">
      <w:pPr>
        <w:tabs>
          <w:tab w:val="left" w:pos="281"/>
          <w:tab w:val="left" w:pos="993"/>
        </w:tabs>
        <w:autoSpaceDE w:val="0"/>
        <w:autoSpaceDN w:val="0"/>
        <w:adjustRightInd w:val="0"/>
        <w:ind w:firstLine="426"/>
        <w:contextualSpacing/>
        <w:jc w:val="both"/>
        <w:rPr>
          <w:sz w:val="24"/>
        </w:rPr>
      </w:pPr>
      <w:r w:rsidRPr="00F62E97">
        <w:rPr>
          <w:bCs/>
          <w:sz w:val="24"/>
        </w:rPr>
        <w:t xml:space="preserve">- </w:t>
      </w:r>
      <w:r w:rsidRPr="00F62E97">
        <w:rPr>
          <w:sz w:val="24"/>
        </w:rPr>
        <w:t>Споры в связи с отказом или приостановлением государственной регистрации права на земельный участок</w:t>
      </w:r>
    </w:p>
    <w:p w:rsidR="004D25F1" w:rsidRPr="00F62E97" w:rsidRDefault="004D25F1" w:rsidP="004D25F1">
      <w:pPr>
        <w:tabs>
          <w:tab w:val="left" w:pos="281"/>
          <w:tab w:val="left" w:pos="993"/>
        </w:tabs>
        <w:autoSpaceDE w:val="0"/>
        <w:autoSpaceDN w:val="0"/>
        <w:adjustRightInd w:val="0"/>
        <w:ind w:firstLine="426"/>
        <w:contextualSpacing/>
        <w:jc w:val="both"/>
        <w:rPr>
          <w:sz w:val="24"/>
        </w:rPr>
      </w:pPr>
      <w:r w:rsidRPr="00F62E97">
        <w:rPr>
          <w:sz w:val="24"/>
        </w:rPr>
        <w:t xml:space="preserve">- </w:t>
      </w:r>
      <w:r w:rsidRPr="00F62E97">
        <w:rPr>
          <w:rFonts w:eastAsia="Times New Roman"/>
          <w:b/>
          <w:bCs/>
          <w:sz w:val="24"/>
        </w:rPr>
        <w:t xml:space="preserve"> </w:t>
      </w:r>
      <w:r w:rsidRPr="00F62E97">
        <w:rPr>
          <w:sz w:val="24"/>
        </w:rPr>
        <w:t>Споры с органами, осуществляющими кадастровый учет земельных участков</w:t>
      </w:r>
    </w:p>
    <w:p w:rsidR="004D25F1" w:rsidRDefault="004D25F1" w:rsidP="004D25F1">
      <w:pPr>
        <w:tabs>
          <w:tab w:val="left" w:pos="281"/>
          <w:tab w:val="left" w:pos="993"/>
        </w:tabs>
        <w:autoSpaceDE w:val="0"/>
        <w:autoSpaceDN w:val="0"/>
        <w:adjustRightInd w:val="0"/>
        <w:ind w:firstLine="426"/>
        <w:contextualSpacing/>
        <w:jc w:val="both"/>
        <w:rPr>
          <w:sz w:val="24"/>
        </w:rPr>
      </w:pPr>
      <w:r w:rsidRPr="00F62E97">
        <w:rPr>
          <w:sz w:val="24"/>
        </w:rPr>
        <w:t>- Споры с органами, осуществляющими г</w:t>
      </w:r>
      <w:r>
        <w:rPr>
          <w:sz w:val="24"/>
        </w:rPr>
        <w:t>осударственный земельный надзор</w:t>
      </w:r>
    </w:p>
    <w:p w:rsidR="004D25F1" w:rsidRDefault="004D25F1" w:rsidP="004D25F1">
      <w:pPr>
        <w:tabs>
          <w:tab w:val="left" w:pos="281"/>
          <w:tab w:val="left" w:pos="993"/>
        </w:tabs>
        <w:autoSpaceDE w:val="0"/>
        <w:autoSpaceDN w:val="0"/>
        <w:adjustRightInd w:val="0"/>
        <w:contextualSpacing/>
        <w:jc w:val="both"/>
        <w:rPr>
          <w:sz w:val="24"/>
        </w:rPr>
      </w:pPr>
    </w:p>
    <w:p w:rsidR="004D25F1" w:rsidRPr="00F62E97" w:rsidRDefault="004D25F1" w:rsidP="004D25F1">
      <w:pPr>
        <w:tabs>
          <w:tab w:val="left" w:pos="281"/>
          <w:tab w:val="left" w:pos="993"/>
        </w:tabs>
        <w:autoSpaceDE w:val="0"/>
        <w:autoSpaceDN w:val="0"/>
        <w:adjustRightInd w:val="0"/>
        <w:contextualSpacing/>
        <w:jc w:val="both"/>
        <w:rPr>
          <w:sz w:val="24"/>
        </w:rPr>
      </w:pPr>
      <w:r w:rsidRPr="00F62E97">
        <w:rPr>
          <w:b/>
          <w:sz w:val="24"/>
        </w:rPr>
        <w:t>Тема</w:t>
      </w:r>
      <w:r>
        <w:rPr>
          <w:b/>
          <w:sz w:val="24"/>
        </w:rPr>
        <w:t xml:space="preserve"> </w:t>
      </w:r>
      <w:r w:rsidRPr="00F62E97">
        <w:rPr>
          <w:b/>
          <w:sz w:val="24"/>
        </w:rPr>
        <w:t xml:space="preserve">№6. </w:t>
      </w:r>
      <w:r w:rsidRPr="00F62E97">
        <w:rPr>
          <w:rFonts w:eastAsia="Times New Roman"/>
          <w:b/>
          <w:sz w:val="24"/>
        </w:rPr>
        <w:t>Споры, возникающие в связи с реализацией экономических мер по использованию и охране земель</w:t>
      </w:r>
    </w:p>
    <w:p w:rsidR="004D25F1" w:rsidRPr="00BD0C12" w:rsidRDefault="004D25F1" w:rsidP="004D25F1">
      <w:pPr>
        <w:tabs>
          <w:tab w:val="left" w:pos="0"/>
          <w:tab w:val="left" w:pos="426"/>
        </w:tabs>
        <w:autoSpaceDE w:val="0"/>
        <w:autoSpaceDN w:val="0"/>
        <w:adjustRightInd w:val="0"/>
        <w:contextualSpacing/>
        <w:jc w:val="both"/>
        <w:rPr>
          <w:i/>
          <w:sz w:val="24"/>
        </w:rPr>
      </w:pPr>
      <w:r>
        <w:rPr>
          <w:i/>
          <w:sz w:val="24"/>
        </w:rPr>
        <w:tab/>
      </w:r>
      <w:r w:rsidRPr="00BD0C12">
        <w:rPr>
          <w:i/>
          <w:sz w:val="24"/>
        </w:rPr>
        <w:t>1.Подготовка к устному опросу.</w:t>
      </w:r>
    </w:p>
    <w:p w:rsidR="004D25F1" w:rsidRPr="00F62E97" w:rsidRDefault="004D25F1" w:rsidP="004D25F1">
      <w:pPr>
        <w:tabs>
          <w:tab w:val="left" w:pos="0"/>
          <w:tab w:val="left" w:pos="993"/>
        </w:tabs>
        <w:autoSpaceDE w:val="0"/>
        <w:autoSpaceDN w:val="0"/>
        <w:adjustRightInd w:val="0"/>
        <w:ind w:firstLine="426"/>
        <w:contextualSpacing/>
        <w:jc w:val="both"/>
        <w:rPr>
          <w:i/>
          <w:sz w:val="24"/>
        </w:rPr>
      </w:pPr>
      <w:r w:rsidRPr="00F62E97">
        <w:rPr>
          <w:i/>
          <w:sz w:val="24"/>
        </w:rPr>
        <w:t>Вопросы для подготовки:</w:t>
      </w:r>
    </w:p>
    <w:p w:rsidR="004D25F1" w:rsidRPr="00F62E97" w:rsidRDefault="004D25F1" w:rsidP="004D25F1">
      <w:pPr>
        <w:tabs>
          <w:tab w:val="left" w:pos="0"/>
        </w:tabs>
        <w:ind w:firstLine="426"/>
        <w:contextualSpacing/>
        <w:jc w:val="both"/>
        <w:rPr>
          <w:sz w:val="24"/>
        </w:rPr>
      </w:pPr>
      <w:r w:rsidRPr="00F62E97">
        <w:rPr>
          <w:sz w:val="24"/>
        </w:rPr>
        <w:t>1.Споры, связанные с применением законодательства о земельном налоге.</w:t>
      </w:r>
    </w:p>
    <w:p w:rsidR="004D25F1" w:rsidRPr="00F62E97" w:rsidRDefault="004D25F1" w:rsidP="004D25F1">
      <w:pPr>
        <w:tabs>
          <w:tab w:val="left" w:pos="0"/>
        </w:tabs>
        <w:ind w:firstLine="426"/>
        <w:contextualSpacing/>
        <w:jc w:val="both"/>
        <w:rPr>
          <w:sz w:val="24"/>
        </w:rPr>
      </w:pPr>
      <w:r w:rsidRPr="00F62E97">
        <w:rPr>
          <w:bCs/>
          <w:sz w:val="24"/>
        </w:rPr>
        <w:t>2.Особенности споров, возникающих в связи с применением законодательства об оценочной деятельности.  Споры о результатах определения кадастровой  и рыночной стоимости земельных участков.</w:t>
      </w:r>
    </w:p>
    <w:p w:rsidR="004D25F1" w:rsidRPr="00F62E97" w:rsidRDefault="004D25F1" w:rsidP="004D25F1">
      <w:pPr>
        <w:tabs>
          <w:tab w:val="left" w:pos="0"/>
        </w:tabs>
        <w:ind w:firstLine="426"/>
        <w:contextualSpacing/>
        <w:jc w:val="both"/>
        <w:rPr>
          <w:sz w:val="24"/>
        </w:rPr>
      </w:pPr>
      <w:r w:rsidRPr="00F62E97">
        <w:rPr>
          <w:sz w:val="24"/>
        </w:rPr>
        <w:t>3.Виды споров, связанных с применением законодательства об арендной плате за земельные участки. Споры, связанные с нарушением сроков и порядка внесения арендной платы по договорам аренды земельных участков, односторонним изменением арендной платы арендодателем, о размере арендной платы по договору аренды земельного участка. Споры по вопросам определения размера арендной платы за использование земельных участков, находящихся в публичной собственности.</w:t>
      </w:r>
    </w:p>
    <w:p w:rsidR="004D25F1" w:rsidRPr="00FC7664" w:rsidRDefault="004D25F1" w:rsidP="004D25F1">
      <w:pPr>
        <w:tabs>
          <w:tab w:val="left" w:pos="281"/>
          <w:tab w:val="left" w:pos="993"/>
        </w:tabs>
        <w:autoSpaceDE w:val="0"/>
        <w:autoSpaceDN w:val="0"/>
        <w:adjustRightInd w:val="0"/>
        <w:ind w:firstLine="426"/>
        <w:contextualSpacing/>
        <w:jc w:val="both"/>
        <w:rPr>
          <w:i/>
          <w:sz w:val="24"/>
        </w:rPr>
      </w:pPr>
      <w:r w:rsidRPr="00FC7664">
        <w:rPr>
          <w:bCs/>
          <w:i/>
          <w:sz w:val="24"/>
        </w:rPr>
        <w:t>2.Подготовка дискуссионного вопроса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3673"/>
      </w:tblGrid>
      <w:tr w:rsidR="004D25F1" w:rsidRPr="00F62E97" w:rsidTr="00B729D8">
        <w:tc>
          <w:tcPr>
            <w:tcW w:w="2383"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contextualSpacing/>
              <w:jc w:val="both"/>
              <w:rPr>
                <w:b/>
                <w:bCs/>
              </w:rPr>
            </w:pPr>
            <w:r w:rsidRPr="00F62E97">
              <w:rPr>
                <w:b/>
                <w:bCs/>
              </w:rPr>
              <w:lastRenderedPageBreak/>
              <w:t>Тема дискуссии</w:t>
            </w:r>
          </w:p>
        </w:tc>
        <w:tc>
          <w:tcPr>
            <w:tcW w:w="3673"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ind w:firstLine="709"/>
              <w:contextualSpacing/>
              <w:jc w:val="both"/>
              <w:rPr>
                <w:b/>
                <w:bCs/>
              </w:rPr>
            </w:pPr>
            <w:r w:rsidRPr="00F62E97">
              <w:rPr>
                <w:b/>
                <w:bCs/>
              </w:rPr>
              <w:t>Цель дискуссии</w:t>
            </w:r>
          </w:p>
        </w:tc>
      </w:tr>
      <w:tr w:rsidR="004D25F1" w:rsidRPr="00F62E97" w:rsidTr="00B729D8">
        <w:tc>
          <w:tcPr>
            <w:tcW w:w="2383"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contextualSpacing/>
              <w:jc w:val="both"/>
              <w:rPr>
                <w:b/>
                <w:bCs/>
              </w:rPr>
            </w:pPr>
            <w:r w:rsidRPr="00F62E97">
              <w:rPr>
                <w:bCs/>
              </w:rPr>
              <w:t>Рыночная стоимость земельного участка как налогооблагаемая база.</w:t>
            </w:r>
          </w:p>
        </w:tc>
        <w:tc>
          <w:tcPr>
            <w:tcW w:w="3673" w:type="dxa"/>
            <w:tcBorders>
              <w:top w:val="single" w:sz="4" w:space="0" w:color="000000"/>
              <w:left w:val="single" w:sz="4" w:space="0" w:color="000000"/>
              <w:bottom w:val="single" w:sz="4" w:space="0" w:color="000000"/>
              <w:right w:val="single" w:sz="4" w:space="0" w:color="000000"/>
            </w:tcBorders>
            <w:hideMark/>
          </w:tcPr>
          <w:p w:rsidR="004D25F1" w:rsidRPr="00F62E97" w:rsidRDefault="004D25F1" w:rsidP="00B729D8">
            <w:pPr>
              <w:pStyle w:val="a3"/>
              <w:tabs>
                <w:tab w:val="left" w:pos="993"/>
              </w:tabs>
              <w:spacing w:before="0" w:beforeAutospacing="0" w:after="0" w:afterAutospacing="0"/>
              <w:contextualSpacing/>
              <w:jc w:val="both"/>
            </w:pPr>
            <w:r w:rsidRPr="00F62E97">
              <w:t>Рассмотрение вопроса о порядке определения рыночной стоимости земельного участка в порядке замены данных о кадастровой стоимости как реализации права, предусмотренного земельным законодательством</w:t>
            </w:r>
          </w:p>
        </w:tc>
      </w:tr>
    </w:tbl>
    <w:p w:rsidR="004D25F1" w:rsidRPr="00FC7664" w:rsidRDefault="00427B61" w:rsidP="004D25F1">
      <w:pPr>
        <w:pStyle w:val="a3"/>
        <w:tabs>
          <w:tab w:val="left" w:pos="709"/>
          <w:tab w:val="left" w:pos="993"/>
        </w:tabs>
        <w:spacing w:before="0" w:beforeAutospacing="0" w:after="0" w:afterAutospacing="0"/>
        <w:ind w:firstLine="426"/>
        <w:contextualSpacing/>
        <w:jc w:val="both"/>
        <w:rPr>
          <w:i/>
        </w:rPr>
      </w:pPr>
      <w:r>
        <w:rPr>
          <w:bCs/>
          <w:i/>
        </w:rPr>
        <w:t xml:space="preserve">3.Подготовка сообщения </w:t>
      </w:r>
      <w:r w:rsidR="004D25F1" w:rsidRPr="00FC7664">
        <w:rPr>
          <w:bCs/>
          <w:i/>
        </w:rPr>
        <w:t>на тем</w:t>
      </w:r>
      <w:r>
        <w:rPr>
          <w:bCs/>
          <w:i/>
        </w:rPr>
        <w:t>у</w:t>
      </w:r>
      <w:r w:rsidR="004D25F1" w:rsidRPr="00FC7664">
        <w:rPr>
          <w:bCs/>
          <w:i/>
        </w:rPr>
        <w:t>:</w:t>
      </w:r>
    </w:p>
    <w:p w:rsidR="004D25F1" w:rsidRPr="00F62E97" w:rsidRDefault="004D25F1" w:rsidP="004D25F1">
      <w:pPr>
        <w:tabs>
          <w:tab w:val="num" w:pos="567"/>
          <w:tab w:val="left" w:pos="993"/>
          <w:tab w:val="num" w:pos="1440"/>
        </w:tabs>
        <w:ind w:right="-82" w:firstLine="426"/>
        <w:contextualSpacing/>
        <w:jc w:val="both"/>
        <w:rPr>
          <w:rFonts w:eastAsia="Times New Roman"/>
          <w:sz w:val="24"/>
          <w:lang w:eastAsia="en-US"/>
        </w:rPr>
      </w:pPr>
      <w:r w:rsidRPr="00F62E97">
        <w:rPr>
          <w:rFonts w:eastAsia="Times New Roman"/>
          <w:sz w:val="24"/>
        </w:rPr>
        <w:t>-</w:t>
      </w:r>
      <w:r w:rsidRPr="00F62E97">
        <w:rPr>
          <w:sz w:val="24"/>
        </w:rPr>
        <w:t xml:space="preserve"> Судебная практика рассмотрения земельных споров, вытекающих из арендных отношений.</w:t>
      </w:r>
    </w:p>
    <w:p w:rsidR="004D25F1" w:rsidRPr="00F62E97" w:rsidRDefault="004D25F1" w:rsidP="004D25F1">
      <w:pPr>
        <w:ind w:firstLine="426"/>
        <w:contextualSpacing/>
        <w:jc w:val="both"/>
        <w:rPr>
          <w:b/>
          <w:sz w:val="24"/>
          <w:lang w:eastAsia="en-US"/>
        </w:rPr>
      </w:pPr>
    </w:p>
    <w:p w:rsidR="00427B61" w:rsidRPr="00F62E97" w:rsidRDefault="00427B61" w:rsidP="004D25F1">
      <w:pPr>
        <w:tabs>
          <w:tab w:val="left" w:pos="709"/>
          <w:tab w:val="left" w:pos="993"/>
        </w:tabs>
        <w:ind w:firstLine="426"/>
        <w:contextualSpacing/>
        <w:jc w:val="both"/>
        <w:rPr>
          <w:b/>
          <w:sz w:val="24"/>
        </w:rPr>
      </w:pPr>
    </w:p>
    <w:p w:rsidR="004D25F1" w:rsidRPr="00260BE6" w:rsidRDefault="004D25F1" w:rsidP="004D25F1">
      <w:pPr>
        <w:pStyle w:val="af"/>
        <w:tabs>
          <w:tab w:val="left" w:pos="709"/>
        </w:tabs>
        <w:ind w:left="0"/>
        <w:jc w:val="center"/>
        <w:rPr>
          <w:b/>
          <w:bCs/>
          <w:sz w:val="24"/>
          <w:lang w:eastAsia="en-US"/>
        </w:rPr>
      </w:pPr>
      <w:r w:rsidRPr="00F62E97">
        <w:rPr>
          <w:b/>
          <w:sz w:val="24"/>
        </w:rPr>
        <w:t>4.</w:t>
      </w:r>
      <w:r w:rsidRPr="00260BE6">
        <w:rPr>
          <w:b/>
          <w:bCs/>
          <w:sz w:val="24"/>
          <w:lang w:eastAsia="en-US"/>
        </w:rPr>
        <w:t xml:space="preserve"> ЗАДАНИЯ ДЛЯ </w:t>
      </w:r>
      <w:proofErr w:type="gramStart"/>
      <w:r w:rsidRPr="00260BE6">
        <w:rPr>
          <w:b/>
          <w:bCs/>
          <w:sz w:val="24"/>
          <w:lang w:eastAsia="en-US"/>
        </w:rPr>
        <w:t>ОБУЧАЮЩИХСЯ</w:t>
      </w:r>
      <w:proofErr w:type="gramEnd"/>
      <w:r w:rsidRPr="00260BE6">
        <w:rPr>
          <w:b/>
          <w:bCs/>
          <w:sz w:val="24"/>
          <w:lang w:eastAsia="en-US"/>
        </w:rPr>
        <w:t xml:space="preserve"> ЗАОЧНОЙ </w:t>
      </w:r>
    </w:p>
    <w:p w:rsidR="004D25F1" w:rsidRPr="00260BE6" w:rsidRDefault="004D25F1" w:rsidP="004D25F1">
      <w:pPr>
        <w:tabs>
          <w:tab w:val="left" w:pos="709"/>
        </w:tabs>
        <w:contextualSpacing/>
        <w:jc w:val="center"/>
        <w:rPr>
          <w:b/>
          <w:bCs/>
          <w:sz w:val="24"/>
          <w:lang w:eastAsia="en-US"/>
        </w:rPr>
      </w:pPr>
      <w:r w:rsidRPr="00260BE6">
        <w:rPr>
          <w:b/>
          <w:bCs/>
          <w:sz w:val="24"/>
          <w:lang w:eastAsia="en-US"/>
        </w:rPr>
        <w:t xml:space="preserve">ФОРМЫ ОБУЧЕНИЯ ДЛЯ ВЫПОЛНЕНИЯ </w:t>
      </w:r>
    </w:p>
    <w:p w:rsidR="004D25F1" w:rsidRPr="00260BE6" w:rsidRDefault="004D25F1" w:rsidP="004D25F1">
      <w:pPr>
        <w:tabs>
          <w:tab w:val="left" w:pos="709"/>
        </w:tabs>
        <w:contextualSpacing/>
        <w:jc w:val="center"/>
        <w:rPr>
          <w:b/>
          <w:bCs/>
          <w:sz w:val="24"/>
          <w:lang w:eastAsia="en-US"/>
        </w:rPr>
      </w:pPr>
      <w:r w:rsidRPr="00260BE6">
        <w:rPr>
          <w:b/>
          <w:bCs/>
          <w:sz w:val="24"/>
          <w:lang w:eastAsia="en-US"/>
        </w:rPr>
        <w:t>КОНТРОЛЬНОЙ РАБОТЫ ПО ДИСЦИПЛИНЕ</w:t>
      </w:r>
    </w:p>
    <w:p w:rsidR="004D25F1" w:rsidRPr="00260BE6" w:rsidRDefault="004D25F1" w:rsidP="004D25F1">
      <w:pPr>
        <w:tabs>
          <w:tab w:val="left" w:pos="709"/>
        </w:tabs>
        <w:contextualSpacing/>
        <w:jc w:val="center"/>
        <w:rPr>
          <w:b/>
          <w:bCs/>
          <w:sz w:val="24"/>
          <w:lang w:eastAsia="en-US"/>
        </w:rPr>
      </w:pPr>
      <w:r w:rsidRPr="00260BE6">
        <w:rPr>
          <w:b/>
          <w:bCs/>
          <w:sz w:val="24"/>
          <w:lang w:eastAsia="en-US"/>
        </w:rPr>
        <w:t>«</w:t>
      </w:r>
      <w:r>
        <w:rPr>
          <w:b/>
          <w:bCs/>
          <w:sz w:val="24"/>
          <w:lang w:eastAsia="en-US"/>
        </w:rPr>
        <w:t>ЗЕМЕЛЬНЫЕ СПОРЫ</w:t>
      </w:r>
      <w:r w:rsidRPr="00260BE6">
        <w:rPr>
          <w:b/>
          <w:bCs/>
          <w:sz w:val="24"/>
          <w:lang w:eastAsia="en-US"/>
        </w:rPr>
        <w:t>»</w:t>
      </w:r>
    </w:p>
    <w:p w:rsidR="004D25F1" w:rsidRPr="00F62E97" w:rsidRDefault="004D25F1" w:rsidP="004D25F1">
      <w:pPr>
        <w:pStyle w:val="af"/>
        <w:tabs>
          <w:tab w:val="left" w:pos="709"/>
          <w:tab w:val="left" w:pos="993"/>
        </w:tabs>
        <w:jc w:val="both"/>
        <w:rPr>
          <w:b/>
          <w:sz w:val="24"/>
        </w:rPr>
      </w:pPr>
    </w:p>
    <w:p w:rsidR="004D25F1" w:rsidRPr="00F62E97" w:rsidRDefault="004D25F1" w:rsidP="004D25F1">
      <w:pPr>
        <w:ind w:firstLine="426"/>
        <w:contextualSpacing/>
        <w:jc w:val="both"/>
        <w:rPr>
          <w:rFonts w:eastAsiaTheme="minorEastAsia"/>
          <w:sz w:val="24"/>
        </w:rPr>
      </w:pPr>
      <w:r w:rsidRPr="00F62E97">
        <w:rPr>
          <w:rFonts w:eastAsiaTheme="minorEastAsia"/>
          <w:sz w:val="24"/>
        </w:rPr>
        <w:t>В соответствии с учебным планом обучающиеся заочной формы обу</w:t>
      </w:r>
      <w:r w:rsidRPr="00F62E97">
        <w:rPr>
          <w:rFonts w:eastAsiaTheme="minorEastAsia"/>
          <w:sz w:val="24"/>
        </w:rPr>
        <w:softHyphen/>
        <w:t>чения выполняют письменную контрольную работу, включающую в себя конкретные задачи. 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и арбитражных судов со ссылкой на соответствующий источник. Все ссылки и сноски необходимо подтверждать официальными источниками.</w:t>
      </w:r>
    </w:p>
    <w:p w:rsidR="004D25F1" w:rsidRPr="00F62E97" w:rsidRDefault="004D25F1" w:rsidP="004D25F1">
      <w:pPr>
        <w:ind w:firstLine="426"/>
        <w:contextualSpacing/>
        <w:jc w:val="both"/>
        <w:rPr>
          <w:rFonts w:eastAsiaTheme="minorEastAsia"/>
          <w:sz w:val="24"/>
        </w:rPr>
      </w:pPr>
      <w:r w:rsidRPr="00F62E97">
        <w:rPr>
          <w:rFonts w:eastAsiaTheme="minorEastAsia"/>
          <w:sz w:val="24"/>
        </w:rP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w:t>
      </w:r>
      <w:r w:rsidRPr="00F62E97">
        <w:rPr>
          <w:rFonts w:eastAsiaTheme="minorEastAsia"/>
          <w:sz w:val="24"/>
        </w:rPr>
        <w:lastRenderedPageBreak/>
        <w:t>органов государственной власти субъектов Российской Федерации и местного самоуправления, а также практику судебных и иных органов по применению земельного законодательства.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4D25F1" w:rsidRPr="00F62E97" w:rsidRDefault="004D25F1" w:rsidP="004D25F1">
      <w:pPr>
        <w:ind w:firstLine="426"/>
        <w:contextualSpacing/>
        <w:jc w:val="both"/>
        <w:rPr>
          <w:rFonts w:eastAsiaTheme="minorEastAsia"/>
          <w:sz w:val="24"/>
        </w:rPr>
      </w:pPr>
      <w:r w:rsidRPr="00F62E97">
        <w:rPr>
          <w:rFonts w:eastAsiaTheme="minorEastAsia"/>
          <w:sz w:val="24"/>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актов, правильно оформлена, отпечатана или написана от руки четким разборчивым почерком.  </w:t>
      </w:r>
    </w:p>
    <w:p w:rsidR="004D25F1" w:rsidRPr="00F62E97" w:rsidRDefault="004D25F1" w:rsidP="004D25F1">
      <w:pPr>
        <w:tabs>
          <w:tab w:val="left" w:pos="720"/>
        </w:tabs>
        <w:autoSpaceDE w:val="0"/>
        <w:autoSpaceDN w:val="0"/>
        <w:adjustRightInd w:val="0"/>
        <w:ind w:firstLine="426"/>
        <w:contextualSpacing/>
        <w:jc w:val="both"/>
        <w:rPr>
          <w:rFonts w:eastAsia="Times New Roman"/>
          <w:b/>
          <w:spacing w:val="6"/>
          <w:sz w:val="24"/>
        </w:rPr>
      </w:pPr>
      <w:r w:rsidRPr="00F62E97">
        <w:rPr>
          <w:rFonts w:eastAsia="Times New Roman"/>
          <w:sz w:val="24"/>
        </w:rPr>
        <w:t xml:space="preserve">Контрольная работа выполняется строго по вариантам.  </w:t>
      </w:r>
    </w:p>
    <w:p w:rsidR="004D25F1" w:rsidRDefault="004D25F1" w:rsidP="004D25F1">
      <w:pPr>
        <w:pStyle w:val="aa"/>
        <w:spacing w:line="276" w:lineRule="auto"/>
        <w:ind w:firstLine="426"/>
        <w:jc w:val="both"/>
        <w:rPr>
          <w:b/>
          <w:sz w:val="24"/>
          <w:szCs w:val="24"/>
        </w:rPr>
      </w:pPr>
    </w:p>
    <w:p w:rsidR="004D25F1" w:rsidRPr="00260BE6" w:rsidRDefault="004D25F1" w:rsidP="004D25F1">
      <w:pPr>
        <w:pStyle w:val="aa"/>
        <w:spacing w:line="276" w:lineRule="auto"/>
        <w:ind w:firstLine="426"/>
        <w:jc w:val="both"/>
        <w:rPr>
          <w:b/>
          <w:sz w:val="24"/>
          <w:szCs w:val="24"/>
        </w:rPr>
      </w:pPr>
      <w:r w:rsidRPr="00740F82">
        <w:rPr>
          <w:b/>
          <w:sz w:val="24"/>
          <w:szCs w:val="24"/>
        </w:rPr>
        <w:t xml:space="preserve">ПРИМЕР </w:t>
      </w:r>
    </w:p>
    <w:p w:rsidR="004D25F1" w:rsidRPr="00F62E97" w:rsidRDefault="004D25F1" w:rsidP="004D25F1">
      <w:pPr>
        <w:contextualSpacing/>
        <w:jc w:val="both"/>
        <w:rPr>
          <w:rFonts w:eastAsia="Times New Roman"/>
          <w:b/>
          <w:sz w:val="24"/>
        </w:rPr>
      </w:pPr>
      <w:r w:rsidRPr="00F62E97">
        <w:rPr>
          <w:rFonts w:eastAsia="Times New Roman"/>
          <w:b/>
          <w:sz w:val="24"/>
        </w:rPr>
        <w:t>Задания для контрольных работ</w:t>
      </w:r>
    </w:p>
    <w:p w:rsidR="004D25F1" w:rsidRPr="00F62E97" w:rsidRDefault="004D25F1" w:rsidP="004D25F1">
      <w:pPr>
        <w:ind w:firstLine="720"/>
        <w:contextualSpacing/>
        <w:jc w:val="both"/>
        <w:rPr>
          <w:rFonts w:eastAsia="Times New Roman"/>
          <w:b/>
          <w:bCs/>
          <w:sz w:val="24"/>
        </w:rPr>
      </w:pPr>
    </w:p>
    <w:p w:rsidR="004D25F1" w:rsidRPr="00F62E97" w:rsidRDefault="004D25F1" w:rsidP="004D25F1">
      <w:pPr>
        <w:shd w:val="clear" w:color="auto" w:fill="FFFFFF"/>
        <w:ind w:firstLine="709"/>
        <w:contextualSpacing/>
        <w:jc w:val="both"/>
        <w:rPr>
          <w:rFonts w:eastAsia="Times New Roman"/>
          <w:b/>
          <w:sz w:val="24"/>
          <w:lang w:eastAsia="en-US"/>
        </w:rPr>
      </w:pPr>
      <w:r w:rsidRPr="00F62E97">
        <w:rPr>
          <w:rFonts w:eastAsia="Times New Roman"/>
          <w:b/>
          <w:sz w:val="24"/>
          <w:lang w:eastAsia="en-US"/>
        </w:rPr>
        <w:t>Вариант 1. (А-К)</w:t>
      </w:r>
    </w:p>
    <w:p w:rsidR="004D25F1" w:rsidRPr="00F62E97" w:rsidRDefault="004D25F1" w:rsidP="004D25F1">
      <w:pPr>
        <w:shd w:val="clear" w:color="auto" w:fill="FFFFFF"/>
        <w:ind w:firstLine="426"/>
        <w:contextualSpacing/>
        <w:jc w:val="both"/>
        <w:rPr>
          <w:rFonts w:eastAsia="Times New Roman"/>
          <w:b/>
          <w:sz w:val="24"/>
          <w:lang w:eastAsia="en-US"/>
        </w:rPr>
      </w:pPr>
      <w:r w:rsidRPr="00F62E97">
        <w:rPr>
          <w:rFonts w:eastAsia="Times New Roman"/>
          <w:b/>
          <w:sz w:val="24"/>
          <w:lang w:eastAsia="en-US"/>
        </w:rPr>
        <w:t>Задача №1.</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Cs/>
          <w:sz w:val="24"/>
          <w:lang w:eastAsia="en-US"/>
        </w:rPr>
        <w:t xml:space="preserve">Закрытое акционерное общество обратилось в Арбитражный суд с заявлением о признании незаконным отказа Администрации муниципального образования  в предоставлении части земельного участка, расположенной под принадлежащим обществу объектом недвижимости и </w:t>
      </w:r>
      <w:proofErr w:type="spellStart"/>
      <w:r w:rsidRPr="00F62E97">
        <w:rPr>
          <w:rFonts w:eastAsia="Times New Roman"/>
          <w:bCs/>
          <w:sz w:val="24"/>
          <w:lang w:eastAsia="en-US"/>
        </w:rPr>
        <w:t>обязании</w:t>
      </w:r>
      <w:proofErr w:type="spellEnd"/>
      <w:r w:rsidRPr="00F62E97">
        <w:rPr>
          <w:rFonts w:eastAsia="Times New Roman"/>
          <w:bCs/>
          <w:sz w:val="24"/>
          <w:lang w:eastAsia="en-US"/>
        </w:rPr>
        <w:t xml:space="preserve"> Администрации заключить с обществом договор купли-продажи  указанной части. </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Cs/>
          <w:sz w:val="24"/>
          <w:lang w:eastAsia="en-US"/>
        </w:rPr>
        <w:t xml:space="preserve">Как следует из материалов дела, право собственности на объект недвижимости возникло у </w:t>
      </w:r>
      <w:r w:rsidRPr="00F62E97">
        <w:rPr>
          <w:rFonts w:eastAsia="Times New Roman"/>
          <w:bCs/>
          <w:sz w:val="24"/>
          <w:lang w:eastAsia="en-US"/>
        </w:rPr>
        <w:lastRenderedPageBreak/>
        <w:t>общества на основании договора купли-продажи. Продавец объекта недвижимости – предприниматель К. пользовался земельным участком на основании заключенного с Администрацией муниципального образования договора аренды для целей строительства. После возведения на участке трех объектов недвижимости и государственной регистрации права собственности на них, К. заключил договор купли-продажи одного объекта с обществом.</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Cs/>
          <w:sz w:val="24"/>
          <w:lang w:eastAsia="en-US"/>
        </w:rPr>
        <w:t>По мнению общества, отказ Администрации в предоставлении части земельного участка и заключении договора ее купли-продажи нарушает исключительное право общества на приватизацию, предусмотренное статьей 36 ЗК РФ.</w:t>
      </w:r>
    </w:p>
    <w:p w:rsidR="004D25F1" w:rsidRPr="00790E17" w:rsidRDefault="004D25F1" w:rsidP="004D25F1">
      <w:pPr>
        <w:autoSpaceDE w:val="0"/>
        <w:autoSpaceDN w:val="0"/>
        <w:adjustRightInd w:val="0"/>
        <w:ind w:firstLine="426"/>
        <w:contextualSpacing/>
        <w:jc w:val="both"/>
        <w:rPr>
          <w:rFonts w:eastAsia="Times New Roman"/>
          <w:bCs/>
          <w:sz w:val="24"/>
          <w:lang w:eastAsia="en-US"/>
        </w:rPr>
      </w:pPr>
      <w:r w:rsidRPr="00790E17">
        <w:rPr>
          <w:rFonts w:eastAsia="Times New Roman"/>
          <w:bCs/>
          <w:sz w:val="24"/>
          <w:lang w:eastAsia="en-US"/>
        </w:rPr>
        <w:t xml:space="preserve">Дайте общую характеристику понятия «часть земельного участка». </w:t>
      </w:r>
    </w:p>
    <w:p w:rsidR="004D25F1" w:rsidRPr="00790E17" w:rsidRDefault="004D25F1" w:rsidP="004D25F1">
      <w:pPr>
        <w:autoSpaceDE w:val="0"/>
        <w:autoSpaceDN w:val="0"/>
        <w:adjustRightInd w:val="0"/>
        <w:ind w:firstLine="426"/>
        <w:contextualSpacing/>
        <w:jc w:val="both"/>
        <w:rPr>
          <w:rFonts w:eastAsia="Times New Roman"/>
          <w:bCs/>
          <w:sz w:val="24"/>
          <w:lang w:eastAsia="en-US"/>
        </w:rPr>
      </w:pPr>
      <w:r w:rsidRPr="00790E17">
        <w:rPr>
          <w:rFonts w:eastAsia="Times New Roman"/>
          <w:bCs/>
          <w:sz w:val="24"/>
          <w:lang w:eastAsia="en-US"/>
        </w:rPr>
        <w:t>Может ли часть земельного участка являться объектом договора купли-продажи?</w:t>
      </w:r>
    </w:p>
    <w:p w:rsidR="004D25F1" w:rsidRPr="00790E17" w:rsidRDefault="004D25F1" w:rsidP="004D25F1">
      <w:pPr>
        <w:autoSpaceDE w:val="0"/>
        <w:autoSpaceDN w:val="0"/>
        <w:adjustRightInd w:val="0"/>
        <w:ind w:firstLine="426"/>
        <w:contextualSpacing/>
        <w:jc w:val="both"/>
        <w:rPr>
          <w:rFonts w:eastAsia="Times New Roman"/>
          <w:bCs/>
          <w:sz w:val="24"/>
          <w:lang w:eastAsia="en-US"/>
        </w:rPr>
      </w:pPr>
      <w:r w:rsidRPr="00790E17">
        <w:rPr>
          <w:rFonts w:eastAsia="Times New Roman"/>
          <w:bCs/>
          <w:sz w:val="24"/>
          <w:lang w:eastAsia="en-US"/>
        </w:rPr>
        <w:t>Решите дело.</w:t>
      </w:r>
    </w:p>
    <w:p w:rsidR="004D25F1" w:rsidRPr="00F62E97" w:rsidRDefault="004D25F1" w:rsidP="004D25F1">
      <w:pPr>
        <w:autoSpaceDE w:val="0"/>
        <w:autoSpaceDN w:val="0"/>
        <w:adjustRightInd w:val="0"/>
        <w:ind w:firstLine="426"/>
        <w:contextualSpacing/>
        <w:jc w:val="both"/>
        <w:rPr>
          <w:rFonts w:eastAsia="Times New Roman"/>
          <w:b/>
          <w:bCs/>
          <w:sz w:val="24"/>
          <w:lang w:eastAsia="en-US"/>
        </w:rPr>
      </w:pPr>
    </w:p>
    <w:p w:rsidR="004D25F1" w:rsidRPr="00F62E97" w:rsidRDefault="004D25F1" w:rsidP="004D25F1">
      <w:pPr>
        <w:shd w:val="clear" w:color="auto" w:fill="FFFFFF"/>
        <w:autoSpaceDE w:val="0"/>
        <w:autoSpaceDN w:val="0"/>
        <w:ind w:firstLine="709"/>
        <w:contextualSpacing/>
        <w:jc w:val="both"/>
        <w:rPr>
          <w:rFonts w:eastAsia="Times New Roman"/>
          <w:b/>
          <w:sz w:val="24"/>
          <w:lang w:eastAsia="en-US"/>
        </w:rPr>
      </w:pPr>
      <w:r w:rsidRPr="00F62E97">
        <w:rPr>
          <w:rFonts w:eastAsia="Times New Roman"/>
          <w:b/>
          <w:sz w:val="24"/>
          <w:lang w:eastAsia="en-US"/>
        </w:rPr>
        <w:t xml:space="preserve"> </w:t>
      </w:r>
      <w:r w:rsidRPr="00F62E97">
        <w:rPr>
          <w:rFonts w:eastAsia="Times New Roman"/>
          <w:b/>
          <w:sz w:val="24"/>
          <w:lang w:eastAsia="en-US"/>
        </w:rPr>
        <w:tab/>
        <w:t>Задача №2.</w:t>
      </w:r>
    </w:p>
    <w:p w:rsidR="004D25F1" w:rsidRPr="00F62E97" w:rsidRDefault="004D25F1" w:rsidP="004D25F1">
      <w:pPr>
        <w:autoSpaceDE w:val="0"/>
        <w:autoSpaceDN w:val="0"/>
        <w:adjustRightInd w:val="0"/>
        <w:ind w:firstLine="426"/>
        <w:contextualSpacing/>
        <w:jc w:val="both"/>
        <w:rPr>
          <w:rFonts w:eastAsia="Times New Roman"/>
          <w:sz w:val="24"/>
          <w:lang w:eastAsia="en-US"/>
        </w:rPr>
      </w:pPr>
      <w:r w:rsidRPr="00F62E97">
        <w:rPr>
          <w:rFonts w:eastAsia="Times New Roman"/>
          <w:b/>
          <w:sz w:val="24"/>
          <w:lang w:eastAsia="en-US"/>
        </w:rPr>
        <w:t xml:space="preserve"> </w:t>
      </w:r>
      <w:r w:rsidRPr="00F62E97">
        <w:rPr>
          <w:rFonts w:eastAsia="Times New Roman"/>
          <w:b/>
          <w:sz w:val="24"/>
          <w:lang w:eastAsia="en-US"/>
        </w:rPr>
        <w:tab/>
      </w:r>
      <w:r w:rsidRPr="00F62E97">
        <w:rPr>
          <w:rFonts w:eastAsia="Times New Roman"/>
          <w:sz w:val="24"/>
          <w:lang w:eastAsia="en-US"/>
        </w:rPr>
        <w:t xml:space="preserve">Общество с ограниченной ответственностью  обратилось </w:t>
      </w:r>
      <w:proofErr w:type="gramStart"/>
      <w:r w:rsidRPr="00F62E97">
        <w:rPr>
          <w:rFonts w:eastAsia="Times New Roman"/>
          <w:sz w:val="24"/>
          <w:lang w:eastAsia="en-US"/>
        </w:rPr>
        <w:t>в Арбитражный суд с заявлением о признании незаконным отказа Комитета по управлению городским имуществом в праве</w:t>
      </w:r>
      <w:proofErr w:type="gramEnd"/>
      <w:r w:rsidRPr="00F62E97">
        <w:rPr>
          <w:rFonts w:eastAsia="Times New Roman"/>
          <w:sz w:val="24"/>
          <w:lang w:eastAsia="en-US"/>
        </w:rPr>
        <w:t xml:space="preserve"> Общества выкупить девятнадцать земельных участков и устранении нарушений прав и законных интересов заявителя. </w:t>
      </w:r>
    </w:p>
    <w:p w:rsidR="004D25F1" w:rsidRPr="00F62E97" w:rsidRDefault="004D25F1" w:rsidP="004D25F1">
      <w:pPr>
        <w:autoSpaceDE w:val="0"/>
        <w:autoSpaceDN w:val="0"/>
        <w:adjustRightInd w:val="0"/>
        <w:ind w:firstLine="426"/>
        <w:contextualSpacing/>
        <w:jc w:val="both"/>
        <w:rPr>
          <w:rFonts w:eastAsia="Times New Roman"/>
          <w:sz w:val="24"/>
          <w:lang w:eastAsia="en-US"/>
        </w:rPr>
      </w:pPr>
      <w:r w:rsidRPr="00F62E97">
        <w:rPr>
          <w:rFonts w:eastAsia="Times New Roman"/>
          <w:sz w:val="24"/>
          <w:lang w:eastAsia="en-US"/>
        </w:rPr>
        <w:t xml:space="preserve"> </w:t>
      </w:r>
      <w:r w:rsidRPr="00F62E97">
        <w:rPr>
          <w:rFonts w:eastAsia="Times New Roman"/>
          <w:sz w:val="24"/>
          <w:lang w:eastAsia="en-US"/>
        </w:rPr>
        <w:tab/>
        <w:t xml:space="preserve">Отказ в приватизации земельного участка был мотивирован общим запретом на приватизацию земельных участков в границах особо охраняемых природных территорий, установленным статьей 58 Федерального закона «Об охране окружающей среды»  и статьей 27 Земельного кодекса Российской Федерации.    </w:t>
      </w:r>
    </w:p>
    <w:p w:rsidR="004D25F1" w:rsidRPr="00F62E97" w:rsidRDefault="004D25F1" w:rsidP="004D25F1">
      <w:pPr>
        <w:autoSpaceDE w:val="0"/>
        <w:autoSpaceDN w:val="0"/>
        <w:adjustRightInd w:val="0"/>
        <w:ind w:firstLine="426"/>
        <w:contextualSpacing/>
        <w:jc w:val="both"/>
        <w:rPr>
          <w:rFonts w:eastAsia="Times New Roman"/>
          <w:sz w:val="24"/>
          <w:lang w:eastAsia="en-US"/>
        </w:rPr>
      </w:pPr>
      <w:r w:rsidRPr="00F62E97">
        <w:rPr>
          <w:rFonts w:eastAsia="Times New Roman"/>
          <w:sz w:val="24"/>
          <w:lang w:eastAsia="en-US"/>
        </w:rPr>
        <w:lastRenderedPageBreak/>
        <w:t>По мнению Общества из системного толкования статей 6, 15, 24  Федерального закона «Об особо охраняемых природных территориях» и статей 27, 28, 95 Земельного кодекса Российской Федерации не вытекает запрет на приватизацию земель, расположенных в границах государственных природных заказников регионального значения.</w:t>
      </w:r>
    </w:p>
    <w:p w:rsidR="004D25F1" w:rsidRPr="00790E17" w:rsidRDefault="004D25F1" w:rsidP="004D25F1">
      <w:pPr>
        <w:autoSpaceDE w:val="0"/>
        <w:autoSpaceDN w:val="0"/>
        <w:adjustRightInd w:val="0"/>
        <w:ind w:firstLine="426"/>
        <w:contextualSpacing/>
        <w:jc w:val="both"/>
        <w:rPr>
          <w:rFonts w:eastAsia="Times New Roman"/>
          <w:sz w:val="24"/>
          <w:lang w:eastAsia="en-US"/>
        </w:rPr>
      </w:pPr>
      <w:r w:rsidRPr="00790E17">
        <w:rPr>
          <w:rFonts w:eastAsia="Times New Roman"/>
          <w:sz w:val="24"/>
          <w:lang w:eastAsia="en-US"/>
        </w:rPr>
        <w:t>Определите перечень земельных участков, ограниченных в обороте. Какие правовые последствия влечет за собой отнесение земельного участка к указанному перечню?</w:t>
      </w:r>
    </w:p>
    <w:p w:rsidR="004D25F1" w:rsidRPr="00790E17" w:rsidRDefault="004D25F1" w:rsidP="004D25F1">
      <w:pPr>
        <w:autoSpaceDE w:val="0"/>
        <w:autoSpaceDN w:val="0"/>
        <w:adjustRightInd w:val="0"/>
        <w:ind w:firstLine="426"/>
        <w:contextualSpacing/>
        <w:jc w:val="both"/>
        <w:rPr>
          <w:rFonts w:eastAsia="Times New Roman"/>
          <w:sz w:val="24"/>
          <w:lang w:eastAsia="en-US"/>
        </w:rPr>
      </w:pPr>
      <w:r w:rsidRPr="00790E17">
        <w:rPr>
          <w:rFonts w:eastAsia="Times New Roman"/>
          <w:sz w:val="24"/>
          <w:lang w:eastAsia="en-US"/>
        </w:rPr>
        <w:t>Решите дело на основе системного анализа норм Земельного кодекса Российской Федерации, Федерального закона «Об охране окружающей среды», Федерального закона «Об особо охраняемых природных территориях и Постановления Президиума Высшего Арбитражного Суда Российской Федерации от 09.10.2012 № 5366/12.</w:t>
      </w:r>
    </w:p>
    <w:p w:rsidR="004D25F1" w:rsidRPr="00F62E97" w:rsidRDefault="004D25F1" w:rsidP="004D25F1">
      <w:pPr>
        <w:shd w:val="clear" w:color="auto" w:fill="FFFFFF"/>
        <w:autoSpaceDE w:val="0"/>
        <w:autoSpaceDN w:val="0"/>
        <w:ind w:firstLine="709"/>
        <w:contextualSpacing/>
        <w:jc w:val="both"/>
        <w:rPr>
          <w:rFonts w:eastAsia="Times New Roman"/>
          <w:sz w:val="24"/>
          <w:lang w:eastAsia="en-US"/>
        </w:rPr>
      </w:pPr>
    </w:p>
    <w:p w:rsidR="004D25F1" w:rsidRPr="00F62E97" w:rsidRDefault="004D25F1" w:rsidP="004D25F1">
      <w:pPr>
        <w:ind w:firstLine="709"/>
        <w:contextualSpacing/>
        <w:jc w:val="both"/>
        <w:rPr>
          <w:rFonts w:eastAsia="Times New Roman"/>
          <w:b/>
          <w:sz w:val="24"/>
          <w:lang w:eastAsia="en-US"/>
        </w:rPr>
      </w:pPr>
      <w:r w:rsidRPr="00F62E97">
        <w:rPr>
          <w:rFonts w:eastAsia="Times New Roman"/>
          <w:b/>
          <w:sz w:val="24"/>
          <w:lang w:eastAsia="en-US"/>
        </w:rPr>
        <w:t>Задача №3.</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
          <w:sz w:val="24"/>
          <w:lang w:eastAsia="en-US"/>
        </w:rPr>
        <w:t xml:space="preserve"> </w:t>
      </w:r>
      <w:r w:rsidRPr="00F62E97">
        <w:rPr>
          <w:rFonts w:eastAsia="Times New Roman"/>
          <w:bCs/>
          <w:sz w:val="24"/>
          <w:lang w:eastAsia="en-US"/>
        </w:rPr>
        <w:t xml:space="preserve">Общество с ограниченной ответственностью «В» обратилось в Арбитражный суд с заявлением об отмене постановления Управления Федеральной службы государственной регистрации, кадастра и картографии   о назначении административного наказания.  </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Cs/>
          <w:sz w:val="24"/>
          <w:lang w:eastAsia="en-US"/>
        </w:rPr>
        <w:t>Как усматривается из материалов дела на основании обращения ООО «Е» Калужской межрайонной природоохранной прокуратурой проведена проверка соблюдения «В»  земельного законодательства.</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Cs/>
          <w:sz w:val="24"/>
          <w:lang w:eastAsia="en-US"/>
        </w:rPr>
        <w:t xml:space="preserve">В ходе проверки установлен факт использования обществом земельного участка ориентировочной площадью 25 тысяч кв. м под строительство автодороги на земельном участке из земель населенных пунктов в отсутствие постановления администрации района о </w:t>
      </w:r>
      <w:r w:rsidRPr="00F62E97">
        <w:rPr>
          <w:rFonts w:eastAsia="Times New Roman"/>
          <w:bCs/>
          <w:sz w:val="24"/>
          <w:lang w:eastAsia="en-US"/>
        </w:rPr>
        <w:lastRenderedPageBreak/>
        <w:t>предоставлении данного земельного участка юридическому лицу.</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Cs/>
          <w:sz w:val="24"/>
          <w:lang w:eastAsia="en-US"/>
        </w:rPr>
        <w:t xml:space="preserve">По результатам проверки межрайонным природоохранным прокурором вынесено постановление о возбуждении производства об административном правонарушении, предусмотренном статьей 7.1. Кодекса об административных правонарушениях  </w:t>
      </w:r>
      <w:proofErr w:type="gramStart"/>
      <w:r w:rsidRPr="00F62E97">
        <w:rPr>
          <w:rFonts w:eastAsia="Times New Roman"/>
          <w:bCs/>
          <w:sz w:val="24"/>
          <w:lang w:eastAsia="en-US"/>
        </w:rPr>
        <w:t>дело</w:t>
      </w:r>
      <w:proofErr w:type="gramEnd"/>
      <w:r w:rsidRPr="00F62E97">
        <w:rPr>
          <w:rFonts w:eastAsia="Times New Roman"/>
          <w:bCs/>
          <w:sz w:val="24"/>
          <w:lang w:eastAsia="en-US"/>
        </w:rPr>
        <w:t xml:space="preserve"> об административном правонарушении по подведомственности направлено в Управление </w:t>
      </w:r>
      <w:proofErr w:type="spellStart"/>
      <w:r w:rsidRPr="00F62E97">
        <w:rPr>
          <w:rFonts w:eastAsia="Times New Roman"/>
          <w:bCs/>
          <w:sz w:val="24"/>
          <w:lang w:eastAsia="en-US"/>
        </w:rPr>
        <w:t>Росреестра</w:t>
      </w:r>
      <w:proofErr w:type="spellEnd"/>
      <w:r w:rsidRPr="00F62E97">
        <w:rPr>
          <w:rFonts w:eastAsia="Times New Roman"/>
          <w:bCs/>
          <w:sz w:val="24"/>
          <w:lang w:eastAsia="en-US"/>
        </w:rPr>
        <w:t xml:space="preserve">.  </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Cs/>
          <w:sz w:val="24"/>
          <w:lang w:eastAsia="en-US"/>
        </w:rPr>
        <w:t>ООО  «В»  обратилось с заявлением в администрацию о предоставлении земельного участка.</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Cs/>
          <w:sz w:val="24"/>
          <w:lang w:eastAsia="en-US"/>
        </w:rPr>
        <w:t xml:space="preserve">Рассмотрев материалы дела об административном правонарушении, главный государственный инспектор по использованию и охране земель  вынес постановление о назначении ООО  «В»  административного наказания за совершение административного правонарушения, </w:t>
      </w:r>
      <w:proofErr w:type="gramStart"/>
      <w:r w:rsidRPr="00F62E97">
        <w:rPr>
          <w:rFonts w:eastAsia="Times New Roman"/>
          <w:bCs/>
          <w:sz w:val="24"/>
          <w:lang w:eastAsia="en-US"/>
        </w:rPr>
        <w:t>-и</w:t>
      </w:r>
      <w:proofErr w:type="gramEnd"/>
      <w:r w:rsidRPr="00F62E97">
        <w:rPr>
          <w:rFonts w:eastAsia="Times New Roman"/>
          <w:bCs/>
          <w:sz w:val="24"/>
          <w:lang w:eastAsia="en-US"/>
        </w:rPr>
        <w:t>спользование земельного участка без оформленных в установленном порядке правоустанавливающих документов - в виде штрафа в размере 10 тысяч рублей.</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Cs/>
          <w:sz w:val="24"/>
          <w:lang w:eastAsia="en-US"/>
        </w:rPr>
        <w:t xml:space="preserve"> Является ли факт обращения в администрацию с заявлением о предоставлении земельного участка обстоятельством, исключающим применение мер административной ответственности? </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Cs/>
          <w:sz w:val="24"/>
          <w:lang w:eastAsia="en-US"/>
        </w:rPr>
        <w:t>Решите дело.</w:t>
      </w:r>
    </w:p>
    <w:p w:rsidR="004D25F1" w:rsidRDefault="004D25F1" w:rsidP="004D25F1">
      <w:pPr>
        <w:widowControl w:val="0"/>
        <w:shd w:val="clear" w:color="auto" w:fill="FFFFFF"/>
        <w:autoSpaceDE w:val="0"/>
        <w:autoSpaceDN w:val="0"/>
        <w:adjustRightInd w:val="0"/>
        <w:ind w:firstLine="709"/>
        <w:contextualSpacing/>
        <w:jc w:val="both"/>
        <w:rPr>
          <w:rFonts w:eastAsia="Times New Roman"/>
          <w:b/>
          <w:sz w:val="24"/>
          <w:lang w:eastAsia="en-US"/>
        </w:rPr>
      </w:pPr>
    </w:p>
    <w:p w:rsidR="004D25F1" w:rsidRPr="00F62E97" w:rsidRDefault="004D25F1" w:rsidP="004D25F1">
      <w:pPr>
        <w:widowControl w:val="0"/>
        <w:shd w:val="clear" w:color="auto" w:fill="FFFFFF"/>
        <w:autoSpaceDE w:val="0"/>
        <w:autoSpaceDN w:val="0"/>
        <w:adjustRightInd w:val="0"/>
        <w:ind w:firstLine="709"/>
        <w:contextualSpacing/>
        <w:jc w:val="both"/>
        <w:rPr>
          <w:rFonts w:eastAsia="Times New Roman"/>
          <w:b/>
          <w:sz w:val="24"/>
          <w:lang w:eastAsia="en-US"/>
        </w:rPr>
      </w:pPr>
      <w:r w:rsidRPr="00F62E97">
        <w:rPr>
          <w:rFonts w:eastAsia="Times New Roman"/>
          <w:b/>
          <w:sz w:val="24"/>
          <w:lang w:eastAsia="en-US"/>
        </w:rPr>
        <w:t>Вариант 2. (К-Р)</w:t>
      </w:r>
    </w:p>
    <w:p w:rsidR="004D25F1" w:rsidRPr="00F62E97" w:rsidRDefault="004D25F1" w:rsidP="004D25F1">
      <w:pPr>
        <w:widowControl w:val="0"/>
        <w:shd w:val="clear" w:color="auto" w:fill="FFFFFF"/>
        <w:autoSpaceDE w:val="0"/>
        <w:autoSpaceDN w:val="0"/>
        <w:adjustRightInd w:val="0"/>
        <w:ind w:firstLine="426"/>
        <w:contextualSpacing/>
        <w:jc w:val="both"/>
        <w:rPr>
          <w:rFonts w:eastAsia="Times New Roman"/>
          <w:b/>
          <w:sz w:val="24"/>
          <w:lang w:eastAsia="en-US"/>
        </w:rPr>
      </w:pPr>
      <w:r w:rsidRPr="00F62E97">
        <w:rPr>
          <w:rFonts w:eastAsia="Times New Roman"/>
          <w:b/>
          <w:bCs/>
          <w:sz w:val="24"/>
          <w:lang w:eastAsia="en-US"/>
        </w:rPr>
        <w:t>Задача №1.</w:t>
      </w:r>
    </w:p>
    <w:p w:rsidR="004D25F1" w:rsidRPr="00F62E97" w:rsidRDefault="004D25F1" w:rsidP="004D25F1">
      <w:pPr>
        <w:autoSpaceDE w:val="0"/>
        <w:autoSpaceDN w:val="0"/>
        <w:adjustRightInd w:val="0"/>
        <w:ind w:firstLine="426"/>
        <w:contextualSpacing/>
        <w:jc w:val="both"/>
        <w:rPr>
          <w:rFonts w:eastAsia="Times New Roman"/>
          <w:sz w:val="24"/>
          <w:lang w:eastAsia="en-US"/>
        </w:rPr>
      </w:pPr>
      <w:r w:rsidRPr="00F62E97">
        <w:rPr>
          <w:rFonts w:eastAsia="Times New Roman"/>
          <w:sz w:val="24"/>
          <w:lang w:eastAsia="en-US"/>
        </w:rPr>
        <w:t xml:space="preserve"> Индивидуальный предприниматель А. обратился </w:t>
      </w:r>
      <w:proofErr w:type="gramStart"/>
      <w:r w:rsidRPr="00F62E97">
        <w:rPr>
          <w:rFonts w:eastAsia="Times New Roman"/>
          <w:sz w:val="24"/>
          <w:lang w:eastAsia="en-US"/>
        </w:rPr>
        <w:t>в Арбитражный суд   с заявлением о признании недействительным решения  администрации муниципального образования об отказе в изменении</w:t>
      </w:r>
      <w:proofErr w:type="gramEnd"/>
      <w:r w:rsidRPr="00F62E97">
        <w:rPr>
          <w:rFonts w:eastAsia="Times New Roman"/>
          <w:sz w:val="24"/>
          <w:lang w:eastAsia="en-US"/>
        </w:rPr>
        <w:t xml:space="preserve"> вида разрешенного использования  земельных участков </w:t>
      </w:r>
      <w:r w:rsidRPr="00F62E97">
        <w:rPr>
          <w:rFonts w:eastAsia="Times New Roman"/>
          <w:sz w:val="24"/>
          <w:lang w:eastAsia="en-US"/>
        </w:rPr>
        <w:lastRenderedPageBreak/>
        <w:t xml:space="preserve">с «для ведения личного подсобного хозяйства и индивидуального жилищного строительства» на «для строительства многоквартирных жилых домов» и устранении допущенных нарушения прав и законных интересов заявителя.    </w:t>
      </w:r>
    </w:p>
    <w:p w:rsidR="004D25F1" w:rsidRPr="00F62E97" w:rsidRDefault="004D25F1" w:rsidP="004D25F1">
      <w:pPr>
        <w:autoSpaceDE w:val="0"/>
        <w:autoSpaceDN w:val="0"/>
        <w:adjustRightInd w:val="0"/>
        <w:ind w:firstLine="426"/>
        <w:contextualSpacing/>
        <w:jc w:val="both"/>
        <w:rPr>
          <w:rFonts w:eastAsia="Times New Roman"/>
          <w:sz w:val="24"/>
          <w:lang w:eastAsia="en-US"/>
        </w:rPr>
      </w:pPr>
      <w:r w:rsidRPr="00F62E97">
        <w:rPr>
          <w:rFonts w:eastAsia="Times New Roman"/>
          <w:sz w:val="24"/>
          <w:lang w:eastAsia="en-US"/>
        </w:rPr>
        <w:t xml:space="preserve"> Отказ Администрации обоснован тем, что на территории муниципального образования действуют правила землепользования и застройки, которые не предусматривают возможность многоэтажного строительства.</w:t>
      </w:r>
    </w:p>
    <w:p w:rsidR="004D25F1" w:rsidRPr="00790E17" w:rsidRDefault="004D25F1" w:rsidP="004D25F1">
      <w:pPr>
        <w:autoSpaceDE w:val="0"/>
        <w:autoSpaceDN w:val="0"/>
        <w:adjustRightInd w:val="0"/>
        <w:ind w:firstLine="426"/>
        <w:contextualSpacing/>
        <w:jc w:val="both"/>
        <w:rPr>
          <w:rFonts w:eastAsia="Times New Roman"/>
          <w:sz w:val="24"/>
          <w:lang w:eastAsia="en-US"/>
        </w:rPr>
      </w:pPr>
      <w:r w:rsidRPr="00790E17">
        <w:rPr>
          <w:rFonts w:eastAsia="Times New Roman"/>
          <w:sz w:val="24"/>
          <w:lang w:eastAsia="en-US"/>
        </w:rPr>
        <w:t>Правомерен ли в данном случае отказ Администрации?</w:t>
      </w:r>
    </w:p>
    <w:p w:rsidR="004D25F1" w:rsidRPr="00790E17" w:rsidRDefault="004D25F1" w:rsidP="004D25F1">
      <w:pPr>
        <w:autoSpaceDE w:val="0"/>
        <w:autoSpaceDN w:val="0"/>
        <w:adjustRightInd w:val="0"/>
        <w:ind w:firstLine="426"/>
        <w:contextualSpacing/>
        <w:jc w:val="both"/>
        <w:rPr>
          <w:rFonts w:eastAsia="Times New Roman"/>
          <w:sz w:val="24"/>
          <w:lang w:eastAsia="en-US"/>
        </w:rPr>
      </w:pPr>
      <w:r w:rsidRPr="00790E17">
        <w:rPr>
          <w:rFonts w:eastAsia="Times New Roman"/>
          <w:sz w:val="24"/>
          <w:lang w:eastAsia="en-US"/>
        </w:rPr>
        <w:t xml:space="preserve">Является ли отсутствие в правилах землепользования и застройки указания на данный вид разрешенного использования основанием для отказа в изменении правового режима земельного участка? </w:t>
      </w:r>
    </w:p>
    <w:p w:rsidR="004D25F1" w:rsidRPr="00790E17" w:rsidRDefault="004D25F1" w:rsidP="004D25F1">
      <w:pPr>
        <w:autoSpaceDE w:val="0"/>
        <w:autoSpaceDN w:val="0"/>
        <w:adjustRightInd w:val="0"/>
        <w:ind w:firstLine="426"/>
        <w:contextualSpacing/>
        <w:jc w:val="both"/>
        <w:rPr>
          <w:rFonts w:eastAsia="Times New Roman"/>
          <w:sz w:val="24"/>
          <w:lang w:eastAsia="en-US"/>
        </w:rPr>
      </w:pPr>
      <w:r w:rsidRPr="00790E17">
        <w:rPr>
          <w:rFonts w:eastAsia="Times New Roman"/>
          <w:sz w:val="24"/>
          <w:lang w:eastAsia="en-US"/>
        </w:rPr>
        <w:t>Обоснуйте свой ответ.</w:t>
      </w:r>
    </w:p>
    <w:p w:rsidR="004D25F1" w:rsidRPr="00F62E97" w:rsidRDefault="004D25F1" w:rsidP="004D25F1">
      <w:pPr>
        <w:autoSpaceDE w:val="0"/>
        <w:autoSpaceDN w:val="0"/>
        <w:adjustRightInd w:val="0"/>
        <w:ind w:firstLine="709"/>
        <w:contextualSpacing/>
        <w:jc w:val="both"/>
        <w:rPr>
          <w:rFonts w:eastAsia="Times New Roman"/>
          <w:b/>
          <w:sz w:val="24"/>
          <w:lang w:eastAsia="en-US"/>
        </w:rPr>
      </w:pPr>
    </w:p>
    <w:p w:rsidR="004D25F1" w:rsidRPr="00F62E97" w:rsidRDefault="004D25F1" w:rsidP="004D25F1">
      <w:pPr>
        <w:widowControl w:val="0"/>
        <w:shd w:val="clear" w:color="auto" w:fill="FFFFFF"/>
        <w:tabs>
          <w:tab w:val="left" w:pos="715"/>
        </w:tabs>
        <w:autoSpaceDE w:val="0"/>
        <w:autoSpaceDN w:val="0"/>
        <w:adjustRightInd w:val="0"/>
        <w:ind w:firstLine="709"/>
        <w:contextualSpacing/>
        <w:jc w:val="both"/>
        <w:rPr>
          <w:rFonts w:eastAsia="Times New Roman"/>
          <w:sz w:val="24"/>
          <w:lang w:eastAsia="en-US"/>
        </w:rPr>
      </w:pPr>
      <w:r w:rsidRPr="00F62E97">
        <w:rPr>
          <w:rFonts w:eastAsia="Times New Roman"/>
          <w:b/>
          <w:sz w:val="24"/>
          <w:lang w:eastAsia="en-US"/>
        </w:rPr>
        <w:tab/>
        <w:t>Задача №2.</w:t>
      </w:r>
    </w:p>
    <w:p w:rsidR="004D25F1" w:rsidRPr="00F62E97" w:rsidRDefault="004D25F1" w:rsidP="004D25F1">
      <w:pPr>
        <w:autoSpaceDE w:val="0"/>
        <w:autoSpaceDN w:val="0"/>
        <w:adjustRightInd w:val="0"/>
        <w:ind w:firstLine="426"/>
        <w:contextualSpacing/>
        <w:jc w:val="both"/>
        <w:rPr>
          <w:rFonts w:eastAsia="Times New Roman"/>
          <w:sz w:val="24"/>
          <w:lang w:eastAsia="en-US"/>
        </w:rPr>
      </w:pPr>
      <w:r w:rsidRPr="00F62E97">
        <w:rPr>
          <w:rFonts w:eastAsia="Times New Roman"/>
          <w:sz w:val="24"/>
          <w:lang w:eastAsia="en-US"/>
        </w:rPr>
        <w:t xml:space="preserve">  Предпринимателю С. на основании в 1990 году на основании приказа опытно-производственного хозяйства и согласно проекту внутрихозяйственного землеустройства в виде исключения были предоставлены земельные участки за № 1, 2, 3, 4, 5, 6, 7 общей площадью </w:t>
      </w:r>
      <w:smartTag w:uri="urn:schemas-microsoft-com:office:smarttags" w:element="metricconverter">
        <w:smartTagPr>
          <w:attr w:name="ProductID" w:val="205,6 га"/>
        </w:smartTagPr>
        <w:r w:rsidRPr="00F62E97">
          <w:rPr>
            <w:rFonts w:eastAsia="Times New Roman"/>
            <w:sz w:val="24"/>
            <w:lang w:eastAsia="en-US"/>
          </w:rPr>
          <w:t>205,6 га</w:t>
        </w:r>
      </w:smartTag>
      <w:r w:rsidRPr="00F62E97">
        <w:rPr>
          <w:rFonts w:eastAsia="Times New Roman"/>
          <w:sz w:val="24"/>
          <w:lang w:eastAsia="en-US"/>
        </w:rPr>
        <w:t xml:space="preserve">, в том числе спорный земельный участок. Впоследствии из земель ОПХ   решением исполнительного комитета  народных депутатов в 1991 году муниципальному предприятию «М» в бессрочное пользование  было передано </w:t>
      </w:r>
      <w:smartTag w:uri="urn:schemas-microsoft-com:office:smarttags" w:element="metricconverter">
        <w:smartTagPr>
          <w:attr w:name="ProductID" w:val="205,6 га"/>
        </w:smartTagPr>
        <w:r w:rsidRPr="00F62E97">
          <w:rPr>
            <w:rFonts w:eastAsia="Times New Roman"/>
            <w:sz w:val="24"/>
            <w:lang w:eastAsia="en-US"/>
          </w:rPr>
          <w:t>205,6 га</w:t>
        </w:r>
      </w:smartTag>
      <w:r w:rsidRPr="00F62E97">
        <w:rPr>
          <w:rFonts w:eastAsia="Times New Roman"/>
          <w:sz w:val="24"/>
          <w:lang w:eastAsia="en-US"/>
        </w:rPr>
        <w:t xml:space="preserve">, о чем выдан государственный акт.  </w:t>
      </w:r>
    </w:p>
    <w:p w:rsidR="004D25F1" w:rsidRPr="00F62E97" w:rsidRDefault="004D25F1" w:rsidP="004D25F1">
      <w:pPr>
        <w:autoSpaceDE w:val="0"/>
        <w:autoSpaceDN w:val="0"/>
        <w:adjustRightInd w:val="0"/>
        <w:ind w:firstLine="426"/>
        <w:contextualSpacing/>
        <w:jc w:val="both"/>
        <w:rPr>
          <w:rFonts w:eastAsia="Times New Roman"/>
          <w:sz w:val="24"/>
          <w:lang w:eastAsia="en-US"/>
        </w:rPr>
      </w:pPr>
      <w:r w:rsidRPr="00F62E97">
        <w:rPr>
          <w:rFonts w:eastAsia="Times New Roman"/>
          <w:sz w:val="24"/>
          <w:lang w:eastAsia="en-US"/>
        </w:rPr>
        <w:t xml:space="preserve">В связи с реорганизацией муниципального предприятия «М» распоряжением администрации  в 1994 году земельный участок площадью </w:t>
      </w:r>
      <w:smartTag w:uri="urn:schemas-microsoft-com:office:smarttags" w:element="metricconverter">
        <w:smartTagPr>
          <w:attr w:name="ProductID" w:val="205,6 га"/>
        </w:smartTagPr>
        <w:r w:rsidRPr="00F62E97">
          <w:rPr>
            <w:rFonts w:eastAsia="Times New Roman"/>
            <w:sz w:val="24"/>
            <w:lang w:eastAsia="en-US"/>
          </w:rPr>
          <w:t>205,6 га</w:t>
        </w:r>
      </w:smartTag>
      <w:r w:rsidRPr="00F62E97">
        <w:rPr>
          <w:rFonts w:eastAsia="Times New Roman"/>
          <w:sz w:val="24"/>
          <w:lang w:eastAsia="en-US"/>
        </w:rPr>
        <w:t xml:space="preserve"> был изъят у предприятия и предоставлен С. для организации </w:t>
      </w:r>
      <w:r w:rsidRPr="00F62E97">
        <w:rPr>
          <w:rFonts w:eastAsia="Times New Roman"/>
          <w:sz w:val="24"/>
          <w:lang w:eastAsia="en-US"/>
        </w:rPr>
        <w:lastRenderedPageBreak/>
        <w:t xml:space="preserve">крестьянского хозяйства, а спорный земельный участок площадью </w:t>
      </w:r>
      <w:smartTag w:uri="urn:schemas-microsoft-com:office:smarttags" w:element="metricconverter">
        <w:smartTagPr>
          <w:attr w:name="ProductID" w:val="146 га"/>
        </w:smartTagPr>
        <w:r w:rsidRPr="00F62E97">
          <w:rPr>
            <w:rFonts w:eastAsia="Times New Roman"/>
            <w:sz w:val="24"/>
            <w:lang w:eastAsia="en-US"/>
          </w:rPr>
          <w:t>146 га</w:t>
        </w:r>
      </w:smartTag>
      <w:r w:rsidRPr="00F62E97">
        <w:rPr>
          <w:rFonts w:eastAsia="Times New Roman"/>
          <w:sz w:val="24"/>
          <w:lang w:eastAsia="en-US"/>
        </w:rPr>
        <w:t xml:space="preserve"> предоставлен С. в пожизненное наследуемое владение. </w:t>
      </w:r>
    </w:p>
    <w:p w:rsidR="004D25F1" w:rsidRPr="00F62E97" w:rsidRDefault="004D25F1" w:rsidP="004D25F1">
      <w:pPr>
        <w:autoSpaceDE w:val="0"/>
        <w:autoSpaceDN w:val="0"/>
        <w:adjustRightInd w:val="0"/>
        <w:ind w:firstLine="426"/>
        <w:contextualSpacing/>
        <w:jc w:val="both"/>
        <w:rPr>
          <w:rFonts w:eastAsia="Times New Roman"/>
          <w:sz w:val="24"/>
          <w:lang w:eastAsia="en-US"/>
        </w:rPr>
      </w:pPr>
      <w:r w:rsidRPr="00F62E97">
        <w:rPr>
          <w:rFonts w:eastAsia="Times New Roman"/>
          <w:sz w:val="24"/>
          <w:lang w:eastAsia="en-US"/>
        </w:rPr>
        <w:t xml:space="preserve">В 2009 году Постановлением главы   района  распоряжение о предоставлении С.  земельного участка площадью </w:t>
      </w:r>
      <w:smartTag w:uri="urn:schemas-microsoft-com:office:smarttags" w:element="metricconverter">
        <w:smartTagPr>
          <w:attr w:name="ProductID" w:val="146 га"/>
        </w:smartTagPr>
        <w:r w:rsidRPr="00F62E97">
          <w:rPr>
            <w:rFonts w:eastAsia="Times New Roman"/>
            <w:sz w:val="24"/>
            <w:lang w:eastAsia="en-US"/>
          </w:rPr>
          <w:t>146 га</w:t>
        </w:r>
      </w:smartTag>
      <w:r w:rsidRPr="00F62E97">
        <w:rPr>
          <w:rFonts w:eastAsia="Times New Roman"/>
          <w:sz w:val="24"/>
          <w:lang w:eastAsia="en-US"/>
        </w:rPr>
        <w:t xml:space="preserve"> в пожизненное наследуемое владение отменено как противоречащие земельному законодательству, действовавшему на момент издания распоряжения.</w:t>
      </w:r>
    </w:p>
    <w:p w:rsidR="004D25F1" w:rsidRPr="00F62E97" w:rsidRDefault="004D25F1" w:rsidP="004D25F1">
      <w:pPr>
        <w:autoSpaceDE w:val="0"/>
        <w:autoSpaceDN w:val="0"/>
        <w:adjustRightInd w:val="0"/>
        <w:ind w:firstLine="426"/>
        <w:contextualSpacing/>
        <w:jc w:val="both"/>
        <w:rPr>
          <w:rFonts w:eastAsia="Times New Roman"/>
          <w:sz w:val="24"/>
          <w:lang w:eastAsia="en-US"/>
        </w:rPr>
      </w:pPr>
      <w:r w:rsidRPr="00F62E97">
        <w:rPr>
          <w:rFonts w:eastAsia="Times New Roman"/>
          <w:sz w:val="24"/>
          <w:lang w:eastAsia="en-US"/>
        </w:rPr>
        <w:t xml:space="preserve">Предприниматель С. полагая, что он с 20.12.1990 владеет спорным земельным участком, </w:t>
      </w:r>
      <w:proofErr w:type="gramStart"/>
      <w:r w:rsidRPr="00F62E97">
        <w:rPr>
          <w:rFonts w:eastAsia="Times New Roman"/>
          <w:sz w:val="24"/>
          <w:lang w:eastAsia="en-US"/>
        </w:rPr>
        <w:t>и</w:t>
      </w:r>
      <w:proofErr w:type="gramEnd"/>
      <w:r w:rsidRPr="00F62E97">
        <w:rPr>
          <w:rFonts w:eastAsia="Times New Roman"/>
          <w:sz w:val="24"/>
          <w:lang w:eastAsia="en-US"/>
        </w:rPr>
        <w:t xml:space="preserve"> ссылаясь </w:t>
      </w:r>
      <w:proofErr w:type="spellStart"/>
      <w:r w:rsidRPr="00F62E97">
        <w:rPr>
          <w:rFonts w:eastAsia="Times New Roman"/>
          <w:sz w:val="24"/>
          <w:lang w:eastAsia="en-US"/>
        </w:rPr>
        <w:t>приобретательную</w:t>
      </w:r>
      <w:proofErr w:type="spellEnd"/>
      <w:r w:rsidRPr="00F62E97">
        <w:rPr>
          <w:rFonts w:eastAsia="Times New Roman"/>
          <w:sz w:val="24"/>
          <w:lang w:eastAsia="en-US"/>
        </w:rPr>
        <w:t xml:space="preserve"> давность, обратился в арбитражный суд с требованием о признании права собственности.</w:t>
      </w:r>
    </w:p>
    <w:p w:rsidR="004D25F1" w:rsidRPr="00790E17" w:rsidRDefault="004D25F1" w:rsidP="004D25F1">
      <w:pPr>
        <w:autoSpaceDE w:val="0"/>
        <w:autoSpaceDN w:val="0"/>
        <w:adjustRightInd w:val="0"/>
        <w:ind w:firstLine="426"/>
        <w:contextualSpacing/>
        <w:jc w:val="both"/>
        <w:rPr>
          <w:rFonts w:eastAsia="Times New Roman"/>
          <w:sz w:val="24"/>
          <w:lang w:eastAsia="en-US"/>
        </w:rPr>
      </w:pPr>
      <w:r w:rsidRPr="00790E17">
        <w:rPr>
          <w:rFonts w:eastAsia="Times New Roman"/>
          <w:sz w:val="24"/>
          <w:lang w:eastAsia="en-US"/>
        </w:rPr>
        <w:t>Обладает ли С. правовым статусом добросовестного приобретателя спорного земельного участка?</w:t>
      </w:r>
    </w:p>
    <w:p w:rsidR="004D25F1" w:rsidRPr="00790E17" w:rsidRDefault="004D25F1" w:rsidP="004D25F1">
      <w:pPr>
        <w:autoSpaceDE w:val="0"/>
        <w:autoSpaceDN w:val="0"/>
        <w:adjustRightInd w:val="0"/>
        <w:ind w:firstLine="426"/>
        <w:contextualSpacing/>
        <w:jc w:val="both"/>
        <w:rPr>
          <w:rFonts w:eastAsia="Times New Roman"/>
          <w:sz w:val="24"/>
          <w:lang w:eastAsia="en-US"/>
        </w:rPr>
      </w:pPr>
      <w:r w:rsidRPr="00790E17">
        <w:rPr>
          <w:rFonts w:eastAsia="Times New Roman"/>
          <w:sz w:val="24"/>
          <w:lang w:eastAsia="en-US"/>
        </w:rPr>
        <w:t xml:space="preserve">Истек ли срок владения земельным участком, необходимого для приобретения права собственности в силу </w:t>
      </w:r>
      <w:proofErr w:type="spellStart"/>
      <w:r w:rsidRPr="00790E17">
        <w:rPr>
          <w:rFonts w:eastAsia="Times New Roman"/>
          <w:sz w:val="24"/>
          <w:lang w:eastAsia="en-US"/>
        </w:rPr>
        <w:t>приобретательной</w:t>
      </w:r>
      <w:proofErr w:type="spellEnd"/>
      <w:r w:rsidRPr="00790E17">
        <w:rPr>
          <w:rFonts w:eastAsia="Times New Roman"/>
          <w:sz w:val="24"/>
          <w:lang w:eastAsia="en-US"/>
        </w:rPr>
        <w:t xml:space="preserve"> давности?</w:t>
      </w:r>
    </w:p>
    <w:p w:rsidR="004D25F1" w:rsidRPr="00790E17" w:rsidRDefault="004D25F1" w:rsidP="004D25F1">
      <w:pPr>
        <w:autoSpaceDE w:val="0"/>
        <w:autoSpaceDN w:val="0"/>
        <w:adjustRightInd w:val="0"/>
        <w:ind w:firstLine="426"/>
        <w:contextualSpacing/>
        <w:jc w:val="both"/>
        <w:rPr>
          <w:rFonts w:eastAsia="Times New Roman"/>
          <w:sz w:val="24"/>
          <w:lang w:eastAsia="en-US"/>
        </w:rPr>
      </w:pPr>
      <w:proofErr w:type="gramStart"/>
      <w:r w:rsidRPr="00790E17">
        <w:rPr>
          <w:rFonts w:eastAsia="Times New Roman"/>
          <w:sz w:val="24"/>
          <w:lang w:eastAsia="en-US"/>
        </w:rPr>
        <w:t>Возможно</w:t>
      </w:r>
      <w:proofErr w:type="gramEnd"/>
      <w:r w:rsidRPr="00790E17">
        <w:rPr>
          <w:rFonts w:eastAsia="Times New Roman"/>
          <w:sz w:val="24"/>
          <w:lang w:eastAsia="en-US"/>
        </w:rPr>
        <w:t xml:space="preserve"> ли в данном случае приобретение права собственности на земельный участок в силу </w:t>
      </w:r>
      <w:proofErr w:type="spellStart"/>
      <w:r w:rsidRPr="00790E17">
        <w:rPr>
          <w:rFonts w:eastAsia="Times New Roman"/>
          <w:sz w:val="24"/>
          <w:lang w:eastAsia="en-US"/>
        </w:rPr>
        <w:t>приобретательной</w:t>
      </w:r>
      <w:proofErr w:type="spellEnd"/>
      <w:r w:rsidRPr="00790E17">
        <w:rPr>
          <w:rFonts w:eastAsia="Times New Roman"/>
          <w:sz w:val="24"/>
          <w:lang w:eastAsia="en-US"/>
        </w:rPr>
        <w:t xml:space="preserve"> давности?</w:t>
      </w:r>
    </w:p>
    <w:p w:rsidR="004D25F1" w:rsidRPr="00790E17" w:rsidRDefault="004D25F1" w:rsidP="004D25F1">
      <w:pPr>
        <w:autoSpaceDE w:val="0"/>
        <w:autoSpaceDN w:val="0"/>
        <w:adjustRightInd w:val="0"/>
        <w:ind w:firstLine="426"/>
        <w:contextualSpacing/>
        <w:jc w:val="both"/>
        <w:rPr>
          <w:rFonts w:eastAsia="Times New Roman"/>
          <w:bCs/>
          <w:sz w:val="24"/>
          <w:lang w:eastAsia="en-US"/>
        </w:rPr>
      </w:pPr>
      <w:proofErr w:type="gramStart"/>
      <w:r w:rsidRPr="00790E17">
        <w:rPr>
          <w:rFonts w:eastAsia="Times New Roman"/>
          <w:sz w:val="24"/>
          <w:lang w:eastAsia="en-US"/>
        </w:rPr>
        <w:t xml:space="preserve">Дайте обоснованные ответы на основе анализа норм Земельного кодекса Российской Федерации, Гражданского кодекса Российской Федерации и  </w:t>
      </w:r>
      <w:r w:rsidRPr="00790E17">
        <w:rPr>
          <w:rFonts w:eastAsia="Times New Roman"/>
          <w:bCs/>
          <w:sz w:val="24"/>
          <w:lang w:eastAsia="en-US"/>
        </w:rPr>
        <w:t xml:space="preserve"> Постановления Пленума Верховного Суда Российской Федерации и Пленума Высшего Арбитражного Суда Российской Федерации от 29.04.2010 № 10/22 «О некоторых вопросах, возникающих в судебной практике при разрешении споров, связанных с защитой права собственности и других вещных прав».    </w:t>
      </w:r>
      <w:proofErr w:type="gramEnd"/>
    </w:p>
    <w:p w:rsidR="004D25F1" w:rsidRPr="00F62E97" w:rsidRDefault="004D25F1" w:rsidP="004D25F1">
      <w:pPr>
        <w:widowControl w:val="0"/>
        <w:shd w:val="clear" w:color="auto" w:fill="FFFFFF"/>
        <w:autoSpaceDE w:val="0"/>
        <w:autoSpaceDN w:val="0"/>
        <w:adjustRightInd w:val="0"/>
        <w:contextualSpacing/>
        <w:jc w:val="both"/>
        <w:rPr>
          <w:rFonts w:eastAsia="Times New Roman"/>
          <w:b/>
          <w:bCs/>
          <w:sz w:val="24"/>
          <w:lang w:eastAsia="en-US"/>
        </w:rPr>
      </w:pPr>
    </w:p>
    <w:p w:rsidR="004D25F1" w:rsidRPr="00260BE6" w:rsidRDefault="004D25F1" w:rsidP="004D25F1">
      <w:pPr>
        <w:widowControl w:val="0"/>
        <w:shd w:val="clear" w:color="auto" w:fill="FFFFFF"/>
        <w:autoSpaceDE w:val="0"/>
        <w:autoSpaceDN w:val="0"/>
        <w:adjustRightInd w:val="0"/>
        <w:ind w:firstLine="709"/>
        <w:contextualSpacing/>
        <w:jc w:val="both"/>
        <w:rPr>
          <w:rFonts w:eastAsia="Times New Roman"/>
          <w:b/>
          <w:bCs/>
          <w:sz w:val="24"/>
          <w:lang w:eastAsia="en-US"/>
        </w:rPr>
      </w:pPr>
      <w:r>
        <w:rPr>
          <w:rFonts w:eastAsia="Times New Roman"/>
          <w:b/>
          <w:bCs/>
          <w:sz w:val="24"/>
          <w:lang w:eastAsia="en-US"/>
        </w:rPr>
        <w:t>Задача № 3.</w:t>
      </w:r>
    </w:p>
    <w:p w:rsidR="004D25F1" w:rsidRPr="00F62E97" w:rsidRDefault="004D25F1" w:rsidP="004D25F1">
      <w:pPr>
        <w:autoSpaceDE w:val="0"/>
        <w:autoSpaceDN w:val="0"/>
        <w:adjustRightInd w:val="0"/>
        <w:ind w:firstLine="426"/>
        <w:contextualSpacing/>
        <w:jc w:val="both"/>
        <w:rPr>
          <w:rFonts w:eastAsia="Times New Roman"/>
          <w:sz w:val="24"/>
          <w:lang w:eastAsia="en-US"/>
        </w:rPr>
      </w:pPr>
      <w:r w:rsidRPr="00F62E97">
        <w:rPr>
          <w:rFonts w:eastAsia="Times New Roman"/>
          <w:sz w:val="24"/>
          <w:lang w:eastAsia="en-US"/>
        </w:rPr>
        <w:t xml:space="preserve">Общество с ограниченной ответственностью «М» обратилось в Арбитражный суд с заявлением о </w:t>
      </w:r>
      <w:r w:rsidRPr="00F62E97">
        <w:rPr>
          <w:rFonts w:eastAsia="Times New Roman"/>
          <w:sz w:val="24"/>
          <w:lang w:eastAsia="en-US"/>
        </w:rPr>
        <w:lastRenderedPageBreak/>
        <w:t xml:space="preserve">признании незаконным и отмене постановления заместителя Главного государственного инспектора города  по использованию и охране земель   о привлечении общества к административной ответственности, предусмотренной статьей 7.1. Кодекса Российской Федерации об административных правонарушениях. </w:t>
      </w:r>
    </w:p>
    <w:p w:rsidR="004D25F1" w:rsidRPr="00F62E97" w:rsidRDefault="004D25F1" w:rsidP="004D25F1">
      <w:pPr>
        <w:autoSpaceDE w:val="0"/>
        <w:autoSpaceDN w:val="0"/>
        <w:adjustRightInd w:val="0"/>
        <w:ind w:firstLine="426"/>
        <w:contextualSpacing/>
        <w:jc w:val="both"/>
        <w:rPr>
          <w:rFonts w:eastAsia="Times New Roman"/>
          <w:sz w:val="24"/>
          <w:lang w:eastAsia="en-US"/>
        </w:rPr>
      </w:pPr>
      <w:r w:rsidRPr="00F62E97">
        <w:rPr>
          <w:rFonts w:eastAsia="Times New Roman"/>
          <w:sz w:val="24"/>
          <w:lang w:eastAsia="en-US"/>
        </w:rPr>
        <w:t xml:space="preserve">Общество на основании договора аренды, заключенного с органом по управлению государственным имуществом, является арендатором встроенного подвального нежилого помещения. </w:t>
      </w:r>
      <w:proofErr w:type="gramStart"/>
      <w:r w:rsidRPr="00F62E97">
        <w:rPr>
          <w:rFonts w:eastAsia="Times New Roman"/>
          <w:sz w:val="24"/>
          <w:lang w:eastAsia="en-US"/>
        </w:rPr>
        <w:t>В результате проверки соблюдения земельного законодательства органом надзора  было установлено, что в нарушение пункта 2.2.1 договора аренды, предусматривающего обязанность арендатора в десятидневный срок со дня подписания указанного договора заключить с арендодателем договор аренды земельного участка пропорционально занимаемым в здании площадям, такой договор заключен не был, общество осуществляет пользование земельным участком без правоустанавливающих документов.</w:t>
      </w:r>
      <w:proofErr w:type="gramEnd"/>
    </w:p>
    <w:p w:rsidR="004D25F1" w:rsidRPr="00790E17" w:rsidRDefault="004D25F1" w:rsidP="004D25F1">
      <w:pPr>
        <w:autoSpaceDE w:val="0"/>
        <w:autoSpaceDN w:val="0"/>
        <w:adjustRightInd w:val="0"/>
        <w:ind w:firstLine="426"/>
        <w:contextualSpacing/>
        <w:jc w:val="both"/>
        <w:rPr>
          <w:rFonts w:eastAsia="Times New Roman"/>
          <w:sz w:val="24"/>
          <w:lang w:eastAsia="en-US"/>
        </w:rPr>
      </w:pPr>
      <w:r w:rsidRPr="00790E17">
        <w:rPr>
          <w:rFonts w:eastAsia="Times New Roman"/>
          <w:sz w:val="24"/>
          <w:lang w:eastAsia="en-US"/>
        </w:rPr>
        <w:t>Решите дело.</w:t>
      </w:r>
    </w:p>
    <w:p w:rsidR="004D25F1" w:rsidRPr="00790E17" w:rsidRDefault="004D25F1" w:rsidP="004D25F1">
      <w:pPr>
        <w:autoSpaceDE w:val="0"/>
        <w:autoSpaceDN w:val="0"/>
        <w:adjustRightInd w:val="0"/>
        <w:ind w:firstLine="426"/>
        <w:contextualSpacing/>
        <w:jc w:val="both"/>
        <w:rPr>
          <w:rFonts w:eastAsia="Times New Roman"/>
          <w:sz w:val="24"/>
          <w:lang w:eastAsia="en-US"/>
        </w:rPr>
      </w:pPr>
      <w:r w:rsidRPr="00790E17">
        <w:rPr>
          <w:rFonts w:eastAsia="Times New Roman"/>
          <w:sz w:val="24"/>
          <w:lang w:eastAsia="en-US"/>
        </w:rPr>
        <w:t>Что следует понимать под использованием земельного участка без оформленных в установленном порядке правоустанавливающих документов на земельный участок?</w:t>
      </w:r>
    </w:p>
    <w:p w:rsidR="004D25F1" w:rsidRPr="00790E17" w:rsidRDefault="004D25F1" w:rsidP="004D25F1">
      <w:pPr>
        <w:autoSpaceDE w:val="0"/>
        <w:autoSpaceDN w:val="0"/>
        <w:adjustRightInd w:val="0"/>
        <w:ind w:firstLine="426"/>
        <w:contextualSpacing/>
        <w:jc w:val="both"/>
        <w:rPr>
          <w:rFonts w:eastAsia="Times New Roman"/>
          <w:sz w:val="24"/>
          <w:lang w:eastAsia="en-US"/>
        </w:rPr>
      </w:pPr>
      <w:r w:rsidRPr="00790E17">
        <w:rPr>
          <w:rFonts w:eastAsia="Times New Roman"/>
          <w:sz w:val="24"/>
          <w:lang w:eastAsia="en-US"/>
        </w:rPr>
        <w:t>Имеются ли в данном случае основания для привлечения общества к административной ответственности?</w:t>
      </w:r>
    </w:p>
    <w:p w:rsidR="004D25F1" w:rsidRPr="00790E17" w:rsidRDefault="004D25F1" w:rsidP="004D25F1">
      <w:pPr>
        <w:ind w:firstLine="426"/>
        <w:contextualSpacing/>
        <w:jc w:val="both"/>
        <w:rPr>
          <w:rFonts w:eastAsia="Times New Roman"/>
          <w:sz w:val="24"/>
          <w:lang w:eastAsia="en-US"/>
        </w:rPr>
      </w:pPr>
      <w:r w:rsidRPr="00790E17">
        <w:rPr>
          <w:rFonts w:eastAsia="Times New Roman"/>
          <w:sz w:val="24"/>
          <w:lang w:eastAsia="en-US"/>
        </w:rPr>
        <w:t>Дайте обоснованные ответы на основе анализа норм Земельного кодекса Российской Федерации, Гражданского кодекса Российской Федерации, Кодекса Российской Федерации об административных правонарушениях?</w:t>
      </w:r>
    </w:p>
    <w:p w:rsidR="004D25F1" w:rsidRPr="00790E17" w:rsidRDefault="004D25F1" w:rsidP="004D25F1">
      <w:pPr>
        <w:ind w:firstLine="709"/>
        <w:contextualSpacing/>
        <w:jc w:val="both"/>
        <w:rPr>
          <w:rFonts w:eastAsia="Times New Roman"/>
          <w:b/>
          <w:sz w:val="24"/>
          <w:lang w:eastAsia="en-US"/>
        </w:rPr>
      </w:pPr>
      <w:r w:rsidRPr="00790E17">
        <w:rPr>
          <w:rFonts w:eastAsia="Times New Roman"/>
          <w:b/>
          <w:sz w:val="24"/>
          <w:lang w:eastAsia="en-US"/>
        </w:rPr>
        <w:lastRenderedPageBreak/>
        <w:t>Вариант 3. (</w:t>
      </w:r>
      <w:proofErr w:type="gramStart"/>
      <w:r w:rsidRPr="00790E17">
        <w:rPr>
          <w:rFonts w:eastAsia="Times New Roman"/>
          <w:b/>
          <w:sz w:val="24"/>
          <w:lang w:eastAsia="en-US"/>
        </w:rPr>
        <w:t>С-Я</w:t>
      </w:r>
      <w:proofErr w:type="gramEnd"/>
      <w:r w:rsidRPr="00790E17">
        <w:rPr>
          <w:rFonts w:eastAsia="Times New Roman"/>
          <w:b/>
          <w:sz w:val="24"/>
          <w:lang w:eastAsia="en-US"/>
        </w:rPr>
        <w:t>)</w:t>
      </w:r>
    </w:p>
    <w:p w:rsidR="004D25F1" w:rsidRPr="00F62E97" w:rsidRDefault="004D25F1" w:rsidP="004D25F1">
      <w:pPr>
        <w:ind w:firstLine="426"/>
        <w:contextualSpacing/>
        <w:jc w:val="both"/>
        <w:rPr>
          <w:rFonts w:eastAsia="Times New Roman"/>
          <w:b/>
          <w:bCs/>
          <w:sz w:val="24"/>
          <w:lang w:eastAsia="en-US"/>
        </w:rPr>
      </w:pPr>
      <w:r w:rsidRPr="00F62E97">
        <w:rPr>
          <w:rFonts w:eastAsia="Times New Roman"/>
          <w:b/>
          <w:bCs/>
          <w:sz w:val="24"/>
          <w:lang w:eastAsia="en-US"/>
        </w:rPr>
        <w:t>Задача № 1.</w:t>
      </w:r>
    </w:p>
    <w:p w:rsidR="004D25F1" w:rsidRPr="00F62E97" w:rsidRDefault="004D25F1" w:rsidP="004D25F1">
      <w:pPr>
        <w:ind w:firstLine="426"/>
        <w:contextualSpacing/>
        <w:jc w:val="both"/>
        <w:rPr>
          <w:rFonts w:eastAsia="Times New Roman"/>
          <w:sz w:val="24"/>
          <w:lang w:eastAsia="en-US"/>
        </w:rPr>
      </w:pPr>
      <w:r w:rsidRPr="00F62E97">
        <w:rPr>
          <w:rFonts w:eastAsia="Times New Roman"/>
          <w:sz w:val="24"/>
          <w:lang w:eastAsia="en-US"/>
        </w:rPr>
        <w:t xml:space="preserve"> </w:t>
      </w:r>
      <w:r w:rsidRPr="00F62E97">
        <w:rPr>
          <w:rFonts w:eastAsia="Times New Roman"/>
          <w:sz w:val="24"/>
          <w:lang w:eastAsia="en-US"/>
        </w:rPr>
        <w:tab/>
        <w:t xml:space="preserve">Гражданин П. является собственником помещения в жилом доме (1/10), которое он приобрел по договору купли-продажи. П. обратился </w:t>
      </w:r>
      <w:proofErr w:type="gramStart"/>
      <w:r w:rsidRPr="00F62E97">
        <w:rPr>
          <w:rFonts w:eastAsia="Times New Roman"/>
          <w:sz w:val="24"/>
          <w:lang w:eastAsia="en-US"/>
        </w:rPr>
        <w:t>к совладельцам объекта недвижимости с предложением совместного обращения в органы власти для приобретения прав на земельный участок</w:t>
      </w:r>
      <w:proofErr w:type="gramEnd"/>
      <w:r w:rsidRPr="00F62E97">
        <w:rPr>
          <w:rFonts w:eastAsia="Times New Roman"/>
          <w:sz w:val="24"/>
          <w:lang w:eastAsia="en-US"/>
        </w:rPr>
        <w:t xml:space="preserve">, однако получил отказ. Продавцу земельный участок принадлежал на праве постоянного бессрочного пользования. </w:t>
      </w:r>
    </w:p>
    <w:p w:rsidR="004D25F1" w:rsidRPr="00790E17" w:rsidRDefault="004D25F1" w:rsidP="004D25F1">
      <w:pPr>
        <w:ind w:firstLine="426"/>
        <w:contextualSpacing/>
        <w:jc w:val="both"/>
        <w:rPr>
          <w:rFonts w:eastAsia="Times New Roman"/>
          <w:sz w:val="24"/>
          <w:lang w:eastAsia="en-US"/>
        </w:rPr>
      </w:pPr>
      <w:r w:rsidRPr="00790E17">
        <w:rPr>
          <w:rFonts w:eastAsia="Times New Roman"/>
          <w:sz w:val="24"/>
          <w:lang w:eastAsia="en-US"/>
        </w:rPr>
        <w:tab/>
        <w:t>Решите спор.</w:t>
      </w:r>
    </w:p>
    <w:p w:rsidR="004D25F1" w:rsidRPr="00790E17" w:rsidRDefault="004D25F1" w:rsidP="004D25F1">
      <w:pPr>
        <w:ind w:firstLine="426"/>
        <w:contextualSpacing/>
        <w:jc w:val="both"/>
        <w:rPr>
          <w:rFonts w:eastAsia="Times New Roman"/>
          <w:sz w:val="24"/>
          <w:lang w:eastAsia="en-US"/>
        </w:rPr>
      </w:pPr>
      <w:r w:rsidRPr="00790E17">
        <w:rPr>
          <w:rFonts w:eastAsia="Times New Roman"/>
          <w:sz w:val="24"/>
          <w:lang w:eastAsia="en-US"/>
        </w:rPr>
        <w:t>Имеет ли право указанный гражданин зарегистрировать право собственности на земельный участок в упрощенном порядке в соответствии с Федеральным законом «О государственной регистрации прав на недвижимое имущество и сделок с ним»?</w:t>
      </w:r>
    </w:p>
    <w:p w:rsidR="00790E17" w:rsidRDefault="00790E17" w:rsidP="004D25F1">
      <w:pPr>
        <w:widowControl w:val="0"/>
        <w:shd w:val="clear" w:color="auto" w:fill="FFFFFF"/>
        <w:tabs>
          <w:tab w:val="left" w:pos="715"/>
        </w:tabs>
        <w:autoSpaceDE w:val="0"/>
        <w:autoSpaceDN w:val="0"/>
        <w:adjustRightInd w:val="0"/>
        <w:ind w:firstLine="426"/>
        <w:contextualSpacing/>
        <w:jc w:val="both"/>
        <w:rPr>
          <w:rFonts w:eastAsia="Times New Roman"/>
          <w:b/>
          <w:sz w:val="24"/>
          <w:lang w:eastAsia="en-US"/>
        </w:rPr>
      </w:pPr>
    </w:p>
    <w:p w:rsidR="004D25F1" w:rsidRPr="00F62E97" w:rsidRDefault="004D25F1" w:rsidP="004D25F1">
      <w:pPr>
        <w:widowControl w:val="0"/>
        <w:shd w:val="clear" w:color="auto" w:fill="FFFFFF"/>
        <w:tabs>
          <w:tab w:val="left" w:pos="715"/>
        </w:tabs>
        <w:autoSpaceDE w:val="0"/>
        <w:autoSpaceDN w:val="0"/>
        <w:adjustRightInd w:val="0"/>
        <w:ind w:firstLine="426"/>
        <w:contextualSpacing/>
        <w:jc w:val="both"/>
        <w:rPr>
          <w:rFonts w:eastAsia="Times New Roman"/>
          <w:b/>
          <w:sz w:val="24"/>
          <w:lang w:eastAsia="en-US"/>
        </w:rPr>
      </w:pPr>
      <w:r w:rsidRPr="00F62E97">
        <w:rPr>
          <w:rFonts w:eastAsia="Times New Roman"/>
          <w:b/>
          <w:sz w:val="24"/>
          <w:lang w:eastAsia="en-US"/>
        </w:rPr>
        <w:tab/>
        <w:t>Задача №2.</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
          <w:sz w:val="24"/>
          <w:lang w:eastAsia="en-US"/>
        </w:rPr>
        <w:t xml:space="preserve"> </w:t>
      </w:r>
      <w:r w:rsidRPr="00F62E97">
        <w:rPr>
          <w:rFonts w:eastAsia="Times New Roman"/>
          <w:bCs/>
          <w:sz w:val="24"/>
          <w:lang w:eastAsia="en-US"/>
        </w:rPr>
        <w:t xml:space="preserve">Муниципальное предприятие обратилось в Арбитражный суд  с исковым заявлением к индивидуальному предпринимателю  освободить земельный участок,   путем демонтажа принадлежащих ответчику торговых павильонов.  </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Cs/>
          <w:sz w:val="24"/>
          <w:lang w:eastAsia="en-US"/>
        </w:rPr>
        <w:t xml:space="preserve">Как следует из материалов дела, постановлением муниципалитета  в 1999 году предприятию предоставлен в бессрочное (постоянное) пользование земельный участок, площадью </w:t>
      </w:r>
      <w:smartTag w:uri="urn:schemas-microsoft-com:office:smarttags" w:element="metricconverter">
        <w:smartTagPr>
          <w:attr w:name="ProductID" w:val="0,370 га"/>
        </w:smartTagPr>
        <w:r w:rsidRPr="00F62E97">
          <w:rPr>
            <w:rFonts w:eastAsia="Times New Roman"/>
            <w:bCs/>
            <w:sz w:val="24"/>
            <w:lang w:eastAsia="en-US"/>
          </w:rPr>
          <w:t>0,370 га</w:t>
        </w:r>
      </w:smartTag>
      <w:r w:rsidRPr="00F62E97">
        <w:rPr>
          <w:rFonts w:eastAsia="Times New Roman"/>
          <w:bCs/>
          <w:sz w:val="24"/>
          <w:lang w:eastAsia="en-US"/>
        </w:rPr>
        <w:t xml:space="preserve">  для размещения и реконструкции городского рынка.</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Cs/>
          <w:sz w:val="24"/>
          <w:lang w:eastAsia="en-US"/>
        </w:rPr>
        <w:t xml:space="preserve"> В  2011 году было прекращено право постоянного (бессрочного) пользования Предприятия </w:t>
      </w:r>
      <w:proofErr w:type="gramStart"/>
      <w:r w:rsidRPr="00F62E97">
        <w:rPr>
          <w:rFonts w:eastAsia="Times New Roman"/>
          <w:bCs/>
          <w:sz w:val="24"/>
          <w:lang w:eastAsia="en-US"/>
        </w:rPr>
        <w:t>выше названным</w:t>
      </w:r>
      <w:proofErr w:type="gramEnd"/>
      <w:r w:rsidRPr="00F62E97">
        <w:rPr>
          <w:rFonts w:eastAsia="Times New Roman"/>
          <w:bCs/>
          <w:sz w:val="24"/>
          <w:lang w:eastAsia="en-US"/>
        </w:rPr>
        <w:t xml:space="preserve"> земельным участком в порядке переоформления. Земельный участок предоставлен Предприятию в аренду для размещения и </w:t>
      </w:r>
      <w:r w:rsidRPr="00F62E97">
        <w:rPr>
          <w:rFonts w:eastAsia="Times New Roman"/>
          <w:bCs/>
          <w:sz w:val="24"/>
          <w:lang w:eastAsia="en-US"/>
        </w:rPr>
        <w:lastRenderedPageBreak/>
        <w:t>реконструкции городского рынка на срок установленный договором аренды земельного участка.</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Cs/>
          <w:sz w:val="24"/>
          <w:lang w:eastAsia="en-US"/>
        </w:rPr>
        <w:t xml:space="preserve">  Истец предоставил ответчику торговые площади для установки торговых точек по продаже промышленных товаров или продуктов питания на срок до одного года.   Созданный Предпринимателем объект относится к временным сооружениям, разрешение на строительство павильона не выдавалось. Земельный участок для строительства объекта недвижимости Предпринимателю в установленном для этого порядке не отводился. Разрешение на ввод объекта в эксплуатацию также не оформлялось.</w:t>
      </w:r>
    </w:p>
    <w:p w:rsidR="004D25F1" w:rsidRPr="00790E17" w:rsidRDefault="004D25F1" w:rsidP="004D25F1">
      <w:pPr>
        <w:autoSpaceDE w:val="0"/>
        <w:autoSpaceDN w:val="0"/>
        <w:adjustRightInd w:val="0"/>
        <w:ind w:firstLine="426"/>
        <w:contextualSpacing/>
        <w:jc w:val="both"/>
        <w:rPr>
          <w:rFonts w:eastAsia="Times New Roman"/>
          <w:bCs/>
          <w:sz w:val="24"/>
          <w:lang w:eastAsia="en-US"/>
        </w:rPr>
      </w:pPr>
      <w:r w:rsidRPr="00790E17">
        <w:rPr>
          <w:rFonts w:eastAsia="Times New Roman"/>
          <w:bCs/>
          <w:sz w:val="24"/>
          <w:lang w:eastAsia="en-US"/>
        </w:rPr>
        <w:t>Решите дело.</w:t>
      </w:r>
    </w:p>
    <w:p w:rsidR="004D25F1" w:rsidRPr="00790E17" w:rsidRDefault="004D25F1" w:rsidP="004D25F1">
      <w:pPr>
        <w:autoSpaceDE w:val="0"/>
        <w:autoSpaceDN w:val="0"/>
        <w:adjustRightInd w:val="0"/>
        <w:ind w:firstLine="426"/>
        <w:contextualSpacing/>
        <w:jc w:val="both"/>
        <w:rPr>
          <w:rFonts w:eastAsia="Times New Roman"/>
          <w:bCs/>
          <w:sz w:val="24"/>
          <w:lang w:eastAsia="en-US"/>
        </w:rPr>
      </w:pPr>
      <w:r w:rsidRPr="00790E17">
        <w:rPr>
          <w:rFonts w:eastAsia="Times New Roman"/>
          <w:bCs/>
          <w:sz w:val="24"/>
          <w:lang w:eastAsia="en-US"/>
        </w:rPr>
        <w:t xml:space="preserve">Приобретает ли лицо, осуществившее самовольную постройку,  право собственности на нее?  </w:t>
      </w:r>
    </w:p>
    <w:p w:rsidR="004D25F1" w:rsidRPr="00790E17" w:rsidRDefault="004D25F1" w:rsidP="004D25F1">
      <w:pPr>
        <w:autoSpaceDE w:val="0"/>
        <w:autoSpaceDN w:val="0"/>
        <w:adjustRightInd w:val="0"/>
        <w:ind w:firstLine="426"/>
        <w:contextualSpacing/>
        <w:jc w:val="both"/>
        <w:rPr>
          <w:rFonts w:eastAsia="Times New Roman"/>
          <w:bCs/>
          <w:sz w:val="24"/>
          <w:lang w:eastAsia="en-US"/>
        </w:rPr>
      </w:pPr>
      <w:proofErr w:type="gramStart"/>
      <w:r w:rsidRPr="00790E17">
        <w:rPr>
          <w:rFonts w:eastAsia="Times New Roman"/>
          <w:sz w:val="24"/>
          <w:lang w:eastAsia="en-US"/>
        </w:rPr>
        <w:t xml:space="preserve">Дайте обоснованные ответы на основе анализа норм Земельного кодекса Российской Федерации, Гражданского кодекса Российской Федерации и  </w:t>
      </w:r>
      <w:r w:rsidRPr="00790E17">
        <w:rPr>
          <w:rFonts w:eastAsia="Times New Roman"/>
          <w:bCs/>
          <w:sz w:val="24"/>
          <w:lang w:eastAsia="en-US"/>
        </w:rPr>
        <w:t xml:space="preserve"> Постановления Пленума Верховного Суда Российской Федерации и Пленума Высшего Арбитражного Суда Российской Федерации от 29.04.2010 № 10/22 «О некоторых вопросах, возникающих в судебной практике при разрешении споров, связанных с защитой права собственности и других вещных прав».    </w:t>
      </w:r>
      <w:proofErr w:type="gramEnd"/>
    </w:p>
    <w:p w:rsidR="004D25F1" w:rsidRPr="00F62E97" w:rsidRDefault="004D25F1" w:rsidP="004D25F1">
      <w:pPr>
        <w:ind w:firstLine="426"/>
        <w:contextualSpacing/>
        <w:jc w:val="both"/>
        <w:rPr>
          <w:rFonts w:eastAsia="Times New Roman"/>
          <w:b/>
          <w:sz w:val="24"/>
          <w:lang w:eastAsia="en-US"/>
        </w:rPr>
      </w:pPr>
      <w:r w:rsidRPr="00F62E97">
        <w:rPr>
          <w:rFonts w:eastAsia="Times New Roman"/>
          <w:b/>
          <w:sz w:val="24"/>
          <w:lang w:eastAsia="en-US"/>
        </w:rPr>
        <w:t>Задача №3.</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Cs/>
          <w:sz w:val="24"/>
          <w:lang w:eastAsia="en-US"/>
        </w:rPr>
        <w:t xml:space="preserve">Индивидуальный предприниматель Н. обратился </w:t>
      </w:r>
      <w:proofErr w:type="gramStart"/>
      <w:r w:rsidRPr="00F62E97">
        <w:rPr>
          <w:rFonts w:eastAsia="Times New Roman"/>
          <w:bCs/>
          <w:sz w:val="24"/>
          <w:lang w:eastAsia="en-US"/>
        </w:rPr>
        <w:t>в Арбитражный суд   с заявлением о признании незаконным отказа Территориального управления Федерального агентства по управлению государственным имуществом в предоставлении</w:t>
      </w:r>
      <w:proofErr w:type="gramEnd"/>
      <w:r w:rsidRPr="00F62E97">
        <w:rPr>
          <w:rFonts w:eastAsia="Times New Roman"/>
          <w:bCs/>
          <w:sz w:val="24"/>
          <w:lang w:eastAsia="en-US"/>
        </w:rPr>
        <w:t xml:space="preserve"> в собственность земельного участка. </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Cs/>
          <w:sz w:val="24"/>
          <w:lang w:eastAsia="en-US"/>
        </w:rPr>
        <w:t xml:space="preserve"> Заявитель является собственником десяти объектов недвижимого имущества, которые были приобретены на основании договора купли-продажи у предпринимателя </w:t>
      </w:r>
      <w:r w:rsidRPr="00F62E97">
        <w:rPr>
          <w:rFonts w:eastAsia="Times New Roman"/>
          <w:bCs/>
          <w:sz w:val="24"/>
          <w:lang w:eastAsia="en-US"/>
        </w:rPr>
        <w:lastRenderedPageBreak/>
        <w:t xml:space="preserve">П. В свою очередь,  П.  приобрел данное недвижимое имущество на основании договора купли-продажи объектов недвижимости   заключенного с конкурсным управляющим закрытого акционерного общества.  </w:t>
      </w:r>
    </w:p>
    <w:p w:rsidR="004D25F1" w:rsidRPr="00F62E97" w:rsidRDefault="004D25F1" w:rsidP="004D25F1">
      <w:pPr>
        <w:autoSpaceDE w:val="0"/>
        <w:autoSpaceDN w:val="0"/>
        <w:adjustRightInd w:val="0"/>
        <w:ind w:firstLine="426"/>
        <w:contextualSpacing/>
        <w:jc w:val="both"/>
        <w:rPr>
          <w:rFonts w:eastAsia="Times New Roman"/>
          <w:bCs/>
          <w:sz w:val="24"/>
          <w:lang w:eastAsia="en-US"/>
        </w:rPr>
      </w:pPr>
      <w:r w:rsidRPr="00F62E97">
        <w:rPr>
          <w:rFonts w:eastAsia="Times New Roman"/>
          <w:bCs/>
          <w:sz w:val="24"/>
          <w:lang w:eastAsia="en-US"/>
        </w:rPr>
        <w:t>Основанием для отказа в предоставлении земельного участка явилось отсутствие   перечня строений, находящихся на земельном участке.</w:t>
      </w:r>
    </w:p>
    <w:p w:rsidR="004D25F1" w:rsidRPr="00790E17" w:rsidRDefault="004D25F1" w:rsidP="004D25F1">
      <w:pPr>
        <w:autoSpaceDE w:val="0"/>
        <w:autoSpaceDN w:val="0"/>
        <w:adjustRightInd w:val="0"/>
        <w:ind w:firstLine="426"/>
        <w:contextualSpacing/>
        <w:jc w:val="both"/>
        <w:rPr>
          <w:rFonts w:eastAsia="Times New Roman"/>
          <w:bCs/>
          <w:sz w:val="24"/>
          <w:lang w:eastAsia="en-US"/>
        </w:rPr>
      </w:pPr>
      <w:r w:rsidRPr="00790E17">
        <w:rPr>
          <w:rFonts w:eastAsia="Times New Roman"/>
          <w:bCs/>
          <w:sz w:val="24"/>
          <w:lang w:eastAsia="en-US"/>
        </w:rPr>
        <w:t>Является ли отказ законным?</w:t>
      </w:r>
    </w:p>
    <w:p w:rsidR="004D25F1" w:rsidRPr="00790E17" w:rsidRDefault="004D25F1" w:rsidP="004D25F1">
      <w:pPr>
        <w:autoSpaceDE w:val="0"/>
        <w:autoSpaceDN w:val="0"/>
        <w:adjustRightInd w:val="0"/>
        <w:ind w:firstLine="426"/>
        <w:contextualSpacing/>
        <w:jc w:val="both"/>
        <w:rPr>
          <w:rFonts w:eastAsia="Times New Roman"/>
          <w:bCs/>
          <w:sz w:val="24"/>
          <w:lang w:eastAsia="en-US"/>
        </w:rPr>
      </w:pPr>
      <w:r w:rsidRPr="00790E17">
        <w:rPr>
          <w:rFonts w:eastAsia="Times New Roman"/>
          <w:bCs/>
          <w:sz w:val="24"/>
          <w:lang w:eastAsia="en-US"/>
        </w:rPr>
        <w:t>Кто из указанных субъектов земельных правоотношений обладает правом выбора вида права земельного участка при его предоставлении?</w:t>
      </w:r>
    </w:p>
    <w:p w:rsidR="004D25F1" w:rsidRPr="00790E17" w:rsidRDefault="004D25F1" w:rsidP="004D25F1">
      <w:pPr>
        <w:spacing w:before="20" w:after="20"/>
        <w:contextualSpacing/>
        <w:jc w:val="both"/>
        <w:rPr>
          <w:sz w:val="24"/>
        </w:rPr>
      </w:pPr>
    </w:p>
    <w:p w:rsidR="004D25F1" w:rsidRPr="00F62E97" w:rsidRDefault="004D25F1" w:rsidP="00790E17">
      <w:pPr>
        <w:spacing w:before="20" w:after="20"/>
        <w:contextualSpacing/>
        <w:jc w:val="center"/>
        <w:rPr>
          <w:b/>
          <w:sz w:val="24"/>
        </w:rPr>
      </w:pPr>
      <w:r w:rsidRPr="00F62E97">
        <w:rPr>
          <w:b/>
          <w:sz w:val="24"/>
        </w:rPr>
        <w:t>5. КРИТЕРИИ ПРОЦЕДУРЫ ОЦЕНИВАНИЯ ЗНАНИЙ, УМЕНИЙ,  НАВЫКОВ И ОПЫТА ДЕЯТЕЛЬНОСТИ, ХАРАКТЕРИЗУЮЩИХ ЭТАПЫ ФОРМИРОВАНИЯ КОМПЕТЕНЦИЙ</w:t>
      </w:r>
    </w:p>
    <w:p w:rsidR="004D25F1" w:rsidRPr="00754042" w:rsidRDefault="004D25F1" w:rsidP="004D25F1">
      <w:pPr>
        <w:pStyle w:val="aa"/>
        <w:ind w:firstLine="426"/>
        <w:jc w:val="both"/>
        <w:rPr>
          <w:rFonts w:ascii="Times New Roman" w:hAnsi="Times New Roman"/>
          <w:sz w:val="24"/>
          <w:szCs w:val="24"/>
        </w:rPr>
      </w:pPr>
      <w:r w:rsidRPr="00054926">
        <w:rPr>
          <w:rFonts w:ascii="Times New Roman" w:hAnsi="Times New Roman"/>
          <w:sz w:val="24"/>
          <w:szCs w:val="24"/>
        </w:rPr>
        <w:t xml:space="preserve">Процедуры оценивания знаний, умений  и навыков и опыта проводятся в соответствии с </w:t>
      </w:r>
      <w:proofErr w:type="spellStart"/>
      <w:r w:rsidRPr="00054926">
        <w:rPr>
          <w:rFonts w:ascii="Times New Roman" w:hAnsi="Times New Roman"/>
          <w:sz w:val="24"/>
          <w:szCs w:val="24"/>
        </w:rPr>
        <w:t>ПлКубГАУ</w:t>
      </w:r>
      <w:proofErr w:type="spellEnd"/>
      <w:r w:rsidRPr="00054926">
        <w:rPr>
          <w:rFonts w:ascii="Times New Roman" w:hAnsi="Times New Roman"/>
          <w:sz w:val="24"/>
          <w:szCs w:val="24"/>
        </w:rPr>
        <w:t xml:space="preserve"> 2.5.1 Текущий контроль успеваемости и промежуточная аттестация обучающихся.</w:t>
      </w:r>
    </w:p>
    <w:p w:rsidR="004D25F1" w:rsidRPr="00F62E97" w:rsidRDefault="004D25F1" w:rsidP="004D25F1">
      <w:pPr>
        <w:ind w:left="57" w:right="57" w:firstLine="709"/>
        <w:contextualSpacing/>
        <w:jc w:val="both"/>
        <w:rPr>
          <w:b/>
          <w:sz w:val="24"/>
        </w:rPr>
      </w:pPr>
    </w:p>
    <w:p w:rsidR="004D25F1" w:rsidRPr="00F62E97" w:rsidRDefault="004D25F1" w:rsidP="004D25F1">
      <w:pPr>
        <w:tabs>
          <w:tab w:val="left" w:pos="851"/>
        </w:tabs>
        <w:ind w:right="57" w:firstLine="426"/>
        <w:contextualSpacing/>
        <w:jc w:val="both"/>
        <w:rPr>
          <w:b/>
          <w:bCs/>
          <w:sz w:val="24"/>
        </w:rPr>
      </w:pPr>
      <w:r w:rsidRPr="00F62E97">
        <w:rPr>
          <w:rFonts w:eastAsia="Times New Roman"/>
          <w:b/>
          <w:sz w:val="24"/>
        </w:rPr>
        <w:t>Критерии оценки знаний при проведении устного опроса.</w:t>
      </w:r>
    </w:p>
    <w:p w:rsidR="004D25F1" w:rsidRPr="00260BE6" w:rsidRDefault="004D25F1" w:rsidP="004D25F1">
      <w:pPr>
        <w:ind w:firstLine="426"/>
        <w:jc w:val="both"/>
        <w:rPr>
          <w:sz w:val="24"/>
        </w:rPr>
      </w:pPr>
      <w:proofErr w:type="gramStart"/>
      <w:r w:rsidRPr="00260BE6">
        <w:rPr>
          <w:bCs/>
          <w:i/>
          <w:sz w:val="24"/>
        </w:rPr>
        <w:t>Оценка «отлично»</w:t>
      </w:r>
      <w:r w:rsidRPr="00260BE6">
        <w:rPr>
          <w:b/>
          <w:bCs/>
          <w:sz w:val="24"/>
        </w:rPr>
        <w:t xml:space="preserve"> </w:t>
      </w:r>
      <w:r w:rsidRPr="00260BE6">
        <w:rPr>
          <w:bCs/>
          <w:sz w:val="24"/>
        </w:rPr>
        <w:t>выставляется</w:t>
      </w:r>
      <w:r w:rsidRPr="00260BE6">
        <w:rPr>
          <w:sz w:val="24"/>
        </w:rPr>
        <w:t xml:space="preserve">, если </w:t>
      </w:r>
      <w:r w:rsidRPr="00260BE6">
        <w:rPr>
          <w:bCs/>
          <w:sz w:val="24"/>
        </w:rPr>
        <w:t xml:space="preserve">учащийся </w:t>
      </w:r>
      <w:r w:rsidRPr="00260BE6">
        <w:rPr>
          <w:sz w:val="24"/>
        </w:rPr>
        <w:t>полно и аргументировано отвечает по содержанию задания; обнаруживает понимание материала, может обосновать свои суждения, применить знания на практике, привести необходимые примеры не только ссылаясь на научную, учебную или нормативную литературу, но и самостоятельно составленные; показывает знание специальной литературы; дает исчерпывающие ответы на уточняющие и дополнительные вопросы;</w:t>
      </w:r>
      <w:proofErr w:type="gramEnd"/>
      <w:r w:rsidRPr="00260BE6">
        <w:rPr>
          <w:sz w:val="24"/>
        </w:rPr>
        <w:t xml:space="preserve"> излагает материал логично, последовательно и правильно. </w:t>
      </w:r>
    </w:p>
    <w:p w:rsidR="004D25F1" w:rsidRPr="00260BE6" w:rsidRDefault="004D25F1" w:rsidP="004D25F1">
      <w:pPr>
        <w:ind w:firstLine="426"/>
        <w:jc w:val="both"/>
        <w:rPr>
          <w:sz w:val="24"/>
        </w:rPr>
      </w:pPr>
      <w:r w:rsidRPr="00260BE6">
        <w:rPr>
          <w:bCs/>
          <w:i/>
          <w:sz w:val="24"/>
        </w:rPr>
        <w:lastRenderedPageBreak/>
        <w:t>Оценка «хорошо»</w:t>
      </w:r>
      <w:r w:rsidRPr="00260BE6">
        <w:rPr>
          <w:sz w:val="24"/>
        </w:rPr>
        <w:t xml:space="preserve"> </w:t>
      </w:r>
      <w:r w:rsidRPr="00260BE6">
        <w:rPr>
          <w:bCs/>
          <w:sz w:val="24"/>
        </w:rPr>
        <w:t>выставляется</w:t>
      </w:r>
      <w:r w:rsidRPr="00260BE6">
        <w:rPr>
          <w:sz w:val="24"/>
        </w:rPr>
        <w:t xml:space="preserve">, если обучающийся полно и правильно отвечает по содержанию задания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 </w:t>
      </w:r>
    </w:p>
    <w:p w:rsidR="004D25F1" w:rsidRPr="00260BE6" w:rsidRDefault="004D25F1" w:rsidP="004D25F1">
      <w:pPr>
        <w:ind w:firstLine="426"/>
        <w:jc w:val="both"/>
        <w:rPr>
          <w:sz w:val="24"/>
        </w:rPr>
      </w:pPr>
      <w:r w:rsidRPr="00260BE6">
        <w:rPr>
          <w:bCs/>
          <w:i/>
          <w:spacing w:val="-2"/>
          <w:sz w:val="24"/>
        </w:rPr>
        <w:t>Оценка «удовлетворительно»</w:t>
      </w:r>
      <w:r w:rsidRPr="00260BE6">
        <w:rPr>
          <w:spacing w:val="-2"/>
          <w:sz w:val="24"/>
        </w:rPr>
        <w:t xml:space="preserve"> </w:t>
      </w:r>
      <w:r w:rsidRPr="00260BE6">
        <w:rPr>
          <w:bCs/>
          <w:sz w:val="24"/>
        </w:rPr>
        <w:t>выставляется</w:t>
      </w:r>
      <w:r w:rsidRPr="00260BE6">
        <w:rPr>
          <w:sz w:val="24"/>
        </w:rPr>
        <w:t>, если</w:t>
      </w:r>
      <w:r w:rsidRPr="00260BE6">
        <w:rPr>
          <w:b/>
          <w:bCs/>
          <w:sz w:val="24"/>
        </w:rPr>
        <w:t xml:space="preserve"> </w:t>
      </w:r>
      <w:r w:rsidRPr="00260BE6">
        <w:rPr>
          <w:sz w:val="24"/>
        </w:rPr>
        <w:t>учащийся показал неполные знания данного преподавателем материала;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4D25F1" w:rsidRPr="00260BE6" w:rsidRDefault="004D25F1" w:rsidP="004D25F1">
      <w:pPr>
        <w:ind w:firstLine="426"/>
        <w:jc w:val="both"/>
        <w:rPr>
          <w:sz w:val="24"/>
        </w:rPr>
      </w:pPr>
      <w:r w:rsidRPr="00260BE6">
        <w:rPr>
          <w:bCs/>
          <w:i/>
          <w:sz w:val="24"/>
        </w:rPr>
        <w:t xml:space="preserve">Оценка «неудовлетворительно» </w:t>
      </w:r>
      <w:r w:rsidRPr="00260BE6">
        <w:rPr>
          <w:bCs/>
          <w:sz w:val="24"/>
        </w:rPr>
        <w:t>выставляется</w:t>
      </w:r>
      <w:r w:rsidRPr="00260BE6">
        <w:rPr>
          <w:sz w:val="24"/>
        </w:rPr>
        <w:t xml:space="preserve">, если обучающийся обнаруживает незнание ответа на данное преподавателем задание; допускает ошибки в формулировке определений, искажающие их смысл; беспорядочно и неуверенно излагает материал; не смог ответить на дополнительные и уточняющие вопросы; </w:t>
      </w:r>
      <w:r w:rsidRPr="00260BE6">
        <w:rPr>
          <w:bCs/>
          <w:sz w:val="24"/>
        </w:rPr>
        <w:t xml:space="preserve">если обучающийся </w:t>
      </w:r>
      <w:r w:rsidRPr="00260BE6">
        <w:rPr>
          <w:sz w:val="24"/>
        </w:rPr>
        <w:t>вообще отказался отвечать на вопросы по причине незнания материала либо</w:t>
      </w:r>
      <w:r w:rsidRPr="00260BE6">
        <w:rPr>
          <w:bCs/>
          <w:sz w:val="24"/>
          <w:lang w:eastAsia="en-US"/>
        </w:rPr>
        <w:t xml:space="preserve"> </w:t>
      </w:r>
      <w:r w:rsidRPr="00260BE6">
        <w:rPr>
          <w:sz w:val="24"/>
          <w:lang w:eastAsia="en-US"/>
        </w:rPr>
        <w:t>отмечаются такие недостатки в подготовке обучающегося, которые являются серьезным препятствием к успешному овладению последующим материалом</w:t>
      </w:r>
      <w:r w:rsidRPr="00260BE6">
        <w:rPr>
          <w:sz w:val="24"/>
        </w:rPr>
        <w:t>.</w:t>
      </w:r>
    </w:p>
    <w:p w:rsidR="004D25F1" w:rsidRPr="0006172A" w:rsidRDefault="004D25F1" w:rsidP="004D25F1">
      <w:pPr>
        <w:pStyle w:val="aa"/>
        <w:ind w:firstLine="426"/>
        <w:jc w:val="both"/>
        <w:rPr>
          <w:rFonts w:ascii="Times New Roman" w:hAnsi="Times New Roman"/>
          <w:sz w:val="24"/>
          <w:szCs w:val="24"/>
        </w:rPr>
      </w:pPr>
      <w:proofErr w:type="gramStart"/>
      <w:r w:rsidRPr="00474BAE">
        <w:rPr>
          <w:rFonts w:ascii="Times New Roman" w:hAnsi="Times New Roman"/>
          <w:b/>
          <w:sz w:val="24"/>
          <w:szCs w:val="24"/>
        </w:rPr>
        <w:t>Критериями оценки</w:t>
      </w:r>
      <w:r w:rsidRPr="00474BAE">
        <w:rPr>
          <w:rFonts w:ascii="Times New Roman" w:hAnsi="Times New Roman"/>
          <w:sz w:val="24"/>
          <w:szCs w:val="24"/>
        </w:rPr>
        <w:t xml:space="preserve"> </w:t>
      </w:r>
      <w:r w:rsidRPr="0006172A">
        <w:rPr>
          <w:rFonts w:ascii="Times New Roman" w:hAnsi="Times New Roman"/>
          <w:b/>
          <w:sz w:val="24"/>
          <w:szCs w:val="24"/>
        </w:rPr>
        <w:t>поведения в дискуссии</w:t>
      </w:r>
      <w:r w:rsidRPr="00474BAE">
        <w:rPr>
          <w:rFonts w:ascii="Times New Roman" w:hAnsi="Times New Roman"/>
          <w:sz w:val="24"/>
          <w:szCs w:val="24"/>
        </w:rPr>
        <w:t xml:space="preserve"> являются: точность аргументов (использование причинно-следственных связей); четкая формулировка аргументов и контраргументов; доступность (понятность) изложения; логичность (соответствие контраргументов высказанным аргументам); корректность используемой терминологии с научной точки зрения (правдивость, достоверность, точность определений); удачная подача материала </w:t>
      </w:r>
      <w:r w:rsidRPr="00474BAE">
        <w:rPr>
          <w:rFonts w:ascii="Times New Roman" w:hAnsi="Times New Roman"/>
          <w:sz w:val="24"/>
          <w:szCs w:val="24"/>
        </w:rPr>
        <w:lastRenderedPageBreak/>
        <w:t>(эмоциональность, иллюстративность, убедительность); отделение фактов от субъективных мнений; использование примеров (аргументированность); видение сути проблемы;</w:t>
      </w:r>
      <w:proofErr w:type="gramEnd"/>
      <w:r w:rsidRPr="00474BAE">
        <w:rPr>
          <w:rFonts w:ascii="Times New Roman" w:hAnsi="Times New Roman"/>
          <w:sz w:val="24"/>
          <w:szCs w:val="24"/>
        </w:rPr>
        <w:t xml:space="preserve"> умение ориентироваться в меняющейся ситуации; корректность по отношению к оппоненту (толерантность, уважение других взглядов, отсутствие </w:t>
      </w:r>
      <w:r w:rsidRPr="0006172A">
        <w:rPr>
          <w:rFonts w:ascii="Times New Roman" w:hAnsi="Times New Roman"/>
          <w:sz w:val="24"/>
          <w:szCs w:val="24"/>
        </w:rPr>
        <w:t>личностных нападок, отказ от стереотипов, разжигающих рознь и неприязнь).</w:t>
      </w:r>
    </w:p>
    <w:p w:rsidR="004D25F1" w:rsidRPr="0006172A" w:rsidRDefault="004D25F1" w:rsidP="004D25F1">
      <w:pPr>
        <w:pStyle w:val="aa"/>
        <w:ind w:firstLine="426"/>
        <w:jc w:val="both"/>
        <w:rPr>
          <w:rFonts w:ascii="Times New Roman" w:hAnsi="Times New Roman"/>
          <w:sz w:val="24"/>
          <w:szCs w:val="24"/>
        </w:rPr>
      </w:pPr>
      <w:proofErr w:type="gramStart"/>
      <w:r w:rsidRPr="0006172A">
        <w:rPr>
          <w:rFonts w:ascii="Times New Roman" w:hAnsi="Times New Roman"/>
          <w:bCs/>
          <w:sz w:val="24"/>
          <w:szCs w:val="24"/>
        </w:rPr>
        <w:t xml:space="preserve">Оценка «отлично» </w:t>
      </w:r>
      <w:r w:rsidRPr="0006172A">
        <w:rPr>
          <w:rFonts w:ascii="Times New Roman" w:hAnsi="Times New Roman"/>
          <w:sz w:val="24"/>
          <w:szCs w:val="24"/>
        </w:rPr>
        <w:t>ставится, если аргументы приводились по существу, кратко лаконично, с использованием необходимой терминологии, в понятной и доступной форме; форма подачи информации соответствует ее содержанию; владение вниманием аудитории, корректное и уважительное отношение к остальным участникам дискуссии;     в выступлении факты отделены от собственного мнения; использование примеров; видение сути проблемы; умение ориентироваться в меняющейся ситуации.</w:t>
      </w:r>
      <w:proofErr w:type="gramEnd"/>
    </w:p>
    <w:p w:rsidR="004D25F1" w:rsidRPr="0006172A" w:rsidRDefault="004D25F1" w:rsidP="004D25F1">
      <w:pPr>
        <w:pStyle w:val="aa"/>
        <w:ind w:firstLine="426"/>
        <w:jc w:val="both"/>
        <w:rPr>
          <w:rFonts w:ascii="Times New Roman" w:hAnsi="Times New Roman"/>
          <w:sz w:val="24"/>
          <w:szCs w:val="24"/>
        </w:rPr>
      </w:pPr>
      <w:r w:rsidRPr="0006172A">
        <w:rPr>
          <w:rFonts w:ascii="Times New Roman" w:hAnsi="Times New Roman"/>
          <w:bCs/>
          <w:sz w:val="24"/>
          <w:szCs w:val="24"/>
        </w:rPr>
        <w:t>Оценка «хорошо»</w:t>
      </w:r>
      <w:r w:rsidRPr="0006172A">
        <w:rPr>
          <w:rFonts w:ascii="Times New Roman" w:hAnsi="Times New Roman"/>
          <w:sz w:val="24"/>
          <w:szCs w:val="24"/>
        </w:rPr>
        <w:t xml:space="preserve"> ставится, ставится, если аргументы приводились по существу, но были отклонения от сути вопроса, при аргументации присутствовали долгие вступления и пояснения, не требующие необходимости; использование в речи терминологии, форма подачи информации не всегда была уместна, в </w:t>
      </w:r>
      <w:proofErr w:type="gramStart"/>
      <w:r w:rsidRPr="0006172A">
        <w:rPr>
          <w:rFonts w:ascii="Times New Roman" w:hAnsi="Times New Roman"/>
          <w:sz w:val="24"/>
          <w:szCs w:val="24"/>
        </w:rPr>
        <w:t>вязи</w:t>
      </w:r>
      <w:proofErr w:type="gramEnd"/>
      <w:r w:rsidRPr="0006172A">
        <w:rPr>
          <w:rFonts w:ascii="Times New Roman" w:hAnsi="Times New Roman"/>
          <w:sz w:val="24"/>
          <w:szCs w:val="24"/>
        </w:rPr>
        <w:t xml:space="preserve"> с чем терялось владение вниманием аудитории, корректное и уважительное отношение к остальным участникам дискуссии; в выступлении факты смешивались с собственным мнением, что порождало споры.</w:t>
      </w:r>
    </w:p>
    <w:p w:rsidR="004D25F1" w:rsidRPr="0006172A" w:rsidRDefault="004D25F1" w:rsidP="004D25F1">
      <w:pPr>
        <w:pStyle w:val="aa"/>
        <w:ind w:firstLine="426"/>
        <w:jc w:val="both"/>
        <w:rPr>
          <w:rFonts w:ascii="Times New Roman" w:hAnsi="Times New Roman"/>
          <w:sz w:val="24"/>
          <w:szCs w:val="24"/>
        </w:rPr>
      </w:pPr>
      <w:r w:rsidRPr="0006172A">
        <w:rPr>
          <w:rFonts w:ascii="Times New Roman" w:hAnsi="Times New Roman"/>
          <w:bCs/>
          <w:spacing w:val="-2"/>
          <w:sz w:val="24"/>
          <w:szCs w:val="24"/>
        </w:rPr>
        <w:t>Оценка «удовлетворительно»</w:t>
      </w:r>
      <w:r>
        <w:rPr>
          <w:rFonts w:ascii="Times New Roman" w:hAnsi="Times New Roman"/>
          <w:bCs/>
          <w:spacing w:val="-2"/>
          <w:sz w:val="24"/>
          <w:szCs w:val="24"/>
        </w:rPr>
        <w:t xml:space="preserve"> </w:t>
      </w:r>
      <w:r w:rsidRPr="0006172A">
        <w:rPr>
          <w:rFonts w:ascii="Times New Roman" w:hAnsi="Times New Roman"/>
          <w:sz w:val="24"/>
          <w:szCs w:val="24"/>
        </w:rPr>
        <w:t>ставится, если студент не ориентируется в ситуации или ориентируется не полностью, не может привести аргументы на поставленные вопросы, а также не показывает умение вести дискуссию в соответствующей форме.</w:t>
      </w:r>
    </w:p>
    <w:p w:rsidR="004D25F1" w:rsidRPr="00474BAE" w:rsidRDefault="004D25F1" w:rsidP="004D25F1">
      <w:pPr>
        <w:pStyle w:val="aa"/>
        <w:ind w:firstLine="426"/>
        <w:jc w:val="both"/>
        <w:rPr>
          <w:rFonts w:ascii="Times New Roman" w:hAnsi="Times New Roman"/>
          <w:sz w:val="24"/>
          <w:szCs w:val="24"/>
        </w:rPr>
      </w:pPr>
      <w:r w:rsidRPr="0006172A">
        <w:rPr>
          <w:rFonts w:ascii="Times New Roman" w:hAnsi="Times New Roman"/>
          <w:bCs/>
          <w:sz w:val="24"/>
          <w:szCs w:val="24"/>
        </w:rPr>
        <w:lastRenderedPageBreak/>
        <w:t>Оценка «неудовлетворительно»</w:t>
      </w:r>
      <w:r w:rsidRPr="0006172A">
        <w:rPr>
          <w:rFonts w:ascii="Times New Roman" w:hAnsi="Times New Roman"/>
          <w:sz w:val="24"/>
          <w:szCs w:val="24"/>
        </w:rPr>
        <w:t xml:space="preserve"> ставится, студент отказался участвовать в</w:t>
      </w:r>
      <w:r w:rsidRPr="00474BAE">
        <w:rPr>
          <w:rFonts w:ascii="Times New Roman" w:hAnsi="Times New Roman"/>
          <w:sz w:val="24"/>
          <w:szCs w:val="24"/>
        </w:rPr>
        <w:t xml:space="preserve"> дискуссии по причине незнания материала.</w:t>
      </w:r>
    </w:p>
    <w:p w:rsidR="004D25F1" w:rsidRPr="00260BE6" w:rsidRDefault="004D25F1" w:rsidP="004D25F1">
      <w:pPr>
        <w:ind w:firstLine="426"/>
        <w:jc w:val="both"/>
        <w:rPr>
          <w:bCs/>
          <w:sz w:val="24"/>
        </w:rPr>
      </w:pPr>
      <w:r w:rsidRPr="00260BE6">
        <w:rPr>
          <w:b/>
          <w:bCs/>
          <w:sz w:val="24"/>
        </w:rPr>
        <w:t xml:space="preserve">Критериями оценки сообщения </w:t>
      </w:r>
      <w:r w:rsidRPr="00260BE6">
        <w:rPr>
          <w:sz w:val="24"/>
        </w:rPr>
        <w:t>являются: новизна текста, обоснованность выбора источников литературы, степень раскрытия сущности вопроса, соблюдения требований к оформлению.</w:t>
      </w:r>
    </w:p>
    <w:p w:rsidR="004D25F1" w:rsidRPr="00260BE6" w:rsidRDefault="004D25F1" w:rsidP="004D25F1">
      <w:pPr>
        <w:ind w:firstLine="426"/>
        <w:jc w:val="both"/>
        <w:rPr>
          <w:sz w:val="24"/>
        </w:rPr>
      </w:pPr>
      <w:r w:rsidRPr="00260BE6">
        <w:rPr>
          <w:bCs/>
          <w:sz w:val="24"/>
        </w:rPr>
        <w:t xml:space="preserve">Оценка «отлично» </w:t>
      </w:r>
      <w:r w:rsidRPr="00260BE6">
        <w:rPr>
          <w:sz w:val="24"/>
        </w:rPr>
        <w:t>ставится, если соблюдены все требования к выполнению сообщения: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4D25F1" w:rsidRPr="00260BE6" w:rsidRDefault="004D25F1" w:rsidP="004D25F1">
      <w:pPr>
        <w:ind w:firstLine="426"/>
        <w:jc w:val="both"/>
        <w:rPr>
          <w:sz w:val="24"/>
        </w:rPr>
      </w:pPr>
      <w:r w:rsidRPr="00260BE6">
        <w:rPr>
          <w:bCs/>
          <w:sz w:val="24"/>
        </w:rPr>
        <w:t>Оценка «хорошо»</w:t>
      </w:r>
      <w:r w:rsidRPr="00260BE6">
        <w:rPr>
          <w:sz w:val="24"/>
        </w:rPr>
        <w:sym w:font="Symbol" w:char="F0BE"/>
      </w:r>
      <w:r w:rsidRPr="00260BE6">
        <w:rPr>
          <w:sz w:val="24"/>
        </w:rPr>
        <w:t xml:space="preserve"> основные требования к сообщению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сообщения; имеются упущения в оформлении.</w:t>
      </w:r>
    </w:p>
    <w:p w:rsidR="004D25F1" w:rsidRPr="00260BE6" w:rsidRDefault="004D25F1" w:rsidP="004D25F1">
      <w:pPr>
        <w:ind w:firstLine="426"/>
        <w:jc w:val="both"/>
        <w:rPr>
          <w:spacing w:val="-2"/>
          <w:sz w:val="24"/>
        </w:rPr>
      </w:pPr>
      <w:r w:rsidRPr="00260BE6">
        <w:rPr>
          <w:bCs/>
          <w:spacing w:val="-2"/>
          <w:sz w:val="24"/>
        </w:rPr>
        <w:t>Оценка «удовлетворительно»</w:t>
      </w:r>
      <w:r w:rsidRPr="00260BE6">
        <w:rPr>
          <w:spacing w:val="-2"/>
          <w:sz w:val="24"/>
        </w:rPr>
        <w:sym w:font="Symbol" w:char="F0BE"/>
      </w:r>
      <w:r w:rsidRPr="00260BE6">
        <w:rPr>
          <w:spacing w:val="-2"/>
          <w:sz w:val="24"/>
        </w:rPr>
        <w:t xml:space="preserve"> имеются существенные отступления от требований сообщения. В частности: тема освещена лишь частично; допущены фактические ошибки в содержании сообщения; отсутствуют выводы.</w:t>
      </w:r>
    </w:p>
    <w:p w:rsidR="004D25F1" w:rsidRPr="00260BE6" w:rsidRDefault="004D25F1" w:rsidP="004D25F1">
      <w:pPr>
        <w:ind w:firstLine="426"/>
        <w:jc w:val="both"/>
        <w:rPr>
          <w:sz w:val="24"/>
        </w:rPr>
      </w:pPr>
      <w:r w:rsidRPr="00260BE6">
        <w:rPr>
          <w:bCs/>
          <w:sz w:val="24"/>
        </w:rPr>
        <w:t>Оценка «неудовлетворительно»</w:t>
      </w:r>
      <w:r w:rsidRPr="00260BE6">
        <w:rPr>
          <w:sz w:val="24"/>
        </w:rPr>
        <w:sym w:font="Symbol" w:char="F0BE"/>
      </w:r>
      <w:r w:rsidRPr="00260BE6">
        <w:rPr>
          <w:sz w:val="24"/>
        </w:rPr>
        <w:t xml:space="preserve"> тема сообщения не раскрыта, обнаруживается существенное непонимание проблемы или сообщение не представлено вовсе.</w:t>
      </w:r>
    </w:p>
    <w:p w:rsidR="004D25F1" w:rsidRPr="002161A4" w:rsidRDefault="004D25F1" w:rsidP="004D25F1">
      <w:pPr>
        <w:ind w:firstLine="426"/>
        <w:jc w:val="both"/>
        <w:rPr>
          <w:b/>
          <w:sz w:val="24"/>
        </w:rPr>
      </w:pPr>
      <w:r w:rsidRPr="002161A4">
        <w:rPr>
          <w:b/>
          <w:sz w:val="24"/>
        </w:rPr>
        <w:t xml:space="preserve">Критерии оценки выполнения </w:t>
      </w:r>
      <w:r w:rsidRPr="002161A4">
        <w:rPr>
          <w:b/>
          <w:color w:val="000000"/>
          <w:sz w:val="24"/>
        </w:rPr>
        <w:t>контрольной работы</w:t>
      </w:r>
      <w:r w:rsidRPr="002161A4">
        <w:rPr>
          <w:b/>
          <w:sz w:val="24"/>
        </w:rPr>
        <w:t>:</w:t>
      </w:r>
    </w:p>
    <w:p w:rsidR="004D25F1" w:rsidRPr="002161A4" w:rsidRDefault="004D25F1" w:rsidP="004D25F1">
      <w:pPr>
        <w:ind w:firstLine="426"/>
        <w:jc w:val="both"/>
        <w:rPr>
          <w:sz w:val="24"/>
        </w:rPr>
      </w:pPr>
      <w:r w:rsidRPr="002161A4">
        <w:rPr>
          <w:sz w:val="24"/>
        </w:rPr>
        <w:t xml:space="preserve">Оценка «отлично» </w:t>
      </w:r>
      <w:r w:rsidRPr="002161A4">
        <w:rPr>
          <w:sz w:val="24"/>
        </w:rPr>
        <w:sym w:font="Symbol" w:char="F0BE"/>
      </w:r>
      <w:r w:rsidRPr="002161A4">
        <w:rPr>
          <w:sz w:val="24"/>
        </w:rPr>
        <w:t xml:space="preserve"> задание выполнено в полном объеме с соблюдением необходимой </w:t>
      </w:r>
      <w:r w:rsidRPr="002161A4">
        <w:rPr>
          <w:sz w:val="24"/>
        </w:rPr>
        <w:lastRenderedPageBreak/>
        <w:t>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4D25F1" w:rsidRPr="002161A4" w:rsidRDefault="004D25F1" w:rsidP="004D25F1">
      <w:pPr>
        <w:ind w:firstLine="426"/>
        <w:jc w:val="both"/>
        <w:rPr>
          <w:sz w:val="24"/>
        </w:rPr>
      </w:pPr>
      <w:r w:rsidRPr="002161A4">
        <w:rPr>
          <w:sz w:val="24"/>
        </w:rPr>
        <w:t xml:space="preserve">Оценка «хорошо» </w:t>
      </w:r>
      <w:r w:rsidRPr="002161A4">
        <w:rPr>
          <w:sz w:val="24"/>
        </w:rPr>
        <w:sym w:font="Symbol" w:char="F0BE"/>
      </w:r>
      <w:r w:rsidRPr="002161A4">
        <w:rPr>
          <w:sz w:val="24"/>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4D25F1" w:rsidRPr="002161A4" w:rsidRDefault="004D25F1" w:rsidP="004D25F1">
      <w:pPr>
        <w:ind w:firstLine="426"/>
        <w:jc w:val="both"/>
        <w:rPr>
          <w:sz w:val="24"/>
        </w:rPr>
      </w:pPr>
      <w:r w:rsidRPr="002161A4">
        <w:rPr>
          <w:sz w:val="24"/>
        </w:rPr>
        <w:t xml:space="preserve">Оценка «удовлетворительно» </w:t>
      </w:r>
      <w:r w:rsidRPr="002161A4">
        <w:rPr>
          <w:sz w:val="24"/>
        </w:rPr>
        <w:sym w:font="Symbol" w:char="F0BE"/>
      </w:r>
      <w:r w:rsidRPr="002161A4">
        <w:rPr>
          <w:sz w:val="24"/>
        </w:rPr>
        <w:t xml:space="preserve"> задание выполнено правильно не менее чем наполовину, допущены 1-2 погрешности или одна грубая ошибка.</w:t>
      </w:r>
    </w:p>
    <w:p w:rsidR="004D25F1" w:rsidRPr="002161A4" w:rsidRDefault="004D25F1" w:rsidP="004D25F1">
      <w:pPr>
        <w:ind w:firstLine="426"/>
        <w:jc w:val="both"/>
        <w:rPr>
          <w:sz w:val="24"/>
        </w:rPr>
      </w:pPr>
      <w:r w:rsidRPr="002161A4">
        <w:rPr>
          <w:sz w:val="24"/>
        </w:rPr>
        <w:t xml:space="preserve">Оценка «неудовлетворительно» </w:t>
      </w:r>
      <w:r w:rsidRPr="002161A4">
        <w:rPr>
          <w:sz w:val="24"/>
        </w:rPr>
        <w:sym w:font="Symbol" w:char="F0BE"/>
      </w:r>
      <w:r w:rsidRPr="002161A4">
        <w:rPr>
          <w:sz w:val="24"/>
        </w:rPr>
        <w:t xml:space="preserve"> допущены две (и более) грубые ошибки в ходе работы, которые </w:t>
      </w:r>
      <w:proofErr w:type="gramStart"/>
      <w:r w:rsidRPr="002161A4">
        <w:rPr>
          <w:sz w:val="24"/>
        </w:rPr>
        <w:t>обучающийся</w:t>
      </w:r>
      <w:proofErr w:type="gramEnd"/>
      <w:r w:rsidRPr="002161A4">
        <w:rPr>
          <w:sz w:val="24"/>
        </w:rPr>
        <w:t xml:space="preserve"> не может исправить даже по требованию преподавателя или задание не решено полностью.</w:t>
      </w:r>
    </w:p>
    <w:p w:rsidR="004D25F1" w:rsidRPr="002161A4" w:rsidRDefault="004D25F1" w:rsidP="004D25F1">
      <w:pPr>
        <w:ind w:firstLine="426"/>
        <w:jc w:val="both"/>
        <w:rPr>
          <w:b/>
          <w:color w:val="000000"/>
          <w:sz w:val="24"/>
          <w:shd w:val="clear" w:color="auto" w:fill="FFFFFF"/>
        </w:rPr>
      </w:pPr>
      <w:r w:rsidRPr="002161A4">
        <w:rPr>
          <w:b/>
          <w:sz w:val="24"/>
        </w:rPr>
        <w:t>Критерии оценки знаний обучающихся на зачете</w:t>
      </w:r>
    </w:p>
    <w:p w:rsidR="004D25F1" w:rsidRPr="002161A4" w:rsidRDefault="004D25F1" w:rsidP="004D25F1">
      <w:pPr>
        <w:ind w:firstLine="426"/>
        <w:jc w:val="both"/>
        <w:rPr>
          <w:color w:val="000000"/>
          <w:sz w:val="24"/>
          <w:shd w:val="clear" w:color="auto" w:fill="FFFFFF"/>
        </w:rPr>
      </w:pPr>
      <w:r w:rsidRPr="002161A4">
        <w:rPr>
          <w:color w:val="000000"/>
          <w:sz w:val="24"/>
          <w:shd w:val="clear" w:color="auto" w:fill="FFFFFF"/>
        </w:rPr>
        <w:t xml:space="preserve">Оценки «зачтено» и «не зачтено» выставляются по дисциплинам, формой заключительного контроля которых является зачет. </w:t>
      </w:r>
      <w:proofErr w:type="gramStart"/>
      <w:r w:rsidRPr="002161A4">
        <w:rPr>
          <w:color w:val="000000"/>
          <w:sz w:val="24"/>
          <w:shd w:val="clear" w:color="auto" w:fill="FFFFFF"/>
        </w:rPr>
        <w:t>При этом оценка «зачтено» должна соответствовать параметрам любой из положительных оценок («отлично», «хорошо», «удовлетворительно»), «не зачтено» — параметрам оценки «неудовлетворительно».</w:t>
      </w:r>
      <w:proofErr w:type="gramEnd"/>
      <w:r w:rsidRPr="002161A4">
        <w:rPr>
          <w:color w:val="000000"/>
          <w:sz w:val="24"/>
          <w:shd w:val="clear" w:color="auto" w:fill="FFFFFF"/>
        </w:rPr>
        <w:t xml:space="preserve"> Преподаватель, принимающий зачет, несет личную ответственность за объективность выставленной оценки.</w:t>
      </w:r>
    </w:p>
    <w:p w:rsidR="004D25F1" w:rsidRPr="002161A4" w:rsidRDefault="004D25F1" w:rsidP="004D25F1">
      <w:pPr>
        <w:ind w:firstLine="426"/>
        <w:jc w:val="both"/>
        <w:rPr>
          <w:sz w:val="24"/>
          <w:shd w:val="clear" w:color="auto" w:fill="FFFFFF"/>
        </w:rPr>
      </w:pPr>
      <w:r w:rsidRPr="002161A4">
        <w:rPr>
          <w:sz w:val="24"/>
          <w:shd w:val="clear" w:color="auto" w:fill="FFFFFF"/>
        </w:rPr>
        <w:t xml:space="preserve">Оценка «отлично» выставляется </w:t>
      </w:r>
      <w:proofErr w:type="gramStart"/>
      <w:r w:rsidRPr="002161A4">
        <w:rPr>
          <w:sz w:val="24"/>
          <w:shd w:val="clear" w:color="auto" w:fill="FFFFFF"/>
        </w:rPr>
        <w:t>обучающемуся</w:t>
      </w:r>
      <w:proofErr w:type="gramEnd"/>
      <w:r w:rsidRPr="002161A4">
        <w:rPr>
          <w:sz w:val="24"/>
          <w:shd w:val="clear" w:color="auto" w:fill="FFFFFF"/>
        </w:rPr>
        <w:t xml:space="preserve">,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обучающемуся усвоившему взаимосвязь </w:t>
      </w:r>
      <w:r w:rsidRPr="002161A4">
        <w:rPr>
          <w:sz w:val="24"/>
          <w:shd w:val="clear" w:color="auto" w:fill="FFFFFF"/>
        </w:rPr>
        <w:lastRenderedPageBreak/>
        <w:t>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4D25F1" w:rsidRPr="002161A4" w:rsidRDefault="004D25F1" w:rsidP="004D25F1">
      <w:pPr>
        <w:ind w:firstLine="426"/>
        <w:jc w:val="both"/>
        <w:rPr>
          <w:sz w:val="24"/>
          <w:shd w:val="clear" w:color="auto" w:fill="FFFFFF"/>
        </w:rPr>
      </w:pPr>
      <w:r w:rsidRPr="002161A4">
        <w:rPr>
          <w:sz w:val="24"/>
          <w:shd w:val="clear" w:color="auto" w:fill="FFFFFF"/>
        </w:rPr>
        <w:t>Оценка «хорошо»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обучающемуся,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4D25F1" w:rsidRPr="002161A4" w:rsidRDefault="004D25F1" w:rsidP="004D25F1">
      <w:pPr>
        <w:ind w:firstLine="426"/>
        <w:jc w:val="both"/>
        <w:rPr>
          <w:sz w:val="24"/>
          <w:shd w:val="clear" w:color="auto" w:fill="FFFFFF"/>
        </w:rPr>
      </w:pPr>
      <w:r w:rsidRPr="002161A4">
        <w:rPr>
          <w:sz w:val="24"/>
          <w:shd w:val="clear" w:color="auto" w:fill="FFFFFF"/>
        </w:rPr>
        <w:t xml:space="preserve">Оценка «удовлетворительно» выставляется </w:t>
      </w:r>
      <w:proofErr w:type="gramStart"/>
      <w:r w:rsidRPr="002161A4">
        <w:rPr>
          <w:sz w:val="24"/>
          <w:shd w:val="clear" w:color="auto" w:fill="FFFFFF"/>
        </w:rPr>
        <w:t>обучающемуся</w:t>
      </w:r>
      <w:proofErr w:type="gramEnd"/>
      <w:r w:rsidRPr="002161A4">
        <w:rPr>
          <w:sz w:val="24"/>
          <w:shd w:val="clear" w:color="auto" w:fill="FFFFFF"/>
        </w:rPr>
        <w:t>,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обучающемуся, допустившему погрешности в</w:t>
      </w:r>
      <w:r w:rsidRPr="002161A4">
        <w:rPr>
          <w:rFonts w:ascii="Calibri" w:hAnsi="Calibri"/>
          <w:sz w:val="24"/>
          <w:szCs w:val="22"/>
          <w:shd w:val="clear" w:color="auto" w:fill="FFFFFF"/>
        </w:rPr>
        <w:t> </w:t>
      </w:r>
      <w:r w:rsidRPr="002161A4">
        <w:rPr>
          <w:sz w:val="24"/>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w:t>
      </w:r>
      <w:r w:rsidRPr="002161A4">
        <w:rPr>
          <w:sz w:val="24"/>
          <w:shd w:val="clear" w:color="auto" w:fill="FFFFFF"/>
        </w:rPr>
        <w:lastRenderedPageBreak/>
        <w:t xml:space="preserve">нарушающему последовательность в изложении учебного материала и испытывающему затруднения при выполнении практических работ. </w:t>
      </w:r>
    </w:p>
    <w:p w:rsidR="004D25F1" w:rsidRDefault="004D25F1" w:rsidP="00790E17">
      <w:pPr>
        <w:ind w:firstLine="426"/>
        <w:jc w:val="both"/>
        <w:rPr>
          <w:sz w:val="24"/>
        </w:rPr>
      </w:pPr>
      <w:r w:rsidRPr="002161A4">
        <w:rPr>
          <w:sz w:val="24"/>
          <w:shd w:val="clear" w:color="auto" w:fill="FFFFFF"/>
        </w:rPr>
        <w:t xml:space="preserve">Оценка «неудовлетворительно» выставляется обучающемуся,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w:t>
      </w:r>
      <w:proofErr w:type="gramStart"/>
      <w:r w:rsidRPr="002161A4">
        <w:rPr>
          <w:sz w:val="24"/>
          <w:shd w:val="clear" w:color="auto" w:fill="FFFFFF"/>
        </w:rPr>
        <w:t>обучающемуся</w:t>
      </w:r>
      <w:proofErr w:type="gramEnd"/>
      <w:r w:rsidRPr="002161A4">
        <w:rPr>
          <w:sz w:val="24"/>
          <w:shd w:val="clear" w:color="auto" w:fill="FFFFFF"/>
        </w:rPr>
        <w:t>,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4D25F1" w:rsidRPr="00F62E97" w:rsidRDefault="004D25F1" w:rsidP="004D25F1">
      <w:pPr>
        <w:pStyle w:val="11"/>
        <w:tabs>
          <w:tab w:val="left" w:pos="284"/>
          <w:tab w:val="left" w:pos="832"/>
        </w:tabs>
        <w:ind w:left="360"/>
        <w:contextualSpacing/>
        <w:jc w:val="right"/>
        <w:rPr>
          <w:sz w:val="24"/>
          <w:szCs w:val="24"/>
          <w:lang w:val="ru-RU"/>
        </w:rPr>
      </w:pPr>
      <w:r w:rsidRPr="00F62E97">
        <w:rPr>
          <w:sz w:val="24"/>
          <w:szCs w:val="24"/>
          <w:lang w:val="ru-RU"/>
        </w:rPr>
        <w:t xml:space="preserve">Приложение </w:t>
      </w:r>
      <w:r>
        <w:rPr>
          <w:sz w:val="24"/>
          <w:szCs w:val="24"/>
          <w:lang w:val="ru-RU"/>
        </w:rPr>
        <w:t>1</w:t>
      </w:r>
    </w:p>
    <w:p w:rsidR="004D25F1" w:rsidRPr="00F62E97" w:rsidRDefault="004D25F1" w:rsidP="004D25F1">
      <w:pPr>
        <w:tabs>
          <w:tab w:val="left" w:pos="993"/>
        </w:tabs>
        <w:contextualSpacing/>
        <w:jc w:val="both"/>
        <w:rPr>
          <w:sz w:val="24"/>
        </w:rPr>
      </w:pPr>
    </w:p>
    <w:p w:rsidR="004D25F1" w:rsidRPr="00F62E97" w:rsidRDefault="004D25F1" w:rsidP="004D25F1">
      <w:pPr>
        <w:pStyle w:val="aa"/>
        <w:tabs>
          <w:tab w:val="left" w:pos="0"/>
          <w:tab w:val="left" w:pos="993"/>
          <w:tab w:val="left" w:pos="1134"/>
          <w:tab w:val="left" w:pos="1276"/>
        </w:tabs>
        <w:contextualSpacing/>
        <w:jc w:val="center"/>
        <w:rPr>
          <w:rFonts w:ascii="Times New Roman" w:hAnsi="Times New Roman"/>
          <w:b/>
          <w:sz w:val="24"/>
          <w:szCs w:val="24"/>
        </w:rPr>
      </w:pPr>
      <w:r>
        <w:rPr>
          <w:rFonts w:ascii="Times New Roman" w:hAnsi="Times New Roman"/>
          <w:b/>
          <w:sz w:val="24"/>
          <w:szCs w:val="24"/>
        </w:rPr>
        <w:t>РЕКОМЕНДУЕМАЯ ЛИТЕРАТУРА</w:t>
      </w:r>
    </w:p>
    <w:p w:rsidR="004D25F1" w:rsidRPr="00F62E97" w:rsidRDefault="004D25F1" w:rsidP="004D25F1">
      <w:pPr>
        <w:pStyle w:val="aa"/>
        <w:tabs>
          <w:tab w:val="left" w:pos="452"/>
          <w:tab w:val="left" w:pos="707"/>
          <w:tab w:val="left" w:pos="850"/>
          <w:tab w:val="left" w:pos="993"/>
        </w:tabs>
        <w:ind w:firstLine="426"/>
        <w:contextualSpacing/>
        <w:jc w:val="both"/>
        <w:rPr>
          <w:rFonts w:ascii="Times New Roman" w:hAnsi="Times New Roman"/>
          <w:b/>
          <w:sz w:val="24"/>
          <w:szCs w:val="24"/>
        </w:rPr>
      </w:pPr>
      <w:r w:rsidRPr="00F62E97">
        <w:rPr>
          <w:rFonts w:ascii="Times New Roman" w:hAnsi="Times New Roman"/>
          <w:b/>
          <w:sz w:val="24"/>
          <w:szCs w:val="24"/>
        </w:rPr>
        <w:t>Нормативные правовые акты (в действующей редакции):</w:t>
      </w:r>
    </w:p>
    <w:p w:rsidR="004D25F1" w:rsidRPr="00F62E97" w:rsidRDefault="004D25F1" w:rsidP="004D25F1">
      <w:pPr>
        <w:tabs>
          <w:tab w:val="num" w:pos="720"/>
          <w:tab w:val="left" w:pos="993"/>
        </w:tabs>
        <w:spacing w:after="200"/>
        <w:ind w:firstLine="426"/>
        <w:contextualSpacing/>
        <w:jc w:val="both"/>
        <w:rPr>
          <w:rFonts w:eastAsiaTheme="minorEastAsia"/>
          <w:sz w:val="24"/>
        </w:rPr>
      </w:pPr>
      <w:r w:rsidRPr="00F62E97">
        <w:rPr>
          <w:rFonts w:eastAsiaTheme="minorEastAsia"/>
          <w:sz w:val="24"/>
        </w:rPr>
        <w:t xml:space="preserve"> 1. Гражданский кодекс Российской Федерации. (Часть первая) от 30 ноября 1994 года // СЗ РФ. 1994. № 32. Ст. 3301;</w:t>
      </w:r>
    </w:p>
    <w:p w:rsidR="004D25F1" w:rsidRPr="00F62E97" w:rsidRDefault="004D25F1" w:rsidP="004D25F1">
      <w:pPr>
        <w:tabs>
          <w:tab w:val="num" w:pos="720"/>
          <w:tab w:val="left" w:pos="993"/>
        </w:tabs>
        <w:spacing w:after="200"/>
        <w:ind w:firstLine="426"/>
        <w:contextualSpacing/>
        <w:jc w:val="both"/>
        <w:rPr>
          <w:rFonts w:eastAsiaTheme="minorEastAsia"/>
          <w:sz w:val="24"/>
        </w:rPr>
      </w:pPr>
      <w:r w:rsidRPr="00F62E97">
        <w:rPr>
          <w:rFonts w:eastAsiaTheme="minorEastAsia"/>
          <w:sz w:val="24"/>
        </w:rPr>
        <w:t xml:space="preserve"> 2. Земельный кодекс Российской Федерации от 25 октября 2001 года № 136-ФЗ // СЗ РФ. 2001. № 44. Ст. 4147;</w:t>
      </w:r>
    </w:p>
    <w:p w:rsidR="004D25F1" w:rsidRPr="00F62E97" w:rsidRDefault="004D25F1" w:rsidP="004D25F1">
      <w:pPr>
        <w:tabs>
          <w:tab w:val="left" w:pos="993"/>
        </w:tabs>
        <w:spacing w:after="200"/>
        <w:ind w:firstLine="426"/>
        <w:contextualSpacing/>
        <w:jc w:val="both"/>
        <w:rPr>
          <w:rFonts w:eastAsiaTheme="minorEastAsia"/>
          <w:sz w:val="24"/>
        </w:rPr>
      </w:pPr>
      <w:r w:rsidRPr="00F62E97">
        <w:rPr>
          <w:rFonts w:eastAsiaTheme="minorEastAsia"/>
          <w:sz w:val="24"/>
        </w:rPr>
        <w:t>3. О введении в действие Земельного кодекса Российской Федерации: Федеральный закон от 25 октября 2001 года № 137-ФЗ // СЗ РФ. 2001. № 44. Ст. 4148;</w:t>
      </w:r>
    </w:p>
    <w:p w:rsidR="004D25F1" w:rsidRPr="00F62E97" w:rsidRDefault="004D25F1" w:rsidP="004D25F1">
      <w:pPr>
        <w:tabs>
          <w:tab w:val="left" w:pos="993"/>
        </w:tabs>
        <w:spacing w:after="200"/>
        <w:ind w:firstLine="426"/>
        <w:contextualSpacing/>
        <w:jc w:val="both"/>
        <w:rPr>
          <w:rFonts w:eastAsiaTheme="minorEastAsia"/>
          <w:sz w:val="24"/>
        </w:rPr>
      </w:pPr>
      <w:r w:rsidRPr="00F62E97">
        <w:rPr>
          <w:rFonts w:eastAsiaTheme="minorEastAsia"/>
          <w:sz w:val="24"/>
        </w:rPr>
        <w:t>4. О государственной регистрации прав на недвижимое имущество и сделок с ним: Федеральный закон от 21 июля 1997 года № 122-ФЗ // СЗ РФ. 1997. № 30. Ст. 3594;</w:t>
      </w:r>
    </w:p>
    <w:p w:rsidR="004D25F1" w:rsidRPr="00F62E97" w:rsidRDefault="004D25F1" w:rsidP="004D25F1">
      <w:pPr>
        <w:tabs>
          <w:tab w:val="left" w:pos="993"/>
        </w:tabs>
        <w:spacing w:after="200"/>
        <w:ind w:firstLine="426"/>
        <w:contextualSpacing/>
        <w:jc w:val="both"/>
        <w:rPr>
          <w:rFonts w:eastAsiaTheme="minorEastAsia"/>
          <w:sz w:val="24"/>
        </w:rPr>
      </w:pPr>
      <w:r w:rsidRPr="00F62E97">
        <w:rPr>
          <w:rFonts w:eastAsiaTheme="minorEastAsia"/>
          <w:sz w:val="24"/>
        </w:rPr>
        <w:lastRenderedPageBreak/>
        <w:t xml:space="preserve">5. О государственной регистрации недвижимости: Федеральный закон от 13.07.2015 N 218-ФЗ // </w:t>
      </w:r>
      <w:proofErr w:type="gramStart"/>
      <w:r w:rsidRPr="00F62E97">
        <w:rPr>
          <w:rFonts w:eastAsiaTheme="minorEastAsia"/>
          <w:sz w:val="24"/>
          <w:lang w:val="en-US"/>
        </w:rPr>
        <w:t>C</w:t>
      </w:r>
      <w:proofErr w:type="gramEnd"/>
      <w:r w:rsidRPr="00F62E97">
        <w:rPr>
          <w:rFonts w:eastAsiaTheme="minorEastAsia"/>
          <w:sz w:val="24"/>
        </w:rPr>
        <w:t>З РФ. 2015. N 29 (часть I), ст. 4344.</w:t>
      </w:r>
    </w:p>
    <w:p w:rsidR="004D25F1" w:rsidRPr="00F62E97" w:rsidRDefault="004D25F1" w:rsidP="004D25F1">
      <w:pPr>
        <w:tabs>
          <w:tab w:val="num" w:pos="720"/>
          <w:tab w:val="left" w:pos="993"/>
        </w:tabs>
        <w:spacing w:after="200"/>
        <w:ind w:firstLine="426"/>
        <w:contextualSpacing/>
        <w:jc w:val="both"/>
        <w:rPr>
          <w:rFonts w:eastAsiaTheme="minorEastAsia"/>
          <w:sz w:val="24"/>
        </w:rPr>
      </w:pPr>
      <w:r w:rsidRPr="00F62E97">
        <w:rPr>
          <w:rFonts w:eastAsiaTheme="minorEastAsia"/>
          <w:sz w:val="24"/>
        </w:rPr>
        <w:t>6. Об обороте земель сельскохозяйственного назначения: Федеральный закон от 24 июля 2002 года № 101-ФЗ // СЗ РФ. 2002. № 30.Ст. 3018;</w:t>
      </w:r>
    </w:p>
    <w:p w:rsidR="004D25F1" w:rsidRPr="00F62E97" w:rsidRDefault="004D25F1" w:rsidP="004D25F1">
      <w:pPr>
        <w:tabs>
          <w:tab w:val="num" w:pos="720"/>
          <w:tab w:val="left" w:pos="993"/>
        </w:tabs>
        <w:spacing w:after="200"/>
        <w:ind w:firstLine="426"/>
        <w:contextualSpacing/>
        <w:jc w:val="both"/>
        <w:rPr>
          <w:rFonts w:eastAsiaTheme="minorEastAsia"/>
          <w:sz w:val="24"/>
        </w:rPr>
      </w:pPr>
      <w:r w:rsidRPr="00F62E97">
        <w:rPr>
          <w:rFonts w:eastAsiaTheme="minorEastAsia"/>
          <w:sz w:val="24"/>
        </w:rPr>
        <w:t>7. Об особо охраняемых природных территориях: Федеральный закон от 15 февраля 1995 года №33-ФЗ // СЗ РФ. 1995. № 12. Ст. 1024;</w:t>
      </w:r>
    </w:p>
    <w:p w:rsidR="004D25F1" w:rsidRPr="00F62E97" w:rsidRDefault="004D25F1" w:rsidP="004D25F1">
      <w:pPr>
        <w:tabs>
          <w:tab w:val="num" w:pos="720"/>
          <w:tab w:val="left" w:pos="993"/>
        </w:tabs>
        <w:spacing w:after="200"/>
        <w:ind w:firstLine="426"/>
        <w:contextualSpacing/>
        <w:jc w:val="both"/>
        <w:rPr>
          <w:rFonts w:eastAsiaTheme="minorEastAsia"/>
          <w:sz w:val="24"/>
        </w:rPr>
      </w:pPr>
      <w:r w:rsidRPr="00F62E97">
        <w:rPr>
          <w:rFonts w:eastAsiaTheme="minorEastAsia"/>
          <w:sz w:val="24"/>
        </w:rPr>
        <w:t>8. О крестьянском (фермерском) хозяйстве: Федеральный закон от 11 июня 2003 года № 74-ФЗ // СЗ РФ. 2003. № 24. Ст. 2249;</w:t>
      </w:r>
    </w:p>
    <w:p w:rsidR="004D25F1" w:rsidRPr="00F62E97" w:rsidRDefault="004D25F1" w:rsidP="004D25F1">
      <w:pPr>
        <w:tabs>
          <w:tab w:val="num" w:pos="720"/>
          <w:tab w:val="left" w:pos="993"/>
        </w:tabs>
        <w:spacing w:after="200"/>
        <w:ind w:firstLine="426"/>
        <w:contextualSpacing/>
        <w:jc w:val="both"/>
        <w:rPr>
          <w:rFonts w:eastAsiaTheme="minorEastAsia"/>
          <w:sz w:val="24"/>
        </w:rPr>
      </w:pPr>
      <w:r w:rsidRPr="00F62E97">
        <w:rPr>
          <w:rFonts w:eastAsiaTheme="minorEastAsia"/>
          <w:sz w:val="24"/>
        </w:rPr>
        <w:t>9. Градостроительный кодекс Российской Федерации от 29 декабря 2004 года №190-ФЗ // СЗ РФ. 2005. № 1. Ст. 16;</w:t>
      </w:r>
    </w:p>
    <w:p w:rsidR="004D25F1" w:rsidRPr="00F62E97" w:rsidRDefault="004D25F1" w:rsidP="004D25F1">
      <w:pPr>
        <w:tabs>
          <w:tab w:val="num" w:pos="720"/>
          <w:tab w:val="left" w:pos="993"/>
          <w:tab w:val="left" w:pos="1134"/>
        </w:tabs>
        <w:spacing w:after="200"/>
        <w:ind w:firstLine="426"/>
        <w:contextualSpacing/>
        <w:jc w:val="both"/>
        <w:rPr>
          <w:rFonts w:eastAsiaTheme="minorEastAsia"/>
          <w:sz w:val="24"/>
        </w:rPr>
      </w:pPr>
      <w:r w:rsidRPr="00F62E97">
        <w:rPr>
          <w:rFonts w:eastAsiaTheme="minorEastAsia"/>
          <w:sz w:val="24"/>
        </w:rPr>
        <w:t>10. Водный кодекс Российской Федерации от 3 июня 2006 года № 74-ФЗ // СЗ РФ.2006. № 23. Ст. 2381;</w:t>
      </w:r>
    </w:p>
    <w:p w:rsidR="004D25F1" w:rsidRPr="00F62E97" w:rsidRDefault="004D25F1" w:rsidP="004D25F1">
      <w:pPr>
        <w:tabs>
          <w:tab w:val="num" w:pos="720"/>
          <w:tab w:val="left" w:pos="993"/>
          <w:tab w:val="left" w:pos="1134"/>
        </w:tabs>
        <w:spacing w:after="200"/>
        <w:ind w:firstLine="426"/>
        <w:contextualSpacing/>
        <w:jc w:val="both"/>
        <w:rPr>
          <w:rFonts w:eastAsiaTheme="minorEastAsia"/>
          <w:sz w:val="24"/>
        </w:rPr>
      </w:pPr>
      <w:r w:rsidRPr="00F62E97">
        <w:rPr>
          <w:rFonts w:eastAsiaTheme="minorEastAsia"/>
          <w:sz w:val="24"/>
        </w:rPr>
        <w:t>11. Лесной кодекс РФ от 4 декабря 2006 года № 200-ФЗ // СЗ РФ. 2006. № 50. Ст. 5278.</w:t>
      </w:r>
    </w:p>
    <w:p w:rsidR="004D25F1" w:rsidRPr="00F62E97" w:rsidRDefault="004D25F1" w:rsidP="004D25F1">
      <w:pPr>
        <w:tabs>
          <w:tab w:val="left" w:pos="850"/>
        </w:tabs>
        <w:ind w:firstLine="426"/>
        <w:contextualSpacing/>
        <w:jc w:val="both"/>
        <w:rPr>
          <w:rFonts w:eastAsia="Times New Roman"/>
          <w:b/>
          <w:sz w:val="24"/>
        </w:rPr>
      </w:pPr>
      <w:r w:rsidRPr="00F62E97">
        <w:rPr>
          <w:rFonts w:eastAsia="Times New Roman"/>
          <w:b/>
          <w:sz w:val="24"/>
        </w:rPr>
        <w:t>Литература для самостоятельной работы</w:t>
      </w:r>
    </w:p>
    <w:p w:rsidR="00790E17" w:rsidRPr="00D4789E" w:rsidRDefault="00790E17" w:rsidP="00790E17">
      <w:pPr>
        <w:pStyle w:val="af"/>
        <w:numPr>
          <w:ilvl w:val="0"/>
          <w:numId w:val="8"/>
        </w:numPr>
        <w:ind w:left="0" w:firstLine="426"/>
        <w:jc w:val="both"/>
        <w:rPr>
          <w:rFonts w:eastAsia="Toppan Bunkyu Gothic"/>
          <w:sz w:val="24"/>
        </w:rPr>
      </w:pPr>
      <w:r w:rsidRPr="00D4789E">
        <w:rPr>
          <w:color w:val="000000"/>
          <w:sz w:val="24"/>
          <w:shd w:val="clear" w:color="auto" w:fill="FCFCFC"/>
        </w:rPr>
        <w:t>Земельное право [Электронный ресурс]</w:t>
      </w:r>
      <w:proofErr w:type="gramStart"/>
      <w:r w:rsidRPr="00D4789E">
        <w:rPr>
          <w:color w:val="000000"/>
          <w:sz w:val="24"/>
          <w:shd w:val="clear" w:color="auto" w:fill="FCFCFC"/>
        </w:rPr>
        <w:t xml:space="preserve"> :</w:t>
      </w:r>
      <w:proofErr w:type="gramEnd"/>
      <w:r w:rsidRPr="00D4789E">
        <w:rPr>
          <w:color w:val="000000"/>
          <w:sz w:val="24"/>
          <w:shd w:val="clear" w:color="auto" w:fill="FCFCFC"/>
        </w:rPr>
        <w:t xml:space="preserve"> учебник для самостоятельной работы студентов юридических вызов, обучающихся по дистанционной форме образования / Н.А. Волкова, И.А. Соболь. — Электрон</w:t>
      </w:r>
      <w:proofErr w:type="gramStart"/>
      <w:r w:rsidRPr="00D4789E">
        <w:rPr>
          <w:color w:val="000000"/>
          <w:sz w:val="24"/>
          <w:shd w:val="clear" w:color="auto" w:fill="FCFCFC"/>
        </w:rPr>
        <w:t>.</w:t>
      </w:r>
      <w:proofErr w:type="gramEnd"/>
      <w:r w:rsidRPr="00D4789E">
        <w:rPr>
          <w:color w:val="000000"/>
          <w:sz w:val="24"/>
          <w:shd w:val="clear" w:color="auto" w:fill="FCFCFC"/>
        </w:rPr>
        <w:t xml:space="preserve"> </w:t>
      </w:r>
      <w:proofErr w:type="gramStart"/>
      <w:r w:rsidRPr="00D4789E">
        <w:rPr>
          <w:color w:val="000000"/>
          <w:sz w:val="24"/>
          <w:shd w:val="clear" w:color="auto" w:fill="FCFCFC"/>
        </w:rPr>
        <w:t>т</w:t>
      </w:r>
      <w:proofErr w:type="gramEnd"/>
      <w:r w:rsidRPr="00D4789E">
        <w:rPr>
          <w:color w:val="000000"/>
          <w:sz w:val="24"/>
          <w:shd w:val="clear" w:color="auto" w:fill="FCFCFC"/>
        </w:rPr>
        <w:t>екстовые данные. — М.</w:t>
      </w:r>
      <w:proofErr w:type="gramStart"/>
      <w:r w:rsidRPr="00D4789E">
        <w:rPr>
          <w:color w:val="000000"/>
          <w:sz w:val="24"/>
          <w:shd w:val="clear" w:color="auto" w:fill="FCFCFC"/>
        </w:rPr>
        <w:t xml:space="preserve"> :</w:t>
      </w:r>
      <w:proofErr w:type="gramEnd"/>
      <w:r w:rsidRPr="00D4789E">
        <w:rPr>
          <w:color w:val="000000"/>
          <w:sz w:val="24"/>
          <w:shd w:val="clear" w:color="auto" w:fill="FCFCFC"/>
        </w:rPr>
        <w:t xml:space="preserve"> ЮНИТИ-ДАНА, 2015. — 359 </w:t>
      </w:r>
      <w:proofErr w:type="spellStart"/>
      <w:r w:rsidRPr="00D4789E">
        <w:rPr>
          <w:color w:val="000000"/>
          <w:sz w:val="24"/>
          <w:shd w:val="clear" w:color="auto" w:fill="FCFCFC"/>
        </w:rPr>
        <w:t>c</w:t>
      </w:r>
      <w:proofErr w:type="spellEnd"/>
      <w:r w:rsidRPr="00D4789E">
        <w:rPr>
          <w:color w:val="000000"/>
          <w:sz w:val="24"/>
          <w:shd w:val="clear" w:color="auto" w:fill="FCFCFC"/>
        </w:rPr>
        <w:t xml:space="preserve">. Режим доступа: </w:t>
      </w:r>
      <w:hyperlink r:id="rId11" w:history="1">
        <w:r w:rsidRPr="004A0F01">
          <w:rPr>
            <w:rStyle w:val="a6"/>
            <w:sz w:val="24"/>
          </w:rPr>
          <w:t>http://www.iprbookshop.ru/52040.html</w:t>
        </w:r>
      </w:hyperlink>
      <w:r>
        <w:rPr>
          <w:sz w:val="24"/>
        </w:rPr>
        <w:t xml:space="preserve"> </w:t>
      </w:r>
      <w:r w:rsidRPr="00D4789E">
        <w:rPr>
          <w:sz w:val="24"/>
        </w:rPr>
        <w:t xml:space="preserve"> </w:t>
      </w:r>
      <w:r>
        <w:rPr>
          <w:sz w:val="24"/>
        </w:rPr>
        <w:t xml:space="preserve"> </w:t>
      </w:r>
    </w:p>
    <w:p w:rsidR="00790E17" w:rsidRPr="00D4789E" w:rsidRDefault="00790E17" w:rsidP="00790E17">
      <w:pPr>
        <w:pStyle w:val="af"/>
        <w:numPr>
          <w:ilvl w:val="0"/>
          <w:numId w:val="8"/>
        </w:numPr>
        <w:ind w:left="0" w:firstLine="426"/>
        <w:jc w:val="both"/>
        <w:rPr>
          <w:rFonts w:eastAsia="Toppan Bunkyu Gothic"/>
          <w:sz w:val="24"/>
        </w:rPr>
      </w:pPr>
      <w:r w:rsidRPr="00D4789E">
        <w:rPr>
          <w:rFonts w:eastAsia="Toppan Bunkyu Gothic"/>
          <w:sz w:val="24"/>
          <w:lang w:eastAsia="en-US"/>
        </w:rPr>
        <w:t>Земельное право [Электронный ресурс]: учебное пособие/ Т.В. Волкова [и др.].— Электрон</w:t>
      </w:r>
      <w:proofErr w:type="gramStart"/>
      <w:r w:rsidRPr="00D4789E">
        <w:rPr>
          <w:rFonts w:eastAsia="Toppan Bunkyu Gothic"/>
          <w:sz w:val="24"/>
          <w:lang w:eastAsia="en-US"/>
        </w:rPr>
        <w:t>.</w:t>
      </w:r>
      <w:proofErr w:type="gramEnd"/>
      <w:r w:rsidRPr="00D4789E">
        <w:rPr>
          <w:rFonts w:eastAsia="Toppan Bunkyu Gothic"/>
          <w:sz w:val="24"/>
          <w:lang w:eastAsia="en-US"/>
        </w:rPr>
        <w:t xml:space="preserve"> </w:t>
      </w:r>
      <w:proofErr w:type="gramStart"/>
      <w:r w:rsidRPr="00D4789E">
        <w:rPr>
          <w:rFonts w:eastAsia="Toppan Bunkyu Gothic"/>
          <w:sz w:val="24"/>
          <w:lang w:eastAsia="en-US"/>
        </w:rPr>
        <w:t>т</w:t>
      </w:r>
      <w:proofErr w:type="gramEnd"/>
      <w:r w:rsidRPr="00D4789E">
        <w:rPr>
          <w:rFonts w:eastAsia="Toppan Bunkyu Gothic"/>
          <w:sz w:val="24"/>
          <w:lang w:eastAsia="en-US"/>
        </w:rPr>
        <w:t xml:space="preserve">екстовые данные.— М.: Дашков и К, Ай Пи Эр </w:t>
      </w:r>
      <w:proofErr w:type="spellStart"/>
      <w:r w:rsidRPr="00D4789E">
        <w:rPr>
          <w:rFonts w:eastAsia="Toppan Bunkyu Gothic"/>
          <w:sz w:val="24"/>
          <w:lang w:eastAsia="en-US"/>
        </w:rPr>
        <w:t>Медиа</w:t>
      </w:r>
      <w:proofErr w:type="spellEnd"/>
      <w:r w:rsidRPr="00D4789E">
        <w:rPr>
          <w:rFonts w:eastAsia="Toppan Bunkyu Gothic"/>
          <w:sz w:val="24"/>
          <w:lang w:eastAsia="en-US"/>
        </w:rPr>
        <w:t xml:space="preserve">, 2016.— 316 </w:t>
      </w:r>
      <w:proofErr w:type="spellStart"/>
      <w:r w:rsidRPr="00D4789E">
        <w:rPr>
          <w:rFonts w:eastAsia="Toppan Bunkyu Gothic"/>
          <w:sz w:val="24"/>
          <w:lang w:eastAsia="en-US"/>
        </w:rPr>
        <w:t>c</w:t>
      </w:r>
      <w:proofErr w:type="spellEnd"/>
      <w:r w:rsidRPr="00D4789E">
        <w:rPr>
          <w:rFonts w:eastAsia="Toppan Bunkyu Gothic"/>
          <w:sz w:val="24"/>
          <w:lang w:eastAsia="en-US"/>
        </w:rPr>
        <w:t xml:space="preserve">.— Режим доступа: </w:t>
      </w:r>
      <w:hyperlink r:id="rId12" w:history="1">
        <w:r w:rsidRPr="004A0F01">
          <w:rPr>
            <w:rStyle w:val="a6"/>
            <w:rFonts w:eastAsia="Toppan Bunkyu Gothic"/>
            <w:sz w:val="24"/>
            <w:lang w:eastAsia="en-US"/>
          </w:rPr>
          <w:t>http://www.iprbookshop.ru/57210.html</w:t>
        </w:r>
      </w:hyperlink>
      <w:r>
        <w:rPr>
          <w:rFonts w:eastAsia="Toppan Bunkyu Gothic"/>
          <w:sz w:val="24"/>
          <w:lang w:eastAsia="en-US"/>
        </w:rPr>
        <w:t xml:space="preserve"> </w:t>
      </w:r>
    </w:p>
    <w:p w:rsidR="00790E17" w:rsidRPr="00D4789E" w:rsidRDefault="00790E17" w:rsidP="00790E17">
      <w:pPr>
        <w:pStyle w:val="af"/>
        <w:numPr>
          <w:ilvl w:val="0"/>
          <w:numId w:val="8"/>
        </w:numPr>
        <w:ind w:left="0" w:firstLine="426"/>
        <w:jc w:val="both"/>
        <w:rPr>
          <w:rFonts w:eastAsia="Toppan Bunkyu Gothic"/>
          <w:sz w:val="24"/>
        </w:rPr>
      </w:pPr>
      <w:r w:rsidRPr="00D4789E">
        <w:rPr>
          <w:sz w:val="24"/>
          <w:shd w:val="clear" w:color="auto" w:fill="FFFFFF"/>
        </w:rPr>
        <w:t>Земельное право [Электронный ресурс]: учебное пособие/ Ковалева И.С., Попова О.В.— Электрон</w:t>
      </w:r>
      <w:proofErr w:type="gramStart"/>
      <w:r w:rsidRPr="00D4789E">
        <w:rPr>
          <w:sz w:val="24"/>
          <w:shd w:val="clear" w:color="auto" w:fill="FFFFFF"/>
        </w:rPr>
        <w:t>.</w:t>
      </w:r>
      <w:proofErr w:type="gramEnd"/>
      <w:r w:rsidRPr="00D4789E">
        <w:rPr>
          <w:sz w:val="24"/>
          <w:shd w:val="clear" w:color="auto" w:fill="FFFFFF"/>
        </w:rPr>
        <w:t xml:space="preserve"> </w:t>
      </w:r>
      <w:proofErr w:type="gramStart"/>
      <w:r w:rsidRPr="00D4789E">
        <w:rPr>
          <w:sz w:val="24"/>
          <w:shd w:val="clear" w:color="auto" w:fill="FFFFFF"/>
        </w:rPr>
        <w:t>т</w:t>
      </w:r>
      <w:proofErr w:type="gramEnd"/>
      <w:r w:rsidRPr="00D4789E">
        <w:rPr>
          <w:sz w:val="24"/>
          <w:shd w:val="clear" w:color="auto" w:fill="FFFFFF"/>
        </w:rPr>
        <w:t xml:space="preserve">екстовые данные.— М: Международный юридический </w:t>
      </w:r>
      <w:r w:rsidRPr="00D4789E">
        <w:rPr>
          <w:sz w:val="24"/>
          <w:shd w:val="clear" w:color="auto" w:fill="FFFFFF"/>
        </w:rPr>
        <w:lastRenderedPageBreak/>
        <w:t>институт, 2012.— 200 </w:t>
      </w:r>
      <w:proofErr w:type="spellStart"/>
      <w:r w:rsidRPr="00D4789E">
        <w:rPr>
          <w:sz w:val="24"/>
          <w:shd w:val="clear" w:color="auto" w:fill="FFFFFF"/>
        </w:rPr>
        <w:t>c</w:t>
      </w:r>
      <w:proofErr w:type="spellEnd"/>
      <w:r w:rsidRPr="00D4789E">
        <w:rPr>
          <w:sz w:val="24"/>
          <w:shd w:val="clear" w:color="auto" w:fill="FFFFFF"/>
        </w:rPr>
        <w:t xml:space="preserve">. Режим доступа: </w:t>
      </w:r>
      <w:hyperlink r:id="rId13" w:history="1">
        <w:r w:rsidRPr="00D4789E">
          <w:rPr>
            <w:rStyle w:val="a6"/>
            <w:sz w:val="24"/>
          </w:rPr>
          <w:t>http://www.iprbookshop.ru/34396</w:t>
        </w:r>
      </w:hyperlink>
      <w:r w:rsidRPr="00D4789E">
        <w:rPr>
          <w:sz w:val="24"/>
          <w:shd w:val="clear" w:color="auto" w:fill="FFFFFF"/>
        </w:rPr>
        <w:t>.</w:t>
      </w:r>
      <w:r w:rsidRPr="00D4789E">
        <w:rPr>
          <w:rFonts w:eastAsia="Toppan Bunkyu Gothic"/>
          <w:sz w:val="24"/>
          <w:lang w:eastAsia="en-US"/>
        </w:rPr>
        <w:t xml:space="preserve"> </w:t>
      </w:r>
      <w:r>
        <w:rPr>
          <w:rFonts w:eastAsia="Toppan Bunkyu Gothic"/>
          <w:sz w:val="24"/>
          <w:lang w:eastAsia="en-US"/>
        </w:rPr>
        <w:t xml:space="preserve"> </w:t>
      </w:r>
    </w:p>
    <w:p w:rsidR="00790E17" w:rsidRDefault="00790E17" w:rsidP="004D25F1">
      <w:pPr>
        <w:pStyle w:val="11"/>
        <w:tabs>
          <w:tab w:val="left" w:pos="284"/>
          <w:tab w:val="left" w:pos="832"/>
        </w:tabs>
        <w:ind w:left="360"/>
        <w:contextualSpacing/>
        <w:jc w:val="right"/>
        <w:rPr>
          <w:sz w:val="24"/>
          <w:szCs w:val="24"/>
          <w:lang w:val="ru-RU"/>
        </w:rPr>
      </w:pPr>
    </w:p>
    <w:p w:rsidR="004D25F1" w:rsidRPr="00F62E97" w:rsidRDefault="004D25F1" w:rsidP="004D25F1">
      <w:pPr>
        <w:pStyle w:val="11"/>
        <w:tabs>
          <w:tab w:val="left" w:pos="284"/>
          <w:tab w:val="left" w:pos="832"/>
        </w:tabs>
        <w:ind w:left="360"/>
        <w:contextualSpacing/>
        <w:jc w:val="right"/>
        <w:rPr>
          <w:sz w:val="24"/>
          <w:szCs w:val="24"/>
          <w:lang w:val="ru-RU"/>
        </w:rPr>
      </w:pPr>
      <w:r w:rsidRPr="00F62E97">
        <w:rPr>
          <w:sz w:val="24"/>
          <w:szCs w:val="24"/>
          <w:lang w:val="ru-RU"/>
        </w:rPr>
        <w:t xml:space="preserve">                                                                 Приложение </w:t>
      </w:r>
      <w:r>
        <w:rPr>
          <w:sz w:val="24"/>
          <w:szCs w:val="24"/>
          <w:lang w:val="ru-RU"/>
        </w:rPr>
        <w:t>2</w:t>
      </w:r>
    </w:p>
    <w:p w:rsidR="004D25F1" w:rsidRPr="00F62E97" w:rsidRDefault="004D25F1" w:rsidP="004D25F1">
      <w:pPr>
        <w:pStyle w:val="11"/>
        <w:tabs>
          <w:tab w:val="left" w:pos="284"/>
          <w:tab w:val="left" w:pos="832"/>
        </w:tabs>
        <w:ind w:left="0"/>
        <w:contextualSpacing/>
        <w:jc w:val="both"/>
        <w:rPr>
          <w:b w:val="0"/>
          <w:sz w:val="24"/>
          <w:szCs w:val="24"/>
          <w:lang w:val="ru-RU"/>
        </w:rPr>
      </w:pPr>
      <w:r>
        <w:rPr>
          <w:b w:val="0"/>
          <w:sz w:val="24"/>
          <w:szCs w:val="24"/>
          <w:lang w:val="ru-RU"/>
        </w:rPr>
        <w:t xml:space="preserve"> </w:t>
      </w:r>
      <w:r w:rsidRPr="002161A4">
        <w:rPr>
          <w:sz w:val="24"/>
          <w:szCs w:val="24"/>
          <w:lang w:val="ru-RU"/>
        </w:rPr>
        <w:t>РЕКОМЕНДУЕМЫЕ</w:t>
      </w:r>
      <w:r>
        <w:rPr>
          <w:b w:val="0"/>
          <w:sz w:val="24"/>
          <w:szCs w:val="24"/>
          <w:lang w:val="ru-RU"/>
        </w:rPr>
        <w:t xml:space="preserve"> </w:t>
      </w:r>
      <w:r w:rsidRPr="00F62E97">
        <w:rPr>
          <w:b w:val="0"/>
          <w:sz w:val="24"/>
          <w:szCs w:val="24"/>
        </w:rPr>
        <w:t xml:space="preserve"> </w:t>
      </w:r>
      <w:r w:rsidRPr="00F62E97">
        <w:rPr>
          <w:sz w:val="24"/>
          <w:szCs w:val="24"/>
          <w:lang w:val="ru-RU"/>
        </w:rPr>
        <w:t>ИНТЕРНЕТ-</w:t>
      </w:r>
      <w:r>
        <w:rPr>
          <w:sz w:val="24"/>
          <w:szCs w:val="24"/>
          <w:lang w:val="ru-RU"/>
        </w:rPr>
        <w:t>САЙТЫ</w:t>
      </w:r>
    </w:p>
    <w:p w:rsidR="00790E17" w:rsidRPr="005F448A" w:rsidRDefault="00790E17" w:rsidP="00790E17">
      <w:pPr>
        <w:pStyle w:val="af"/>
        <w:numPr>
          <w:ilvl w:val="0"/>
          <w:numId w:val="6"/>
        </w:numPr>
        <w:ind w:left="0" w:firstLine="426"/>
        <w:contextualSpacing w:val="0"/>
        <w:jc w:val="both"/>
        <w:rPr>
          <w:sz w:val="24"/>
        </w:rPr>
      </w:pPr>
      <w:r w:rsidRPr="005F448A">
        <w:rPr>
          <w:sz w:val="24"/>
        </w:rPr>
        <w:t xml:space="preserve">Официальный интернет-портал правовой информации </w:t>
      </w:r>
      <w:hyperlink r:id="rId14" w:history="1">
        <w:r w:rsidRPr="004A0F01">
          <w:rPr>
            <w:rStyle w:val="a6"/>
            <w:sz w:val="24"/>
          </w:rPr>
          <w:t>http://www.pravo.gov.ru/ips/</w:t>
        </w:r>
      </w:hyperlink>
    </w:p>
    <w:p w:rsidR="00790E17" w:rsidRPr="005F448A" w:rsidRDefault="00790E17" w:rsidP="00790E17">
      <w:pPr>
        <w:pStyle w:val="af"/>
        <w:numPr>
          <w:ilvl w:val="0"/>
          <w:numId w:val="6"/>
        </w:numPr>
        <w:ind w:left="0" w:firstLine="426"/>
        <w:contextualSpacing w:val="0"/>
        <w:jc w:val="both"/>
        <w:rPr>
          <w:sz w:val="24"/>
        </w:rPr>
      </w:pPr>
      <w:r w:rsidRPr="005F448A">
        <w:rPr>
          <w:sz w:val="24"/>
        </w:rPr>
        <w:t>Научно-техниче</w:t>
      </w:r>
      <w:r>
        <w:rPr>
          <w:sz w:val="24"/>
        </w:rPr>
        <w:t>ский центр правовой информации «</w:t>
      </w:r>
      <w:r w:rsidRPr="005F448A">
        <w:rPr>
          <w:sz w:val="24"/>
        </w:rPr>
        <w:t>С</w:t>
      </w:r>
      <w:r>
        <w:rPr>
          <w:sz w:val="24"/>
        </w:rPr>
        <w:t>истема»</w:t>
      </w:r>
      <w:r w:rsidRPr="005F448A">
        <w:rPr>
          <w:sz w:val="24"/>
        </w:rPr>
        <w:t xml:space="preserve"> Федеральной службы охраны Российской Федерации </w:t>
      </w:r>
      <w:hyperlink r:id="rId15" w:history="1">
        <w:r w:rsidRPr="005F448A">
          <w:rPr>
            <w:rStyle w:val="a6"/>
            <w:sz w:val="24"/>
          </w:rPr>
          <w:t>http://www1.systema.ru/</w:t>
        </w:r>
      </w:hyperlink>
    </w:p>
    <w:p w:rsidR="00790E17" w:rsidRPr="005F448A" w:rsidRDefault="00790E17" w:rsidP="00790E17">
      <w:pPr>
        <w:pStyle w:val="af"/>
        <w:numPr>
          <w:ilvl w:val="0"/>
          <w:numId w:val="6"/>
        </w:numPr>
        <w:ind w:left="0" w:firstLine="426"/>
        <w:contextualSpacing w:val="0"/>
        <w:jc w:val="both"/>
        <w:rPr>
          <w:sz w:val="24"/>
        </w:rPr>
      </w:pPr>
      <w:r w:rsidRPr="005F448A">
        <w:rPr>
          <w:sz w:val="24"/>
        </w:rPr>
        <w:t>Поисковая система «</w:t>
      </w:r>
      <w:proofErr w:type="spellStart"/>
      <w:r w:rsidRPr="005F448A">
        <w:rPr>
          <w:sz w:val="24"/>
        </w:rPr>
        <w:t>Яндекс</w:t>
      </w:r>
      <w:proofErr w:type="spellEnd"/>
      <w:r w:rsidRPr="005F448A">
        <w:rPr>
          <w:sz w:val="24"/>
        </w:rPr>
        <w:t xml:space="preserve">» </w:t>
      </w:r>
      <w:hyperlink r:id="rId16" w:history="1">
        <w:r w:rsidRPr="005F448A">
          <w:rPr>
            <w:rStyle w:val="a6"/>
            <w:sz w:val="24"/>
          </w:rPr>
          <w:t>https://yandex.ru/</w:t>
        </w:r>
      </w:hyperlink>
    </w:p>
    <w:p w:rsidR="00790E17" w:rsidRPr="005F448A" w:rsidRDefault="00790E17" w:rsidP="00790E17">
      <w:pPr>
        <w:pStyle w:val="af"/>
        <w:numPr>
          <w:ilvl w:val="0"/>
          <w:numId w:val="6"/>
        </w:numPr>
        <w:ind w:left="0" w:firstLine="426"/>
        <w:contextualSpacing w:val="0"/>
        <w:jc w:val="both"/>
        <w:rPr>
          <w:sz w:val="24"/>
        </w:rPr>
      </w:pPr>
      <w:r w:rsidRPr="005F448A">
        <w:rPr>
          <w:sz w:val="24"/>
        </w:rPr>
        <w:t>Поисковая система «</w:t>
      </w:r>
      <w:r w:rsidRPr="005F448A">
        <w:rPr>
          <w:sz w:val="24"/>
          <w:lang w:val="en-US"/>
        </w:rPr>
        <w:t>G</w:t>
      </w:r>
      <w:proofErr w:type="spellStart"/>
      <w:r w:rsidRPr="005F448A">
        <w:rPr>
          <w:sz w:val="24"/>
        </w:rPr>
        <w:t>oogle</w:t>
      </w:r>
      <w:proofErr w:type="spellEnd"/>
      <w:r w:rsidRPr="005F448A">
        <w:rPr>
          <w:sz w:val="24"/>
        </w:rPr>
        <w:t xml:space="preserve">» </w:t>
      </w:r>
      <w:hyperlink r:id="rId17" w:history="1"/>
      <w:hyperlink r:id="rId18" w:history="1">
        <w:r w:rsidRPr="005F448A">
          <w:rPr>
            <w:rStyle w:val="a6"/>
            <w:sz w:val="24"/>
          </w:rPr>
          <w:t>https://www.google.ru/</w:t>
        </w:r>
      </w:hyperlink>
    </w:p>
    <w:p w:rsidR="00790E17" w:rsidRPr="005F448A" w:rsidRDefault="00790E17" w:rsidP="00790E17">
      <w:pPr>
        <w:numPr>
          <w:ilvl w:val="0"/>
          <w:numId w:val="6"/>
        </w:numPr>
        <w:tabs>
          <w:tab w:val="left" w:pos="851"/>
          <w:tab w:val="left" w:pos="1134"/>
        </w:tabs>
        <w:ind w:left="0" w:firstLine="426"/>
        <w:jc w:val="both"/>
        <w:rPr>
          <w:bCs/>
          <w:spacing w:val="-2"/>
          <w:sz w:val="24"/>
        </w:rPr>
      </w:pPr>
      <w:r w:rsidRPr="005F448A">
        <w:rPr>
          <w:sz w:val="24"/>
        </w:rPr>
        <w:t xml:space="preserve">Официальный сайт Министерства экономического развития Российской Федерации - </w:t>
      </w:r>
      <w:hyperlink r:id="rId19" w:history="1">
        <w:r w:rsidRPr="005F448A">
          <w:rPr>
            <w:rStyle w:val="a6"/>
            <w:sz w:val="24"/>
          </w:rPr>
          <w:t>http://www.economy.gov.ru/minec/main</w:t>
        </w:r>
      </w:hyperlink>
    </w:p>
    <w:p w:rsidR="00790E17" w:rsidRPr="005F448A" w:rsidRDefault="00790E17" w:rsidP="00790E17">
      <w:pPr>
        <w:numPr>
          <w:ilvl w:val="0"/>
          <w:numId w:val="6"/>
        </w:numPr>
        <w:tabs>
          <w:tab w:val="left" w:pos="851"/>
          <w:tab w:val="left" w:pos="1134"/>
        </w:tabs>
        <w:ind w:left="0" w:firstLine="426"/>
        <w:jc w:val="both"/>
        <w:rPr>
          <w:rStyle w:val="af0"/>
          <w:b w:val="0"/>
          <w:sz w:val="24"/>
        </w:rPr>
      </w:pPr>
      <w:r w:rsidRPr="005F448A">
        <w:rPr>
          <w:sz w:val="24"/>
        </w:rPr>
        <w:t xml:space="preserve">Официальный сайт Министерства сельского хозяйства Российской Федерации - </w:t>
      </w:r>
      <w:hyperlink r:id="rId20" w:history="1">
        <w:r w:rsidRPr="005F448A">
          <w:rPr>
            <w:rStyle w:val="a6"/>
            <w:sz w:val="24"/>
          </w:rPr>
          <w:t>http://www.mcx.ru/</w:t>
        </w:r>
      </w:hyperlink>
    </w:p>
    <w:p w:rsidR="00790E17" w:rsidRPr="005F448A" w:rsidRDefault="00790E17" w:rsidP="00790E17">
      <w:pPr>
        <w:numPr>
          <w:ilvl w:val="0"/>
          <w:numId w:val="6"/>
        </w:numPr>
        <w:tabs>
          <w:tab w:val="left" w:pos="851"/>
          <w:tab w:val="left" w:pos="1134"/>
        </w:tabs>
        <w:ind w:left="0" w:firstLine="426"/>
        <w:jc w:val="both"/>
        <w:rPr>
          <w:sz w:val="24"/>
        </w:rPr>
      </w:pPr>
      <w:r w:rsidRPr="005F448A">
        <w:rPr>
          <w:sz w:val="24"/>
        </w:rPr>
        <w:t xml:space="preserve">Официальный сайт Федеральной службы государственной регистрации, кадастра и картографии - </w:t>
      </w:r>
      <w:hyperlink r:id="rId21" w:history="1">
        <w:r w:rsidRPr="005F448A">
          <w:rPr>
            <w:rStyle w:val="a6"/>
            <w:sz w:val="24"/>
          </w:rPr>
          <w:t>https://rosreestr.ru/wps/portal/</w:t>
        </w:r>
      </w:hyperlink>
    </w:p>
    <w:p w:rsidR="00790E17" w:rsidRPr="005F448A" w:rsidRDefault="00790E17" w:rsidP="00790E17">
      <w:pPr>
        <w:numPr>
          <w:ilvl w:val="0"/>
          <w:numId w:val="6"/>
        </w:numPr>
        <w:tabs>
          <w:tab w:val="left" w:pos="851"/>
          <w:tab w:val="left" w:pos="1134"/>
        </w:tabs>
        <w:ind w:left="0" w:firstLine="426"/>
        <w:jc w:val="both"/>
        <w:rPr>
          <w:bCs/>
          <w:spacing w:val="-2"/>
          <w:sz w:val="24"/>
        </w:rPr>
      </w:pPr>
      <w:r w:rsidRPr="005F448A">
        <w:rPr>
          <w:sz w:val="24"/>
        </w:rPr>
        <w:t xml:space="preserve">Официальный сайт Федеральной службы по надзору в сфере природопользования - </w:t>
      </w:r>
      <w:hyperlink r:id="rId22" w:history="1">
        <w:r w:rsidRPr="005F448A">
          <w:rPr>
            <w:rStyle w:val="a6"/>
            <w:sz w:val="24"/>
          </w:rPr>
          <w:t>http://rpn.gov.ru/</w:t>
        </w:r>
      </w:hyperlink>
    </w:p>
    <w:p w:rsidR="00790E17" w:rsidRPr="005F448A" w:rsidRDefault="00790E17" w:rsidP="00790E17">
      <w:pPr>
        <w:numPr>
          <w:ilvl w:val="0"/>
          <w:numId w:val="6"/>
        </w:numPr>
        <w:tabs>
          <w:tab w:val="left" w:pos="851"/>
          <w:tab w:val="left" w:pos="1134"/>
        </w:tabs>
        <w:ind w:left="0" w:firstLine="426"/>
        <w:jc w:val="both"/>
        <w:rPr>
          <w:rStyle w:val="af0"/>
          <w:b w:val="0"/>
          <w:sz w:val="24"/>
        </w:rPr>
      </w:pPr>
      <w:r w:rsidRPr="005F448A">
        <w:rPr>
          <w:sz w:val="24"/>
        </w:rPr>
        <w:t xml:space="preserve">Официальный сайт Федерального агентства по управлению государственным имуществом -  </w:t>
      </w:r>
      <w:hyperlink r:id="rId23" w:history="1">
        <w:r w:rsidRPr="005F448A">
          <w:rPr>
            <w:rStyle w:val="a6"/>
            <w:sz w:val="24"/>
          </w:rPr>
          <w:t>http://www.rosim.ru/</w:t>
        </w:r>
      </w:hyperlink>
    </w:p>
    <w:p w:rsidR="00790E17" w:rsidRPr="005F448A" w:rsidRDefault="00790E17" w:rsidP="00790E17">
      <w:pPr>
        <w:numPr>
          <w:ilvl w:val="0"/>
          <w:numId w:val="6"/>
        </w:numPr>
        <w:tabs>
          <w:tab w:val="left" w:pos="851"/>
          <w:tab w:val="left" w:pos="1134"/>
        </w:tabs>
        <w:ind w:left="0" w:firstLine="426"/>
        <w:jc w:val="both"/>
        <w:rPr>
          <w:sz w:val="24"/>
        </w:rPr>
      </w:pPr>
      <w:r w:rsidRPr="005F448A">
        <w:rPr>
          <w:sz w:val="24"/>
        </w:rPr>
        <w:t xml:space="preserve">Официальный сайт администрации Краснодарского края - </w:t>
      </w:r>
      <w:hyperlink r:id="rId24" w:history="1">
        <w:r w:rsidRPr="005F448A">
          <w:rPr>
            <w:rStyle w:val="a6"/>
            <w:sz w:val="24"/>
          </w:rPr>
          <w:t>http://admkrai.krasnodar.ru/</w:t>
        </w:r>
      </w:hyperlink>
    </w:p>
    <w:p w:rsidR="00790E17" w:rsidRPr="005F448A" w:rsidRDefault="00790E17" w:rsidP="00790E17">
      <w:pPr>
        <w:numPr>
          <w:ilvl w:val="0"/>
          <w:numId w:val="6"/>
        </w:numPr>
        <w:tabs>
          <w:tab w:val="left" w:pos="851"/>
          <w:tab w:val="left" w:pos="1134"/>
        </w:tabs>
        <w:ind w:left="0" w:firstLine="426"/>
        <w:jc w:val="both"/>
        <w:rPr>
          <w:bCs/>
          <w:spacing w:val="-2"/>
          <w:sz w:val="24"/>
        </w:rPr>
      </w:pPr>
      <w:r w:rsidRPr="005F448A">
        <w:rPr>
          <w:sz w:val="24"/>
        </w:rPr>
        <w:t xml:space="preserve">Официальный сайт администрации муниципального  образования город Краснодар -  </w:t>
      </w:r>
      <w:hyperlink r:id="rId25" w:history="1">
        <w:r w:rsidRPr="005F448A">
          <w:rPr>
            <w:rStyle w:val="a6"/>
            <w:sz w:val="24"/>
          </w:rPr>
          <w:t>http://krd.ru/</w:t>
        </w:r>
      </w:hyperlink>
    </w:p>
    <w:p w:rsidR="00790E17" w:rsidRPr="005F448A" w:rsidRDefault="00790E17" w:rsidP="00790E17">
      <w:pPr>
        <w:numPr>
          <w:ilvl w:val="0"/>
          <w:numId w:val="6"/>
        </w:numPr>
        <w:tabs>
          <w:tab w:val="left" w:pos="851"/>
          <w:tab w:val="left" w:pos="1134"/>
        </w:tabs>
        <w:ind w:left="0" w:firstLine="426"/>
        <w:jc w:val="both"/>
        <w:rPr>
          <w:bCs/>
          <w:spacing w:val="-2"/>
          <w:sz w:val="24"/>
        </w:rPr>
      </w:pPr>
      <w:r w:rsidRPr="005F448A">
        <w:rPr>
          <w:sz w:val="24"/>
        </w:rPr>
        <w:t xml:space="preserve"> Официальный сайт муниципального казенного учреждения муниципального образования город Краснодар «Краснодарский городской </w:t>
      </w:r>
      <w:r w:rsidRPr="005F448A">
        <w:rPr>
          <w:sz w:val="24"/>
        </w:rPr>
        <w:lastRenderedPageBreak/>
        <w:t xml:space="preserve">многофункциональный центр по предоставлению государственных и муниципальных услуг» -  </w:t>
      </w:r>
      <w:hyperlink r:id="rId26" w:history="1">
        <w:r w:rsidRPr="005F448A">
          <w:rPr>
            <w:rStyle w:val="a6"/>
            <w:sz w:val="24"/>
          </w:rPr>
          <w:t>http://mfc.krd.ru/default.aspx</w:t>
        </w:r>
      </w:hyperlink>
    </w:p>
    <w:p w:rsidR="004D25F1" w:rsidRPr="003D478D" w:rsidRDefault="004D25F1" w:rsidP="004D25F1">
      <w:pPr>
        <w:pStyle w:val="11"/>
        <w:tabs>
          <w:tab w:val="left" w:pos="284"/>
          <w:tab w:val="left" w:pos="832"/>
        </w:tabs>
        <w:ind w:left="0"/>
        <w:contextualSpacing/>
        <w:rPr>
          <w:sz w:val="24"/>
          <w:szCs w:val="24"/>
          <w:lang w:val="ru-RU"/>
        </w:rPr>
      </w:pPr>
    </w:p>
    <w:p w:rsidR="004D25F1" w:rsidRPr="00F62E97" w:rsidRDefault="004D25F1" w:rsidP="004D25F1">
      <w:pPr>
        <w:ind w:right="140" w:firstLine="425"/>
        <w:contextualSpacing/>
        <w:jc w:val="both"/>
        <w:rPr>
          <w:b/>
          <w:sz w:val="24"/>
        </w:rPr>
      </w:pPr>
    </w:p>
    <w:p w:rsidR="004D25F1" w:rsidRPr="00F62E97" w:rsidRDefault="004D25F1" w:rsidP="004D25F1">
      <w:pPr>
        <w:ind w:right="140" w:firstLine="425"/>
        <w:contextualSpacing/>
        <w:jc w:val="center"/>
        <w:rPr>
          <w:b/>
          <w:sz w:val="24"/>
        </w:rPr>
      </w:pPr>
      <w:r>
        <w:rPr>
          <w:b/>
          <w:sz w:val="24"/>
        </w:rPr>
        <w:t>ОГЛАВЛЕНИЕ</w:t>
      </w:r>
    </w:p>
    <w:p w:rsidR="004D25F1" w:rsidRPr="00F62E97" w:rsidRDefault="004D25F1" w:rsidP="004D25F1">
      <w:pPr>
        <w:contextualSpacing/>
        <w:jc w:val="both"/>
        <w:rPr>
          <w:sz w:val="24"/>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8"/>
        <w:gridCol w:w="496"/>
      </w:tblGrid>
      <w:tr w:rsidR="004D25F1" w:rsidRPr="00F62E97" w:rsidTr="00B729D8">
        <w:tc>
          <w:tcPr>
            <w:tcW w:w="4596" w:type="pct"/>
            <w:tcBorders>
              <w:top w:val="nil"/>
              <w:left w:val="nil"/>
              <w:bottom w:val="nil"/>
              <w:right w:val="nil"/>
            </w:tcBorders>
          </w:tcPr>
          <w:p w:rsidR="004D25F1" w:rsidRPr="00F62E97" w:rsidRDefault="004D25F1" w:rsidP="00B729D8">
            <w:pPr>
              <w:tabs>
                <w:tab w:val="left" w:pos="284"/>
              </w:tabs>
              <w:contextualSpacing/>
              <w:jc w:val="both"/>
              <w:rPr>
                <w:rFonts w:eastAsia="Times New Roman"/>
                <w:sz w:val="24"/>
              </w:rPr>
            </w:pPr>
            <w:r w:rsidRPr="00F62E97">
              <w:rPr>
                <w:sz w:val="24"/>
              </w:rPr>
              <w:t>1.ВВЕДЕНИЕ…………………………………</w:t>
            </w:r>
          </w:p>
          <w:p w:rsidR="004D25F1" w:rsidRPr="00F62E97" w:rsidRDefault="004D25F1" w:rsidP="00B729D8">
            <w:pPr>
              <w:pStyle w:val="11"/>
              <w:numPr>
                <w:ilvl w:val="0"/>
                <w:numId w:val="1"/>
              </w:numPr>
              <w:tabs>
                <w:tab w:val="left" w:pos="284"/>
                <w:tab w:val="left" w:pos="832"/>
              </w:tabs>
              <w:ind w:left="0" w:firstLine="0"/>
              <w:contextualSpacing/>
              <w:jc w:val="both"/>
              <w:rPr>
                <w:b w:val="0"/>
                <w:sz w:val="24"/>
                <w:szCs w:val="24"/>
                <w:lang w:val="ru-RU"/>
              </w:rPr>
            </w:pPr>
            <w:r w:rsidRPr="00F62E97">
              <w:rPr>
                <w:b w:val="0"/>
                <w:spacing w:val="-1"/>
                <w:sz w:val="24"/>
                <w:szCs w:val="24"/>
                <w:lang w:val="ru-RU"/>
              </w:rPr>
              <w:t>ВИДЫСАМОСТОЯТЕЛЬНОЙ РАБОТЫ</w:t>
            </w:r>
            <w:r>
              <w:rPr>
                <w:b w:val="0"/>
                <w:spacing w:val="-1"/>
                <w:sz w:val="24"/>
                <w:szCs w:val="24"/>
                <w:lang w:val="ru-RU"/>
              </w:rPr>
              <w:t xml:space="preserve"> </w:t>
            </w:r>
            <w:proofErr w:type="gramStart"/>
            <w:r w:rsidRPr="00F62E97">
              <w:rPr>
                <w:b w:val="0"/>
                <w:spacing w:val="-1"/>
                <w:sz w:val="24"/>
                <w:szCs w:val="24"/>
                <w:lang w:val="ru-RU"/>
              </w:rPr>
              <w:t>ОБУЧАЮЩИХСЯ</w:t>
            </w:r>
            <w:proofErr w:type="gramEnd"/>
            <w:r w:rsidRPr="00F62E97">
              <w:rPr>
                <w:b w:val="0"/>
                <w:spacing w:val="-1"/>
                <w:sz w:val="24"/>
                <w:szCs w:val="24"/>
                <w:lang w:val="ru-RU"/>
              </w:rPr>
              <w:t xml:space="preserve"> ПО ДИСЦИПЛИНЕ «</w:t>
            </w:r>
            <w:r>
              <w:rPr>
                <w:b w:val="0"/>
                <w:spacing w:val="-1"/>
                <w:sz w:val="24"/>
                <w:szCs w:val="24"/>
                <w:lang w:val="ru-RU"/>
              </w:rPr>
              <w:t>ЗЕМЕЛЬНЫЕ СПОРЫ</w:t>
            </w:r>
            <w:r w:rsidRPr="00F62E97">
              <w:rPr>
                <w:b w:val="0"/>
                <w:spacing w:val="-1"/>
                <w:sz w:val="24"/>
                <w:szCs w:val="24"/>
                <w:lang w:val="ru-RU"/>
              </w:rPr>
              <w:t>»</w:t>
            </w:r>
            <w:r w:rsidRPr="00F62E97">
              <w:rPr>
                <w:b w:val="0"/>
                <w:sz w:val="24"/>
                <w:szCs w:val="24"/>
                <w:lang w:val="ru-RU"/>
              </w:rPr>
              <w:t>……………....</w:t>
            </w:r>
            <w:r>
              <w:rPr>
                <w:b w:val="0"/>
                <w:sz w:val="24"/>
                <w:szCs w:val="24"/>
                <w:lang w:val="ru-RU"/>
              </w:rPr>
              <w:t>....................</w:t>
            </w:r>
            <w:r w:rsidRPr="00F62E97">
              <w:rPr>
                <w:b w:val="0"/>
                <w:sz w:val="24"/>
                <w:szCs w:val="24"/>
                <w:lang w:val="ru-RU"/>
              </w:rPr>
              <w:t>...</w:t>
            </w:r>
          </w:p>
          <w:p w:rsidR="004D25F1" w:rsidRPr="00F62E97" w:rsidRDefault="004D25F1" w:rsidP="00B729D8">
            <w:pPr>
              <w:pStyle w:val="11"/>
              <w:numPr>
                <w:ilvl w:val="0"/>
                <w:numId w:val="1"/>
              </w:numPr>
              <w:tabs>
                <w:tab w:val="left" w:pos="284"/>
                <w:tab w:val="left" w:pos="832"/>
              </w:tabs>
              <w:ind w:left="0" w:firstLine="0"/>
              <w:contextualSpacing/>
              <w:jc w:val="both"/>
              <w:rPr>
                <w:b w:val="0"/>
                <w:sz w:val="24"/>
                <w:szCs w:val="24"/>
                <w:lang w:val="ru-RU"/>
              </w:rPr>
            </w:pPr>
            <w:r w:rsidRPr="00F62E97">
              <w:rPr>
                <w:b w:val="0"/>
                <w:spacing w:val="-1"/>
                <w:sz w:val="24"/>
                <w:szCs w:val="24"/>
                <w:lang w:val="ru-RU"/>
              </w:rPr>
              <w:t>ТРЕБОВАНИЯ</w:t>
            </w:r>
            <w:r>
              <w:rPr>
                <w:b w:val="0"/>
                <w:spacing w:val="-1"/>
                <w:sz w:val="24"/>
                <w:szCs w:val="24"/>
                <w:lang w:val="ru-RU"/>
              </w:rPr>
              <w:t xml:space="preserve"> </w:t>
            </w:r>
            <w:r w:rsidRPr="00F62E97">
              <w:rPr>
                <w:b w:val="0"/>
                <w:sz w:val="24"/>
                <w:szCs w:val="24"/>
                <w:lang w:val="ru-RU"/>
              </w:rPr>
              <w:t>К</w:t>
            </w:r>
            <w:r w:rsidRPr="00F62E97">
              <w:rPr>
                <w:b w:val="0"/>
                <w:spacing w:val="-1"/>
                <w:sz w:val="24"/>
                <w:szCs w:val="24"/>
                <w:lang w:val="ru-RU"/>
              </w:rPr>
              <w:t xml:space="preserve"> ОРГАНИЗАЦИИ САМОСТОЯТЕЛЬНОЙ   РАБОТЫ </w:t>
            </w:r>
            <w:r>
              <w:rPr>
                <w:b w:val="0"/>
                <w:spacing w:val="-1"/>
                <w:sz w:val="24"/>
                <w:szCs w:val="24"/>
                <w:lang w:val="ru-RU"/>
              </w:rPr>
              <w:t>ПРИ ПОДГОТОВКЕ К ЗАНЯТИЯМ ПО ДИСЦИПЛИНЕ «ЗЕМЕЛЬНЫЕ СПО</w:t>
            </w:r>
            <w:r w:rsidR="001F5D59">
              <w:rPr>
                <w:b w:val="0"/>
                <w:spacing w:val="-1"/>
                <w:sz w:val="24"/>
                <w:szCs w:val="24"/>
                <w:lang w:val="ru-RU"/>
              </w:rPr>
              <w:t>РЫ»…...........................</w:t>
            </w:r>
            <w:r>
              <w:rPr>
                <w:b w:val="0"/>
                <w:spacing w:val="-1"/>
                <w:sz w:val="24"/>
                <w:szCs w:val="24"/>
                <w:lang w:val="ru-RU"/>
              </w:rPr>
              <w:t>........</w:t>
            </w:r>
            <w:r w:rsidR="001F5D59">
              <w:rPr>
                <w:b w:val="0"/>
                <w:spacing w:val="-1"/>
                <w:sz w:val="24"/>
                <w:szCs w:val="24"/>
                <w:lang w:val="ru-RU"/>
              </w:rPr>
              <w:t xml:space="preserve"> </w:t>
            </w:r>
            <w:r>
              <w:rPr>
                <w:b w:val="0"/>
                <w:spacing w:val="-1"/>
                <w:sz w:val="24"/>
                <w:szCs w:val="24"/>
                <w:lang w:val="ru-RU"/>
              </w:rPr>
              <w:t>.....</w:t>
            </w:r>
            <w:r>
              <w:rPr>
                <w:b w:val="0"/>
                <w:sz w:val="24"/>
                <w:szCs w:val="24"/>
                <w:lang w:val="ru-RU"/>
              </w:rPr>
              <w:t>6</w:t>
            </w:r>
          </w:p>
          <w:p w:rsidR="004D25F1" w:rsidRPr="00F62E97" w:rsidRDefault="004D25F1" w:rsidP="00B729D8">
            <w:pPr>
              <w:pStyle w:val="11"/>
              <w:numPr>
                <w:ilvl w:val="0"/>
                <w:numId w:val="1"/>
              </w:numPr>
              <w:tabs>
                <w:tab w:val="left" w:pos="284"/>
                <w:tab w:val="left" w:pos="832"/>
              </w:tabs>
              <w:ind w:left="0" w:firstLine="0"/>
              <w:contextualSpacing/>
              <w:jc w:val="both"/>
              <w:rPr>
                <w:b w:val="0"/>
                <w:sz w:val="24"/>
                <w:szCs w:val="24"/>
                <w:lang w:val="ru-RU"/>
              </w:rPr>
            </w:pPr>
            <w:r w:rsidRPr="00F62E97">
              <w:rPr>
                <w:b w:val="0"/>
                <w:sz w:val="24"/>
                <w:szCs w:val="24"/>
                <w:lang w:val="ru-RU"/>
              </w:rPr>
              <w:t xml:space="preserve">ЗАДАНИЯ ДЛЯ САМОСТОЯТЕЛЬНОЙ РАБОТЫ </w:t>
            </w:r>
            <w:r>
              <w:rPr>
                <w:b w:val="0"/>
                <w:sz w:val="24"/>
                <w:szCs w:val="24"/>
                <w:lang w:val="ru-RU"/>
              </w:rPr>
              <w:t>ПО ДИСЦИПЛИНЕ «ЗЕМЕЛЬНЫЕ СПОРЫ»</w:t>
            </w:r>
            <w:r w:rsidRPr="00F62E97">
              <w:rPr>
                <w:b w:val="0"/>
                <w:sz w:val="24"/>
                <w:szCs w:val="24"/>
                <w:lang w:val="ru-RU"/>
              </w:rPr>
              <w:t>………………………</w:t>
            </w:r>
            <w:r>
              <w:rPr>
                <w:b w:val="0"/>
                <w:sz w:val="24"/>
                <w:szCs w:val="24"/>
                <w:lang w:val="ru-RU"/>
              </w:rPr>
              <w:t>…………...…………8</w:t>
            </w:r>
          </w:p>
          <w:p w:rsidR="004D25F1" w:rsidRPr="00F62E97" w:rsidRDefault="004D25F1" w:rsidP="00B729D8">
            <w:pPr>
              <w:pStyle w:val="11"/>
              <w:numPr>
                <w:ilvl w:val="0"/>
                <w:numId w:val="1"/>
              </w:numPr>
              <w:tabs>
                <w:tab w:val="left" w:pos="284"/>
                <w:tab w:val="left" w:pos="832"/>
              </w:tabs>
              <w:ind w:left="0" w:firstLine="0"/>
              <w:contextualSpacing/>
              <w:jc w:val="both"/>
              <w:rPr>
                <w:b w:val="0"/>
                <w:sz w:val="24"/>
                <w:szCs w:val="24"/>
                <w:lang w:val="ru-RU"/>
              </w:rPr>
            </w:pPr>
            <w:r>
              <w:rPr>
                <w:b w:val="0"/>
                <w:sz w:val="24"/>
                <w:szCs w:val="24"/>
                <w:lang w:val="ru-RU"/>
              </w:rPr>
              <w:t xml:space="preserve">ЗАДАНИЯ ДЛЯ </w:t>
            </w:r>
            <w:proofErr w:type="gramStart"/>
            <w:r>
              <w:rPr>
                <w:b w:val="0"/>
                <w:sz w:val="24"/>
                <w:szCs w:val="24"/>
                <w:lang w:val="ru-RU"/>
              </w:rPr>
              <w:t>ОБУЧАЮЩИХСЯ</w:t>
            </w:r>
            <w:proofErr w:type="gramEnd"/>
            <w:r>
              <w:rPr>
                <w:b w:val="0"/>
                <w:sz w:val="24"/>
                <w:szCs w:val="24"/>
                <w:lang w:val="ru-RU"/>
              </w:rPr>
              <w:t xml:space="preserve"> ЗАОЧНОЙ ФОРМЫ ОБУЧЕНИЯ ДЛЯ ВЫПОЛНЕНИЯ КОНТРОЛЬНОЙ РАБОТЫ </w:t>
            </w:r>
            <w:r w:rsidRPr="00F62E97">
              <w:rPr>
                <w:b w:val="0"/>
                <w:sz w:val="24"/>
                <w:szCs w:val="24"/>
                <w:lang w:val="ru-RU"/>
              </w:rPr>
              <w:t xml:space="preserve"> </w:t>
            </w:r>
            <w:r>
              <w:rPr>
                <w:b w:val="0"/>
                <w:sz w:val="24"/>
                <w:szCs w:val="24"/>
                <w:lang w:val="ru-RU"/>
              </w:rPr>
              <w:t>ПО ДИСЦИПЛИНЕ «ЗЕМЕЛЬНЫЕ СПОРЫ»</w:t>
            </w:r>
            <w:r w:rsidRPr="00F62E97">
              <w:rPr>
                <w:b w:val="0"/>
                <w:sz w:val="24"/>
                <w:szCs w:val="24"/>
                <w:lang w:val="ru-RU"/>
              </w:rPr>
              <w:t xml:space="preserve">  </w:t>
            </w:r>
            <w:r>
              <w:rPr>
                <w:b w:val="0"/>
                <w:sz w:val="24"/>
                <w:szCs w:val="24"/>
                <w:lang w:val="ru-RU"/>
              </w:rPr>
              <w:t>…………………………1</w:t>
            </w:r>
            <w:r w:rsidR="001F5D59">
              <w:rPr>
                <w:b w:val="0"/>
                <w:sz w:val="24"/>
                <w:szCs w:val="24"/>
                <w:lang w:val="ru-RU"/>
              </w:rPr>
              <w:t>6</w:t>
            </w:r>
            <w:r w:rsidRPr="00F62E97">
              <w:rPr>
                <w:b w:val="0"/>
                <w:sz w:val="24"/>
                <w:szCs w:val="24"/>
                <w:lang w:val="ru-RU"/>
              </w:rPr>
              <w:t xml:space="preserve">  </w:t>
            </w:r>
          </w:p>
          <w:p w:rsidR="004D25F1" w:rsidRPr="00F62E97" w:rsidRDefault="004D25F1" w:rsidP="00B729D8">
            <w:pPr>
              <w:pStyle w:val="11"/>
              <w:numPr>
                <w:ilvl w:val="0"/>
                <w:numId w:val="1"/>
              </w:numPr>
              <w:tabs>
                <w:tab w:val="left" w:pos="284"/>
                <w:tab w:val="left" w:pos="832"/>
              </w:tabs>
              <w:ind w:left="0" w:firstLine="0"/>
              <w:contextualSpacing/>
              <w:jc w:val="both"/>
              <w:rPr>
                <w:b w:val="0"/>
                <w:sz w:val="24"/>
                <w:szCs w:val="24"/>
                <w:lang w:val="ru-RU"/>
              </w:rPr>
            </w:pPr>
            <w:r w:rsidRPr="00F62E97">
              <w:rPr>
                <w:b w:val="0"/>
                <w:sz w:val="24"/>
                <w:szCs w:val="24"/>
                <w:lang w:val="ru-RU"/>
              </w:rPr>
              <w:t>КРИТЕРИИ ПРОЦЕДУРЫ ОЦЕНИВАНИЯ ЗНАНИЙ, УМЕНИЙ, НАВЫКОВ И ОПЫТА ДЕЯТЕЛЬНОСТИ, ХАРАКТЕРИЗУЮЩИХ ЭТА</w:t>
            </w:r>
            <w:r>
              <w:rPr>
                <w:b w:val="0"/>
                <w:sz w:val="24"/>
                <w:szCs w:val="24"/>
                <w:lang w:val="ru-RU"/>
              </w:rPr>
              <w:t>ПЫ ФОРМИРОВАНИЯ КОМПЕТЕНЦИЙ …2</w:t>
            </w:r>
            <w:r w:rsidR="001F5D59">
              <w:rPr>
                <w:b w:val="0"/>
                <w:sz w:val="24"/>
                <w:szCs w:val="24"/>
                <w:lang w:val="ru-RU"/>
              </w:rPr>
              <w:t>6</w:t>
            </w:r>
          </w:p>
          <w:p w:rsidR="004D25F1" w:rsidRPr="009D3D38" w:rsidRDefault="004D25F1" w:rsidP="00B729D8">
            <w:pPr>
              <w:pStyle w:val="11"/>
              <w:tabs>
                <w:tab w:val="left" w:pos="0"/>
                <w:tab w:val="left" w:pos="284"/>
              </w:tabs>
              <w:ind w:left="0"/>
              <w:contextualSpacing/>
              <w:rPr>
                <w:b w:val="0"/>
                <w:sz w:val="24"/>
                <w:szCs w:val="24"/>
                <w:lang w:val="ru-RU"/>
              </w:rPr>
            </w:pPr>
            <w:r w:rsidRPr="009D3D38">
              <w:rPr>
                <w:b w:val="0"/>
                <w:bCs w:val="0"/>
                <w:sz w:val="24"/>
                <w:szCs w:val="24"/>
                <w:lang w:val="ru-RU"/>
              </w:rPr>
              <w:t xml:space="preserve">Приложение 1. </w:t>
            </w:r>
            <w:r>
              <w:rPr>
                <w:b w:val="0"/>
                <w:bCs w:val="0"/>
                <w:sz w:val="24"/>
                <w:szCs w:val="24"/>
                <w:lang w:val="ru-RU"/>
              </w:rPr>
              <w:t>РЕКОМЕНДУЕМАЯ ЛИТЕРАТУРА………………………………………3</w:t>
            </w:r>
            <w:r w:rsidR="001F5D59">
              <w:rPr>
                <w:b w:val="0"/>
                <w:bCs w:val="0"/>
                <w:sz w:val="24"/>
                <w:szCs w:val="24"/>
                <w:lang w:val="ru-RU"/>
              </w:rPr>
              <w:t>2</w:t>
            </w:r>
          </w:p>
          <w:p w:rsidR="004D25F1" w:rsidRPr="00F62E97" w:rsidRDefault="004D25F1" w:rsidP="001F5D59">
            <w:pPr>
              <w:pStyle w:val="11"/>
              <w:tabs>
                <w:tab w:val="left" w:pos="142"/>
                <w:tab w:val="left" w:pos="832"/>
              </w:tabs>
              <w:ind w:left="0"/>
              <w:contextualSpacing/>
              <w:rPr>
                <w:sz w:val="24"/>
                <w:szCs w:val="24"/>
                <w:lang w:val="ru-RU"/>
              </w:rPr>
            </w:pPr>
            <w:r w:rsidRPr="009D3D38">
              <w:rPr>
                <w:b w:val="0"/>
                <w:sz w:val="24"/>
                <w:szCs w:val="24"/>
                <w:lang w:val="ru-RU"/>
              </w:rPr>
              <w:t>Приложение 2 .</w:t>
            </w:r>
            <w:r>
              <w:rPr>
                <w:b w:val="0"/>
                <w:sz w:val="24"/>
                <w:szCs w:val="24"/>
                <w:lang w:val="ru-RU"/>
              </w:rPr>
              <w:t>РЕКОМЕНДУЕМЫЕ ИНТЕРНЕТ-САЙТЫ…………………………………………...…3</w:t>
            </w:r>
            <w:r w:rsidR="001F5D59">
              <w:rPr>
                <w:b w:val="0"/>
                <w:sz w:val="24"/>
                <w:szCs w:val="24"/>
                <w:lang w:val="ru-RU"/>
              </w:rPr>
              <w:t>4</w:t>
            </w:r>
            <w:r w:rsidRPr="00F62E97">
              <w:rPr>
                <w:b w:val="0"/>
                <w:sz w:val="24"/>
                <w:szCs w:val="24"/>
                <w:lang w:val="ru-RU"/>
              </w:rPr>
              <w:t xml:space="preserve">       </w:t>
            </w:r>
          </w:p>
        </w:tc>
        <w:tc>
          <w:tcPr>
            <w:tcW w:w="404" w:type="pct"/>
            <w:tcBorders>
              <w:top w:val="nil"/>
              <w:left w:val="nil"/>
              <w:bottom w:val="nil"/>
              <w:right w:val="nil"/>
            </w:tcBorders>
          </w:tcPr>
          <w:p w:rsidR="004D25F1" w:rsidRPr="00F62E97" w:rsidRDefault="004D25F1" w:rsidP="00B729D8">
            <w:pPr>
              <w:tabs>
                <w:tab w:val="left" w:pos="284"/>
                <w:tab w:val="left" w:pos="445"/>
              </w:tabs>
              <w:ind w:firstLine="15"/>
              <w:contextualSpacing/>
              <w:jc w:val="both"/>
              <w:rPr>
                <w:rFonts w:eastAsia="Times New Roman"/>
                <w:sz w:val="24"/>
              </w:rPr>
            </w:pPr>
            <w:r w:rsidRPr="00F62E97">
              <w:rPr>
                <w:sz w:val="24"/>
              </w:rPr>
              <w:t>3</w:t>
            </w:r>
          </w:p>
          <w:p w:rsidR="004D25F1" w:rsidRPr="00F62E97" w:rsidRDefault="004D25F1" w:rsidP="00B729D8">
            <w:pPr>
              <w:tabs>
                <w:tab w:val="left" w:pos="284"/>
              </w:tabs>
              <w:contextualSpacing/>
              <w:jc w:val="both"/>
              <w:rPr>
                <w:sz w:val="24"/>
              </w:rPr>
            </w:pPr>
          </w:p>
          <w:p w:rsidR="004D25F1" w:rsidRPr="00F62E97" w:rsidRDefault="004D25F1" w:rsidP="00B729D8">
            <w:pPr>
              <w:tabs>
                <w:tab w:val="left" w:pos="284"/>
              </w:tabs>
              <w:contextualSpacing/>
              <w:jc w:val="both"/>
              <w:rPr>
                <w:sz w:val="24"/>
              </w:rPr>
            </w:pPr>
          </w:p>
          <w:p w:rsidR="004D25F1" w:rsidRPr="00F62E97" w:rsidRDefault="004D25F1" w:rsidP="00B729D8">
            <w:pPr>
              <w:tabs>
                <w:tab w:val="left" w:pos="284"/>
              </w:tabs>
              <w:contextualSpacing/>
              <w:jc w:val="both"/>
              <w:rPr>
                <w:sz w:val="24"/>
              </w:rPr>
            </w:pPr>
            <w:r>
              <w:rPr>
                <w:sz w:val="24"/>
              </w:rPr>
              <w:t>4</w:t>
            </w:r>
          </w:p>
          <w:p w:rsidR="004D25F1" w:rsidRPr="00F62E97" w:rsidRDefault="004D25F1" w:rsidP="00B729D8">
            <w:pPr>
              <w:tabs>
                <w:tab w:val="left" w:pos="284"/>
              </w:tabs>
              <w:contextualSpacing/>
              <w:jc w:val="both"/>
              <w:rPr>
                <w:sz w:val="24"/>
              </w:rPr>
            </w:pPr>
          </w:p>
          <w:p w:rsidR="004D25F1" w:rsidRPr="00F62E97" w:rsidRDefault="004D25F1" w:rsidP="00B729D8">
            <w:pPr>
              <w:tabs>
                <w:tab w:val="left" w:pos="284"/>
              </w:tabs>
              <w:contextualSpacing/>
              <w:jc w:val="both"/>
              <w:rPr>
                <w:sz w:val="24"/>
              </w:rPr>
            </w:pPr>
          </w:p>
          <w:p w:rsidR="004D25F1" w:rsidRPr="00F62E97" w:rsidRDefault="004D25F1" w:rsidP="00B729D8">
            <w:pPr>
              <w:tabs>
                <w:tab w:val="left" w:pos="284"/>
              </w:tabs>
              <w:contextualSpacing/>
              <w:jc w:val="both"/>
              <w:rPr>
                <w:sz w:val="24"/>
              </w:rPr>
            </w:pPr>
          </w:p>
          <w:p w:rsidR="004D25F1" w:rsidRPr="00F62E97" w:rsidRDefault="004D25F1" w:rsidP="00B729D8">
            <w:pPr>
              <w:tabs>
                <w:tab w:val="left" w:pos="284"/>
              </w:tabs>
              <w:contextualSpacing/>
              <w:jc w:val="both"/>
              <w:rPr>
                <w:sz w:val="24"/>
              </w:rPr>
            </w:pPr>
          </w:p>
          <w:p w:rsidR="004D25F1" w:rsidRPr="00F62E97" w:rsidRDefault="004D25F1" w:rsidP="00B729D8">
            <w:pPr>
              <w:tabs>
                <w:tab w:val="left" w:pos="284"/>
              </w:tabs>
              <w:contextualSpacing/>
              <w:jc w:val="both"/>
              <w:rPr>
                <w:sz w:val="24"/>
              </w:rPr>
            </w:pPr>
          </w:p>
          <w:p w:rsidR="004D25F1" w:rsidRPr="00F62E97" w:rsidRDefault="004D25F1" w:rsidP="00B729D8">
            <w:pPr>
              <w:tabs>
                <w:tab w:val="left" w:pos="284"/>
              </w:tabs>
              <w:contextualSpacing/>
              <w:jc w:val="both"/>
              <w:rPr>
                <w:sz w:val="24"/>
              </w:rPr>
            </w:pPr>
          </w:p>
          <w:p w:rsidR="004D25F1" w:rsidRPr="00F62E97" w:rsidRDefault="004D25F1" w:rsidP="00B729D8">
            <w:pPr>
              <w:tabs>
                <w:tab w:val="left" w:pos="284"/>
              </w:tabs>
              <w:contextualSpacing/>
              <w:jc w:val="both"/>
              <w:rPr>
                <w:sz w:val="24"/>
              </w:rPr>
            </w:pPr>
          </w:p>
          <w:p w:rsidR="004D25F1" w:rsidRPr="00F62E97" w:rsidRDefault="004D25F1" w:rsidP="00B729D8">
            <w:pPr>
              <w:tabs>
                <w:tab w:val="left" w:pos="284"/>
              </w:tabs>
              <w:contextualSpacing/>
              <w:jc w:val="both"/>
              <w:rPr>
                <w:sz w:val="24"/>
              </w:rPr>
            </w:pPr>
          </w:p>
          <w:p w:rsidR="004D25F1" w:rsidRPr="00F62E97" w:rsidRDefault="004D25F1" w:rsidP="00B729D8">
            <w:pPr>
              <w:tabs>
                <w:tab w:val="left" w:pos="284"/>
              </w:tabs>
              <w:contextualSpacing/>
              <w:jc w:val="both"/>
              <w:rPr>
                <w:rFonts w:eastAsia="Times New Roman"/>
                <w:sz w:val="24"/>
              </w:rPr>
            </w:pPr>
          </w:p>
        </w:tc>
      </w:tr>
    </w:tbl>
    <w:p w:rsidR="004D25F1" w:rsidRPr="00F62E97" w:rsidRDefault="004D25F1" w:rsidP="004D25F1">
      <w:pPr>
        <w:pStyle w:val="aa"/>
        <w:tabs>
          <w:tab w:val="left" w:pos="426"/>
          <w:tab w:val="left" w:pos="567"/>
          <w:tab w:val="left" w:pos="709"/>
          <w:tab w:val="left" w:pos="1134"/>
        </w:tabs>
        <w:overflowPunct/>
        <w:autoSpaceDE/>
        <w:autoSpaceDN/>
        <w:adjustRightInd/>
        <w:contextualSpacing/>
        <w:jc w:val="both"/>
        <w:rPr>
          <w:rFonts w:ascii="Times New Roman" w:hAnsi="Times New Roman"/>
          <w:bCs/>
          <w:sz w:val="24"/>
          <w:szCs w:val="24"/>
        </w:rPr>
      </w:pPr>
    </w:p>
    <w:p w:rsidR="004D25F1" w:rsidRPr="00F62E97" w:rsidRDefault="004D25F1" w:rsidP="004D25F1">
      <w:pPr>
        <w:pStyle w:val="aa"/>
        <w:tabs>
          <w:tab w:val="left" w:pos="426"/>
          <w:tab w:val="left" w:pos="567"/>
          <w:tab w:val="left" w:pos="709"/>
          <w:tab w:val="left" w:pos="1134"/>
        </w:tabs>
        <w:overflowPunct/>
        <w:autoSpaceDE/>
        <w:autoSpaceDN/>
        <w:adjustRightInd/>
        <w:contextualSpacing/>
        <w:jc w:val="both"/>
        <w:rPr>
          <w:rFonts w:ascii="Times New Roman" w:hAnsi="Times New Roman"/>
          <w:bCs/>
          <w:sz w:val="24"/>
          <w:szCs w:val="24"/>
        </w:rPr>
      </w:pPr>
    </w:p>
    <w:p w:rsidR="004D25F1" w:rsidRPr="00F62E97" w:rsidRDefault="004D25F1" w:rsidP="004D25F1">
      <w:pPr>
        <w:tabs>
          <w:tab w:val="left" w:pos="142"/>
          <w:tab w:val="left" w:pos="709"/>
          <w:tab w:val="left" w:pos="993"/>
        </w:tabs>
        <w:contextualSpacing/>
        <w:jc w:val="both"/>
        <w:rPr>
          <w:sz w:val="24"/>
        </w:rPr>
      </w:pPr>
    </w:p>
    <w:p w:rsidR="004D25F1" w:rsidRPr="00F62E97" w:rsidRDefault="004D25F1" w:rsidP="004D25F1">
      <w:pPr>
        <w:tabs>
          <w:tab w:val="left" w:pos="-142"/>
        </w:tabs>
        <w:suppressAutoHyphens/>
        <w:contextualSpacing/>
        <w:jc w:val="both"/>
        <w:rPr>
          <w:b/>
          <w:bCs/>
          <w:sz w:val="24"/>
          <w:shd w:val="clear" w:color="auto" w:fill="FFFFFF"/>
        </w:rPr>
      </w:pPr>
    </w:p>
    <w:p w:rsidR="004D25F1" w:rsidRPr="00F62E97" w:rsidRDefault="004D25F1" w:rsidP="004D25F1">
      <w:pPr>
        <w:tabs>
          <w:tab w:val="left" w:pos="-142"/>
        </w:tabs>
        <w:suppressAutoHyphens/>
        <w:contextualSpacing/>
        <w:jc w:val="both"/>
        <w:rPr>
          <w:b/>
          <w:bCs/>
          <w:sz w:val="24"/>
          <w:shd w:val="clear" w:color="auto" w:fill="FFFFFF"/>
        </w:rPr>
      </w:pPr>
    </w:p>
    <w:p w:rsidR="004D25F1" w:rsidRPr="00F62E97" w:rsidRDefault="004D25F1" w:rsidP="004D25F1">
      <w:pPr>
        <w:tabs>
          <w:tab w:val="left" w:pos="-142"/>
        </w:tabs>
        <w:suppressAutoHyphens/>
        <w:contextualSpacing/>
        <w:jc w:val="both"/>
        <w:rPr>
          <w:b/>
          <w:bCs/>
          <w:sz w:val="24"/>
          <w:shd w:val="clear" w:color="auto" w:fill="FFFFFF"/>
        </w:rPr>
      </w:pPr>
    </w:p>
    <w:p w:rsidR="004D25F1" w:rsidRPr="00F62E97" w:rsidRDefault="004D25F1" w:rsidP="004D25F1">
      <w:pPr>
        <w:tabs>
          <w:tab w:val="left" w:pos="-142"/>
        </w:tabs>
        <w:suppressAutoHyphens/>
        <w:contextualSpacing/>
        <w:jc w:val="both"/>
        <w:rPr>
          <w:b/>
          <w:bCs/>
          <w:sz w:val="24"/>
          <w:shd w:val="clear" w:color="auto" w:fill="FFFFFF"/>
        </w:rPr>
      </w:pPr>
    </w:p>
    <w:p w:rsidR="004D25F1" w:rsidRPr="00F62E97" w:rsidRDefault="004D25F1" w:rsidP="004D25F1">
      <w:pPr>
        <w:tabs>
          <w:tab w:val="left" w:pos="-142"/>
        </w:tabs>
        <w:suppressAutoHyphens/>
        <w:contextualSpacing/>
        <w:jc w:val="both"/>
        <w:rPr>
          <w:b/>
          <w:bCs/>
          <w:sz w:val="24"/>
          <w:shd w:val="clear" w:color="auto" w:fill="FFFFFF"/>
        </w:rPr>
      </w:pPr>
    </w:p>
    <w:p w:rsidR="004D25F1" w:rsidRPr="00F62E97" w:rsidRDefault="004D25F1" w:rsidP="004D25F1">
      <w:pPr>
        <w:tabs>
          <w:tab w:val="left" w:pos="-142"/>
        </w:tabs>
        <w:suppressAutoHyphens/>
        <w:contextualSpacing/>
        <w:jc w:val="both"/>
        <w:rPr>
          <w:b/>
          <w:bCs/>
          <w:sz w:val="24"/>
          <w:shd w:val="clear" w:color="auto" w:fill="FFFFFF"/>
        </w:rPr>
      </w:pPr>
    </w:p>
    <w:p w:rsidR="004D25F1" w:rsidRPr="00F62E97" w:rsidRDefault="004D25F1" w:rsidP="004D25F1">
      <w:pPr>
        <w:tabs>
          <w:tab w:val="left" w:pos="-142"/>
        </w:tabs>
        <w:suppressAutoHyphens/>
        <w:contextualSpacing/>
        <w:jc w:val="both"/>
        <w:rPr>
          <w:b/>
          <w:bCs/>
          <w:sz w:val="24"/>
          <w:shd w:val="clear" w:color="auto" w:fill="FFFFFF"/>
        </w:rPr>
      </w:pPr>
    </w:p>
    <w:p w:rsidR="004D25F1" w:rsidRDefault="004D25F1" w:rsidP="004D25F1">
      <w:pPr>
        <w:tabs>
          <w:tab w:val="left" w:pos="-142"/>
        </w:tabs>
        <w:suppressAutoHyphens/>
        <w:contextualSpacing/>
        <w:jc w:val="both"/>
        <w:rPr>
          <w:b/>
          <w:bCs/>
          <w:sz w:val="24"/>
          <w:shd w:val="clear" w:color="auto" w:fill="FFFFFF"/>
        </w:rPr>
      </w:pPr>
    </w:p>
    <w:p w:rsidR="004D25F1" w:rsidRDefault="004D25F1" w:rsidP="004D25F1">
      <w:pPr>
        <w:tabs>
          <w:tab w:val="left" w:pos="-142"/>
        </w:tabs>
        <w:suppressAutoHyphens/>
        <w:contextualSpacing/>
        <w:jc w:val="both"/>
        <w:rPr>
          <w:b/>
          <w:bCs/>
          <w:sz w:val="24"/>
          <w:shd w:val="clear" w:color="auto" w:fill="FFFFFF"/>
        </w:rPr>
      </w:pPr>
    </w:p>
    <w:p w:rsidR="001F5D59" w:rsidRDefault="001F5D59" w:rsidP="004D25F1">
      <w:pPr>
        <w:tabs>
          <w:tab w:val="left" w:pos="-142"/>
        </w:tabs>
        <w:suppressAutoHyphens/>
        <w:contextualSpacing/>
        <w:jc w:val="both"/>
        <w:rPr>
          <w:b/>
          <w:bCs/>
          <w:sz w:val="24"/>
          <w:shd w:val="clear" w:color="auto" w:fill="FFFFFF"/>
        </w:rPr>
      </w:pPr>
    </w:p>
    <w:p w:rsidR="001F5D59" w:rsidRDefault="001F5D59" w:rsidP="004D25F1">
      <w:pPr>
        <w:tabs>
          <w:tab w:val="left" w:pos="-142"/>
        </w:tabs>
        <w:suppressAutoHyphens/>
        <w:contextualSpacing/>
        <w:jc w:val="both"/>
        <w:rPr>
          <w:b/>
          <w:bCs/>
          <w:sz w:val="24"/>
          <w:shd w:val="clear" w:color="auto" w:fill="FFFFFF"/>
        </w:rPr>
      </w:pPr>
    </w:p>
    <w:p w:rsidR="001F5D59" w:rsidRDefault="001F5D59" w:rsidP="004D25F1">
      <w:pPr>
        <w:tabs>
          <w:tab w:val="left" w:pos="-142"/>
        </w:tabs>
        <w:suppressAutoHyphens/>
        <w:contextualSpacing/>
        <w:jc w:val="both"/>
        <w:rPr>
          <w:b/>
          <w:bCs/>
          <w:sz w:val="24"/>
          <w:shd w:val="clear" w:color="auto" w:fill="FFFFFF"/>
        </w:rPr>
      </w:pPr>
    </w:p>
    <w:p w:rsidR="001F5D59" w:rsidRDefault="001F5D59" w:rsidP="004D25F1">
      <w:pPr>
        <w:tabs>
          <w:tab w:val="left" w:pos="-142"/>
        </w:tabs>
        <w:suppressAutoHyphens/>
        <w:contextualSpacing/>
        <w:jc w:val="both"/>
        <w:rPr>
          <w:b/>
          <w:bCs/>
          <w:sz w:val="24"/>
          <w:shd w:val="clear" w:color="auto" w:fill="FFFFFF"/>
        </w:rPr>
      </w:pPr>
    </w:p>
    <w:p w:rsidR="001F5D59" w:rsidRDefault="001F5D59" w:rsidP="004D25F1">
      <w:pPr>
        <w:tabs>
          <w:tab w:val="left" w:pos="-142"/>
        </w:tabs>
        <w:suppressAutoHyphens/>
        <w:contextualSpacing/>
        <w:jc w:val="both"/>
        <w:rPr>
          <w:b/>
          <w:bCs/>
          <w:sz w:val="24"/>
          <w:shd w:val="clear" w:color="auto" w:fill="FFFFFF"/>
        </w:rPr>
      </w:pPr>
    </w:p>
    <w:p w:rsidR="001F5D59" w:rsidRDefault="001F5D59" w:rsidP="004D25F1">
      <w:pPr>
        <w:tabs>
          <w:tab w:val="left" w:pos="-142"/>
        </w:tabs>
        <w:suppressAutoHyphens/>
        <w:contextualSpacing/>
        <w:jc w:val="both"/>
        <w:rPr>
          <w:b/>
          <w:bCs/>
          <w:sz w:val="24"/>
          <w:shd w:val="clear" w:color="auto" w:fill="FFFFFF"/>
        </w:rPr>
      </w:pPr>
    </w:p>
    <w:p w:rsidR="001F5D59" w:rsidRDefault="001F5D59" w:rsidP="004D25F1">
      <w:pPr>
        <w:tabs>
          <w:tab w:val="left" w:pos="-142"/>
        </w:tabs>
        <w:suppressAutoHyphens/>
        <w:contextualSpacing/>
        <w:jc w:val="both"/>
        <w:rPr>
          <w:b/>
          <w:bCs/>
          <w:sz w:val="24"/>
          <w:shd w:val="clear" w:color="auto" w:fill="FFFFFF"/>
        </w:rPr>
      </w:pPr>
    </w:p>
    <w:p w:rsidR="001F5D59" w:rsidRDefault="001F5D59" w:rsidP="004D25F1">
      <w:pPr>
        <w:tabs>
          <w:tab w:val="left" w:pos="-142"/>
        </w:tabs>
        <w:suppressAutoHyphens/>
        <w:contextualSpacing/>
        <w:jc w:val="both"/>
        <w:rPr>
          <w:b/>
          <w:bCs/>
          <w:sz w:val="24"/>
          <w:shd w:val="clear" w:color="auto" w:fill="FFFFFF"/>
        </w:rPr>
      </w:pPr>
    </w:p>
    <w:p w:rsidR="001F5D59" w:rsidRDefault="001F5D59" w:rsidP="004D25F1">
      <w:pPr>
        <w:tabs>
          <w:tab w:val="left" w:pos="-142"/>
        </w:tabs>
        <w:suppressAutoHyphens/>
        <w:contextualSpacing/>
        <w:jc w:val="both"/>
        <w:rPr>
          <w:b/>
          <w:bCs/>
          <w:sz w:val="24"/>
          <w:shd w:val="clear" w:color="auto" w:fill="FFFFFF"/>
        </w:rPr>
      </w:pPr>
    </w:p>
    <w:p w:rsidR="004D25F1" w:rsidRDefault="004D25F1" w:rsidP="004D25F1">
      <w:pPr>
        <w:tabs>
          <w:tab w:val="left" w:pos="-142"/>
        </w:tabs>
        <w:suppressAutoHyphens/>
        <w:contextualSpacing/>
        <w:jc w:val="both"/>
        <w:rPr>
          <w:b/>
          <w:bCs/>
          <w:sz w:val="24"/>
          <w:shd w:val="clear" w:color="auto" w:fill="FFFFFF"/>
        </w:rPr>
      </w:pPr>
    </w:p>
    <w:p w:rsidR="004D25F1" w:rsidRPr="00F62E97" w:rsidRDefault="004D25F1" w:rsidP="004D25F1">
      <w:pPr>
        <w:tabs>
          <w:tab w:val="left" w:pos="-142"/>
        </w:tabs>
        <w:suppressAutoHyphens/>
        <w:contextualSpacing/>
        <w:jc w:val="both"/>
        <w:rPr>
          <w:b/>
          <w:bCs/>
          <w:sz w:val="24"/>
          <w:shd w:val="clear" w:color="auto" w:fill="FFFFFF"/>
        </w:rPr>
      </w:pPr>
    </w:p>
    <w:p w:rsidR="004D25F1" w:rsidRPr="00F62E97" w:rsidRDefault="004D25F1" w:rsidP="004D25F1">
      <w:pPr>
        <w:tabs>
          <w:tab w:val="left" w:pos="-142"/>
        </w:tabs>
        <w:suppressAutoHyphens/>
        <w:contextualSpacing/>
        <w:jc w:val="center"/>
        <w:rPr>
          <w:b/>
          <w:bCs/>
          <w:spacing w:val="-1"/>
          <w:sz w:val="24"/>
        </w:rPr>
      </w:pPr>
      <w:r w:rsidRPr="00F62E97">
        <w:rPr>
          <w:b/>
          <w:spacing w:val="-1"/>
          <w:sz w:val="24"/>
        </w:rPr>
        <w:t>ЗЕМЕЛЬНЫЕ СПОРЫ</w:t>
      </w:r>
    </w:p>
    <w:p w:rsidR="004D25F1" w:rsidRPr="00F62E97" w:rsidRDefault="004D25F1" w:rsidP="004D25F1">
      <w:pPr>
        <w:tabs>
          <w:tab w:val="left" w:pos="-142"/>
        </w:tabs>
        <w:suppressAutoHyphens/>
        <w:contextualSpacing/>
        <w:jc w:val="center"/>
        <w:rPr>
          <w:bCs/>
          <w:sz w:val="24"/>
          <w:shd w:val="clear" w:color="auto" w:fill="FFFFFF"/>
        </w:rPr>
      </w:pPr>
    </w:p>
    <w:p w:rsidR="004D25F1" w:rsidRPr="00F62E97" w:rsidRDefault="004D25F1" w:rsidP="004D25F1">
      <w:pPr>
        <w:tabs>
          <w:tab w:val="left" w:pos="-142"/>
        </w:tabs>
        <w:suppressAutoHyphens/>
        <w:contextualSpacing/>
        <w:jc w:val="center"/>
        <w:rPr>
          <w:i/>
          <w:sz w:val="24"/>
        </w:rPr>
      </w:pPr>
      <w:r w:rsidRPr="00F62E97">
        <w:rPr>
          <w:bCs/>
          <w:i/>
          <w:sz w:val="24"/>
          <w:shd w:val="clear" w:color="auto" w:fill="FFFFFF"/>
        </w:rPr>
        <w:t>Методические указания</w:t>
      </w:r>
    </w:p>
    <w:p w:rsidR="004D25F1" w:rsidRPr="00F62E97" w:rsidRDefault="004D25F1" w:rsidP="004D25F1">
      <w:pPr>
        <w:tabs>
          <w:tab w:val="left" w:pos="-142"/>
        </w:tabs>
        <w:suppressAutoHyphens/>
        <w:contextualSpacing/>
        <w:jc w:val="center"/>
        <w:rPr>
          <w:sz w:val="24"/>
        </w:rPr>
      </w:pPr>
    </w:p>
    <w:p w:rsidR="004D25F1" w:rsidRPr="00F62E97" w:rsidRDefault="004D25F1" w:rsidP="004D25F1">
      <w:pPr>
        <w:tabs>
          <w:tab w:val="left" w:pos="-142"/>
        </w:tabs>
        <w:suppressAutoHyphens/>
        <w:contextualSpacing/>
        <w:jc w:val="both"/>
        <w:rPr>
          <w:sz w:val="24"/>
        </w:rPr>
      </w:pPr>
    </w:p>
    <w:p w:rsidR="004D25F1" w:rsidRPr="00F62E97" w:rsidRDefault="004D25F1" w:rsidP="004D25F1">
      <w:pPr>
        <w:tabs>
          <w:tab w:val="left" w:pos="-142"/>
        </w:tabs>
        <w:suppressAutoHyphens/>
        <w:contextualSpacing/>
        <w:jc w:val="both"/>
        <w:rPr>
          <w:sz w:val="24"/>
        </w:rPr>
      </w:pPr>
      <w:r w:rsidRPr="00F62E97">
        <w:rPr>
          <w:sz w:val="24"/>
        </w:rPr>
        <w:t xml:space="preserve">Составитель: </w:t>
      </w:r>
      <w:proofErr w:type="spellStart"/>
      <w:r w:rsidRPr="00F62E97">
        <w:rPr>
          <w:b/>
          <w:sz w:val="24"/>
        </w:rPr>
        <w:t>Колиева</w:t>
      </w:r>
      <w:proofErr w:type="spellEnd"/>
      <w:r w:rsidRPr="00F62E97">
        <w:rPr>
          <w:b/>
          <w:sz w:val="24"/>
        </w:rPr>
        <w:t xml:space="preserve"> </w:t>
      </w:r>
      <w:r w:rsidRPr="00F62E97">
        <w:rPr>
          <w:sz w:val="24"/>
        </w:rPr>
        <w:t>Ангелина Эдуардовна</w:t>
      </w:r>
    </w:p>
    <w:p w:rsidR="004D25F1" w:rsidRPr="00F62E97" w:rsidRDefault="004D25F1" w:rsidP="004D25F1">
      <w:pPr>
        <w:tabs>
          <w:tab w:val="left" w:pos="-142"/>
        </w:tabs>
        <w:suppressAutoHyphens/>
        <w:contextualSpacing/>
        <w:jc w:val="both"/>
        <w:rPr>
          <w:sz w:val="24"/>
        </w:rPr>
      </w:pPr>
    </w:p>
    <w:p w:rsidR="004D25F1" w:rsidRPr="00F62E97" w:rsidRDefault="004D25F1" w:rsidP="004D25F1">
      <w:pPr>
        <w:tabs>
          <w:tab w:val="left" w:pos="-142"/>
        </w:tabs>
        <w:suppressAutoHyphens/>
        <w:contextualSpacing/>
        <w:jc w:val="both"/>
        <w:rPr>
          <w:sz w:val="24"/>
        </w:rPr>
      </w:pPr>
    </w:p>
    <w:p w:rsidR="004D25F1" w:rsidRPr="00B97D8D" w:rsidRDefault="004D25F1" w:rsidP="004D25F1">
      <w:pPr>
        <w:tabs>
          <w:tab w:val="left" w:pos="-142"/>
        </w:tabs>
        <w:suppressAutoHyphens/>
        <w:jc w:val="center"/>
        <w:rPr>
          <w:sz w:val="24"/>
        </w:rPr>
      </w:pPr>
      <w:r w:rsidRPr="00696959">
        <w:rPr>
          <w:sz w:val="24"/>
        </w:rPr>
        <w:t xml:space="preserve">Подписано в </w:t>
      </w:r>
      <w:r w:rsidRPr="00B97D8D">
        <w:rPr>
          <w:sz w:val="24"/>
        </w:rPr>
        <w:t>печать 00.0</w:t>
      </w:r>
      <w:r w:rsidR="001F5D59">
        <w:rPr>
          <w:sz w:val="24"/>
        </w:rPr>
        <w:t>0</w:t>
      </w:r>
      <w:r w:rsidRPr="00B97D8D">
        <w:rPr>
          <w:sz w:val="24"/>
        </w:rPr>
        <w:t>.201</w:t>
      </w:r>
      <w:bookmarkStart w:id="0" w:name="_GoBack"/>
      <w:bookmarkEnd w:id="0"/>
      <w:r w:rsidR="001F5D59">
        <w:rPr>
          <w:sz w:val="24"/>
        </w:rPr>
        <w:t>8</w:t>
      </w:r>
      <w:r w:rsidRPr="00B97D8D">
        <w:rPr>
          <w:sz w:val="24"/>
        </w:rPr>
        <w:t xml:space="preserve">. Формат 60 × 84 </w:t>
      </w:r>
      <w:r w:rsidRPr="00B97D8D">
        <w:rPr>
          <w:sz w:val="24"/>
          <w:vertAlign w:val="superscript"/>
        </w:rPr>
        <w:t>1</w:t>
      </w:r>
      <w:r w:rsidRPr="00B97D8D">
        <w:rPr>
          <w:sz w:val="24"/>
        </w:rPr>
        <w:t>/</w:t>
      </w:r>
      <w:r w:rsidRPr="00B97D8D">
        <w:rPr>
          <w:sz w:val="24"/>
          <w:vertAlign w:val="subscript"/>
        </w:rPr>
        <w:t>16</w:t>
      </w:r>
      <w:r w:rsidRPr="00B97D8D">
        <w:rPr>
          <w:sz w:val="24"/>
        </w:rPr>
        <w:t>.</w:t>
      </w:r>
    </w:p>
    <w:p w:rsidR="004D25F1" w:rsidRPr="00696959" w:rsidRDefault="004D25F1" w:rsidP="004D25F1">
      <w:pPr>
        <w:tabs>
          <w:tab w:val="left" w:pos="-142"/>
        </w:tabs>
        <w:suppressAutoHyphens/>
        <w:jc w:val="center"/>
        <w:rPr>
          <w:sz w:val="24"/>
        </w:rPr>
      </w:pPr>
      <w:proofErr w:type="spellStart"/>
      <w:r w:rsidRPr="00B97D8D">
        <w:rPr>
          <w:sz w:val="24"/>
        </w:rPr>
        <w:t>Усл</w:t>
      </w:r>
      <w:proofErr w:type="spellEnd"/>
      <w:r w:rsidRPr="00B97D8D">
        <w:rPr>
          <w:sz w:val="24"/>
        </w:rPr>
        <w:t xml:space="preserve">. </w:t>
      </w:r>
      <w:proofErr w:type="spellStart"/>
      <w:r w:rsidRPr="00B97D8D">
        <w:rPr>
          <w:sz w:val="24"/>
        </w:rPr>
        <w:t>печ</w:t>
      </w:r>
      <w:proofErr w:type="spellEnd"/>
      <w:r w:rsidRPr="00B97D8D">
        <w:rPr>
          <w:sz w:val="24"/>
        </w:rPr>
        <w:t xml:space="preserve">. л. – </w:t>
      </w:r>
      <w:r>
        <w:rPr>
          <w:sz w:val="24"/>
        </w:rPr>
        <w:t>2</w:t>
      </w:r>
      <w:r w:rsidRPr="00B97D8D">
        <w:rPr>
          <w:sz w:val="24"/>
        </w:rPr>
        <w:t>,</w:t>
      </w:r>
      <w:r w:rsidR="001F5D59">
        <w:rPr>
          <w:sz w:val="24"/>
        </w:rPr>
        <w:t>0</w:t>
      </w:r>
      <w:r w:rsidRPr="00B97D8D">
        <w:rPr>
          <w:sz w:val="24"/>
        </w:rPr>
        <w:t xml:space="preserve">.  </w:t>
      </w:r>
      <w:proofErr w:type="spellStart"/>
      <w:r w:rsidRPr="00B97D8D">
        <w:rPr>
          <w:sz w:val="24"/>
        </w:rPr>
        <w:t>Уч.-изд</w:t>
      </w:r>
      <w:proofErr w:type="spellEnd"/>
      <w:r w:rsidRPr="00B97D8D">
        <w:rPr>
          <w:sz w:val="24"/>
        </w:rPr>
        <w:t xml:space="preserve">. л. – </w:t>
      </w:r>
      <w:r>
        <w:rPr>
          <w:sz w:val="24"/>
        </w:rPr>
        <w:t>1,</w:t>
      </w:r>
      <w:r w:rsidR="001F5D59">
        <w:rPr>
          <w:sz w:val="24"/>
        </w:rPr>
        <w:t>6</w:t>
      </w:r>
      <w:r w:rsidRPr="00B97D8D">
        <w:rPr>
          <w:sz w:val="24"/>
        </w:rPr>
        <w:t>.</w:t>
      </w:r>
    </w:p>
    <w:p w:rsidR="004D25F1" w:rsidRPr="00696959" w:rsidRDefault="001F5D59" w:rsidP="004D25F1">
      <w:pPr>
        <w:tabs>
          <w:tab w:val="left" w:pos="-142"/>
        </w:tabs>
        <w:suppressAutoHyphens/>
        <w:jc w:val="center"/>
        <w:rPr>
          <w:sz w:val="24"/>
        </w:rPr>
      </w:pPr>
      <w:r>
        <w:rPr>
          <w:sz w:val="24"/>
        </w:rPr>
        <w:t xml:space="preserve">Тираж  </w:t>
      </w:r>
      <w:r w:rsidR="004D25F1" w:rsidRPr="00696959">
        <w:rPr>
          <w:sz w:val="24"/>
        </w:rPr>
        <w:t>экз. Заказ №</w:t>
      </w:r>
    </w:p>
    <w:p w:rsidR="004D25F1" w:rsidRDefault="004D25F1" w:rsidP="004D25F1">
      <w:pPr>
        <w:tabs>
          <w:tab w:val="left" w:pos="-142"/>
        </w:tabs>
        <w:suppressAutoHyphens/>
        <w:rPr>
          <w:sz w:val="24"/>
        </w:rPr>
      </w:pPr>
    </w:p>
    <w:p w:rsidR="004D25F1" w:rsidRPr="00820335" w:rsidRDefault="004D25F1" w:rsidP="004D25F1">
      <w:pPr>
        <w:tabs>
          <w:tab w:val="left" w:pos="-142"/>
        </w:tabs>
        <w:suppressAutoHyphens/>
        <w:jc w:val="center"/>
        <w:rPr>
          <w:spacing w:val="-12"/>
          <w:sz w:val="24"/>
        </w:rPr>
      </w:pPr>
      <w:r w:rsidRPr="00820335">
        <w:rPr>
          <w:spacing w:val="-8"/>
          <w:sz w:val="24"/>
        </w:rPr>
        <w:t>Типография Кубанского государственного аграрного университета</w:t>
      </w:r>
      <w:r w:rsidRPr="00820335">
        <w:rPr>
          <w:spacing w:val="-12"/>
          <w:sz w:val="24"/>
        </w:rPr>
        <w:t>.</w:t>
      </w:r>
    </w:p>
    <w:p w:rsidR="00A546F2" w:rsidRDefault="004D25F1" w:rsidP="001F5D59">
      <w:pPr>
        <w:tabs>
          <w:tab w:val="left" w:pos="-142"/>
        </w:tabs>
        <w:suppressAutoHyphens/>
        <w:jc w:val="center"/>
      </w:pPr>
      <w:r w:rsidRPr="00696959">
        <w:rPr>
          <w:sz w:val="24"/>
        </w:rPr>
        <w:t>350044, г. Краснодар, ул. Калинина, 13</w:t>
      </w:r>
    </w:p>
    <w:sectPr w:rsidR="00A546F2" w:rsidSect="00B729D8">
      <w:footerReference w:type="default" r:id="rId27"/>
      <w:pgSz w:w="8392" w:h="11907" w:code="11"/>
      <w:pgMar w:top="1134" w:right="851" w:bottom="1134" w:left="1701" w:header="709" w:footer="709" w:gutter="0"/>
      <w:pgNumType w:start="3"/>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DE2" w:rsidRDefault="00371DE2" w:rsidP="004D25F1">
      <w:r>
        <w:separator/>
      </w:r>
    </w:p>
  </w:endnote>
  <w:endnote w:type="continuationSeparator" w:id="0">
    <w:p w:rsidR="00371DE2" w:rsidRDefault="00371DE2" w:rsidP="004D2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oppan Bunkyu Gothic">
    <w:charset w:val="80"/>
    <w:family w:val="auto"/>
    <w:pitch w:val="variable"/>
    <w:sig w:usb0="000002D7" w:usb1="2AC71C11"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9D8" w:rsidRDefault="003E7537" w:rsidP="00B729D8">
    <w:pPr>
      <w:pStyle w:val="a7"/>
      <w:framePr w:wrap="around" w:vAnchor="text" w:hAnchor="margin" w:xAlign="center" w:y="1"/>
      <w:rPr>
        <w:rStyle w:val="a9"/>
      </w:rPr>
    </w:pPr>
    <w:r>
      <w:rPr>
        <w:rStyle w:val="a9"/>
      </w:rPr>
      <w:fldChar w:fldCharType="begin"/>
    </w:r>
    <w:r w:rsidR="00B729D8">
      <w:rPr>
        <w:rStyle w:val="a9"/>
      </w:rPr>
      <w:instrText xml:space="preserve">PAGE  </w:instrText>
    </w:r>
    <w:r>
      <w:rPr>
        <w:rStyle w:val="a9"/>
      </w:rPr>
      <w:fldChar w:fldCharType="end"/>
    </w:r>
  </w:p>
  <w:p w:rsidR="00B729D8" w:rsidRDefault="00B729D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9D8" w:rsidRPr="008C5640" w:rsidRDefault="00B729D8">
    <w:pPr>
      <w:pStyle w:val="a7"/>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9D8" w:rsidRDefault="00B729D8">
    <w:pPr>
      <w:pStyle w:val="a7"/>
      <w:jc w:val="center"/>
    </w:pPr>
  </w:p>
  <w:p w:rsidR="00B729D8" w:rsidRDefault="00B729D8">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9D8" w:rsidRPr="008C5640" w:rsidRDefault="00B729D8">
    <w:pPr>
      <w:pStyle w:val="a7"/>
      <w:jc w:val="cen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9D8" w:rsidRPr="009C17CC" w:rsidRDefault="003E7537">
    <w:pPr>
      <w:pStyle w:val="a7"/>
      <w:jc w:val="center"/>
      <w:rPr>
        <w:sz w:val="20"/>
        <w:szCs w:val="20"/>
      </w:rPr>
    </w:pPr>
    <w:r w:rsidRPr="009C17CC">
      <w:rPr>
        <w:sz w:val="20"/>
        <w:szCs w:val="20"/>
      </w:rPr>
      <w:fldChar w:fldCharType="begin"/>
    </w:r>
    <w:r w:rsidR="00B729D8" w:rsidRPr="009C17CC">
      <w:rPr>
        <w:sz w:val="20"/>
        <w:szCs w:val="20"/>
      </w:rPr>
      <w:instrText>PAGE   \* MERGEFORMAT</w:instrText>
    </w:r>
    <w:r w:rsidRPr="009C17CC">
      <w:rPr>
        <w:sz w:val="20"/>
        <w:szCs w:val="20"/>
      </w:rPr>
      <w:fldChar w:fldCharType="separate"/>
    </w:r>
    <w:r w:rsidR="00885DE2">
      <w:rPr>
        <w:noProof/>
        <w:sz w:val="20"/>
        <w:szCs w:val="20"/>
      </w:rPr>
      <w:t>36</w:t>
    </w:r>
    <w:r w:rsidRPr="009C17CC">
      <w:rPr>
        <w:sz w:val="20"/>
        <w:szCs w:val="20"/>
      </w:rPr>
      <w:fldChar w:fldCharType="end"/>
    </w:r>
  </w:p>
  <w:p w:rsidR="00B729D8" w:rsidRDefault="00B729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DE2" w:rsidRDefault="00371DE2" w:rsidP="004D25F1">
      <w:r>
        <w:separator/>
      </w:r>
    </w:p>
  </w:footnote>
  <w:footnote w:type="continuationSeparator" w:id="0">
    <w:p w:rsidR="00371DE2" w:rsidRDefault="00371DE2" w:rsidP="004D25F1">
      <w:r>
        <w:continuationSeparator/>
      </w:r>
    </w:p>
  </w:footnote>
  <w:footnote w:id="1">
    <w:p w:rsidR="00B729D8" w:rsidRPr="00A708BE" w:rsidRDefault="00B729D8" w:rsidP="004D25F1">
      <w:pPr>
        <w:pStyle w:val="a4"/>
        <w:jc w:val="both"/>
        <w:rPr>
          <w:rFonts w:ascii="Times New Roman" w:hAnsi="Times New Roman" w:cs="Times New Roman"/>
          <w:sz w:val="20"/>
          <w:szCs w:val="20"/>
        </w:rPr>
      </w:pPr>
      <w:r w:rsidRPr="00A708BE">
        <w:rPr>
          <w:rStyle w:val="ae"/>
        </w:rPr>
        <w:footnoteRef/>
      </w:r>
      <w:r w:rsidRPr="00A708BE">
        <w:rPr>
          <w:rFonts w:ascii="Times New Roman" w:hAnsi="Times New Roman" w:cs="Times New Roman"/>
          <w:sz w:val="20"/>
          <w:szCs w:val="20"/>
        </w:rPr>
        <w:t xml:space="preserve"> Количество часов </w:t>
      </w:r>
      <w:r>
        <w:rPr>
          <w:rFonts w:ascii="Times New Roman" w:hAnsi="Times New Roman" w:cs="Times New Roman"/>
          <w:sz w:val="20"/>
          <w:szCs w:val="20"/>
        </w:rPr>
        <w:t>самостоятельной работы смотреть в</w:t>
      </w:r>
      <w:r w:rsidRPr="00A708BE">
        <w:rPr>
          <w:rFonts w:ascii="Times New Roman" w:hAnsi="Times New Roman" w:cs="Times New Roman"/>
          <w:sz w:val="20"/>
          <w:szCs w:val="20"/>
        </w:rPr>
        <w:t xml:space="preserve"> рабочей программ</w:t>
      </w:r>
      <w:r>
        <w:rPr>
          <w:rFonts w:ascii="Times New Roman" w:hAnsi="Times New Roman" w:cs="Times New Roman"/>
          <w:sz w:val="20"/>
          <w:szCs w:val="20"/>
        </w:rPr>
        <w:t xml:space="preserve">е </w:t>
      </w:r>
      <w:r w:rsidRPr="00A708BE">
        <w:rPr>
          <w:rFonts w:ascii="Times New Roman" w:hAnsi="Times New Roman" w:cs="Times New Roman"/>
          <w:sz w:val="20"/>
          <w:szCs w:val="20"/>
        </w:rPr>
        <w:t>дисциплины на текущий учебный год</w:t>
      </w:r>
    </w:p>
  </w:footnote>
  <w:footnote w:id="2">
    <w:p w:rsidR="00B729D8" w:rsidRPr="00672DC3" w:rsidRDefault="00B729D8" w:rsidP="004D25F1">
      <w:pPr>
        <w:pStyle w:val="a4"/>
        <w:jc w:val="both"/>
        <w:rPr>
          <w:rFonts w:ascii="Times New Roman" w:eastAsiaTheme="minorEastAsia" w:hAnsi="Times New Roman" w:cs="Times New Roman"/>
          <w:sz w:val="20"/>
          <w:szCs w:val="20"/>
        </w:rPr>
      </w:pPr>
      <w:r w:rsidRPr="00672DC3">
        <w:rPr>
          <w:rStyle w:val="ae"/>
        </w:rPr>
        <w:footnoteRef/>
      </w:r>
      <w:r w:rsidRPr="00672DC3">
        <w:rPr>
          <w:rFonts w:ascii="Times New Roman" w:hAnsi="Times New Roman" w:cs="Times New Roman"/>
        </w:rPr>
        <w:t xml:space="preserve"> </w:t>
      </w:r>
      <w:r w:rsidRPr="00672DC3">
        <w:rPr>
          <w:rFonts w:ascii="Times New Roman" w:eastAsiaTheme="minorEastAsia" w:hAnsi="Times New Roman" w:cs="Times New Roman"/>
          <w:sz w:val="20"/>
          <w:szCs w:val="20"/>
        </w:rPr>
        <w:t xml:space="preserve">Контрольная работа выполняется </w:t>
      </w:r>
      <w:proofErr w:type="gramStart"/>
      <w:r w:rsidRPr="00672DC3">
        <w:rPr>
          <w:rFonts w:ascii="Times New Roman" w:eastAsiaTheme="minorEastAsia" w:hAnsi="Times New Roman" w:cs="Times New Roman"/>
          <w:sz w:val="20"/>
          <w:szCs w:val="20"/>
        </w:rPr>
        <w:t>обучающимися</w:t>
      </w:r>
      <w:proofErr w:type="gramEnd"/>
      <w:r w:rsidRPr="00672DC3">
        <w:rPr>
          <w:rFonts w:ascii="Times New Roman" w:eastAsiaTheme="minorEastAsia" w:hAnsi="Times New Roman" w:cs="Times New Roman"/>
          <w:sz w:val="20"/>
          <w:szCs w:val="20"/>
        </w:rPr>
        <w:t xml:space="preserve"> заочной формы обучения</w:t>
      </w:r>
    </w:p>
  </w:footnote>
  <w:footnote w:id="3">
    <w:p w:rsidR="00B729D8" w:rsidRPr="00672DC3" w:rsidRDefault="00B729D8" w:rsidP="004D25F1">
      <w:pPr>
        <w:pStyle w:val="a4"/>
        <w:jc w:val="both"/>
        <w:rPr>
          <w:rFonts w:ascii="Times New Roman" w:eastAsiaTheme="minorEastAsia" w:hAnsi="Times New Roman" w:cs="Times New Roman"/>
          <w:sz w:val="20"/>
          <w:szCs w:val="20"/>
        </w:rPr>
      </w:pPr>
      <w:r w:rsidRPr="00672DC3">
        <w:rPr>
          <w:rStyle w:val="ae"/>
        </w:rPr>
        <w:footnoteRef/>
      </w:r>
      <w:r w:rsidRPr="00672DC3">
        <w:rPr>
          <w:rFonts w:ascii="Times New Roman" w:hAnsi="Times New Roman" w:cs="Times New Roman"/>
        </w:rPr>
        <w:t xml:space="preserve"> </w:t>
      </w:r>
      <w:r w:rsidRPr="00672DC3">
        <w:rPr>
          <w:rFonts w:ascii="Times New Roman" w:eastAsiaTheme="minorEastAsia" w:hAnsi="Times New Roman" w:cs="Times New Roman"/>
          <w:sz w:val="20"/>
          <w:szCs w:val="20"/>
        </w:rPr>
        <w:t>Вопросы к зачету соответствуют рабочей программе дисциплины на текущий учебный год</w:t>
      </w:r>
    </w:p>
    <w:p w:rsidR="00B729D8" w:rsidRDefault="00B729D8" w:rsidP="004D25F1">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5754"/>
    <w:multiLevelType w:val="hybridMultilevel"/>
    <w:tmpl w:val="DBF25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15F9A"/>
    <w:multiLevelType w:val="hybridMultilevel"/>
    <w:tmpl w:val="319EC498"/>
    <w:lvl w:ilvl="0" w:tplc="F4DA172C">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
    <w:nsid w:val="05AA066B"/>
    <w:multiLevelType w:val="multilevel"/>
    <w:tmpl w:val="56D6A2F0"/>
    <w:lvl w:ilvl="0">
      <w:start w:val="1"/>
      <w:numFmt w:val="decimal"/>
      <w:lvlText w:val="%1"/>
      <w:lvlJc w:val="left"/>
      <w:pPr>
        <w:ind w:left="375" w:hanging="375"/>
      </w:pPr>
      <w:rPr>
        <w:rFonts w:hint="default"/>
      </w:rPr>
    </w:lvl>
    <w:lvl w:ilvl="1">
      <w:start w:val="1"/>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3">
    <w:nsid w:val="1EAB39AE"/>
    <w:multiLevelType w:val="hybridMultilevel"/>
    <w:tmpl w:val="889C305C"/>
    <w:lvl w:ilvl="0" w:tplc="B0264C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2D6D7F"/>
    <w:multiLevelType w:val="hybridMultilevel"/>
    <w:tmpl w:val="B43015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6D2044B"/>
    <w:multiLevelType w:val="hybridMultilevel"/>
    <w:tmpl w:val="38044D24"/>
    <w:lvl w:ilvl="0" w:tplc="F7982A78">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D012BE"/>
    <w:multiLevelType w:val="hybridMultilevel"/>
    <w:tmpl w:val="C9C89B12"/>
    <w:lvl w:ilvl="0" w:tplc="761C7C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FAC693F"/>
    <w:multiLevelType w:val="hybridMultilevel"/>
    <w:tmpl w:val="319EC498"/>
    <w:lvl w:ilvl="0" w:tplc="F4DA172C">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num w:numId="1">
    <w:abstractNumId w:val="3"/>
  </w:num>
  <w:num w:numId="2">
    <w:abstractNumId w:val="4"/>
  </w:num>
  <w:num w:numId="3">
    <w:abstractNumId w:val="1"/>
  </w:num>
  <w:num w:numId="4">
    <w:abstractNumId w:val="7"/>
  </w:num>
  <w:num w:numId="5">
    <w:abstractNumId w:val="5"/>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D25F1"/>
    <w:rsid w:val="000A6F54"/>
    <w:rsid w:val="001941EA"/>
    <w:rsid w:val="001F5D59"/>
    <w:rsid w:val="00371DE2"/>
    <w:rsid w:val="003E7537"/>
    <w:rsid w:val="00427B61"/>
    <w:rsid w:val="00492F98"/>
    <w:rsid w:val="004D25F1"/>
    <w:rsid w:val="00790E17"/>
    <w:rsid w:val="00885DE2"/>
    <w:rsid w:val="00A546F2"/>
    <w:rsid w:val="00B729D8"/>
    <w:rsid w:val="00C37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5F1"/>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4D25F1"/>
    <w:pPr>
      <w:spacing w:before="100" w:beforeAutospacing="1" w:after="100" w:afterAutospacing="1"/>
    </w:pPr>
    <w:rPr>
      <w:rFonts w:eastAsia="Times New Roman"/>
      <w:sz w:val="24"/>
    </w:rPr>
  </w:style>
  <w:style w:type="paragraph" w:customStyle="1" w:styleId="Style9">
    <w:name w:val="Style9"/>
    <w:basedOn w:val="a"/>
    <w:uiPriority w:val="99"/>
    <w:rsid w:val="004D25F1"/>
    <w:pPr>
      <w:widowControl w:val="0"/>
      <w:autoSpaceDE w:val="0"/>
      <w:autoSpaceDN w:val="0"/>
      <w:adjustRightInd w:val="0"/>
      <w:spacing w:line="419" w:lineRule="exact"/>
      <w:ind w:firstLine="696"/>
      <w:jc w:val="both"/>
    </w:pPr>
    <w:rPr>
      <w:rFonts w:eastAsia="Times New Roman"/>
      <w:sz w:val="24"/>
    </w:rPr>
  </w:style>
  <w:style w:type="character" w:customStyle="1" w:styleId="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4"/>
    <w:uiPriority w:val="99"/>
    <w:locked/>
    <w:rsid w:val="004D25F1"/>
    <w:rPr>
      <w:lang w:eastAsia="ru-RU"/>
    </w:rPr>
  </w:style>
  <w:style w:type="paragraph" w:styleId="a4">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Текст сноски Знак Знак,Текст сноски1"/>
    <w:basedOn w:val="a"/>
    <w:link w:val="1"/>
    <w:uiPriority w:val="99"/>
    <w:qFormat/>
    <w:rsid w:val="004D25F1"/>
    <w:pPr>
      <w:autoSpaceDE w:val="0"/>
      <w:autoSpaceDN w:val="0"/>
    </w:pPr>
    <w:rPr>
      <w:rFonts w:asciiTheme="minorHAnsi" w:eastAsiaTheme="minorHAnsi" w:hAnsiTheme="minorHAnsi" w:cstheme="minorBidi"/>
      <w:sz w:val="22"/>
      <w:szCs w:val="22"/>
    </w:rPr>
  </w:style>
  <w:style w:type="character" w:customStyle="1" w:styleId="a5">
    <w:name w:val="Текст сноски Знак"/>
    <w:basedOn w:val="a0"/>
    <w:link w:val="a4"/>
    <w:uiPriority w:val="99"/>
    <w:semiHidden/>
    <w:rsid w:val="004D25F1"/>
    <w:rPr>
      <w:rFonts w:ascii="Times New Roman" w:eastAsia="Calibri" w:hAnsi="Times New Roman" w:cs="Times New Roman"/>
      <w:sz w:val="20"/>
      <w:szCs w:val="20"/>
      <w:lang w:eastAsia="ru-RU"/>
    </w:rPr>
  </w:style>
  <w:style w:type="character" w:styleId="a6">
    <w:name w:val="Hyperlink"/>
    <w:rsid w:val="004D25F1"/>
    <w:rPr>
      <w:color w:val="2C7BDE"/>
      <w:u w:val="single"/>
    </w:rPr>
  </w:style>
  <w:style w:type="paragraph" w:styleId="a7">
    <w:name w:val="footer"/>
    <w:basedOn w:val="a"/>
    <w:link w:val="a8"/>
    <w:uiPriority w:val="99"/>
    <w:rsid w:val="004D25F1"/>
    <w:pPr>
      <w:tabs>
        <w:tab w:val="center" w:pos="4677"/>
        <w:tab w:val="right" w:pos="9355"/>
      </w:tabs>
    </w:pPr>
  </w:style>
  <w:style w:type="character" w:customStyle="1" w:styleId="a8">
    <w:name w:val="Нижний колонтитул Знак"/>
    <w:basedOn w:val="a0"/>
    <w:link w:val="a7"/>
    <w:uiPriority w:val="99"/>
    <w:rsid w:val="004D25F1"/>
    <w:rPr>
      <w:rFonts w:ascii="Times New Roman" w:eastAsia="Calibri" w:hAnsi="Times New Roman" w:cs="Times New Roman"/>
      <w:sz w:val="28"/>
      <w:szCs w:val="24"/>
      <w:lang w:eastAsia="ru-RU"/>
    </w:rPr>
  </w:style>
  <w:style w:type="character" w:styleId="a9">
    <w:name w:val="page number"/>
    <w:basedOn w:val="a0"/>
    <w:rsid w:val="004D25F1"/>
  </w:style>
  <w:style w:type="paragraph" w:styleId="aa">
    <w:name w:val="No Spacing"/>
    <w:link w:val="ab"/>
    <w:uiPriority w:val="99"/>
    <w:qFormat/>
    <w:rsid w:val="004D25F1"/>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4D25F1"/>
    <w:pPr>
      <w:widowControl w:val="0"/>
      <w:ind w:left="2485"/>
      <w:outlineLvl w:val="1"/>
    </w:pPr>
    <w:rPr>
      <w:rFonts w:eastAsia="Times New Roman"/>
      <w:b/>
      <w:bCs/>
      <w:szCs w:val="28"/>
      <w:lang w:val="en-US" w:eastAsia="en-US"/>
    </w:rPr>
  </w:style>
  <w:style w:type="paragraph" w:styleId="ac">
    <w:name w:val="Subtitle"/>
    <w:basedOn w:val="a"/>
    <w:link w:val="ad"/>
    <w:qFormat/>
    <w:rsid w:val="004D25F1"/>
    <w:pPr>
      <w:jc w:val="center"/>
    </w:pPr>
    <w:rPr>
      <w:rFonts w:eastAsia="Times New Roman"/>
      <w:b/>
      <w:bCs/>
      <w:sz w:val="24"/>
    </w:rPr>
  </w:style>
  <w:style w:type="character" w:customStyle="1" w:styleId="ad">
    <w:name w:val="Подзаголовок Знак"/>
    <w:basedOn w:val="a0"/>
    <w:link w:val="ac"/>
    <w:rsid w:val="004D25F1"/>
    <w:rPr>
      <w:rFonts w:ascii="Times New Roman" w:eastAsia="Times New Roman" w:hAnsi="Times New Roman" w:cs="Times New Roman"/>
      <w:b/>
      <w:bCs/>
      <w:sz w:val="24"/>
      <w:szCs w:val="24"/>
      <w:lang w:eastAsia="ru-RU"/>
    </w:rPr>
  </w:style>
  <w:style w:type="paragraph" w:customStyle="1" w:styleId="Default">
    <w:name w:val="Default"/>
    <w:rsid w:val="004D25F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
    <w:name w:val="Без интервала Знак"/>
    <w:link w:val="aa"/>
    <w:uiPriority w:val="99"/>
    <w:rsid w:val="004D25F1"/>
    <w:rPr>
      <w:rFonts w:ascii="Times New Roman CYR" w:eastAsia="Times New Roman" w:hAnsi="Times New Roman CYR" w:cs="Times New Roman"/>
      <w:sz w:val="20"/>
      <w:szCs w:val="20"/>
      <w:lang w:eastAsia="ru-RU"/>
    </w:rPr>
  </w:style>
  <w:style w:type="character" w:styleId="ae">
    <w:name w:val="footnote reference"/>
    <w:aliases w:val="Знак сноски 1,Знак сноски-FN,Ciae niinee-FN"/>
    <w:uiPriority w:val="99"/>
    <w:unhideWhenUsed/>
    <w:rsid w:val="004D25F1"/>
    <w:rPr>
      <w:rFonts w:ascii="Times New Roman" w:hAnsi="Times New Roman" w:cs="Times New Roman" w:hint="default"/>
      <w:vertAlign w:val="superscript"/>
    </w:rPr>
  </w:style>
  <w:style w:type="character" w:customStyle="1" w:styleId="FontStyle20">
    <w:name w:val="Font Style20"/>
    <w:rsid w:val="004D25F1"/>
    <w:rPr>
      <w:rFonts w:ascii="Times New Roman" w:hAnsi="Times New Roman" w:cs="Times New Roman" w:hint="default"/>
      <w:sz w:val="16"/>
      <w:szCs w:val="16"/>
    </w:rPr>
  </w:style>
  <w:style w:type="character" w:customStyle="1" w:styleId="FontStyle40">
    <w:name w:val="Font Style40"/>
    <w:uiPriority w:val="99"/>
    <w:rsid w:val="004D25F1"/>
    <w:rPr>
      <w:rFonts w:ascii="Times New Roman" w:hAnsi="Times New Roman" w:cs="Times New Roman" w:hint="default"/>
      <w:color w:val="000000"/>
      <w:sz w:val="22"/>
    </w:rPr>
  </w:style>
  <w:style w:type="paragraph" w:styleId="af">
    <w:name w:val="List Paragraph"/>
    <w:basedOn w:val="a"/>
    <w:uiPriority w:val="34"/>
    <w:qFormat/>
    <w:rsid w:val="004D25F1"/>
    <w:pPr>
      <w:ind w:left="720"/>
      <w:contextualSpacing/>
    </w:pPr>
  </w:style>
  <w:style w:type="character" w:styleId="af0">
    <w:name w:val="Strong"/>
    <w:uiPriority w:val="99"/>
    <w:qFormat/>
    <w:rsid w:val="00790E1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34396" TargetMode="External"/><Relationship Id="rId18" Type="http://schemas.openxmlformats.org/officeDocument/2006/relationships/hyperlink" Target="https://www.google.ru/" TargetMode="External"/><Relationship Id="rId26" Type="http://schemas.openxmlformats.org/officeDocument/2006/relationships/hyperlink" Target="http://mfc.krd.ru/default.aspx" TargetMode="External"/><Relationship Id="rId3" Type="http://schemas.openxmlformats.org/officeDocument/2006/relationships/settings" Target="settings.xml"/><Relationship Id="rId21" Type="http://schemas.openxmlformats.org/officeDocument/2006/relationships/hyperlink" Target="https://rosreestr.ru/wps/portal/" TargetMode="External"/><Relationship Id="rId7" Type="http://schemas.openxmlformats.org/officeDocument/2006/relationships/footer" Target="footer1.xml"/><Relationship Id="rId12" Type="http://schemas.openxmlformats.org/officeDocument/2006/relationships/hyperlink" Target="http://www.iprbookshop.ru/57210.html" TargetMode="External"/><Relationship Id="rId17" Type="http://schemas.openxmlformats.org/officeDocument/2006/relationships/hyperlink" Target="https://yandex.ru/" TargetMode="External"/><Relationship Id="rId25" Type="http://schemas.openxmlformats.org/officeDocument/2006/relationships/hyperlink" Target="http://krd.ru/" TargetMode="External"/><Relationship Id="rId2" Type="http://schemas.openxmlformats.org/officeDocument/2006/relationships/styles" Target="styles.xml"/><Relationship Id="rId16" Type="http://schemas.openxmlformats.org/officeDocument/2006/relationships/hyperlink" Target="https://yandex.ru/" TargetMode="External"/><Relationship Id="rId20" Type="http://schemas.openxmlformats.org/officeDocument/2006/relationships/hyperlink" Target="http://www.mcx.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52040.html" TargetMode="External"/><Relationship Id="rId24" Type="http://schemas.openxmlformats.org/officeDocument/2006/relationships/hyperlink" Target="http://admkrai.krasnodar.ru/" TargetMode="External"/><Relationship Id="rId5" Type="http://schemas.openxmlformats.org/officeDocument/2006/relationships/footnotes" Target="footnotes.xml"/><Relationship Id="rId15" Type="http://schemas.openxmlformats.org/officeDocument/2006/relationships/hyperlink" Target="http://www1.systema.ru/" TargetMode="External"/><Relationship Id="rId23" Type="http://schemas.openxmlformats.org/officeDocument/2006/relationships/hyperlink" Target="http://www.rosim.ru/" TargetMode="External"/><Relationship Id="rId28"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hyperlink" Target="http://www.economy.gov.ru/minec/main"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pravo.gov.ru/ips/" TargetMode="External"/><Relationship Id="rId22" Type="http://schemas.openxmlformats.org/officeDocument/2006/relationships/hyperlink" Target="http://rpn.gov.ru/"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6577</Words>
  <Characters>37495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6</cp:revision>
  <dcterms:created xsi:type="dcterms:W3CDTF">2019-02-28T21:17:00Z</dcterms:created>
  <dcterms:modified xsi:type="dcterms:W3CDTF">2019-03-03T11:23:00Z</dcterms:modified>
</cp:coreProperties>
</file>