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AC" w:rsidRPr="00655590" w:rsidRDefault="007D66AC" w:rsidP="007D66AC">
      <w:pPr>
        <w:jc w:val="center"/>
        <w:rPr>
          <w:b/>
          <w:sz w:val="26"/>
          <w:szCs w:val="26"/>
        </w:rPr>
      </w:pPr>
      <w:r w:rsidRPr="00655590">
        <w:rPr>
          <w:b/>
          <w:sz w:val="26"/>
          <w:szCs w:val="26"/>
        </w:rPr>
        <w:t>МИНИСТЕРСТВО СЕЛЬСКОГО ХОЗЯЙСТВА РФ</w:t>
      </w:r>
    </w:p>
    <w:p w:rsidR="007D66AC" w:rsidRPr="00655590" w:rsidRDefault="007D66AC" w:rsidP="007D66AC">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7D66AC" w:rsidRPr="00655590" w:rsidRDefault="007D66AC" w:rsidP="007D66AC">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7D66AC" w:rsidRPr="00655590" w:rsidRDefault="007D66AC" w:rsidP="007D66AC">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7D66AC" w:rsidRPr="00655590" w:rsidRDefault="007D66AC" w:rsidP="007D66AC">
      <w:pPr>
        <w:jc w:val="center"/>
        <w:rPr>
          <w:spacing w:val="-4"/>
          <w:sz w:val="32"/>
        </w:rPr>
      </w:pPr>
    </w:p>
    <w:p w:rsidR="007D66AC" w:rsidRPr="00655590" w:rsidRDefault="007D66AC" w:rsidP="007D66AC">
      <w:pPr>
        <w:jc w:val="center"/>
        <w:rPr>
          <w:spacing w:val="10"/>
          <w:sz w:val="32"/>
        </w:rPr>
      </w:pPr>
    </w:p>
    <w:p w:rsidR="0032333B" w:rsidRDefault="0032333B" w:rsidP="0032333B">
      <w:pPr>
        <w:spacing w:line="276" w:lineRule="auto"/>
        <w:jc w:val="center"/>
        <w:rPr>
          <w:bCs/>
          <w:sz w:val="28"/>
          <w:szCs w:val="28"/>
        </w:rPr>
      </w:pPr>
      <w:r>
        <w:rPr>
          <w:bCs/>
          <w:sz w:val="28"/>
          <w:szCs w:val="28"/>
        </w:rPr>
        <w:t>КАФЕДРА ЗЕМЕЛЬНОГО, ТРУДОВОГО И ЭКОЛОГИЧЕСКОГО ПРАВА</w:t>
      </w:r>
    </w:p>
    <w:p w:rsidR="007D66AC" w:rsidRPr="00655590" w:rsidRDefault="007D66AC" w:rsidP="007D66AC">
      <w:pPr>
        <w:jc w:val="center"/>
        <w:rPr>
          <w:b/>
          <w:bCs/>
          <w:sz w:val="36"/>
          <w:szCs w:val="28"/>
        </w:rPr>
      </w:pPr>
    </w:p>
    <w:p w:rsidR="007D66AC" w:rsidRPr="00655590" w:rsidRDefault="007D66AC" w:rsidP="007D66AC">
      <w:pPr>
        <w:jc w:val="center"/>
        <w:rPr>
          <w:b/>
          <w:bCs/>
          <w:sz w:val="36"/>
          <w:szCs w:val="28"/>
        </w:rPr>
      </w:pPr>
    </w:p>
    <w:p w:rsidR="007D66AC" w:rsidRPr="00655590" w:rsidRDefault="007D66AC" w:rsidP="007D66AC">
      <w:pPr>
        <w:jc w:val="center"/>
        <w:rPr>
          <w:b/>
          <w:bCs/>
          <w:sz w:val="72"/>
          <w:szCs w:val="72"/>
        </w:rPr>
      </w:pPr>
    </w:p>
    <w:p w:rsidR="007D66AC" w:rsidRPr="00655590" w:rsidRDefault="007D66AC" w:rsidP="007D66AC">
      <w:pPr>
        <w:jc w:val="center"/>
        <w:rPr>
          <w:b/>
          <w:bCs/>
          <w:sz w:val="48"/>
          <w:szCs w:val="48"/>
        </w:rPr>
      </w:pPr>
      <w:r w:rsidRPr="00655590">
        <w:rPr>
          <w:b/>
          <w:bCs/>
          <w:sz w:val="48"/>
          <w:szCs w:val="48"/>
        </w:rPr>
        <w:t>ПРАВО</w:t>
      </w:r>
    </w:p>
    <w:p w:rsidR="007D66AC" w:rsidRPr="00655590" w:rsidRDefault="007D66AC" w:rsidP="007D66AC">
      <w:pPr>
        <w:pStyle w:val="Default"/>
        <w:rPr>
          <w:b/>
          <w:color w:val="auto"/>
          <w:sz w:val="44"/>
          <w:szCs w:val="44"/>
        </w:rPr>
      </w:pPr>
    </w:p>
    <w:p w:rsidR="007D66AC" w:rsidRPr="00655590" w:rsidRDefault="007D66AC" w:rsidP="007D66AC">
      <w:pPr>
        <w:pStyle w:val="Default"/>
        <w:jc w:val="center"/>
        <w:rPr>
          <w:b/>
          <w:color w:val="auto"/>
          <w:sz w:val="36"/>
          <w:szCs w:val="36"/>
        </w:rPr>
      </w:pPr>
    </w:p>
    <w:p w:rsidR="007D66AC" w:rsidRDefault="007D66AC" w:rsidP="007D66AC">
      <w:pPr>
        <w:jc w:val="center"/>
        <w:rPr>
          <w:b/>
          <w:sz w:val="28"/>
          <w:szCs w:val="28"/>
        </w:rPr>
      </w:pPr>
      <w:r w:rsidRPr="00655590">
        <w:rPr>
          <w:b/>
          <w:sz w:val="32"/>
          <w:szCs w:val="32"/>
        </w:rPr>
        <w:t xml:space="preserve"> Конспект лекций для обучающихся по направлению подготовки </w:t>
      </w:r>
      <w:r w:rsidRPr="00655590">
        <w:rPr>
          <w:b/>
          <w:sz w:val="28"/>
          <w:szCs w:val="28"/>
        </w:rPr>
        <w:t>38.03.01 «Экономика»</w:t>
      </w:r>
    </w:p>
    <w:p w:rsidR="007D66AC" w:rsidRDefault="007D66AC" w:rsidP="007D66AC">
      <w:pPr>
        <w:jc w:val="center"/>
        <w:rPr>
          <w:b/>
          <w:sz w:val="28"/>
          <w:szCs w:val="28"/>
        </w:rPr>
      </w:pPr>
    </w:p>
    <w:p w:rsidR="007D66AC" w:rsidRDefault="007D66AC" w:rsidP="007D66AC">
      <w:pPr>
        <w:jc w:val="center"/>
        <w:rPr>
          <w:b/>
          <w:sz w:val="28"/>
          <w:szCs w:val="28"/>
        </w:rPr>
      </w:pPr>
      <w:r>
        <w:rPr>
          <w:b/>
          <w:sz w:val="28"/>
          <w:szCs w:val="28"/>
        </w:rPr>
        <w:t>профиль подготовки</w:t>
      </w:r>
    </w:p>
    <w:p w:rsidR="007D66AC" w:rsidRDefault="007D66AC" w:rsidP="007D66AC">
      <w:pPr>
        <w:jc w:val="center"/>
        <w:rPr>
          <w:b/>
          <w:sz w:val="28"/>
          <w:szCs w:val="28"/>
        </w:rPr>
      </w:pPr>
      <w:r w:rsidRPr="00FC03B6">
        <w:rPr>
          <w:b/>
          <w:sz w:val="28"/>
          <w:szCs w:val="28"/>
        </w:rPr>
        <w:t>Финансы и кредит</w:t>
      </w:r>
    </w:p>
    <w:p w:rsidR="007D66AC" w:rsidRDefault="007D66AC" w:rsidP="007D66AC">
      <w:pPr>
        <w:jc w:val="center"/>
        <w:rPr>
          <w:sz w:val="28"/>
          <w:szCs w:val="28"/>
        </w:rPr>
      </w:pPr>
      <w:r w:rsidRPr="00AF5F7D">
        <w:rPr>
          <w:sz w:val="28"/>
          <w:szCs w:val="28"/>
        </w:rPr>
        <w:t xml:space="preserve"> (программа </w:t>
      </w:r>
      <w:r>
        <w:rPr>
          <w:sz w:val="28"/>
          <w:szCs w:val="28"/>
        </w:rPr>
        <w:t>академического</w:t>
      </w:r>
      <w:bookmarkStart w:id="0" w:name="_GoBack"/>
      <w:bookmarkEnd w:id="0"/>
      <w:r w:rsidRPr="00AF5F7D">
        <w:rPr>
          <w:sz w:val="28"/>
          <w:szCs w:val="28"/>
        </w:rPr>
        <w:t xml:space="preserve"> бакалавриата)</w:t>
      </w:r>
    </w:p>
    <w:p w:rsidR="007D66AC" w:rsidRPr="00AF5F7D" w:rsidRDefault="007D66AC" w:rsidP="007D66AC">
      <w:pPr>
        <w:jc w:val="center"/>
        <w:rPr>
          <w:sz w:val="28"/>
          <w:szCs w:val="28"/>
        </w:rPr>
      </w:pPr>
    </w:p>
    <w:p w:rsidR="007D66AC" w:rsidRPr="00AF5F7D" w:rsidRDefault="007D66AC" w:rsidP="007D66AC">
      <w:pPr>
        <w:jc w:val="center"/>
        <w:rPr>
          <w:sz w:val="28"/>
          <w:szCs w:val="28"/>
        </w:rPr>
      </w:pPr>
      <w:r w:rsidRPr="00AF5F7D">
        <w:rPr>
          <w:sz w:val="28"/>
          <w:szCs w:val="28"/>
        </w:rPr>
        <w:t xml:space="preserve">Уровень высшего образования </w:t>
      </w:r>
    </w:p>
    <w:p w:rsidR="007D66AC" w:rsidRDefault="007D66AC" w:rsidP="007D66AC">
      <w:pPr>
        <w:jc w:val="center"/>
        <w:rPr>
          <w:b/>
          <w:sz w:val="28"/>
          <w:szCs w:val="28"/>
        </w:rPr>
      </w:pPr>
      <w:r>
        <w:rPr>
          <w:b/>
          <w:sz w:val="28"/>
          <w:szCs w:val="28"/>
        </w:rPr>
        <w:t>Бакалавриат</w:t>
      </w:r>
    </w:p>
    <w:p w:rsidR="007D66AC" w:rsidRDefault="007D66AC" w:rsidP="007D66AC">
      <w:pPr>
        <w:ind w:firstLine="403"/>
        <w:jc w:val="center"/>
        <w:rPr>
          <w:b/>
          <w:sz w:val="28"/>
          <w:szCs w:val="28"/>
        </w:rPr>
      </w:pPr>
    </w:p>
    <w:p w:rsidR="007D66AC" w:rsidRDefault="007D66AC" w:rsidP="007D66AC">
      <w:pPr>
        <w:jc w:val="center"/>
        <w:rPr>
          <w:b/>
          <w:sz w:val="28"/>
          <w:szCs w:val="28"/>
        </w:rPr>
      </w:pPr>
    </w:p>
    <w:p w:rsidR="007D66AC" w:rsidRDefault="007D66AC" w:rsidP="007D66AC">
      <w:pPr>
        <w:jc w:val="center"/>
        <w:rPr>
          <w:b/>
          <w:sz w:val="28"/>
          <w:szCs w:val="28"/>
        </w:rPr>
      </w:pPr>
    </w:p>
    <w:p w:rsidR="007D66AC" w:rsidRPr="00AF5F7D" w:rsidRDefault="007D66AC" w:rsidP="007D66AC">
      <w:pPr>
        <w:jc w:val="center"/>
        <w:rPr>
          <w:sz w:val="28"/>
          <w:szCs w:val="28"/>
        </w:rPr>
      </w:pPr>
      <w:r w:rsidRPr="00AF5F7D">
        <w:rPr>
          <w:sz w:val="28"/>
          <w:szCs w:val="28"/>
        </w:rPr>
        <w:t>Форма обучения</w:t>
      </w:r>
    </w:p>
    <w:p w:rsidR="007D66AC" w:rsidRDefault="007D66AC" w:rsidP="007D66AC">
      <w:pPr>
        <w:jc w:val="center"/>
        <w:rPr>
          <w:b/>
          <w:sz w:val="28"/>
          <w:szCs w:val="28"/>
        </w:rPr>
      </w:pPr>
      <w:r>
        <w:rPr>
          <w:b/>
          <w:sz w:val="28"/>
          <w:szCs w:val="28"/>
        </w:rPr>
        <w:t>Очная, заочная</w:t>
      </w:r>
    </w:p>
    <w:p w:rsidR="007D66AC" w:rsidRDefault="007D66AC" w:rsidP="007D66AC">
      <w:pPr>
        <w:rPr>
          <w:b/>
          <w:sz w:val="28"/>
          <w:szCs w:val="28"/>
        </w:rPr>
      </w:pPr>
    </w:p>
    <w:p w:rsidR="007D66AC" w:rsidRDefault="007D66AC" w:rsidP="007D66AC">
      <w:pPr>
        <w:rPr>
          <w:b/>
          <w:sz w:val="28"/>
          <w:szCs w:val="28"/>
        </w:rPr>
      </w:pPr>
    </w:p>
    <w:p w:rsidR="007D66AC" w:rsidRDefault="007D66AC" w:rsidP="007D66AC">
      <w:pPr>
        <w:rPr>
          <w:b/>
          <w:sz w:val="28"/>
          <w:szCs w:val="28"/>
        </w:rPr>
      </w:pPr>
    </w:p>
    <w:p w:rsidR="007D66AC" w:rsidRDefault="007D66AC" w:rsidP="007D66AC">
      <w:pPr>
        <w:rPr>
          <w:b/>
          <w:sz w:val="28"/>
          <w:szCs w:val="28"/>
        </w:rPr>
      </w:pPr>
    </w:p>
    <w:p w:rsidR="007D66AC" w:rsidRDefault="007D66AC" w:rsidP="007D66AC">
      <w:pPr>
        <w:rPr>
          <w:b/>
          <w:sz w:val="28"/>
          <w:szCs w:val="28"/>
        </w:rPr>
      </w:pPr>
    </w:p>
    <w:p w:rsidR="007D66AC" w:rsidRDefault="007D66AC" w:rsidP="007D66AC">
      <w:pPr>
        <w:jc w:val="center"/>
        <w:rPr>
          <w:b/>
          <w:sz w:val="28"/>
          <w:szCs w:val="28"/>
        </w:rPr>
      </w:pPr>
      <w:r>
        <w:rPr>
          <w:b/>
          <w:sz w:val="28"/>
          <w:szCs w:val="28"/>
        </w:rPr>
        <w:t xml:space="preserve">Краснодар </w:t>
      </w:r>
    </w:p>
    <w:p w:rsidR="007D66AC" w:rsidRPr="00655590" w:rsidRDefault="007D66AC" w:rsidP="007D66AC">
      <w:pPr>
        <w:jc w:val="center"/>
        <w:rPr>
          <w:bCs/>
          <w:sz w:val="32"/>
          <w:szCs w:val="32"/>
        </w:rPr>
      </w:pPr>
      <w:r>
        <w:rPr>
          <w:b/>
          <w:sz w:val="28"/>
          <w:szCs w:val="28"/>
        </w:rPr>
        <w:t xml:space="preserve">2016 </w:t>
      </w:r>
      <w:r w:rsidRPr="00655590">
        <w:rPr>
          <w:bCs/>
          <w:sz w:val="32"/>
          <w:szCs w:val="32"/>
        </w:rPr>
        <w:t xml:space="preserve"> </w:t>
      </w:r>
    </w:p>
    <w:p w:rsidR="007D66AC" w:rsidRPr="00655590" w:rsidRDefault="007D66AC" w:rsidP="007D66AC">
      <w:pPr>
        <w:jc w:val="center"/>
        <w:rPr>
          <w:bCs/>
          <w:szCs w:val="28"/>
        </w:rPr>
      </w:pPr>
    </w:p>
    <w:p w:rsidR="007D66AC" w:rsidRPr="00655590" w:rsidRDefault="007D66AC" w:rsidP="007D66AC">
      <w:pPr>
        <w:autoSpaceDE w:val="0"/>
        <w:autoSpaceDN w:val="0"/>
        <w:adjustRightInd w:val="0"/>
        <w:jc w:val="right"/>
        <w:rPr>
          <w:bCs/>
          <w:szCs w:val="28"/>
        </w:rPr>
      </w:pPr>
      <w:r w:rsidRPr="00655590">
        <w:rPr>
          <w:bCs/>
          <w:szCs w:val="28"/>
        </w:rPr>
        <w:t xml:space="preserve"> </w:t>
      </w:r>
    </w:p>
    <w:p w:rsidR="007D66AC" w:rsidRPr="00655590" w:rsidRDefault="007D66AC" w:rsidP="007D66AC">
      <w:pPr>
        <w:autoSpaceDE w:val="0"/>
        <w:autoSpaceDN w:val="0"/>
        <w:adjustRightInd w:val="0"/>
        <w:jc w:val="right"/>
        <w:rPr>
          <w:bCs/>
          <w:szCs w:val="28"/>
        </w:rPr>
      </w:pPr>
    </w:p>
    <w:p w:rsidR="007D66AC" w:rsidRPr="00655590" w:rsidRDefault="007D66AC" w:rsidP="007D66AC">
      <w:pPr>
        <w:autoSpaceDE w:val="0"/>
        <w:autoSpaceDN w:val="0"/>
        <w:adjustRightInd w:val="0"/>
        <w:jc w:val="right"/>
        <w:rPr>
          <w:bCs/>
          <w:szCs w:val="28"/>
        </w:rPr>
      </w:pPr>
    </w:p>
    <w:p w:rsidR="007D66AC" w:rsidRPr="00C97161" w:rsidRDefault="007D66AC" w:rsidP="007D66AC">
      <w:pPr>
        <w:rPr>
          <w:sz w:val="32"/>
          <w:szCs w:val="32"/>
        </w:rPr>
        <w:sectPr w:rsidR="007D66AC" w:rsidRPr="00C97161" w:rsidSect="00C97161">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p>
    <w:p w:rsidR="007D66AC" w:rsidRDefault="007D66AC" w:rsidP="007D66AC">
      <w:pPr>
        <w:jc w:val="both"/>
        <w:rPr>
          <w:b/>
          <w:bCs/>
          <w:sz w:val="28"/>
          <w:szCs w:val="28"/>
        </w:rPr>
      </w:pPr>
    </w:p>
    <w:p w:rsidR="007D66AC" w:rsidRPr="00655590" w:rsidRDefault="007D66AC" w:rsidP="007D66AC">
      <w:pPr>
        <w:jc w:val="both"/>
        <w:rPr>
          <w:rFonts w:eastAsia="Calibri"/>
          <w:sz w:val="28"/>
          <w:szCs w:val="28"/>
        </w:rPr>
      </w:pPr>
      <w:r w:rsidRPr="00655590">
        <w:rPr>
          <w:b/>
          <w:bCs/>
          <w:sz w:val="28"/>
          <w:szCs w:val="28"/>
        </w:rPr>
        <w:t xml:space="preserve">Авторы: </w:t>
      </w:r>
      <w:r w:rsidRPr="00655590">
        <w:rPr>
          <w:bCs/>
          <w:sz w:val="28"/>
          <w:szCs w:val="28"/>
        </w:rPr>
        <w:t xml:space="preserve"> </w:t>
      </w:r>
      <w:r w:rsidRPr="00655590">
        <w:rPr>
          <w:sz w:val="28"/>
          <w:szCs w:val="28"/>
        </w:rPr>
        <w:t>О.А. Глушко, С.В. Кобылинская</w:t>
      </w:r>
    </w:p>
    <w:p w:rsidR="007D66AC" w:rsidRPr="00655590" w:rsidRDefault="007D66AC" w:rsidP="007D66AC">
      <w:pPr>
        <w:pStyle w:val="Default"/>
        <w:rPr>
          <w:color w:val="auto"/>
          <w:sz w:val="28"/>
          <w:szCs w:val="28"/>
        </w:rPr>
      </w:pPr>
    </w:p>
    <w:p w:rsidR="007D66AC" w:rsidRPr="00655590" w:rsidRDefault="007D66AC" w:rsidP="007D66AC">
      <w:pPr>
        <w:pStyle w:val="Default"/>
        <w:rPr>
          <w:color w:val="auto"/>
          <w:sz w:val="32"/>
          <w:szCs w:val="32"/>
        </w:rPr>
      </w:pPr>
    </w:p>
    <w:p w:rsidR="007D66AC" w:rsidRPr="00655590" w:rsidRDefault="007D66AC" w:rsidP="007D66AC">
      <w:pPr>
        <w:pStyle w:val="Default"/>
        <w:rPr>
          <w:color w:val="auto"/>
          <w:sz w:val="32"/>
          <w:szCs w:val="32"/>
        </w:rPr>
      </w:pPr>
    </w:p>
    <w:p w:rsidR="007D66AC" w:rsidRPr="00FC03B6" w:rsidRDefault="007D66AC" w:rsidP="007D66AC">
      <w:pPr>
        <w:jc w:val="both"/>
        <w:rPr>
          <w:b/>
          <w:sz w:val="28"/>
          <w:szCs w:val="28"/>
        </w:rPr>
      </w:pPr>
      <w:r w:rsidRPr="00655590">
        <w:rPr>
          <w:b/>
          <w:sz w:val="28"/>
          <w:szCs w:val="28"/>
        </w:rPr>
        <w:t xml:space="preserve">Конспект лекций для обучающихся </w:t>
      </w:r>
      <w:r w:rsidRPr="00655590">
        <w:rPr>
          <w:b/>
          <w:bCs/>
          <w:sz w:val="28"/>
          <w:szCs w:val="28"/>
        </w:rPr>
        <w:t xml:space="preserve">по направлению подготовки </w:t>
      </w:r>
      <w:r w:rsidRPr="00655590">
        <w:rPr>
          <w:b/>
          <w:sz w:val="28"/>
          <w:szCs w:val="28"/>
        </w:rPr>
        <w:t xml:space="preserve">38.03.01 </w:t>
      </w:r>
      <w:r>
        <w:rPr>
          <w:b/>
          <w:sz w:val="28"/>
          <w:szCs w:val="28"/>
        </w:rPr>
        <w:t>«</w:t>
      </w:r>
      <w:r w:rsidRPr="00655590">
        <w:rPr>
          <w:b/>
          <w:sz w:val="28"/>
          <w:szCs w:val="28"/>
        </w:rPr>
        <w:t>Экономика»</w:t>
      </w:r>
      <w:r w:rsidRPr="00655590">
        <w:rPr>
          <w:b/>
          <w:bCs/>
          <w:sz w:val="28"/>
          <w:szCs w:val="28"/>
        </w:rPr>
        <w:t xml:space="preserve"> (</w:t>
      </w:r>
      <w:r>
        <w:rPr>
          <w:b/>
          <w:sz w:val="28"/>
          <w:szCs w:val="28"/>
        </w:rPr>
        <w:t>профиль подготовки «</w:t>
      </w:r>
      <w:r w:rsidRPr="00FC03B6">
        <w:rPr>
          <w:b/>
          <w:sz w:val="28"/>
          <w:szCs w:val="28"/>
        </w:rPr>
        <w:t>Финансы и кредит</w:t>
      </w:r>
      <w:r>
        <w:rPr>
          <w:b/>
          <w:sz w:val="28"/>
          <w:szCs w:val="28"/>
        </w:rPr>
        <w:t>»</w:t>
      </w:r>
      <w:r w:rsidRPr="00655590">
        <w:rPr>
          <w:b/>
          <w:bCs/>
          <w:sz w:val="28"/>
          <w:szCs w:val="28"/>
        </w:rPr>
        <w:t xml:space="preserve">) по дисциплине   </w:t>
      </w:r>
      <w:r w:rsidRPr="00655590">
        <w:rPr>
          <w:b/>
          <w:sz w:val="28"/>
          <w:szCs w:val="28"/>
        </w:rPr>
        <w:t xml:space="preserve"> «Право</w:t>
      </w:r>
      <w:r w:rsidRPr="00655590">
        <w:rPr>
          <w:b/>
          <w:szCs w:val="28"/>
        </w:rPr>
        <w:t>»</w:t>
      </w:r>
      <w:r w:rsidRPr="00655590">
        <w:rPr>
          <w:sz w:val="28"/>
          <w:szCs w:val="28"/>
        </w:rPr>
        <w:t xml:space="preserve"> /  О.А. Глушко, С.В. Кобылинская – </w:t>
      </w:r>
      <w:r>
        <w:rPr>
          <w:sz w:val="28"/>
          <w:szCs w:val="28"/>
        </w:rPr>
        <w:t>Электронный ресурс</w:t>
      </w:r>
      <w:r w:rsidRPr="00655590">
        <w:rPr>
          <w:sz w:val="28"/>
          <w:szCs w:val="28"/>
        </w:rPr>
        <w:t xml:space="preserve">, 2016. – </w:t>
      </w:r>
      <w:r w:rsidRPr="00AF5FC1">
        <w:rPr>
          <w:sz w:val="28"/>
          <w:szCs w:val="28"/>
        </w:rPr>
        <w:t>169 с.</w:t>
      </w:r>
      <w:r w:rsidRPr="00655590">
        <w:rPr>
          <w:sz w:val="28"/>
          <w:szCs w:val="28"/>
        </w:rPr>
        <w:t xml:space="preserve"> </w:t>
      </w:r>
    </w:p>
    <w:p w:rsidR="007D66AC" w:rsidRPr="00655590" w:rsidRDefault="007D66AC" w:rsidP="007D66AC">
      <w:pPr>
        <w:rPr>
          <w:sz w:val="28"/>
          <w:szCs w:val="28"/>
        </w:rPr>
      </w:pPr>
    </w:p>
    <w:p w:rsidR="007D66AC" w:rsidRPr="00655590" w:rsidRDefault="007D66AC" w:rsidP="007D66AC">
      <w:pPr>
        <w:rPr>
          <w:szCs w:val="28"/>
        </w:rPr>
      </w:pPr>
    </w:p>
    <w:p w:rsidR="007D66AC" w:rsidRPr="00655590" w:rsidRDefault="007D66AC" w:rsidP="007D66AC">
      <w:pPr>
        <w:rPr>
          <w:szCs w:val="28"/>
        </w:rPr>
      </w:pPr>
    </w:p>
    <w:p w:rsidR="007D66AC" w:rsidRPr="00655590" w:rsidRDefault="007D66AC" w:rsidP="007D66AC">
      <w:pPr>
        <w:rPr>
          <w:szCs w:val="28"/>
        </w:rPr>
      </w:pPr>
    </w:p>
    <w:p w:rsidR="007D66AC" w:rsidRPr="00655590" w:rsidRDefault="007D66AC" w:rsidP="007D66AC">
      <w:pPr>
        <w:rPr>
          <w:szCs w:val="28"/>
        </w:rPr>
      </w:pPr>
    </w:p>
    <w:p w:rsidR="007D66AC" w:rsidRPr="00655590" w:rsidRDefault="007D66AC" w:rsidP="007D66AC">
      <w:pPr>
        <w:rPr>
          <w:sz w:val="28"/>
          <w:szCs w:val="28"/>
        </w:rPr>
      </w:pPr>
    </w:p>
    <w:p w:rsidR="007D66AC" w:rsidRDefault="007D66AC" w:rsidP="007D66AC">
      <w:pPr>
        <w:pStyle w:val="Default"/>
        <w:rPr>
          <w:color w:val="auto"/>
          <w:sz w:val="32"/>
          <w:szCs w:val="32"/>
        </w:rPr>
      </w:pPr>
      <w:r>
        <w:rPr>
          <w:color w:val="auto"/>
          <w:sz w:val="32"/>
          <w:szCs w:val="32"/>
        </w:rPr>
        <w:t xml:space="preserve"> </w:t>
      </w: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Pr="00655590" w:rsidRDefault="007D66AC" w:rsidP="007D66AC">
      <w:pPr>
        <w:pStyle w:val="Default"/>
        <w:rPr>
          <w:color w:val="auto"/>
          <w:sz w:val="32"/>
          <w:szCs w:val="32"/>
        </w:rPr>
      </w:pPr>
    </w:p>
    <w:p w:rsidR="007D66AC" w:rsidRDefault="007D66AC" w:rsidP="007D66AC">
      <w:pPr>
        <w:pStyle w:val="Default"/>
        <w:rPr>
          <w:color w:val="auto"/>
          <w:sz w:val="32"/>
          <w:szCs w:val="32"/>
        </w:rPr>
      </w:pPr>
    </w:p>
    <w:p w:rsidR="007D66AC" w:rsidRPr="00655590" w:rsidRDefault="007D66AC" w:rsidP="007D66AC">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7D66AC" w:rsidRPr="00655590" w:rsidTr="00A36F2B">
        <w:trPr>
          <w:trHeight w:val="288"/>
        </w:trPr>
        <w:tc>
          <w:tcPr>
            <w:tcW w:w="3546" w:type="dxa"/>
          </w:tcPr>
          <w:p w:rsidR="007D66AC" w:rsidRPr="00655590" w:rsidRDefault="007D66AC" w:rsidP="00A36F2B">
            <w:pPr>
              <w:pStyle w:val="Default"/>
              <w:rPr>
                <w:color w:val="auto"/>
                <w:sz w:val="28"/>
                <w:szCs w:val="28"/>
              </w:rPr>
            </w:pPr>
            <w:r w:rsidRPr="00655590">
              <w:rPr>
                <w:color w:val="auto"/>
                <w:sz w:val="28"/>
                <w:szCs w:val="28"/>
              </w:rPr>
              <w:t>© О.А. Глушко, С.В. Кобылинская,  2016</w:t>
            </w:r>
          </w:p>
        </w:tc>
      </w:tr>
      <w:tr w:rsidR="007D66AC" w:rsidRPr="00655590" w:rsidTr="00A36F2B">
        <w:trPr>
          <w:trHeight w:val="450"/>
        </w:trPr>
        <w:tc>
          <w:tcPr>
            <w:tcW w:w="3546" w:type="dxa"/>
          </w:tcPr>
          <w:p w:rsidR="007D66AC" w:rsidRPr="00655590" w:rsidRDefault="007D66AC" w:rsidP="00A36F2B">
            <w:pPr>
              <w:pStyle w:val="Default"/>
              <w:rPr>
                <w:color w:val="auto"/>
                <w:sz w:val="28"/>
                <w:szCs w:val="28"/>
              </w:rPr>
            </w:pPr>
            <w:r w:rsidRPr="00655590">
              <w:rPr>
                <w:color w:val="auto"/>
                <w:sz w:val="28"/>
                <w:szCs w:val="28"/>
              </w:rPr>
              <w:t xml:space="preserve">© ФГБОУ ВПО «Кубанский </w:t>
            </w:r>
          </w:p>
          <w:p w:rsidR="007D66AC" w:rsidRPr="00655590" w:rsidRDefault="007D66AC" w:rsidP="00A36F2B">
            <w:pPr>
              <w:pStyle w:val="Default"/>
              <w:rPr>
                <w:color w:val="auto"/>
                <w:sz w:val="28"/>
                <w:szCs w:val="28"/>
              </w:rPr>
            </w:pPr>
            <w:r w:rsidRPr="00655590">
              <w:rPr>
                <w:color w:val="auto"/>
                <w:sz w:val="28"/>
                <w:szCs w:val="28"/>
              </w:rPr>
              <w:t xml:space="preserve">государственный аграрный </w:t>
            </w:r>
          </w:p>
          <w:p w:rsidR="007D66AC" w:rsidRPr="00655590" w:rsidRDefault="007D66AC" w:rsidP="00A36F2B">
            <w:pPr>
              <w:pStyle w:val="Default"/>
              <w:rPr>
                <w:color w:val="auto"/>
                <w:sz w:val="28"/>
                <w:szCs w:val="28"/>
              </w:rPr>
            </w:pPr>
            <w:r w:rsidRPr="00655590">
              <w:rPr>
                <w:color w:val="auto"/>
                <w:sz w:val="28"/>
                <w:szCs w:val="28"/>
              </w:rPr>
              <w:t xml:space="preserve">университет», 2016 </w:t>
            </w:r>
          </w:p>
        </w:tc>
      </w:tr>
    </w:tbl>
    <w:p w:rsidR="007D66AC" w:rsidRDefault="007D66AC" w:rsidP="007D66AC">
      <w:pPr>
        <w:ind w:left="720"/>
      </w:pPr>
      <w:r w:rsidRPr="00655590">
        <w:rPr>
          <w:b/>
        </w:rPr>
        <w:t xml:space="preserve"> </w:t>
      </w:r>
      <w:r w:rsidRPr="00655590">
        <w:t xml:space="preserve"> </w:t>
      </w:r>
    </w:p>
    <w:p w:rsidR="007D66AC" w:rsidRDefault="007D66AC" w:rsidP="007D66AC">
      <w:pPr>
        <w:ind w:left="720"/>
      </w:pPr>
    </w:p>
    <w:p w:rsidR="007D66AC" w:rsidRDefault="007D66AC" w:rsidP="007D66AC">
      <w:pPr>
        <w:ind w:left="720"/>
      </w:pPr>
    </w:p>
    <w:p w:rsidR="007D66AC" w:rsidRDefault="007D66AC" w:rsidP="007D66AC">
      <w:pPr>
        <w:ind w:left="720"/>
      </w:pPr>
    </w:p>
    <w:p w:rsidR="007D66AC" w:rsidRDefault="007D66AC" w:rsidP="007D66AC">
      <w:pPr>
        <w:ind w:left="720"/>
      </w:pPr>
    </w:p>
    <w:p w:rsidR="007D66AC" w:rsidRDefault="007D66AC" w:rsidP="007D66AC">
      <w:pPr>
        <w:ind w:left="720"/>
      </w:pPr>
    </w:p>
    <w:p w:rsidR="007D66AC" w:rsidRPr="00655590" w:rsidRDefault="007D66AC" w:rsidP="007D66AC">
      <w:pPr>
        <w:spacing w:line="360" w:lineRule="auto"/>
        <w:ind w:firstLine="709"/>
        <w:jc w:val="center"/>
        <w:rPr>
          <w:b/>
          <w:sz w:val="28"/>
          <w:szCs w:val="28"/>
        </w:rPr>
      </w:pPr>
      <w:r w:rsidRPr="00655590">
        <w:rPr>
          <w:b/>
          <w:sz w:val="28"/>
          <w:szCs w:val="28"/>
        </w:rPr>
        <w:lastRenderedPageBreak/>
        <w:t>ВВЕДЕНИЕ</w:t>
      </w:r>
    </w:p>
    <w:p w:rsidR="007D66AC" w:rsidRPr="00655590" w:rsidRDefault="007D66AC" w:rsidP="007D66AC">
      <w:pPr>
        <w:spacing w:line="360" w:lineRule="auto"/>
        <w:ind w:firstLine="709"/>
        <w:jc w:val="center"/>
        <w:rPr>
          <w:sz w:val="28"/>
          <w:szCs w:val="28"/>
        </w:rPr>
      </w:pP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7D66AC" w:rsidRPr="00655590" w:rsidRDefault="007D66AC" w:rsidP="007D66AC">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both"/>
        <w:rPr>
          <w:rFonts w:eastAsia="Calibri"/>
          <w:b/>
          <w:sz w:val="28"/>
          <w:szCs w:val="28"/>
        </w:rPr>
      </w:pPr>
    </w:p>
    <w:p w:rsidR="007D66AC" w:rsidRPr="00655590" w:rsidRDefault="007D66AC" w:rsidP="007D66AC">
      <w:pPr>
        <w:spacing w:line="360" w:lineRule="auto"/>
        <w:ind w:firstLine="709"/>
        <w:jc w:val="both"/>
        <w:rPr>
          <w:rFonts w:eastAsia="Calibri"/>
          <w:b/>
          <w:sz w:val="28"/>
          <w:szCs w:val="28"/>
        </w:rPr>
      </w:pPr>
    </w:p>
    <w:p w:rsidR="007D66AC" w:rsidRPr="00655590" w:rsidRDefault="007D66AC" w:rsidP="007D66AC">
      <w:pPr>
        <w:spacing w:line="360" w:lineRule="auto"/>
        <w:ind w:firstLine="709"/>
        <w:jc w:val="both"/>
        <w:rPr>
          <w:rFonts w:eastAsia="Calibri"/>
          <w:b/>
          <w:sz w:val="28"/>
          <w:szCs w:val="28"/>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r w:rsidRPr="00655590">
        <w:rPr>
          <w:sz w:val="32"/>
          <w:szCs w:val="32"/>
        </w:rPr>
        <w:t xml:space="preserve">  </w:t>
      </w: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ind w:firstLine="425"/>
        <w:jc w:val="both"/>
        <w:rPr>
          <w:sz w:val="32"/>
          <w:szCs w:val="32"/>
        </w:rPr>
      </w:pPr>
    </w:p>
    <w:p w:rsidR="007D66AC" w:rsidRDefault="007D66AC" w:rsidP="007D66AC">
      <w:pPr>
        <w:jc w:val="both"/>
        <w:rPr>
          <w:sz w:val="32"/>
          <w:szCs w:val="32"/>
        </w:rPr>
      </w:pPr>
    </w:p>
    <w:p w:rsidR="007D66AC" w:rsidRDefault="007D66AC" w:rsidP="007D66AC">
      <w:pPr>
        <w:jc w:val="both"/>
        <w:rPr>
          <w:sz w:val="32"/>
          <w:szCs w:val="32"/>
        </w:rPr>
      </w:pPr>
    </w:p>
    <w:p w:rsidR="007D66AC" w:rsidRDefault="007D66AC" w:rsidP="007D66AC">
      <w:pPr>
        <w:jc w:val="both"/>
        <w:rPr>
          <w:sz w:val="32"/>
          <w:szCs w:val="32"/>
        </w:rPr>
      </w:pPr>
    </w:p>
    <w:p w:rsidR="007D66AC" w:rsidRDefault="007D66AC" w:rsidP="007D66AC">
      <w:pPr>
        <w:jc w:val="both"/>
        <w:rPr>
          <w:sz w:val="32"/>
          <w:szCs w:val="32"/>
        </w:rPr>
      </w:pPr>
    </w:p>
    <w:p w:rsidR="007D66AC" w:rsidRDefault="007D66AC" w:rsidP="007D66AC">
      <w:pPr>
        <w:jc w:val="both"/>
        <w:rPr>
          <w:sz w:val="32"/>
          <w:szCs w:val="32"/>
        </w:rPr>
      </w:pPr>
    </w:p>
    <w:p w:rsidR="007D66AC" w:rsidRPr="00655590" w:rsidRDefault="007D66AC" w:rsidP="007D66AC">
      <w:pPr>
        <w:ind w:firstLine="425"/>
        <w:jc w:val="both"/>
        <w:rPr>
          <w:sz w:val="32"/>
          <w:szCs w:val="32"/>
        </w:rPr>
      </w:pPr>
    </w:p>
    <w:p w:rsidR="007D66AC" w:rsidRPr="00655590" w:rsidRDefault="007D66AC" w:rsidP="007D66AC">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7D66AC" w:rsidRDefault="007D66AC" w:rsidP="007D66AC">
      <w:pPr>
        <w:spacing w:line="360" w:lineRule="auto"/>
        <w:ind w:firstLine="709"/>
        <w:jc w:val="both"/>
        <w:rPr>
          <w:b/>
          <w:sz w:val="28"/>
          <w:szCs w:val="28"/>
        </w:rPr>
      </w:pPr>
    </w:p>
    <w:p w:rsidR="007D66AC" w:rsidRPr="00655590" w:rsidRDefault="007D66AC" w:rsidP="007D66AC">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7D66AC" w:rsidRDefault="007D66AC" w:rsidP="007D66AC">
      <w:pPr>
        <w:spacing w:line="360" w:lineRule="auto"/>
        <w:ind w:firstLine="709"/>
        <w:jc w:val="both"/>
        <w:rPr>
          <w:rFonts w:eastAsia="Calibri"/>
          <w:b/>
          <w:sz w:val="28"/>
          <w:szCs w:val="28"/>
        </w:rPr>
      </w:pPr>
    </w:p>
    <w:p w:rsidR="007D66AC" w:rsidRPr="00655590" w:rsidRDefault="007D66AC" w:rsidP="007D66AC">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7D66AC" w:rsidRPr="00655590" w:rsidRDefault="007D66AC" w:rsidP="007D66AC">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7D66AC" w:rsidRPr="00655590" w:rsidRDefault="007D66AC" w:rsidP="007D66AC">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7D66AC" w:rsidRPr="00655590" w:rsidRDefault="007D66AC" w:rsidP="007D66AC">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7D66AC" w:rsidRPr="00655590" w:rsidRDefault="007D66AC" w:rsidP="007D66AC">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7D66AC" w:rsidRDefault="007D66AC" w:rsidP="007D66AC">
      <w:pPr>
        <w:spacing w:line="360" w:lineRule="auto"/>
        <w:ind w:firstLine="709"/>
        <w:jc w:val="both"/>
        <w:rPr>
          <w:b/>
          <w:snapToGrid w:val="0"/>
          <w:sz w:val="28"/>
          <w:szCs w:val="20"/>
        </w:rPr>
      </w:pPr>
    </w:p>
    <w:p w:rsidR="007D66AC" w:rsidRPr="00655590" w:rsidRDefault="007D66AC" w:rsidP="007D66AC">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7D66AC" w:rsidRPr="00655590" w:rsidRDefault="007D66AC" w:rsidP="007D66AC">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7D66AC" w:rsidRDefault="007D66AC" w:rsidP="007D66AC">
      <w:pPr>
        <w:spacing w:line="360" w:lineRule="auto"/>
        <w:ind w:firstLine="709"/>
        <w:jc w:val="both"/>
        <w:rPr>
          <w:rFonts w:eastAsia="Calibri"/>
          <w:b/>
          <w:iCs/>
          <w:sz w:val="28"/>
          <w:szCs w:val="28"/>
        </w:rPr>
      </w:pPr>
    </w:p>
    <w:p w:rsidR="007D66AC" w:rsidRPr="00655590" w:rsidRDefault="007D66AC" w:rsidP="007D66AC">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7D66AC" w:rsidRPr="00655590" w:rsidRDefault="007D66AC" w:rsidP="007D66AC">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7D66AC" w:rsidRPr="00655590" w:rsidRDefault="007D66AC" w:rsidP="007D66AC">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7D66AC" w:rsidRPr="00655590" w:rsidRDefault="007D66AC" w:rsidP="007D66AC">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7D66AC" w:rsidRPr="00655590" w:rsidRDefault="007D66AC" w:rsidP="007D66AC">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7D66AC" w:rsidRPr="00655590" w:rsidRDefault="007D66AC" w:rsidP="007D66AC">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7D66AC" w:rsidRPr="00655590" w:rsidRDefault="007D66AC" w:rsidP="007D66AC">
      <w:pPr>
        <w:spacing w:line="360" w:lineRule="auto"/>
        <w:ind w:firstLine="709"/>
        <w:jc w:val="both"/>
        <w:rPr>
          <w:sz w:val="28"/>
          <w:szCs w:val="28"/>
        </w:rPr>
      </w:pPr>
      <w:r w:rsidRPr="00655590">
        <w:rPr>
          <w:sz w:val="28"/>
          <w:szCs w:val="28"/>
        </w:rPr>
        <w:t>Выделяют следующую классификацию правовых норм:</w:t>
      </w:r>
    </w:p>
    <w:p w:rsidR="007D66AC" w:rsidRPr="00655590" w:rsidRDefault="007D66AC" w:rsidP="007D66AC">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7D66AC" w:rsidRPr="00655590" w:rsidRDefault="007D66AC" w:rsidP="007D66AC">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7D66AC" w:rsidRPr="00655590" w:rsidRDefault="007D66AC" w:rsidP="007D66AC">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7D66AC" w:rsidRPr="00655590" w:rsidRDefault="007D66AC" w:rsidP="007D66AC">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7D66AC" w:rsidRPr="00655590" w:rsidRDefault="007D66AC" w:rsidP="007D66AC">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7D66AC" w:rsidRPr="00655590" w:rsidRDefault="007D66AC" w:rsidP="007D66AC">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7D66AC" w:rsidRPr="00655590" w:rsidRDefault="007D66AC" w:rsidP="007D66AC">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7D66AC" w:rsidRPr="00655590" w:rsidRDefault="007D66AC" w:rsidP="007D66AC">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7D66AC" w:rsidRPr="00655590" w:rsidRDefault="007D66AC" w:rsidP="007D66AC">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7D66AC" w:rsidRPr="00655590" w:rsidRDefault="007D66AC" w:rsidP="007D66AC">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7D66AC" w:rsidRPr="00655590" w:rsidRDefault="007D66AC" w:rsidP="007D66AC">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7D66AC" w:rsidRDefault="007D66AC" w:rsidP="007D66AC">
      <w:pPr>
        <w:spacing w:line="360" w:lineRule="auto"/>
        <w:ind w:firstLine="709"/>
        <w:jc w:val="both"/>
        <w:rPr>
          <w:rFonts w:eastAsia="Calibri"/>
          <w:b/>
          <w:sz w:val="28"/>
          <w:szCs w:val="28"/>
        </w:rPr>
      </w:pP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7D66AC" w:rsidRPr="00655590" w:rsidRDefault="007D66AC" w:rsidP="007D66AC">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7D66AC" w:rsidRPr="00655590" w:rsidRDefault="007D66AC" w:rsidP="007D66AC">
      <w:pPr>
        <w:spacing w:line="360" w:lineRule="auto"/>
        <w:ind w:firstLine="709"/>
        <w:jc w:val="both"/>
        <w:rPr>
          <w:sz w:val="28"/>
          <w:szCs w:val="28"/>
        </w:rPr>
      </w:pPr>
      <w:r w:rsidRPr="00655590">
        <w:rPr>
          <w:sz w:val="28"/>
          <w:szCs w:val="28"/>
        </w:rPr>
        <w:t>Существуют следующие виды источников (форм) права:</w:t>
      </w:r>
    </w:p>
    <w:p w:rsidR="007D66AC" w:rsidRPr="00655590" w:rsidRDefault="007D66AC" w:rsidP="007D66AC">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7D66AC" w:rsidRPr="00655590" w:rsidRDefault="007D66AC" w:rsidP="007D66AC">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7D66AC" w:rsidRPr="00655590" w:rsidRDefault="007D66AC" w:rsidP="007D66AC">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7D66AC" w:rsidRPr="00655590" w:rsidRDefault="007D66AC" w:rsidP="007D66AC">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7D66AC" w:rsidRPr="00655590" w:rsidRDefault="007D66AC" w:rsidP="007D66AC">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7D66AC" w:rsidRPr="00655590" w:rsidRDefault="007D66AC" w:rsidP="007D66AC">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7D66AC" w:rsidRPr="00655590" w:rsidRDefault="007D66AC" w:rsidP="007D66AC">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7D66AC" w:rsidRPr="00655590" w:rsidRDefault="007D66AC" w:rsidP="007D66AC">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7D66AC" w:rsidRPr="00655590" w:rsidRDefault="007D66AC" w:rsidP="007D66AC">
      <w:pPr>
        <w:spacing w:line="360" w:lineRule="auto"/>
        <w:ind w:firstLine="709"/>
        <w:jc w:val="center"/>
        <w:rPr>
          <w:b/>
          <w:bCs/>
          <w:sz w:val="28"/>
          <w:szCs w:val="28"/>
        </w:rPr>
      </w:pPr>
      <w:r>
        <w:rPr>
          <w:b/>
          <w:bCs/>
          <w:sz w:val="28"/>
          <w:szCs w:val="28"/>
        </w:rPr>
        <w:t>6 Правоотношения и их участники</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7D66AC" w:rsidRPr="00655590" w:rsidRDefault="007D66AC" w:rsidP="007D66AC">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7D66AC" w:rsidRDefault="007D66AC" w:rsidP="007D66AC">
      <w:pPr>
        <w:spacing w:line="360" w:lineRule="auto"/>
        <w:ind w:firstLine="709"/>
        <w:jc w:val="both"/>
        <w:rPr>
          <w:b/>
          <w:bCs/>
          <w:sz w:val="28"/>
          <w:szCs w:val="28"/>
        </w:rPr>
      </w:pPr>
    </w:p>
    <w:p w:rsidR="007D66AC" w:rsidRPr="00655590" w:rsidRDefault="007D66AC" w:rsidP="007D66AC">
      <w:pPr>
        <w:spacing w:line="360" w:lineRule="auto"/>
        <w:ind w:firstLine="709"/>
        <w:jc w:val="center"/>
        <w:rPr>
          <w:b/>
          <w:bCs/>
          <w:sz w:val="28"/>
          <w:szCs w:val="28"/>
        </w:rPr>
      </w:pPr>
      <w:r w:rsidRPr="00655590">
        <w:rPr>
          <w:b/>
          <w:bCs/>
          <w:sz w:val="28"/>
          <w:szCs w:val="28"/>
        </w:rPr>
        <w:t>7 Правонарушение</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7D66AC" w:rsidRPr="00655590" w:rsidRDefault="007D66AC" w:rsidP="007D66AC">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7D66AC" w:rsidRPr="00655590" w:rsidRDefault="007D66AC" w:rsidP="007D66AC">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7D66AC" w:rsidRPr="00655590" w:rsidRDefault="007D66AC" w:rsidP="007D66AC">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7D66AC" w:rsidRPr="00655590" w:rsidRDefault="007D66AC" w:rsidP="007D66AC">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7D66AC" w:rsidRPr="00655590" w:rsidRDefault="007D66AC" w:rsidP="007D66AC">
      <w:pPr>
        <w:spacing w:line="360" w:lineRule="auto"/>
        <w:ind w:firstLine="709"/>
        <w:contextualSpacing/>
        <w:jc w:val="both"/>
        <w:rPr>
          <w:sz w:val="28"/>
          <w:szCs w:val="28"/>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Default="007D66AC" w:rsidP="007D66AC">
      <w:pPr>
        <w:widowControl w:val="0"/>
        <w:autoSpaceDE w:val="0"/>
        <w:autoSpaceDN w:val="0"/>
        <w:adjustRightInd w:val="0"/>
        <w:jc w:val="center"/>
        <w:rPr>
          <w:b/>
          <w:sz w:val="32"/>
          <w:szCs w:val="32"/>
        </w:rPr>
      </w:pPr>
    </w:p>
    <w:p w:rsidR="007D66AC" w:rsidRPr="00655590" w:rsidRDefault="007D66AC" w:rsidP="007D66AC">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7D66AC" w:rsidRPr="00655590" w:rsidRDefault="007D66AC" w:rsidP="007D66AC">
      <w:pPr>
        <w:spacing w:line="360" w:lineRule="auto"/>
        <w:ind w:firstLine="709"/>
        <w:jc w:val="both"/>
        <w:rPr>
          <w:b/>
          <w:sz w:val="32"/>
          <w:szCs w:val="32"/>
        </w:rPr>
      </w:pPr>
    </w:p>
    <w:p w:rsidR="007D66AC" w:rsidRPr="00655590" w:rsidRDefault="007D66AC" w:rsidP="007D66AC">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7D66AC" w:rsidRPr="00655590" w:rsidRDefault="007D66AC" w:rsidP="007D66AC">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7D66AC" w:rsidRPr="00655590" w:rsidRDefault="007D66AC" w:rsidP="007D66AC">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7D66AC" w:rsidRDefault="007D66AC" w:rsidP="007D66AC">
      <w:pPr>
        <w:spacing w:line="360" w:lineRule="auto"/>
        <w:ind w:firstLine="709"/>
        <w:jc w:val="both"/>
        <w:rPr>
          <w:rFonts w:eastAsia="Calibri"/>
          <w:b/>
          <w:sz w:val="28"/>
          <w:szCs w:val="28"/>
        </w:rPr>
      </w:pPr>
    </w:p>
    <w:p w:rsidR="007D66AC" w:rsidRPr="00655590" w:rsidRDefault="007D66AC" w:rsidP="007D66AC">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Default="007D66AC" w:rsidP="007D66AC">
      <w:pPr>
        <w:widowControl w:val="0"/>
        <w:autoSpaceDE w:val="0"/>
        <w:autoSpaceDN w:val="0"/>
        <w:adjustRightInd w:val="0"/>
        <w:rPr>
          <w:b/>
          <w:sz w:val="32"/>
          <w:szCs w:val="32"/>
        </w:rPr>
      </w:pPr>
    </w:p>
    <w:p w:rsidR="007D66AC" w:rsidRPr="00655590" w:rsidRDefault="007D66AC" w:rsidP="007D66AC">
      <w:pPr>
        <w:widowControl w:val="0"/>
        <w:autoSpaceDE w:val="0"/>
        <w:autoSpaceDN w:val="0"/>
        <w:adjustRightInd w:val="0"/>
        <w:rPr>
          <w:b/>
          <w:sz w:val="32"/>
          <w:szCs w:val="32"/>
        </w:rPr>
      </w:pPr>
    </w:p>
    <w:p w:rsidR="007D66AC" w:rsidRPr="00655590" w:rsidRDefault="007D66AC" w:rsidP="007D66AC">
      <w:pPr>
        <w:widowControl w:val="0"/>
        <w:autoSpaceDE w:val="0"/>
        <w:autoSpaceDN w:val="0"/>
        <w:adjustRightInd w:val="0"/>
        <w:rPr>
          <w:b/>
          <w:sz w:val="32"/>
          <w:szCs w:val="32"/>
        </w:rPr>
      </w:pPr>
    </w:p>
    <w:p w:rsidR="007D66AC" w:rsidRPr="00655590" w:rsidRDefault="007D66AC" w:rsidP="007D66AC">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10"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11"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2"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3"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4"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5"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6" w:tooltip="Уголовное право" w:history="1">
        <w:r w:rsidRPr="00655590">
          <w:rPr>
            <w:rFonts w:eastAsia="Calibri"/>
            <w:sz w:val="28"/>
            <w:szCs w:val="28"/>
            <w:u w:val="single"/>
          </w:rPr>
          <w:t>уголовного права</w:t>
        </w:r>
      </w:hyperlink>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7D66AC" w:rsidRPr="00655590" w:rsidRDefault="007D66AC" w:rsidP="007D66AC">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7D66AC" w:rsidRPr="00655590" w:rsidRDefault="007D66AC" w:rsidP="007D66AC">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иностранные граждане;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лица без гражданства.</w:t>
      </w:r>
    </w:p>
    <w:p w:rsidR="007D66AC" w:rsidRPr="00655590" w:rsidRDefault="007D66AC" w:rsidP="007D66AC">
      <w:pPr>
        <w:spacing w:line="360" w:lineRule="auto"/>
        <w:ind w:firstLine="709"/>
        <w:jc w:val="center"/>
        <w:rPr>
          <w:rFonts w:eastAsia="Calibri"/>
          <w:sz w:val="28"/>
          <w:szCs w:val="28"/>
        </w:rPr>
      </w:pPr>
    </w:p>
    <w:p w:rsidR="007D66AC" w:rsidRPr="00655590" w:rsidRDefault="007D66AC" w:rsidP="007D66AC">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7D66AC" w:rsidRPr="00655590" w:rsidRDefault="007D66AC" w:rsidP="007D66AC">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7D66AC" w:rsidRPr="00655590" w:rsidRDefault="007D66AC" w:rsidP="007D66AC">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Обязательные признаки:</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Цели наказание: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7D66AC" w:rsidRPr="00655590" w:rsidRDefault="007D66AC" w:rsidP="007D66AC">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7D66AC" w:rsidRPr="00655590" w:rsidRDefault="007D66AC" w:rsidP="007D66AC">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Виды наказания: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7D66AC" w:rsidRPr="00655590" w:rsidRDefault="007D66AC" w:rsidP="007D66AC">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7D66AC" w:rsidRPr="00655590" w:rsidRDefault="007D66AC" w:rsidP="007D66AC">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7D66AC" w:rsidRPr="00655590" w:rsidRDefault="007D66AC" w:rsidP="007D66AC">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7D66AC" w:rsidRPr="00655590" w:rsidRDefault="007D66AC" w:rsidP="007D66AC">
      <w:pPr>
        <w:spacing w:line="360" w:lineRule="auto"/>
        <w:ind w:firstLine="709"/>
        <w:jc w:val="both"/>
        <w:rPr>
          <w:rFonts w:eastAsia="Calibri"/>
          <w:sz w:val="28"/>
          <w:szCs w:val="28"/>
          <w:shd w:val="clear" w:color="auto" w:fill="FFFFFF"/>
        </w:rPr>
      </w:pPr>
    </w:p>
    <w:p w:rsidR="007D66AC" w:rsidRPr="00655590" w:rsidRDefault="007D66AC" w:rsidP="007D66AC">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7D66AC" w:rsidRDefault="007D66AC" w:rsidP="007D66AC">
      <w:pPr>
        <w:widowControl w:val="0"/>
        <w:autoSpaceDE w:val="0"/>
        <w:autoSpaceDN w:val="0"/>
        <w:adjustRightInd w:val="0"/>
        <w:ind w:firstLine="425"/>
        <w:jc w:val="both"/>
        <w:rPr>
          <w:b/>
          <w:sz w:val="32"/>
          <w:szCs w:val="32"/>
        </w:rPr>
      </w:pPr>
    </w:p>
    <w:p w:rsidR="007D66AC" w:rsidRDefault="007D66AC" w:rsidP="007D66AC">
      <w:pPr>
        <w:widowControl w:val="0"/>
        <w:autoSpaceDE w:val="0"/>
        <w:autoSpaceDN w:val="0"/>
        <w:adjustRightInd w:val="0"/>
        <w:ind w:firstLine="425"/>
        <w:jc w:val="both"/>
        <w:rPr>
          <w:b/>
          <w:sz w:val="32"/>
          <w:szCs w:val="32"/>
        </w:rPr>
      </w:pPr>
    </w:p>
    <w:p w:rsidR="007D66AC" w:rsidRDefault="007D66AC" w:rsidP="007D66AC">
      <w:pPr>
        <w:widowControl w:val="0"/>
        <w:autoSpaceDE w:val="0"/>
        <w:autoSpaceDN w:val="0"/>
        <w:adjustRightInd w:val="0"/>
        <w:ind w:firstLine="425"/>
        <w:jc w:val="both"/>
        <w:rPr>
          <w:b/>
          <w:sz w:val="32"/>
          <w:szCs w:val="32"/>
        </w:rPr>
      </w:pPr>
    </w:p>
    <w:p w:rsidR="007D66AC" w:rsidRDefault="007D66AC" w:rsidP="007D66AC">
      <w:pPr>
        <w:widowControl w:val="0"/>
        <w:autoSpaceDE w:val="0"/>
        <w:autoSpaceDN w:val="0"/>
        <w:adjustRightInd w:val="0"/>
        <w:ind w:firstLine="425"/>
        <w:jc w:val="both"/>
        <w:rPr>
          <w:b/>
          <w:sz w:val="32"/>
          <w:szCs w:val="32"/>
        </w:rPr>
      </w:pP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7D66AC" w:rsidRPr="00655590" w:rsidRDefault="007D66AC" w:rsidP="007D66AC">
      <w:pPr>
        <w:spacing w:line="360" w:lineRule="auto"/>
        <w:ind w:firstLine="709"/>
        <w:jc w:val="both"/>
        <w:rPr>
          <w:sz w:val="28"/>
          <w:szCs w:val="28"/>
        </w:rPr>
      </w:pPr>
    </w:p>
    <w:p w:rsidR="007D66AC" w:rsidRPr="00655590" w:rsidRDefault="007D66AC" w:rsidP="007D66AC">
      <w:pPr>
        <w:spacing w:line="360" w:lineRule="auto"/>
        <w:ind w:firstLine="709"/>
        <w:jc w:val="center"/>
        <w:rPr>
          <w:b/>
          <w:sz w:val="28"/>
          <w:szCs w:val="28"/>
        </w:rPr>
      </w:pPr>
      <w:r w:rsidRPr="00655590">
        <w:rPr>
          <w:b/>
          <w:sz w:val="28"/>
          <w:szCs w:val="28"/>
        </w:rPr>
        <w:t>2 Система органов исполнительной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7D66AC" w:rsidRPr="00655590" w:rsidRDefault="007D66AC" w:rsidP="007D66AC">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7D66AC" w:rsidRPr="00655590" w:rsidRDefault="007D66AC" w:rsidP="007D66AC">
      <w:pPr>
        <w:spacing w:line="360" w:lineRule="auto"/>
        <w:ind w:firstLine="709"/>
        <w:jc w:val="both"/>
        <w:rPr>
          <w:sz w:val="28"/>
          <w:szCs w:val="28"/>
        </w:rPr>
      </w:pPr>
    </w:p>
    <w:p w:rsidR="007D66AC" w:rsidRPr="00655590" w:rsidRDefault="007D66AC" w:rsidP="007D66AC">
      <w:pPr>
        <w:spacing w:line="360" w:lineRule="auto"/>
        <w:ind w:firstLine="709"/>
        <w:jc w:val="center"/>
        <w:rPr>
          <w:b/>
          <w:sz w:val="28"/>
          <w:szCs w:val="28"/>
        </w:rPr>
      </w:pPr>
      <w:r w:rsidRPr="00655590">
        <w:rPr>
          <w:b/>
          <w:sz w:val="28"/>
          <w:szCs w:val="28"/>
        </w:rPr>
        <w:t>3 Понятие административного проступка</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lastRenderedPageBreak/>
        <w:t>- противоправность,</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виновность,</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7D66AC" w:rsidRPr="00655590" w:rsidRDefault="007D66AC" w:rsidP="007D66AC">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7D66AC" w:rsidRPr="00655590" w:rsidRDefault="007D66AC" w:rsidP="007D66AC">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D66AC" w:rsidRPr="00655590" w:rsidRDefault="007D66AC" w:rsidP="007D66AC">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D66AC" w:rsidRPr="00655590" w:rsidRDefault="007D66AC" w:rsidP="007D66AC">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7D66AC" w:rsidRPr="00655590" w:rsidRDefault="007D66AC" w:rsidP="007D66AC">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7D66AC" w:rsidRPr="00655590" w:rsidRDefault="007D66AC" w:rsidP="007D66AC">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7D66AC" w:rsidRPr="00655590" w:rsidRDefault="007D66AC" w:rsidP="007D66AC">
      <w:pPr>
        <w:spacing w:line="360" w:lineRule="auto"/>
        <w:ind w:firstLine="709"/>
        <w:jc w:val="both"/>
        <w:rPr>
          <w:sz w:val="28"/>
          <w:szCs w:val="28"/>
        </w:rPr>
      </w:pPr>
    </w:p>
    <w:p w:rsidR="007D66AC" w:rsidRPr="00655590" w:rsidRDefault="007D66AC" w:rsidP="007D66AC">
      <w:pPr>
        <w:spacing w:line="360" w:lineRule="auto"/>
        <w:ind w:firstLine="709"/>
        <w:jc w:val="center"/>
        <w:rPr>
          <w:b/>
          <w:sz w:val="28"/>
          <w:szCs w:val="28"/>
        </w:rPr>
      </w:pPr>
      <w:r w:rsidRPr="00655590">
        <w:rPr>
          <w:b/>
          <w:sz w:val="28"/>
          <w:szCs w:val="28"/>
        </w:rPr>
        <w:t>5. Виды административных наказаний</w:t>
      </w:r>
    </w:p>
    <w:p w:rsidR="007D66AC" w:rsidRPr="00655590" w:rsidRDefault="007D66AC" w:rsidP="007D66AC">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7D66AC" w:rsidRPr="00655590" w:rsidRDefault="007D66AC" w:rsidP="007D66AC">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7D66AC" w:rsidRPr="00655590" w:rsidRDefault="007D66AC" w:rsidP="007D66AC">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7D66AC" w:rsidRPr="00655590" w:rsidRDefault="007D66AC" w:rsidP="007D66AC">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7D66AC" w:rsidRPr="00655590" w:rsidRDefault="007D66AC" w:rsidP="007D66AC">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7D66AC" w:rsidRPr="00655590" w:rsidRDefault="007D66AC" w:rsidP="007D66AC">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7D66AC" w:rsidRPr="00655590" w:rsidRDefault="007D66AC" w:rsidP="007D66AC">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7D66AC" w:rsidRPr="00655590" w:rsidRDefault="007D66AC" w:rsidP="007D66AC">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7D66AC" w:rsidRPr="00655590" w:rsidRDefault="007D66AC" w:rsidP="007D66AC">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7D66AC" w:rsidRPr="00655590" w:rsidRDefault="007D66AC" w:rsidP="007D66AC">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7D66AC" w:rsidRPr="00655590" w:rsidRDefault="007D66AC" w:rsidP="007D66AC">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7D66AC" w:rsidRPr="00655590" w:rsidRDefault="007D66AC" w:rsidP="007D66AC">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7D66AC" w:rsidRPr="00655590" w:rsidRDefault="007D66AC" w:rsidP="007D66AC">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7D66AC" w:rsidRPr="00655590" w:rsidRDefault="007D66AC" w:rsidP="007D66AC">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7D66AC" w:rsidRPr="00655590" w:rsidRDefault="007D66AC" w:rsidP="007D66AC">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7D66AC" w:rsidRPr="00655590" w:rsidRDefault="007D66AC" w:rsidP="007D66AC">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7D66AC" w:rsidRPr="00655590" w:rsidRDefault="007D66AC" w:rsidP="007D66AC">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7D66AC" w:rsidRPr="00655590" w:rsidRDefault="007D66AC" w:rsidP="007D66AC">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7D66AC" w:rsidRPr="00655590" w:rsidRDefault="007D66AC" w:rsidP="007D66AC">
      <w:pPr>
        <w:widowControl w:val="0"/>
        <w:autoSpaceDE w:val="0"/>
        <w:autoSpaceDN w:val="0"/>
        <w:adjustRightInd w:val="0"/>
        <w:ind w:firstLine="425"/>
        <w:jc w:val="both"/>
        <w:rPr>
          <w:b/>
          <w:sz w:val="32"/>
          <w:szCs w:val="32"/>
        </w:rPr>
      </w:pPr>
    </w:p>
    <w:p w:rsidR="007D66AC" w:rsidRPr="00655590" w:rsidRDefault="007D66AC" w:rsidP="007D66AC">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7D66AC" w:rsidRPr="00655590" w:rsidRDefault="007D66AC" w:rsidP="007D66AC">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7D66AC" w:rsidRPr="00655590" w:rsidRDefault="007D66AC" w:rsidP="007D66AC">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7"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8"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9"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20"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21"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2"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3"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4"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5"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7D66AC" w:rsidRPr="00655590" w:rsidRDefault="007D66AC" w:rsidP="007D66A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6"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 </w:t>
      </w:r>
    </w:p>
    <w:p w:rsidR="007D66AC" w:rsidRPr="00655590" w:rsidRDefault="007D66AC" w:rsidP="007D66AC">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7D66AC" w:rsidRPr="00655590" w:rsidRDefault="007D66AC" w:rsidP="007D66AC">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7D66AC" w:rsidRPr="00655590" w:rsidRDefault="007D66AC" w:rsidP="007D66AC">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7D66AC" w:rsidRPr="00655590" w:rsidRDefault="007D66AC" w:rsidP="007D66AC">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7D66AC" w:rsidRPr="00655590" w:rsidRDefault="007D66AC" w:rsidP="007D66AC">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7D66AC" w:rsidRPr="00655590" w:rsidRDefault="007D66AC" w:rsidP="007D66AC">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7D66AC" w:rsidRPr="00655590" w:rsidRDefault="007D66AC" w:rsidP="007D66AC">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7D66AC" w:rsidRPr="00655590" w:rsidRDefault="007D66AC" w:rsidP="007D66AC">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7D66AC" w:rsidRPr="00655590" w:rsidRDefault="007D66AC" w:rsidP="007D66AC">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7D66AC" w:rsidRPr="00655590" w:rsidRDefault="007D66AC" w:rsidP="007D66AC">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7D66AC" w:rsidRPr="00655590" w:rsidRDefault="007D66AC" w:rsidP="007D66A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7D66AC" w:rsidRPr="00655590" w:rsidRDefault="007D66AC" w:rsidP="007D66AC">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7D66AC" w:rsidRPr="00655590" w:rsidRDefault="007D66AC" w:rsidP="007D66A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7D66AC" w:rsidRPr="00655590" w:rsidRDefault="007D66AC" w:rsidP="007D66A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7D66AC" w:rsidRPr="00655590" w:rsidRDefault="007D66AC" w:rsidP="007D66A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7D66AC" w:rsidRPr="00655590" w:rsidRDefault="007D66AC" w:rsidP="007D66AC">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7D66AC" w:rsidRPr="00655590" w:rsidRDefault="007D66AC" w:rsidP="007D66AC">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7D66AC" w:rsidRPr="00655590" w:rsidRDefault="007D66AC" w:rsidP="007D66AC">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7D66AC" w:rsidRPr="00655590" w:rsidRDefault="007D66AC" w:rsidP="007D66AC">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7D66AC" w:rsidRPr="00655590" w:rsidRDefault="007D66AC" w:rsidP="007D66AC">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7D66AC" w:rsidRPr="00655590" w:rsidRDefault="007D66AC" w:rsidP="007D66AC">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7D66AC" w:rsidRPr="00655590" w:rsidRDefault="007D66AC" w:rsidP="007D66AC">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7D66AC" w:rsidRPr="00655590" w:rsidRDefault="007D66AC" w:rsidP="007D66AC">
      <w:pPr>
        <w:spacing w:line="360" w:lineRule="auto"/>
        <w:ind w:firstLine="709"/>
        <w:jc w:val="both"/>
        <w:rPr>
          <w:sz w:val="28"/>
          <w:szCs w:val="28"/>
        </w:rPr>
      </w:pPr>
      <w:r w:rsidRPr="00655590">
        <w:rPr>
          <w:sz w:val="28"/>
          <w:szCs w:val="28"/>
        </w:rPr>
        <w:t>имущество;</w:t>
      </w:r>
    </w:p>
    <w:p w:rsidR="007D66AC" w:rsidRPr="00655590" w:rsidRDefault="007D66AC" w:rsidP="007D66AC">
      <w:pPr>
        <w:spacing w:line="360" w:lineRule="auto"/>
        <w:ind w:firstLine="709"/>
        <w:jc w:val="both"/>
        <w:rPr>
          <w:sz w:val="28"/>
          <w:szCs w:val="28"/>
        </w:rPr>
      </w:pPr>
      <w:r w:rsidRPr="00655590">
        <w:rPr>
          <w:sz w:val="28"/>
          <w:szCs w:val="28"/>
        </w:rPr>
        <w:t>действия (работы и услуги);</w:t>
      </w:r>
    </w:p>
    <w:p w:rsidR="007D66AC" w:rsidRPr="00655590" w:rsidRDefault="007D66AC" w:rsidP="007D66AC">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7D66AC" w:rsidRPr="00655590" w:rsidRDefault="007D66AC" w:rsidP="007D66AC">
      <w:pPr>
        <w:spacing w:line="360" w:lineRule="auto"/>
        <w:ind w:firstLine="709"/>
        <w:jc w:val="both"/>
        <w:rPr>
          <w:sz w:val="28"/>
          <w:szCs w:val="28"/>
        </w:rPr>
      </w:pPr>
      <w:r w:rsidRPr="00655590">
        <w:rPr>
          <w:sz w:val="28"/>
          <w:szCs w:val="28"/>
        </w:rPr>
        <w:t>нематериальные блага.</w:t>
      </w:r>
    </w:p>
    <w:p w:rsidR="007D66AC" w:rsidRPr="00655590" w:rsidRDefault="007D66AC" w:rsidP="007D66AC">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7D66AC" w:rsidRPr="00655590" w:rsidRDefault="007D66AC" w:rsidP="007D66AC">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7D66AC" w:rsidRPr="00655590" w:rsidRDefault="007D66AC" w:rsidP="007D66AC">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7D66AC" w:rsidRPr="00655590" w:rsidRDefault="007D66AC" w:rsidP="007D66AC">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7D66AC" w:rsidRPr="00655590" w:rsidRDefault="007D66AC" w:rsidP="007D66AC">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7D66AC" w:rsidRPr="00655590" w:rsidRDefault="007D66AC" w:rsidP="007D66AC">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7D66AC" w:rsidRPr="00655590" w:rsidRDefault="007D66AC" w:rsidP="007D66AC">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7D66AC" w:rsidRPr="00655590" w:rsidRDefault="007D66AC" w:rsidP="007D66AC">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7D66AC" w:rsidRPr="00655590" w:rsidRDefault="007D66AC" w:rsidP="007D66AC">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7D66AC" w:rsidRPr="00655590" w:rsidRDefault="007D66AC" w:rsidP="007D66AC">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7D66AC" w:rsidRPr="00655590" w:rsidRDefault="007D66AC" w:rsidP="007D66AC">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7D66AC" w:rsidRPr="00655590" w:rsidRDefault="007D66AC" w:rsidP="007D66AC">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7D66AC" w:rsidRPr="00655590" w:rsidRDefault="007D66AC" w:rsidP="007D66AC">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7D66AC" w:rsidRPr="00655590" w:rsidRDefault="007D66AC" w:rsidP="007D66AC">
      <w:pPr>
        <w:pStyle w:val="a6"/>
        <w:spacing w:before="0" w:beforeAutospacing="0" w:after="0" w:afterAutospacing="0" w:line="360" w:lineRule="auto"/>
        <w:ind w:firstLine="709"/>
        <w:jc w:val="both"/>
        <w:rPr>
          <w:i/>
          <w:iCs/>
          <w:sz w:val="28"/>
          <w:szCs w:val="28"/>
        </w:rPr>
      </w:pPr>
    </w:p>
    <w:p w:rsidR="007D66AC" w:rsidRPr="00655590" w:rsidRDefault="007D66AC" w:rsidP="007D66AC">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7D66AC" w:rsidRPr="00655590" w:rsidRDefault="007D66AC" w:rsidP="007D66AC">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7D66AC" w:rsidRPr="00655590" w:rsidRDefault="007D66AC" w:rsidP="007D66AC">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7D66AC" w:rsidRPr="00655590" w:rsidRDefault="007D66AC" w:rsidP="007D66AC">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7D66AC" w:rsidRPr="00655590" w:rsidRDefault="007D66AC" w:rsidP="007D66AC">
      <w:pPr>
        <w:pStyle w:val="a6"/>
        <w:spacing w:before="0" w:beforeAutospacing="0" w:after="0" w:afterAutospacing="0" w:line="360" w:lineRule="auto"/>
        <w:ind w:firstLine="709"/>
        <w:jc w:val="both"/>
        <w:rPr>
          <w:sz w:val="28"/>
          <w:szCs w:val="28"/>
        </w:rPr>
      </w:pPr>
    </w:p>
    <w:p w:rsidR="007D66AC" w:rsidRPr="00655590" w:rsidRDefault="007D66AC" w:rsidP="007D66AC">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7D66AC" w:rsidRPr="00655590" w:rsidRDefault="007D66AC" w:rsidP="007D66AC">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7D66AC" w:rsidRPr="00655590" w:rsidRDefault="007D66AC" w:rsidP="007D66AC">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7D66AC" w:rsidRPr="00655590" w:rsidRDefault="007D66AC" w:rsidP="007D66AC">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7D66AC" w:rsidRPr="00655590" w:rsidRDefault="007D66AC" w:rsidP="007D66AC">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7D66AC" w:rsidRPr="00655590" w:rsidRDefault="007D66AC" w:rsidP="007D66AC">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7D66AC" w:rsidRPr="00655590" w:rsidRDefault="007D66AC" w:rsidP="007D66AC">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7D66AC" w:rsidRPr="00655590" w:rsidRDefault="007D66AC" w:rsidP="007D66AC">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7D66AC" w:rsidRPr="00655590" w:rsidRDefault="007D66AC" w:rsidP="007D66AC">
      <w:pPr>
        <w:pStyle w:val="a6"/>
        <w:spacing w:before="0" w:beforeAutospacing="0" w:after="0" w:afterAutospacing="0" w:line="360" w:lineRule="auto"/>
        <w:jc w:val="both"/>
        <w:rPr>
          <w:sz w:val="28"/>
          <w:szCs w:val="28"/>
        </w:rPr>
      </w:pPr>
    </w:p>
    <w:p w:rsidR="007D66AC" w:rsidRPr="00655590" w:rsidRDefault="007D66AC" w:rsidP="007D66AC">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7D66AC" w:rsidRPr="00655590" w:rsidTr="00A36F2B">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7D66AC" w:rsidRPr="00655590" w:rsidRDefault="007D66AC" w:rsidP="00A36F2B">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7D66AC" w:rsidRPr="00655590" w:rsidTr="00A36F2B">
        <w:trPr>
          <w:trHeight w:val="54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7D66AC" w:rsidRPr="00655590" w:rsidTr="00A36F2B">
        <w:trPr>
          <w:trHeight w:val="90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7D66AC" w:rsidRPr="00655590" w:rsidTr="00A36F2B">
        <w:trPr>
          <w:trHeight w:val="54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7D66AC" w:rsidRPr="00655590" w:rsidTr="00A36F2B">
        <w:trPr>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7D66AC" w:rsidRPr="00655590" w:rsidTr="00A36F2B">
        <w:trPr>
          <w:trHeight w:val="90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7D66AC" w:rsidRPr="00655590" w:rsidTr="00A36F2B">
        <w:trPr>
          <w:trHeight w:val="126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7D66AC" w:rsidRPr="00655590" w:rsidTr="00A36F2B">
        <w:trPr>
          <w:trHeight w:val="360"/>
          <w:tblCellSpacing w:w="5" w:type="nil"/>
        </w:trPr>
        <w:tc>
          <w:tcPr>
            <w:tcW w:w="3261"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7D66AC" w:rsidRPr="00655590" w:rsidRDefault="007D66AC" w:rsidP="00A36F2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7D66AC" w:rsidRPr="00655590" w:rsidRDefault="007D66AC" w:rsidP="007D66AC">
      <w:pPr>
        <w:pStyle w:val="a6"/>
        <w:spacing w:before="0" w:beforeAutospacing="0" w:after="0" w:afterAutospacing="0"/>
        <w:jc w:val="both"/>
        <w:rPr>
          <w:sz w:val="28"/>
          <w:szCs w:val="28"/>
        </w:rPr>
      </w:pPr>
    </w:p>
    <w:p w:rsidR="007D66AC" w:rsidRPr="00655590" w:rsidRDefault="007D66AC" w:rsidP="007D66AC">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7D66AC" w:rsidRPr="00655590" w:rsidRDefault="007D66AC" w:rsidP="007D66AC">
      <w:pPr>
        <w:spacing w:line="360" w:lineRule="auto"/>
        <w:ind w:firstLine="709"/>
        <w:jc w:val="both"/>
        <w:rPr>
          <w:sz w:val="28"/>
          <w:szCs w:val="28"/>
        </w:rPr>
      </w:pPr>
      <w:r w:rsidRPr="00655590">
        <w:rPr>
          <w:sz w:val="28"/>
          <w:szCs w:val="28"/>
        </w:rPr>
        <w:tab/>
        <w:t xml:space="preserve">Завещание — это односторонняя </w:t>
      </w:r>
      <w:hyperlink r:id="rId27"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7D66AC" w:rsidRPr="00655590" w:rsidRDefault="007D66AC" w:rsidP="007D66AC">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7D66AC" w:rsidRPr="00655590" w:rsidRDefault="007D66AC" w:rsidP="007D66AC">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7D66AC" w:rsidRPr="00655590" w:rsidRDefault="007D66AC" w:rsidP="007D66AC">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7D66AC" w:rsidRPr="00655590" w:rsidRDefault="007D66AC" w:rsidP="007D66AC">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7D66AC" w:rsidRPr="00655590" w:rsidRDefault="007D66AC" w:rsidP="007D66AC">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7D66AC" w:rsidRPr="00655590" w:rsidRDefault="007D66AC" w:rsidP="007D66AC">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7D66AC" w:rsidRPr="00655590" w:rsidRDefault="007D66AC" w:rsidP="007D66AC">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7D66AC" w:rsidRPr="00655590" w:rsidRDefault="007D66AC" w:rsidP="007D66AC">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7D66AC" w:rsidRPr="00655590" w:rsidRDefault="007D66AC" w:rsidP="007D66AC">
      <w:pPr>
        <w:widowControl w:val="0"/>
        <w:autoSpaceDE w:val="0"/>
        <w:autoSpaceDN w:val="0"/>
        <w:adjustRightInd w:val="0"/>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7D66AC" w:rsidRPr="00655590" w:rsidRDefault="007D66AC" w:rsidP="007D66AC">
      <w:pPr>
        <w:ind w:firstLine="425"/>
        <w:jc w:val="both"/>
        <w:rPr>
          <w:b/>
          <w:sz w:val="32"/>
          <w:szCs w:val="32"/>
        </w:rPr>
      </w:pPr>
    </w:p>
    <w:p w:rsidR="007D66AC" w:rsidRDefault="007D66AC" w:rsidP="007D66AC">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7D66AC" w:rsidRPr="00655590" w:rsidRDefault="007D66AC" w:rsidP="007D66AC">
      <w:pPr>
        <w:tabs>
          <w:tab w:val="left" w:pos="0"/>
        </w:tabs>
        <w:spacing w:line="360" w:lineRule="auto"/>
        <w:jc w:val="center"/>
        <w:rPr>
          <w:b/>
          <w:sz w:val="28"/>
          <w:szCs w:val="28"/>
        </w:rPr>
      </w:pPr>
      <w:r w:rsidRPr="00655590">
        <w:rPr>
          <w:b/>
          <w:sz w:val="28"/>
          <w:szCs w:val="28"/>
        </w:rPr>
        <w:t>субъекты трудового права</w:t>
      </w:r>
    </w:p>
    <w:p w:rsidR="007D66AC" w:rsidRPr="00655590" w:rsidRDefault="007D66AC" w:rsidP="007D66AC">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7D66AC" w:rsidRPr="00655590" w:rsidRDefault="007D66AC" w:rsidP="007D66AC">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7D66AC" w:rsidRPr="00655590" w:rsidRDefault="007D66AC" w:rsidP="007D66AC">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7D66AC" w:rsidRPr="00655590" w:rsidRDefault="007D66AC" w:rsidP="007D66AC">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8"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p>
    <w:p w:rsidR="007D66AC" w:rsidRPr="007879B7" w:rsidRDefault="007D66AC" w:rsidP="007D66AC">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7D66AC" w:rsidRPr="00655590" w:rsidRDefault="007D66AC" w:rsidP="007D66AC">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rStyle w:val="apple-style-span"/>
          <w:sz w:val="28"/>
          <w:szCs w:val="28"/>
        </w:rPr>
      </w:pPr>
    </w:p>
    <w:p w:rsidR="007D66AC" w:rsidRPr="00655590" w:rsidRDefault="007D66AC" w:rsidP="007D66AC">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7D66AC" w:rsidRPr="00655590" w:rsidRDefault="007D66AC" w:rsidP="007D66AC">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7D66AC" w:rsidRPr="00655590" w:rsidRDefault="007D66AC" w:rsidP="007D66AC">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7D66AC" w:rsidRPr="00655590" w:rsidRDefault="007D66AC" w:rsidP="007D66AC">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7D66AC" w:rsidRPr="00655590" w:rsidRDefault="007D66AC" w:rsidP="007D66AC">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7D66AC" w:rsidRPr="00655590" w:rsidRDefault="007D66AC" w:rsidP="007D66A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7D66AC" w:rsidRPr="00655590" w:rsidRDefault="007D66AC" w:rsidP="007D66A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7D66AC" w:rsidRPr="00655590" w:rsidRDefault="007D66AC" w:rsidP="007D66AC">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9"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Pr="00655590" w:rsidRDefault="007D66AC" w:rsidP="007D66AC">
      <w:pPr>
        <w:pStyle w:val="af6"/>
        <w:spacing w:line="360" w:lineRule="auto"/>
        <w:ind w:firstLine="709"/>
        <w:jc w:val="both"/>
        <w:rPr>
          <w:rFonts w:ascii="Times New Roman" w:hAnsi="Times New Roman" w:cs="Times New Roman"/>
          <w:sz w:val="28"/>
          <w:szCs w:val="28"/>
        </w:rPr>
      </w:pPr>
    </w:p>
    <w:p w:rsidR="007D66AC" w:rsidRPr="00655590" w:rsidRDefault="007D66AC" w:rsidP="007D66A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7D66AC" w:rsidRPr="00655590" w:rsidRDefault="007D66AC" w:rsidP="007D66AC">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7D66AC" w:rsidRPr="00655590" w:rsidRDefault="007D66AC" w:rsidP="007D66AC">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7D66AC" w:rsidRPr="00655590" w:rsidRDefault="007D66AC" w:rsidP="007D66AC">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7D66AC" w:rsidRPr="00655590" w:rsidRDefault="007D66AC" w:rsidP="007D66AC">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7D66AC" w:rsidRPr="00655590" w:rsidRDefault="007D66AC" w:rsidP="007D66AC">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7D66AC" w:rsidRPr="00655590" w:rsidRDefault="007D66AC" w:rsidP="007D66AC">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7D66AC" w:rsidRPr="00655590" w:rsidRDefault="007D66AC" w:rsidP="007D66AC">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7D66AC" w:rsidRPr="00655590" w:rsidRDefault="007D66AC" w:rsidP="007D66AC">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7D66AC" w:rsidRPr="00655590" w:rsidRDefault="007D66AC" w:rsidP="007D66AC">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7D66AC" w:rsidRPr="00655590" w:rsidRDefault="007D66AC" w:rsidP="007D66AC">
      <w:pPr>
        <w:tabs>
          <w:tab w:val="left" w:pos="1260"/>
        </w:tabs>
        <w:spacing w:line="360" w:lineRule="auto"/>
        <w:ind w:firstLine="709"/>
        <w:jc w:val="both"/>
        <w:rPr>
          <w:sz w:val="28"/>
          <w:szCs w:val="28"/>
        </w:rPr>
      </w:pPr>
    </w:p>
    <w:p w:rsidR="007D66AC" w:rsidRPr="007879B7" w:rsidRDefault="007D66AC" w:rsidP="007D66AC">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7D66AC" w:rsidRPr="00655590" w:rsidRDefault="007D66AC" w:rsidP="007D66AC">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7D66AC" w:rsidRPr="00655590" w:rsidRDefault="007D66AC" w:rsidP="007D66AC">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7D66AC" w:rsidRPr="00655590" w:rsidRDefault="007D66AC" w:rsidP="007D66AC">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7D66AC" w:rsidRPr="00655590" w:rsidRDefault="007D66AC" w:rsidP="007D66AC">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7D66AC" w:rsidRPr="00655590" w:rsidRDefault="007D66AC" w:rsidP="007D66AC">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7D66AC" w:rsidRPr="00655590" w:rsidRDefault="007D66AC" w:rsidP="007D66AC">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7D66AC" w:rsidRPr="00655590" w:rsidRDefault="007D66AC" w:rsidP="007D66AC">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7D66AC" w:rsidRPr="00655590" w:rsidRDefault="007D66AC" w:rsidP="007D66AC">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7D66AC" w:rsidRPr="00655590" w:rsidRDefault="007D66AC" w:rsidP="007D66AC">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7D66AC" w:rsidRPr="00655590" w:rsidRDefault="007D66AC" w:rsidP="007D66AC">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7D66AC" w:rsidRPr="00655590" w:rsidRDefault="007D66AC" w:rsidP="007D66AC">
      <w:pPr>
        <w:tabs>
          <w:tab w:val="left" w:pos="1260"/>
        </w:tabs>
        <w:spacing w:line="360" w:lineRule="auto"/>
        <w:ind w:firstLine="709"/>
        <w:jc w:val="both"/>
        <w:rPr>
          <w:b/>
          <w:sz w:val="28"/>
          <w:szCs w:val="28"/>
        </w:rPr>
      </w:pP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7D66AC" w:rsidRPr="00655590" w:rsidRDefault="007D66AC" w:rsidP="007D66AC">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7D66AC" w:rsidRPr="00655590" w:rsidRDefault="007D66AC" w:rsidP="007D66AC">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7D66AC" w:rsidRPr="00655590" w:rsidRDefault="007D66AC" w:rsidP="007D66AC">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7D66AC" w:rsidRPr="00655590" w:rsidRDefault="007D66AC" w:rsidP="007D66AC">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7D66AC" w:rsidRPr="00655590" w:rsidRDefault="007D66AC" w:rsidP="007D66AC">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7D66AC" w:rsidRPr="00655590" w:rsidRDefault="007D66AC" w:rsidP="007D66AC">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7D66AC" w:rsidRPr="00655590" w:rsidRDefault="007D66AC" w:rsidP="007D66AC">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7D66AC" w:rsidRPr="00655590" w:rsidRDefault="007D66AC" w:rsidP="007D66AC">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7D66AC" w:rsidRPr="00655590" w:rsidRDefault="007D66AC" w:rsidP="007D66AC">
      <w:pPr>
        <w:tabs>
          <w:tab w:val="left" w:pos="1260"/>
        </w:tabs>
        <w:spacing w:line="360" w:lineRule="auto"/>
        <w:ind w:firstLine="709"/>
        <w:jc w:val="both"/>
        <w:rPr>
          <w:b/>
          <w:sz w:val="28"/>
          <w:szCs w:val="28"/>
        </w:rPr>
      </w:pPr>
    </w:p>
    <w:p w:rsidR="007D66AC" w:rsidRPr="00655590" w:rsidRDefault="007D66AC" w:rsidP="007D66AC">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7D66AC" w:rsidRPr="00655590" w:rsidRDefault="007D66AC" w:rsidP="007D66AC">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7D66AC" w:rsidRPr="00655590" w:rsidRDefault="007D66AC" w:rsidP="007D66A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Default="007D66AC" w:rsidP="007D66AC">
      <w:pPr>
        <w:pStyle w:val="af6"/>
        <w:spacing w:line="360" w:lineRule="auto"/>
        <w:ind w:firstLine="709"/>
        <w:jc w:val="both"/>
        <w:rPr>
          <w:rFonts w:ascii="Times New Roman" w:hAnsi="Times New Roman" w:cs="Times New Roman"/>
          <w:sz w:val="28"/>
          <w:szCs w:val="28"/>
        </w:rPr>
      </w:pPr>
    </w:p>
    <w:p w:rsidR="007D66AC" w:rsidRPr="00655590" w:rsidRDefault="007D66AC" w:rsidP="007D66AC">
      <w:pPr>
        <w:pStyle w:val="af6"/>
        <w:spacing w:line="360" w:lineRule="auto"/>
        <w:ind w:firstLine="709"/>
        <w:jc w:val="both"/>
        <w:rPr>
          <w:rFonts w:ascii="Times New Roman" w:hAnsi="Times New Roman" w:cs="Times New Roman"/>
          <w:sz w:val="28"/>
          <w:szCs w:val="28"/>
        </w:rPr>
      </w:pPr>
    </w:p>
    <w:p w:rsidR="007D66AC" w:rsidRPr="00655590" w:rsidRDefault="007D66AC" w:rsidP="007D66A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7D66AC" w:rsidRPr="00655590" w:rsidRDefault="007D66AC" w:rsidP="007D66AC">
      <w:pPr>
        <w:pStyle w:val="af6"/>
        <w:spacing w:line="360" w:lineRule="auto"/>
        <w:ind w:firstLine="709"/>
        <w:jc w:val="both"/>
        <w:rPr>
          <w:rFonts w:ascii="Times New Roman" w:hAnsi="Times New Roman" w:cs="Times New Roman"/>
          <w:sz w:val="28"/>
          <w:szCs w:val="28"/>
        </w:rPr>
      </w:pPr>
    </w:p>
    <w:p w:rsidR="007D66AC" w:rsidRPr="00655590" w:rsidRDefault="007D66AC" w:rsidP="007D66AC">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7D66AC" w:rsidRPr="00655590" w:rsidRDefault="007D66AC" w:rsidP="007D66AC">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7D66AC" w:rsidRPr="00655590" w:rsidRDefault="007D66AC" w:rsidP="007D66AC">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7D66AC" w:rsidRPr="00655590" w:rsidRDefault="007D66AC" w:rsidP="007D66AC">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7D66AC" w:rsidRPr="00655590" w:rsidRDefault="007D66AC" w:rsidP="007D66AC">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7D66AC" w:rsidRPr="00655590" w:rsidRDefault="007D66AC" w:rsidP="007D66AC">
      <w:pPr>
        <w:spacing w:line="360" w:lineRule="auto"/>
        <w:ind w:firstLine="709"/>
        <w:jc w:val="both"/>
        <w:rPr>
          <w:rFonts w:eastAsia="Calibri"/>
          <w:sz w:val="28"/>
          <w:szCs w:val="28"/>
        </w:rPr>
      </w:pPr>
    </w:p>
    <w:p w:rsidR="007D66AC" w:rsidRDefault="007D66AC" w:rsidP="007D66AC">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7D66AC" w:rsidRPr="00655590" w:rsidRDefault="007D66AC" w:rsidP="007D66AC">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7D66AC" w:rsidRPr="00655590" w:rsidRDefault="007D66AC" w:rsidP="007D66AC">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7D66AC" w:rsidRPr="00655590" w:rsidRDefault="007D66AC" w:rsidP="007D66AC">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7D66AC" w:rsidRPr="00655590" w:rsidRDefault="007D66AC" w:rsidP="007D66AC">
      <w:pPr>
        <w:spacing w:line="360" w:lineRule="auto"/>
        <w:ind w:firstLine="709"/>
        <w:jc w:val="both"/>
        <w:rPr>
          <w:rFonts w:eastAsia="Calibri"/>
          <w:sz w:val="28"/>
          <w:szCs w:val="28"/>
        </w:rPr>
      </w:pPr>
    </w:p>
    <w:p w:rsidR="007D66AC" w:rsidRDefault="007D66AC" w:rsidP="007D66AC">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7D66AC" w:rsidRPr="00655590" w:rsidRDefault="007D66AC" w:rsidP="007D66AC">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другое имущество.</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7D66AC" w:rsidRPr="00655590" w:rsidRDefault="007D66AC" w:rsidP="007D66AC">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7D66AC" w:rsidRPr="00655590" w:rsidRDefault="007D66AC" w:rsidP="007D66AC">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7D66AC" w:rsidRPr="00655590" w:rsidRDefault="007D66AC" w:rsidP="007D66AC">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7D66AC" w:rsidRPr="00655590" w:rsidRDefault="007D66AC" w:rsidP="007D66AC">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7D66AC" w:rsidRPr="00655590" w:rsidRDefault="007D66AC" w:rsidP="007D66AC">
      <w:pPr>
        <w:pStyle w:val="af6"/>
        <w:spacing w:line="360" w:lineRule="auto"/>
        <w:ind w:firstLine="709"/>
        <w:jc w:val="both"/>
        <w:rPr>
          <w:rFonts w:ascii="Times New Roman" w:hAnsi="Times New Roman" w:cs="Times New Roman"/>
          <w:b/>
          <w:sz w:val="28"/>
          <w:szCs w:val="28"/>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7D66AC" w:rsidRPr="00655590" w:rsidRDefault="007D66AC" w:rsidP="007D66AC">
      <w:pPr>
        <w:ind w:firstLine="425"/>
        <w:jc w:val="both"/>
        <w:rPr>
          <w:b/>
          <w:sz w:val="32"/>
          <w:szCs w:val="32"/>
        </w:rPr>
      </w:pPr>
    </w:p>
    <w:p w:rsidR="007D66AC" w:rsidRPr="00655590" w:rsidRDefault="007D66AC" w:rsidP="007D66AC">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7D66AC" w:rsidRPr="00655590" w:rsidRDefault="007D66AC" w:rsidP="007D66AC">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7D66AC" w:rsidRPr="00655590" w:rsidRDefault="007D66AC" w:rsidP="007D66AC">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7D66AC" w:rsidRPr="00655590" w:rsidRDefault="007D66AC" w:rsidP="007D66AC">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7D66AC" w:rsidRPr="00655590" w:rsidRDefault="007D66AC" w:rsidP="007D66AC">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7D66AC"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both"/>
        <w:rPr>
          <w:rFonts w:eastAsia="Calibri"/>
          <w:sz w:val="28"/>
          <w:szCs w:val="28"/>
        </w:rPr>
      </w:pPr>
    </w:p>
    <w:p w:rsidR="007D66AC" w:rsidRPr="00655590" w:rsidRDefault="007D66AC" w:rsidP="007D66AC">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земли, недра, почвы;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30"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7D66AC" w:rsidRPr="00655590" w:rsidRDefault="007D66AC" w:rsidP="007D66AC">
      <w:pPr>
        <w:spacing w:line="360" w:lineRule="auto"/>
        <w:ind w:firstLine="709"/>
        <w:jc w:val="both"/>
        <w:rPr>
          <w:rFonts w:eastAsia="Calibri"/>
          <w:sz w:val="28"/>
          <w:szCs w:val="28"/>
        </w:rPr>
      </w:pPr>
    </w:p>
    <w:p w:rsidR="007D66AC" w:rsidRDefault="007D66AC" w:rsidP="007D66AC">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7D66AC" w:rsidRPr="00655590" w:rsidRDefault="007D66AC" w:rsidP="007D66AC">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31"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7D66AC" w:rsidRPr="00655590" w:rsidRDefault="007D66AC" w:rsidP="007D66AC">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7D66AC" w:rsidRPr="00655590" w:rsidRDefault="007D66AC" w:rsidP="007D66AC">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7D66AC" w:rsidRPr="00655590" w:rsidRDefault="007D66AC" w:rsidP="007D66AC">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7D66AC" w:rsidRPr="00655590" w:rsidRDefault="007D66AC" w:rsidP="007D66AC">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7D66AC" w:rsidRPr="00655590" w:rsidRDefault="007D66AC" w:rsidP="007D66AC">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7D66AC" w:rsidRPr="00655590" w:rsidRDefault="007D66AC" w:rsidP="007D66AC">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2"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3"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7D66AC" w:rsidRPr="00655590" w:rsidRDefault="007D66AC" w:rsidP="007D66AC">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Pr="00655590"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7D66AC" w:rsidRPr="00655590" w:rsidRDefault="007D66AC" w:rsidP="007D66AC">
      <w:pPr>
        <w:ind w:firstLine="425"/>
        <w:jc w:val="both"/>
        <w:rPr>
          <w:b/>
          <w:sz w:val="32"/>
          <w:szCs w:val="32"/>
        </w:rPr>
      </w:pP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7D66AC" w:rsidRPr="00655590" w:rsidRDefault="007D66AC" w:rsidP="007D66AC">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7D66AC" w:rsidRPr="00655590" w:rsidRDefault="007D66AC" w:rsidP="007D66AC">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7D66AC" w:rsidRPr="00655590" w:rsidRDefault="007D66AC" w:rsidP="007D66AC">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7D66AC" w:rsidRPr="00655590" w:rsidRDefault="007D66AC" w:rsidP="007D66A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7D66AC" w:rsidRPr="00655590" w:rsidRDefault="007D66AC" w:rsidP="007D66A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7D66AC" w:rsidRPr="00655590" w:rsidRDefault="007D66AC" w:rsidP="007D66A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7D66AC" w:rsidRPr="00655590" w:rsidRDefault="007D66AC" w:rsidP="007D66A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7D66AC" w:rsidRPr="00655590" w:rsidRDefault="007D66AC" w:rsidP="007D66AC">
      <w:pPr>
        <w:pStyle w:val="a6"/>
        <w:tabs>
          <w:tab w:val="num" w:pos="0"/>
          <w:tab w:val="left" w:pos="1260"/>
        </w:tabs>
        <w:spacing w:before="0" w:beforeAutospacing="0" w:after="0" w:afterAutospacing="0" w:line="360" w:lineRule="auto"/>
        <w:ind w:firstLine="709"/>
        <w:jc w:val="both"/>
        <w:rPr>
          <w:sz w:val="28"/>
          <w:szCs w:val="28"/>
        </w:rPr>
      </w:pP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7D66AC" w:rsidRPr="00655590" w:rsidRDefault="007D66AC" w:rsidP="007D66AC">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7D66AC" w:rsidRPr="00655590" w:rsidRDefault="007D66AC" w:rsidP="007D66AC">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4" w:history="1">
        <w:r w:rsidRPr="00655590">
          <w:rPr>
            <w:sz w:val="28"/>
            <w:szCs w:val="28"/>
          </w:rPr>
          <w:t>сельскохозяйственного назначения</w:t>
        </w:r>
      </w:hyperlink>
      <w:r w:rsidRPr="00655590">
        <w:rPr>
          <w:sz w:val="28"/>
          <w:szCs w:val="28"/>
        </w:rPr>
        <w:t xml:space="preserve">; земли </w:t>
      </w:r>
      <w:hyperlink r:id="rId35" w:history="1">
        <w:r w:rsidRPr="00655590">
          <w:rPr>
            <w:sz w:val="28"/>
            <w:szCs w:val="28"/>
          </w:rPr>
          <w:t>населенных пунктов</w:t>
        </w:r>
      </w:hyperlink>
      <w:r w:rsidRPr="00655590">
        <w:rPr>
          <w:sz w:val="28"/>
          <w:szCs w:val="28"/>
        </w:rPr>
        <w:t xml:space="preserve">; </w:t>
      </w:r>
      <w:hyperlink r:id="rId36"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7" w:history="1">
        <w:r w:rsidRPr="00655590">
          <w:rPr>
            <w:sz w:val="28"/>
            <w:szCs w:val="28"/>
          </w:rPr>
          <w:t>территорий и объектов</w:t>
        </w:r>
      </w:hyperlink>
      <w:r w:rsidRPr="00655590">
        <w:rPr>
          <w:sz w:val="28"/>
          <w:szCs w:val="28"/>
        </w:rPr>
        <w:t xml:space="preserve">; земли </w:t>
      </w:r>
      <w:hyperlink r:id="rId38" w:history="1">
        <w:r w:rsidRPr="00655590">
          <w:rPr>
            <w:sz w:val="28"/>
            <w:szCs w:val="28"/>
          </w:rPr>
          <w:t>лесного фонда</w:t>
        </w:r>
      </w:hyperlink>
      <w:r w:rsidRPr="00655590">
        <w:rPr>
          <w:sz w:val="28"/>
          <w:szCs w:val="28"/>
        </w:rPr>
        <w:t xml:space="preserve">; земли </w:t>
      </w:r>
      <w:hyperlink r:id="rId39" w:history="1">
        <w:r w:rsidRPr="00655590">
          <w:rPr>
            <w:sz w:val="28"/>
            <w:szCs w:val="28"/>
          </w:rPr>
          <w:t>водного фонда</w:t>
        </w:r>
      </w:hyperlink>
      <w:r w:rsidRPr="00655590">
        <w:rPr>
          <w:sz w:val="28"/>
          <w:szCs w:val="28"/>
        </w:rPr>
        <w:t xml:space="preserve">; земли </w:t>
      </w:r>
      <w:hyperlink r:id="rId40" w:history="1">
        <w:r w:rsidRPr="00655590">
          <w:rPr>
            <w:sz w:val="28"/>
            <w:szCs w:val="28"/>
          </w:rPr>
          <w:t>запаса</w:t>
        </w:r>
      </w:hyperlink>
      <w:r w:rsidRPr="00655590">
        <w:rPr>
          <w:sz w:val="28"/>
          <w:szCs w:val="28"/>
        </w:rPr>
        <w:t>.</w:t>
      </w:r>
    </w:p>
    <w:p w:rsidR="007D66AC" w:rsidRPr="00655590" w:rsidRDefault="007D66AC" w:rsidP="007D66AC">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7D66AC" w:rsidRPr="00655590" w:rsidRDefault="007D66AC" w:rsidP="007D66AC">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7D66AC" w:rsidRPr="00655590" w:rsidRDefault="007D66AC" w:rsidP="007D66AC">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7D66AC" w:rsidRPr="00655590" w:rsidRDefault="007D66AC" w:rsidP="007D66AC">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7D66AC" w:rsidRPr="00655590" w:rsidRDefault="007D66AC" w:rsidP="007D66AC">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7D66AC" w:rsidRPr="00655590" w:rsidRDefault="007D66AC" w:rsidP="007D66AC">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7D66AC" w:rsidRPr="00655590" w:rsidRDefault="007D66AC" w:rsidP="007D66AC">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7D66AC" w:rsidRPr="00655590" w:rsidRDefault="007D66AC" w:rsidP="007D66AC">
      <w:pPr>
        <w:spacing w:line="360" w:lineRule="auto"/>
        <w:ind w:firstLine="709"/>
        <w:jc w:val="both"/>
        <w:rPr>
          <w:sz w:val="28"/>
          <w:szCs w:val="28"/>
        </w:rPr>
      </w:pP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7D66AC" w:rsidRPr="00655590" w:rsidRDefault="007D66AC" w:rsidP="007D66AC">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7D66AC" w:rsidRPr="00655590" w:rsidRDefault="007D66AC" w:rsidP="007D66AC">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7D66AC" w:rsidRPr="00655590" w:rsidRDefault="007D66AC" w:rsidP="007D66AC">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7D66AC" w:rsidRPr="00655590" w:rsidRDefault="007D66AC" w:rsidP="007D66AC">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7D66AC" w:rsidRPr="00655590" w:rsidRDefault="007D66AC" w:rsidP="007D66AC">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7D66AC" w:rsidRPr="00655590" w:rsidRDefault="007D66AC" w:rsidP="007D66AC">
      <w:pPr>
        <w:tabs>
          <w:tab w:val="left" w:pos="1260"/>
        </w:tabs>
        <w:spacing w:line="360" w:lineRule="auto"/>
        <w:ind w:firstLine="709"/>
        <w:jc w:val="center"/>
        <w:rPr>
          <w:b/>
          <w:sz w:val="28"/>
          <w:szCs w:val="28"/>
        </w:rPr>
      </w:pP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7D66AC" w:rsidRPr="00655590" w:rsidRDefault="007D66AC" w:rsidP="007D66AC">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7D66AC" w:rsidRPr="00655590" w:rsidRDefault="007D66AC" w:rsidP="007D66AC">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7D66AC" w:rsidRPr="00655590" w:rsidRDefault="007D66AC" w:rsidP="007D66AC">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7D66AC" w:rsidRPr="00655590" w:rsidRDefault="007D66AC" w:rsidP="007D66AC">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7D66AC" w:rsidRPr="00655590" w:rsidRDefault="007D66AC" w:rsidP="007D66AC">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7D66AC" w:rsidRPr="00655590" w:rsidRDefault="007D66AC" w:rsidP="007D66AC">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7D66AC" w:rsidRPr="00655590" w:rsidRDefault="007D66AC" w:rsidP="007D66AC">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7D66AC" w:rsidRPr="00655590" w:rsidRDefault="007D66AC" w:rsidP="007D66AC">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7D66AC" w:rsidRPr="00655590" w:rsidRDefault="007D66AC" w:rsidP="007D66AC">
      <w:pPr>
        <w:spacing w:line="360" w:lineRule="auto"/>
        <w:ind w:firstLine="709"/>
        <w:jc w:val="center"/>
        <w:rPr>
          <w:sz w:val="28"/>
          <w:szCs w:val="28"/>
        </w:rPr>
      </w:pPr>
    </w:p>
    <w:p w:rsidR="007D66AC" w:rsidRDefault="007D66AC" w:rsidP="007D66AC">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7D66AC" w:rsidRPr="00655590" w:rsidRDefault="007D66AC" w:rsidP="007D66AC">
      <w:pPr>
        <w:tabs>
          <w:tab w:val="left" w:pos="1260"/>
        </w:tabs>
        <w:spacing w:line="360" w:lineRule="auto"/>
        <w:ind w:firstLine="709"/>
        <w:jc w:val="center"/>
        <w:rPr>
          <w:b/>
          <w:sz w:val="28"/>
          <w:szCs w:val="28"/>
        </w:rPr>
      </w:pPr>
      <w:r w:rsidRPr="00655590">
        <w:rPr>
          <w:b/>
          <w:sz w:val="28"/>
          <w:szCs w:val="28"/>
        </w:rPr>
        <w:t>на земельные участки</w:t>
      </w:r>
    </w:p>
    <w:p w:rsidR="007D66AC" w:rsidRPr="00655590" w:rsidRDefault="007D66AC" w:rsidP="007D66AC">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7D66AC" w:rsidRPr="00655590" w:rsidRDefault="007D66AC" w:rsidP="007D66AC">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7D66AC" w:rsidRPr="00655590" w:rsidRDefault="007D66AC" w:rsidP="007D66AC">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7D66AC" w:rsidRPr="00655590" w:rsidRDefault="007D66AC" w:rsidP="007D66AC">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7D66AC" w:rsidRPr="00655590" w:rsidRDefault="007D66AC" w:rsidP="007D66AC">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7D66AC" w:rsidRPr="00655590" w:rsidRDefault="007D66AC" w:rsidP="007D66AC">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7D66AC" w:rsidRPr="00655590" w:rsidRDefault="007D66AC" w:rsidP="007D66AC">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7D66AC" w:rsidRPr="00655590" w:rsidRDefault="007D66AC" w:rsidP="007D66AC">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7D66AC" w:rsidRPr="00655590"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ФИНАНСОВОГО ПРАВА</w:t>
      </w:r>
    </w:p>
    <w:p w:rsidR="007D66AC" w:rsidRPr="00655590" w:rsidRDefault="007D66AC" w:rsidP="007D66AC">
      <w:pPr>
        <w:ind w:firstLine="425"/>
        <w:jc w:val="both"/>
        <w:rPr>
          <w:b/>
          <w:sz w:val="32"/>
          <w:szCs w:val="32"/>
        </w:rPr>
      </w:pPr>
    </w:p>
    <w:p w:rsidR="007D66AC" w:rsidRPr="00655590" w:rsidRDefault="007D66AC" w:rsidP="007D66AC">
      <w:pPr>
        <w:widowControl w:val="0"/>
        <w:autoSpaceDE w:val="0"/>
        <w:autoSpaceDN w:val="0"/>
        <w:adjustRightInd w:val="0"/>
        <w:spacing w:line="360" w:lineRule="auto"/>
        <w:ind w:firstLine="709"/>
        <w:jc w:val="both"/>
        <w:outlineLvl w:val="1"/>
        <w:rPr>
          <w:b/>
          <w:bCs/>
          <w:sz w:val="28"/>
          <w:szCs w:val="28"/>
        </w:rPr>
      </w:pPr>
      <w:r w:rsidRPr="00655590">
        <w:rPr>
          <w:b/>
          <w:bCs/>
          <w:sz w:val="28"/>
          <w:szCs w:val="28"/>
        </w:rPr>
        <w:t>1 Понятие финансово</w:t>
      </w:r>
      <w:r>
        <w:rPr>
          <w:b/>
          <w:bCs/>
          <w:sz w:val="28"/>
          <w:szCs w:val="28"/>
        </w:rPr>
        <w:t>го права. Финансовая система РФ</w:t>
      </w:r>
    </w:p>
    <w:p w:rsidR="007D66AC" w:rsidRPr="00655590" w:rsidRDefault="007D66AC" w:rsidP="007D66AC">
      <w:pPr>
        <w:spacing w:line="360" w:lineRule="auto"/>
        <w:ind w:firstLine="709"/>
        <w:jc w:val="both"/>
        <w:rPr>
          <w:sz w:val="28"/>
          <w:szCs w:val="28"/>
        </w:rPr>
      </w:pPr>
      <w:r w:rsidRPr="00655590">
        <w:rPr>
          <w:bCs/>
          <w:sz w:val="28"/>
          <w:szCs w:val="28"/>
        </w:rPr>
        <w:t>Финансовое право</w:t>
      </w:r>
      <w:r w:rsidRPr="00655590">
        <w:rPr>
          <w:sz w:val="28"/>
          <w:szCs w:val="28"/>
        </w:rPr>
        <w:t xml:space="preserve"> – это совокупность правовых норм, регулирующих общественные отношения по организации государством собственных финансов, путём вмешательства в той или иной степени в самые разнообразные сферы жизнедеятельности. Такое вмешательство называют финансовой деятельностью. Таким образом государство устанавливает свои правила на валютном рынке, рынке ценных бумаг, создает условия для инвестиционной деятельности, организует денежное обращение и расчеты, принимая прежде всего императивные правила.</w:t>
      </w:r>
    </w:p>
    <w:p w:rsidR="007D66AC" w:rsidRPr="00655590" w:rsidRDefault="007D66AC" w:rsidP="007D66AC">
      <w:pPr>
        <w:spacing w:line="360" w:lineRule="auto"/>
        <w:ind w:firstLine="709"/>
        <w:jc w:val="both"/>
        <w:rPr>
          <w:sz w:val="28"/>
          <w:szCs w:val="28"/>
        </w:rPr>
      </w:pPr>
      <w:r w:rsidRPr="00655590">
        <w:rPr>
          <w:sz w:val="28"/>
          <w:szCs w:val="28"/>
        </w:rPr>
        <w:t>Предмет</w:t>
      </w:r>
      <w:r w:rsidRPr="00655590">
        <w:rPr>
          <w:bCs/>
          <w:sz w:val="28"/>
          <w:szCs w:val="28"/>
        </w:rPr>
        <w:t xml:space="preserve"> финансового права</w:t>
      </w:r>
      <w:r w:rsidRPr="00655590">
        <w:rPr>
          <w:sz w:val="28"/>
          <w:szCs w:val="28"/>
        </w:rPr>
        <w:t xml:space="preserve"> включает отношения: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складывающиеся в ходе управления денежными потоками в стране,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возникающие в связи с накоплением, распределением и расходованием денежных средств: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в секторах государственного управления,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на открытом рынке,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в связи с организацией деятельности хозяйствующих субъектов,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способные оказывать непосредственное влияние на государственные финансы</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Система финансового права состоит из общей и особенной частей. В первую включают нормы, выстраивающих своего рода инфраструктуру отрасли (принципы, методы, формы финансовой деятельности, правовой статус участников правоотношений, общие положения о финансовом контроле), а в особенную – разделы, посвященные конкретным направлениям правового регулирования по сферам государственного вмешательства (бюджет, налоги, денежно-кредитная система, финансовые рынки).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Бюджетное право является </w:t>
      </w:r>
      <w:r w:rsidRPr="00655590">
        <w:rPr>
          <w:bCs/>
          <w:sz w:val="28"/>
          <w:szCs w:val="28"/>
        </w:rPr>
        <w:t>подотраслью</w:t>
      </w:r>
      <w:r w:rsidRPr="00655590">
        <w:rPr>
          <w:sz w:val="28"/>
          <w:szCs w:val="28"/>
        </w:rPr>
        <w:t xml:space="preserve"> финансового права и включает в себя следующие институты: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бюджетном законодательстве,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 институт бюджетных полномочий,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бюджетное устройство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доходы бюджетов и расходы бюджетов,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сбалансированность бюджетов,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бюджетный процесс,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ответственность за нарушение бюджетного законодательства.</w:t>
      </w:r>
    </w:p>
    <w:p w:rsidR="007D66AC" w:rsidRPr="00655590" w:rsidRDefault="007D66AC" w:rsidP="007D66AC">
      <w:pPr>
        <w:widowControl w:val="0"/>
        <w:autoSpaceDE w:val="0"/>
        <w:autoSpaceDN w:val="0"/>
        <w:adjustRightInd w:val="0"/>
        <w:spacing w:line="360" w:lineRule="auto"/>
        <w:ind w:firstLine="709"/>
        <w:jc w:val="both"/>
        <w:outlineLvl w:val="3"/>
        <w:rPr>
          <w:sz w:val="28"/>
          <w:szCs w:val="28"/>
        </w:rPr>
      </w:pPr>
      <w:r w:rsidRPr="00655590">
        <w:rPr>
          <w:sz w:val="28"/>
          <w:szCs w:val="28"/>
        </w:rPr>
        <w:t>Налоговое право вторая подотрасль финансового права, состоящее из институтов: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законодательстве, иных нормативных правовых актах о налогах и сборах,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нормы, учреждающие систему налогов и сборов,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статусные нормы, посвященные налогоплательщикам, плательщикам сборов, налоговым агентам и представителям, а также государственным органам,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группа институтов, объединенных в общие правила исполнения обязанности по уплате налогов и сборов,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налоговой декларации,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налогового контроля,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налоговые правонарушения,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институты особенной части НК РФ, посвященные конкретным федеральным, региональным и местным налогам, а также специальным налоговым режимам.</w:t>
      </w:r>
    </w:p>
    <w:p w:rsidR="007D66AC" w:rsidRPr="00655590" w:rsidRDefault="007D66AC" w:rsidP="007D66AC">
      <w:pPr>
        <w:widowControl w:val="0"/>
        <w:autoSpaceDE w:val="0"/>
        <w:autoSpaceDN w:val="0"/>
        <w:adjustRightInd w:val="0"/>
        <w:spacing w:line="360" w:lineRule="auto"/>
        <w:ind w:firstLine="709"/>
        <w:jc w:val="both"/>
        <w:outlineLvl w:val="3"/>
        <w:rPr>
          <w:sz w:val="28"/>
          <w:szCs w:val="28"/>
        </w:rPr>
      </w:pPr>
      <w:r w:rsidRPr="00655590">
        <w:rPr>
          <w:sz w:val="28"/>
          <w:szCs w:val="28"/>
        </w:rPr>
        <w:t>К другим подотраслям и институтам финансового права необходимо отнести:</w:t>
      </w:r>
    </w:p>
    <w:p w:rsidR="007D66AC" w:rsidRPr="00655590" w:rsidRDefault="007D66AC" w:rsidP="007D66AC">
      <w:pPr>
        <w:widowControl w:val="0"/>
        <w:autoSpaceDE w:val="0"/>
        <w:autoSpaceDN w:val="0"/>
        <w:adjustRightInd w:val="0"/>
        <w:spacing w:line="360" w:lineRule="auto"/>
        <w:ind w:firstLine="709"/>
        <w:jc w:val="both"/>
        <w:outlineLvl w:val="3"/>
        <w:rPr>
          <w:sz w:val="28"/>
          <w:szCs w:val="28"/>
        </w:rPr>
      </w:pPr>
      <w:r w:rsidRPr="00655590">
        <w:rPr>
          <w:sz w:val="28"/>
          <w:szCs w:val="28"/>
        </w:rPr>
        <w:t>- </w:t>
      </w:r>
      <w:r w:rsidRPr="00655590">
        <w:rPr>
          <w:bCs/>
          <w:sz w:val="28"/>
          <w:szCs w:val="28"/>
        </w:rPr>
        <w:t>банковское право,</w:t>
      </w:r>
      <w:r w:rsidRPr="00655590">
        <w:rPr>
          <w:sz w:val="28"/>
          <w:szCs w:val="28"/>
        </w:rPr>
        <w:t xml:space="preserve"> объединяющее правовые нормы, учреждающие кредитно-денежную систему страны (банковская система, кредитование, системы безналичных расчетов и наличного денежного обращения),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 законодательство, регулирующее денежные потоки на финансовых рынках (</w:t>
      </w:r>
      <w:r w:rsidRPr="00655590">
        <w:rPr>
          <w:sz w:val="28"/>
          <w:szCs w:val="28"/>
        </w:rPr>
        <w:t xml:space="preserve">о валютном регулировании и валютном контроле, рынке ценных бумаг, об организации страхового дела, о различных видах инвестиционной </w:t>
      </w:r>
      <w:r w:rsidRPr="00655590">
        <w:rPr>
          <w:sz w:val="28"/>
          <w:szCs w:val="28"/>
        </w:rPr>
        <w:lastRenderedPageBreak/>
        <w:t>деятельности).</w:t>
      </w:r>
    </w:p>
    <w:p w:rsidR="007D66AC" w:rsidRPr="00655590" w:rsidRDefault="007D66AC" w:rsidP="007D66AC">
      <w:pPr>
        <w:widowControl w:val="0"/>
        <w:autoSpaceDE w:val="0"/>
        <w:autoSpaceDN w:val="0"/>
        <w:adjustRightInd w:val="0"/>
        <w:spacing w:line="360" w:lineRule="auto"/>
        <w:ind w:firstLine="709"/>
        <w:jc w:val="both"/>
        <w:rPr>
          <w:bCs/>
          <w:sz w:val="28"/>
          <w:szCs w:val="28"/>
        </w:rPr>
      </w:pPr>
      <w:r w:rsidRPr="00655590">
        <w:rPr>
          <w:sz w:val="28"/>
          <w:szCs w:val="28"/>
        </w:rPr>
        <w:t xml:space="preserve">Финансовая система РФ – это упорядоченная нормами права </w:t>
      </w:r>
      <w:r w:rsidRPr="00655590">
        <w:rPr>
          <w:bCs/>
          <w:sz w:val="28"/>
          <w:szCs w:val="28"/>
        </w:rPr>
        <w:t>совокупность правоотношений</w:t>
      </w:r>
      <w:r w:rsidRPr="00655590">
        <w:rPr>
          <w:sz w:val="28"/>
          <w:szCs w:val="28"/>
        </w:rPr>
        <w:t xml:space="preserve">: бюджетных, налоговых, банковских, страховых, валютных, фондовых (на рынке ценных бумаг), инвестиционных, а также иных финансовых отношений, возникающих в деятельности экономических субъектов. Правоотношений, урегулированных ровно настолько, сколько требуется государству для того, чтобы </w:t>
      </w:r>
      <w:r w:rsidRPr="00655590">
        <w:rPr>
          <w:bCs/>
          <w:sz w:val="28"/>
          <w:szCs w:val="28"/>
        </w:rPr>
        <w:t>управлять денежными потоками.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 управление финансовой системой РФ осуществляют: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Законодательные (представительные) органы управления финансовой системой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Государственная Дума</w:t>
      </w:r>
      <w:r w:rsidRPr="00655590">
        <w:rPr>
          <w:sz w:val="28"/>
          <w:szCs w:val="28"/>
        </w:rPr>
        <w:t xml:space="preserve"> участвует в законотворчестве, принимая федеральные законы, депутаты ГД наделены правом законодательной инициативы, все законопроекты вносятся в Думу (включая проекты федеральных законов о бюджетах), при этом только при наличии заключения Правительства РФ могут быть внесены законопроекты 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введении или отмене налогов,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освобождении от их уплаты,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выпуске государственных займов,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г) изменении финансовых обязательств государства,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д) другие законопроекты, предусматривающие расходы, покрываемые за счет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Депутаты ГД назначают на должность и освобождает от неё:</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Председателя ЦБ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Председателя Счетной палаты и половину состава ее аудиторов,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Совет Федерации</w:t>
      </w:r>
      <w:r w:rsidRPr="00655590">
        <w:rPr>
          <w:sz w:val="28"/>
          <w:szCs w:val="28"/>
        </w:rPr>
        <w:t xml:space="preserve"> в обязательном порядке рассматривает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назначает на </w:t>
      </w:r>
      <w:r w:rsidRPr="00655590">
        <w:rPr>
          <w:sz w:val="28"/>
          <w:szCs w:val="28"/>
        </w:rPr>
        <w:lastRenderedPageBreak/>
        <w:t>должность и освобождает от должности заместителя Председателя Счетной палаты и половину состава ее аудиторов.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 независимый орган финансового контроля, формируемый парламентом и подотчетный ему. Г</w:t>
      </w:r>
      <w:r w:rsidRPr="00655590">
        <w:rPr>
          <w:bCs/>
          <w:sz w:val="28"/>
          <w:szCs w:val="28"/>
        </w:rPr>
        <w:t>лавная её функция</w:t>
      </w:r>
      <w:r w:rsidRPr="00655590">
        <w:rPr>
          <w:sz w:val="28"/>
          <w:szCs w:val="28"/>
        </w:rPr>
        <w:t xml:space="preserve"> – осуществление внешнего государственного финансового контроля в сфере бюджетных правоотношений. По результатам контрольных мероприятий палата направляет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Порядок проведения контроля регулируется стандартами внешнего государственного аудита (контроля), утверждаемыми Счетной палатой.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Есть как минимум </w:t>
      </w:r>
      <w:r w:rsidRPr="00655590">
        <w:rPr>
          <w:bCs/>
          <w:sz w:val="28"/>
          <w:szCs w:val="28"/>
        </w:rPr>
        <w:t>три разновидности</w:t>
      </w:r>
      <w:r w:rsidRPr="00655590">
        <w:rPr>
          <w:sz w:val="28"/>
          <w:szCs w:val="28"/>
        </w:rPr>
        <w:t xml:space="preserve"> такого </w:t>
      </w:r>
      <w:r w:rsidRPr="00655590">
        <w:rPr>
          <w:bCs/>
          <w:sz w:val="28"/>
          <w:szCs w:val="28"/>
        </w:rPr>
        <w:t>аудита</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финансовый аудит, 2) аудит эффективности, 3) стратегический аудит.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При первом проверяется исполнение бюджетного законодательства, при втором выясняется, насколько эффективно проверяемые использовали предоставленные им средства, а третий идет дальше, т.к. позволяет оценить реализуемость, риски и последствия результатов реализации поставленных целей.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Исполнительные органы управления финансовой системой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Правительство РФ</w:t>
      </w:r>
      <w:r w:rsidRPr="00655590">
        <w:rPr>
          <w:bCs/>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разрабатывает федеральный бюджет, представляет его Государственной Думе, обеспечивает исполнение, отчитывается перед Государственной Думой о его исполнении,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обеспечивает проведение в РФ единой финансовой, кредитной и денежной политики,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Министерство финансов РФ</w:t>
      </w:r>
      <w:r w:rsidRPr="00655590">
        <w:rPr>
          <w:bCs/>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вырабатывает государственную политику и осуществляет нормативно-правовое регулирование следующих сфер:</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а) бюджетная и сфера государственного долга,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налоговая,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банковская деятельность,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г) валютная,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д) страховая,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е) финансовые рынки,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ж) аудиторская деятельность,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з) бухгалтерский учет и бухгалтерская отчетность,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и) некоторые другие финансовые сферы,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Федеральная служба по финансовым рынкам</w:t>
      </w:r>
      <w:r w:rsidRPr="00655590">
        <w:rPr>
          <w:sz w:val="28"/>
          <w:szCs w:val="28"/>
        </w:rPr>
        <w:t xml:space="preserve"> – осуществляет нормативно-правовое регулирование, контроль и надзор в сфере финансовых рынков.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 орган управления банковской (денежно-кредитной) системой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Управление финансовой системой подчинено особенностям федеративного устройства России, т.е. разделению предметов ведения федерации и субъектов, а также учитывает право граждан на местное самоуправление.</w:t>
      </w:r>
    </w:p>
    <w:p w:rsidR="007D66AC" w:rsidRPr="00655590" w:rsidRDefault="007D66AC" w:rsidP="007D66AC">
      <w:pPr>
        <w:widowControl w:val="0"/>
        <w:autoSpaceDE w:val="0"/>
        <w:autoSpaceDN w:val="0"/>
        <w:adjustRightInd w:val="0"/>
        <w:spacing w:line="360" w:lineRule="auto"/>
        <w:ind w:firstLine="709"/>
        <w:jc w:val="both"/>
        <w:rPr>
          <w:sz w:val="28"/>
          <w:szCs w:val="28"/>
        </w:rPr>
      </w:pPr>
    </w:p>
    <w:p w:rsidR="007D66AC" w:rsidRPr="00655590" w:rsidRDefault="007D66AC" w:rsidP="007D66AC">
      <w:pPr>
        <w:widowControl w:val="0"/>
        <w:autoSpaceDE w:val="0"/>
        <w:autoSpaceDN w:val="0"/>
        <w:adjustRightInd w:val="0"/>
        <w:spacing w:line="360" w:lineRule="auto"/>
        <w:ind w:firstLine="709"/>
        <w:jc w:val="center"/>
        <w:outlineLvl w:val="1"/>
        <w:rPr>
          <w:b/>
          <w:bCs/>
          <w:sz w:val="28"/>
          <w:szCs w:val="28"/>
        </w:rPr>
      </w:pPr>
      <w:r w:rsidRPr="00655590">
        <w:rPr>
          <w:b/>
          <w:bCs/>
          <w:sz w:val="28"/>
          <w:szCs w:val="28"/>
        </w:rPr>
        <w:t>2 Право</w:t>
      </w:r>
      <w:r>
        <w:rPr>
          <w:b/>
          <w:bCs/>
          <w:sz w:val="28"/>
          <w:szCs w:val="28"/>
        </w:rPr>
        <w:t>вые основы финансового контроля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Государственный финансовый контроль</w:t>
      </w:r>
      <w:r w:rsidRPr="00655590">
        <w:rPr>
          <w:sz w:val="28"/>
          <w:szCs w:val="28"/>
        </w:rPr>
        <w:t xml:space="preserve"> охватывает деятельность органов государственной власти РФ (включая Банк России) и субъектов РФ по организации и осуществлению финансового контроля на всех уровнях финансовой системы страны (в бюджетной, налоговой, банковской сферах, в отношении финансовых рынков: страхового, валютного, ценных бумаг) в рамках предоставленных полномочий, исключая финансовый контроль, находящийся в зоне ответственности органов местного самоуправления.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w:t>
      </w:r>
      <w:bookmarkStart w:id="13" w:name="Par282"/>
      <w:bookmarkEnd w:id="13"/>
      <w:r w:rsidRPr="00655590">
        <w:rPr>
          <w:sz w:val="28"/>
          <w:szCs w:val="28"/>
        </w:rPr>
        <w:t xml:space="preserve"> государственный финансовый контроль осуществляют: Счетная палата, Федеральное казначейство, Росфиннадзор, Федеральная налоговая служба, Федеральная служба по финансовым рынкам </w:t>
      </w:r>
      <w:r w:rsidRPr="00655590">
        <w:rPr>
          <w:sz w:val="28"/>
          <w:szCs w:val="28"/>
        </w:rPr>
        <w:lastRenderedPageBreak/>
        <w:t>и Банк России.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осуществляет внешний государственный аудит, а именно, контроль за целевым и эффективным использованием средств федерального бюджета, бюджетов государственных внебюджетных фондов, в связи с чем на неё возлагаются следующие функции: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о федеральном бюджете и бюджетах государственных внебюджетных фондов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иных нормативных правовых актов в части расходных обязательств и государственных программ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проверка бюджетов субъектов РФ и местных бюджетов - получателей межбюджетных трансфертов из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контроль состояния государственного внутреннего и внешнего долга РФ, долга иностранных государств (иностранных юридических лиц) перед РФ, бюджетных кредитов, предоставленных из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Федеральное казначейство</w:t>
      </w:r>
      <w:r w:rsidRPr="00655590">
        <w:rPr>
          <w:sz w:val="28"/>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Росфиннадзор</w:t>
      </w:r>
      <w:r w:rsidRPr="00655590">
        <w:rPr>
          <w:sz w:val="28"/>
          <w:szCs w:val="28"/>
        </w:rPr>
        <w:t xml:space="preserve"> осуществляет контроль и надзор за: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использованием: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средств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средств государственных внебюджетных фондов,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материальных ценностей, находящихся в федеральной собственности,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резидентами и нерезидентами (кроме кредитных организаций)</w:t>
      </w:r>
      <w:r w:rsidRPr="00655590">
        <w:rPr>
          <w:sz w:val="28"/>
          <w:szCs w:val="28"/>
        </w:rPr>
        <w:t xml:space="preserve"> валютного законодательства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требований бюджетного законодательства РФ получателями: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финансовой помощи из федерального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б) гарантий Правительства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бюджетных кредитов,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г) бюджетных ссуд,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д) бюджетных инвестиций.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Федеральная налоговая служба</w:t>
      </w:r>
      <w:r w:rsidRPr="00655590">
        <w:rPr>
          <w:sz w:val="28"/>
          <w:szCs w:val="28"/>
        </w:rPr>
        <w:t xml:space="preserve"> осуществляет контроль и надзор за: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законодательства о налогах и сборах,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правильностью исчисления</w:t>
      </w:r>
      <w:r w:rsidRPr="00655590">
        <w:rPr>
          <w:sz w:val="28"/>
          <w:szCs w:val="28"/>
        </w:rPr>
        <w:t xml:space="preserve">, </w:t>
      </w:r>
      <w:r w:rsidRPr="00655590">
        <w:rPr>
          <w:bCs/>
          <w:sz w:val="28"/>
          <w:szCs w:val="28"/>
        </w:rPr>
        <w:t xml:space="preserve">полнотой и своевременностью внесения </w:t>
      </w:r>
      <w:r w:rsidRPr="00655590">
        <w:rPr>
          <w:sz w:val="28"/>
          <w:szCs w:val="28"/>
        </w:rPr>
        <w:t>налогов и сборов, иных обязательных платежей,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требований к контрольно-кассовой технике, порядком и условиями её регистрации и применения,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полнотой учета выручки денежных средств</w:t>
      </w:r>
      <w:r w:rsidRPr="00655590">
        <w:rPr>
          <w:sz w:val="28"/>
          <w:szCs w:val="28"/>
        </w:rPr>
        <w:t xml:space="preserve"> в организациях и у индивидуальных предпринимателей.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Федеральная служба по финансовым рынкам</w:t>
      </w:r>
      <w:r w:rsidRPr="00655590">
        <w:rPr>
          <w:sz w:val="28"/>
          <w:szCs w:val="28"/>
        </w:rPr>
        <w:t xml:space="preserve"> контролирует:</w:t>
      </w:r>
    </w:p>
    <w:p w:rsidR="007D66AC" w:rsidRPr="00655590" w:rsidRDefault="007D66AC" w:rsidP="007D66AC">
      <w:pPr>
        <w:widowControl w:val="0"/>
        <w:autoSpaceDE w:val="0"/>
        <w:autoSpaceDN w:val="0"/>
        <w:adjustRightInd w:val="0"/>
        <w:spacing w:line="360" w:lineRule="auto"/>
        <w:ind w:firstLine="709"/>
        <w:jc w:val="both"/>
        <w:rPr>
          <w:bCs/>
          <w:sz w:val="28"/>
          <w:szCs w:val="28"/>
        </w:rPr>
      </w:pPr>
      <w:r w:rsidRPr="00655590">
        <w:rPr>
          <w:sz w:val="28"/>
          <w:szCs w:val="28"/>
        </w:rPr>
        <w:t>- </w:t>
      </w:r>
      <w:r w:rsidRPr="00655590">
        <w:rPr>
          <w:bCs/>
          <w:sz w:val="28"/>
          <w:szCs w:val="28"/>
        </w:rPr>
        <w:t>исполнение законодательства РФ о противодействии легализации (отмыванию) доходов, полученных преступным путем, и финансированию терроризма,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 страхового законодательства.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является органом банковского надзора, в связи с чем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Помимо государственного финансового контроля осуществляется региональный и муниципальный финансовый контроль. Финансовый контроль может осуществляться без участия органов государственной власти и местного самоуправления.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Успешно развивающимся видом хозяйственной деятельности является а</w:t>
      </w:r>
      <w:r w:rsidRPr="00655590">
        <w:rPr>
          <w:bCs/>
          <w:sz w:val="28"/>
          <w:szCs w:val="28"/>
        </w:rPr>
        <w:t>удиторский финансовый контроль.</w:t>
      </w:r>
      <w:r w:rsidRPr="00655590">
        <w:rPr>
          <w:sz w:val="28"/>
          <w:szCs w:val="28"/>
        </w:rPr>
        <w:t xml:space="preserve"> Проверяющими являются </w:t>
      </w:r>
      <w:r w:rsidRPr="00655590">
        <w:rPr>
          <w:bCs/>
          <w:sz w:val="28"/>
          <w:szCs w:val="28"/>
        </w:rPr>
        <w:t>аудиторская организация</w:t>
      </w:r>
      <w:r w:rsidRPr="00655590">
        <w:rPr>
          <w:sz w:val="28"/>
          <w:szCs w:val="28"/>
        </w:rPr>
        <w:t xml:space="preserve"> или </w:t>
      </w:r>
      <w:r w:rsidRPr="00655590">
        <w:rPr>
          <w:bCs/>
          <w:sz w:val="28"/>
          <w:szCs w:val="28"/>
        </w:rPr>
        <w:t>индивидуальный аудитор</w:t>
      </w:r>
      <w:r w:rsidRPr="00655590">
        <w:rPr>
          <w:sz w:val="28"/>
          <w:szCs w:val="28"/>
        </w:rPr>
        <w:t xml:space="preserve">, состоящие в саморегулируемой организации аудиторов на правах членов. Аудит представляет собой </w:t>
      </w:r>
      <w:r w:rsidRPr="00655590">
        <w:rPr>
          <w:bCs/>
          <w:sz w:val="28"/>
          <w:szCs w:val="28"/>
        </w:rPr>
        <w:lastRenderedPageBreak/>
        <w:t>независимую проверку</w:t>
      </w:r>
      <w:r w:rsidRPr="00655590">
        <w:rPr>
          <w:sz w:val="28"/>
          <w:szCs w:val="28"/>
        </w:rPr>
        <w:t xml:space="preserve"> бухгалтерской (финансовой) отчетности.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В результате проверки составляется </w:t>
      </w:r>
      <w:r w:rsidRPr="00655590">
        <w:rPr>
          <w:bCs/>
          <w:sz w:val="28"/>
          <w:szCs w:val="28"/>
        </w:rPr>
        <w:t>аудиторское заключение</w:t>
      </w:r>
      <w:r w:rsidRPr="00655590">
        <w:rPr>
          <w:sz w:val="28"/>
          <w:szCs w:val="28"/>
        </w:rPr>
        <w:t xml:space="preserve"> – официальный документ установленной формы, в котором, среди прочего, указываются: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перечень бухгалтерской (финансовой) отчетности, в отношении которой проводился аудит,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период, за который была составлена проверяемая отчетность,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мнение проверяющего о достоверности бухгалтерской (финансовой) отчетности,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обстоятельства, которые оказывают или могут оказать существенное влияние на достоверность такой отчетности.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Законодательством установлены </w:t>
      </w:r>
      <w:r w:rsidRPr="00655590">
        <w:rPr>
          <w:bCs/>
          <w:sz w:val="28"/>
          <w:szCs w:val="28"/>
        </w:rPr>
        <w:t>гарантии независимости</w:t>
      </w:r>
      <w:r w:rsidRPr="00655590">
        <w:rPr>
          <w:sz w:val="28"/>
          <w:szCs w:val="28"/>
        </w:rPr>
        <w:t xml:space="preserve"> аудиторских организаций и аудиторов, например, не имеют права проводить аудит аудиторы, состоящие с учредителями (участниками) аудируемых лиц, иными лицами, несущими ответственность за организацию и ведение бухгалтерского учета и составление бухгалтерской (финансовой) отчетности, </w:t>
      </w:r>
      <w:r w:rsidRPr="00655590">
        <w:rPr>
          <w:bCs/>
          <w:sz w:val="28"/>
          <w:szCs w:val="28"/>
        </w:rPr>
        <w:t>в близком родстве</w:t>
      </w:r>
      <w:r w:rsidRPr="00655590">
        <w:rPr>
          <w:sz w:val="28"/>
          <w:szCs w:val="28"/>
        </w:rPr>
        <w:t xml:space="preserve"> (родители, супруги, братья, сестры, дети, а также братья, сестры, родители и дети супругов).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случаях, определяемых федеральными законами, аудит является обязательным, например, ежегодно проводить аудит обязаны все открытые акционерные общества.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Финансовый контроль проводится в следующих формах: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ревизия (комплексная проверка)</w:t>
      </w:r>
      <w:r w:rsidRPr="00655590">
        <w:rPr>
          <w:sz w:val="28"/>
          <w:szCs w:val="28"/>
        </w:rPr>
        <w:t xml:space="preserve"> – это изучение экономической и юридической сторон деятельности объекта контроля с целью определения законности и эффективности хозяйственных и финансовых операций,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проверка</w:t>
      </w:r>
      <w:r w:rsidRPr="00655590">
        <w:rPr>
          <w:sz w:val="28"/>
          <w:szCs w:val="28"/>
        </w:rPr>
        <w:t xml:space="preserve"> – это исследование состояния дел на определенном участке деятельности объекта контроля с целью определения законности и эффективности хозяйственных и финансовых операций,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встречная проверка</w:t>
      </w:r>
      <w:r w:rsidRPr="00655590">
        <w:rPr>
          <w:sz w:val="28"/>
          <w:szCs w:val="28"/>
        </w:rPr>
        <w:t xml:space="preserve"> – это сличение данных в организациях, получивших от объекта контроля денежные средства, материальные </w:t>
      </w:r>
      <w:r w:rsidRPr="00655590">
        <w:rPr>
          <w:sz w:val="28"/>
          <w:szCs w:val="28"/>
        </w:rPr>
        <w:lastRenderedPageBreak/>
        <w:t>ценности или документы с соответствующими данными объекта контроля,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аудит эффективности использования финансовых и материальных средств</w:t>
      </w:r>
      <w:r w:rsidRPr="00655590">
        <w:rPr>
          <w:sz w:val="28"/>
          <w:szCs w:val="28"/>
        </w:rPr>
        <w:t xml:space="preserve"> – это анализ и оценка деятельности объектов контроля в целях определения экономичности и результативности использования ими финансовых и материальных средств.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Нарушения финансового характера, выявленные в ходе финансового контроля, могут повлечь за собой применение мер юридической ответственности. В зависимости от квалификации содеянного и пострадавшего объекта (общественных отношений, которым причинен вред) применяются меры гражданско-правовой, дисциплинарной, финансовой, административной или уголовной ответственности.</w:t>
      </w:r>
    </w:p>
    <w:p w:rsidR="007D66AC" w:rsidRPr="00655590" w:rsidRDefault="007D66AC" w:rsidP="007D66AC">
      <w:pPr>
        <w:widowControl w:val="0"/>
        <w:autoSpaceDE w:val="0"/>
        <w:autoSpaceDN w:val="0"/>
        <w:adjustRightInd w:val="0"/>
        <w:spacing w:line="360" w:lineRule="auto"/>
        <w:ind w:firstLine="709"/>
        <w:jc w:val="both"/>
        <w:rPr>
          <w:bCs/>
          <w:sz w:val="28"/>
          <w:szCs w:val="28"/>
        </w:rPr>
      </w:pPr>
      <w:r w:rsidRPr="00655590">
        <w:rPr>
          <w:bCs/>
          <w:sz w:val="28"/>
          <w:szCs w:val="28"/>
        </w:rPr>
        <w:t>Как отдельный вид юридической ответственности финансовая ответственность предусматривает применение: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предупредительно</w:t>
      </w:r>
      <w:r w:rsidRPr="00655590">
        <w:rPr>
          <w:sz w:val="28"/>
          <w:szCs w:val="28"/>
        </w:rPr>
        <w:t>-</w:t>
      </w:r>
      <w:r w:rsidRPr="00655590">
        <w:rPr>
          <w:bCs/>
          <w:sz w:val="28"/>
          <w:szCs w:val="28"/>
        </w:rPr>
        <w:t>пресекательных санкций: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уведомление о выявленном правонарушении (например, предписание об устранении нарушения, которое дается субъекту страхового дела),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приостановление деятельности (например, приостановление дальнейшего размещения незаконно выпущенных ценных бумаг, ограничение или приостановление действия лицензии страховщика, при которых сохраняется возможность возобновления действия лицензии),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наказаний</w:t>
      </w:r>
      <w:r w:rsidRPr="00655590">
        <w:rPr>
          <w:sz w:val="28"/>
          <w:szCs w:val="28"/>
        </w:rPr>
        <w:t xml:space="preserve"> (например, налоговые санкции – штрафы, отзыв у кредитной организации лицензии на осуществление банковских операций, являющийся основанием для ликвидации кредитной организации),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компенсаций</w:t>
      </w:r>
      <w:r w:rsidRPr="00655590">
        <w:rPr>
          <w:sz w:val="28"/>
          <w:szCs w:val="28"/>
        </w:rPr>
        <w:t xml:space="preserve"> (например, списание в бесспорном порядке сумм бюджетных средств, используемых не по целевому назначению).</w:t>
      </w:r>
    </w:p>
    <w:p w:rsidR="007D66AC" w:rsidRPr="00655590" w:rsidRDefault="007D66AC" w:rsidP="007D66AC">
      <w:pPr>
        <w:widowControl w:val="0"/>
        <w:autoSpaceDE w:val="0"/>
        <w:autoSpaceDN w:val="0"/>
        <w:adjustRightInd w:val="0"/>
        <w:spacing w:line="360" w:lineRule="auto"/>
        <w:ind w:firstLine="709"/>
        <w:jc w:val="both"/>
        <w:rPr>
          <w:sz w:val="28"/>
          <w:szCs w:val="28"/>
        </w:rPr>
      </w:pPr>
    </w:p>
    <w:p w:rsidR="007D66AC" w:rsidRPr="00655590" w:rsidRDefault="007D66AC" w:rsidP="007D66AC">
      <w:pPr>
        <w:widowControl w:val="0"/>
        <w:autoSpaceDE w:val="0"/>
        <w:autoSpaceDN w:val="0"/>
        <w:adjustRightInd w:val="0"/>
        <w:spacing w:line="360" w:lineRule="auto"/>
        <w:ind w:firstLine="709"/>
        <w:jc w:val="center"/>
        <w:rPr>
          <w:b/>
          <w:sz w:val="28"/>
          <w:szCs w:val="28"/>
        </w:rPr>
      </w:pPr>
      <w:r w:rsidRPr="00655590">
        <w:rPr>
          <w:b/>
          <w:sz w:val="28"/>
          <w:szCs w:val="28"/>
        </w:rPr>
        <w:t>3 Бюджетная система РФ. Бюджетный процесс.</w:t>
      </w:r>
      <w:bookmarkStart w:id="14" w:name="Par530"/>
      <w:bookmarkStart w:id="15" w:name="Par534"/>
      <w:bookmarkEnd w:id="14"/>
      <w:bookmarkEnd w:id="15"/>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Любой бюджет, упоминаемый в Бюджетном </w:t>
      </w:r>
      <w:r w:rsidRPr="00655590">
        <w:rPr>
          <w:sz w:val="28"/>
          <w:szCs w:val="28"/>
        </w:rPr>
        <w:lastRenderedPageBreak/>
        <w:t>кодексе РФ, должен быть облечен в правовую форму, и таких форм всего три: федеральный закон, закон субъекта РФ и муниципальный правовой акт представительного органа муниципального образования.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Бюджеты бюджетной системы образуют следующую </w:t>
      </w:r>
      <w:r w:rsidRPr="00655590">
        <w:rPr>
          <w:bCs/>
          <w:sz w:val="28"/>
          <w:szCs w:val="28"/>
        </w:rPr>
        <w:t>структуру</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федеральный бюджет и бюджеты государственных внебюджетных фондов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бюджеты субъектов РФ и бюджеты территориальных государственных внебюджетных фондов,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3) местные бюджеты, в том числе: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бюджеты муниципальных районов, городских округов, внутригородских муниципальных образований городов федерального значения Москвы, Санкт-Петербурга и Севастополя,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бюджеты городских и сельских поселений.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Формирование доходов бюджетов основывается на бюджетном законодательстве и законодательстве об обязательных платежах. К последнему прежде всего относятся налоговое законодательство и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Бюджетный кодекс РФ разделяет доходы бюджетов на </w:t>
      </w:r>
      <w:r w:rsidRPr="00655590">
        <w:rPr>
          <w:bCs/>
          <w:sz w:val="28"/>
          <w:szCs w:val="28"/>
        </w:rPr>
        <w:t>налоговые доходы, неналоговые доходы и безвозмездные поступления</w:t>
      </w:r>
      <w:r w:rsidRPr="00655590">
        <w:rPr>
          <w:sz w:val="28"/>
          <w:szCs w:val="28"/>
        </w:rPr>
        <w:t>. Так, налоговыми являются доходы не только от всех видов налогов, действующих в РФ, но и доходы от сборов, а также пеней и штрафов по ним. Ко второму виду можно, например, отнести средства самообложения граждан – это источник неналоговых доходов местных бюджетов, представляющий собой разовые платежи целевого назначения. К безвозмездным поступлениям относятся, например, дотации из других бюджетов бюджетной системы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К формированию неналоговых доходов бюджетов имеют прямое отношение нормативные правовые акты, устанавливающие суммы штрафов, взыскиваемых в качестве наказания за совершение того или иного </w:t>
      </w:r>
      <w:r w:rsidRPr="00655590">
        <w:rPr>
          <w:sz w:val="28"/>
          <w:szCs w:val="28"/>
        </w:rPr>
        <w:lastRenderedPageBreak/>
        <w:t>правонарушения, а также иные суммы принудительного изъятия, например, средства, полученные в возмещение вреда.</w:t>
      </w:r>
    </w:p>
    <w:p w:rsidR="007D66AC" w:rsidRPr="00655590" w:rsidRDefault="007D66AC" w:rsidP="007D66AC">
      <w:pPr>
        <w:widowControl w:val="0"/>
        <w:autoSpaceDE w:val="0"/>
        <w:autoSpaceDN w:val="0"/>
        <w:adjustRightInd w:val="0"/>
        <w:spacing w:line="360" w:lineRule="auto"/>
        <w:ind w:firstLine="709"/>
        <w:jc w:val="both"/>
        <w:outlineLvl w:val="3"/>
        <w:rPr>
          <w:sz w:val="28"/>
          <w:szCs w:val="28"/>
        </w:rPr>
      </w:pPr>
      <w:r w:rsidRPr="00655590">
        <w:rPr>
          <w:sz w:val="28"/>
          <w:szCs w:val="28"/>
        </w:rPr>
        <w:t xml:space="preserve">Расходование бюджетов ещё называют «бюджетными ассигнованиями», которые представляют собой </w:t>
      </w:r>
      <w:r w:rsidRPr="00655590">
        <w:rPr>
          <w:bCs/>
          <w:sz w:val="28"/>
          <w:szCs w:val="28"/>
        </w:rPr>
        <w:t>предельные объемы</w:t>
      </w:r>
      <w:r w:rsidRPr="00655590">
        <w:rPr>
          <w:sz w:val="28"/>
          <w:szCs w:val="28"/>
        </w:rPr>
        <w:t xml:space="preserve"> денежных средств, предусмотренных в соответствующем финансовом году для исполнения бюджетных обязательств. Получается расходы – это и есть те самые обязательства, которые должны быть выполнены в отдельно взятом году отдельно взятым бюджетом (расходные обязательства).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В расходной части бюджетов бюджетной системы РФ, за исключением бюджетов государственных внебюджетных фондов, предусматривается создание следующих </w:t>
      </w:r>
      <w:r w:rsidRPr="00655590">
        <w:rPr>
          <w:bCs/>
          <w:sz w:val="28"/>
          <w:szCs w:val="28"/>
        </w:rPr>
        <w:t>резервных фондов исполнительных органов государственной власти</w:t>
      </w:r>
      <w:r w:rsidRPr="00655590">
        <w:rPr>
          <w:sz w:val="28"/>
          <w:szCs w:val="28"/>
        </w:rPr>
        <w:t xml:space="preserve"> (местных администраций):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резервного фонда Правительства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резервных фондов высших исполнительных органов государственной власти субъектов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резервных фондов местных администраций.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Перечисленные резервные фонды создаются для финансирования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Бюджетный процесс в РФ состоит из следующих стадий.</w:t>
      </w:r>
    </w:p>
    <w:p w:rsidR="007D66AC" w:rsidRPr="00655590" w:rsidRDefault="007D66AC" w:rsidP="007D66AC">
      <w:pPr>
        <w:widowControl w:val="0"/>
        <w:autoSpaceDE w:val="0"/>
        <w:autoSpaceDN w:val="0"/>
        <w:adjustRightInd w:val="0"/>
        <w:spacing w:line="360" w:lineRule="auto"/>
        <w:ind w:firstLine="709"/>
        <w:jc w:val="both"/>
        <w:rPr>
          <w:sz w:val="28"/>
          <w:szCs w:val="28"/>
        </w:rPr>
      </w:pPr>
      <w:bookmarkStart w:id="16" w:name="Par661"/>
      <w:bookmarkEnd w:id="16"/>
      <w:r w:rsidRPr="00655590">
        <w:rPr>
          <w:b/>
          <w:bCs/>
          <w:sz w:val="28"/>
          <w:szCs w:val="28"/>
        </w:rPr>
        <w:t>1. Стадия составления проектов бюджетов.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Порядок составления проекта бюджета для каждого уровня бюджетной системы устанавливается высшим органом исполнительной власти этого уровня. Указанный порядок должен соответствовать требованиям Бюджетного кодекса РФ, а на региональном уровне – также и требованиям закона субъекта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2. Стадия рассмотрения проектов бюджетов.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Проект закона (решения) о бюджете вносится на рассмотрение законодательного (представительного) органа. Правительство РФ вносит на </w:t>
      </w:r>
      <w:r w:rsidRPr="00655590">
        <w:rPr>
          <w:sz w:val="28"/>
          <w:szCs w:val="28"/>
        </w:rPr>
        <w:lastRenderedPageBreak/>
        <w:t>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В случае отклонения Президентом РФ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в которую также входит представитель Президента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3. Стадия исполнения бюджетов.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Исполнение бюджета организуется на основе сводной бюджетной росписи и кассового плана. </w:t>
      </w:r>
      <w:r w:rsidRPr="00655590">
        <w:rPr>
          <w:bCs/>
          <w:sz w:val="28"/>
          <w:szCs w:val="28"/>
        </w:rPr>
        <w:t>Сводная бюджетная роспись</w:t>
      </w:r>
      <w:r w:rsidRPr="00655590">
        <w:rPr>
          <w:sz w:val="28"/>
          <w:szCs w:val="28"/>
        </w:rPr>
        <w:t xml:space="preserve"> федерального бюджета составляется Министерством финансов РФ по форме, утвержденной этим же Министерством. Роспись включает </w:t>
      </w:r>
      <w:r w:rsidRPr="00655590">
        <w:rPr>
          <w:bCs/>
          <w:sz w:val="28"/>
          <w:szCs w:val="28"/>
        </w:rPr>
        <w:t>бюджетные ассигнования</w:t>
      </w:r>
      <w:r w:rsidRPr="00655590">
        <w:rPr>
          <w:sz w:val="28"/>
          <w:szCs w:val="28"/>
        </w:rPr>
        <w:t>. Утвержденные показатели сводной росписи должны соответствовать федеральному закону о федеральном бюджете.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Кассовый план</w:t>
      </w:r>
      <w:r w:rsidRPr="00655590">
        <w:rPr>
          <w:sz w:val="28"/>
          <w:szCs w:val="28"/>
        </w:rPr>
        <w:t xml:space="preserve"> – это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4. Стадия составления, внешней проверки, рассмотрения и утверждения бюджетной отчетности.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Бюджетная отчетность включает в себя: отчет об исполнении бюджета, баланс исполнения бюджета, отчет о финансовых результатах деятельности и т.п.</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Внешняя проверка годового отчета об исполнении: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 федерального бюджета осуществляется Счетной палатой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бюджета субъекта РФ – органом государственного финансового контроля субъекта РФ, образованным законодательным (представительным) органом государственной власти субъекта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местного бюджета – органом муниципального финансового контроля, сформированным на муниципальных выборах, или представительным органом муниципального образования.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Бюджетную отчетность РФ составляет Федеральное казначейство. После составления отчетность поступает в Министерство финансов РФ, а оттуда в Правительство РФ, которое утверждает отчет об исполнении федерального бюджета за первый квартал, полугодие и девять месяцев текущего финансового года и направляет в Государственную Думу, Совет Федерации и Счетную палату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Годовой отчет об исполнении федерального бюджета подлежит внешней проверке Счетной палатой РФ и только после этой проверки рассматривается Государственной Думой.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По результатам рассмотрения отчета Государственная Дума принимает либо отклоняет федеральный закон об исполнении федерального бюджета. В случае отклонения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Государственная Дума рассматривает федеральный закон об исполнении федерального бюджета не позднее 1 октября текущего года.</w:t>
      </w:r>
    </w:p>
    <w:p w:rsidR="007D66AC" w:rsidRPr="00655590" w:rsidRDefault="007D66AC" w:rsidP="007D66AC">
      <w:pPr>
        <w:widowControl w:val="0"/>
        <w:autoSpaceDE w:val="0"/>
        <w:autoSpaceDN w:val="0"/>
        <w:adjustRightInd w:val="0"/>
        <w:spacing w:line="360" w:lineRule="auto"/>
        <w:ind w:firstLine="709"/>
        <w:jc w:val="both"/>
        <w:rPr>
          <w:sz w:val="28"/>
          <w:szCs w:val="28"/>
        </w:rPr>
      </w:pPr>
    </w:p>
    <w:p w:rsidR="007D66AC" w:rsidRPr="00655590" w:rsidRDefault="007D66AC" w:rsidP="007D66AC">
      <w:pPr>
        <w:widowControl w:val="0"/>
        <w:autoSpaceDE w:val="0"/>
        <w:autoSpaceDN w:val="0"/>
        <w:adjustRightInd w:val="0"/>
        <w:spacing w:line="360" w:lineRule="auto"/>
        <w:ind w:firstLine="709"/>
        <w:jc w:val="center"/>
        <w:rPr>
          <w:b/>
          <w:sz w:val="28"/>
          <w:szCs w:val="28"/>
        </w:rPr>
      </w:pPr>
      <w:r w:rsidRPr="00655590">
        <w:rPr>
          <w:b/>
          <w:sz w:val="28"/>
          <w:szCs w:val="28"/>
        </w:rPr>
        <w:t>4 Государственные внебюджетные фонды.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В России действует </w:t>
      </w:r>
      <w:r w:rsidRPr="00655590">
        <w:rPr>
          <w:bCs/>
          <w:sz w:val="28"/>
          <w:szCs w:val="28"/>
        </w:rPr>
        <w:t>три</w:t>
      </w:r>
      <w:r w:rsidRPr="00655590">
        <w:rPr>
          <w:sz w:val="28"/>
          <w:szCs w:val="28"/>
        </w:rPr>
        <w:t xml:space="preserve"> государственных внебюджетных фонда: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Пенсионный фонд РФ (ПФ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Фонд социального страхования РФ (ФСС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3) Федеральный фонд обязательного медицинского страхования (ФФОМС РФ). В субъектах РФ действуют территориальные внебюджетные </w:t>
      </w:r>
      <w:r w:rsidRPr="00655590">
        <w:rPr>
          <w:sz w:val="28"/>
          <w:szCs w:val="28"/>
        </w:rPr>
        <w:lastRenderedPageBreak/>
        <w:t>фонды обязательного медицинского страхования.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Все эти фонды являются </w:t>
      </w:r>
      <w:r w:rsidRPr="00655590">
        <w:rPr>
          <w:bCs/>
          <w:sz w:val="28"/>
          <w:szCs w:val="28"/>
        </w:rPr>
        <w:t>страховщиками</w:t>
      </w:r>
      <w:r w:rsidRPr="00655590">
        <w:rPr>
          <w:sz w:val="28"/>
          <w:szCs w:val="28"/>
        </w:rPr>
        <w:t xml:space="preserve"> в системе обязательного социального страхования и управляют денежными средствами, которые находятся в их ведении. Фонды являются некоммерческими организациями – финансово-кредитными учреждениями, созданными в целях реализации государственной политики в сфере обязательного социального страхования и в более широком смысле – в сфере социального обеспечения. Каждый фонд имеет в своем распоряжении бюджет, находящийся за пределами федерального бюджета, отсюда и название «внебюджетные».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В основу любого страхования заложена вероятность наступления события в жизни застрахованного лица, последствия которого неблагоприятно сказываются на его материальном положении, эти вероятные события для целей страхования называются </w:t>
      </w:r>
      <w:r w:rsidRPr="00655590">
        <w:rPr>
          <w:bCs/>
          <w:sz w:val="28"/>
          <w:szCs w:val="28"/>
        </w:rPr>
        <w:t>страховыми случаями</w:t>
      </w:r>
      <w:r w:rsidRPr="00655590">
        <w:rPr>
          <w:sz w:val="28"/>
          <w:szCs w:val="28"/>
        </w:rPr>
        <w:t>, это: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достижение пенсионного возраста,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наступление инвалидности,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потеря кормильца,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заболевание, травма,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несчастный случай на производстве или профессиональное заболевание,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беременность и роды, рождение ребенка (детей),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уход за ребенком в возрасте до полутора лет,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другие случаи, установленные федеральными законами о конкретных видах обязательного социального страхования.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Пенсионный фонд РФ</w:t>
      </w:r>
      <w:r w:rsidRPr="00655590">
        <w:rPr>
          <w:sz w:val="28"/>
          <w:szCs w:val="28"/>
        </w:rPr>
        <w:t xml:space="preserve"> является страховщиком в системе обязательного пенсионного страхования. Данный вид страхования финансируется за счет средств бюджета ПФ РФ, в том числе за счет средств, направляемых туда из федерального бюджета. Для бесперебойной работы системы финансовые средства должны упорядоченно </w:t>
      </w:r>
      <w:r w:rsidRPr="00655590">
        <w:rPr>
          <w:bCs/>
          <w:sz w:val="28"/>
          <w:szCs w:val="28"/>
        </w:rPr>
        <w:t>поступать</w:t>
      </w:r>
      <w:r w:rsidRPr="00655590">
        <w:rPr>
          <w:sz w:val="28"/>
          <w:szCs w:val="28"/>
        </w:rPr>
        <w:t xml:space="preserve"> в бюджет и </w:t>
      </w:r>
      <w:r w:rsidRPr="00655590">
        <w:rPr>
          <w:bCs/>
          <w:sz w:val="28"/>
          <w:szCs w:val="28"/>
        </w:rPr>
        <w:t>расходоваться</w:t>
      </w:r>
      <w:r w:rsidRPr="00655590">
        <w:rPr>
          <w:sz w:val="28"/>
          <w:szCs w:val="28"/>
        </w:rPr>
        <w:t xml:space="preserve"> из него.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Средства фонда формируются за счет </w:t>
      </w:r>
      <w:r w:rsidRPr="00655590">
        <w:rPr>
          <w:bCs/>
          <w:sz w:val="28"/>
          <w:szCs w:val="28"/>
        </w:rPr>
        <w:t>страховых взносов</w:t>
      </w:r>
      <w:r w:rsidRPr="00655590">
        <w:rPr>
          <w:sz w:val="28"/>
          <w:szCs w:val="28"/>
        </w:rPr>
        <w:t xml:space="preserve">. Они </w:t>
      </w:r>
      <w:r w:rsidRPr="00655590">
        <w:rPr>
          <w:sz w:val="28"/>
          <w:szCs w:val="28"/>
        </w:rPr>
        <w:lastRenderedPageBreak/>
        <w:t xml:space="preserve">индивидуальны и обязательны, как и налоги, но, в отличие от последних, </w:t>
      </w:r>
      <w:r w:rsidRPr="00655590">
        <w:rPr>
          <w:bCs/>
          <w:sz w:val="28"/>
          <w:szCs w:val="28"/>
        </w:rPr>
        <w:t>возмездны,</w:t>
      </w:r>
      <w:r w:rsidRPr="00655590">
        <w:rPr>
          <w:sz w:val="28"/>
          <w:szCs w:val="28"/>
        </w:rPr>
        <w:t xml:space="preserve"> т.к. впоследствии обеспечивают гражданину получение обязательного страхового обеспечения по обязательному пенсионному страхованию. Именно за счет взносов образуются средства, которые выплачиваются застрахованным по наступлении страховых случаев.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Обязательное страховое обеспечение</w:t>
      </w:r>
      <w:r w:rsidRPr="00655590">
        <w:rPr>
          <w:sz w:val="28"/>
          <w:szCs w:val="28"/>
        </w:rPr>
        <w:t xml:space="preserve"> – это в основном выплата: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трудовой пенсии,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3) материнского (семейного) капитала.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Перечень расходных обязательств фонда широк, их часть не связана с пенсионным страхованием. Вот почему </w:t>
      </w:r>
      <w:r w:rsidRPr="00655590">
        <w:rPr>
          <w:bCs/>
          <w:sz w:val="28"/>
          <w:szCs w:val="28"/>
        </w:rPr>
        <w:t>доходы</w:t>
      </w:r>
      <w:r w:rsidRPr="00655590">
        <w:rPr>
          <w:sz w:val="28"/>
          <w:szCs w:val="28"/>
        </w:rPr>
        <w:t xml:space="preserve"> фонда формируются также за счет: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взносов организаций на выплату доплат определенным категориям работников,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доходов от инвестирования средств пенсионных накоплений, перечисленных управляющими компаниями в Пенсионный фонд РФ в соответствии с законодательством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3) доходов от временного размещения средств фонда,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4) доходов от сдачи в аренду имущества, находящегося в оперативном управлении фонда,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5) денежных взысканий и штрафов.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Фонд социального страхования РФ</w:t>
      </w:r>
      <w:r w:rsidRPr="00655590">
        <w:rPr>
          <w:sz w:val="28"/>
          <w:szCs w:val="28"/>
        </w:rPr>
        <w:t xml:space="preserve"> занимает свое место в системе обязательного социального страхования. Его доходы поступают из различных источников и расходуются в различных направлениях.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Примерами н</w:t>
      </w:r>
      <w:r w:rsidRPr="00655590">
        <w:rPr>
          <w:sz w:val="28"/>
          <w:szCs w:val="28"/>
        </w:rPr>
        <w:t xml:space="preserve">екоторых </w:t>
      </w:r>
      <w:r w:rsidRPr="00655590">
        <w:rPr>
          <w:bCs/>
          <w:sz w:val="28"/>
          <w:szCs w:val="28"/>
        </w:rPr>
        <w:t>доходов</w:t>
      </w:r>
      <w:r w:rsidRPr="00655590">
        <w:rPr>
          <w:sz w:val="28"/>
          <w:szCs w:val="28"/>
        </w:rPr>
        <w:t xml:space="preserve"> фонда являются: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налог, взимаемый в связи с применением упрощенной системы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недоимки, пени и штрафы по взносам в указанный фонд,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страховые взносы на обязательное социальное страхование от несчастных случаев на производстве и профессиональных заболеваний,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4) страховые взносы на обязательное социальное страхование на случай временной нетрудоспособности и в связи с материнством,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5) средства федерального бюджета, передаваемые бюджету фонда на целевые выплаты, например,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фонда связаны не только с социальным страхованием, его денежные средства также направляются на: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обеспечение инвалидов техническими средствами реабилитации, включая изготовление и ремонт протезно-ортопедических изделий,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пособие по уходу за ребенком гражданам, подвергшимся воздействию радиации вследствие радиационных аварий,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3) приобретение товаров, работ, услуг в пользу граждан,</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4) социальные выплаты гражданам.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
          <w:bCs/>
          <w:sz w:val="28"/>
          <w:szCs w:val="28"/>
        </w:rPr>
        <w:t>Федеральный фонд обязательного медицинского страхования</w:t>
      </w:r>
      <w:r w:rsidRPr="00655590">
        <w:rPr>
          <w:sz w:val="28"/>
          <w:szCs w:val="28"/>
        </w:rPr>
        <w:t xml:space="preserve"> является страховщиком в системе обязательного медицинского страхования. В субъектах РФ действуют территориальные фонды обязательного медицинского страхования. Полномочия страховщика поделены между федеральным и территориальными фондами. Объемы ответственности фондов определяются и распределяются в программах обязательного медицинского страхования: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базовой программе ОМС,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территориальной программе ОМС в пределах базовой программы ОМС.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Доходы</w:t>
      </w:r>
      <w:r w:rsidRPr="00655590">
        <w:rPr>
          <w:sz w:val="28"/>
          <w:szCs w:val="28"/>
        </w:rPr>
        <w:t xml:space="preserve"> фонда формируются за счет: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денежных штрафов,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недоимок, пеней и штрафов по взносам в данный фонд,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страховых взносов на ОМС,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4) поступлений за счет использования имущества.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Федерального фонда направляются на: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общегосударственные вопросы,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2) здравоохранение,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3) межбюджетные трансферты бюджетам территориальных фондов ОМС,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4) межбюджетные трансферты бюджету Фонда социального страхования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5)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7D66AC" w:rsidRPr="00655590" w:rsidRDefault="007D66AC" w:rsidP="007D66AC">
      <w:pPr>
        <w:widowControl w:val="0"/>
        <w:autoSpaceDE w:val="0"/>
        <w:autoSpaceDN w:val="0"/>
        <w:adjustRightInd w:val="0"/>
        <w:spacing w:line="360" w:lineRule="auto"/>
        <w:ind w:firstLine="709"/>
        <w:jc w:val="both"/>
        <w:rPr>
          <w:sz w:val="28"/>
          <w:szCs w:val="28"/>
        </w:rPr>
      </w:pPr>
    </w:p>
    <w:p w:rsidR="007D66AC" w:rsidRPr="00655590" w:rsidRDefault="007D66AC" w:rsidP="007D66AC">
      <w:pPr>
        <w:widowControl w:val="0"/>
        <w:autoSpaceDE w:val="0"/>
        <w:autoSpaceDN w:val="0"/>
        <w:adjustRightInd w:val="0"/>
        <w:spacing w:line="360" w:lineRule="auto"/>
        <w:ind w:firstLine="709"/>
        <w:jc w:val="center"/>
        <w:rPr>
          <w:b/>
          <w:sz w:val="28"/>
          <w:szCs w:val="28"/>
        </w:rPr>
      </w:pPr>
      <w:r>
        <w:rPr>
          <w:b/>
          <w:sz w:val="28"/>
          <w:szCs w:val="28"/>
        </w:rPr>
        <w:t>5 Основы налогового права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Налоговый кодекс РФ – основополагающий, но не единственный нормативный правовой акт в России, регулирующий налоговые отношения. В соответствии с ним принимаются как федеральные законы, так и нормативные правовые акты муниципальных образований, именуемые все вместе </w:t>
      </w:r>
      <w:r w:rsidRPr="00655590">
        <w:rPr>
          <w:bCs/>
          <w:sz w:val="28"/>
          <w:szCs w:val="28"/>
        </w:rPr>
        <w:t>законодательством о налогах и сборах</w:t>
      </w:r>
      <w:r w:rsidRPr="00655590">
        <w:rPr>
          <w:sz w:val="28"/>
          <w:szCs w:val="28"/>
        </w:rPr>
        <w:t>. Нормативные правовые акты органов исполнительной власти всех уровней в это понятие не включаются.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 Общей части</w:t>
      </w:r>
      <w:r w:rsidRPr="00655590">
        <w:rPr>
          <w:sz w:val="28"/>
          <w:szCs w:val="28"/>
        </w:rPr>
        <w:t xml:space="preserve"> Налогового кодекса содержатся нормы: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посвященные нормативным правовым актам, регулирующим налоговые отношения,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 системе налогов и сборов 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правовой статус </w:t>
      </w:r>
      <w:r w:rsidRPr="00655590">
        <w:rPr>
          <w:sz w:val="28"/>
          <w:szCs w:val="28"/>
        </w:rPr>
        <w:t>плательщиков налогов, сборов, а также налоговых агентов и представителей,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об исполнении обязанности по уплате налогов и сборов, позволяющие определить: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рамки этой обязанности – что именно облагается налогами,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 основания возникновения, изменения и прекращения обязанности по </w:t>
      </w:r>
      <w:r w:rsidRPr="00655590">
        <w:rPr>
          <w:sz w:val="28"/>
          <w:szCs w:val="28"/>
        </w:rPr>
        <w:lastRenderedPageBreak/>
        <w:t>уплате налога или сбора,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в) действия с излишне уплаченными суммами налогов и сборов,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порядок обжалования </w:t>
      </w:r>
      <w:r w:rsidRPr="00655590">
        <w:rPr>
          <w:sz w:val="28"/>
          <w:szCs w:val="28"/>
        </w:rPr>
        <w:t>актов налоговых органов.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 особенной части</w:t>
      </w:r>
      <w:r w:rsidRPr="00655590">
        <w:rPr>
          <w:sz w:val="28"/>
          <w:szCs w:val="28"/>
        </w:rPr>
        <w:t xml:space="preserve"> содержатся нормы: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регулирующие установление и уплату федеральных налогов,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 применении специальных налоговых режимов,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определяющие условия установления региональных и местных налогов.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Формулируя понятие налога, одновременно выделим его признаки: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индивидуально безвозмездный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платеж;</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 форме отчуждения принадлежащих им на праве собственности, хозяйственного ведения или оперативного управления денежных средств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 целях финансового обеспечения деятельности государства и (или) муниципальных образований.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Сборы, как и налоги, вносятся в обязательном порядке</w:t>
      </w:r>
      <w:r w:rsidRPr="00655590">
        <w:rPr>
          <w:sz w:val="28"/>
          <w:szCs w:val="28"/>
        </w:rPr>
        <w:t>, но не безвозмездно. Уплатив сбор, можно рассчитывать кое-что получить, например лицензию или право подать исковое заявление (в случае уплаты государственной пошлины, ведь она является именно сбором, а не налогом).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Учитывая вышеизложенное, сформулируем признаки сбора: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взнос;</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уплата которого является одним из условий совершения в отношении плательщиков сборов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Для особых групп налогоплательщиков, которым государство решило </w:t>
      </w:r>
      <w:r w:rsidRPr="00655590">
        <w:rPr>
          <w:sz w:val="28"/>
          <w:szCs w:val="28"/>
        </w:rPr>
        <w:lastRenderedPageBreak/>
        <w:t>оказать поддержку разработаны специальные налоговые режимы.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Налоговый кодекс РФ предусматривает пять соответствующих режимов: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1) единый сельскохозяйственный налог</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2) упрощенная система</w:t>
      </w:r>
      <w:r w:rsidRPr="00655590">
        <w:rPr>
          <w:sz w:val="28"/>
          <w:szCs w:val="28"/>
        </w:rPr>
        <w:t xml:space="preserve">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3) единый налог на вмененный доход</w:t>
      </w:r>
      <w:r w:rsidRPr="00655590">
        <w:rPr>
          <w:sz w:val="28"/>
          <w:szCs w:val="28"/>
        </w:rPr>
        <w:t xml:space="preserve"> для отдельных видов деятельности,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4)</w:t>
      </w:r>
      <w:r w:rsidRPr="00655590">
        <w:rPr>
          <w:sz w:val="28"/>
          <w:szCs w:val="28"/>
        </w:rPr>
        <w:t xml:space="preserve"> система налогообложения </w:t>
      </w:r>
      <w:r w:rsidRPr="00655590">
        <w:rPr>
          <w:bCs/>
          <w:sz w:val="28"/>
          <w:szCs w:val="28"/>
        </w:rPr>
        <w:t>при выполнении соглашений о разделе продукции</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5) патентная система</w:t>
      </w:r>
      <w:r w:rsidRPr="00655590">
        <w:rPr>
          <w:sz w:val="28"/>
          <w:szCs w:val="28"/>
        </w:rPr>
        <w:t xml:space="preserve">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Специальные налоговые режимы могут предусматривать: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а) особый порядок определения элементов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б) освобождение от обязанности по уплате отдельных налогов и сборов.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Налог не может считаться легально установленным до тех пор, пока не определены плательщики налога и элементы налогообложения; к последним относятся: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объект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налоговая база,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налоговая ставка,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налоговый период,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порядок исчисления налога,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порядок и сроки уплаты налога.</w:t>
      </w:r>
    </w:p>
    <w:p w:rsidR="007D66AC" w:rsidRPr="00655590" w:rsidRDefault="007D66AC" w:rsidP="007D66AC">
      <w:pPr>
        <w:widowControl w:val="0"/>
        <w:autoSpaceDE w:val="0"/>
        <w:autoSpaceDN w:val="0"/>
        <w:adjustRightInd w:val="0"/>
        <w:spacing w:line="360" w:lineRule="auto"/>
        <w:ind w:firstLine="709"/>
        <w:jc w:val="both"/>
        <w:outlineLvl w:val="4"/>
        <w:rPr>
          <w:sz w:val="28"/>
          <w:szCs w:val="28"/>
        </w:rPr>
      </w:pPr>
      <w:bookmarkStart w:id="17" w:name="Par1327"/>
      <w:bookmarkEnd w:id="17"/>
      <w:r w:rsidRPr="00655590">
        <w:rPr>
          <w:sz w:val="28"/>
          <w:szCs w:val="28"/>
          <w:u w:val="single"/>
        </w:rPr>
        <w:t>Объект налогообложения</w:t>
      </w:r>
      <w:r w:rsidRPr="00655590">
        <w:rPr>
          <w:sz w:val="28"/>
          <w:szCs w:val="28"/>
        </w:rPr>
        <w:t xml:space="preserve">. Законодательство связывает с объектом налогообложения </w:t>
      </w:r>
      <w:r w:rsidRPr="00655590">
        <w:rPr>
          <w:bCs/>
          <w:sz w:val="28"/>
          <w:szCs w:val="28"/>
        </w:rPr>
        <w:t>возникновение обязанности</w:t>
      </w:r>
      <w:r w:rsidRPr="00655590">
        <w:rPr>
          <w:sz w:val="28"/>
          <w:szCs w:val="28"/>
        </w:rPr>
        <w:t xml:space="preserve"> по уплате налога. У каждого налога свой объект – это видно из названий налогов.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объекты 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реализация товаров, работ, услуг и некоторые другие операции,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 акцизы – реализация изготовителями на территории РФ произведенных ими подакцизных товаров и некоторые другие операции,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доходы, полученные налогоплательщиками,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прибыль, полученная налогоплательщиком,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водный налог – забор воды из водных объектов, использование акватории водных объектов, использование водных объектов в установленных целях,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полезные ископаемые,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транспортные средства,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игровой стол, игровой автомат, другое оборудование и приспособления,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предприятий – движимое и недвижимое имущество,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земельный – земельные участки.</w:t>
      </w:r>
    </w:p>
    <w:p w:rsidR="007D66AC" w:rsidRPr="00655590" w:rsidRDefault="007D66AC" w:rsidP="007D66AC">
      <w:pPr>
        <w:widowControl w:val="0"/>
        <w:autoSpaceDE w:val="0"/>
        <w:autoSpaceDN w:val="0"/>
        <w:adjustRightInd w:val="0"/>
        <w:spacing w:line="360" w:lineRule="auto"/>
        <w:ind w:firstLine="709"/>
        <w:jc w:val="both"/>
        <w:outlineLvl w:val="4"/>
        <w:rPr>
          <w:sz w:val="28"/>
          <w:szCs w:val="28"/>
        </w:rPr>
      </w:pPr>
      <w:r w:rsidRPr="00655590">
        <w:rPr>
          <w:sz w:val="28"/>
          <w:szCs w:val="28"/>
          <w:u w:val="single"/>
        </w:rPr>
        <w:t>Налоговая база</w:t>
      </w:r>
      <w:r w:rsidRPr="00655590">
        <w:rPr>
          <w:sz w:val="28"/>
          <w:szCs w:val="28"/>
        </w:rPr>
        <w:t xml:space="preserve"> представляет собой стоимостную, физическую или иную характеристики объекта налогообложения. Если объект налогообложения призван только обозначить основание возникновения обязанности по уплате налога, то налоговая база уже позволяет взглянуть на это основание как на </w:t>
      </w:r>
      <w:r w:rsidRPr="00655590">
        <w:rPr>
          <w:bCs/>
          <w:sz w:val="28"/>
          <w:szCs w:val="28"/>
        </w:rPr>
        <w:t>количество</w:t>
      </w:r>
      <w:r w:rsidRPr="00655590">
        <w:rPr>
          <w:sz w:val="28"/>
          <w:szCs w:val="28"/>
        </w:rPr>
        <w:t xml:space="preserve">, то, что можно </w:t>
      </w:r>
      <w:r w:rsidRPr="00655590">
        <w:rPr>
          <w:bCs/>
          <w:sz w:val="28"/>
          <w:szCs w:val="28"/>
        </w:rPr>
        <w:t>посчитать, измерить, разбить на части</w:t>
      </w:r>
      <w:r w:rsidRPr="00655590">
        <w:rPr>
          <w:sz w:val="28"/>
          <w:szCs w:val="28"/>
        </w:rPr>
        <w:t>.</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базы: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стоимость товаров, работ, услуг или разница между ценами (с учетом правил исчисления цен и других обстоятельств),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 акцизы – объем реализованных (переданных) или полученных </w:t>
      </w:r>
      <w:r w:rsidRPr="00655590">
        <w:rPr>
          <w:sz w:val="28"/>
          <w:szCs w:val="28"/>
        </w:rPr>
        <w:lastRenderedPageBreak/>
        <w:t>подакцизных товаров в натуральном выражении,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денежное выражение доходов, подлежащих налогообложению, уменьшенных на сумму налоговых вычетов (в некоторых случаях налоговые вычеты не применяются),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денежное выражение прибыли, подлежащей налогообложению,</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 водный налог – </w:t>
      </w:r>
      <w:r w:rsidRPr="00655590">
        <w:rPr>
          <w:bCs/>
          <w:sz w:val="28"/>
          <w:szCs w:val="28"/>
        </w:rPr>
        <w:t>объем</w:t>
      </w:r>
      <w:r w:rsidRPr="00655590">
        <w:rPr>
          <w:sz w:val="28"/>
          <w:szCs w:val="28"/>
        </w:rPr>
        <w:t xml:space="preserve"> воды, забранной из водного объекта за налоговый период (</w:t>
      </w:r>
      <w:r w:rsidRPr="00655590">
        <w:rPr>
          <w:bCs/>
          <w:sz w:val="28"/>
          <w:szCs w:val="28"/>
        </w:rPr>
        <w:t>площадь</w:t>
      </w:r>
      <w:r w:rsidRPr="00655590">
        <w:rPr>
          <w:sz w:val="28"/>
          <w:szCs w:val="28"/>
        </w:rPr>
        <w:t xml:space="preserve"> предоставленного водного пространства, </w:t>
      </w:r>
      <w:r w:rsidRPr="00655590">
        <w:rPr>
          <w:bCs/>
          <w:sz w:val="28"/>
          <w:szCs w:val="28"/>
        </w:rPr>
        <w:t>количество</w:t>
      </w:r>
      <w:r w:rsidRPr="00655590">
        <w:rPr>
          <w:sz w:val="28"/>
          <w:szCs w:val="28"/>
        </w:rPr>
        <w:t xml:space="preserve"> произведенной за налоговый период электроэнергии),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 налог на добычу полезных ископаемых – </w:t>
      </w:r>
      <w:r w:rsidRPr="00655590">
        <w:rPr>
          <w:bCs/>
          <w:sz w:val="28"/>
          <w:szCs w:val="28"/>
        </w:rPr>
        <w:t>стоимость</w:t>
      </w:r>
      <w:r w:rsidRPr="00655590">
        <w:rPr>
          <w:sz w:val="28"/>
          <w:szCs w:val="28"/>
        </w:rPr>
        <w:t xml:space="preserve"> добытых полезных ископаемых или </w:t>
      </w:r>
      <w:r w:rsidRPr="00655590">
        <w:rPr>
          <w:bCs/>
          <w:sz w:val="28"/>
          <w:szCs w:val="28"/>
        </w:rPr>
        <w:t>количество</w:t>
      </w:r>
      <w:r w:rsidRPr="00655590">
        <w:rPr>
          <w:sz w:val="28"/>
          <w:szCs w:val="28"/>
        </w:rPr>
        <w:t xml:space="preserve"> добытых полезных ископаемых в натуральном выражении,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мощность двигателя транспортного средства в лошадиных силах,</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общее количество соответствующих объектов налогообложения,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среднегодовая стоимость имущества,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земельный – кадастровая стоимость земельных участков.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u w:val="single"/>
        </w:rPr>
        <w:t>Налоговая ставка</w:t>
      </w:r>
      <w:r w:rsidRPr="00655590">
        <w:rPr>
          <w:sz w:val="28"/>
          <w:szCs w:val="28"/>
        </w:rPr>
        <w:t xml:space="preserve"> – это величина (размер) налоговых начислений на единицу измерения налоговой базы, которая устанавливается: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 федеральным налогам – Налоговым кодексом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 региональным налогам – законами субъектов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 местным налогам – нормативными правовыми актами представительных органов муниципальных образований.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u w:val="single"/>
        </w:rPr>
        <w:t>Налоговый период</w:t>
      </w:r>
      <w:r w:rsidRPr="00655590">
        <w:rPr>
          <w:sz w:val="28"/>
          <w:szCs w:val="28"/>
        </w:rPr>
        <w:t xml:space="preserve"> – это календарный год или другой период времени, по истечении которого налогоплательщик или налоговый агент обязан:</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1) определить налоговую базу,</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2) исчислить сумму налога, подлежащую уплате.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периоды: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квартал,</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акцизы – календарный месяц,</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календарный год,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календарный год,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водный налог – квартал,</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календарный месяц,</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календарный год,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календарный месяц,</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календарный год,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земельный – календарный год.</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u w:val="single"/>
        </w:rPr>
        <w:t>Сроки уплаты налога</w:t>
      </w:r>
      <w:r w:rsidRPr="00655590">
        <w:rPr>
          <w:sz w:val="28"/>
          <w:szCs w:val="28"/>
        </w:rPr>
        <w:t>. Для того чтобы не платить пени, налогоплательщик должен уплачивать налоги своевременно в соответствии с установленными сроками (по каждому налогу свой срок).</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Срок уплаты налога может определяться: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календарной датой,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истечением периода времени, исчисляемого годами, кварталами, месяцами, днями,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указанием на событие, которое должно наступить или произойти или действие, которое должно быть совершено.</w:t>
      </w:r>
    </w:p>
    <w:p w:rsidR="007D66AC" w:rsidRPr="00655590" w:rsidRDefault="007D66AC" w:rsidP="007D66AC">
      <w:pPr>
        <w:widowControl w:val="0"/>
        <w:autoSpaceDE w:val="0"/>
        <w:autoSpaceDN w:val="0"/>
        <w:adjustRightInd w:val="0"/>
        <w:spacing w:line="360" w:lineRule="auto"/>
        <w:ind w:firstLine="709"/>
        <w:jc w:val="both"/>
        <w:rPr>
          <w:sz w:val="28"/>
          <w:szCs w:val="28"/>
        </w:rPr>
      </w:pPr>
    </w:p>
    <w:p w:rsidR="007D66AC" w:rsidRPr="00655590" w:rsidRDefault="007D66AC" w:rsidP="007D66AC">
      <w:pPr>
        <w:widowControl w:val="0"/>
        <w:autoSpaceDE w:val="0"/>
        <w:autoSpaceDN w:val="0"/>
        <w:adjustRightInd w:val="0"/>
        <w:spacing w:line="360" w:lineRule="auto"/>
        <w:ind w:firstLine="709"/>
        <w:jc w:val="center"/>
        <w:outlineLvl w:val="3"/>
        <w:rPr>
          <w:b/>
          <w:sz w:val="28"/>
          <w:szCs w:val="28"/>
        </w:rPr>
      </w:pPr>
      <w:r w:rsidRPr="00655590">
        <w:rPr>
          <w:b/>
          <w:sz w:val="28"/>
          <w:szCs w:val="28"/>
        </w:rPr>
        <w:t>6 Банк России в</w:t>
      </w:r>
      <w:r>
        <w:rPr>
          <w:b/>
          <w:sz w:val="28"/>
          <w:szCs w:val="28"/>
        </w:rPr>
        <w:t xml:space="preserve"> банковской системе государства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Банк России (Центральный банк РФ, ЦБ РФ) является юридическим лицом, учрежденным в соответствии с Конституцией РФ. Его организационно-правовая форма прямо в законодательстве не указана. С одной стороны, властные функции ЦБ присущи органам государственной </w:t>
      </w:r>
      <w:r w:rsidRPr="00655590">
        <w:rPr>
          <w:sz w:val="28"/>
          <w:szCs w:val="28"/>
        </w:rPr>
        <w:lastRenderedPageBreak/>
        <w:t>власти, а с другой - у банка есть признаки корпорации, например, уставный капитал. Законом определены источники доходов ЦБ РФ: от банковских операций и сделок; от участия в капиталах кредитных организаций.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Кроме того, государство не отвечает по его обязательствам, при этом Банк России подотчетен Государственной Думе.</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Центральный банк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организует: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денежно-кредитную политику (основные её направления публикуются банком, содержат информацию о том, чему будет уделяться внимание, какие стратегии будут реализованы, анализируются инфляция, платежный баланс (отток и прирост капиталов в экономике), там же определяются курсовая, процентная политика и другие направления воздействия Банка России на экономику страны),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наличное денежное обращение, в том числе утверждает изображение рубля, осуществляет эмиссию наличных денег,</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систему кредитования (рефинансирования) кредитных организаций,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осуществляет валютное регулирование и валютный контроль,</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устанавливает правила: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расчетов 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проведения банковских операций,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бухгалтерского учета и отчетности для банковской системы,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надзирает: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и наблюдает за национальной платежной системой,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за деятельностью кредитных организаций и банковских групп,</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устанавливает и публикует:</w:t>
      </w:r>
      <w:r w:rsidRPr="00655590">
        <w:rPr>
          <w:sz w:val="28"/>
          <w:szCs w:val="28"/>
        </w:rPr>
        <w:t xml:space="preserve"> официальные курсы иностранных валют по отношению к рублю,</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управляет:</w:t>
      </w:r>
      <w:r w:rsidRPr="00655590">
        <w:rPr>
          <w:sz w:val="28"/>
          <w:szCs w:val="28"/>
        </w:rPr>
        <w:t xml:space="preserve"> своими золотовалютными резервами,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принимает решения 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государственной регистрации кредитных организаций (ЕГРЮЛ ведет Федеральная налоговая служба),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lastRenderedPageBreak/>
        <w:t>- выдаче кредитным организациям лицензий на осуществление банковских операций (он же и выдает),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приостановлении действия и отзыве указанных лицензий,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выплачивает: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возмещения по вкладам физических лиц в банках, признанных банкротами и не участвующих в системе обязательного страхования вкладов,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издает нормативные правовые акты, обязательные для: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федеральных органов государственной власти,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органов государственной власти субъектов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органов местного самоуправления,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юридических и физических лиц.</w:t>
      </w:r>
    </w:p>
    <w:p w:rsidR="007D66AC" w:rsidRPr="00655590" w:rsidRDefault="007D66AC" w:rsidP="007D66AC">
      <w:pPr>
        <w:widowControl w:val="0"/>
        <w:autoSpaceDE w:val="0"/>
        <w:autoSpaceDN w:val="0"/>
        <w:adjustRightInd w:val="0"/>
        <w:spacing w:line="360" w:lineRule="auto"/>
        <w:ind w:firstLine="709"/>
        <w:jc w:val="both"/>
        <w:outlineLvl w:val="4"/>
        <w:rPr>
          <w:sz w:val="28"/>
          <w:szCs w:val="28"/>
        </w:rPr>
      </w:pPr>
      <w:r w:rsidRPr="00655590">
        <w:rPr>
          <w:sz w:val="28"/>
          <w:szCs w:val="28"/>
        </w:rPr>
        <w:t xml:space="preserve">В управлении Банком России участвуют Федеральное Собрание РФ, Президент РФ и Правительство РФ. Они формируют при Банке России коллегиальный орган – </w:t>
      </w:r>
      <w:r w:rsidRPr="00655590">
        <w:rPr>
          <w:bCs/>
          <w:sz w:val="28"/>
          <w:szCs w:val="28"/>
        </w:rPr>
        <w:t>Национальный банковский совет</w:t>
      </w:r>
      <w:r w:rsidRPr="00655590">
        <w:rPr>
          <w:sz w:val="28"/>
          <w:szCs w:val="28"/>
        </w:rPr>
        <w:t>, в который также входит Председатель Банка России.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Председатель Банка России: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назначается и освобождается от должности по представлению Президента РФ Государственной Думой,</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действует от имени Банка России и представляет без доверенности его интересы в отношениях с учреждениями и организациями,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председательствует на заседаниях Совета директоров с правом решающего голоса,</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подписывает нормативные акты Банка России,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несет всю полноту ответственности за деятельность Центрального банка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bCs/>
          <w:sz w:val="28"/>
          <w:szCs w:val="28"/>
        </w:rPr>
        <w:t>Совет директоров</w:t>
      </w:r>
      <w:r w:rsidRPr="00655590">
        <w:rPr>
          <w:sz w:val="28"/>
          <w:szCs w:val="28"/>
        </w:rPr>
        <w:t xml:space="preserve"> состоит из 12 членов, которые назначаются Государственной Думой по представлению Председателя ЦБ РФ, согласованному с Президентом РФ. Совет:</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xml:space="preserve">- принимает решения по различным направлениям деятельности Банка России, например, о величине резервных требований, об изменении </w:t>
      </w:r>
      <w:r w:rsidRPr="00655590">
        <w:rPr>
          <w:sz w:val="28"/>
          <w:szCs w:val="28"/>
        </w:rPr>
        <w:lastRenderedPageBreak/>
        <w:t>процентных ставок ЦБ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устанавливает правила проведения банковских операций для банковской системы РФ, правила бухгалтерского учета и отчетности для банковской системы,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утверждает отчет о деятельности ЦБ РФ,</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во взаимодействии с Правительством РФ разрабатывает проект основных направлений единой государственной денежно-кредитной политики, а впоследствии обеспечивает их выполнение.</w:t>
      </w:r>
    </w:p>
    <w:p w:rsidR="007D66AC" w:rsidRPr="00655590" w:rsidRDefault="007D66AC" w:rsidP="007D66AC">
      <w:pPr>
        <w:widowControl w:val="0"/>
        <w:autoSpaceDE w:val="0"/>
        <w:autoSpaceDN w:val="0"/>
        <w:adjustRightInd w:val="0"/>
        <w:spacing w:line="360" w:lineRule="auto"/>
        <w:ind w:firstLine="709"/>
        <w:jc w:val="both"/>
        <w:outlineLvl w:val="4"/>
        <w:rPr>
          <w:sz w:val="28"/>
          <w:szCs w:val="28"/>
        </w:rPr>
      </w:pPr>
      <w:r w:rsidRPr="00655590">
        <w:rPr>
          <w:sz w:val="28"/>
          <w:szCs w:val="28"/>
        </w:rPr>
        <w:t>Основными инструментами и методами денежно-кредитной политики Банка России являются:</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процентные ставки</w:t>
      </w:r>
      <w:r w:rsidRPr="00655590">
        <w:rPr>
          <w:sz w:val="28"/>
          <w:szCs w:val="28"/>
        </w:rPr>
        <w:t xml:space="preserve"> по операциям Банка России (информация об их изменении доводится в форме информационных писем, решения по ставками принимает Совет директоров),</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нормативы обязательных резервов</w:t>
      </w:r>
      <w:r w:rsidRPr="00655590">
        <w:rPr>
          <w:sz w:val="28"/>
          <w:szCs w:val="28"/>
        </w:rPr>
        <w:t>, депонируемых в Банке России (резервные требования) (Банк России устанавливает их в процентном отношении к обязательствам кредитной организации перед юридическими, физическими лицами, иным обязательствам),</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операции на открытом рынке</w:t>
      </w:r>
      <w:r w:rsidRPr="00655590">
        <w:rPr>
          <w:sz w:val="28"/>
          <w:szCs w:val="28"/>
        </w:rPr>
        <w:t xml:space="preserve"> (с различными ценными бумагами),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рефинансирование кредитных организаций</w:t>
      </w:r>
      <w:r w:rsidRPr="00655590">
        <w:rPr>
          <w:sz w:val="28"/>
          <w:szCs w:val="28"/>
        </w:rPr>
        <w:t xml:space="preserve"> (кредитование банков и НКО),</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валютные интервенции</w:t>
      </w:r>
      <w:r w:rsidRPr="00655590">
        <w:rPr>
          <w:sz w:val="28"/>
          <w:szCs w:val="28"/>
        </w:rPr>
        <w:t xml:space="preserve"> (купля-продажа иностранной валюты),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установление ориентиров роста денежной массы</w:t>
      </w:r>
      <w:r w:rsidRPr="00655590">
        <w:rPr>
          <w:sz w:val="28"/>
          <w:szCs w:val="28"/>
        </w:rPr>
        <w:t xml:space="preserve"> (регулирование количества денег в обращении путем ограничения роста денежной массы),</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прямые количественные ограничения</w:t>
      </w:r>
      <w:r w:rsidRPr="00655590">
        <w:rPr>
          <w:sz w:val="28"/>
          <w:szCs w:val="28"/>
        </w:rPr>
        <w:t xml:space="preserve"> (ограничение Банком России рефинансирования кредитных организаций, а также ограничения, накладываемые на отдельные банковские операции),</w:t>
      </w:r>
    </w:p>
    <w:p w:rsidR="007D66AC" w:rsidRPr="00655590" w:rsidRDefault="007D66AC" w:rsidP="007D66AC">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эмиссия облигаций от своего имени</w:t>
      </w:r>
      <w:r w:rsidRPr="00655590">
        <w:rPr>
          <w:sz w:val="28"/>
          <w:szCs w:val="28"/>
        </w:rPr>
        <w:t xml:space="preserve"> (с последующим размещением среди кредитных организаций).</w:t>
      </w:r>
      <w:bookmarkStart w:id="18" w:name="Par1684"/>
      <w:bookmarkEnd w:id="18"/>
    </w:p>
    <w:p w:rsidR="007D66AC" w:rsidRPr="00655590" w:rsidRDefault="007D66AC" w:rsidP="007D66AC">
      <w:pPr>
        <w:ind w:firstLine="425"/>
        <w:jc w:val="both"/>
        <w:rPr>
          <w:b/>
          <w:sz w:val="32"/>
          <w:szCs w:val="32"/>
        </w:rPr>
      </w:pPr>
    </w:p>
    <w:p w:rsidR="007D66AC" w:rsidRPr="00655590"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БАНКОВСКОГО ПРАВА</w:t>
      </w:r>
    </w:p>
    <w:p w:rsidR="007D66AC" w:rsidRPr="00655590" w:rsidRDefault="007D66AC" w:rsidP="007D66AC">
      <w:pPr>
        <w:ind w:firstLine="425"/>
        <w:jc w:val="both"/>
        <w:rPr>
          <w:b/>
          <w:sz w:val="32"/>
          <w:szCs w:val="32"/>
        </w:rPr>
      </w:pPr>
    </w:p>
    <w:p w:rsidR="007D66AC" w:rsidRPr="00655590" w:rsidRDefault="007D66AC" w:rsidP="007D66AC">
      <w:pPr>
        <w:ind w:firstLine="425"/>
        <w:jc w:val="center"/>
        <w:rPr>
          <w:b/>
          <w:sz w:val="32"/>
          <w:szCs w:val="32"/>
        </w:rPr>
      </w:pPr>
      <w:r w:rsidRPr="00655590">
        <w:rPr>
          <w:b/>
          <w:sz w:val="32"/>
          <w:szCs w:val="32"/>
        </w:rPr>
        <w:t xml:space="preserve">1 </w:t>
      </w:r>
      <w:r w:rsidRPr="00655590">
        <w:rPr>
          <w:b/>
          <w:sz w:val="28"/>
          <w:szCs w:val="28"/>
        </w:rPr>
        <w:t>Банковское право: понятие, сущность</w:t>
      </w:r>
    </w:p>
    <w:p w:rsidR="007D66AC" w:rsidRPr="00655590" w:rsidRDefault="007D66AC" w:rsidP="007D66AC">
      <w:pPr>
        <w:ind w:firstLine="425"/>
        <w:jc w:val="both"/>
        <w:rPr>
          <w:b/>
          <w:sz w:val="32"/>
          <w:szCs w:val="32"/>
        </w:rPr>
      </w:pPr>
    </w:p>
    <w:p w:rsidR="007D66AC" w:rsidRPr="00B30600" w:rsidRDefault="007D66AC" w:rsidP="007D66AC">
      <w:pPr>
        <w:spacing w:line="360" w:lineRule="auto"/>
        <w:ind w:firstLine="709"/>
        <w:contextualSpacing/>
        <w:rPr>
          <w:sz w:val="28"/>
          <w:szCs w:val="28"/>
        </w:rPr>
      </w:pPr>
      <w:r w:rsidRPr="00655590">
        <w:rPr>
          <w:sz w:val="28"/>
          <w:szCs w:val="28"/>
          <w:shd w:val="clear" w:color="auto" w:fill="FFFFFF"/>
        </w:rPr>
        <w:t>С</w:t>
      </w:r>
      <w:r w:rsidRPr="00B30600">
        <w:rPr>
          <w:sz w:val="28"/>
          <w:szCs w:val="28"/>
          <w:shd w:val="clear" w:color="auto" w:fill="FFFFFF"/>
        </w:rPr>
        <w:t>ущность банковского права заключается в том, что оно регулирует банковские отношения. Эти отношения возникают, изменяются и прекращаются в связи с осуществлением банковской деятельности.</w:t>
      </w:r>
    </w:p>
    <w:p w:rsidR="007D66AC" w:rsidRPr="00B30600" w:rsidRDefault="007D66AC" w:rsidP="007D66AC">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Сущность права проявляется в его регулятивной и охранительной функциях.</w:t>
      </w:r>
    </w:p>
    <w:p w:rsidR="007D66AC" w:rsidRPr="00B30600" w:rsidRDefault="007D66AC" w:rsidP="007D66AC">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Их можно рассматривать в качестве основных направлений воздействия права на общественные отношения. В сфере частных отношений регулирование имеет самый общий характер. Здесь нет никакой вертикали, иерархии, построенной на основе публичной власти. Классический пример таких отношений – гражданско-правовые отношения. Другое дело, когда речь идет о публично-правовых отношениях. Это отношения, которые как бы конструируются государством.</w:t>
      </w:r>
    </w:p>
    <w:p w:rsidR="007D66AC" w:rsidRPr="00655590" w:rsidRDefault="007D66AC" w:rsidP="007D66AC">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Частные отношения – это сфера отношений, где субъекты (в данном случае субъекты денежно-кредитных отношений) сами определяют свои права и обязанности в рамках закона. Взять, например, договор банковского счета. Здесь есть две стороны – банк и клиент. Все решается по согласованию интересов и воли сторон. Центральный банк не должен вмешиваться в эти отношения, что-то предписывать сторонам по их договорным отношениям.</w:t>
      </w:r>
    </w:p>
    <w:p w:rsidR="007D66AC" w:rsidRPr="00A6778C" w:rsidRDefault="007D66AC" w:rsidP="007D66AC">
      <w:pPr>
        <w:spacing w:line="360" w:lineRule="auto"/>
        <w:ind w:firstLine="709"/>
        <w:contextualSpacing/>
        <w:rPr>
          <w:sz w:val="28"/>
          <w:szCs w:val="28"/>
        </w:rPr>
      </w:pPr>
      <w:r w:rsidRPr="00A6778C">
        <w:rPr>
          <w:sz w:val="28"/>
          <w:szCs w:val="28"/>
          <w:shd w:val="clear" w:color="auto" w:fill="FFFFFF"/>
        </w:rPr>
        <w:t>Это сфера, как уже отмечалось выше, гражданского, а не банковского права. Гражданское право диспозитивно – стороны сами определяют свои права и обязанности в рамках гражданского права.</w:t>
      </w:r>
    </w:p>
    <w:p w:rsidR="007D66AC" w:rsidRPr="00A6778C" w:rsidRDefault="007D66AC" w:rsidP="007D66AC">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 этих отношениях стороны равны между собой. Такое равенство означает отсутствие административной или иной управленческой власти одной стороны по отношению к другой. Здесь может присутствовать только экономическая, денежная власть, регулируемая сторонами. Государственная власть не вмешивается в эти конкретные денежно-кредитные отношения. Это как бы горизонтальные отношения.</w:t>
      </w:r>
    </w:p>
    <w:p w:rsidR="007D66AC" w:rsidRPr="00A6778C" w:rsidRDefault="007D66AC" w:rsidP="007D66AC">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lastRenderedPageBreak/>
        <w:t>Вместе с тем на банк возлагаются определенные обязанности по проведению банковских операций в соответствии с правилами, установленными законом и нормативными актами Банка России. Этим обязанностям корреспондируют права Банка России требовать исполнения этих обязанностей. В этих отношениях присутствует властное начало. Поэтому такие отношения схематически могут быть представлены как вертикальные.</w:t>
      </w:r>
    </w:p>
    <w:p w:rsidR="007D66AC" w:rsidRPr="00B30600" w:rsidRDefault="007D66AC" w:rsidP="007D66AC">
      <w:pPr>
        <w:shd w:val="clear" w:color="auto" w:fill="FFFFFF"/>
        <w:spacing w:before="100" w:beforeAutospacing="1" w:after="100" w:afterAutospacing="1" w:line="273" w:lineRule="atLeast"/>
        <w:ind w:firstLine="375"/>
        <w:contextualSpacing/>
        <w:jc w:val="both"/>
        <w:rPr>
          <w:rFonts w:ascii="Trebuchet MS" w:hAnsi="Trebuchet MS"/>
          <w:b/>
          <w:sz w:val="21"/>
          <w:szCs w:val="21"/>
        </w:rPr>
      </w:pPr>
    </w:p>
    <w:p w:rsidR="007D66AC" w:rsidRPr="00655590" w:rsidRDefault="007D66AC" w:rsidP="007D66AC">
      <w:pPr>
        <w:contextualSpacing/>
        <w:jc w:val="center"/>
        <w:rPr>
          <w:b/>
          <w:sz w:val="32"/>
          <w:szCs w:val="32"/>
        </w:rPr>
      </w:pPr>
      <w:r w:rsidRPr="00655590">
        <w:rPr>
          <w:b/>
          <w:sz w:val="28"/>
          <w:szCs w:val="28"/>
        </w:rPr>
        <w:t>2  Источники банковского права</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Вопрос об источниках банковского права непосредственно связан с проблемой норм банковского права, поскольку нормы банковского права не могут быть оторваны от форм своего выражения.</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 права</w:t>
      </w:r>
      <w:r w:rsidRPr="00655590">
        <w:rPr>
          <w:sz w:val="28"/>
          <w:szCs w:val="28"/>
        </w:rPr>
        <w:t> </w:t>
      </w:r>
      <w:r w:rsidRPr="009C384D">
        <w:rPr>
          <w:sz w:val="28"/>
          <w:szCs w:val="28"/>
        </w:rPr>
        <w:t>– это форма выражения государственной воли, направленной на признание факта существования права определенного содержания, на его формирование, изменение или констатацию факта его прекращения.</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Нормы, регулирующие банковские правоотношения, можно поделить на две группы:</w:t>
      </w:r>
    </w:p>
    <w:p w:rsidR="007D66AC" w:rsidRPr="009C384D" w:rsidRDefault="007D66AC" w:rsidP="007D66AC">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Р</w:t>
      </w:r>
      <w:r w:rsidRPr="009C384D">
        <w:rPr>
          <w:sz w:val="28"/>
          <w:szCs w:val="28"/>
        </w:rPr>
        <w:t>егулирующие банковскую деятельность;</w:t>
      </w:r>
    </w:p>
    <w:p w:rsidR="007D66AC" w:rsidRPr="009C384D" w:rsidRDefault="007D66AC" w:rsidP="007D66AC">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епосредственно посвященные банковской деятельности.</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современной юридической науке и соответствующей учебной и научной литературе понятие «источники права» может использоваться в двух взаимосвязанных значениях – как «материальный источник права» (источник права в материальном смысле) и как «формальный источник права» (источник права в формальном смысле).</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первом случае к источникам права относят объективные факторы, «порождающие» право каксоциальное явление, т. е. то, что стало причиной образования права. В качестве таких факторов выступают материальные и духовные аспекты жизни общества, природа вещей, божья воля и воля законодателя и т. д.</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lastRenderedPageBreak/>
        <w:t>Под формальным источником права действительно имеется в виду форма внешнего выражения содержания действующего права. При этом понятие источника права связывают и с непосредственной деятельностью уполномоченных органов государства по формирова</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нию права, приданию ему формы законов, указов, постановлений и других нормативно—юридических документов.</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Источники банковского права</w:t>
      </w:r>
      <w:r w:rsidRPr="00655590">
        <w:rPr>
          <w:sz w:val="28"/>
          <w:szCs w:val="28"/>
        </w:rPr>
        <w:t> </w:t>
      </w:r>
      <w:r w:rsidRPr="009C384D">
        <w:rPr>
          <w:sz w:val="28"/>
          <w:szCs w:val="28"/>
        </w:rPr>
        <w:t>представляют собой совокупность официально определенных внешних форм, в которых содержатся нормы, регулирующие общественные отношения.</w:t>
      </w:r>
    </w:p>
    <w:p w:rsidR="007D66AC" w:rsidRPr="009C384D" w:rsidRDefault="007D66AC" w:rsidP="007D66AC">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Систему источников банковского права России составляют:</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Конституция Российской Федерации;</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ормы международного права;</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М</w:t>
      </w:r>
      <w:r w:rsidRPr="009C384D">
        <w:rPr>
          <w:sz w:val="28"/>
          <w:szCs w:val="28"/>
        </w:rPr>
        <w:t>еждународные договоры Российской Федерации;</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Решения Конституционного Суда РФ;</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Б</w:t>
      </w:r>
      <w:r w:rsidRPr="009C384D">
        <w:rPr>
          <w:sz w:val="28"/>
          <w:szCs w:val="28"/>
        </w:rPr>
        <w:t>анковское законодательство, которое включает в себя федеральные законы, содержащие нормы банковского права: ФЗ «О Центральном банке Российской Федерации (Банке России)», ФЗ «О банках и банковской деятельности», ФЗ «О несостоятельности (банкротстве) кредитных организаций», ФЗ «Об акционерных обществах», «Об обществах с ограниченной ответственностью», «О валютном регулировании и валютном контроле»; Гражданский кодекс РФ, Уголовный кодекс РФ, Налоговый кодекс РФ и др.;</w:t>
      </w:r>
    </w:p>
    <w:p w:rsidR="007D66AC" w:rsidRPr="009C384D" w:rsidRDefault="007D66AC" w:rsidP="007D66AC">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внутренние нормативные акты банковских организаций (нормативные акты Центрального банка –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7D66AC" w:rsidRPr="00655590" w:rsidRDefault="007D66AC" w:rsidP="007D66AC">
      <w:pPr>
        <w:ind w:firstLine="425"/>
        <w:jc w:val="both"/>
        <w:rPr>
          <w:b/>
          <w:sz w:val="32"/>
          <w:szCs w:val="32"/>
        </w:rPr>
      </w:pPr>
    </w:p>
    <w:p w:rsidR="007D66AC" w:rsidRDefault="007D66AC" w:rsidP="007D66AC">
      <w:pPr>
        <w:jc w:val="both"/>
        <w:rPr>
          <w:sz w:val="28"/>
          <w:szCs w:val="28"/>
        </w:rPr>
      </w:pPr>
    </w:p>
    <w:p w:rsidR="007D66AC" w:rsidRDefault="007D66AC" w:rsidP="007D66AC">
      <w:pPr>
        <w:jc w:val="both"/>
        <w:rPr>
          <w:sz w:val="28"/>
          <w:szCs w:val="28"/>
        </w:rPr>
      </w:pPr>
    </w:p>
    <w:p w:rsidR="007D66AC" w:rsidRDefault="007D66AC" w:rsidP="007D66AC">
      <w:pPr>
        <w:jc w:val="both"/>
        <w:rPr>
          <w:sz w:val="28"/>
          <w:szCs w:val="28"/>
        </w:rPr>
      </w:pPr>
    </w:p>
    <w:p w:rsidR="007D66AC" w:rsidRPr="00655590" w:rsidRDefault="007D66AC" w:rsidP="007D66AC">
      <w:pPr>
        <w:spacing w:line="360" w:lineRule="auto"/>
        <w:ind w:firstLine="709"/>
        <w:contextualSpacing/>
        <w:jc w:val="center"/>
        <w:rPr>
          <w:b/>
          <w:sz w:val="28"/>
          <w:szCs w:val="28"/>
        </w:rPr>
      </w:pPr>
      <w:r w:rsidRPr="00655590">
        <w:rPr>
          <w:b/>
          <w:sz w:val="28"/>
          <w:szCs w:val="28"/>
        </w:rPr>
        <w:lastRenderedPageBreak/>
        <w:t>3 Правовое положение Центрального банка РФ</w:t>
      </w:r>
    </w:p>
    <w:p w:rsidR="007D66AC" w:rsidRPr="00655590" w:rsidRDefault="007D66AC" w:rsidP="007D66AC">
      <w:pPr>
        <w:pStyle w:val="a6"/>
        <w:spacing w:line="360" w:lineRule="auto"/>
        <w:ind w:firstLine="709"/>
        <w:contextualSpacing/>
        <w:rPr>
          <w:sz w:val="28"/>
          <w:szCs w:val="28"/>
        </w:rPr>
      </w:pPr>
      <w:r w:rsidRPr="00655590">
        <w:rPr>
          <w:b/>
          <w:bCs/>
          <w:sz w:val="28"/>
          <w:szCs w:val="28"/>
        </w:rPr>
        <w:t>Правовое положение Центрального банка РФ</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определяется: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Конституцией РФ;</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Федеральным законом от 10 июля 2002 г. «О Центральном банке РФ (Банке России)».</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Банк России является юридическим лицом, имеет печать с изображением Государственного герба РФ и своим наименованием.</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Банк России представляет собой единую централизованную систему с вертикальной структурой управления.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В</w:t>
      </w:r>
      <w:r w:rsidRPr="00655590">
        <w:rPr>
          <w:rStyle w:val="apple-converted-space"/>
          <w:sz w:val="28"/>
          <w:szCs w:val="28"/>
        </w:rPr>
        <w:t> </w:t>
      </w:r>
      <w:r w:rsidRPr="00655590">
        <w:rPr>
          <w:b/>
          <w:bCs/>
          <w:sz w:val="28"/>
          <w:szCs w:val="28"/>
        </w:rPr>
        <w:t>систему Банка России</w:t>
      </w:r>
      <w:r w:rsidRPr="00655590">
        <w:rPr>
          <w:rStyle w:val="apple-converted-space"/>
          <w:sz w:val="28"/>
          <w:szCs w:val="28"/>
        </w:rPr>
        <w:t> </w:t>
      </w:r>
      <w:r w:rsidRPr="00655590">
        <w:rPr>
          <w:sz w:val="28"/>
          <w:szCs w:val="28"/>
        </w:rPr>
        <w:t>входят:</w:t>
      </w:r>
    </w:p>
    <w:p w:rsidR="007D66AC" w:rsidRPr="00655590" w:rsidRDefault="007D66AC" w:rsidP="007D66AC">
      <w:pPr>
        <w:pStyle w:val="a6"/>
        <w:spacing w:line="360" w:lineRule="auto"/>
        <w:ind w:firstLine="709"/>
        <w:contextualSpacing/>
        <w:jc w:val="both"/>
        <w:rPr>
          <w:sz w:val="28"/>
          <w:szCs w:val="28"/>
        </w:rPr>
      </w:pPr>
      <w:r w:rsidRPr="00655590">
        <w:rPr>
          <w:sz w:val="28"/>
          <w:szCs w:val="28"/>
        </w:rPr>
        <w:t>1) центральный аппарат;</w:t>
      </w:r>
    </w:p>
    <w:p w:rsidR="007D66AC" w:rsidRPr="00655590" w:rsidRDefault="007D66AC" w:rsidP="007D66AC">
      <w:pPr>
        <w:pStyle w:val="a6"/>
        <w:spacing w:line="360" w:lineRule="auto"/>
        <w:ind w:firstLine="709"/>
        <w:contextualSpacing/>
        <w:jc w:val="both"/>
        <w:rPr>
          <w:sz w:val="28"/>
          <w:szCs w:val="28"/>
        </w:rPr>
      </w:pPr>
      <w:r w:rsidRPr="00655590">
        <w:rPr>
          <w:sz w:val="28"/>
          <w:szCs w:val="28"/>
        </w:rPr>
        <w:t>2) территориальные учреждения;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3) расчетно-кассовые центры;</w:t>
      </w:r>
    </w:p>
    <w:p w:rsidR="007D66AC" w:rsidRPr="00655590" w:rsidRDefault="007D66AC" w:rsidP="007D66AC">
      <w:pPr>
        <w:pStyle w:val="a6"/>
        <w:spacing w:line="360" w:lineRule="auto"/>
        <w:ind w:firstLine="709"/>
        <w:contextualSpacing/>
        <w:jc w:val="both"/>
        <w:rPr>
          <w:sz w:val="28"/>
          <w:szCs w:val="28"/>
        </w:rPr>
      </w:pPr>
      <w:r w:rsidRPr="00655590">
        <w:rPr>
          <w:sz w:val="28"/>
          <w:szCs w:val="28"/>
        </w:rPr>
        <w:t>4) вычислительные центры;</w:t>
      </w:r>
    </w:p>
    <w:p w:rsidR="007D66AC" w:rsidRPr="00655590" w:rsidRDefault="007D66AC" w:rsidP="007D66AC">
      <w:pPr>
        <w:pStyle w:val="a6"/>
        <w:spacing w:line="360" w:lineRule="auto"/>
        <w:ind w:firstLine="709"/>
        <w:contextualSpacing/>
        <w:jc w:val="both"/>
        <w:rPr>
          <w:sz w:val="28"/>
          <w:szCs w:val="28"/>
        </w:rPr>
      </w:pPr>
      <w:r w:rsidRPr="00655590">
        <w:rPr>
          <w:sz w:val="28"/>
          <w:szCs w:val="28"/>
        </w:rPr>
        <w:t>5) полевые учреждения;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6) учебные заведения;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7) другие организации.</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Основными</w:t>
      </w:r>
      <w:r w:rsidRPr="00655590">
        <w:rPr>
          <w:rStyle w:val="apple-converted-space"/>
          <w:sz w:val="28"/>
          <w:szCs w:val="28"/>
        </w:rPr>
        <w:t> </w:t>
      </w:r>
      <w:r w:rsidRPr="00655590">
        <w:rPr>
          <w:b/>
          <w:bCs/>
          <w:sz w:val="28"/>
          <w:szCs w:val="28"/>
        </w:rPr>
        <w:t>целями деятельности Банка России</w:t>
      </w:r>
      <w:r w:rsidRPr="00655590">
        <w:rPr>
          <w:rStyle w:val="apple-converted-space"/>
          <w:sz w:val="28"/>
          <w:szCs w:val="28"/>
        </w:rPr>
        <w:t> </w:t>
      </w:r>
      <w:r w:rsidRPr="00655590">
        <w:rPr>
          <w:sz w:val="28"/>
          <w:szCs w:val="28"/>
        </w:rPr>
        <w:t>являются: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защита и обеспечение устойчивости рубля;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развитие и укрепление банковской системы РФ;</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обеспечение эффективного и бесперебойного функционирования платежной системы.</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xml:space="preserve">Получение прибыли не является целью деятельности Банка России. Однако, поскольку ЦБ РФ имеет право осуществлять банковские операции, прибыль он все же получает. Закон предписывает Банку России 50 % полученной по итогам года прибыли, остающейся после уплаты налогов и сборов в соответствии с налоговым кодексом РФ, перечислять в </w:t>
      </w:r>
      <w:r w:rsidRPr="00655590">
        <w:rPr>
          <w:sz w:val="28"/>
          <w:szCs w:val="28"/>
        </w:rPr>
        <w:lastRenderedPageBreak/>
        <w:t>федеральный бюджет. Банк России уплачивает налоги и сборы в соответствии с налоговым кодексом РФ.</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Банк России имеет уставный капитал в размере 3 млрд руб.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своим имуществом, включая золотовалютные резервы. Изъятие и обременение обязательствами имущества Банка России без согласия Банка России не допускаются.</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Государство не отвечает по обязательствам Банка России, а Банк России – по обязательствам государства.</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власти субъектов Российской Федерации и органы местного самоуправления не имеют права вмешиваться в деятельность Банка России по реализации его функций и полномочий.</w:t>
      </w:r>
    </w:p>
    <w:p w:rsidR="007D66AC" w:rsidRPr="00655590" w:rsidRDefault="007D66AC" w:rsidP="007D66AC">
      <w:pPr>
        <w:pStyle w:val="a6"/>
        <w:spacing w:line="360" w:lineRule="auto"/>
        <w:ind w:firstLine="709"/>
        <w:contextualSpacing/>
        <w:jc w:val="both"/>
        <w:rPr>
          <w:sz w:val="28"/>
          <w:szCs w:val="28"/>
        </w:rPr>
      </w:pPr>
      <w:r w:rsidRPr="00655590">
        <w:rPr>
          <w:sz w:val="28"/>
          <w:szCs w:val="28"/>
        </w:rPr>
        <w:t>Банк России подотчетен Государственной Думе, что выражается в следующем:</w:t>
      </w:r>
    </w:p>
    <w:p w:rsidR="007D66AC" w:rsidRPr="00655590" w:rsidRDefault="007D66AC" w:rsidP="007D66AC">
      <w:pPr>
        <w:pStyle w:val="a6"/>
        <w:spacing w:line="360" w:lineRule="auto"/>
        <w:ind w:firstLine="709"/>
        <w:contextualSpacing/>
        <w:jc w:val="both"/>
        <w:rPr>
          <w:sz w:val="28"/>
          <w:szCs w:val="28"/>
        </w:rPr>
      </w:pPr>
      <w:r w:rsidRPr="00655590">
        <w:rPr>
          <w:sz w:val="28"/>
          <w:szCs w:val="28"/>
        </w:rPr>
        <w:t>1) председатель Банка России назначается на должность и освобождается от должности Государственной Думой;</w:t>
      </w:r>
    </w:p>
    <w:p w:rsidR="007D66AC" w:rsidRPr="00655590" w:rsidRDefault="007D66AC" w:rsidP="007D66AC">
      <w:pPr>
        <w:pStyle w:val="a6"/>
        <w:spacing w:line="360" w:lineRule="auto"/>
        <w:ind w:firstLine="709"/>
        <w:contextualSpacing/>
        <w:jc w:val="both"/>
        <w:rPr>
          <w:sz w:val="28"/>
          <w:szCs w:val="28"/>
        </w:rPr>
      </w:pPr>
      <w:r w:rsidRPr="00655590">
        <w:rPr>
          <w:sz w:val="28"/>
          <w:szCs w:val="28"/>
        </w:rPr>
        <w:t>2) члены совета директоров Банка России назначаются на должность и освобождаются от должности Государственной Думой по представлению председателя Банка России;</w:t>
      </w:r>
    </w:p>
    <w:p w:rsidR="007D66AC" w:rsidRPr="00655590" w:rsidRDefault="007D66AC" w:rsidP="007D66AC">
      <w:pPr>
        <w:pStyle w:val="a6"/>
        <w:spacing w:line="360" w:lineRule="auto"/>
        <w:ind w:firstLine="709"/>
        <w:contextualSpacing/>
        <w:jc w:val="both"/>
        <w:rPr>
          <w:sz w:val="28"/>
          <w:szCs w:val="28"/>
        </w:rPr>
      </w:pPr>
      <w:r w:rsidRPr="00655590">
        <w:rPr>
          <w:sz w:val="28"/>
          <w:szCs w:val="28"/>
        </w:rPr>
        <w:t>3) Государственная Дума направляет и отзывает своих представителей в Национальный банковский совет;</w:t>
      </w:r>
    </w:p>
    <w:p w:rsidR="007D66AC" w:rsidRPr="00655590" w:rsidRDefault="007D66AC" w:rsidP="007D66AC">
      <w:pPr>
        <w:pStyle w:val="a6"/>
        <w:spacing w:line="360" w:lineRule="auto"/>
        <w:ind w:firstLine="709"/>
        <w:contextualSpacing/>
        <w:jc w:val="both"/>
        <w:rPr>
          <w:sz w:val="28"/>
          <w:szCs w:val="28"/>
        </w:rPr>
      </w:pPr>
      <w:r w:rsidRPr="00655590">
        <w:rPr>
          <w:sz w:val="28"/>
          <w:szCs w:val="28"/>
        </w:rPr>
        <w:t>4) Госдума рассматривает годовой отчет Банка России и принимает по нему решение;</w:t>
      </w:r>
    </w:p>
    <w:p w:rsidR="007D66AC" w:rsidRPr="00655590" w:rsidRDefault="007D66AC" w:rsidP="007D66AC">
      <w:pPr>
        <w:pStyle w:val="a6"/>
        <w:spacing w:line="360" w:lineRule="auto"/>
        <w:ind w:firstLine="709"/>
        <w:contextualSpacing/>
        <w:jc w:val="both"/>
        <w:rPr>
          <w:sz w:val="28"/>
          <w:szCs w:val="28"/>
        </w:rPr>
      </w:pPr>
      <w:r w:rsidRPr="00655590">
        <w:rPr>
          <w:sz w:val="28"/>
          <w:szCs w:val="28"/>
        </w:rPr>
        <w:t xml:space="preserve">5) Госдума принимает решение о проверке Счетной палатой РФ финансово-хозяйственной деятельности Банка России, его структурных </w:t>
      </w:r>
      <w:r w:rsidRPr="00655590">
        <w:rPr>
          <w:sz w:val="28"/>
          <w:szCs w:val="28"/>
        </w:rPr>
        <w:lastRenderedPageBreak/>
        <w:t>подразделений и учреждений. Указанное решение может быть принято только на основании предложения Национального банковского совета;</w:t>
      </w:r>
    </w:p>
    <w:p w:rsidR="007D66AC" w:rsidRPr="00655590" w:rsidRDefault="007D66AC" w:rsidP="007D66AC">
      <w:pPr>
        <w:pStyle w:val="a6"/>
        <w:spacing w:line="360" w:lineRule="auto"/>
        <w:ind w:firstLine="709"/>
        <w:contextualSpacing/>
        <w:jc w:val="both"/>
        <w:rPr>
          <w:sz w:val="28"/>
          <w:szCs w:val="28"/>
        </w:rPr>
      </w:pPr>
      <w:r w:rsidRPr="00655590">
        <w:rPr>
          <w:sz w:val="28"/>
          <w:szCs w:val="28"/>
        </w:rPr>
        <w:t>6) Председатель Банка России представляет Госдуме доклад о деятельности Банка России;</w:t>
      </w:r>
    </w:p>
    <w:p w:rsidR="007D66AC" w:rsidRPr="00655590" w:rsidRDefault="007D66AC" w:rsidP="007D66AC">
      <w:pPr>
        <w:pStyle w:val="a6"/>
        <w:spacing w:line="360" w:lineRule="auto"/>
        <w:ind w:firstLine="709"/>
        <w:contextualSpacing/>
        <w:jc w:val="both"/>
        <w:rPr>
          <w:sz w:val="28"/>
          <w:szCs w:val="28"/>
        </w:rPr>
      </w:pPr>
      <w:r w:rsidRPr="00655590">
        <w:rPr>
          <w:sz w:val="28"/>
          <w:szCs w:val="28"/>
        </w:rPr>
        <w:t>7) Госдума рассматривает основные направления единой государственной денежно-кредитной политики и принимает по ним решение;</w:t>
      </w:r>
    </w:p>
    <w:p w:rsidR="007D66AC" w:rsidRDefault="007D66AC" w:rsidP="007D66AC">
      <w:pPr>
        <w:pStyle w:val="a6"/>
        <w:spacing w:line="360" w:lineRule="auto"/>
        <w:ind w:firstLine="709"/>
        <w:contextualSpacing/>
        <w:jc w:val="both"/>
        <w:rPr>
          <w:sz w:val="28"/>
          <w:szCs w:val="28"/>
        </w:rPr>
      </w:pPr>
      <w:r w:rsidRPr="00655590">
        <w:rPr>
          <w:sz w:val="28"/>
          <w:szCs w:val="28"/>
        </w:rPr>
        <w:t>8) Госдума проводит парламентские слушания о деятельности Банка России с участием его представителей.</w:t>
      </w:r>
    </w:p>
    <w:p w:rsidR="007D66AC" w:rsidRDefault="007D66AC" w:rsidP="007D66AC">
      <w:pPr>
        <w:pStyle w:val="a6"/>
        <w:spacing w:line="360" w:lineRule="auto"/>
        <w:ind w:firstLine="709"/>
        <w:contextualSpacing/>
        <w:rPr>
          <w:sz w:val="28"/>
          <w:szCs w:val="28"/>
        </w:rPr>
      </w:pPr>
    </w:p>
    <w:p w:rsidR="007D66AC" w:rsidRPr="00655590" w:rsidRDefault="007D66AC" w:rsidP="007D66AC">
      <w:pPr>
        <w:pStyle w:val="a6"/>
        <w:spacing w:line="360" w:lineRule="auto"/>
        <w:ind w:firstLine="709"/>
        <w:contextualSpacing/>
        <w:jc w:val="center"/>
        <w:rPr>
          <w:b/>
          <w:sz w:val="28"/>
          <w:szCs w:val="28"/>
        </w:rPr>
      </w:pPr>
      <w:r w:rsidRPr="00655590">
        <w:rPr>
          <w:b/>
          <w:sz w:val="28"/>
          <w:szCs w:val="28"/>
        </w:rPr>
        <w:t>4 Правовое положение кредитных организаций</w:t>
      </w:r>
    </w:p>
    <w:p w:rsidR="007D66AC" w:rsidRPr="00041A42" w:rsidRDefault="007D66AC" w:rsidP="007D66AC">
      <w:pPr>
        <w:tabs>
          <w:tab w:val="left" w:pos="993"/>
        </w:tabs>
        <w:spacing w:line="360" w:lineRule="auto"/>
        <w:ind w:firstLine="709"/>
        <w:contextualSpacing/>
        <w:jc w:val="both"/>
        <w:rPr>
          <w:sz w:val="28"/>
          <w:szCs w:val="28"/>
        </w:rPr>
      </w:pPr>
      <w:r>
        <w:rPr>
          <w:sz w:val="28"/>
          <w:szCs w:val="28"/>
        </w:rPr>
        <w:t xml:space="preserve">Кредитная организация </w:t>
      </w:r>
      <w:r w:rsidRPr="00041A42">
        <w:rPr>
          <w:sz w:val="28"/>
          <w:szCs w:val="28"/>
        </w:rPr>
        <w:t>— юридическое лицо, которое</w:t>
      </w:r>
      <w:r>
        <w:rPr>
          <w:sz w:val="28"/>
          <w:szCs w:val="28"/>
        </w:rPr>
        <w:t xml:space="preserve"> </w:t>
      </w:r>
      <w:r w:rsidRPr="00041A42">
        <w:rPr>
          <w:sz w:val="28"/>
          <w:szCs w:val="28"/>
          <w:u w:val="single"/>
        </w:rPr>
        <w:t>для извлечения прибыли как основной цели своей деятельности</w:t>
      </w:r>
      <w:r>
        <w:rPr>
          <w:sz w:val="28"/>
          <w:szCs w:val="28"/>
        </w:rPr>
        <w:t xml:space="preserve"> </w:t>
      </w:r>
      <w:r w:rsidRPr="00041A42">
        <w:rPr>
          <w:sz w:val="28"/>
          <w:szCs w:val="28"/>
        </w:rPr>
        <w:t>на основании специального разрешения (лицензии) ЦБ РФ (Банка России) имеет право осуществлять банковские операции, предусмотренные настоящим ФЗ. Кредитная организация образуется на основе любой формы собственности как хозяйственное общество.</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Кредитные организации (прежде всего банки)</w:t>
      </w:r>
      <w:r>
        <w:rPr>
          <w:sz w:val="28"/>
          <w:szCs w:val="28"/>
        </w:rPr>
        <w:t xml:space="preserve"> </w:t>
      </w:r>
      <w:r w:rsidRPr="00041A42">
        <w:rPr>
          <w:sz w:val="28"/>
          <w:szCs w:val="28"/>
          <w:u w:val="single"/>
        </w:rPr>
        <w:t>обеспечивают</w:t>
      </w:r>
      <w:r>
        <w:rPr>
          <w:sz w:val="28"/>
          <w:szCs w:val="28"/>
        </w:rPr>
        <w:t xml:space="preserve"> </w:t>
      </w:r>
      <w:r w:rsidRPr="00041A42">
        <w:rPr>
          <w:sz w:val="28"/>
          <w:szCs w:val="28"/>
        </w:rPr>
        <w:t>аккумуляцию и перераспределение финансовых ресурсов, являются ключевыми звеньями системы безналичных расчетов.</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u w:val="single"/>
        </w:rPr>
        <w:t>Три основные функции банка</w:t>
      </w:r>
      <w:r w:rsidRPr="00041A42">
        <w:rPr>
          <w:sz w:val="28"/>
          <w:szCs w:val="28"/>
        </w:rPr>
        <w:t>: собирание чужих средств, оказание кредита, содействие платежному обороту.</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u w:val="single"/>
        </w:rPr>
        <w:t>Основные функции кредитных организаций</w:t>
      </w:r>
      <w:r w:rsidRPr="00041A42">
        <w:rPr>
          <w:sz w:val="28"/>
          <w:szCs w:val="28"/>
        </w:rPr>
        <w:t>: осуществление операций на валютном рынке и рынке ценных бумаг, с драгоценными металлами и драгоценными камнями; выполнение ряда публично-правовых функций, являясь налоговыми агентами и агентами валютного контроля.</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Кредитная организация (т.к. цель — извлечение прибыли) — коммерческая организация (пункт 1 статьи 50 ГК РФ).</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Кредитные организации могут создаваться в форме АО (закрытого или открытого), ООО, ОДО (пункт 3 статьи 66 ГК РФ).</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lastRenderedPageBreak/>
        <w:t>Поскольку собственником имущества хозяйственного общества является само общество (пункт 1 статьи 66 ГК РФ), то это значит, что у кредитных организаций есть возможность внесения в уставный капитал как государственного муниципального, так и частного имущества.</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u w:val="single"/>
        </w:rPr>
        <w:t>Виды кредитных организаций:</w:t>
      </w:r>
    </w:p>
    <w:p w:rsidR="007D66AC" w:rsidRPr="00041A42" w:rsidRDefault="007D66AC" w:rsidP="007D66AC">
      <w:pPr>
        <w:numPr>
          <w:ilvl w:val="0"/>
          <w:numId w:val="13"/>
        </w:numPr>
        <w:tabs>
          <w:tab w:val="left" w:pos="993"/>
        </w:tabs>
        <w:spacing w:line="360" w:lineRule="auto"/>
        <w:ind w:left="0" w:firstLine="709"/>
        <w:contextualSpacing/>
        <w:jc w:val="both"/>
        <w:rPr>
          <w:sz w:val="28"/>
          <w:szCs w:val="28"/>
        </w:rPr>
      </w:pPr>
      <w:r>
        <w:rPr>
          <w:sz w:val="28"/>
          <w:szCs w:val="28"/>
        </w:rPr>
        <w:t xml:space="preserve">Банки </w:t>
      </w:r>
      <w:r w:rsidRPr="00041A42">
        <w:rPr>
          <w:sz w:val="28"/>
          <w:szCs w:val="28"/>
        </w:rPr>
        <w:t>— кредитная организация, которая имеет исключительное право осуществлять в совокупности следующие</w:t>
      </w:r>
      <w:r>
        <w:rPr>
          <w:sz w:val="28"/>
          <w:szCs w:val="28"/>
        </w:rPr>
        <w:t xml:space="preserve"> </w:t>
      </w:r>
      <w:r w:rsidRPr="00041A42">
        <w:rPr>
          <w:sz w:val="28"/>
          <w:szCs w:val="28"/>
          <w:u w:val="single"/>
        </w:rPr>
        <w:t>банковские операции:</w:t>
      </w:r>
      <w:r>
        <w:rPr>
          <w:sz w:val="28"/>
          <w:szCs w:val="28"/>
          <w:u w:val="single"/>
        </w:rPr>
        <w:t xml:space="preserve"> </w:t>
      </w:r>
      <w:r w:rsidRPr="00041A42">
        <w:rPr>
          <w:sz w:val="28"/>
          <w:szCs w:val="28"/>
        </w:rPr>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Иностранный банк — банк, признанный таковым по законодательству иностранного государства, на территории которого он зарегистрирован.</w:t>
      </w:r>
    </w:p>
    <w:p w:rsidR="007D66AC" w:rsidRPr="00041A42" w:rsidRDefault="007D66AC" w:rsidP="007D66AC">
      <w:pPr>
        <w:numPr>
          <w:ilvl w:val="0"/>
          <w:numId w:val="13"/>
        </w:numPr>
        <w:tabs>
          <w:tab w:val="left" w:pos="993"/>
        </w:tabs>
        <w:spacing w:line="360" w:lineRule="auto"/>
        <w:ind w:left="0" w:firstLine="709"/>
        <w:contextualSpacing/>
        <w:jc w:val="both"/>
        <w:rPr>
          <w:sz w:val="28"/>
          <w:szCs w:val="28"/>
        </w:rPr>
      </w:pPr>
      <w:r w:rsidRPr="00041A42">
        <w:rPr>
          <w:sz w:val="28"/>
          <w:szCs w:val="28"/>
        </w:rPr>
        <w:t>Небанковские кредитные организации (НКО) — кредитная организация, имеющая право осуществлять отдельные банковские операции, предусмотренные настоящим ФЗ. Допустимые сочетания банковских операций для небанковских кредитных организаций устанавливаются Банком России.</w:t>
      </w:r>
      <w:r w:rsidRPr="00655590">
        <w:rPr>
          <w:sz w:val="28"/>
          <w:szCs w:val="28"/>
        </w:rPr>
        <w:t> </w:t>
      </w:r>
      <w:r w:rsidRPr="00041A42">
        <w:rPr>
          <w:sz w:val="28"/>
          <w:szCs w:val="28"/>
          <w:u w:val="single"/>
        </w:rPr>
        <w:t>Виды НКО</w:t>
      </w:r>
      <w:r w:rsidRPr="00041A42">
        <w:rPr>
          <w:sz w:val="28"/>
          <w:szCs w:val="28"/>
        </w:rPr>
        <w:t>:</w:t>
      </w:r>
    </w:p>
    <w:p w:rsidR="007D66AC" w:rsidRPr="00041A42" w:rsidRDefault="007D66AC" w:rsidP="007D66AC">
      <w:pPr>
        <w:numPr>
          <w:ilvl w:val="0"/>
          <w:numId w:val="13"/>
        </w:numPr>
        <w:tabs>
          <w:tab w:val="left" w:pos="993"/>
        </w:tabs>
        <w:spacing w:line="360" w:lineRule="auto"/>
        <w:ind w:left="0" w:firstLine="709"/>
        <w:contextualSpacing/>
        <w:jc w:val="both"/>
        <w:rPr>
          <w:sz w:val="28"/>
          <w:szCs w:val="28"/>
        </w:rPr>
      </w:pPr>
      <w:r w:rsidRPr="00655590">
        <w:rPr>
          <w:i/>
          <w:iCs/>
          <w:sz w:val="28"/>
          <w:szCs w:val="28"/>
        </w:rPr>
        <w:t>НКО, осуществляющие депозитно-кредитные операции;</w:t>
      </w:r>
    </w:p>
    <w:p w:rsidR="007D66AC" w:rsidRPr="00041A42" w:rsidRDefault="007D66AC" w:rsidP="007D66AC">
      <w:pPr>
        <w:numPr>
          <w:ilvl w:val="0"/>
          <w:numId w:val="13"/>
        </w:numPr>
        <w:tabs>
          <w:tab w:val="left" w:pos="993"/>
        </w:tabs>
        <w:spacing w:line="360" w:lineRule="auto"/>
        <w:ind w:left="0" w:firstLine="709"/>
        <w:contextualSpacing/>
        <w:jc w:val="both"/>
        <w:rPr>
          <w:sz w:val="28"/>
          <w:szCs w:val="28"/>
        </w:rPr>
      </w:pPr>
      <w:r w:rsidRPr="00655590">
        <w:rPr>
          <w:i/>
          <w:iCs/>
          <w:sz w:val="28"/>
          <w:szCs w:val="28"/>
        </w:rPr>
        <w:t>Расчетные НКО;</w:t>
      </w:r>
    </w:p>
    <w:p w:rsidR="007D66AC" w:rsidRPr="00041A42" w:rsidRDefault="007D66AC" w:rsidP="007D66AC">
      <w:pPr>
        <w:numPr>
          <w:ilvl w:val="0"/>
          <w:numId w:val="13"/>
        </w:numPr>
        <w:tabs>
          <w:tab w:val="left" w:pos="993"/>
        </w:tabs>
        <w:spacing w:line="360" w:lineRule="auto"/>
        <w:ind w:left="0" w:firstLine="709"/>
        <w:contextualSpacing/>
        <w:jc w:val="both"/>
        <w:rPr>
          <w:sz w:val="28"/>
          <w:szCs w:val="28"/>
        </w:rPr>
      </w:pPr>
      <w:r w:rsidRPr="00655590">
        <w:rPr>
          <w:i/>
          <w:iCs/>
          <w:sz w:val="28"/>
          <w:szCs w:val="28"/>
        </w:rPr>
        <w:t>Организации инкассации;</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В соответствии с лицензией Банка России на осуществление банковских операций</w:t>
      </w:r>
      <w:r w:rsidRPr="00655590">
        <w:rPr>
          <w:sz w:val="28"/>
          <w:szCs w:val="28"/>
        </w:rPr>
        <w:t> </w:t>
      </w:r>
      <w:r w:rsidRPr="00041A42">
        <w:rPr>
          <w:sz w:val="28"/>
          <w:szCs w:val="28"/>
          <w:u w:val="single"/>
        </w:rPr>
        <w:t>банк вправе</w:t>
      </w:r>
      <w:r w:rsidRPr="00655590">
        <w:rPr>
          <w:sz w:val="28"/>
          <w:szCs w:val="28"/>
        </w:rPr>
        <w:t> </w:t>
      </w:r>
      <w:r w:rsidRPr="00041A42">
        <w:rPr>
          <w:sz w:val="28"/>
          <w:szCs w:val="28"/>
        </w:rPr>
        <w:t>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ФЗ, а также вправе осуществлять доверительное управление указанными ценными бумагами по договору с физическими и юридическими лицами.</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lastRenderedPageBreak/>
        <w:t>Кредитная организация имеет право осуществлять профессиональную деятельность на рынке ценных бумаг в соответствии с ФЗ.</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Кредитная организация не отвечает по обязательствам государства, Банка России. Государство, Банк России не отвечают по обязательствам кредитной организации, за исключением случаев, когда государство, Банк России сами приняли на себя такие обязательства.</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Органы законодательной и исполнительной власти и органы МСУ не вправе вмешиваться в деятельность кредитных организаций, за исключением случаев, предусмотренных ФЗ.</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РФ, органов исполнительной власти субъектов РФ и органов МСУ, осуществлять операции со средствами федерального бюджета, бюджетов субъектов РФ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ФЗ.</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u w:val="single"/>
        </w:rPr>
        <w:t>Минимальный размер уставного капитала</w:t>
      </w:r>
      <w:r>
        <w:rPr>
          <w:sz w:val="28"/>
          <w:szCs w:val="28"/>
        </w:rPr>
        <w:t xml:space="preserve"> </w:t>
      </w:r>
      <w:r w:rsidRPr="00041A42">
        <w:rPr>
          <w:sz w:val="28"/>
          <w:szCs w:val="28"/>
        </w:rPr>
        <w:t>вновь регистрируемого</w:t>
      </w:r>
      <w:r>
        <w:rPr>
          <w:sz w:val="28"/>
          <w:szCs w:val="28"/>
        </w:rPr>
        <w:t xml:space="preserve"> </w:t>
      </w:r>
      <w:r w:rsidRPr="00041A42">
        <w:rPr>
          <w:sz w:val="28"/>
          <w:szCs w:val="28"/>
          <w:u w:val="single"/>
        </w:rPr>
        <w:t>банка</w:t>
      </w:r>
      <w:r w:rsidRPr="00655590">
        <w:rPr>
          <w:sz w:val="28"/>
          <w:szCs w:val="28"/>
        </w:rPr>
        <w:t> </w:t>
      </w:r>
      <w:r w:rsidRPr="00041A42">
        <w:rPr>
          <w:sz w:val="28"/>
          <w:szCs w:val="28"/>
        </w:rPr>
        <w:t>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 миллионов евро</w:t>
      </w:r>
      <w:r w:rsidRPr="00041A42">
        <w:rPr>
          <w:sz w:val="28"/>
          <w:szCs w:val="28"/>
        </w:rPr>
        <w:t>.</w:t>
      </w:r>
      <w:r w:rsidRPr="00655590">
        <w:rPr>
          <w:sz w:val="28"/>
          <w:szCs w:val="28"/>
        </w:rPr>
        <w:t> </w:t>
      </w:r>
      <w:r w:rsidRPr="00041A42">
        <w:rPr>
          <w:sz w:val="28"/>
          <w:szCs w:val="28"/>
          <w:u w:val="single"/>
        </w:rPr>
        <w:t xml:space="preserve">Минимальный размер уставного </w:t>
      </w:r>
      <w:r w:rsidRPr="00041A42">
        <w:rPr>
          <w:sz w:val="28"/>
          <w:szCs w:val="28"/>
          <w:u w:val="single"/>
        </w:rPr>
        <w:lastRenderedPageBreak/>
        <w:t>капитала</w:t>
      </w:r>
      <w:r w:rsidRPr="00655590">
        <w:rPr>
          <w:sz w:val="28"/>
          <w:szCs w:val="28"/>
        </w:rPr>
        <w:t> </w:t>
      </w:r>
      <w:r w:rsidRPr="00041A42">
        <w:rPr>
          <w:sz w:val="28"/>
          <w:szCs w:val="28"/>
        </w:rPr>
        <w:t>вновь регистрируемой</w:t>
      </w:r>
      <w:r w:rsidRPr="00655590">
        <w:rPr>
          <w:sz w:val="28"/>
          <w:szCs w:val="28"/>
        </w:rPr>
        <w:t> </w:t>
      </w:r>
      <w:r w:rsidRPr="00041A42">
        <w:rPr>
          <w:sz w:val="28"/>
          <w:szCs w:val="28"/>
          <w:u w:val="single"/>
        </w:rPr>
        <w:t>небанковской</w:t>
      </w:r>
      <w:r w:rsidRPr="00655590">
        <w:rPr>
          <w:sz w:val="28"/>
          <w:szCs w:val="28"/>
        </w:rPr>
        <w:t> </w:t>
      </w:r>
      <w:r w:rsidRPr="00041A42">
        <w:rPr>
          <w:sz w:val="28"/>
          <w:szCs w:val="28"/>
        </w:rPr>
        <w:t>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500 тысяч евро</w:t>
      </w:r>
      <w:r>
        <w:rPr>
          <w:sz w:val="28"/>
          <w:szCs w:val="28"/>
          <w:u w:val="single"/>
        </w:rPr>
        <w:t xml:space="preserve"> </w:t>
      </w:r>
      <w:r w:rsidRPr="00041A42">
        <w:rPr>
          <w:sz w:val="28"/>
          <w:szCs w:val="28"/>
        </w:rPr>
        <w:t>(статья 11).</w:t>
      </w:r>
    </w:p>
    <w:p w:rsidR="007D66AC" w:rsidRPr="00041A42" w:rsidRDefault="007D66AC" w:rsidP="007D66AC">
      <w:pPr>
        <w:tabs>
          <w:tab w:val="left" w:pos="993"/>
        </w:tabs>
        <w:spacing w:line="360" w:lineRule="auto"/>
        <w:ind w:firstLine="709"/>
        <w:contextualSpacing/>
        <w:jc w:val="both"/>
        <w:rPr>
          <w:sz w:val="28"/>
          <w:szCs w:val="28"/>
        </w:rPr>
      </w:pPr>
      <w:r w:rsidRPr="00041A42">
        <w:rPr>
          <w:sz w:val="28"/>
          <w:szCs w:val="28"/>
        </w:rPr>
        <w:t>Кредитные организ</w:t>
      </w:r>
      <w:r>
        <w:rPr>
          <w:sz w:val="28"/>
          <w:szCs w:val="28"/>
        </w:rPr>
        <w:t>ации обладают исключительно</w:t>
      </w:r>
      <w:r w:rsidRPr="00041A42">
        <w:rPr>
          <w:sz w:val="28"/>
          <w:szCs w:val="28"/>
        </w:rPr>
        <w:t xml:space="preserve"> хозяйственной правоспособностью. Она состоит в запрете заниматься производственно, торговой и страховой деятельностью (часть 6 статьи 5). Данный запрет распространяется только на кредитные организации, поэтому данными видами деятельности может заниматься, например, дочернее или зависимое от банка ю/л.</w:t>
      </w:r>
    </w:p>
    <w:p w:rsidR="007D66AC" w:rsidRPr="00655590" w:rsidRDefault="007D66AC" w:rsidP="007D66AC">
      <w:pPr>
        <w:spacing w:line="360" w:lineRule="auto"/>
        <w:ind w:firstLine="709"/>
        <w:contextualSpacing/>
        <w:jc w:val="both"/>
        <w:rPr>
          <w:b/>
          <w:sz w:val="28"/>
          <w:szCs w:val="28"/>
        </w:rPr>
      </w:pPr>
    </w:p>
    <w:p w:rsidR="007D66AC" w:rsidRPr="00655590" w:rsidRDefault="007D66AC" w:rsidP="007D66AC">
      <w:pPr>
        <w:spacing w:line="360" w:lineRule="auto"/>
        <w:ind w:firstLine="709"/>
        <w:contextualSpacing/>
        <w:jc w:val="center"/>
        <w:rPr>
          <w:b/>
          <w:sz w:val="28"/>
          <w:szCs w:val="28"/>
        </w:rPr>
      </w:pPr>
      <w:r w:rsidRPr="00655590">
        <w:rPr>
          <w:b/>
          <w:sz w:val="28"/>
          <w:szCs w:val="28"/>
        </w:rPr>
        <w:t>5  Коммерческие банки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 это юридическое лицо, которое на основании лицензии Центробанка имеет исключительное право осуществлять банковские операции.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Признаки коммерческого банка :</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является юридическим лицом, деятельность которого направлена на извлечение прибыли;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создается в форме хозяйственного общества – в форме акционерного общества, общества с ограниченной ответственностью, общества с дополнительной ответственностью, дочернего или зависимого общества;</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является организацией, созданной для осуществления банковских операций;</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действует на основании лицензии, выдаваемой ЦБ РФ;</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5) обладает специальной компетенцией, т. е. может извлекать прибыль путем совершения определенных операций.</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xml:space="preserve">Коммерческий банк имеет фирменное (полное официальное) наименование на русском языке, может иметь наименование на другом языке народов РФ, сокращенное наименование и наименование на иностранном языке. Фирменное наименование коммерческого банка должно содержать </w:t>
      </w:r>
      <w:r w:rsidRPr="00743F5B">
        <w:rPr>
          <w:sz w:val="28"/>
          <w:szCs w:val="28"/>
        </w:rPr>
        <w:lastRenderedPageBreak/>
        <w:t>указание на характер деятельности этого юридического лица посредством использования слов «банк», а также указание на его организационно-правовую форму.</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Коммерческие банки различаются:</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 видам совершаемых операций:</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универсальные;</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специализированные – сберегательные, инвестиционные, ипотечные банки;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 территории деятельности: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федеральные;</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республиканские;</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региональные;</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по обслуживанию различных отраслей экономики;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смешанные варианты банков.</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Особое место занимают сберегательные банки – как правило, это государственные кредитные учреждения.</w:t>
      </w:r>
    </w:p>
    <w:p w:rsidR="007D66AC" w:rsidRPr="00743F5B" w:rsidRDefault="007D66AC" w:rsidP="007D66AC">
      <w:pPr>
        <w:spacing w:line="360" w:lineRule="auto"/>
        <w:ind w:firstLine="709"/>
        <w:contextualSpacing/>
        <w:jc w:val="both"/>
        <w:rPr>
          <w:sz w:val="28"/>
          <w:szCs w:val="28"/>
        </w:rPr>
      </w:pPr>
      <w:r w:rsidRPr="00743F5B">
        <w:rPr>
          <w:sz w:val="28"/>
          <w:szCs w:val="28"/>
          <w:shd w:val="clear" w:color="auto" w:fill="FFFFFF"/>
        </w:rPr>
        <w:t>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сберегательные банки и кассы;</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взаимно-сберегательные банки;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доверительно-сберегательные банки, кредитные кооперативы.</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России среди сберегательных учреждений доминирует Сбербанк РФ.</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современной кредитной системе в ряде стран инвестиционные банки получили большое развитие. Основная задача инвестиционных банков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Существует два типа инвестиционных банков :</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банки, занимающиеся торговлей и размещением ценных бумаг;</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lastRenderedPageBreak/>
        <w:t>2) банки, занимающиеся долгосрочным кредитованием. Этот тип банка характерен для стран Западной Европы и развивающихся государств.</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Ипотечные банки занимаются выдачей ссуд под залог недвижимости. Они осуществляют кредитование:</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под залог – предмет залога остается в собственности получателя кредита;</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под заклад – право собственности на имущество на время представления кредита переходит к кредитору.</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Виды деятельности , которыми могут заниматься ипотечные банки наряду с основной, включают:</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вложение средств в ценные бумаги;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выдачу ссуд под залог ценных бумаг;</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некоторые финансовые услуги.</w:t>
      </w:r>
    </w:p>
    <w:p w:rsidR="007D66AC" w:rsidRPr="00743F5B" w:rsidRDefault="007D66AC" w:rsidP="007D66AC">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w:t>
      </w:r>
      <w:r>
        <w:rPr>
          <w:sz w:val="28"/>
          <w:szCs w:val="28"/>
        </w:rPr>
        <w:t>ют специализированными банками.</w:t>
      </w:r>
    </w:p>
    <w:p w:rsidR="007D66AC" w:rsidRPr="000A60BB" w:rsidRDefault="007D66AC" w:rsidP="007D66AC">
      <w:pPr>
        <w:spacing w:line="360" w:lineRule="auto"/>
        <w:ind w:firstLine="709"/>
        <w:contextualSpacing/>
        <w:jc w:val="center"/>
        <w:rPr>
          <w:b/>
          <w:sz w:val="28"/>
          <w:szCs w:val="28"/>
        </w:rPr>
      </w:pPr>
    </w:p>
    <w:p w:rsidR="007D66AC" w:rsidRPr="000A60BB" w:rsidRDefault="007D66AC" w:rsidP="007D66AC">
      <w:pPr>
        <w:spacing w:line="360" w:lineRule="auto"/>
        <w:ind w:firstLine="709"/>
        <w:contextualSpacing/>
        <w:jc w:val="center"/>
        <w:rPr>
          <w:b/>
          <w:sz w:val="28"/>
          <w:szCs w:val="28"/>
        </w:rPr>
      </w:pPr>
      <w:r w:rsidRPr="000A60BB">
        <w:rPr>
          <w:b/>
          <w:sz w:val="28"/>
          <w:szCs w:val="28"/>
        </w:rPr>
        <w:t>6 Правовое положение небанковских кредитных организаций</w:t>
      </w:r>
    </w:p>
    <w:p w:rsidR="007D66AC" w:rsidRPr="00655590" w:rsidRDefault="007D66AC" w:rsidP="007D66AC">
      <w:pPr>
        <w:pStyle w:val="a6"/>
        <w:shd w:val="clear" w:color="auto" w:fill="FFFFFF"/>
        <w:spacing w:before="0" w:beforeAutospacing="0" w:after="0" w:afterAutospacing="0" w:line="360" w:lineRule="auto"/>
        <w:ind w:firstLine="709"/>
        <w:contextualSpacing/>
        <w:jc w:val="both"/>
        <w:rPr>
          <w:sz w:val="28"/>
          <w:szCs w:val="28"/>
        </w:rPr>
      </w:pPr>
      <w:r w:rsidRPr="00655590">
        <w:rPr>
          <w:rStyle w:val="aa"/>
          <w:sz w:val="28"/>
          <w:szCs w:val="28"/>
        </w:rPr>
        <w:t>Небанковские кредитные организации</w:t>
      </w:r>
      <w:r w:rsidRPr="00655590">
        <w:rPr>
          <w:rStyle w:val="apple-converted-space"/>
          <w:b/>
          <w:bCs/>
          <w:sz w:val="28"/>
          <w:szCs w:val="28"/>
        </w:rPr>
        <w:t> </w:t>
      </w:r>
      <w:r w:rsidRPr="00655590">
        <w:rPr>
          <w:sz w:val="28"/>
          <w:szCs w:val="28"/>
        </w:rPr>
        <w:t>-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w:t>
      </w:r>
      <w:r>
        <w:rPr>
          <w:sz w:val="28"/>
          <w:szCs w:val="28"/>
        </w:rPr>
        <w:t xml:space="preserve"> </w:t>
      </w:r>
      <w:hyperlink r:id="rId41" w:tooltip="ЦБ РФ" w:history="1">
        <w:r w:rsidRPr="000A60BB">
          <w:rPr>
            <w:rStyle w:val="af5"/>
            <w:sz w:val="28"/>
            <w:szCs w:val="28"/>
          </w:rPr>
          <w:t>ЦБ РФ</w:t>
        </w:r>
      </w:hyperlink>
      <w:r w:rsidRPr="000A60BB">
        <w:rPr>
          <w:sz w:val="28"/>
          <w:szCs w:val="28"/>
        </w:rPr>
        <w:t>.</w:t>
      </w:r>
    </w:p>
    <w:p w:rsidR="007D66AC" w:rsidRPr="00655590" w:rsidRDefault="007D66AC" w:rsidP="007D66AC">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Кроме банков и иных кредитных организаций, Федеральным законом «О банках и банковской деятельности» предусматривается функционирование:</w:t>
      </w:r>
    </w:p>
    <w:p w:rsidR="007D66AC" w:rsidRPr="00655590" w:rsidRDefault="007D66AC" w:rsidP="007D66AC">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1.</w:t>
      </w:r>
      <w:r w:rsidRPr="00655590">
        <w:rPr>
          <w:rStyle w:val="apple-converted-space"/>
          <w:sz w:val="28"/>
          <w:szCs w:val="28"/>
        </w:rPr>
        <w:t> </w:t>
      </w:r>
      <w:r>
        <w:rPr>
          <w:rStyle w:val="aa"/>
          <w:sz w:val="28"/>
          <w:szCs w:val="28"/>
        </w:rPr>
        <w:t>С</w:t>
      </w:r>
      <w:r w:rsidRPr="00655590">
        <w:rPr>
          <w:rStyle w:val="aa"/>
          <w:sz w:val="28"/>
          <w:szCs w:val="28"/>
        </w:rPr>
        <w:t>оюзов и ассоциаций</w:t>
      </w:r>
      <w:r w:rsidRPr="00655590">
        <w:rPr>
          <w:rStyle w:val="apple-converted-space"/>
          <w:sz w:val="28"/>
          <w:szCs w:val="28"/>
        </w:rPr>
        <w:t> </w:t>
      </w:r>
      <w:r w:rsidRPr="00655590">
        <w:rPr>
          <w:sz w:val="28"/>
          <w:szCs w:val="28"/>
        </w:rPr>
        <w:t xml:space="preserve">кредитных организаций, которые не преследуют цели извлечения прибыли, а создаются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w:t>
      </w:r>
      <w:r w:rsidRPr="00655590">
        <w:rPr>
          <w:sz w:val="28"/>
          <w:szCs w:val="28"/>
        </w:rPr>
        <w:lastRenderedPageBreak/>
        <w:t>рекомендаций по осуществлению банковской деятельности и решению иных совместных задач кредитных организаций. Им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(ФЗ «О некоммерческих организациях»). Союзы и ассоциации кредитных организаций уведомляют Банк России о своем создании в месячный срок после регистрации;</w:t>
      </w:r>
    </w:p>
    <w:p w:rsidR="007D66AC" w:rsidRPr="00655590" w:rsidRDefault="007D66AC" w:rsidP="007D66AC">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2.</w:t>
      </w:r>
      <w:r w:rsidRPr="00655590">
        <w:rPr>
          <w:rStyle w:val="apple-converted-space"/>
          <w:sz w:val="28"/>
          <w:szCs w:val="28"/>
        </w:rPr>
        <w:t> </w:t>
      </w:r>
      <w:r>
        <w:rPr>
          <w:rStyle w:val="aa"/>
          <w:sz w:val="28"/>
          <w:szCs w:val="28"/>
        </w:rPr>
        <w:t>Г</w:t>
      </w:r>
      <w:r w:rsidRPr="00655590">
        <w:rPr>
          <w:rStyle w:val="aa"/>
          <w:sz w:val="28"/>
          <w:szCs w:val="28"/>
        </w:rPr>
        <w:t>рупп кредитных организации,</w:t>
      </w:r>
      <w:r w:rsidRPr="00655590">
        <w:rPr>
          <w:rStyle w:val="apple-converted-space"/>
          <w:sz w:val="28"/>
          <w:szCs w:val="28"/>
        </w:rPr>
        <w:t> </w:t>
      </w:r>
      <w:r w:rsidRPr="00655590">
        <w:rPr>
          <w:sz w:val="28"/>
          <w:szCs w:val="28"/>
        </w:rPr>
        <w:t>создаваемых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Головная кредитная организация банковской группы обязана уведомить Банк России в установленном порядке об образовании банковской группы;</w:t>
      </w:r>
    </w:p>
    <w:p w:rsidR="007D66AC" w:rsidRPr="00655590" w:rsidRDefault="007D66AC" w:rsidP="007D66AC">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3.</w:t>
      </w:r>
      <w:r w:rsidRPr="00655590">
        <w:rPr>
          <w:rStyle w:val="apple-converted-space"/>
          <w:sz w:val="28"/>
          <w:szCs w:val="28"/>
        </w:rPr>
        <w:t> </w:t>
      </w:r>
      <w:r>
        <w:rPr>
          <w:rStyle w:val="aa"/>
          <w:sz w:val="28"/>
          <w:szCs w:val="28"/>
        </w:rPr>
        <w:t>Б</w:t>
      </w:r>
      <w:r w:rsidRPr="00655590">
        <w:rPr>
          <w:rStyle w:val="aa"/>
          <w:sz w:val="28"/>
          <w:szCs w:val="28"/>
        </w:rPr>
        <w:t>анковских холдингов</w:t>
      </w:r>
      <w:r>
        <w:rPr>
          <w:sz w:val="28"/>
          <w:szCs w:val="28"/>
        </w:rPr>
        <w:t>. П</w:t>
      </w:r>
      <w:r w:rsidRPr="00655590">
        <w:rPr>
          <w:sz w:val="28"/>
          <w:szCs w:val="28"/>
        </w:rPr>
        <w:t xml:space="preserve">представляющих собой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Под существенным влиянием понимаются возможность определять решения, принимаемые органами управления юридического лица, условия ведения им предпринимательской деятельности по причине участия в его уставном капитале и (или) в соответствии с условиями договора, заключаемого между </w:t>
      </w:r>
      <w:r w:rsidRPr="00655590">
        <w:rPr>
          <w:sz w:val="28"/>
          <w:szCs w:val="28"/>
        </w:rPr>
        <w:lastRenderedPageBreak/>
        <w:t>юридическими лицами, входящими в состав банковской группы и (или) в состав банковского холдинга, назначать единоличный исполнительный орган и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7D66AC" w:rsidRPr="00655590" w:rsidRDefault="007D66AC" w:rsidP="007D66AC">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Головная организация банковского холдинга в целях управления деятельностью всех кредитных организаций, входящих в банковский холдинг, вправе создать управляющую компанию банковского холдинга и определять решения этой компании по вопросам, отнесенным к компетенции собрания ее учредителей (участников), в том числе о ее реорганизации и ликвидации. Управляющей компанией признается хозяйственное общество, основной деятельностью которою является управление кредитными организациями, входящими в банковский холдинг. Управляющая компания банковского холдинга не вправе заниматься страховой, банковской, производственной и торговой деятельностью. Головная организация банковского холдинга обязана в установленном порядке уведомить Банк России об образовании банковского холдинга.</w:t>
      </w:r>
    </w:p>
    <w:p w:rsidR="007D66AC" w:rsidRPr="00655590" w:rsidRDefault="007D66AC" w:rsidP="007D66AC">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Таким образом,</w:t>
      </w:r>
      <w:r w:rsidRPr="00655590">
        <w:rPr>
          <w:rStyle w:val="apple-converted-space"/>
          <w:b/>
          <w:bCs/>
          <w:sz w:val="28"/>
          <w:szCs w:val="28"/>
        </w:rPr>
        <w:t> </w:t>
      </w:r>
      <w:r w:rsidRPr="00655590">
        <w:rPr>
          <w:rStyle w:val="aa"/>
          <w:sz w:val="28"/>
          <w:szCs w:val="28"/>
        </w:rPr>
        <w:t>банковская система</w:t>
      </w:r>
      <w:r w:rsidRPr="00655590">
        <w:rPr>
          <w:rStyle w:val="apple-converted-space"/>
          <w:sz w:val="28"/>
          <w:szCs w:val="28"/>
        </w:rPr>
        <w:t> </w:t>
      </w:r>
      <w:r w:rsidRPr="00655590">
        <w:rPr>
          <w:sz w:val="28"/>
          <w:szCs w:val="28"/>
        </w:rPr>
        <w:t>Российской Федерации является двухуровневой, в которой верхний уровень представлен Центральным банком РФ; на него возложены функции регулирования и управления вторым уровнем — банками и иными кредитными организациями. При этом стоит отметить, что основная часть кредитных организаций (95%) представлена банками.</w:t>
      </w:r>
    </w:p>
    <w:p w:rsidR="007D66AC" w:rsidRPr="00655590"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Default="007D66AC" w:rsidP="007D66AC">
      <w:pPr>
        <w:ind w:firstLine="425"/>
        <w:jc w:val="both"/>
        <w:rPr>
          <w:b/>
          <w:sz w:val="32"/>
          <w:szCs w:val="32"/>
        </w:rPr>
      </w:pPr>
    </w:p>
    <w:p w:rsidR="007D66AC" w:rsidRPr="00655590" w:rsidRDefault="007D66AC" w:rsidP="007D66AC">
      <w:pPr>
        <w:ind w:firstLine="425"/>
        <w:jc w:val="both"/>
        <w:rPr>
          <w:b/>
          <w:sz w:val="32"/>
          <w:szCs w:val="32"/>
        </w:rPr>
      </w:pPr>
    </w:p>
    <w:p w:rsidR="007D66AC" w:rsidRPr="00655590" w:rsidRDefault="007D66AC" w:rsidP="007D66AC">
      <w:pPr>
        <w:ind w:firstLine="425"/>
        <w:jc w:val="both"/>
        <w:rPr>
          <w:b/>
          <w:sz w:val="32"/>
          <w:szCs w:val="32"/>
        </w:rPr>
      </w:pPr>
    </w:p>
    <w:p w:rsidR="007D66AC" w:rsidRPr="00655590" w:rsidRDefault="007D66AC" w:rsidP="007D66AC">
      <w:pPr>
        <w:ind w:firstLine="425"/>
        <w:jc w:val="both"/>
        <w:rPr>
          <w:b/>
          <w:sz w:val="32"/>
          <w:szCs w:val="32"/>
        </w:rPr>
      </w:pPr>
    </w:p>
    <w:p w:rsidR="007D66AC" w:rsidRPr="00655590" w:rsidRDefault="007D66AC" w:rsidP="007D66AC">
      <w:pPr>
        <w:ind w:firstLine="425"/>
        <w:jc w:val="center"/>
        <w:rPr>
          <w:b/>
          <w:sz w:val="28"/>
          <w:szCs w:val="28"/>
        </w:rPr>
      </w:pPr>
      <w:r w:rsidRPr="00655590">
        <w:rPr>
          <w:b/>
          <w:sz w:val="28"/>
          <w:szCs w:val="28"/>
        </w:rPr>
        <w:lastRenderedPageBreak/>
        <w:t>ОГЛАВЛЕНИЕ</w:t>
      </w:r>
    </w:p>
    <w:p w:rsidR="007D66AC" w:rsidRDefault="007D66AC" w:rsidP="007D66AC">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Default="007D66AC" w:rsidP="00A36F2B">
            <w:pPr>
              <w:jc w:val="both"/>
              <w:rPr>
                <w:b/>
                <w:sz w:val="28"/>
                <w:szCs w:val="28"/>
              </w:rPr>
            </w:pPr>
            <w:r w:rsidRPr="00655590">
              <w:rPr>
                <w:b/>
                <w:sz w:val="28"/>
                <w:szCs w:val="28"/>
              </w:rPr>
              <w:t>ВВЕДЕНИЕ</w:t>
            </w:r>
            <w:r w:rsidRPr="00655590">
              <w:rPr>
                <w:sz w:val="28"/>
                <w:szCs w:val="28"/>
              </w:rPr>
              <w:t>……………………………………………………………………</w:t>
            </w:r>
          </w:p>
        </w:tc>
        <w:tc>
          <w:tcPr>
            <w:tcW w:w="567" w:type="dxa"/>
          </w:tcPr>
          <w:p w:rsidR="007D66AC" w:rsidRPr="00C97161" w:rsidRDefault="007D66AC" w:rsidP="00A36F2B">
            <w:pPr>
              <w:jc w:val="both"/>
              <w:rPr>
                <w:sz w:val="28"/>
                <w:szCs w:val="28"/>
              </w:rPr>
            </w:pPr>
            <w:r>
              <w:rPr>
                <w:sz w:val="28"/>
                <w:szCs w:val="28"/>
              </w:rPr>
              <w:t>3</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655590" w:rsidRDefault="007D66AC" w:rsidP="00A36F2B">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7D66AC" w:rsidRPr="00C97161" w:rsidRDefault="007D66AC" w:rsidP="00A36F2B">
            <w:pPr>
              <w:jc w:val="both"/>
              <w:rPr>
                <w:sz w:val="28"/>
                <w:szCs w:val="28"/>
              </w:rPr>
            </w:pPr>
            <w:r>
              <w:rPr>
                <w:sz w:val="28"/>
                <w:szCs w:val="28"/>
              </w:rPr>
              <w:t>5</w:t>
            </w:r>
          </w:p>
        </w:tc>
      </w:tr>
      <w:tr w:rsidR="007D66AC" w:rsidTr="00A36F2B">
        <w:tc>
          <w:tcPr>
            <w:tcW w:w="9180" w:type="dxa"/>
          </w:tcPr>
          <w:p w:rsidR="007D66AC" w:rsidRPr="007879B7" w:rsidRDefault="007D66AC" w:rsidP="00A36F2B">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7D66AC" w:rsidRPr="00C97161" w:rsidRDefault="007D66AC" w:rsidP="00A36F2B">
            <w:pPr>
              <w:jc w:val="both"/>
              <w:rPr>
                <w:sz w:val="28"/>
                <w:szCs w:val="28"/>
              </w:rPr>
            </w:pPr>
            <w:r w:rsidRPr="00C97161">
              <w:rPr>
                <w:sz w:val="28"/>
                <w:szCs w:val="28"/>
              </w:rPr>
              <w:t>5</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7D66AC" w:rsidRPr="00C97161" w:rsidRDefault="007D66AC" w:rsidP="00A36F2B">
            <w:pPr>
              <w:jc w:val="both"/>
              <w:rPr>
                <w:sz w:val="28"/>
                <w:szCs w:val="28"/>
              </w:rPr>
            </w:pPr>
            <w:r w:rsidRPr="00C97161">
              <w:rPr>
                <w:sz w:val="28"/>
                <w:szCs w:val="28"/>
              </w:rPr>
              <w:t>6</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7D66AC" w:rsidRPr="00C97161" w:rsidRDefault="007D66AC" w:rsidP="00A36F2B">
            <w:pPr>
              <w:jc w:val="both"/>
              <w:rPr>
                <w:sz w:val="28"/>
                <w:szCs w:val="28"/>
              </w:rPr>
            </w:pPr>
            <w:r w:rsidRPr="00C97161">
              <w:rPr>
                <w:sz w:val="28"/>
                <w:szCs w:val="28"/>
              </w:rPr>
              <w:t>9</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7D66AC" w:rsidRPr="00BD7DF8" w:rsidRDefault="007D66AC" w:rsidP="00A36F2B">
            <w:pPr>
              <w:jc w:val="both"/>
              <w:rPr>
                <w:sz w:val="28"/>
                <w:szCs w:val="28"/>
              </w:rPr>
            </w:pPr>
            <w:r w:rsidRPr="00BD7DF8">
              <w:rPr>
                <w:sz w:val="28"/>
                <w:szCs w:val="28"/>
              </w:rPr>
              <w:t>10</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7D66AC" w:rsidRPr="00BD7DF8" w:rsidRDefault="007D66AC" w:rsidP="00A36F2B">
            <w:pPr>
              <w:jc w:val="both"/>
              <w:rPr>
                <w:sz w:val="28"/>
                <w:szCs w:val="28"/>
              </w:rPr>
            </w:pPr>
            <w:r w:rsidRPr="00BD7DF8">
              <w:rPr>
                <w:sz w:val="28"/>
                <w:szCs w:val="28"/>
              </w:rPr>
              <w:t>13</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7D66AC" w:rsidRPr="00BD7DF8" w:rsidRDefault="007D66AC" w:rsidP="00A36F2B">
            <w:pPr>
              <w:jc w:val="both"/>
              <w:rPr>
                <w:sz w:val="28"/>
                <w:szCs w:val="28"/>
              </w:rPr>
            </w:pPr>
            <w:r w:rsidRPr="00BD7DF8">
              <w:rPr>
                <w:sz w:val="28"/>
                <w:szCs w:val="28"/>
              </w:rPr>
              <w:t>14</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7D66AC" w:rsidRPr="00BD7DF8" w:rsidRDefault="007D66AC" w:rsidP="00A36F2B">
            <w:pPr>
              <w:jc w:val="both"/>
              <w:rPr>
                <w:sz w:val="28"/>
                <w:szCs w:val="28"/>
              </w:rPr>
            </w:pPr>
            <w:r w:rsidRPr="00BD7DF8">
              <w:rPr>
                <w:sz w:val="28"/>
                <w:szCs w:val="28"/>
              </w:rPr>
              <w:t>15</w:t>
            </w:r>
          </w:p>
        </w:tc>
      </w:tr>
      <w:tr w:rsidR="007D66AC" w:rsidTr="00A36F2B">
        <w:tc>
          <w:tcPr>
            <w:tcW w:w="9180" w:type="dxa"/>
          </w:tcPr>
          <w:p w:rsidR="007D66AC" w:rsidRPr="007879B7" w:rsidRDefault="007D66AC" w:rsidP="00A36F2B">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7D66AC" w:rsidRPr="00BD7DF8" w:rsidRDefault="007D66AC" w:rsidP="00A36F2B">
            <w:pPr>
              <w:jc w:val="both"/>
              <w:rPr>
                <w:sz w:val="28"/>
                <w:szCs w:val="28"/>
              </w:rPr>
            </w:pPr>
            <w:r w:rsidRPr="00BD7DF8">
              <w:rPr>
                <w:sz w:val="28"/>
                <w:szCs w:val="28"/>
              </w:rPr>
              <w:t>17</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432935" w:rsidRDefault="007D66AC" w:rsidP="00A36F2B">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7D66AC" w:rsidRPr="00BD7DF8" w:rsidRDefault="007D66AC" w:rsidP="00A36F2B">
            <w:pPr>
              <w:jc w:val="both"/>
              <w:rPr>
                <w:sz w:val="28"/>
                <w:szCs w:val="28"/>
              </w:rPr>
            </w:pPr>
            <w:r w:rsidRPr="00BD7DF8">
              <w:rPr>
                <w:sz w:val="28"/>
                <w:szCs w:val="28"/>
              </w:rPr>
              <w:t>18</w:t>
            </w:r>
          </w:p>
        </w:tc>
      </w:tr>
      <w:tr w:rsidR="007D66AC" w:rsidTr="00A36F2B">
        <w:tc>
          <w:tcPr>
            <w:tcW w:w="9180" w:type="dxa"/>
          </w:tcPr>
          <w:p w:rsidR="007D66AC" w:rsidRPr="004D4C24" w:rsidRDefault="007D66AC" w:rsidP="00A36F2B">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7D66AC" w:rsidRPr="00BD7DF8" w:rsidRDefault="007D66AC" w:rsidP="00A36F2B">
            <w:pPr>
              <w:jc w:val="both"/>
              <w:rPr>
                <w:sz w:val="28"/>
                <w:szCs w:val="28"/>
              </w:rPr>
            </w:pPr>
            <w:r w:rsidRPr="00BD7DF8">
              <w:rPr>
                <w:sz w:val="28"/>
                <w:szCs w:val="28"/>
              </w:rPr>
              <w:t>18</w:t>
            </w:r>
          </w:p>
        </w:tc>
      </w:tr>
      <w:tr w:rsidR="007D66AC" w:rsidTr="00A36F2B">
        <w:tc>
          <w:tcPr>
            <w:tcW w:w="9180" w:type="dxa"/>
          </w:tcPr>
          <w:p w:rsidR="007D66AC" w:rsidRPr="004D4C24" w:rsidRDefault="007D66AC" w:rsidP="00A36F2B">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7D66AC" w:rsidRPr="00BD7DF8" w:rsidRDefault="007D66AC" w:rsidP="00A36F2B">
            <w:pPr>
              <w:jc w:val="both"/>
              <w:rPr>
                <w:sz w:val="28"/>
                <w:szCs w:val="28"/>
              </w:rPr>
            </w:pPr>
            <w:r w:rsidRPr="00BD7DF8">
              <w:rPr>
                <w:sz w:val="28"/>
                <w:szCs w:val="28"/>
              </w:rPr>
              <w:t>19</w:t>
            </w:r>
          </w:p>
        </w:tc>
      </w:tr>
      <w:tr w:rsidR="007D66AC" w:rsidTr="00A36F2B">
        <w:tc>
          <w:tcPr>
            <w:tcW w:w="9180" w:type="dxa"/>
          </w:tcPr>
          <w:p w:rsidR="007D66AC" w:rsidRDefault="007D66AC" w:rsidP="00A36F2B">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7D66AC" w:rsidRPr="00BD7DF8" w:rsidRDefault="007D66AC" w:rsidP="00A36F2B">
            <w:pPr>
              <w:jc w:val="both"/>
              <w:rPr>
                <w:sz w:val="28"/>
                <w:szCs w:val="28"/>
              </w:rPr>
            </w:pPr>
            <w:r w:rsidRPr="00BD7DF8">
              <w:rPr>
                <w:sz w:val="28"/>
                <w:szCs w:val="28"/>
              </w:rPr>
              <w:t>20</w:t>
            </w:r>
          </w:p>
        </w:tc>
      </w:tr>
      <w:tr w:rsidR="007D66AC" w:rsidTr="00A36F2B">
        <w:tc>
          <w:tcPr>
            <w:tcW w:w="9180" w:type="dxa"/>
          </w:tcPr>
          <w:p w:rsidR="007D66AC" w:rsidRPr="004D4C24" w:rsidRDefault="007D66AC" w:rsidP="00A36F2B">
            <w:pPr>
              <w:rPr>
                <w:rFonts w:eastAsia="Calibri"/>
                <w:sz w:val="28"/>
                <w:szCs w:val="28"/>
              </w:rPr>
            </w:pPr>
            <w:r>
              <w:rPr>
                <w:rFonts w:eastAsia="Calibri"/>
                <w:sz w:val="28"/>
                <w:szCs w:val="28"/>
              </w:rPr>
              <w:t>4 Гражданство в Российской Федерации……………………………………</w:t>
            </w:r>
          </w:p>
        </w:tc>
        <w:tc>
          <w:tcPr>
            <w:tcW w:w="567" w:type="dxa"/>
          </w:tcPr>
          <w:p w:rsidR="007D66AC" w:rsidRPr="00BD7DF8" w:rsidRDefault="007D66AC" w:rsidP="00A36F2B">
            <w:pPr>
              <w:jc w:val="both"/>
              <w:rPr>
                <w:sz w:val="28"/>
                <w:szCs w:val="28"/>
              </w:rPr>
            </w:pPr>
            <w:r w:rsidRPr="00BD7DF8">
              <w:rPr>
                <w:sz w:val="28"/>
                <w:szCs w:val="28"/>
              </w:rPr>
              <w:t>23</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432935" w:rsidRDefault="007D66AC" w:rsidP="00A36F2B">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7D66AC" w:rsidRPr="00921B48" w:rsidRDefault="007D66AC" w:rsidP="00A36F2B">
            <w:pPr>
              <w:jc w:val="both"/>
              <w:rPr>
                <w:sz w:val="28"/>
                <w:szCs w:val="28"/>
              </w:rPr>
            </w:pPr>
            <w:r w:rsidRPr="00921B48">
              <w:rPr>
                <w:sz w:val="28"/>
                <w:szCs w:val="28"/>
              </w:rPr>
              <w:t>30</w:t>
            </w:r>
          </w:p>
        </w:tc>
      </w:tr>
      <w:tr w:rsidR="007D66AC" w:rsidTr="00A36F2B">
        <w:tc>
          <w:tcPr>
            <w:tcW w:w="9180" w:type="dxa"/>
          </w:tcPr>
          <w:p w:rsidR="007D66AC" w:rsidRPr="007879B7" w:rsidRDefault="007D66AC" w:rsidP="00A36F2B">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7D66AC" w:rsidRPr="00921B48" w:rsidRDefault="007D66AC" w:rsidP="00A36F2B">
            <w:pPr>
              <w:jc w:val="both"/>
              <w:rPr>
                <w:sz w:val="28"/>
                <w:szCs w:val="28"/>
              </w:rPr>
            </w:pPr>
            <w:r w:rsidRPr="00921B48">
              <w:rPr>
                <w:sz w:val="28"/>
                <w:szCs w:val="28"/>
              </w:rPr>
              <w:t>30</w:t>
            </w:r>
          </w:p>
        </w:tc>
      </w:tr>
      <w:tr w:rsidR="007D66AC" w:rsidRPr="007879B7" w:rsidTr="00A36F2B">
        <w:tc>
          <w:tcPr>
            <w:tcW w:w="9180" w:type="dxa"/>
          </w:tcPr>
          <w:p w:rsidR="007D66AC" w:rsidRPr="007879B7" w:rsidRDefault="007D66AC" w:rsidP="00A36F2B">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7D66AC" w:rsidRPr="007879B7" w:rsidRDefault="007D66AC" w:rsidP="00A36F2B">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7D66AC" w:rsidRPr="007879B7" w:rsidTr="00A36F2B">
        <w:tc>
          <w:tcPr>
            <w:tcW w:w="9180" w:type="dxa"/>
          </w:tcPr>
          <w:p w:rsidR="007D66AC" w:rsidRPr="007879B7" w:rsidRDefault="007D66AC" w:rsidP="00A36F2B">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7D66AC" w:rsidRPr="007879B7" w:rsidRDefault="007D66AC" w:rsidP="00A36F2B">
            <w:pPr>
              <w:pStyle w:val="af6"/>
              <w:rPr>
                <w:rFonts w:ascii="Times New Roman" w:hAnsi="Times New Roman" w:cs="Times New Roman"/>
                <w:sz w:val="28"/>
                <w:szCs w:val="28"/>
              </w:rPr>
            </w:pPr>
          </w:p>
          <w:p w:rsidR="007D66AC" w:rsidRPr="007879B7" w:rsidRDefault="007D66AC" w:rsidP="00A36F2B">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7D66AC" w:rsidTr="00A36F2B">
        <w:tc>
          <w:tcPr>
            <w:tcW w:w="9180" w:type="dxa"/>
          </w:tcPr>
          <w:p w:rsidR="007D66AC" w:rsidRDefault="007D66AC" w:rsidP="00A36F2B">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7D66AC" w:rsidRPr="00921B48" w:rsidRDefault="007D66AC" w:rsidP="00A36F2B">
            <w:pPr>
              <w:jc w:val="both"/>
              <w:rPr>
                <w:sz w:val="28"/>
                <w:szCs w:val="28"/>
              </w:rPr>
            </w:pPr>
            <w:r w:rsidRPr="00921B48">
              <w:rPr>
                <w:sz w:val="28"/>
                <w:szCs w:val="28"/>
              </w:rPr>
              <w:t>34</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432935" w:rsidRDefault="007D66AC" w:rsidP="00A36F2B">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7D66AC" w:rsidRPr="00921B48" w:rsidRDefault="007D66AC" w:rsidP="00A36F2B">
            <w:pPr>
              <w:jc w:val="both"/>
              <w:rPr>
                <w:sz w:val="28"/>
                <w:szCs w:val="28"/>
              </w:rPr>
            </w:pPr>
            <w:r w:rsidRPr="00921B48">
              <w:rPr>
                <w:sz w:val="28"/>
                <w:szCs w:val="28"/>
              </w:rPr>
              <w:t>37</w:t>
            </w:r>
          </w:p>
        </w:tc>
      </w:tr>
      <w:tr w:rsidR="007D66AC" w:rsidTr="00A36F2B">
        <w:tc>
          <w:tcPr>
            <w:tcW w:w="9180" w:type="dxa"/>
          </w:tcPr>
          <w:p w:rsidR="007D66AC" w:rsidRPr="00257163" w:rsidRDefault="007D66AC" w:rsidP="00A36F2B">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37</w:t>
            </w:r>
          </w:p>
        </w:tc>
      </w:tr>
      <w:tr w:rsidR="007D66AC" w:rsidTr="00A36F2B">
        <w:tc>
          <w:tcPr>
            <w:tcW w:w="9180" w:type="dxa"/>
          </w:tcPr>
          <w:p w:rsidR="007D66AC" w:rsidRPr="00257163" w:rsidRDefault="007D66AC" w:rsidP="00A36F2B">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39</w:t>
            </w:r>
          </w:p>
        </w:tc>
      </w:tr>
      <w:tr w:rsidR="007D66AC" w:rsidTr="00A36F2B">
        <w:tc>
          <w:tcPr>
            <w:tcW w:w="9180" w:type="dxa"/>
          </w:tcPr>
          <w:p w:rsidR="007D66AC" w:rsidRPr="00257163" w:rsidRDefault="007D66AC" w:rsidP="00A36F2B">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7D66AC" w:rsidRPr="00921B48" w:rsidRDefault="007D66AC" w:rsidP="00A36F2B">
            <w:pPr>
              <w:jc w:val="both"/>
              <w:rPr>
                <w:sz w:val="28"/>
                <w:szCs w:val="28"/>
              </w:rPr>
            </w:pPr>
            <w:r w:rsidRPr="00921B48">
              <w:rPr>
                <w:sz w:val="28"/>
                <w:szCs w:val="28"/>
              </w:rPr>
              <w:t>43</w:t>
            </w:r>
          </w:p>
        </w:tc>
      </w:tr>
      <w:tr w:rsidR="007D66AC" w:rsidTr="00A36F2B">
        <w:tc>
          <w:tcPr>
            <w:tcW w:w="9180" w:type="dxa"/>
          </w:tcPr>
          <w:p w:rsidR="007D66AC" w:rsidRDefault="007D66AC" w:rsidP="00A36F2B">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7D66AC" w:rsidRPr="00257163" w:rsidRDefault="007D66AC" w:rsidP="00A36F2B">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47</w:t>
            </w:r>
          </w:p>
        </w:tc>
      </w:tr>
      <w:tr w:rsidR="007D66AC" w:rsidTr="00A36F2B">
        <w:tc>
          <w:tcPr>
            <w:tcW w:w="9180" w:type="dxa"/>
          </w:tcPr>
          <w:p w:rsidR="007D66AC" w:rsidRDefault="007D66AC" w:rsidP="00A36F2B">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7D66AC" w:rsidRPr="00921B48" w:rsidRDefault="007D66AC" w:rsidP="00A36F2B">
            <w:pPr>
              <w:jc w:val="both"/>
              <w:rPr>
                <w:sz w:val="28"/>
                <w:szCs w:val="28"/>
              </w:rPr>
            </w:pPr>
            <w:r w:rsidRPr="00921B48">
              <w:rPr>
                <w:sz w:val="28"/>
                <w:szCs w:val="28"/>
              </w:rPr>
              <w:t>50</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432935" w:rsidRDefault="007D66AC" w:rsidP="00A36F2B">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7D66AC" w:rsidRPr="00921B48" w:rsidRDefault="007D66AC" w:rsidP="00A36F2B">
            <w:pPr>
              <w:jc w:val="both"/>
              <w:rPr>
                <w:sz w:val="28"/>
                <w:szCs w:val="28"/>
              </w:rPr>
            </w:pPr>
            <w:r w:rsidRPr="00921B48">
              <w:rPr>
                <w:sz w:val="28"/>
                <w:szCs w:val="28"/>
              </w:rPr>
              <w:t>54</w:t>
            </w:r>
          </w:p>
        </w:tc>
      </w:tr>
      <w:tr w:rsidR="007D66AC" w:rsidTr="00A36F2B">
        <w:tc>
          <w:tcPr>
            <w:tcW w:w="9180" w:type="dxa"/>
          </w:tcPr>
          <w:p w:rsidR="007D66AC" w:rsidRPr="00D817A5" w:rsidRDefault="007D66AC" w:rsidP="00A36F2B">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54</w:t>
            </w:r>
          </w:p>
        </w:tc>
      </w:tr>
      <w:tr w:rsidR="007D66AC" w:rsidTr="00A36F2B">
        <w:tc>
          <w:tcPr>
            <w:tcW w:w="9180" w:type="dxa"/>
          </w:tcPr>
          <w:p w:rsidR="007D66AC" w:rsidRPr="00D817A5" w:rsidRDefault="007D66AC" w:rsidP="00A36F2B">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57</w:t>
            </w:r>
          </w:p>
        </w:tc>
      </w:tr>
      <w:tr w:rsidR="007D66AC" w:rsidTr="00A36F2B">
        <w:tc>
          <w:tcPr>
            <w:tcW w:w="9180" w:type="dxa"/>
          </w:tcPr>
          <w:p w:rsidR="007D66AC" w:rsidRPr="00D817A5" w:rsidRDefault="007D66AC" w:rsidP="00A36F2B">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61</w:t>
            </w:r>
          </w:p>
        </w:tc>
      </w:tr>
      <w:tr w:rsidR="007D66AC" w:rsidTr="00A36F2B">
        <w:tc>
          <w:tcPr>
            <w:tcW w:w="9180" w:type="dxa"/>
          </w:tcPr>
          <w:p w:rsidR="007D66AC" w:rsidRPr="00D817A5" w:rsidRDefault="007D66AC" w:rsidP="00A36F2B">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63</w:t>
            </w:r>
          </w:p>
        </w:tc>
      </w:tr>
      <w:tr w:rsidR="007D66AC" w:rsidTr="00A36F2B">
        <w:tc>
          <w:tcPr>
            <w:tcW w:w="9180" w:type="dxa"/>
          </w:tcPr>
          <w:p w:rsidR="007D66AC" w:rsidRDefault="007D66AC" w:rsidP="00A36F2B">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7D66AC" w:rsidRPr="00D817A5" w:rsidRDefault="007D66AC" w:rsidP="00A36F2B">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p>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65</w:t>
            </w:r>
          </w:p>
        </w:tc>
      </w:tr>
      <w:tr w:rsidR="007D66AC" w:rsidTr="00A36F2B">
        <w:tc>
          <w:tcPr>
            <w:tcW w:w="9180" w:type="dxa"/>
          </w:tcPr>
          <w:p w:rsidR="007D66AC" w:rsidRDefault="007D66AC" w:rsidP="00A36F2B">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7D66AC" w:rsidRPr="00921B48" w:rsidRDefault="007D66AC" w:rsidP="00A36F2B">
            <w:pPr>
              <w:jc w:val="both"/>
              <w:rPr>
                <w:sz w:val="28"/>
                <w:szCs w:val="28"/>
              </w:rPr>
            </w:pPr>
            <w:r w:rsidRPr="00921B48">
              <w:rPr>
                <w:sz w:val="28"/>
                <w:szCs w:val="28"/>
              </w:rPr>
              <w:t>67</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432935" w:rsidRDefault="007D66AC" w:rsidP="00A36F2B">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7D66AC" w:rsidRPr="00921B48" w:rsidRDefault="007D66AC" w:rsidP="00A36F2B">
            <w:pPr>
              <w:jc w:val="both"/>
              <w:rPr>
                <w:sz w:val="28"/>
                <w:szCs w:val="28"/>
              </w:rPr>
            </w:pPr>
            <w:r w:rsidRPr="00921B48">
              <w:rPr>
                <w:sz w:val="28"/>
                <w:szCs w:val="28"/>
              </w:rPr>
              <w:t>70</w:t>
            </w:r>
          </w:p>
        </w:tc>
      </w:tr>
      <w:tr w:rsidR="007D66AC" w:rsidTr="00A36F2B">
        <w:tc>
          <w:tcPr>
            <w:tcW w:w="9180" w:type="dxa"/>
          </w:tcPr>
          <w:p w:rsidR="007D66AC" w:rsidRDefault="007D66AC" w:rsidP="00A36F2B">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70</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72</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73</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75</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7D66AC" w:rsidRPr="00921B48" w:rsidRDefault="007D66AC" w:rsidP="00A36F2B">
            <w:pPr>
              <w:jc w:val="both"/>
              <w:rPr>
                <w:sz w:val="28"/>
                <w:szCs w:val="28"/>
              </w:rPr>
            </w:pPr>
            <w:r w:rsidRPr="00921B48">
              <w:rPr>
                <w:sz w:val="28"/>
                <w:szCs w:val="28"/>
              </w:rPr>
              <w:t>78</w:t>
            </w:r>
          </w:p>
        </w:tc>
      </w:tr>
      <w:tr w:rsidR="007D66AC" w:rsidTr="00A36F2B">
        <w:tc>
          <w:tcPr>
            <w:tcW w:w="9180" w:type="dxa"/>
          </w:tcPr>
          <w:p w:rsidR="007D66AC" w:rsidRDefault="007D66AC" w:rsidP="00A36F2B">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p>
          <w:p w:rsidR="007D66AC" w:rsidRPr="00921B48" w:rsidRDefault="007D66AC" w:rsidP="00A36F2B">
            <w:pPr>
              <w:jc w:val="both"/>
              <w:rPr>
                <w:sz w:val="28"/>
                <w:szCs w:val="28"/>
              </w:rPr>
            </w:pPr>
            <w:r w:rsidRPr="00921B48">
              <w:rPr>
                <w:sz w:val="28"/>
                <w:szCs w:val="28"/>
              </w:rPr>
              <w:t>81</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84</w:t>
            </w:r>
          </w:p>
        </w:tc>
      </w:tr>
      <w:tr w:rsidR="007D66AC" w:rsidTr="00A36F2B">
        <w:tc>
          <w:tcPr>
            <w:tcW w:w="9180" w:type="dxa"/>
          </w:tcPr>
          <w:p w:rsidR="007D66AC" w:rsidRPr="001861DD" w:rsidRDefault="007D66AC" w:rsidP="00A36F2B">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7D66AC" w:rsidRPr="00921B48" w:rsidRDefault="007D66AC" w:rsidP="00A36F2B">
            <w:pPr>
              <w:jc w:val="both"/>
              <w:rPr>
                <w:sz w:val="28"/>
                <w:szCs w:val="28"/>
              </w:rPr>
            </w:pPr>
            <w:r w:rsidRPr="00921B48">
              <w:rPr>
                <w:sz w:val="28"/>
                <w:szCs w:val="28"/>
              </w:rPr>
              <w:t>85</w:t>
            </w:r>
          </w:p>
        </w:tc>
      </w:tr>
      <w:tr w:rsidR="007D66AC" w:rsidTr="00A36F2B">
        <w:tc>
          <w:tcPr>
            <w:tcW w:w="9180" w:type="dxa"/>
          </w:tcPr>
          <w:p w:rsidR="007D66AC" w:rsidRDefault="007D66AC" w:rsidP="00A36F2B">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7D66AC" w:rsidRPr="00921B48" w:rsidRDefault="007D66AC" w:rsidP="00A36F2B">
            <w:pPr>
              <w:jc w:val="both"/>
              <w:rPr>
                <w:sz w:val="28"/>
                <w:szCs w:val="28"/>
              </w:rPr>
            </w:pPr>
            <w:r w:rsidRPr="00921B48">
              <w:rPr>
                <w:sz w:val="28"/>
                <w:szCs w:val="28"/>
              </w:rPr>
              <w:t>86</w:t>
            </w:r>
          </w:p>
        </w:tc>
      </w:tr>
    </w:tbl>
    <w:p w:rsidR="007D66AC" w:rsidRDefault="007D66AC" w:rsidP="007D66A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7D66AC" w:rsidTr="00A36F2B">
        <w:tc>
          <w:tcPr>
            <w:tcW w:w="9180" w:type="dxa"/>
          </w:tcPr>
          <w:p w:rsidR="007D66AC" w:rsidRPr="00EA7497" w:rsidRDefault="007D66AC" w:rsidP="00A36F2B">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7D66AC" w:rsidRPr="007907F4" w:rsidRDefault="007D66AC" w:rsidP="00A36F2B">
            <w:pPr>
              <w:jc w:val="both"/>
              <w:rPr>
                <w:sz w:val="28"/>
                <w:szCs w:val="28"/>
              </w:rPr>
            </w:pPr>
            <w:r w:rsidRPr="007907F4">
              <w:rPr>
                <w:sz w:val="28"/>
                <w:szCs w:val="28"/>
              </w:rPr>
              <w:t>88</w:t>
            </w:r>
          </w:p>
        </w:tc>
      </w:tr>
      <w:tr w:rsidR="007D66AC" w:rsidTr="00A36F2B">
        <w:tc>
          <w:tcPr>
            <w:tcW w:w="9180" w:type="dxa"/>
          </w:tcPr>
          <w:p w:rsidR="007D66AC" w:rsidRPr="002A43DB" w:rsidRDefault="007D66AC" w:rsidP="00A36F2B">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7D66AC" w:rsidRPr="007907F4" w:rsidRDefault="007D66AC" w:rsidP="00A36F2B">
            <w:pPr>
              <w:jc w:val="both"/>
              <w:rPr>
                <w:sz w:val="28"/>
                <w:szCs w:val="28"/>
              </w:rPr>
            </w:pPr>
            <w:r w:rsidRPr="007907F4">
              <w:rPr>
                <w:sz w:val="28"/>
                <w:szCs w:val="28"/>
              </w:rPr>
              <w:t>88</w:t>
            </w:r>
          </w:p>
        </w:tc>
      </w:tr>
      <w:tr w:rsidR="007D66AC" w:rsidTr="00A36F2B">
        <w:tc>
          <w:tcPr>
            <w:tcW w:w="9180" w:type="dxa"/>
          </w:tcPr>
          <w:p w:rsidR="007D66AC" w:rsidRPr="002A43DB" w:rsidRDefault="007D66AC" w:rsidP="00A36F2B">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7D66AC" w:rsidRPr="007907F4" w:rsidRDefault="007D66AC" w:rsidP="00A36F2B">
            <w:pPr>
              <w:jc w:val="both"/>
              <w:rPr>
                <w:sz w:val="28"/>
                <w:szCs w:val="28"/>
              </w:rPr>
            </w:pPr>
            <w:r w:rsidRPr="007907F4">
              <w:rPr>
                <w:sz w:val="28"/>
                <w:szCs w:val="28"/>
              </w:rPr>
              <w:t>89</w:t>
            </w:r>
          </w:p>
        </w:tc>
      </w:tr>
      <w:tr w:rsidR="007D66AC" w:rsidTr="00A36F2B">
        <w:tc>
          <w:tcPr>
            <w:tcW w:w="9180" w:type="dxa"/>
          </w:tcPr>
          <w:p w:rsidR="007D66AC" w:rsidRDefault="007D66AC" w:rsidP="00A36F2B">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7D66AC" w:rsidRPr="002A43DB" w:rsidRDefault="007D66AC" w:rsidP="00A36F2B">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7D66AC" w:rsidRPr="007907F4" w:rsidRDefault="007D66AC" w:rsidP="00A36F2B">
            <w:pPr>
              <w:jc w:val="both"/>
              <w:rPr>
                <w:sz w:val="28"/>
                <w:szCs w:val="28"/>
              </w:rPr>
            </w:pPr>
          </w:p>
          <w:p w:rsidR="007D66AC" w:rsidRPr="007907F4" w:rsidRDefault="007D66AC" w:rsidP="00A36F2B">
            <w:pPr>
              <w:jc w:val="both"/>
              <w:rPr>
                <w:sz w:val="28"/>
                <w:szCs w:val="28"/>
              </w:rPr>
            </w:pPr>
            <w:r w:rsidRPr="007907F4">
              <w:rPr>
                <w:sz w:val="28"/>
                <w:szCs w:val="28"/>
              </w:rPr>
              <w:t>91</w:t>
            </w:r>
          </w:p>
        </w:tc>
      </w:tr>
      <w:tr w:rsidR="007D66AC" w:rsidTr="00A36F2B">
        <w:tc>
          <w:tcPr>
            <w:tcW w:w="9180" w:type="dxa"/>
          </w:tcPr>
          <w:p w:rsidR="007D66AC" w:rsidRPr="002A43DB" w:rsidRDefault="007D66AC" w:rsidP="00A36F2B">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7D66AC" w:rsidRPr="007907F4" w:rsidRDefault="007D66AC" w:rsidP="00A36F2B">
            <w:pPr>
              <w:jc w:val="both"/>
              <w:rPr>
                <w:sz w:val="28"/>
                <w:szCs w:val="28"/>
              </w:rPr>
            </w:pPr>
            <w:r w:rsidRPr="007907F4">
              <w:rPr>
                <w:sz w:val="28"/>
                <w:szCs w:val="28"/>
              </w:rPr>
              <w:t>93</w:t>
            </w:r>
          </w:p>
        </w:tc>
      </w:tr>
      <w:tr w:rsidR="007D66AC" w:rsidRPr="0052715E" w:rsidTr="00A36F2B">
        <w:tc>
          <w:tcPr>
            <w:tcW w:w="9180" w:type="dxa"/>
          </w:tcPr>
          <w:p w:rsidR="007D66AC" w:rsidRPr="0052715E" w:rsidRDefault="007D66AC" w:rsidP="00A36F2B">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7D66AC" w:rsidRPr="0052715E" w:rsidRDefault="007D66AC" w:rsidP="00A36F2B">
            <w:pPr>
              <w:pStyle w:val="af6"/>
              <w:rPr>
                <w:rFonts w:ascii="Times New Roman" w:hAnsi="Times New Roman" w:cs="Times New Roman"/>
                <w:sz w:val="28"/>
                <w:szCs w:val="28"/>
              </w:rPr>
            </w:pPr>
          </w:p>
          <w:p w:rsidR="007D66AC" w:rsidRPr="0052715E" w:rsidRDefault="007D66AC" w:rsidP="00A36F2B">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7D66AC" w:rsidRDefault="007D66AC" w:rsidP="007D66A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7D66AC" w:rsidTr="00A36F2B">
        <w:tc>
          <w:tcPr>
            <w:tcW w:w="9180" w:type="dxa"/>
          </w:tcPr>
          <w:p w:rsidR="007D66AC" w:rsidRPr="00EA7497" w:rsidRDefault="007D66AC" w:rsidP="00A36F2B">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7D66AC" w:rsidRPr="007907F4" w:rsidRDefault="007D66AC" w:rsidP="00A36F2B">
            <w:pPr>
              <w:jc w:val="both"/>
              <w:rPr>
                <w:sz w:val="28"/>
                <w:szCs w:val="28"/>
              </w:rPr>
            </w:pPr>
            <w:r w:rsidRPr="007907F4">
              <w:rPr>
                <w:sz w:val="28"/>
                <w:szCs w:val="28"/>
              </w:rPr>
              <w:t>99</w:t>
            </w:r>
          </w:p>
        </w:tc>
      </w:tr>
      <w:tr w:rsidR="007D66AC" w:rsidTr="00A36F2B">
        <w:tc>
          <w:tcPr>
            <w:tcW w:w="9180" w:type="dxa"/>
          </w:tcPr>
          <w:p w:rsidR="007D66AC" w:rsidRPr="00277EDB" w:rsidRDefault="007D66AC" w:rsidP="00A36F2B">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7D66AC" w:rsidRPr="007907F4" w:rsidRDefault="007D66AC" w:rsidP="00A36F2B">
            <w:pPr>
              <w:jc w:val="both"/>
              <w:rPr>
                <w:sz w:val="28"/>
                <w:szCs w:val="28"/>
              </w:rPr>
            </w:pPr>
            <w:r w:rsidRPr="007907F4">
              <w:rPr>
                <w:sz w:val="28"/>
                <w:szCs w:val="28"/>
              </w:rPr>
              <w:t>99</w:t>
            </w:r>
          </w:p>
        </w:tc>
      </w:tr>
      <w:tr w:rsidR="007D66AC" w:rsidTr="00A36F2B">
        <w:tc>
          <w:tcPr>
            <w:tcW w:w="9180" w:type="dxa"/>
          </w:tcPr>
          <w:p w:rsidR="007D66AC" w:rsidRPr="00277EDB" w:rsidRDefault="007D66AC" w:rsidP="00A36F2B">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7D66AC" w:rsidRPr="007907F4" w:rsidRDefault="007D66AC" w:rsidP="00A36F2B">
            <w:pPr>
              <w:jc w:val="both"/>
              <w:rPr>
                <w:sz w:val="28"/>
                <w:szCs w:val="28"/>
              </w:rPr>
            </w:pPr>
            <w:r w:rsidRPr="007907F4">
              <w:rPr>
                <w:sz w:val="28"/>
                <w:szCs w:val="28"/>
              </w:rPr>
              <w:t>102</w:t>
            </w:r>
          </w:p>
        </w:tc>
      </w:tr>
      <w:tr w:rsidR="007D66AC" w:rsidTr="00A36F2B">
        <w:tc>
          <w:tcPr>
            <w:tcW w:w="9180" w:type="dxa"/>
          </w:tcPr>
          <w:p w:rsidR="007D66AC" w:rsidRPr="00277EDB" w:rsidRDefault="007D66AC" w:rsidP="00A36F2B">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7D66AC" w:rsidRPr="007907F4" w:rsidRDefault="007D66AC" w:rsidP="00A36F2B">
            <w:pPr>
              <w:jc w:val="both"/>
              <w:rPr>
                <w:sz w:val="28"/>
                <w:szCs w:val="28"/>
              </w:rPr>
            </w:pPr>
          </w:p>
          <w:p w:rsidR="007D66AC" w:rsidRPr="007907F4" w:rsidRDefault="007D66AC" w:rsidP="00A36F2B">
            <w:pPr>
              <w:jc w:val="both"/>
              <w:rPr>
                <w:sz w:val="28"/>
                <w:szCs w:val="28"/>
              </w:rPr>
            </w:pPr>
            <w:r w:rsidRPr="007907F4">
              <w:rPr>
                <w:sz w:val="28"/>
                <w:szCs w:val="28"/>
              </w:rPr>
              <w:t>106</w:t>
            </w:r>
          </w:p>
        </w:tc>
      </w:tr>
      <w:tr w:rsidR="007D66AC" w:rsidTr="00A36F2B">
        <w:tc>
          <w:tcPr>
            <w:tcW w:w="9180" w:type="dxa"/>
          </w:tcPr>
          <w:p w:rsidR="007D66AC" w:rsidRDefault="007D66AC" w:rsidP="00A36F2B">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7D66AC" w:rsidRPr="007907F4" w:rsidRDefault="007D66AC" w:rsidP="00A36F2B">
            <w:pPr>
              <w:jc w:val="both"/>
              <w:rPr>
                <w:sz w:val="28"/>
                <w:szCs w:val="28"/>
              </w:rPr>
            </w:pPr>
          </w:p>
          <w:p w:rsidR="007D66AC" w:rsidRPr="007907F4" w:rsidRDefault="007D66AC" w:rsidP="00A36F2B">
            <w:pPr>
              <w:jc w:val="both"/>
              <w:rPr>
                <w:sz w:val="28"/>
                <w:szCs w:val="28"/>
              </w:rPr>
            </w:pPr>
            <w:r w:rsidRPr="007907F4">
              <w:rPr>
                <w:sz w:val="28"/>
                <w:szCs w:val="28"/>
              </w:rPr>
              <w:t>108</w:t>
            </w:r>
          </w:p>
        </w:tc>
      </w:tr>
    </w:tbl>
    <w:p w:rsidR="007D66AC" w:rsidRDefault="007D66AC" w:rsidP="007D66A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7D66AC" w:rsidTr="00A36F2B">
        <w:tc>
          <w:tcPr>
            <w:tcW w:w="9180" w:type="dxa"/>
          </w:tcPr>
          <w:p w:rsidR="007D66AC" w:rsidRPr="00EA7497" w:rsidRDefault="007D66AC" w:rsidP="00A36F2B">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7D66AC" w:rsidRPr="007907F4" w:rsidRDefault="007D66AC" w:rsidP="00A36F2B">
            <w:pPr>
              <w:jc w:val="both"/>
              <w:rPr>
                <w:sz w:val="28"/>
                <w:szCs w:val="28"/>
              </w:rPr>
            </w:pPr>
            <w:r w:rsidRPr="007907F4">
              <w:rPr>
                <w:sz w:val="28"/>
                <w:szCs w:val="28"/>
              </w:rPr>
              <w:t>114</w:t>
            </w:r>
          </w:p>
        </w:tc>
      </w:tr>
      <w:tr w:rsidR="007D66AC" w:rsidTr="00A36F2B">
        <w:tc>
          <w:tcPr>
            <w:tcW w:w="9180" w:type="dxa"/>
          </w:tcPr>
          <w:p w:rsidR="007D66AC" w:rsidRPr="009353F5" w:rsidRDefault="007D66AC" w:rsidP="00A36F2B">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7D66AC" w:rsidRPr="007907F4" w:rsidRDefault="007D66AC" w:rsidP="00A36F2B">
            <w:pPr>
              <w:jc w:val="both"/>
              <w:rPr>
                <w:sz w:val="28"/>
                <w:szCs w:val="28"/>
              </w:rPr>
            </w:pPr>
            <w:r w:rsidRPr="007907F4">
              <w:rPr>
                <w:sz w:val="28"/>
                <w:szCs w:val="28"/>
              </w:rPr>
              <w:t>114</w:t>
            </w:r>
          </w:p>
        </w:tc>
      </w:tr>
      <w:tr w:rsidR="007D66AC" w:rsidTr="00A36F2B">
        <w:tc>
          <w:tcPr>
            <w:tcW w:w="9180" w:type="dxa"/>
          </w:tcPr>
          <w:p w:rsidR="007D66AC" w:rsidRPr="009353F5" w:rsidRDefault="007D66AC" w:rsidP="00A36F2B">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7D66AC" w:rsidRPr="007907F4" w:rsidRDefault="007D66AC" w:rsidP="00A36F2B">
            <w:pPr>
              <w:jc w:val="both"/>
              <w:rPr>
                <w:sz w:val="28"/>
                <w:szCs w:val="28"/>
              </w:rPr>
            </w:pPr>
            <w:r w:rsidRPr="007907F4">
              <w:rPr>
                <w:sz w:val="28"/>
                <w:szCs w:val="28"/>
              </w:rPr>
              <w:t>116</w:t>
            </w:r>
          </w:p>
        </w:tc>
      </w:tr>
      <w:tr w:rsidR="007D66AC" w:rsidTr="00A36F2B">
        <w:tc>
          <w:tcPr>
            <w:tcW w:w="9180" w:type="dxa"/>
          </w:tcPr>
          <w:p w:rsidR="007D66AC" w:rsidRPr="009353F5" w:rsidRDefault="007D66AC" w:rsidP="00A36F2B">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7D66AC" w:rsidRPr="007907F4" w:rsidRDefault="007D66AC" w:rsidP="00A36F2B">
            <w:pPr>
              <w:jc w:val="both"/>
              <w:rPr>
                <w:sz w:val="28"/>
                <w:szCs w:val="28"/>
              </w:rPr>
            </w:pPr>
            <w:r w:rsidRPr="007907F4">
              <w:rPr>
                <w:sz w:val="28"/>
                <w:szCs w:val="28"/>
              </w:rPr>
              <w:t>119</w:t>
            </w:r>
          </w:p>
        </w:tc>
      </w:tr>
      <w:tr w:rsidR="007D66AC" w:rsidTr="00A36F2B">
        <w:tc>
          <w:tcPr>
            <w:tcW w:w="9180" w:type="dxa"/>
          </w:tcPr>
          <w:p w:rsidR="007D66AC" w:rsidRPr="009353F5" w:rsidRDefault="007D66AC" w:rsidP="00A36F2B">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7D66AC" w:rsidRPr="007907F4" w:rsidRDefault="007D66AC" w:rsidP="00A36F2B">
            <w:pPr>
              <w:jc w:val="both"/>
              <w:rPr>
                <w:sz w:val="28"/>
                <w:szCs w:val="28"/>
              </w:rPr>
            </w:pPr>
            <w:r w:rsidRPr="007907F4">
              <w:rPr>
                <w:sz w:val="28"/>
                <w:szCs w:val="28"/>
              </w:rPr>
              <w:t>122</w:t>
            </w:r>
          </w:p>
        </w:tc>
      </w:tr>
      <w:tr w:rsidR="007D66AC" w:rsidTr="00A36F2B">
        <w:tc>
          <w:tcPr>
            <w:tcW w:w="9180" w:type="dxa"/>
          </w:tcPr>
          <w:p w:rsidR="007D66AC" w:rsidRDefault="007D66AC" w:rsidP="00A36F2B">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7D66AC" w:rsidRPr="007907F4" w:rsidRDefault="007D66AC" w:rsidP="00A36F2B">
            <w:pPr>
              <w:jc w:val="both"/>
              <w:rPr>
                <w:sz w:val="28"/>
                <w:szCs w:val="28"/>
              </w:rPr>
            </w:pPr>
          </w:p>
          <w:p w:rsidR="007D66AC" w:rsidRPr="007907F4" w:rsidRDefault="007D66AC" w:rsidP="00A36F2B">
            <w:pPr>
              <w:jc w:val="both"/>
              <w:rPr>
                <w:sz w:val="28"/>
                <w:szCs w:val="28"/>
              </w:rPr>
            </w:pPr>
            <w:r w:rsidRPr="007907F4">
              <w:rPr>
                <w:sz w:val="28"/>
                <w:szCs w:val="28"/>
              </w:rPr>
              <w:t>124</w:t>
            </w:r>
          </w:p>
        </w:tc>
      </w:tr>
    </w:tbl>
    <w:p w:rsidR="007D66AC" w:rsidRDefault="007D66AC" w:rsidP="007D66A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7D66AC" w:rsidTr="00A36F2B">
        <w:tc>
          <w:tcPr>
            <w:tcW w:w="9180" w:type="dxa"/>
          </w:tcPr>
          <w:p w:rsidR="007D66AC" w:rsidRPr="00EA7497" w:rsidRDefault="007D66AC" w:rsidP="00A36F2B">
            <w:pPr>
              <w:pStyle w:val="2"/>
              <w:spacing w:line="240" w:lineRule="auto"/>
              <w:ind w:firstLine="0"/>
              <w:rPr>
                <w:szCs w:val="28"/>
              </w:rPr>
            </w:pPr>
            <w:r>
              <w:rPr>
                <w:rFonts w:eastAsia="Calibri"/>
                <w:b/>
                <w:szCs w:val="28"/>
              </w:rPr>
              <w:lastRenderedPageBreak/>
              <w:t>Лекция</w:t>
            </w:r>
            <w:r w:rsidRPr="00EA7497">
              <w:rPr>
                <w:rFonts w:eastAsia="Calibri"/>
                <w:b/>
                <w:szCs w:val="28"/>
              </w:rPr>
              <w:t xml:space="preserve">. </w:t>
            </w:r>
            <w:r>
              <w:rPr>
                <w:b/>
                <w:szCs w:val="28"/>
              </w:rPr>
              <w:t>ОСНОВЫ ФИНАНСОВОГО ПРАВА</w:t>
            </w:r>
            <w:r>
              <w:rPr>
                <w:szCs w:val="28"/>
              </w:rPr>
              <w:t>………………………...</w:t>
            </w:r>
          </w:p>
        </w:tc>
        <w:tc>
          <w:tcPr>
            <w:tcW w:w="709" w:type="dxa"/>
          </w:tcPr>
          <w:p w:rsidR="007D66AC" w:rsidRPr="00AF5FC1" w:rsidRDefault="007D66AC" w:rsidP="00A36F2B">
            <w:pPr>
              <w:jc w:val="both"/>
              <w:rPr>
                <w:sz w:val="28"/>
                <w:szCs w:val="28"/>
              </w:rPr>
            </w:pPr>
            <w:r w:rsidRPr="00AF5FC1">
              <w:rPr>
                <w:sz w:val="28"/>
                <w:szCs w:val="28"/>
              </w:rPr>
              <w:t>129</w:t>
            </w:r>
          </w:p>
        </w:tc>
      </w:tr>
      <w:tr w:rsidR="007D66AC" w:rsidTr="00A36F2B">
        <w:tc>
          <w:tcPr>
            <w:tcW w:w="9180" w:type="dxa"/>
          </w:tcPr>
          <w:p w:rsidR="007D66AC" w:rsidRPr="0020780F" w:rsidRDefault="007D66AC" w:rsidP="00A36F2B">
            <w:pPr>
              <w:jc w:val="both"/>
              <w:rPr>
                <w:rFonts w:eastAsia="Calibri"/>
                <w:sz w:val="28"/>
                <w:szCs w:val="28"/>
              </w:rPr>
            </w:pPr>
            <w:r w:rsidRPr="0020780F">
              <w:rPr>
                <w:rFonts w:eastAsia="Calibri"/>
                <w:sz w:val="28"/>
                <w:szCs w:val="28"/>
              </w:rPr>
              <w:t>1 Понятие финансового права</w:t>
            </w:r>
            <w:r>
              <w:rPr>
                <w:rFonts w:eastAsia="Calibri"/>
                <w:sz w:val="28"/>
                <w:szCs w:val="28"/>
              </w:rPr>
              <w:t xml:space="preserve">. </w:t>
            </w:r>
            <w:r w:rsidRPr="0020780F">
              <w:rPr>
                <w:rFonts w:eastAsia="Calibri"/>
                <w:sz w:val="28"/>
                <w:szCs w:val="28"/>
              </w:rPr>
              <w:t>Финансовая система в РФ</w:t>
            </w:r>
            <w:r>
              <w:rPr>
                <w:rFonts w:eastAsia="Calibri"/>
                <w:sz w:val="28"/>
                <w:szCs w:val="28"/>
              </w:rPr>
              <w:t xml:space="preserve"> ………………</w:t>
            </w:r>
            <w:r w:rsidRPr="0020780F">
              <w:rPr>
                <w:rFonts w:eastAsia="Calibri"/>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129</w:t>
            </w:r>
          </w:p>
        </w:tc>
      </w:tr>
      <w:tr w:rsidR="007D66AC" w:rsidTr="00A36F2B">
        <w:tc>
          <w:tcPr>
            <w:tcW w:w="9180" w:type="dxa"/>
          </w:tcPr>
          <w:p w:rsidR="007D66AC" w:rsidRPr="0020780F" w:rsidRDefault="007D66AC" w:rsidP="00A36F2B">
            <w:pPr>
              <w:jc w:val="both"/>
              <w:rPr>
                <w:rFonts w:eastAsia="Calibri"/>
                <w:sz w:val="28"/>
                <w:szCs w:val="28"/>
              </w:rPr>
            </w:pPr>
            <w:r>
              <w:rPr>
                <w:rFonts w:eastAsia="Calibri"/>
                <w:sz w:val="28"/>
                <w:szCs w:val="28"/>
              </w:rPr>
              <w:t>2</w:t>
            </w:r>
            <w:r w:rsidRPr="0020780F">
              <w:rPr>
                <w:rFonts w:eastAsia="Calibri"/>
                <w:sz w:val="28"/>
                <w:szCs w:val="28"/>
              </w:rPr>
              <w:t xml:space="preserve"> Правовые основы финансового контроля</w:t>
            </w:r>
            <w:r>
              <w:rPr>
                <w:rFonts w:eastAsia="Calibri"/>
                <w:sz w:val="28"/>
                <w:szCs w:val="28"/>
              </w:rPr>
              <w:t>………………………………</w:t>
            </w:r>
          </w:p>
        </w:tc>
        <w:tc>
          <w:tcPr>
            <w:tcW w:w="709" w:type="dxa"/>
          </w:tcPr>
          <w:p w:rsidR="007D66AC" w:rsidRPr="00AF5FC1" w:rsidRDefault="007D66AC" w:rsidP="00A36F2B">
            <w:pPr>
              <w:jc w:val="both"/>
              <w:rPr>
                <w:sz w:val="28"/>
                <w:szCs w:val="28"/>
              </w:rPr>
            </w:pPr>
            <w:r w:rsidRPr="00AF5FC1">
              <w:rPr>
                <w:sz w:val="28"/>
                <w:szCs w:val="28"/>
              </w:rPr>
              <w:t>133</w:t>
            </w:r>
          </w:p>
        </w:tc>
      </w:tr>
      <w:tr w:rsidR="007D66AC" w:rsidTr="00A36F2B">
        <w:tc>
          <w:tcPr>
            <w:tcW w:w="9180" w:type="dxa"/>
          </w:tcPr>
          <w:p w:rsidR="007D66AC" w:rsidRPr="0020780F" w:rsidRDefault="007D66AC" w:rsidP="00A36F2B">
            <w:pPr>
              <w:jc w:val="both"/>
              <w:rPr>
                <w:rFonts w:eastAsia="Calibri"/>
                <w:sz w:val="28"/>
                <w:szCs w:val="28"/>
              </w:rPr>
            </w:pPr>
            <w:r>
              <w:rPr>
                <w:rFonts w:eastAsia="Calibri"/>
                <w:sz w:val="28"/>
                <w:szCs w:val="28"/>
              </w:rPr>
              <w:t>3</w:t>
            </w:r>
            <w:r w:rsidRPr="0020780F">
              <w:rPr>
                <w:rFonts w:eastAsia="Calibri"/>
                <w:sz w:val="28"/>
                <w:szCs w:val="28"/>
              </w:rPr>
              <w:t xml:space="preserve"> Бюджетная система РФ</w:t>
            </w:r>
            <w:r>
              <w:rPr>
                <w:rFonts w:eastAsia="Calibri"/>
                <w:sz w:val="28"/>
                <w:szCs w:val="28"/>
              </w:rPr>
              <w:t xml:space="preserve">. </w:t>
            </w:r>
            <w:r w:rsidRPr="0020780F">
              <w:rPr>
                <w:rFonts w:eastAsia="Calibri"/>
                <w:sz w:val="28"/>
                <w:szCs w:val="28"/>
              </w:rPr>
              <w:t>Бюджетный процесс</w:t>
            </w:r>
            <w:r>
              <w:rPr>
                <w:rFonts w:eastAsia="Calibri"/>
                <w:sz w:val="28"/>
                <w:szCs w:val="28"/>
              </w:rPr>
              <w:t xml:space="preserve"> ……………………….....</w:t>
            </w:r>
            <w:r w:rsidRPr="0020780F">
              <w:rPr>
                <w:rFonts w:eastAsia="Calibri"/>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137</w:t>
            </w:r>
          </w:p>
        </w:tc>
      </w:tr>
      <w:tr w:rsidR="007D66AC" w:rsidTr="00A36F2B">
        <w:tc>
          <w:tcPr>
            <w:tcW w:w="9180" w:type="dxa"/>
          </w:tcPr>
          <w:p w:rsidR="007D66AC" w:rsidRPr="0020780F" w:rsidRDefault="007D66AC" w:rsidP="00A36F2B">
            <w:pPr>
              <w:jc w:val="both"/>
              <w:rPr>
                <w:rFonts w:eastAsia="Calibri"/>
                <w:sz w:val="28"/>
                <w:szCs w:val="28"/>
              </w:rPr>
            </w:pPr>
            <w:r>
              <w:rPr>
                <w:rFonts w:eastAsia="Calibri"/>
                <w:sz w:val="28"/>
                <w:szCs w:val="28"/>
              </w:rPr>
              <w:t>4</w:t>
            </w:r>
            <w:r w:rsidRPr="0020780F">
              <w:rPr>
                <w:rFonts w:eastAsia="Calibri"/>
                <w:sz w:val="28"/>
                <w:szCs w:val="28"/>
              </w:rPr>
              <w:t xml:space="preserve"> Государственные внебюджетные фонды</w:t>
            </w:r>
            <w:r>
              <w:rPr>
                <w:rFonts w:eastAsia="Calibri"/>
                <w:sz w:val="28"/>
                <w:szCs w:val="28"/>
              </w:rPr>
              <w:t>………………………………...</w:t>
            </w:r>
            <w:r w:rsidRPr="0020780F">
              <w:rPr>
                <w:rFonts w:eastAsia="Calibri"/>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141</w:t>
            </w:r>
          </w:p>
        </w:tc>
      </w:tr>
      <w:tr w:rsidR="007D66AC" w:rsidTr="00A36F2B">
        <w:tc>
          <w:tcPr>
            <w:tcW w:w="9180" w:type="dxa"/>
          </w:tcPr>
          <w:p w:rsidR="007D66AC" w:rsidRPr="0020780F" w:rsidRDefault="007D66AC" w:rsidP="00A36F2B">
            <w:pPr>
              <w:jc w:val="both"/>
              <w:rPr>
                <w:rFonts w:eastAsia="Calibri"/>
                <w:sz w:val="28"/>
                <w:szCs w:val="28"/>
              </w:rPr>
            </w:pPr>
            <w:r>
              <w:rPr>
                <w:rFonts w:eastAsia="Calibri"/>
                <w:sz w:val="28"/>
                <w:szCs w:val="28"/>
              </w:rPr>
              <w:t>5</w:t>
            </w:r>
            <w:r w:rsidRPr="0020780F">
              <w:rPr>
                <w:rFonts w:eastAsia="Calibri"/>
                <w:sz w:val="28"/>
                <w:szCs w:val="28"/>
              </w:rPr>
              <w:t xml:space="preserve"> Основы налогового права</w:t>
            </w:r>
            <w:r>
              <w:rPr>
                <w:rFonts w:eastAsia="Calibri"/>
                <w:sz w:val="28"/>
                <w:szCs w:val="28"/>
              </w:rPr>
              <w:t>…………………………………………………</w:t>
            </w:r>
            <w:r w:rsidRPr="0020780F">
              <w:rPr>
                <w:rFonts w:eastAsia="Calibri"/>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145</w:t>
            </w:r>
          </w:p>
        </w:tc>
      </w:tr>
      <w:tr w:rsidR="007D66AC" w:rsidTr="00A36F2B">
        <w:tc>
          <w:tcPr>
            <w:tcW w:w="9180" w:type="dxa"/>
          </w:tcPr>
          <w:p w:rsidR="007D66AC" w:rsidRPr="0020780F" w:rsidRDefault="007D66AC" w:rsidP="00A36F2B">
            <w:pPr>
              <w:jc w:val="both"/>
              <w:rPr>
                <w:rFonts w:eastAsia="Calibri"/>
                <w:sz w:val="28"/>
                <w:szCs w:val="28"/>
              </w:rPr>
            </w:pPr>
            <w:r>
              <w:rPr>
                <w:rFonts w:eastAsia="Calibri"/>
                <w:sz w:val="28"/>
                <w:szCs w:val="28"/>
              </w:rPr>
              <w:t>6</w:t>
            </w:r>
            <w:r w:rsidRPr="0020780F">
              <w:rPr>
                <w:rFonts w:eastAsia="Calibri"/>
                <w:sz w:val="28"/>
                <w:szCs w:val="28"/>
              </w:rPr>
              <w:t xml:space="preserve"> Банк России в банковской системе государства</w:t>
            </w:r>
            <w:r>
              <w:rPr>
                <w:rFonts w:eastAsia="Calibri"/>
                <w:sz w:val="28"/>
                <w:szCs w:val="28"/>
              </w:rPr>
              <w:t>………………………...</w:t>
            </w:r>
          </w:p>
        </w:tc>
        <w:tc>
          <w:tcPr>
            <w:tcW w:w="709" w:type="dxa"/>
          </w:tcPr>
          <w:p w:rsidR="007D66AC" w:rsidRPr="00AF5FC1" w:rsidRDefault="007D66AC" w:rsidP="00A36F2B">
            <w:pPr>
              <w:jc w:val="both"/>
              <w:rPr>
                <w:sz w:val="28"/>
                <w:szCs w:val="28"/>
              </w:rPr>
            </w:pPr>
            <w:r w:rsidRPr="00AF5FC1">
              <w:rPr>
                <w:sz w:val="28"/>
                <w:szCs w:val="28"/>
              </w:rPr>
              <w:t>150</w:t>
            </w:r>
          </w:p>
        </w:tc>
      </w:tr>
    </w:tbl>
    <w:p w:rsidR="007D66AC" w:rsidRDefault="007D66AC" w:rsidP="007D66A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7D66AC" w:rsidTr="00A36F2B">
        <w:tc>
          <w:tcPr>
            <w:tcW w:w="9180" w:type="dxa"/>
          </w:tcPr>
          <w:p w:rsidR="007D66AC" w:rsidRPr="00C97161" w:rsidRDefault="007D66AC" w:rsidP="00A36F2B">
            <w:pPr>
              <w:pStyle w:val="ae"/>
              <w:spacing w:after="0"/>
              <w:ind w:left="0"/>
              <w:jc w:val="both"/>
              <w:rPr>
                <w:sz w:val="28"/>
                <w:szCs w:val="28"/>
              </w:rPr>
            </w:pPr>
            <w:r>
              <w:rPr>
                <w:rFonts w:eastAsia="Calibri"/>
                <w:b/>
                <w:sz w:val="28"/>
                <w:szCs w:val="28"/>
              </w:rPr>
              <w:t>Лекция</w:t>
            </w:r>
            <w:r w:rsidRPr="00C97161">
              <w:rPr>
                <w:rFonts w:eastAsia="Calibri"/>
                <w:b/>
                <w:sz w:val="28"/>
                <w:szCs w:val="28"/>
              </w:rPr>
              <w:t>.</w:t>
            </w:r>
            <w:r w:rsidRPr="00A9578C">
              <w:rPr>
                <w:rFonts w:eastAsia="Calibri"/>
                <w:sz w:val="28"/>
                <w:szCs w:val="28"/>
              </w:rPr>
              <w:t xml:space="preserve"> </w:t>
            </w:r>
            <w:r>
              <w:rPr>
                <w:b/>
                <w:sz w:val="28"/>
                <w:szCs w:val="28"/>
              </w:rPr>
              <w:t>ОСНОВЫ БАНКОВСКОГО ПРАВА</w:t>
            </w:r>
            <w:r>
              <w:rPr>
                <w:sz w:val="28"/>
                <w:szCs w:val="28"/>
              </w:rPr>
              <w:t>…………………………</w:t>
            </w:r>
          </w:p>
        </w:tc>
        <w:tc>
          <w:tcPr>
            <w:tcW w:w="709" w:type="dxa"/>
          </w:tcPr>
          <w:p w:rsidR="007D66AC" w:rsidRPr="00AF5FC1" w:rsidRDefault="007D66AC" w:rsidP="00A36F2B">
            <w:pPr>
              <w:jc w:val="both"/>
              <w:rPr>
                <w:sz w:val="28"/>
                <w:szCs w:val="28"/>
              </w:rPr>
            </w:pPr>
            <w:r w:rsidRPr="00AF5FC1">
              <w:rPr>
                <w:sz w:val="28"/>
                <w:szCs w:val="28"/>
              </w:rPr>
              <w:t>154</w:t>
            </w:r>
          </w:p>
        </w:tc>
      </w:tr>
      <w:tr w:rsidR="007D66AC" w:rsidTr="00A36F2B">
        <w:tc>
          <w:tcPr>
            <w:tcW w:w="9180" w:type="dxa"/>
          </w:tcPr>
          <w:p w:rsidR="007D66AC" w:rsidRPr="00A9578C" w:rsidRDefault="007D66AC" w:rsidP="00A36F2B">
            <w:pPr>
              <w:jc w:val="both"/>
              <w:rPr>
                <w:sz w:val="28"/>
                <w:szCs w:val="28"/>
              </w:rPr>
            </w:pPr>
            <w:r w:rsidRPr="00A9578C">
              <w:rPr>
                <w:sz w:val="28"/>
                <w:szCs w:val="28"/>
              </w:rPr>
              <w:t>1 Банковское право: понятие, сущность</w:t>
            </w:r>
            <w:r>
              <w:rPr>
                <w:sz w:val="28"/>
                <w:szCs w:val="28"/>
              </w:rPr>
              <w:t>…………………………………...</w:t>
            </w:r>
          </w:p>
        </w:tc>
        <w:tc>
          <w:tcPr>
            <w:tcW w:w="709" w:type="dxa"/>
          </w:tcPr>
          <w:p w:rsidR="007D66AC" w:rsidRPr="00AF5FC1" w:rsidRDefault="007D66AC" w:rsidP="00A36F2B">
            <w:pPr>
              <w:jc w:val="both"/>
              <w:rPr>
                <w:sz w:val="28"/>
                <w:szCs w:val="28"/>
              </w:rPr>
            </w:pPr>
            <w:r w:rsidRPr="00AF5FC1">
              <w:rPr>
                <w:sz w:val="28"/>
                <w:szCs w:val="28"/>
              </w:rPr>
              <w:t>154</w:t>
            </w:r>
          </w:p>
        </w:tc>
      </w:tr>
      <w:tr w:rsidR="007D66AC" w:rsidTr="00A36F2B">
        <w:tc>
          <w:tcPr>
            <w:tcW w:w="9180" w:type="dxa"/>
          </w:tcPr>
          <w:p w:rsidR="007D66AC" w:rsidRPr="00A9578C" w:rsidRDefault="007D66AC" w:rsidP="00A36F2B">
            <w:pPr>
              <w:jc w:val="both"/>
              <w:rPr>
                <w:sz w:val="28"/>
                <w:szCs w:val="28"/>
              </w:rPr>
            </w:pPr>
            <w:r w:rsidRPr="00A9578C">
              <w:rPr>
                <w:sz w:val="28"/>
                <w:szCs w:val="28"/>
              </w:rPr>
              <w:t>2  Источники банковского права</w:t>
            </w:r>
            <w:r>
              <w:rPr>
                <w:sz w:val="28"/>
                <w:szCs w:val="28"/>
              </w:rPr>
              <w:t>…………………………………………...</w:t>
            </w:r>
            <w:r w:rsidRPr="00A9578C">
              <w:rPr>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155</w:t>
            </w:r>
          </w:p>
        </w:tc>
      </w:tr>
      <w:tr w:rsidR="007D66AC" w:rsidTr="00A36F2B">
        <w:tc>
          <w:tcPr>
            <w:tcW w:w="9180" w:type="dxa"/>
          </w:tcPr>
          <w:p w:rsidR="007D66AC" w:rsidRPr="00A9578C" w:rsidRDefault="007D66AC" w:rsidP="00A36F2B">
            <w:pPr>
              <w:jc w:val="both"/>
              <w:rPr>
                <w:sz w:val="28"/>
                <w:szCs w:val="28"/>
              </w:rPr>
            </w:pPr>
            <w:r w:rsidRPr="00A9578C">
              <w:rPr>
                <w:sz w:val="28"/>
                <w:szCs w:val="28"/>
              </w:rPr>
              <w:t>3 Правовое положение Центрального банка РФ</w:t>
            </w:r>
            <w:r>
              <w:rPr>
                <w:sz w:val="28"/>
                <w:szCs w:val="28"/>
              </w:rPr>
              <w:t>…………………………..</w:t>
            </w:r>
            <w:r w:rsidRPr="00A9578C">
              <w:rPr>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157</w:t>
            </w:r>
          </w:p>
        </w:tc>
      </w:tr>
      <w:tr w:rsidR="007D66AC" w:rsidTr="00A36F2B">
        <w:tc>
          <w:tcPr>
            <w:tcW w:w="9180" w:type="dxa"/>
          </w:tcPr>
          <w:p w:rsidR="007D66AC" w:rsidRPr="00A9578C" w:rsidRDefault="007D66AC" w:rsidP="00A36F2B">
            <w:pPr>
              <w:jc w:val="both"/>
              <w:rPr>
                <w:sz w:val="28"/>
                <w:szCs w:val="28"/>
              </w:rPr>
            </w:pPr>
            <w:r w:rsidRPr="00A9578C">
              <w:rPr>
                <w:sz w:val="28"/>
                <w:szCs w:val="28"/>
              </w:rPr>
              <w:t>4 Правовое положение кредитных организаций</w:t>
            </w:r>
            <w:r>
              <w:rPr>
                <w:sz w:val="28"/>
                <w:szCs w:val="28"/>
              </w:rPr>
              <w:t>…………………………..</w:t>
            </w:r>
          </w:p>
        </w:tc>
        <w:tc>
          <w:tcPr>
            <w:tcW w:w="709" w:type="dxa"/>
          </w:tcPr>
          <w:p w:rsidR="007D66AC" w:rsidRPr="00AF5FC1" w:rsidRDefault="007D66AC" w:rsidP="00A36F2B">
            <w:pPr>
              <w:jc w:val="both"/>
              <w:rPr>
                <w:sz w:val="28"/>
                <w:szCs w:val="28"/>
              </w:rPr>
            </w:pPr>
            <w:r w:rsidRPr="00AF5FC1">
              <w:rPr>
                <w:sz w:val="28"/>
                <w:szCs w:val="28"/>
              </w:rPr>
              <w:t>159</w:t>
            </w:r>
          </w:p>
        </w:tc>
      </w:tr>
      <w:tr w:rsidR="007D66AC" w:rsidTr="00A36F2B">
        <w:tc>
          <w:tcPr>
            <w:tcW w:w="9180" w:type="dxa"/>
          </w:tcPr>
          <w:p w:rsidR="007D66AC" w:rsidRPr="00A9578C" w:rsidRDefault="007D66AC" w:rsidP="00A36F2B">
            <w:pPr>
              <w:jc w:val="both"/>
              <w:rPr>
                <w:sz w:val="28"/>
                <w:szCs w:val="28"/>
              </w:rPr>
            </w:pPr>
            <w:r>
              <w:rPr>
                <w:sz w:val="28"/>
                <w:szCs w:val="28"/>
              </w:rPr>
              <w:t xml:space="preserve">5 </w:t>
            </w:r>
            <w:r w:rsidRPr="00A9578C">
              <w:rPr>
                <w:sz w:val="28"/>
                <w:szCs w:val="28"/>
              </w:rPr>
              <w:t>Коммерческие банки</w:t>
            </w:r>
            <w:r>
              <w:rPr>
                <w:sz w:val="28"/>
                <w:szCs w:val="28"/>
              </w:rPr>
              <w:t>……………………………………………………...</w:t>
            </w:r>
            <w:r w:rsidRPr="00A9578C">
              <w:rPr>
                <w:sz w:val="28"/>
                <w:szCs w:val="28"/>
              </w:rPr>
              <w:t xml:space="preserve"> </w:t>
            </w:r>
          </w:p>
        </w:tc>
        <w:tc>
          <w:tcPr>
            <w:tcW w:w="709" w:type="dxa"/>
          </w:tcPr>
          <w:p w:rsidR="007D66AC" w:rsidRPr="00AF5FC1" w:rsidRDefault="007D66AC" w:rsidP="00A36F2B">
            <w:pPr>
              <w:jc w:val="both"/>
              <w:rPr>
                <w:sz w:val="28"/>
                <w:szCs w:val="28"/>
              </w:rPr>
            </w:pPr>
            <w:r w:rsidRPr="00AF5FC1">
              <w:rPr>
                <w:sz w:val="28"/>
                <w:szCs w:val="28"/>
              </w:rPr>
              <w:t>162</w:t>
            </w:r>
          </w:p>
        </w:tc>
      </w:tr>
      <w:tr w:rsidR="007D66AC" w:rsidTr="00A36F2B">
        <w:tc>
          <w:tcPr>
            <w:tcW w:w="9180" w:type="dxa"/>
          </w:tcPr>
          <w:p w:rsidR="007D66AC" w:rsidRPr="00A9578C" w:rsidRDefault="007D66AC" w:rsidP="00A36F2B">
            <w:pPr>
              <w:jc w:val="both"/>
              <w:rPr>
                <w:sz w:val="28"/>
                <w:szCs w:val="28"/>
              </w:rPr>
            </w:pPr>
            <w:r w:rsidRPr="00A9578C">
              <w:rPr>
                <w:sz w:val="28"/>
                <w:szCs w:val="28"/>
              </w:rPr>
              <w:t>6 Правовое положение небанковских кредитных организаций</w:t>
            </w:r>
            <w:r>
              <w:rPr>
                <w:sz w:val="28"/>
                <w:szCs w:val="28"/>
              </w:rPr>
              <w:t>………….</w:t>
            </w:r>
          </w:p>
        </w:tc>
        <w:tc>
          <w:tcPr>
            <w:tcW w:w="709" w:type="dxa"/>
          </w:tcPr>
          <w:p w:rsidR="007D66AC" w:rsidRPr="00AF5FC1" w:rsidRDefault="007D66AC" w:rsidP="00A36F2B">
            <w:pPr>
              <w:jc w:val="both"/>
              <w:rPr>
                <w:sz w:val="28"/>
                <w:szCs w:val="28"/>
              </w:rPr>
            </w:pPr>
            <w:r w:rsidRPr="00AF5FC1">
              <w:rPr>
                <w:sz w:val="28"/>
                <w:szCs w:val="28"/>
              </w:rPr>
              <w:t>164</w:t>
            </w:r>
          </w:p>
        </w:tc>
      </w:tr>
    </w:tbl>
    <w:p w:rsidR="007D66AC" w:rsidRDefault="007D66AC" w:rsidP="007D66AC">
      <w:pPr>
        <w:ind w:firstLine="425"/>
        <w:jc w:val="both"/>
        <w:rPr>
          <w:b/>
          <w:sz w:val="28"/>
          <w:szCs w:val="28"/>
        </w:rPr>
      </w:pPr>
    </w:p>
    <w:p w:rsidR="007D66AC" w:rsidRPr="00655590" w:rsidRDefault="007D66AC" w:rsidP="007D66AC">
      <w:pPr>
        <w:ind w:firstLine="425"/>
        <w:jc w:val="both"/>
        <w:rPr>
          <w:b/>
          <w:sz w:val="28"/>
          <w:szCs w:val="28"/>
        </w:rPr>
      </w:pPr>
    </w:p>
    <w:p w:rsidR="007D66AC" w:rsidRPr="00655590" w:rsidRDefault="007D66AC" w:rsidP="007D66AC">
      <w:pPr>
        <w:pStyle w:val="a7"/>
        <w:tabs>
          <w:tab w:val="left" w:pos="900"/>
          <w:tab w:val="left" w:pos="993"/>
        </w:tabs>
        <w:spacing w:after="0" w:line="240" w:lineRule="auto"/>
        <w:ind w:left="0"/>
        <w:jc w:val="both"/>
        <w:rPr>
          <w:rFonts w:ascii="Times New Roman" w:hAnsi="Times New Roman" w:cs="Times New Roman"/>
          <w:sz w:val="28"/>
          <w:szCs w:val="28"/>
        </w:rPr>
      </w:pPr>
    </w:p>
    <w:p w:rsidR="007D66AC" w:rsidRPr="00655590" w:rsidRDefault="007D66AC" w:rsidP="007D66AC">
      <w:pPr>
        <w:jc w:val="both"/>
        <w:rPr>
          <w:rFonts w:eastAsia="Calibri"/>
          <w:sz w:val="28"/>
          <w:szCs w:val="28"/>
        </w:rPr>
      </w:pPr>
    </w:p>
    <w:p w:rsidR="007D66AC" w:rsidRDefault="007D66AC" w:rsidP="007D66AC"/>
    <w:p w:rsidR="001658B1" w:rsidRDefault="001658B1"/>
    <w:sectPr w:rsidR="001658B1" w:rsidSect="00C9716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65" w:rsidRDefault="003C1265" w:rsidP="00EF3E35">
      <w:r>
        <w:separator/>
      </w:r>
    </w:p>
  </w:endnote>
  <w:endnote w:type="continuationSeparator" w:id="0">
    <w:p w:rsidR="003C1265" w:rsidRDefault="003C1265" w:rsidP="00EF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EF3E35" w:rsidP="00305D06">
    <w:pPr>
      <w:pStyle w:val="af2"/>
      <w:framePr w:wrap="around" w:vAnchor="text" w:hAnchor="margin" w:xAlign="center" w:y="1"/>
      <w:rPr>
        <w:rStyle w:val="af4"/>
      </w:rPr>
    </w:pPr>
    <w:r>
      <w:rPr>
        <w:rStyle w:val="af4"/>
      </w:rPr>
      <w:fldChar w:fldCharType="begin"/>
    </w:r>
    <w:r w:rsidR="007D66AC">
      <w:rPr>
        <w:rStyle w:val="af4"/>
      </w:rPr>
      <w:instrText xml:space="preserve">PAGE  </w:instrText>
    </w:r>
    <w:r>
      <w:rPr>
        <w:rStyle w:val="af4"/>
      </w:rPr>
      <w:fldChar w:fldCharType="separate"/>
    </w:r>
    <w:r w:rsidR="007D66AC">
      <w:rPr>
        <w:rStyle w:val="af4"/>
        <w:noProof/>
      </w:rPr>
      <w:t>2</w:t>
    </w:r>
    <w:r>
      <w:rPr>
        <w:rStyle w:val="af4"/>
      </w:rPr>
      <w:fldChar w:fldCharType="end"/>
    </w:r>
  </w:p>
  <w:p w:rsidR="007879B7" w:rsidRDefault="003C126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EF3E35">
    <w:pPr>
      <w:pStyle w:val="af2"/>
      <w:jc w:val="center"/>
    </w:pPr>
    <w:r>
      <w:fldChar w:fldCharType="begin"/>
    </w:r>
    <w:r w:rsidR="007D66AC">
      <w:instrText>PAGE   \* MERGEFORMAT</w:instrText>
    </w:r>
    <w:r>
      <w:fldChar w:fldCharType="separate"/>
    </w:r>
    <w:r w:rsidR="0032333B">
      <w:rPr>
        <w:noProof/>
      </w:rPr>
      <w:t>169</w:t>
    </w:r>
    <w:r>
      <w:fldChar w:fldCharType="end"/>
    </w:r>
  </w:p>
  <w:p w:rsidR="007879B7" w:rsidRDefault="003C126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7D66AC">
    <w:pPr>
      <w:pStyle w:val="af2"/>
      <w:jc w:val="center"/>
    </w:pPr>
    <w:r>
      <w:t xml:space="preserve"> </w:t>
    </w:r>
  </w:p>
  <w:p w:rsidR="007879B7" w:rsidRDefault="003C126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65" w:rsidRDefault="003C1265" w:rsidP="00EF3E35">
      <w:r>
        <w:separator/>
      </w:r>
    </w:p>
  </w:footnote>
  <w:footnote w:type="continuationSeparator" w:id="0">
    <w:p w:rsidR="003C1265" w:rsidRDefault="003C1265" w:rsidP="00EF3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66AC"/>
    <w:rsid w:val="001658B1"/>
    <w:rsid w:val="0032333B"/>
    <w:rsid w:val="003C1265"/>
    <w:rsid w:val="007D66AC"/>
    <w:rsid w:val="00EF3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66AC"/>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7D66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66AC"/>
    <w:rPr>
      <w:rFonts w:ascii="Arial" w:eastAsia="Calibri" w:hAnsi="Arial" w:cs="Times New Roman"/>
      <w:b/>
      <w:bCs/>
      <w:color w:val="000080"/>
    </w:rPr>
  </w:style>
  <w:style w:type="character" w:customStyle="1" w:styleId="40">
    <w:name w:val="Заголовок 4 Знак"/>
    <w:basedOn w:val="a0"/>
    <w:link w:val="4"/>
    <w:uiPriority w:val="9"/>
    <w:semiHidden/>
    <w:rsid w:val="007D66AC"/>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7D66AC"/>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7D66AC"/>
    <w:rPr>
      <w:sz w:val="20"/>
      <w:szCs w:val="20"/>
    </w:rPr>
  </w:style>
  <w:style w:type="character" w:styleId="a5">
    <w:name w:val="footnote reference"/>
    <w:basedOn w:val="a0"/>
    <w:semiHidden/>
    <w:unhideWhenUsed/>
    <w:rsid w:val="007D66AC"/>
    <w:rPr>
      <w:vertAlign w:val="superscript"/>
    </w:rPr>
  </w:style>
  <w:style w:type="paragraph" w:styleId="a6">
    <w:name w:val="Normal (Web)"/>
    <w:basedOn w:val="a"/>
    <w:uiPriority w:val="99"/>
    <w:unhideWhenUsed/>
    <w:rsid w:val="007D66AC"/>
    <w:pPr>
      <w:spacing w:before="100" w:beforeAutospacing="1" w:after="100" w:afterAutospacing="1"/>
    </w:pPr>
    <w:rPr>
      <w:rFonts w:eastAsiaTheme="minorEastAsia"/>
    </w:rPr>
  </w:style>
  <w:style w:type="paragraph" w:styleId="a7">
    <w:name w:val="List Paragraph"/>
    <w:basedOn w:val="a"/>
    <w:uiPriority w:val="34"/>
    <w:qFormat/>
    <w:rsid w:val="007D66A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7D66AC"/>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7D6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D66AC"/>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7D66AC"/>
    <w:pPr>
      <w:autoSpaceDE w:val="0"/>
      <w:autoSpaceDN w:val="0"/>
      <w:adjustRightInd w:val="0"/>
    </w:pPr>
    <w:rPr>
      <w:rFonts w:ascii="Arial" w:hAnsi="Arial"/>
      <w:sz w:val="20"/>
      <w:szCs w:val="20"/>
    </w:rPr>
  </w:style>
  <w:style w:type="character" w:customStyle="1" w:styleId="apple-converted-space">
    <w:name w:val="apple-converted-space"/>
    <w:basedOn w:val="a0"/>
    <w:rsid w:val="007D66AC"/>
  </w:style>
  <w:style w:type="paragraph" w:styleId="HTML">
    <w:name w:val="HTML Preformatted"/>
    <w:basedOn w:val="a"/>
    <w:link w:val="HTML0"/>
    <w:uiPriority w:val="99"/>
    <w:unhideWhenUsed/>
    <w:rsid w:val="007D6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66AC"/>
    <w:rPr>
      <w:rFonts w:ascii="Courier New" w:eastAsia="Times New Roman" w:hAnsi="Courier New" w:cs="Courier New"/>
      <w:sz w:val="20"/>
      <w:szCs w:val="20"/>
      <w:lang w:eastAsia="ru-RU"/>
    </w:rPr>
  </w:style>
  <w:style w:type="paragraph" w:styleId="2">
    <w:name w:val="Body Text Indent 2"/>
    <w:basedOn w:val="a"/>
    <w:link w:val="20"/>
    <w:uiPriority w:val="99"/>
    <w:rsid w:val="007D66AC"/>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7D66AC"/>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7D66AC"/>
  </w:style>
  <w:style w:type="paragraph" w:customStyle="1" w:styleId="ConsPlusNonformat">
    <w:name w:val="ConsPlusNonformat"/>
    <w:uiPriority w:val="99"/>
    <w:rsid w:val="007D66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7D66AC"/>
    <w:rPr>
      <w:b/>
      <w:bCs/>
    </w:rPr>
  </w:style>
  <w:style w:type="character" w:customStyle="1" w:styleId="blk3">
    <w:name w:val="blk3"/>
    <w:basedOn w:val="a0"/>
    <w:rsid w:val="007D66AC"/>
    <w:rPr>
      <w:vanish w:val="0"/>
      <w:webHidden w:val="0"/>
      <w:specVanish w:val="0"/>
    </w:rPr>
  </w:style>
  <w:style w:type="character" w:customStyle="1" w:styleId="ab">
    <w:name w:val="Текст концевой сноски Знак"/>
    <w:basedOn w:val="a0"/>
    <w:link w:val="ac"/>
    <w:uiPriority w:val="99"/>
    <w:semiHidden/>
    <w:rsid w:val="007D66AC"/>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7D66AC"/>
    <w:rPr>
      <w:sz w:val="20"/>
      <w:szCs w:val="20"/>
    </w:rPr>
  </w:style>
  <w:style w:type="character" w:customStyle="1" w:styleId="11">
    <w:name w:val="Текст концевой сноски Знак1"/>
    <w:basedOn w:val="a0"/>
    <w:link w:val="ac"/>
    <w:uiPriority w:val="99"/>
    <w:semiHidden/>
    <w:rsid w:val="007D66AC"/>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7D66AC"/>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7D66AC"/>
    <w:pPr>
      <w:spacing w:after="120"/>
      <w:ind w:left="283"/>
    </w:pPr>
  </w:style>
  <w:style w:type="character" w:customStyle="1" w:styleId="12">
    <w:name w:val="Основной текст с отступом Знак1"/>
    <w:basedOn w:val="a0"/>
    <w:link w:val="ae"/>
    <w:uiPriority w:val="99"/>
    <w:semiHidden/>
    <w:rsid w:val="007D66AC"/>
    <w:rPr>
      <w:rFonts w:ascii="Times New Roman" w:eastAsia="Times New Roman" w:hAnsi="Times New Roman" w:cs="Times New Roman"/>
      <w:sz w:val="24"/>
      <w:szCs w:val="24"/>
      <w:lang w:eastAsia="ru-RU"/>
    </w:rPr>
  </w:style>
  <w:style w:type="character" w:customStyle="1" w:styleId="blk">
    <w:name w:val="blk"/>
    <w:basedOn w:val="a0"/>
    <w:rsid w:val="007D66AC"/>
  </w:style>
  <w:style w:type="character" w:customStyle="1" w:styleId="ep">
    <w:name w:val="ep"/>
    <w:basedOn w:val="a0"/>
    <w:rsid w:val="007D66AC"/>
  </w:style>
  <w:style w:type="paragraph" w:customStyle="1" w:styleId="psection">
    <w:name w:val="psection"/>
    <w:basedOn w:val="a"/>
    <w:uiPriority w:val="99"/>
    <w:rsid w:val="007D66AC"/>
    <w:pPr>
      <w:spacing w:before="100" w:beforeAutospacing="1" w:after="100" w:afterAutospacing="1"/>
    </w:pPr>
  </w:style>
  <w:style w:type="character" w:customStyle="1" w:styleId="af">
    <w:name w:val="Гипертекстовая ссылка"/>
    <w:basedOn w:val="a0"/>
    <w:rsid w:val="007D66AC"/>
    <w:rPr>
      <w:rFonts w:ascii="Times New Roman" w:hAnsi="Times New Roman" w:cs="Times New Roman" w:hint="default"/>
      <w:color w:val="008000"/>
    </w:rPr>
  </w:style>
  <w:style w:type="character" w:customStyle="1" w:styleId="FontStyle49">
    <w:name w:val="Font Style49"/>
    <w:basedOn w:val="a0"/>
    <w:rsid w:val="007D66AC"/>
  </w:style>
  <w:style w:type="paragraph" w:styleId="af0">
    <w:name w:val="header"/>
    <w:basedOn w:val="a"/>
    <w:link w:val="af1"/>
    <w:uiPriority w:val="99"/>
    <w:unhideWhenUsed/>
    <w:rsid w:val="007D66AC"/>
    <w:pPr>
      <w:tabs>
        <w:tab w:val="center" w:pos="4677"/>
        <w:tab w:val="right" w:pos="9355"/>
      </w:tabs>
    </w:pPr>
  </w:style>
  <w:style w:type="character" w:customStyle="1" w:styleId="af1">
    <w:name w:val="Верхний колонтитул Знак"/>
    <w:basedOn w:val="a0"/>
    <w:link w:val="af0"/>
    <w:uiPriority w:val="99"/>
    <w:rsid w:val="007D66A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D66AC"/>
    <w:pPr>
      <w:tabs>
        <w:tab w:val="center" w:pos="4677"/>
        <w:tab w:val="right" w:pos="9355"/>
      </w:tabs>
    </w:pPr>
  </w:style>
  <w:style w:type="character" w:customStyle="1" w:styleId="af3">
    <w:name w:val="Нижний колонтитул Знак"/>
    <w:basedOn w:val="a0"/>
    <w:link w:val="af2"/>
    <w:uiPriority w:val="99"/>
    <w:rsid w:val="007D66AC"/>
    <w:rPr>
      <w:rFonts w:ascii="Times New Roman" w:eastAsia="Times New Roman" w:hAnsi="Times New Roman" w:cs="Times New Roman"/>
      <w:sz w:val="24"/>
      <w:szCs w:val="24"/>
      <w:lang w:eastAsia="ru-RU"/>
    </w:rPr>
  </w:style>
  <w:style w:type="character" w:styleId="af4">
    <w:name w:val="page number"/>
    <w:basedOn w:val="a0"/>
    <w:rsid w:val="007D66AC"/>
  </w:style>
  <w:style w:type="paragraph" w:customStyle="1" w:styleId="ConsPlusCell">
    <w:name w:val="ConsPlusCell"/>
    <w:uiPriority w:val="99"/>
    <w:rsid w:val="007D66AC"/>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7D66AC"/>
    <w:rPr>
      <w:color w:val="0000FF" w:themeColor="hyperlink"/>
      <w:u w:val="single"/>
    </w:rPr>
  </w:style>
  <w:style w:type="paragraph" w:styleId="af6">
    <w:name w:val="No Spacing"/>
    <w:uiPriority w:val="99"/>
    <w:qFormat/>
    <w:rsid w:val="007D66AC"/>
    <w:pPr>
      <w:spacing w:after="0" w:line="240" w:lineRule="auto"/>
    </w:pPr>
  </w:style>
  <w:style w:type="character" w:customStyle="1" w:styleId="apple-style-span">
    <w:name w:val="apple-style-span"/>
    <w:basedOn w:val="a0"/>
    <w:rsid w:val="007D66AC"/>
  </w:style>
  <w:style w:type="paragraph" w:customStyle="1" w:styleId="p7">
    <w:name w:val="p7"/>
    <w:basedOn w:val="a"/>
    <w:rsid w:val="007D66AC"/>
    <w:pPr>
      <w:spacing w:before="100" w:beforeAutospacing="1" w:after="100" w:afterAutospacing="1"/>
    </w:pPr>
  </w:style>
  <w:style w:type="character" w:customStyle="1" w:styleId="s7">
    <w:name w:val="s7"/>
    <w:basedOn w:val="a0"/>
    <w:rsid w:val="007D66AC"/>
  </w:style>
  <w:style w:type="character" w:customStyle="1" w:styleId="s1">
    <w:name w:val="s1"/>
    <w:basedOn w:val="a0"/>
    <w:rsid w:val="007D66AC"/>
  </w:style>
  <w:style w:type="paragraph" w:styleId="z-">
    <w:name w:val="HTML Top of Form"/>
    <w:basedOn w:val="a"/>
    <w:next w:val="a"/>
    <w:link w:val="z-0"/>
    <w:hidden/>
    <w:uiPriority w:val="99"/>
    <w:semiHidden/>
    <w:unhideWhenUsed/>
    <w:rsid w:val="007D66A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D66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66A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D66AC"/>
    <w:rPr>
      <w:rFonts w:ascii="Arial" w:eastAsia="Times New Roman" w:hAnsi="Arial" w:cs="Arial"/>
      <w:vanish/>
      <w:sz w:val="16"/>
      <w:szCs w:val="16"/>
      <w:lang w:eastAsia="ru-RU"/>
    </w:rPr>
  </w:style>
  <w:style w:type="character" w:styleId="af7">
    <w:name w:val="Emphasis"/>
    <w:basedOn w:val="a0"/>
    <w:uiPriority w:val="20"/>
    <w:qFormat/>
    <w:rsid w:val="007D66AC"/>
    <w:rPr>
      <w:i/>
      <w:iCs/>
    </w:rPr>
  </w:style>
  <w:style w:type="table" w:styleId="af8">
    <w:name w:val="Table Grid"/>
    <w:basedOn w:val="a1"/>
    <w:uiPriority w:val="59"/>
    <w:rsid w:val="007D6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71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u.wikipedia.org/wiki/%D0%A3%D0%B3%D0%BE%D0%BB%D0%BE%D0%B2%D0%BD%D0%B0%D1%8F_%D0%BE%D1%82%D0%B2%D0%B5%D1%82%D1%81%D1%82%D0%B2%D0%B5%D0%BD%D0%BD%D0%BE%D1%81%D1%82%D1%8C" TargetMode="External"/><Relationship Id="rId18" Type="http://schemas.openxmlformats.org/officeDocument/2006/relationships/hyperlink" Target="consultantplus://offline/ref=27B570030346BACB970A485653E3F9F0594739164F1D98C82971670C7ABB71794771D26460B2B9QDKBL" TargetMode="External"/><Relationship Id="rId26" Type="http://schemas.openxmlformats.org/officeDocument/2006/relationships/hyperlink" Target="consultantplus://offline/ref=27B570030346BACB970A485653E3F9F0594F38154C1D98C82971670C7ABB71794771D26460B2BBQDK8L" TargetMode="External"/><Relationship Id="rId39" Type="http://schemas.openxmlformats.org/officeDocument/2006/relationships/hyperlink" Target="consultantplus://offline/ref=EB94D6C041646C5C83539D1D2764B1E185F1BE31BF05E379D90805EDE18AA5E747F0CFA3vCk9K" TargetMode="External"/><Relationship Id="rId3" Type="http://schemas.openxmlformats.org/officeDocument/2006/relationships/settings" Target="settings.xml"/><Relationship Id="rId21" Type="http://schemas.openxmlformats.org/officeDocument/2006/relationships/hyperlink" Target="consultantplus://offline/ref=27B570030346BACB970A485653E3F9F0594739164F1D98C82971670C7ABB71794771D26461B3B9QDKCL" TargetMode="External"/><Relationship Id="rId34" Type="http://schemas.openxmlformats.org/officeDocument/2006/relationships/hyperlink" Target="consultantplus://offline/ref=EB94D6C041646C5C83539D1D2764B1E185F1BE31BF05E379D90805EDE18AA5E747F0CFA3C124ACFDv0k7K"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ru.wikipedia.org/wiki/%D0%9D%D0%BE%D1%80%D0%BC%D0%B0_%D0%BF%D1%80%D0%B0%D0%B2%D0%B0" TargetMode="External"/><Relationship Id="rId17" Type="http://schemas.openxmlformats.org/officeDocument/2006/relationships/hyperlink" Target="consultantplus://offline/ref=27B570030346BACB970A485653E3F9F053463B10414092C0707D650B75E4667E0E7DD36462BAQBKBL" TargetMode="External"/><Relationship Id="rId25" Type="http://schemas.openxmlformats.org/officeDocument/2006/relationships/hyperlink" Target="consultantplus://offline/ref=27B570030346BACB970A485653E3F9F056463C144C1D98C82971670C7ABB71794771D26460B1B3QDKCL" TargetMode="External"/><Relationship Id="rId33" Type="http://schemas.openxmlformats.org/officeDocument/2006/relationships/hyperlink" Target="http://base.garant.ru/10108000/27/" TargetMode="External"/><Relationship Id="rId38" Type="http://schemas.openxmlformats.org/officeDocument/2006/relationships/hyperlink" Target="consultantplus://offline/ref=EB94D6C041646C5C83539D1D2764B1E185F1BE31BF05E379D90805EDE18AA5E747F0CFA3C124A2FAv0kAK" TargetMode="External"/><Relationship Id="rId2" Type="http://schemas.openxmlformats.org/officeDocument/2006/relationships/styles" Target="styles.xml"/><Relationship Id="rId16" Type="http://schemas.openxmlformats.org/officeDocument/2006/relationships/hyperlink" Target="http://ru.wikipedia.org/wiki/%D0%A3%D0%B3%D0%BE%D0%BB%D0%BE%D0%B2%D0%BD%D0%BE%D0%B5_%D0%BF%D1%80%D0%B0%D0%B2%D0%BE" TargetMode="External"/><Relationship Id="rId20" Type="http://schemas.openxmlformats.org/officeDocument/2006/relationships/hyperlink" Target="consultantplus://offline/ref=27B570030346BACB970A485653E3F9F0594739164F1D98C82971670C7ABB71794771D26460B2BBQDK8L" TargetMode="External"/><Relationship Id="rId29" Type="http://schemas.openxmlformats.org/officeDocument/2006/relationships/hyperlink" Target="http://www.consultant.ru/document/cons_doc_LAW_63681/39de3d908606eae8e7bd60184f2a505e153a076e/" TargetMode="External"/><Relationship Id="rId41" Type="http://schemas.openxmlformats.org/officeDocument/2006/relationships/hyperlink" Target="http://www.grandars.ru/student/finansy/c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1%D1%83%D0%B4%D0%B0%D1%80%D1%81%D1%82%D0%B2%D0%B5%D0%BD%D0%BD%D0%B0%D1%8F_%D0%B2%D0%BB%D0%B0%D1%81%D1%82%D1%8C" TargetMode="External"/><Relationship Id="rId24" Type="http://schemas.openxmlformats.org/officeDocument/2006/relationships/hyperlink" Target="consultantplus://offline/ref=27B570030346BACB970A485653E3F9F056463C144C1D98C82971670C7ABB71794771D26460B2BBQDK8L" TargetMode="External"/><Relationship Id="rId32" Type="http://schemas.openxmlformats.org/officeDocument/2006/relationships/hyperlink" Target="http://base.garant.ru/12125267/8/" TargetMode="External"/><Relationship Id="rId37" Type="http://schemas.openxmlformats.org/officeDocument/2006/relationships/hyperlink" Target="consultantplus://offline/ref=EB94D6C041646C5C83539D1D2764B1E185F1BE31BF05E379D90805EDE18AA5E747F0CFA3C124A2FCv0kEK" TargetMode="External"/><Relationship Id="rId40" Type="http://schemas.openxmlformats.org/officeDocument/2006/relationships/hyperlink" Target="consultantplus://offline/ref=EB94D6C041646C5C83539D1D2764B1E185F1BE31BF05E379D90805EDE18AA5E747F0CFA3C124A2FBv0k8K" TargetMode="External"/><Relationship Id="rId5" Type="http://schemas.openxmlformats.org/officeDocument/2006/relationships/footnotes" Target="footnotes.xml"/><Relationship Id="rId15" Type="http://schemas.openxmlformats.org/officeDocument/2006/relationships/hyperlink" Target="http://ru.wikipedia.org/wiki/%D0%9F%D1%80%D0%B5%D1%81%D1%82%D1%83%D0%BF%D0%BB%D0%B5%D0%BD%D0%B8%D0%B5" TargetMode="External"/><Relationship Id="rId23" Type="http://schemas.openxmlformats.org/officeDocument/2006/relationships/hyperlink" Target="consultantplus://offline/ref=27B570030346BACB970A485653E3F9F059473917421D98C82971670C7ABB71794771D26460B2BBQDK8L" TargetMode="External"/><Relationship Id="rId28" Type="http://schemas.openxmlformats.org/officeDocument/2006/relationships/hyperlink" Target="http://www.consultant.ru/document/cons_doc_LAW_15189/d3c83d33744eaf7b1b0b7d9e6520227c2cb3a5b5/" TargetMode="External"/><Relationship Id="rId36" Type="http://schemas.openxmlformats.org/officeDocument/2006/relationships/hyperlink" Target="consultantplus://offline/ref=EB94D6C041646C5C83539D1D2764B1E185F1BE31BF05E379D90805EDE18AA5E747F0CFA3C124ADFCv0kBK" TargetMode="External"/><Relationship Id="rId10" Type="http://schemas.openxmlformats.org/officeDocument/2006/relationships/hyperlink" Target="http://ru.wikipedia.org/wiki/%D0%9D%D0%BE%D1%80%D0%BC%D0%B0%D1%82%D0%B8%D0%B2%D0%BD%D1%8B%D0%B9_%D0%BF%D1%80%D0%B0%D0%B2%D0%BE%D0%B2%D0%BE%D0%B9_%D0%B0%D0%BA%D1%82" TargetMode="External"/><Relationship Id="rId19" Type="http://schemas.openxmlformats.org/officeDocument/2006/relationships/hyperlink" Target="consultantplus://offline/ref=27B570030346BACB970A485653E3F9F0594739164F1D98C82971670C7ABB71794771D26460B2B9QDK9L" TargetMode="External"/><Relationship Id="rId31" Type="http://schemas.openxmlformats.org/officeDocument/2006/relationships/hyperlink" Target="http://jurkom74.ru/p/pravonarusheni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22" Type="http://schemas.openxmlformats.org/officeDocument/2006/relationships/hyperlink" Target="consultantplus://offline/ref=27B570030346BACB970A485653E3F9F0594739164F1D98C82971670C7ABB71794771D26461B7B9QDK8L" TargetMode="External"/><Relationship Id="rId27" Type="http://schemas.openxmlformats.org/officeDocument/2006/relationships/hyperlink" Target="http://www.grandars.ru/college/pravovedenie/sdelka.html" TargetMode="External"/><Relationship Id="rId30" Type="http://schemas.openxmlformats.org/officeDocument/2006/relationships/hyperlink" Target="http://www.consultant.ru/document/cons_doc_LAW_87690/?dst=100008" TargetMode="External"/><Relationship Id="rId35" Type="http://schemas.openxmlformats.org/officeDocument/2006/relationships/hyperlink" Target="consultantplus://offline/ref=EB94D6C041646C5C83539D1D2764B1E185F1BE31BF05E379D90805EDE18AA5E747F0CFA7vCk6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41383</Words>
  <Characters>235889</Characters>
  <Application>Microsoft Office Word</Application>
  <DocSecurity>0</DocSecurity>
  <Lines>1965</Lines>
  <Paragraphs>553</Paragraphs>
  <ScaleCrop>false</ScaleCrop>
  <Company/>
  <LinksUpToDate>false</LinksUpToDate>
  <CharactersWithSpaces>276719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2016-08-31T18:52:00Z</dcterms:created>
  <dcterms:modified xsi:type="dcterms:W3CDTF">2016-08-31T18:59:00Z</dcterms:modified>
</cp:coreProperties>
</file>