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699" w:rsidRPr="001D79CE" w:rsidRDefault="006D5699" w:rsidP="006D5699">
      <w:pPr>
        <w:ind w:firstLine="709"/>
        <w:jc w:val="center"/>
        <w:rPr>
          <w:sz w:val="24"/>
        </w:rPr>
      </w:pPr>
      <w:r w:rsidRPr="001D79CE">
        <w:rPr>
          <w:sz w:val="24"/>
        </w:rPr>
        <w:t>Министерство сельского хозяйства РФ</w:t>
      </w:r>
    </w:p>
    <w:p w:rsidR="006D5699" w:rsidRDefault="006D5699" w:rsidP="006D5699">
      <w:pPr>
        <w:ind w:firstLine="709"/>
        <w:jc w:val="center"/>
        <w:rPr>
          <w:sz w:val="24"/>
        </w:rPr>
      </w:pPr>
      <w:r w:rsidRPr="001D79CE">
        <w:rPr>
          <w:sz w:val="24"/>
        </w:rPr>
        <w:t>ФГБОУ ВО «Кубанский государственный</w:t>
      </w:r>
      <w:r w:rsidRPr="001D79CE">
        <w:rPr>
          <w:sz w:val="24"/>
        </w:rPr>
        <w:br/>
        <w:t>аграрный университет имени И. Т. Трубилина»</w:t>
      </w:r>
    </w:p>
    <w:p w:rsidR="006D5699" w:rsidRPr="001D79CE" w:rsidRDefault="006D5699" w:rsidP="006D5699">
      <w:pPr>
        <w:ind w:firstLine="709"/>
        <w:jc w:val="center"/>
        <w:rPr>
          <w:sz w:val="24"/>
        </w:rPr>
      </w:pPr>
    </w:p>
    <w:p w:rsidR="006D5699" w:rsidRPr="001D79CE" w:rsidRDefault="006D5699" w:rsidP="006D5699">
      <w:pPr>
        <w:spacing w:after="120"/>
        <w:ind w:firstLine="709"/>
        <w:jc w:val="center"/>
        <w:rPr>
          <w:sz w:val="24"/>
        </w:rPr>
      </w:pPr>
      <w:r w:rsidRPr="001D79CE">
        <w:rPr>
          <w:sz w:val="24"/>
        </w:rPr>
        <w:t xml:space="preserve">Юридический факультет </w:t>
      </w:r>
    </w:p>
    <w:p w:rsidR="006D5699" w:rsidRPr="001D79CE" w:rsidRDefault="006D5699" w:rsidP="006D5699">
      <w:pPr>
        <w:ind w:firstLine="709"/>
        <w:jc w:val="center"/>
        <w:rPr>
          <w:sz w:val="24"/>
        </w:rPr>
      </w:pPr>
      <w:r w:rsidRPr="001D79CE">
        <w:rPr>
          <w:sz w:val="24"/>
        </w:rPr>
        <w:t>Кафедра земельного, трудового и экологического права</w:t>
      </w:r>
    </w:p>
    <w:p w:rsidR="006D5699" w:rsidRPr="001D79CE" w:rsidRDefault="006D5699" w:rsidP="006D5699">
      <w:pPr>
        <w:ind w:firstLine="709"/>
        <w:jc w:val="center"/>
        <w:rPr>
          <w:b/>
          <w:bCs/>
          <w:sz w:val="24"/>
        </w:rPr>
      </w:pPr>
    </w:p>
    <w:p w:rsidR="006D5699" w:rsidRPr="001D79CE" w:rsidRDefault="006D5699" w:rsidP="006D5699">
      <w:pPr>
        <w:ind w:firstLine="709"/>
        <w:jc w:val="center"/>
        <w:rPr>
          <w:b/>
          <w:bCs/>
          <w:sz w:val="24"/>
        </w:rPr>
      </w:pPr>
    </w:p>
    <w:p w:rsidR="006D5699" w:rsidRPr="001D79CE" w:rsidRDefault="006D5699" w:rsidP="006D5699">
      <w:pPr>
        <w:ind w:firstLine="709"/>
        <w:jc w:val="center"/>
        <w:rPr>
          <w:b/>
          <w:bCs/>
          <w:sz w:val="24"/>
        </w:rPr>
      </w:pPr>
    </w:p>
    <w:p w:rsidR="006D5699" w:rsidRPr="001D79CE" w:rsidRDefault="006D5699" w:rsidP="006D5699">
      <w:pPr>
        <w:ind w:firstLine="709"/>
        <w:jc w:val="center"/>
        <w:rPr>
          <w:b/>
          <w:bCs/>
          <w:sz w:val="24"/>
        </w:rPr>
      </w:pPr>
    </w:p>
    <w:p w:rsidR="006D5699" w:rsidRPr="001D79CE" w:rsidRDefault="006D5699" w:rsidP="006D5699">
      <w:pPr>
        <w:ind w:firstLine="709"/>
        <w:jc w:val="center"/>
        <w:rPr>
          <w:b/>
          <w:bCs/>
          <w:sz w:val="24"/>
        </w:rPr>
      </w:pPr>
    </w:p>
    <w:p w:rsidR="006D5699" w:rsidRPr="001D79CE" w:rsidRDefault="006D5699" w:rsidP="006D5699">
      <w:pPr>
        <w:ind w:firstLine="709"/>
        <w:jc w:val="center"/>
        <w:rPr>
          <w:b/>
          <w:bCs/>
          <w:sz w:val="24"/>
        </w:rPr>
      </w:pPr>
    </w:p>
    <w:p w:rsidR="006D5699" w:rsidRPr="001D79CE" w:rsidRDefault="006D5699" w:rsidP="006D5699">
      <w:pPr>
        <w:ind w:firstLine="709"/>
        <w:jc w:val="center"/>
        <w:rPr>
          <w:b/>
          <w:bCs/>
          <w:sz w:val="24"/>
        </w:rPr>
      </w:pPr>
    </w:p>
    <w:p w:rsidR="006D5699" w:rsidRDefault="006D5699" w:rsidP="006D5699">
      <w:pPr>
        <w:jc w:val="center"/>
        <w:rPr>
          <w:b/>
          <w:szCs w:val="28"/>
        </w:rPr>
      </w:pPr>
      <w:r>
        <w:rPr>
          <w:b/>
          <w:szCs w:val="28"/>
        </w:rPr>
        <w:t>ЭКОЛОГИЧЕСКОЕ ПРАВО</w:t>
      </w:r>
    </w:p>
    <w:p w:rsidR="006D5699" w:rsidRDefault="006D5699" w:rsidP="006D5699">
      <w:pPr>
        <w:jc w:val="center"/>
        <w:rPr>
          <w:b/>
          <w:szCs w:val="28"/>
        </w:rPr>
      </w:pPr>
    </w:p>
    <w:p w:rsidR="006D5699" w:rsidRPr="008F43F4" w:rsidRDefault="006D5699" w:rsidP="006D5699">
      <w:pPr>
        <w:jc w:val="center"/>
        <w:rPr>
          <w:b/>
          <w:bCs/>
          <w:sz w:val="24"/>
        </w:rPr>
      </w:pPr>
      <w:r w:rsidRPr="008F43F4">
        <w:rPr>
          <w:b/>
          <w:bCs/>
          <w:sz w:val="24"/>
        </w:rPr>
        <w:t>Методические указания</w:t>
      </w:r>
    </w:p>
    <w:p w:rsidR="006D5699" w:rsidRPr="008F43F4" w:rsidRDefault="006D5699" w:rsidP="006D5699">
      <w:pPr>
        <w:jc w:val="center"/>
        <w:rPr>
          <w:bCs/>
          <w:sz w:val="24"/>
        </w:rPr>
      </w:pPr>
      <w:r>
        <w:rPr>
          <w:bCs/>
          <w:sz w:val="24"/>
        </w:rPr>
        <w:t>к самостоятельной работе</w:t>
      </w:r>
      <w:r w:rsidRPr="008F43F4">
        <w:rPr>
          <w:bCs/>
          <w:sz w:val="24"/>
        </w:rPr>
        <w:t xml:space="preserve"> обучающихся</w:t>
      </w:r>
    </w:p>
    <w:p w:rsidR="006D5699" w:rsidRDefault="006D5699" w:rsidP="006D5699">
      <w:pPr>
        <w:jc w:val="center"/>
        <w:rPr>
          <w:b/>
          <w:bCs/>
          <w:szCs w:val="28"/>
        </w:rPr>
      </w:pPr>
      <w:r w:rsidRPr="008F43F4">
        <w:rPr>
          <w:bCs/>
          <w:sz w:val="24"/>
        </w:rPr>
        <w:t xml:space="preserve"> по направлению подготовки </w:t>
      </w:r>
      <w:r>
        <w:rPr>
          <w:bCs/>
          <w:sz w:val="24"/>
        </w:rPr>
        <w:t>40.03.01 Юриспруденция, направленность подготовки «Гражданско-правовая», «Уголовно-правовая», «Государственно-правовая» (программы бакалавриата)</w:t>
      </w:r>
    </w:p>
    <w:p w:rsidR="006D5699" w:rsidRPr="001D79CE" w:rsidRDefault="006D5699" w:rsidP="006D5699">
      <w:pPr>
        <w:ind w:firstLine="709"/>
        <w:jc w:val="center"/>
        <w:rPr>
          <w:b/>
          <w:bCs/>
          <w:sz w:val="24"/>
        </w:rPr>
      </w:pPr>
    </w:p>
    <w:p w:rsidR="006D5699" w:rsidRPr="001D79CE" w:rsidRDefault="006D5699" w:rsidP="006D5699">
      <w:pPr>
        <w:ind w:firstLine="709"/>
        <w:jc w:val="center"/>
        <w:rPr>
          <w:bCs/>
          <w:sz w:val="24"/>
        </w:rPr>
      </w:pPr>
    </w:p>
    <w:p w:rsidR="006D5699" w:rsidRPr="001D79CE" w:rsidRDefault="006D5699" w:rsidP="006D5699">
      <w:pPr>
        <w:ind w:firstLine="709"/>
        <w:jc w:val="center"/>
        <w:rPr>
          <w:bCs/>
          <w:sz w:val="24"/>
        </w:rPr>
      </w:pPr>
    </w:p>
    <w:p w:rsidR="006D5699" w:rsidRPr="001D79CE" w:rsidRDefault="006D5699" w:rsidP="006D5699">
      <w:pPr>
        <w:autoSpaceDE w:val="0"/>
        <w:autoSpaceDN w:val="0"/>
        <w:adjustRightInd w:val="0"/>
        <w:ind w:firstLine="709"/>
        <w:jc w:val="center"/>
        <w:rPr>
          <w:bCs/>
          <w:sz w:val="24"/>
        </w:rPr>
      </w:pPr>
    </w:p>
    <w:p w:rsidR="006D5699" w:rsidRPr="001D79CE" w:rsidRDefault="006D5699" w:rsidP="006D5699">
      <w:pPr>
        <w:autoSpaceDE w:val="0"/>
        <w:autoSpaceDN w:val="0"/>
        <w:adjustRightInd w:val="0"/>
        <w:ind w:firstLine="709"/>
        <w:jc w:val="center"/>
        <w:rPr>
          <w:bCs/>
          <w:sz w:val="24"/>
        </w:rPr>
      </w:pPr>
    </w:p>
    <w:p w:rsidR="006D5699" w:rsidRPr="001D79CE" w:rsidRDefault="006D5699" w:rsidP="006D5699">
      <w:pPr>
        <w:ind w:firstLine="709"/>
        <w:jc w:val="center"/>
        <w:rPr>
          <w:bCs/>
          <w:sz w:val="24"/>
        </w:rPr>
      </w:pPr>
    </w:p>
    <w:p w:rsidR="006D5699" w:rsidRDefault="006D5699" w:rsidP="006D5699">
      <w:pPr>
        <w:rPr>
          <w:bCs/>
          <w:sz w:val="24"/>
        </w:rPr>
      </w:pPr>
    </w:p>
    <w:p w:rsidR="006D5699" w:rsidRDefault="006D5699" w:rsidP="006D5699">
      <w:pPr>
        <w:ind w:firstLine="709"/>
        <w:jc w:val="center"/>
        <w:rPr>
          <w:bCs/>
          <w:sz w:val="24"/>
        </w:rPr>
      </w:pPr>
    </w:p>
    <w:p w:rsidR="006D5699" w:rsidRPr="001D79CE" w:rsidRDefault="006D5699" w:rsidP="006D5699">
      <w:pPr>
        <w:ind w:firstLine="709"/>
        <w:jc w:val="center"/>
        <w:rPr>
          <w:bCs/>
          <w:sz w:val="24"/>
        </w:rPr>
      </w:pPr>
    </w:p>
    <w:p w:rsidR="006D5699" w:rsidRPr="001D79CE" w:rsidRDefault="006D5699" w:rsidP="006D5699">
      <w:pPr>
        <w:ind w:firstLine="709"/>
        <w:jc w:val="center"/>
        <w:rPr>
          <w:bCs/>
          <w:sz w:val="24"/>
        </w:rPr>
      </w:pPr>
    </w:p>
    <w:p w:rsidR="006D5699" w:rsidRPr="001D79CE" w:rsidRDefault="006D5699" w:rsidP="006D5699">
      <w:pPr>
        <w:ind w:firstLine="709"/>
        <w:jc w:val="center"/>
        <w:rPr>
          <w:bCs/>
          <w:sz w:val="24"/>
        </w:rPr>
      </w:pPr>
      <w:r w:rsidRPr="001D79CE">
        <w:rPr>
          <w:bCs/>
          <w:sz w:val="24"/>
        </w:rPr>
        <w:t>Краснодар</w:t>
      </w:r>
    </w:p>
    <w:p w:rsidR="006D5699" w:rsidRPr="001D79CE" w:rsidRDefault="006D5699" w:rsidP="006D5699">
      <w:pPr>
        <w:ind w:firstLine="709"/>
        <w:jc w:val="center"/>
        <w:rPr>
          <w:bCs/>
          <w:sz w:val="24"/>
        </w:rPr>
      </w:pPr>
      <w:r w:rsidRPr="001D79CE">
        <w:rPr>
          <w:bCs/>
          <w:sz w:val="24"/>
        </w:rPr>
        <w:t>КубГАУ</w:t>
      </w:r>
    </w:p>
    <w:p w:rsidR="006D5699" w:rsidRPr="001D79CE" w:rsidRDefault="006D5699" w:rsidP="006D5699">
      <w:pPr>
        <w:ind w:firstLine="709"/>
        <w:jc w:val="center"/>
        <w:rPr>
          <w:bCs/>
          <w:sz w:val="24"/>
        </w:rPr>
        <w:sectPr w:rsidR="006D5699" w:rsidRPr="001D79CE" w:rsidSect="00B11D2B">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2018</w:t>
      </w:r>
    </w:p>
    <w:p w:rsidR="006D5699" w:rsidRPr="001D79CE" w:rsidRDefault="006D5699" w:rsidP="006D5699">
      <w:pPr>
        <w:ind w:firstLine="709"/>
        <w:jc w:val="center"/>
        <w:rPr>
          <w:sz w:val="24"/>
        </w:rPr>
      </w:pPr>
    </w:p>
    <w:p w:rsidR="006D5699" w:rsidRPr="001D79CE" w:rsidRDefault="006D5699" w:rsidP="006D5699">
      <w:pPr>
        <w:pStyle w:val="Default"/>
        <w:ind w:firstLine="425"/>
        <w:jc w:val="both"/>
      </w:pPr>
      <w:r w:rsidRPr="00820335">
        <w:rPr>
          <w:bCs/>
          <w:i/>
        </w:rPr>
        <w:t>Составител</w:t>
      </w:r>
      <w:r>
        <w:rPr>
          <w:bCs/>
          <w:i/>
        </w:rPr>
        <w:t>ь</w:t>
      </w:r>
      <w:r w:rsidRPr="00820335">
        <w:rPr>
          <w:bCs/>
          <w:i/>
        </w:rPr>
        <w:t>:</w:t>
      </w:r>
      <w:r>
        <w:rPr>
          <w:bCs/>
          <w:i/>
        </w:rPr>
        <w:t xml:space="preserve"> </w:t>
      </w:r>
      <w:r>
        <w:rPr>
          <w:bCs/>
        </w:rPr>
        <w:t>О. А. Глушко</w:t>
      </w:r>
    </w:p>
    <w:p w:rsidR="006D5699" w:rsidRPr="00820335" w:rsidRDefault="006D5699" w:rsidP="006D5699">
      <w:pPr>
        <w:pStyle w:val="Default"/>
        <w:ind w:firstLine="425"/>
      </w:pPr>
    </w:p>
    <w:p w:rsidR="006D5699" w:rsidRPr="00820335" w:rsidRDefault="006D5699" w:rsidP="006D5699">
      <w:pPr>
        <w:pStyle w:val="Default"/>
        <w:ind w:firstLine="425"/>
      </w:pPr>
    </w:p>
    <w:p w:rsidR="006D5699" w:rsidRPr="00C33158" w:rsidRDefault="006D5699" w:rsidP="006D5699">
      <w:pPr>
        <w:jc w:val="both"/>
        <w:rPr>
          <w:color w:val="000000" w:themeColor="text1"/>
          <w:sz w:val="24"/>
        </w:rPr>
      </w:pPr>
      <w:r>
        <w:rPr>
          <w:b/>
          <w:sz w:val="24"/>
        </w:rPr>
        <w:t>Экологическое право</w:t>
      </w:r>
      <w:r w:rsidRPr="00820335">
        <w:rPr>
          <w:b/>
          <w:bCs/>
          <w:sz w:val="24"/>
        </w:rPr>
        <w:t xml:space="preserve">: </w:t>
      </w:r>
      <w:r>
        <w:rPr>
          <w:bCs/>
          <w:sz w:val="24"/>
        </w:rPr>
        <w:t xml:space="preserve">метод. </w:t>
      </w:r>
      <w:r w:rsidR="002E3973">
        <w:rPr>
          <w:bCs/>
          <w:sz w:val="24"/>
        </w:rPr>
        <w:t>указания</w:t>
      </w:r>
      <w:r w:rsidRPr="00820335">
        <w:rPr>
          <w:sz w:val="24"/>
        </w:rPr>
        <w:t xml:space="preserve"> / сост.</w:t>
      </w:r>
      <w:r>
        <w:rPr>
          <w:sz w:val="24"/>
        </w:rPr>
        <w:t xml:space="preserve"> О. А. Глушко</w:t>
      </w:r>
      <w:r w:rsidRPr="00820335">
        <w:rPr>
          <w:bCs/>
          <w:sz w:val="24"/>
        </w:rPr>
        <w:t>. – Краснодар</w:t>
      </w:r>
      <w:r>
        <w:rPr>
          <w:bCs/>
          <w:sz w:val="24"/>
        </w:rPr>
        <w:t> : КубГАУ,</w:t>
      </w:r>
      <w:r w:rsidR="00880873">
        <w:rPr>
          <w:bCs/>
          <w:sz w:val="24"/>
        </w:rPr>
        <w:t xml:space="preserve"> </w:t>
      </w:r>
      <w:r w:rsidRPr="00696959">
        <w:rPr>
          <w:bCs/>
          <w:sz w:val="24"/>
        </w:rPr>
        <w:t>2018.</w:t>
      </w:r>
      <w:r>
        <w:rPr>
          <w:bCs/>
          <w:sz w:val="24"/>
        </w:rPr>
        <w:t xml:space="preserve"> – </w:t>
      </w:r>
      <w:r>
        <w:rPr>
          <w:bCs/>
          <w:color w:val="000000" w:themeColor="text1"/>
          <w:sz w:val="24"/>
        </w:rPr>
        <w:t>75</w:t>
      </w:r>
      <w:r w:rsidRPr="00595130">
        <w:rPr>
          <w:bCs/>
          <w:color w:val="000000" w:themeColor="text1"/>
          <w:sz w:val="24"/>
        </w:rPr>
        <w:t xml:space="preserve"> с.</w:t>
      </w:r>
    </w:p>
    <w:p w:rsidR="006D5699" w:rsidRPr="00820335" w:rsidRDefault="006D5699" w:rsidP="006D5699">
      <w:pPr>
        <w:ind w:firstLine="425"/>
        <w:rPr>
          <w:sz w:val="24"/>
        </w:rPr>
      </w:pPr>
    </w:p>
    <w:p w:rsidR="006D5699" w:rsidRPr="00820335" w:rsidRDefault="006D5699" w:rsidP="006D5699">
      <w:pPr>
        <w:ind w:firstLine="425"/>
        <w:jc w:val="both"/>
        <w:rPr>
          <w:sz w:val="24"/>
        </w:rPr>
      </w:pPr>
      <w:r>
        <w:rPr>
          <w:sz w:val="24"/>
        </w:rPr>
        <w:t>Методические рекомендации</w:t>
      </w:r>
      <w:r w:rsidRPr="00820335">
        <w:rPr>
          <w:sz w:val="24"/>
        </w:rPr>
        <w:t xml:space="preserve"> содержат краткую характеристику основных аспектов самостоятельной работы обучающихся при изучении дисциплины «</w:t>
      </w:r>
      <w:r>
        <w:rPr>
          <w:sz w:val="24"/>
        </w:rPr>
        <w:t>Экологическое право</w:t>
      </w:r>
      <w:r w:rsidRPr="00820335">
        <w:rPr>
          <w:sz w:val="24"/>
        </w:rPr>
        <w:t xml:space="preserve">», требования по ее выполнению. </w:t>
      </w:r>
    </w:p>
    <w:p w:rsidR="006D5699" w:rsidRPr="00820335" w:rsidRDefault="006D5699" w:rsidP="006D5699">
      <w:pPr>
        <w:ind w:firstLine="425"/>
        <w:jc w:val="both"/>
        <w:rPr>
          <w:sz w:val="24"/>
        </w:rPr>
      </w:pPr>
      <w:r w:rsidRPr="005C1918">
        <w:rPr>
          <w:sz w:val="24"/>
        </w:rPr>
        <w:t xml:space="preserve">Предназначено для </w:t>
      </w:r>
      <w:r>
        <w:rPr>
          <w:sz w:val="24"/>
        </w:rPr>
        <w:t xml:space="preserve">обучающихся </w:t>
      </w:r>
      <w:r>
        <w:rPr>
          <w:bCs/>
          <w:sz w:val="24"/>
        </w:rPr>
        <w:t>по направлению подготовки 40.03.01 Юриспруденция,</w:t>
      </w:r>
      <w:r w:rsidRPr="00A72FB6">
        <w:rPr>
          <w:bCs/>
          <w:sz w:val="24"/>
        </w:rPr>
        <w:t xml:space="preserve"> </w:t>
      </w:r>
      <w:r>
        <w:rPr>
          <w:bCs/>
          <w:sz w:val="24"/>
        </w:rPr>
        <w:t>направленность подготовки «Гражданско-правовая», «Уголовно-правовая», «Государственно-правовая» (программы бакалавриата). .</w:t>
      </w:r>
    </w:p>
    <w:p w:rsidR="006D5699" w:rsidRPr="00820335" w:rsidRDefault="006D5699" w:rsidP="006D5699">
      <w:pPr>
        <w:ind w:firstLine="425"/>
        <w:jc w:val="both"/>
        <w:rPr>
          <w:sz w:val="24"/>
        </w:rPr>
      </w:pPr>
    </w:p>
    <w:p w:rsidR="006D5699" w:rsidRPr="00820335" w:rsidRDefault="006D5699" w:rsidP="006D5699">
      <w:pPr>
        <w:pStyle w:val="Default"/>
        <w:ind w:firstLine="425"/>
        <w:jc w:val="both"/>
      </w:pPr>
    </w:p>
    <w:p w:rsidR="006D5699" w:rsidRPr="00820335" w:rsidRDefault="006D5699" w:rsidP="006D5699">
      <w:pPr>
        <w:pStyle w:val="Default"/>
        <w:ind w:firstLine="425"/>
        <w:jc w:val="both"/>
      </w:pPr>
      <w:r w:rsidRPr="00820335">
        <w:t>Рассмотрено и одобрено методической комиссией юридического факультета Кубанского</w:t>
      </w:r>
      <w:r>
        <w:t xml:space="preserve"> </w:t>
      </w:r>
      <w:r w:rsidRPr="00820335">
        <w:t xml:space="preserve">госагроуниверситета, </w:t>
      </w:r>
      <w:r w:rsidR="000A2042" w:rsidRPr="00773F34">
        <w:t xml:space="preserve">протокол № </w:t>
      </w:r>
      <w:r w:rsidR="000A2042">
        <w:t>2 от 18</w:t>
      </w:r>
      <w:r w:rsidR="000A2042" w:rsidRPr="00773F34">
        <w:t>.0</w:t>
      </w:r>
      <w:r w:rsidR="000A2042">
        <w:t>9</w:t>
      </w:r>
      <w:r w:rsidR="000A2042" w:rsidRPr="00773F34">
        <w:t>.2018</w:t>
      </w:r>
      <w:r w:rsidRPr="00820335">
        <w:t>.</w:t>
      </w:r>
    </w:p>
    <w:p w:rsidR="006D5699" w:rsidRPr="00820335" w:rsidRDefault="006D5699" w:rsidP="006D5699">
      <w:pPr>
        <w:pStyle w:val="Default"/>
        <w:ind w:firstLine="425"/>
        <w:jc w:val="both"/>
      </w:pPr>
    </w:p>
    <w:p w:rsidR="006D5699" w:rsidRPr="00820335" w:rsidRDefault="006D5699" w:rsidP="006D5699">
      <w:pPr>
        <w:pStyle w:val="Default"/>
        <w:jc w:val="both"/>
      </w:pPr>
      <w:r w:rsidRPr="00820335">
        <w:t xml:space="preserve">Председатель </w:t>
      </w:r>
    </w:p>
    <w:p w:rsidR="006D5699" w:rsidRPr="00820335" w:rsidRDefault="006D5699" w:rsidP="006D5699">
      <w:pPr>
        <w:pStyle w:val="Default"/>
        <w:tabs>
          <w:tab w:val="left" w:pos="4678"/>
        </w:tabs>
        <w:jc w:val="both"/>
      </w:pPr>
      <w:r w:rsidRPr="00820335">
        <w:t>методической комиссии</w:t>
      </w:r>
      <w:r>
        <w:tab/>
      </w:r>
      <w:r w:rsidRPr="00820335">
        <w:t>А. А. Сапфирова</w:t>
      </w:r>
    </w:p>
    <w:p w:rsidR="006D5699" w:rsidRPr="00820335" w:rsidRDefault="006D5699" w:rsidP="006D5699">
      <w:pPr>
        <w:pStyle w:val="Default"/>
        <w:ind w:firstLine="425"/>
        <w:jc w:val="both"/>
      </w:pPr>
    </w:p>
    <w:p w:rsidR="006D5699" w:rsidRPr="00820335" w:rsidRDefault="006D5699" w:rsidP="006D5699">
      <w:pPr>
        <w:pStyle w:val="Default"/>
        <w:ind w:firstLine="708"/>
        <w:jc w:val="both"/>
      </w:pPr>
    </w:p>
    <w:p w:rsidR="006D5699" w:rsidRDefault="006D5699" w:rsidP="006D5699">
      <w:pPr>
        <w:pStyle w:val="Default"/>
        <w:jc w:val="right"/>
      </w:pPr>
    </w:p>
    <w:p w:rsidR="006D5699" w:rsidRDefault="006D5699" w:rsidP="006D5699">
      <w:pPr>
        <w:pStyle w:val="Default"/>
        <w:jc w:val="right"/>
      </w:pPr>
    </w:p>
    <w:p w:rsidR="006D5699" w:rsidRDefault="006D5699" w:rsidP="006D5699">
      <w:pPr>
        <w:pStyle w:val="Default"/>
        <w:jc w:val="right"/>
      </w:pPr>
    </w:p>
    <w:p w:rsidR="006D5699" w:rsidRDefault="006D5699" w:rsidP="006D5699">
      <w:pPr>
        <w:pStyle w:val="Default"/>
        <w:jc w:val="right"/>
      </w:pPr>
    </w:p>
    <w:p w:rsidR="006D5699" w:rsidRDefault="006D5699" w:rsidP="006D5699">
      <w:pPr>
        <w:pStyle w:val="Default"/>
        <w:jc w:val="right"/>
      </w:pPr>
    </w:p>
    <w:p w:rsidR="006D5699" w:rsidRDefault="006D5699" w:rsidP="006D5699">
      <w:pPr>
        <w:pStyle w:val="Default"/>
        <w:ind w:left="3119"/>
      </w:pPr>
      <w:r>
        <w:t xml:space="preserve">     ©    О. А. Глушко,  </w:t>
      </w:r>
    </w:p>
    <w:p w:rsidR="006D5699" w:rsidRDefault="006D5699" w:rsidP="006D5699">
      <w:pPr>
        <w:pStyle w:val="Default"/>
        <w:ind w:left="3402" w:hanging="142"/>
        <w:rPr>
          <w:sz w:val="22"/>
          <w:szCs w:val="22"/>
        </w:rPr>
      </w:pPr>
      <w:r>
        <w:rPr>
          <w:sz w:val="22"/>
          <w:szCs w:val="22"/>
        </w:rPr>
        <w:t xml:space="preserve">           составление, 2018</w:t>
      </w:r>
    </w:p>
    <w:p w:rsidR="006D5699" w:rsidRDefault="006D5699" w:rsidP="006D5699">
      <w:pPr>
        <w:pStyle w:val="Default"/>
        <w:ind w:left="3402" w:hanging="283"/>
        <w:rPr>
          <w:sz w:val="22"/>
          <w:szCs w:val="22"/>
        </w:rPr>
      </w:pPr>
      <w:r>
        <w:rPr>
          <w:sz w:val="22"/>
          <w:szCs w:val="22"/>
        </w:rPr>
        <w:t xml:space="preserve">      ©    ФГБОУ ВО «Кубанский</w:t>
      </w:r>
    </w:p>
    <w:p w:rsidR="006D5699" w:rsidRDefault="006D5699" w:rsidP="006D5699">
      <w:pPr>
        <w:pStyle w:val="Default"/>
        <w:ind w:left="3402" w:hanging="284"/>
        <w:rPr>
          <w:sz w:val="22"/>
          <w:szCs w:val="22"/>
        </w:rPr>
      </w:pPr>
      <w:r>
        <w:rPr>
          <w:sz w:val="22"/>
          <w:szCs w:val="22"/>
        </w:rPr>
        <w:t xml:space="preserve">              государственный аграрный</w:t>
      </w:r>
    </w:p>
    <w:p w:rsidR="006D5699" w:rsidRDefault="006D5699" w:rsidP="006D5699">
      <w:pPr>
        <w:pStyle w:val="Default"/>
        <w:ind w:left="3402" w:hanging="284"/>
        <w:rPr>
          <w:sz w:val="22"/>
          <w:szCs w:val="22"/>
        </w:rPr>
      </w:pPr>
      <w:r>
        <w:rPr>
          <w:sz w:val="22"/>
          <w:szCs w:val="22"/>
        </w:rPr>
        <w:t xml:space="preserve">              университет имени </w:t>
      </w:r>
    </w:p>
    <w:p w:rsidR="006D5699" w:rsidRDefault="006D5699" w:rsidP="006D5699">
      <w:pPr>
        <w:pStyle w:val="Default"/>
        <w:ind w:left="3402" w:hanging="284"/>
        <w:rPr>
          <w:sz w:val="22"/>
          <w:szCs w:val="22"/>
        </w:rPr>
      </w:pPr>
      <w:r>
        <w:rPr>
          <w:sz w:val="22"/>
          <w:szCs w:val="22"/>
        </w:rPr>
        <w:t xml:space="preserve">              И. Т. Трубилина», 2018</w:t>
      </w:r>
    </w:p>
    <w:p w:rsidR="006D5699" w:rsidRDefault="006D5699" w:rsidP="006D5699">
      <w:pPr>
        <w:pStyle w:val="Default"/>
        <w:ind w:left="2814"/>
        <w:jc w:val="right"/>
        <w:rPr>
          <w:sz w:val="22"/>
          <w:szCs w:val="22"/>
        </w:rPr>
        <w:sectPr w:rsidR="006D5699" w:rsidSect="00B11D2B">
          <w:footerReference w:type="default" r:id="rId10"/>
          <w:pgSz w:w="8392" w:h="11907" w:code="11"/>
          <w:pgMar w:top="1021" w:right="964" w:bottom="1021" w:left="964" w:header="709" w:footer="709" w:gutter="0"/>
          <w:cols w:space="708"/>
          <w:docGrid w:linePitch="360"/>
        </w:sectPr>
      </w:pPr>
    </w:p>
    <w:p w:rsidR="006D5699" w:rsidRDefault="006D5699" w:rsidP="006D5699">
      <w:pPr>
        <w:autoSpaceDE w:val="0"/>
        <w:autoSpaceDN w:val="0"/>
        <w:adjustRightInd w:val="0"/>
        <w:jc w:val="center"/>
        <w:rPr>
          <w:b/>
          <w:bCs/>
          <w:sz w:val="24"/>
        </w:rPr>
      </w:pPr>
      <w:r w:rsidRPr="00F965E9">
        <w:rPr>
          <w:b/>
          <w:bCs/>
          <w:sz w:val="24"/>
        </w:rPr>
        <w:lastRenderedPageBreak/>
        <w:t>ВВЕДЕНИЕ</w:t>
      </w:r>
    </w:p>
    <w:p w:rsidR="006D5699" w:rsidRPr="00F965E9" w:rsidRDefault="006D5699" w:rsidP="006D5699">
      <w:pPr>
        <w:autoSpaceDE w:val="0"/>
        <w:autoSpaceDN w:val="0"/>
        <w:adjustRightInd w:val="0"/>
        <w:jc w:val="center"/>
        <w:rPr>
          <w:b/>
          <w:bCs/>
          <w:sz w:val="24"/>
        </w:rPr>
      </w:pPr>
    </w:p>
    <w:p w:rsidR="006D5699" w:rsidRPr="004D62EB" w:rsidRDefault="006D5699" w:rsidP="006D5699">
      <w:pPr>
        <w:pStyle w:val="af0"/>
        <w:ind w:firstLine="426"/>
        <w:jc w:val="both"/>
        <w:rPr>
          <w:rFonts w:ascii="Times New Roman" w:hAnsi="Times New Roman"/>
          <w:sz w:val="24"/>
          <w:szCs w:val="24"/>
        </w:rPr>
      </w:pPr>
      <w:r w:rsidRPr="004D62EB">
        <w:rPr>
          <w:rFonts w:ascii="Times New Roman" w:hAnsi="Times New Roman"/>
          <w:b/>
          <w:bCs/>
          <w:sz w:val="24"/>
          <w:szCs w:val="24"/>
        </w:rPr>
        <w:t>Целью</w:t>
      </w:r>
      <w:r w:rsidRPr="004D62EB">
        <w:rPr>
          <w:rFonts w:ascii="Times New Roman" w:hAnsi="Times New Roman"/>
          <w:bCs/>
          <w:sz w:val="24"/>
          <w:szCs w:val="24"/>
        </w:rPr>
        <w:t xml:space="preserve"> изучения дисциплины «Экологическое право» является </w:t>
      </w:r>
      <w:r w:rsidRPr="004D62EB">
        <w:rPr>
          <w:rFonts w:ascii="Times New Roman" w:hAnsi="Times New Roman"/>
          <w:sz w:val="24"/>
          <w:szCs w:val="24"/>
        </w:rPr>
        <w:t>формирование комплекса знаний об организационных, научных и методических основах</w:t>
      </w:r>
      <w:r w:rsidRPr="004D62EB">
        <w:rPr>
          <w:rFonts w:ascii="Times New Roman" w:hAnsi="Times New Roman"/>
          <w:bCs/>
          <w:sz w:val="24"/>
          <w:szCs w:val="24"/>
        </w:rPr>
        <w:t xml:space="preserve"> экологического </w:t>
      </w:r>
      <w:r w:rsidRPr="004D62EB">
        <w:rPr>
          <w:rFonts w:ascii="Times New Roman" w:hAnsi="Times New Roman"/>
          <w:sz w:val="24"/>
          <w:szCs w:val="24"/>
        </w:rPr>
        <w:t>права, порядке применения экологического законодательства.</w:t>
      </w:r>
    </w:p>
    <w:p w:rsidR="006D5699" w:rsidRPr="000A3BE5" w:rsidRDefault="006D5699" w:rsidP="006D5699">
      <w:pPr>
        <w:ind w:firstLine="426"/>
        <w:jc w:val="both"/>
        <w:rPr>
          <w:b/>
          <w:color w:val="000000"/>
          <w:sz w:val="24"/>
        </w:rPr>
      </w:pPr>
      <w:r w:rsidRPr="000A3BE5">
        <w:rPr>
          <w:b/>
          <w:color w:val="000000"/>
          <w:sz w:val="24"/>
        </w:rPr>
        <w:t>Задачи:</w:t>
      </w:r>
    </w:p>
    <w:p w:rsidR="006D5699" w:rsidRPr="000A3BE5" w:rsidRDefault="006D5699" w:rsidP="006D5699">
      <w:pPr>
        <w:ind w:firstLine="426"/>
        <w:jc w:val="both"/>
        <w:rPr>
          <w:color w:val="000000"/>
          <w:sz w:val="24"/>
        </w:rPr>
      </w:pPr>
      <w:r w:rsidRPr="000A3BE5">
        <w:rPr>
          <w:bCs/>
          <w:sz w:val="24"/>
        </w:rPr>
        <w:t xml:space="preserve">- </w:t>
      </w:r>
      <w:r w:rsidRPr="00380573">
        <w:rPr>
          <w:bCs/>
          <w:sz w:val="24"/>
        </w:rPr>
        <w:t xml:space="preserve">сформировать </w:t>
      </w:r>
      <w:r w:rsidRPr="00AB2EF5">
        <w:rPr>
          <w:bCs/>
          <w:sz w:val="24"/>
        </w:rPr>
        <w:t>теоретические знания</w:t>
      </w:r>
      <w:r w:rsidRPr="00380573">
        <w:rPr>
          <w:bCs/>
          <w:sz w:val="24"/>
        </w:rPr>
        <w:t xml:space="preserve"> </w:t>
      </w:r>
      <w:r w:rsidRPr="000A3BE5">
        <w:rPr>
          <w:color w:val="000000"/>
          <w:sz w:val="24"/>
        </w:rPr>
        <w:t>об отечественном законодательстве в сфере охраны окружающей среды, тенденциях и перспективах его развития;</w:t>
      </w:r>
    </w:p>
    <w:p w:rsidR="006D5699" w:rsidRPr="000A3BE5" w:rsidRDefault="006D5699" w:rsidP="006D5699">
      <w:pPr>
        <w:ind w:firstLine="426"/>
        <w:jc w:val="both"/>
        <w:rPr>
          <w:color w:val="000000"/>
          <w:sz w:val="24"/>
        </w:rPr>
      </w:pPr>
      <w:r w:rsidRPr="000A3BE5">
        <w:rPr>
          <w:color w:val="000000"/>
          <w:sz w:val="24"/>
        </w:rPr>
        <w:t xml:space="preserve">- </w:t>
      </w:r>
      <w:r w:rsidRPr="000D317B">
        <w:rPr>
          <w:bCs/>
          <w:sz w:val="24"/>
        </w:rPr>
        <w:t xml:space="preserve">сформировать </w:t>
      </w:r>
      <w:r w:rsidRPr="00AB2EF5">
        <w:rPr>
          <w:bCs/>
          <w:sz w:val="24"/>
        </w:rPr>
        <w:t xml:space="preserve">навыки  </w:t>
      </w:r>
      <w:r w:rsidRPr="00AB2EF5">
        <w:rPr>
          <w:sz w:val="24"/>
        </w:rPr>
        <w:t>грамотного применения на практике положений</w:t>
      </w:r>
      <w:r>
        <w:rPr>
          <w:sz w:val="24"/>
        </w:rPr>
        <w:t xml:space="preserve">  </w:t>
      </w:r>
      <w:r w:rsidRPr="000A3BE5">
        <w:rPr>
          <w:color w:val="000000"/>
          <w:sz w:val="24"/>
        </w:rPr>
        <w:t xml:space="preserve">экологического </w:t>
      </w:r>
      <w:r>
        <w:rPr>
          <w:color w:val="000000"/>
          <w:sz w:val="24"/>
        </w:rPr>
        <w:t>законодательства</w:t>
      </w:r>
      <w:r w:rsidRPr="000A3BE5">
        <w:rPr>
          <w:color w:val="000000"/>
          <w:sz w:val="24"/>
        </w:rPr>
        <w:t>;</w:t>
      </w:r>
    </w:p>
    <w:p w:rsidR="006D5699" w:rsidRDefault="006D5699" w:rsidP="006D5699">
      <w:pPr>
        <w:ind w:firstLine="426"/>
        <w:jc w:val="both"/>
        <w:rPr>
          <w:b/>
          <w:color w:val="000000"/>
          <w:spacing w:val="2"/>
          <w:szCs w:val="28"/>
        </w:rPr>
      </w:pPr>
      <w:r>
        <w:rPr>
          <w:sz w:val="24"/>
        </w:rPr>
        <w:t>- сформировать знания об имеющихся научных дискуссиях, ведущихся в области</w:t>
      </w:r>
      <w:r w:rsidRPr="00C13253">
        <w:rPr>
          <w:sz w:val="24"/>
        </w:rPr>
        <w:t xml:space="preserve"> </w:t>
      </w:r>
      <w:r w:rsidRPr="000D317B">
        <w:rPr>
          <w:bCs/>
          <w:sz w:val="24"/>
        </w:rPr>
        <w:t xml:space="preserve"> </w:t>
      </w:r>
      <w:r>
        <w:rPr>
          <w:sz w:val="24"/>
        </w:rPr>
        <w:t>экологического</w:t>
      </w:r>
      <w:r w:rsidRPr="000D317B">
        <w:rPr>
          <w:sz w:val="24"/>
        </w:rPr>
        <w:t xml:space="preserve"> </w:t>
      </w:r>
      <w:r>
        <w:rPr>
          <w:sz w:val="24"/>
        </w:rPr>
        <w:t>права.</w:t>
      </w: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ind w:firstLine="426"/>
        <w:jc w:val="both"/>
        <w:rPr>
          <w:b w:val="0"/>
          <w:sz w:val="22"/>
          <w:szCs w:val="22"/>
        </w:rPr>
      </w:pPr>
    </w:p>
    <w:p w:rsidR="006D5699" w:rsidRDefault="006D5699" w:rsidP="006D5699">
      <w:pPr>
        <w:pStyle w:val="af2"/>
        <w:jc w:val="both"/>
        <w:rPr>
          <w:b w:val="0"/>
          <w:sz w:val="22"/>
          <w:szCs w:val="22"/>
        </w:rPr>
      </w:pPr>
    </w:p>
    <w:p w:rsidR="006D5699" w:rsidRPr="00B11D2B" w:rsidRDefault="006D5699" w:rsidP="006D5699">
      <w:pPr>
        <w:pStyle w:val="110"/>
        <w:numPr>
          <w:ilvl w:val="0"/>
          <w:numId w:val="2"/>
        </w:numPr>
        <w:tabs>
          <w:tab w:val="left" w:pos="284"/>
          <w:tab w:val="left" w:pos="832"/>
        </w:tabs>
        <w:ind w:left="0" w:firstLine="0"/>
        <w:contextualSpacing/>
        <w:jc w:val="center"/>
        <w:rPr>
          <w:sz w:val="24"/>
          <w:szCs w:val="24"/>
          <w:lang w:val="ru-RU"/>
        </w:rPr>
      </w:pPr>
      <w:r w:rsidRPr="00B11D2B">
        <w:rPr>
          <w:spacing w:val="-1"/>
          <w:sz w:val="24"/>
          <w:szCs w:val="24"/>
          <w:lang w:val="ru-RU"/>
        </w:rPr>
        <w:lastRenderedPageBreak/>
        <w:t>ВИДЫСАМОСТОЯТЕЛЬНОЙ РАБОТЫ</w:t>
      </w:r>
      <w:r>
        <w:rPr>
          <w:spacing w:val="-1"/>
          <w:sz w:val="24"/>
          <w:szCs w:val="24"/>
          <w:lang w:val="ru-RU"/>
        </w:rPr>
        <w:t xml:space="preserve"> </w:t>
      </w:r>
      <w:r w:rsidRPr="00B11D2B">
        <w:rPr>
          <w:spacing w:val="-1"/>
          <w:sz w:val="24"/>
          <w:szCs w:val="24"/>
          <w:lang w:val="ru-RU"/>
        </w:rPr>
        <w:t>ОБУЧАЮЩИХСЯ  ПО ДИСЦИПЛИНЕ «</w:t>
      </w:r>
      <w:r w:rsidRPr="00B11D2B">
        <w:rPr>
          <w:sz w:val="24"/>
          <w:szCs w:val="24"/>
          <w:lang w:val="ru-RU"/>
        </w:rPr>
        <w:t>ЭКОЛОГИЧЕСКОЕ ПРАВО</w:t>
      </w:r>
      <w:r w:rsidRPr="00B11D2B">
        <w:rPr>
          <w:spacing w:val="-1"/>
          <w:sz w:val="24"/>
          <w:szCs w:val="24"/>
          <w:lang w:val="ru-RU"/>
        </w:rPr>
        <w:t>»</w:t>
      </w:r>
    </w:p>
    <w:tbl>
      <w:tblPr>
        <w:tblW w:w="526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810"/>
        <w:gridCol w:w="1134"/>
        <w:gridCol w:w="3010"/>
      </w:tblGrid>
      <w:tr w:rsidR="006D5699" w:rsidRPr="00B11D2B" w:rsidTr="00721C00">
        <w:trPr>
          <w:cantSplit/>
          <w:trHeight w:val="507"/>
          <w:tblHeader/>
        </w:trPr>
        <w:tc>
          <w:tcPr>
            <w:tcW w:w="426" w:type="dxa"/>
            <w:tcBorders>
              <w:top w:val="single" w:sz="4" w:space="0" w:color="auto"/>
              <w:left w:val="single" w:sz="4" w:space="0" w:color="auto"/>
              <w:bottom w:val="single" w:sz="4" w:space="0" w:color="auto"/>
              <w:right w:val="single" w:sz="4" w:space="0" w:color="auto"/>
            </w:tcBorders>
            <w:vAlign w:val="center"/>
            <w:hideMark/>
          </w:tcPr>
          <w:p w:rsidR="006D5699" w:rsidRPr="00B11D2B" w:rsidRDefault="006D5699" w:rsidP="00721C00">
            <w:pPr>
              <w:rPr>
                <w:rFonts w:eastAsia="Times New Roman"/>
                <w:b/>
                <w:sz w:val="24"/>
                <w:lang w:eastAsia="en-US"/>
              </w:rPr>
            </w:pPr>
            <w:r w:rsidRPr="00B11D2B">
              <w:rPr>
                <w:rFonts w:eastAsia="Times New Roman"/>
                <w:b/>
                <w:sz w:val="24"/>
                <w:lang w:eastAsia="en-US"/>
              </w:rPr>
              <w:t>№</w:t>
            </w:r>
          </w:p>
          <w:p w:rsidR="006D5699" w:rsidRPr="00B11D2B" w:rsidRDefault="006D5699" w:rsidP="00721C00">
            <w:pPr>
              <w:rPr>
                <w:rFonts w:eastAsia="Times New Roman"/>
                <w:b/>
                <w:sz w:val="24"/>
                <w:lang w:eastAsia="en-US"/>
              </w:rPr>
            </w:pPr>
            <w:r w:rsidRPr="00B11D2B">
              <w:rPr>
                <w:rFonts w:eastAsia="Times New Roman"/>
                <w:b/>
                <w:sz w:val="24"/>
                <w:lang w:eastAsia="en-US"/>
              </w:rPr>
              <w:t>п/п</w:t>
            </w:r>
          </w:p>
        </w:tc>
        <w:tc>
          <w:tcPr>
            <w:tcW w:w="1810" w:type="dxa"/>
            <w:tcBorders>
              <w:top w:val="single" w:sz="4" w:space="0" w:color="auto"/>
              <w:left w:val="single" w:sz="4" w:space="0" w:color="auto"/>
              <w:bottom w:val="single" w:sz="4" w:space="0" w:color="auto"/>
              <w:right w:val="single" w:sz="4" w:space="0" w:color="auto"/>
            </w:tcBorders>
            <w:vAlign w:val="center"/>
            <w:hideMark/>
          </w:tcPr>
          <w:p w:rsidR="006D5699" w:rsidRPr="00B11D2B" w:rsidRDefault="006D5699" w:rsidP="00721C00">
            <w:pPr>
              <w:jc w:val="center"/>
              <w:rPr>
                <w:rFonts w:eastAsia="Times New Roman"/>
                <w:b/>
                <w:sz w:val="24"/>
                <w:lang w:eastAsia="en-US"/>
              </w:rPr>
            </w:pPr>
            <w:r w:rsidRPr="00B11D2B">
              <w:rPr>
                <w:rFonts w:eastAsia="Times New Roman"/>
                <w:b/>
                <w:sz w:val="24"/>
                <w:lang w:eastAsia="en-US"/>
              </w:rPr>
              <w:t>Темы дисциплины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Pr="00B11D2B" w:rsidRDefault="006D5699" w:rsidP="00721C00">
            <w:pPr>
              <w:jc w:val="center"/>
              <w:rPr>
                <w:rFonts w:eastAsia="Times New Roman"/>
                <w:b/>
                <w:sz w:val="24"/>
                <w:lang w:eastAsia="en-US"/>
              </w:rPr>
            </w:pPr>
            <w:r w:rsidRPr="00B11D2B">
              <w:rPr>
                <w:rFonts w:eastAsia="Times New Roman"/>
                <w:b/>
                <w:sz w:val="24"/>
                <w:lang w:eastAsia="en-US"/>
              </w:rPr>
              <w:t>Компетенции</w:t>
            </w:r>
          </w:p>
        </w:tc>
        <w:tc>
          <w:tcPr>
            <w:tcW w:w="3010" w:type="dxa"/>
            <w:tcBorders>
              <w:top w:val="single" w:sz="4" w:space="0" w:color="auto"/>
              <w:left w:val="single" w:sz="4" w:space="0" w:color="auto"/>
              <w:bottom w:val="single" w:sz="4" w:space="0" w:color="auto"/>
              <w:right w:val="single" w:sz="4" w:space="0" w:color="auto"/>
            </w:tcBorders>
            <w:vAlign w:val="center"/>
            <w:hideMark/>
          </w:tcPr>
          <w:p w:rsidR="006D5699" w:rsidRPr="00B11D2B" w:rsidRDefault="006D5699" w:rsidP="00721C00">
            <w:pPr>
              <w:jc w:val="center"/>
              <w:rPr>
                <w:rFonts w:eastAsia="Times New Roman"/>
                <w:b/>
                <w:sz w:val="24"/>
                <w:lang w:eastAsia="en-US"/>
              </w:rPr>
            </w:pPr>
            <w:r w:rsidRPr="00B11D2B">
              <w:rPr>
                <w:b/>
                <w:sz w:val="24"/>
              </w:rPr>
              <w:t>Виды самостоятельной работы</w:t>
            </w:r>
            <w:r w:rsidRPr="00B11D2B">
              <w:rPr>
                <w:rStyle w:val="af6"/>
                <w:b/>
                <w:sz w:val="24"/>
              </w:rPr>
              <w:footnoteReference w:id="1"/>
            </w:r>
          </w:p>
        </w:tc>
      </w:tr>
      <w:tr w:rsidR="006D5699" w:rsidRPr="00B11D2B" w:rsidTr="00721C00">
        <w:trPr>
          <w:trHeight w:val="1601"/>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t>1</w:t>
            </w:r>
          </w:p>
        </w:tc>
        <w:tc>
          <w:tcPr>
            <w:tcW w:w="1810" w:type="dxa"/>
            <w:tcBorders>
              <w:top w:val="single" w:sz="4" w:space="0" w:color="auto"/>
              <w:left w:val="single" w:sz="4" w:space="0" w:color="auto"/>
              <w:bottom w:val="single" w:sz="4" w:space="0" w:color="auto"/>
              <w:right w:val="single" w:sz="4" w:space="0" w:color="auto"/>
            </w:tcBorders>
          </w:tcPr>
          <w:p w:rsidR="006D5699" w:rsidRPr="00142CD8" w:rsidRDefault="006D5699" w:rsidP="00721C00">
            <w:pPr>
              <w:pStyle w:val="8"/>
              <w:tabs>
                <w:tab w:val="left" w:pos="378"/>
              </w:tabs>
              <w:spacing w:before="0"/>
              <w:jc w:val="center"/>
              <w:rPr>
                <w:rFonts w:ascii="Times New Roman" w:hAnsi="Times New Roman" w:cs="Times New Roman"/>
                <w:i/>
                <w:color w:val="000000"/>
                <w:sz w:val="23"/>
                <w:szCs w:val="23"/>
                <w:u w:val="single"/>
              </w:rPr>
            </w:pPr>
            <w:r w:rsidRPr="00142CD8">
              <w:rPr>
                <w:rFonts w:ascii="Times New Roman" w:hAnsi="Times New Roman" w:cs="Times New Roman"/>
                <w:color w:val="000000"/>
                <w:sz w:val="23"/>
                <w:szCs w:val="23"/>
              </w:rPr>
              <w:t>Предмет и система экологического права</w:t>
            </w:r>
          </w:p>
          <w:p w:rsidR="006D5699" w:rsidRPr="00142CD8" w:rsidRDefault="006D5699" w:rsidP="00721C00">
            <w:pPr>
              <w:pStyle w:val="af0"/>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Default="006D5699" w:rsidP="00721C00">
            <w:pPr>
              <w:pStyle w:val="af0"/>
              <w:jc w:val="center"/>
              <w:rPr>
                <w:rFonts w:ascii="Times New Roman" w:hAnsi="Times New Roman"/>
              </w:rPr>
            </w:pPr>
            <w:r>
              <w:rPr>
                <w:rFonts w:ascii="Times New Roman" w:hAnsi="Times New Roman"/>
              </w:rPr>
              <w:t>ОК-3;</w:t>
            </w:r>
          </w:p>
          <w:p w:rsidR="006D5699" w:rsidRDefault="006D5699" w:rsidP="00721C00">
            <w:pPr>
              <w:pStyle w:val="af0"/>
              <w:jc w:val="center"/>
              <w:rPr>
                <w:rFonts w:ascii="Times New Roman" w:hAnsi="Times New Roman"/>
              </w:rPr>
            </w:pPr>
            <w:r>
              <w:rPr>
                <w:rFonts w:ascii="Times New Roman" w:hAnsi="Times New Roman"/>
              </w:rPr>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widowControl w:val="0"/>
              <w:jc w:val="center"/>
              <w:rPr>
                <w:b/>
                <w:bCs/>
                <w:color w:val="365F91"/>
                <w:sz w:val="24"/>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numPr>
                <w:ilvl w:val="0"/>
                <w:numId w:val="3"/>
              </w:numPr>
              <w:tabs>
                <w:tab w:val="left" w:pos="281"/>
              </w:tabs>
              <w:autoSpaceDE w:val="0"/>
              <w:autoSpaceDN w:val="0"/>
              <w:adjustRightInd w:val="0"/>
              <w:ind w:left="-3" w:firstLine="0"/>
              <w:jc w:val="center"/>
              <w:rPr>
                <w:sz w:val="23"/>
                <w:szCs w:val="23"/>
              </w:rPr>
            </w:pPr>
            <w:r w:rsidRPr="00142CD8">
              <w:rPr>
                <w:sz w:val="23"/>
                <w:szCs w:val="23"/>
              </w:rPr>
              <w:t>Подготовка к устному опросу</w:t>
            </w:r>
          </w:p>
          <w:p w:rsidR="006D5699" w:rsidRPr="00142CD8" w:rsidRDefault="006D5699" w:rsidP="00721C00">
            <w:pPr>
              <w:numPr>
                <w:ilvl w:val="0"/>
                <w:numId w:val="3"/>
              </w:numPr>
              <w:tabs>
                <w:tab w:val="left" w:pos="281"/>
              </w:tabs>
              <w:autoSpaceDE w:val="0"/>
              <w:autoSpaceDN w:val="0"/>
              <w:adjustRightInd w:val="0"/>
              <w:ind w:left="-3" w:firstLine="0"/>
              <w:jc w:val="center"/>
              <w:rPr>
                <w:sz w:val="23"/>
                <w:szCs w:val="23"/>
              </w:rPr>
            </w:pPr>
            <w:r w:rsidRPr="00142CD8">
              <w:rPr>
                <w:bCs/>
                <w:sz w:val="23"/>
                <w:szCs w:val="23"/>
              </w:rPr>
              <w:t>Подготовка к дискуссионному вопросу</w:t>
            </w:r>
          </w:p>
          <w:p w:rsidR="006D5699" w:rsidRPr="00142CD8" w:rsidRDefault="006D5699" w:rsidP="00721C00">
            <w:pPr>
              <w:tabs>
                <w:tab w:val="left" w:pos="281"/>
              </w:tabs>
              <w:autoSpaceDE w:val="0"/>
              <w:autoSpaceDN w:val="0"/>
              <w:adjustRightInd w:val="0"/>
              <w:ind w:left="-3"/>
              <w:jc w:val="center"/>
              <w:rPr>
                <w:rFonts w:eastAsia="Times New Roman"/>
                <w:bCs/>
                <w:sz w:val="23"/>
                <w:szCs w:val="23"/>
              </w:rPr>
            </w:pPr>
            <w:r w:rsidRPr="00142CD8">
              <w:rPr>
                <w:rFonts w:eastAsia="Times New Roman"/>
                <w:bCs/>
                <w:sz w:val="23"/>
                <w:szCs w:val="23"/>
              </w:rPr>
              <w:t>3.</w:t>
            </w:r>
            <w:r w:rsidR="00482680">
              <w:rPr>
                <w:rFonts w:eastAsia="Times New Roman"/>
                <w:bCs/>
                <w:sz w:val="23"/>
                <w:szCs w:val="23"/>
              </w:rPr>
              <w:t>Р</w:t>
            </w:r>
            <w:r w:rsidRPr="00142CD8">
              <w:rPr>
                <w:rFonts w:eastAsia="Times New Roman"/>
                <w:bCs/>
                <w:sz w:val="23"/>
                <w:szCs w:val="23"/>
              </w:rPr>
              <w:t>ешение задач</w:t>
            </w:r>
          </w:p>
          <w:p w:rsidR="006D5699" w:rsidRPr="00142CD8" w:rsidRDefault="006D5699" w:rsidP="00721C00">
            <w:pPr>
              <w:tabs>
                <w:tab w:val="left" w:pos="281"/>
              </w:tabs>
              <w:autoSpaceDE w:val="0"/>
              <w:autoSpaceDN w:val="0"/>
              <w:adjustRightInd w:val="0"/>
              <w:ind w:left="-3"/>
              <w:jc w:val="center"/>
              <w:rPr>
                <w:color w:val="FF0000"/>
                <w:sz w:val="23"/>
                <w:szCs w:val="23"/>
              </w:rPr>
            </w:pPr>
            <w:r w:rsidRPr="00142CD8">
              <w:rPr>
                <w:rFonts w:eastAsia="Times New Roman"/>
                <w:bCs/>
                <w:sz w:val="23"/>
                <w:szCs w:val="23"/>
              </w:rPr>
              <w:t>4. Подготовка сообщения</w:t>
            </w:r>
          </w:p>
        </w:tc>
      </w:tr>
      <w:tr w:rsidR="006D5699" w:rsidRPr="00B11D2B" w:rsidTr="00721C00">
        <w:trPr>
          <w:trHeight w:val="824"/>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t>2</w:t>
            </w:r>
          </w:p>
        </w:tc>
        <w:tc>
          <w:tcPr>
            <w:tcW w:w="1810" w:type="dxa"/>
            <w:tcBorders>
              <w:top w:val="single" w:sz="4" w:space="0" w:color="auto"/>
              <w:left w:val="single" w:sz="4" w:space="0" w:color="auto"/>
              <w:bottom w:val="single" w:sz="4" w:space="0" w:color="auto"/>
              <w:right w:val="single" w:sz="4" w:space="0" w:color="auto"/>
            </w:tcBorders>
          </w:tcPr>
          <w:p w:rsidR="006D5699" w:rsidRPr="00142CD8" w:rsidRDefault="006D5699" w:rsidP="00721C00">
            <w:pPr>
              <w:pStyle w:val="ad"/>
              <w:ind w:left="0" w:firstLine="34"/>
              <w:jc w:val="center"/>
              <w:rPr>
                <w:sz w:val="23"/>
                <w:szCs w:val="23"/>
              </w:rPr>
            </w:pPr>
            <w:r w:rsidRPr="00142CD8">
              <w:rPr>
                <w:sz w:val="23"/>
                <w:szCs w:val="23"/>
              </w:rPr>
              <w:t>Источники экологического права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Default="006D5699" w:rsidP="00721C00">
            <w:pPr>
              <w:pStyle w:val="af0"/>
              <w:jc w:val="center"/>
              <w:rPr>
                <w:rFonts w:ascii="Times New Roman" w:hAnsi="Times New Roman"/>
              </w:rPr>
            </w:pPr>
            <w:r w:rsidRPr="00E81B23">
              <w:rPr>
                <w:rFonts w:ascii="Times New Roman" w:hAnsi="Times New Roman"/>
              </w:rPr>
              <w:t>ОК-3;</w:t>
            </w:r>
          </w:p>
          <w:p w:rsidR="006D5699" w:rsidRDefault="006D5699" w:rsidP="00721C00">
            <w:pPr>
              <w:pStyle w:val="af0"/>
              <w:jc w:val="center"/>
              <w:rPr>
                <w:rFonts w:ascii="Times New Roman" w:hAnsi="Times New Roman"/>
              </w:rPr>
            </w:pPr>
            <w:r>
              <w:rPr>
                <w:rFonts w:ascii="Times New Roman" w:hAnsi="Times New Roman"/>
              </w:rPr>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jc w:val="center"/>
              <w:rPr>
                <w:rFonts w:eastAsia="Times New Roman"/>
                <w:sz w:val="24"/>
                <w:lang w:eastAsia="en-US"/>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
              <w:numPr>
                <w:ilvl w:val="0"/>
                <w:numId w:val="41"/>
              </w:numPr>
              <w:tabs>
                <w:tab w:val="left" w:pos="281"/>
              </w:tabs>
              <w:autoSpaceDE w:val="0"/>
              <w:autoSpaceDN w:val="0"/>
              <w:adjustRightInd w:val="0"/>
              <w:spacing w:after="0" w:line="240" w:lineRule="auto"/>
              <w:ind w:left="0" w:firstLine="0"/>
              <w:jc w:val="center"/>
              <w:rPr>
                <w:rFonts w:ascii="Times New Roman" w:hAnsi="Times New Roman"/>
                <w:sz w:val="23"/>
                <w:szCs w:val="23"/>
              </w:rPr>
            </w:pPr>
            <w:r w:rsidRPr="00142CD8">
              <w:rPr>
                <w:rFonts w:ascii="Times New Roman" w:hAnsi="Times New Roman"/>
                <w:sz w:val="23"/>
                <w:szCs w:val="23"/>
              </w:rPr>
              <w:t>Подготовка к устному опросу</w:t>
            </w:r>
          </w:p>
          <w:p w:rsidR="006D5699" w:rsidRPr="00142CD8" w:rsidRDefault="006D5699" w:rsidP="00721C00">
            <w:pPr>
              <w:numPr>
                <w:ilvl w:val="0"/>
                <w:numId w:val="41"/>
              </w:numPr>
              <w:tabs>
                <w:tab w:val="left" w:pos="281"/>
              </w:tabs>
              <w:autoSpaceDE w:val="0"/>
              <w:autoSpaceDN w:val="0"/>
              <w:adjustRightInd w:val="0"/>
              <w:ind w:left="0" w:firstLine="0"/>
              <w:jc w:val="center"/>
              <w:rPr>
                <w:sz w:val="23"/>
                <w:szCs w:val="23"/>
              </w:rPr>
            </w:pPr>
            <w:r w:rsidRPr="00142CD8">
              <w:rPr>
                <w:bCs/>
                <w:sz w:val="23"/>
                <w:szCs w:val="23"/>
              </w:rPr>
              <w:t>Подготовка к дискуссионному вопросу</w:t>
            </w:r>
          </w:p>
          <w:p w:rsidR="006D5699" w:rsidRPr="00142CD8" w:rsidRDefault="006D5699" w:rsidP="00721C00">
            <w:pPr>
              <w:tabs>
                <w:tab w:val="left" w:pos="281"/>
              </w:tabs>
              <w:autoSpaceDE w:val="0"/>
              <w:autoSpaceDN w:val="0"/>
              <w:adjustRightInd w:val="0"/>
              <w:jc w:val="center"/>
              <w:rPr>
                <w:rFonts w:eastAsia="Times New Roman"/>
                <w:bCs/>
                <w:sz w:val="23"/>
                <w:szCs w:val="23"/>
              </w:rPr>
            </w:pPr>
            <w:r w:rsidRPr="00142CD8">
              <w:rPr>
                <w:rFonts w:eastAsia="Times New Roman"/>
                <w:bCs/>
                <w:sz w:val="23"/>
                <w:szCs w:val="23"/>
              </w:rPr>
              <w:t>3.</w:t>
            </w:r>
            <w:r w:rsidR="00482680">
              <w:rPr>
                <w:rFonts w:eastAsia="Times New Roman"/>
                <w:bCs/>
                <w:sz w:val="23"/>
                <w:szCs w:val="23"/>
              </w:rPr>
              <w:t xml:space="preserve"> Р</w:t>
            </w:r>
            <w:r w:rsidR="00482680" w:rsidRPr="00142CD8">
              <w:rPr>
                <w:rFonts w:eastAsia="Times New Roman"/>
                <w:bCs/>
                <w:sz w:val="23"/>
                <w:szCs w:val="23"/>
              </w:rPr>
              <w:t>ешение задач</w:t>
            </w:r>
          </w:p>
          <w:p w:rsidR="006D5699" w:rsidRPr="00142CD8" w:rsidRDefault="006D5699" w:rsidP="00721C00">
            <w:pPr>
              <w:tabs>
                <w:tab w:val="left" w:pos="281"/>
                <w:tab w:val="left" w:pos="317"/>
              </w:tabs>
              <w:autoSpaceDE w:val="0"/>
              <w:autoSpaceDN w:val="0"/>
              <w:adjustRightInd w:val="0"/>
              <w:jc w:val="center"/>
              <w:rPr>
                <w:color w:val="FF0000"/>
                <w:sz w:val="23"/>
                <w:szCs w:val="23"/>
              </w:rPr>
            </w:pPr>
            <w:r w:rsidRPr="00142CD8">
              <w:rPr>
                <w:rFonts w:eastAsia="Times New Roman"/>
                <w:bCs/>
                <w:sz w:val="23"/>
                <w:szCs w:val="23"/>
              </w:rPr>
              <w:t>4. Подготовка сообщения</w:t>
            </w:r>
          </w:p>
        </w:tc>
      </w:tr>
      <w:tr w:rsidR="006D5699" w:rsidRPr="00B11D2B" w:rsidTr="00721C00">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t>3</w:t>
            </w:r>
          </w:p>
        </w:tc>
        <w:tc>
          <w:tcPr>
            <w:tcW w:w="1810" w:type="dxa"/>
            <w:tcBorders>
              <w:top w:val="single" w:sz="4" w:space="0" w:color="auto"/>
              <w:left w:val="single" w:sz="4" w:space="0" w:color="auto"/>
              <w:bottom w:val="single" w:sz="4" w:space="0" w:color="auto"/>
              <w:right w:val="single" w:sz="4" w:space="0" w:color="auto"/>
            </w:tcBorders>
          </w:tcPr>
          <w:p w:rsidR="006D5699" w:rsidRPr="00142CD8" w:rsidRDefault="006D5699" w:rsidP="00721C00">
            <w:pPr>
              <w:jc w:val="center"/>
              <w:rPr>
                <w:sz w:val="23"/>
                <w:szCs w:val="23"/>
              </w:rPr>
            </w:pPr>
            <w:r w:rsidRPr="00142CD8">
              <w:rPr>
                <w:sz w:val="23"/>
                <w:szCs w:val="23"/>
              </w:rPr>
              <w:t>Объекты экологического права</w:t>
            </w:r>
          </w:p>
        </w:tc>
        <w:tc>
          <w:tcPr>
            <w:tcW w:w="1134" w:type="dxa"/>
            <w:tcBorders>
              <w:top w:val="single" w:sz="4" w:space="0" w:color="auto"/>
              <w:left w:val="single" w:sz="4" w:space="0" w:color="auto"/>
              <w:bottom w:val="single" w:sz="4" w:space="0" w:color="auto"/>
              <w:right w:val="single" w:sz="4" w:space="0" w:color="auto"/>
            </w:tcBorders>
            <w:vAlign w:val="center"/>
          </w:tcPr>
          <w:p w:rsidR="006D5699" w:rsidRDefault="006D5699" w:rsidP="00721C00">
            <w:pPr>
              <w:pStyle w:val="af0"/>
              <w:jc w:val="center"/>
              <w:rPr>
                <w:rFonts w:ascii="Times New Roman" w:hAnsi="Times New Roman"/>
              </w:rPr>
            </w:pPr>
            <w:r w:rsidRPr="00E81B23">
              <w:rPr>
                <w:rFonts w:ascii="Times New Roman" w:hAnsi="Times New Roman"/>
              </w:rPr>
              <w:t>ОК-3;</w:t>
            </w:r>
          </w:p>
          <w:p w:rsidR="006D5699" w:rsidRDefault="006D5699" w:rsidP="00721C00">
            <w:pPr>
              <w:pStyle w:val="af0"/>
              <w:jc w:val="center"/>
              <w:rPr>
                <w:rFonts w:ascii="Times New Roman" w:hAnsi="Times New Roman"/>
              </w:rPr>
            </w:pPr>
            <w:r>
              <w:rPr>
                <w:rFonts w:ascii="Times New Roman" w:hAnsi="Times New Roman"/>
              </w:rPr>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widowControl w:val="0"/>
              <w:jc w:val="center"/>
              <w:rPr>
                <w:b/>
                <w:bCs/>
                <w:color w:val="365F91"/>
                <w:sz w:val="24"/>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
              <w:numPr>
                <w:ilvl w:val="0"/>
                <w:numId w:val="42"/>
              </w:numPr>
              <w:tabs>
                <w:tab w:val="left" w:pos="281"/>
              </w:tabs>
              <w:autoSpaceDE w:val="0"/>
              <w:autoSpaceDN w:val="0"/>
              <w:adjustRightInd w:val="0"/>
              <w:spacing w:after="0" w:line="240" w:lineRule="auto"/>
              <w:ind w:left="0" w:firstLine="0"/>
              <w:jc w:val="center"/>
              <w:rPr>
                <w:rFonts w:ascii="Times New Roman" w:hAnsi="Times New Roman"/>
                <w:sz w:val="23"/>
                <w:szCs w:val="23"/>
              </w:rPr>
            </w:pPr>
            <w:r w:rsidRPr="00142CD8">
              <w:rPr>
                <w:rFonts w:ascii="Times New Roman" w:hAnsi="Times New Roman"/>
                <w:sz w:val="23"/>
                <w:szCs w:val="23"/>
              </w:rPr>
              <w:t>Подготовка к устному опросу</w:t>
            </w:r>
          </w:p>
          <w:p w:rsidR="006D5699" w:rsidRPr="00142CD8" w:rsidRDefault="006D5699" w:rsidP="00721C00">
            <w:pPr>
              <w:pStyle w:val="af"/>
              <w:numPr>
                <w:ilvl w:val="0"/>
                <w:numId w:val="42"/>
              </w:numPr>
              <w:tabs>
                <w:tab w:val="left" w:pos="281"/>
              </w:tabs>
              <w:autoSpaceDE w:val="0"/>
              <w:autoSpaceDN w:val="0"/>
              <w:adjustRightInd w:val="0"/>
              <w:spacing w:after="0" w:line="240" w:lineRule="auto"/>
              <w:ind w:left="0" w:firstLine="0"/>
              <w:jc w:val="center"/>
              <w:rPr>
                <w:rFonts w:ascii="Times New Roman" w:hAnsi="Times New Roman"/>
                <w:sz w:val="23"/>
                <w:szCs w:val="23"/>
              </w:rPr>
            </w:pPr>
            <w:r w:rsidRPr="00142CD8">
              <w:rPr>
                <w:rFonts w:ascii="Times New Roman" w:hAnsi="Times New Roman"/>
                <w:bCs/>
                <w:sz w:val="23"/>
                <w:szCs w:val="23"/>
              </w:rPr>
              <w:t>Подготовка к дискуссионному вопросу</w:t>
            </w:r>
          </w:p>
          <w:p w:rsidR="006D5699" w:rsidRPr="00142CD8" w:rsidRDefault="00482680" w:rsidP="00721C00">
            <w:pPr>
              <w:pStyle w:val="af"/>
              <w:numPr>
                <w:ilvl w:val="0"/>
                <w:numId w:val="42"/>
              </w:numPr>
              <w:tabs>
                <w:tab w:val="left" w:pos="281"/>
              </w:tabs>
              <w:autoSpaceDE w:val="0"/>
              <w:autoSpaceDN w:val="0"/>
              <w:adjustRightInd w:val="0"/>
              <w:spacing w:after="0" w:line="240" w:lineRule="auto"/>
              <w:ind w:left="0" w:firstLine="0"/>
              <w:jc w:val="center"/>
              <w:rPr>
                <w:rFonts w:ascii="Times New Roman" w:hAnsi="Times New Roman"/>
                <w:sz w:val="23"/>
                <w:szCs w:val="23"/>
              </w:rPr>
            </w:pPr>
            <w:r w:rsidRPr="00482680">
              <w:rPr>
                <w:rFonts w:ascii="Times New Roman" w:eastAsia="Times New Roman" w:hAnsi="Times New Roman"/>
                <w:bCs/>
                <w:sz w:val="24"/>
                <w:szCs w:val="24"/>
              </w:rPr>
              <w:t>Решение задач</w:t>
            </w:r>
            <w:r w:rsidRPr="00142CD8">
              <w:rPr>
                <w:rFonts w:ascii="Times New Roman" w:eastAsia="Times New Roman" w:hAnsi="Times New Roman"/>
                <w:bCs/>
                <w:sz w:val="23"/>
                <w:szCs w:val="23"/>
              </w:rPr>
              <w:t xml:space="preserve"> </w:t>
            </w:r>
            <w:r>
              <w:rPr>
                <w:rFonts w:ascii="Times New Roman" w:eastAsia="Times New Roman" w:hAnsi="Times New Roman"/>
                <w:bCs/>
                <w:sz w:val="23"/>
                <w:szCs w:val="23"/>
              </w:rPr>
              <w:t>4.</w:t>
            </w:r>
            <w:r w:rsidR="006D5699" w:rsidRPr="00142CD8">
              <w:rPr>
                <w:rFonts w:ascii="Times New Roman" w:eastAsia="Times New Roman" w:hAnsi="Times New Roman"/>
                <w:bCs/>
                <w:sz w:val="23"/>
                <w:szCs w:val="23"/>
              </w:rPr>
              <w:t>Подготовка сообщения</w:t>
            </w:r>
          </w:p>
        </w:tc>
      </w:tr>
      <w:tr w:rsidR="006D5699" w:rsidRPr="00B11D2B" w:rsidTr="00721C00">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t>4</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jc w:val="center"/>
              <w:rPr>
                <w:rFonts w:eastAsia="Times New Roman"/>
                <w:color w:val="000000"/>
                <w:sz w:val="23"/>
                <w:szCs w:val="23"/>
                <w:lang w:eastAsia="en-US"/>
              </w:rPr>
            </w:pPr>
            <w:r w:rsidRPr="00142CD8">
              <w:rPr>
                <w:rFonts w:eastAsia="Times New Roman"/>
                <w:bCs/>
                <w:color w:val="000000"/>
                <w:sz w:val="23"/>
                <w:szCs w:val="23"/>
              </w:rPr>
              <w:t>Организационный механизм охраны окружающей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Default="006D5699" w:rsidP="00721C00">
            <w:pPr>
              <w:pStyle w:val="af0"/>
              <w:jc w:val="center"/>
              <w:rPr>
                <w:rFonts w:ascii="Times New Roman" w:hAnsi="Times New Roman"/>
              </w:rPr>
            </w:pPr>
            <w:r w:rsidRPr="00E81B23">
              <w:rPr>
                <w:rFonts w:ascii="Times New Roman" w:hAnsi="Times New Roman"/>
              </w:rPr>
              <w:t>ОК-3;</w:t>
            </w:r>
          </w:p>
          <w:p w:rsidR="006D5699" w:rsidRDefault="006D5699" w:rsidP="00721C00">
            <w:pPr>
              <w:pStyle w:val="af0"/>
              <w:jc w:val="center"/>
              <w:rPr>
                <w:rFonts w:ascii="Times New Roman" w:hAnsi="Times New Roman"/>
              </w:rPr>
            </w:pPr>
            <w:r>
              <w:rPr>
                <w:rFonts w:ascii="Times New Roman" w:hAnsi="Times New Roman"/>
              </w:rPr>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widowControl w:val="0"/>
              <w:jc w:val="center"/>
              <w:rPr>
                <w:rStyle w:val="FontStyle40"/>
                <w:rFonts w:eastAsia="Times New Roman"/>
                <w:sz w:val="24"/>
                <w:lang w:eastAsia="en-US"/>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numPr>
                <w:ilvl w:val="0"/>
                <w:numId w:val="4"/>
              </w:numPr>
              <w:tabs>
                <w:tab w:val="left" w:pos="281"/>
              </w:tabs>
              <w:autoSpaceDE w:val="0"/>
              <w:autoSpaceDN w:val="0"/>
              <w:adjustRightInd w:val="0"/>
              <w:ind w:left="-3" w:firstLine="0"/>
              <w:jc w:val="center"/>
              <w:rPr>
                <w:sz w:val="23"/>
                <w:szCs w:val="23"/>
              </w:rPr>
            </w:pPr>
            <w:r w:rsidRPr="00142CD8">
              <w:rPr>
                <w:sz w:val="23"/>
                <w:szCs w:val="23"/>
              </w:rPr>
              <w:t>Подготовка к устному опросу</w:t>
            </w:r>
          </w:p>
          <w:p w:rsidR="006D5699" w:rsidRPr="00142CD8" w:rsidRDefault="006D5699" w:rsidP="00721C00">
            <w:pPr>
              <w:numPr>
                <w:ilvl w:val="0"/>
                <w:numId w:val="4"/>
              </w:numPr>
              <w:tabs>
                <w:tab w:val="left" w:pos="281"/>
              </w:tabs>
              <w:autoSpaceDE w:val="0"/>
              <w:autoSpaceDN w:val="0"/>
              <w:adjustRightInd w:val="0"/>
              <w:ind w:left="-3" w:firstLine="0"/>
              <w:jc w:val="center"/>
              <w:rPr>
                <w:sz w:val="23"/>
                <w:szCs w:val="23"/>
              </w:rPr>
            </w:pPr>
            <w:r w:rsidRPr="00142CD8">
              <w:rPr>
                <w:bCs/>
                <w:sz w:val="23"/>
                <w:szCs w:val="23"/>
              </w:rPr>
              <w:t>Подготовка к дискуссионному вопросу</w:t>
            </w:r>
          </w:p>
          <w:p w:rsidR="006D5699" w:rsidRPr="00142CD8" w:rsidRDefault="00482680" w:rsidP="00721C00">
            <w:pPr>
              <w:numPr>
                <w:ilvl w:val="0"/>
                <w:numId w:val="4"/>
              </w:numPr>
              <w:tabs>
                <w:tab w:val="left" w:pos="281"/>
              </w:tabs>
              <w:autoSpaceDE w:val="0"/>
              <w:autoSpaceDN w:val="0"/>
              <w:adjustRightInd w:val="0"/>
              <w:ind w:left="-3" w:firstLine="0"/>
              <w:jc w:val="center"/>
              <w:rPr>
                <w:color w:val="FF0000"/>
                <w:sz w:val="23"/>
                <w:szCs w:val="23"/>
              </w:rPr>
            </w:pPr>
            <w:r>
              <w:rPr>
                <w:rFonts w:eastAsia="Times New Roman"/>
                <w:bCs/>
                <w:sz w:val="23"/>
                <w:szCs w:val="23"/>
              </w:rPr>
              <w:t>Р</w:t>
            </w:r>
            <w:r w:rsidRPr="00142CD8">
              <w:rPr>
                <w:rFonts w:eastAsia="Times New Roman"/>
                <w:bCs/>
                <w:sz w:val="23"/>
                <w:szCs w:val="23"/>
              </w:rPr>
              <w:t xml:space="preserve">ешение задач </w:t>
            </w:r>
            <w:r>
              <w:rPr>
                <w:rFonts w:eastAsia="Times New Roman"/>
                <w:bCs/>
                <w:sz w:val="23"/>
                <w:szCs w:val="23"/>
              </w:rPr>
              <w:t>4.</w:t>
            </w:r>
            <w:r w:rsidR="006D5699" w:rsidRPr="00142CD8">
              <w:rPr>
                <w:rFonts w:eastAsia="Times New Roman"/>
                <w:bCs/>
                <w:sz w:val="23"/>
                <w:szCs w:val="23"/>
              </w:rPr>
              <w:t>Подготовка сообщения</w:t>
            </w:r>
          </w:p>
        </w:tc>
      </w:tr>
      <w:tr w:rsidR="006D5699" w:rsidRPr="00B11D2B" w:rsidTr="00721C00">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t>5</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tabs>
                <w:tab w:val="left" w:pos="271"/>
                <w:tab w:val="left" w:pos="372"/>
                <w:tab w:val="left" w:pos="1695"/>
              </w:tabs>
              <w:jc w:val="center"/>
              <w:rPr>
                <w:color w:val="000000"/>
                <w:sz w:val="23"/>
                <w:szCs w:val="23"/>
              </w:rPr>
            </w:pPr>
            <w:r w:rsidRPr="00142CD8">
              <w:rPr>
                <w:color w:val="000000"/>
                <w:sz w:val="23"/>
                <w:szCs w:val="23"/>
              </w:rPr>
              <w:t xml:space="preserve">Экономический </w:t>
            </w:r>
            <w:r w:rsidRPr="00142CD8">
              <w:rPr>
                <w:color w:val="000000"/>
                <w:sz w:val="23"/>
                <w:szCs w:val="23"/>
              </w:rPr>
              <w:lastRenderedPageBreak/>
              <w:t>механизм охраны окружающей среды</w:t>
            </w:r>
          </w:p>
          <w:p w:rsidR="006D5699" w:rsidRPr="00142CD8" w:rsidRDefault="006D5699" w:rsidP="00721C00">
            <w:pPr>
              <w:jc w:val="center"/>
              <w:rPr>
                <w:rFonts w:eastAsia="Times New Roman"/>
                <w:color w:val="000000"/>
                <w:sz w:val="23"/>
                <w:szCs w:val="23"/>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Default="006D5699" w:rsidP="00721C00">
            <w:pPr>
              <w:pStyle w:val="af0"/>
              <w:jc w:val="center"/>
              <w:rPr>
                <w:rFonts w:ascii="Times New Roman" w:hAnsi="Times New Roman"/>
              </w:rPr>
            </w:pPr>
            <w:r w:rsidRPr="00E81B23">
              <w:rPr>
                <w:rFonts w:ascii="Times New Roman" w:hAnsi="Times New Roman"/>
              </w:rPr>
              <w:lastRenderedPageBreak/>
              <w:t>ОК-3;</w:t>
            </w:r>
          </w:p>
          <w:p w:rsidR="006D5699" w:rsidRDefault="006D5699" w:rsidP="00721C00">
            <w:pPr>
              <w:pStyle w:val="af0"/>
              <w:jc w:val="center"/>
              <w:rPr>
                <w:rFonts w:ascii="Times New Roman" w:hAnsi="Times New Roman"/>
              </w:rPr>
            </w:pPr>
            <w:r>
              <w:rPr>
                <w:rFonts w:ascii="Times New Roman" w:hAnsi="Times New Roman"/>
              </w:rPr>
              <w:lastRenderedPageBreak/>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widowControl w:val="0"/>
              <w:jc w:val="center"/>
              <w:rPr>
                <w:rStyle w:val="FontStyle40"/>
                <w:b/>
                <w:bCs/>
                <w:color w:val="365F91"/>
                <w:sz w:val="24"/>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0"/>
              <w:numPr>
                <w:ilvl w:val="0"/>
                <w:numId w:val="13"/>
              </w:numPr>
              <w:tabs>
                <w:tab w:val="left" w:pos="275"/>
              </w:tabs>
              <w:ind w:left="0" w:firstLine="0"/>
              <w:jc w:val="center"/>
              <w:rPr>
                <w:rFonts w:ascii="Times New Roman" w:hAnsi="Times New Roman"/>
                <w:sz w:val="23"/>
                <w:szCs w:val="23"/>
              </w:rPr>
            </w:pPr>
            <w:r w:rsidRPr="00142CD8">
              <w:rPr>
                <w:rFonts w:ascii="Times New Roman" w:hAnsi="Times New Roman"/>
                <w:sz w:val="23"/>
                <w:szCs w:val="23"/>
              </w:rPr>
              <w:lastRenderedPageBreak/>
              <w:t xml:space="preserve">Подготовка к устному </w:t>
            </w:r>
            <w:r w:rsidRPr="00142CD8">
              <w:rPr>
                <w:rFonts w:ascii="Times New Roman" w:hAnsi="Times New Roman"/>
                <w:sz w:val="23"/>
                <w:szCs w:val="23"/>
              </w:rPr>
              <w:lastRenderedPageBreak/>
              <w:t>опросу</w:t>
            </w:r>
          </w:p>
          <w:p w:rsidR="006D5699" w:rsidRPr="00142CD8" w:rsidRDefault="006D5699" w:rsidP="00721C00">
            <w:pPr>
              <w:pStyle w:val="af0"/>
              <w:numPr>
                <w:ilvl w:val="0"/>
                <w:numId w:val="13"/>
              </w:numPr>
              <w:tabs>
                <w:tab w:val="left" w:pos="275"/>
              </w:tabs>
              <w:ind w:left="0" w:firstLine="0"/>
              <w:jc w:val="center"/>
              <w:rPr>
                <w:rFonts w:ascii="Times New Roman" w:hAnsi="Times New Roman"/>
                <w:sz w:val="23"/>
                <w:szCs w:val="23"/>
              </w:rPr>
            </w:pPr>
            <w:r w:rsidRPr="00142CD8">
              <w:rPr>
                <w:rFonts w:ascii="Times New Roman" w:hAnsi="Times New Roman"/>
                <w:bCs/>
                <w:sz w:val="23"/>
                <w:szCs w:val="23"/>
              </w:rPr>
              <w:t>Подготовка к дискуссионному вопросу</w:t>
            </w:r>
          </w:p>
          <w:p w:rsidR="006D5699" w:rsidRPr="00142CD8" w:rsidRDefault="00482680" w:rsidP="00721C00">
            <w:pPr>
              <w:pStyle w:val="af0"/>
              <w:numPr>
                <w:ilvl w:val="0"/>
                <w:numId w:val="13"/>
              </w:numPr>
              <w:tabs>
                <w:tab w:val="left" w:pos="275"/>
              </w:tabs>
              <w:ind w:left="0" w:firstLine="0"/>
              <w:jc w:val="center"/>
              <w:rPr>
                <w:rFonts w:ascii="Times New Roman" w:hAnsi="Times New Roman"/>
                <w:color w:val="FF0000"/>
                <w:sz w:val="23"/>
                <w:szCs w:val="23"/>
              </w:rPr>
            </w:pPr>
            <w:r>
              <w:rPr>
                <w:bCs/>
                <w:sz w:val="23"/>
                <w:szCs w:val="23"/>
              </w:rPr>
              <w:t>Р</w:t>
            </w:r>
            <w:r w:rsidRPr="00142CD8">
              <w:rPr>
                <w:bCs/>
                <w:sz w:val="23"/>
                <w:szCs w:val="23"/>
              </w:rPr>
              <w:t xml:space="preserve">ешение задач </w:t>
            </w:r>
            <w:r>
              <w:rPr>
                <w:bCs/>
                <w:sz w:val="23"/>
                <w:szCs w:val="23"/>
              </w:rPr>
              <w:t>4.</w:t>
            </w:r>
            <w:r w:rsidR="006D5699" w:rsidRPr="00142CD8">
              <w:rPr>
                <w:bCs/>
                <w:sz w:val="23"/>
                <w:szCs w:val="23"/>
              </w:rPr>
              <w:t>Подготовка сообщения</w:t>
            </w:r>
          </w:p>
        </w:tc>
      </w:tr>
      <w:tr w:rsidR="006D5699" w:rsidRPr="00B11D2B" w:rsidTr="00721C00">
        <w:trPr>
          <w:trHeight w:val="1626"/>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lastRenderedPageBreak/>
              <w:t>6</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d"/>
              <w:ind w:left="0"/>
              <w:jc w:val="center"/>
              <w:rPr>
                <w:sz w:val="23"/>
                <w:szCs w:val="23"/>
              </w:rPr>
            </w:pPr>
            <w:r w:rsidRPr="00142CD8">
              <w:rPr>
                <w:sz w:val="23"/>
                <w:szCs w:val="23"/>
              </w:rPr>
              <w:t>Правовой механизм охраны окружающей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Default="006D5699" w:rsidP="00721C00">
            <w:pPr>
              <w:pStyle w:val="af0"/>
              <w:jc w:val="center"/>
              <w:rPr>
                <w:rFonts w:ascii="Times New Roman" w:hAnsi="Times New Roman"/>
              </w:rPr>
            </w:pPr>
            <w:r w:rsidRPr="00E81B23">
              <w:rPr>
                <w:rFonts w:ascii="Times New Roman" w:hAnsi="Times New Roman"/>
              </w:rPr>
              <w:t>ОК-3;</w:t>
            </w:r>
          </w:p>
          <w:p w:rsidR="006D5699" w:rsidRDefault="006D5699" w:rsidP="00721C00">
            <w:pPr>
              <w:pStyle w:val="af0"/>
              <w:jc w:val="center"/>
              <w:rPr>
                <w:rFonts w:ascii="Times New Roman" w:hAnsi="Times New Roman"/>
              </w:rPr>
            </w:pPr>
            <w:r>
              <w:rPr>
                <w:rFonts w:ascii="Times New Roman" w:hAnsi="Times New Roman"/>
              </w:rPr>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widowControl w:val="0"/>
              <w:jc w:val="center"/>
              <w:rPr>
                <w:rStyle w:val="FontStyle40"/>
                <w:b/>
                <w:bCs/>
                <w:color w:val="365F91"/>
                <w:sz w:val="24"/>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numPr>
                <w:ilvl w:val="0"/>
                <w:numId w:val="5"/>
              </w:numPr>
              <w:tabs>
                <w:tab w:val="left" w:pos="281"/>
              </w:tabs>
              <w:autoSpaceDE w:val="0"/>
              <w:autoSpaceDN w:val="0"/>
              <w:adjustRightInd w:val="0"/>
              <w:ind w:left="-3" w:firstLine="0"/>
              <w:jc w:val="center"/>
              <w:rPr>
                <w:sz w:val="23"/>
                <w:szCs w:val="23"/>
              </w:rPr>
            </w:pPr>
            <w:r w:rsidRPr="00142CD8">
              <w:rPr>
                <w:sz w:val="23"/>
                <w:szCs w:val="23"/>
              </w:rPr>
              <w:t>Подготовка к устному опросу</w:t>
            </w:r>
          </w:p>
          <w:p w:rsidR="006D5699" w:rsidRPr="00142CD8" w:rsidRDefault="006D5699" w:rsidP="00721C00">
            <w:pPr>
              <w:pStyle w:val="af0"/>
              <w:numPr>
                <w:ilvl w:val="0"/>
                <w:numId w:val="5"/>
              </w:numPr>
              <w:tabs>
                <w:tab w:val="left" w:pos="275"/>
              </w:tabs>
              <w:ind w:left="68" w:firstLine="0"/>
              <w:jc w:val="center"/>
              <w:rPr>
                <w:rFonts w:ascii="Times New Roman" w:hAnsi="Times New Roman"/>
                <w:sz w:val="23"/>
                <w:szCs w:val="23"/>
              </w:rPr>
            </w:pPr>
            <w:r w:rsidRPr="00142CD8">
              <w:rPr>
                <w:rFonts w:ascii="Times New Roman" w:hAnsi="Times New Roman"/>
                <w:bCs/>
                <w:sz w:val="23"/>
                <w:szCs w:val="23"/>
              </w:rPr>
              <w:t>Подготовка к дискуссионному вопросу</w:t>
            </w:r>
          </w:p>
          <w:p w:rsidR="006D5699" w:rsidRPr="00142CD8" w:rsidRDefault="00482680" w:rsidP="00721C00">
            <w:pPr>
              <w:numPr>
                <w:ilvl w:val="0"/>
                <w:numId w:val="5"/>
              </w:numPr>
              <w:tabs>
                <w:tab w:val="left" w:pos="281"/>
              </w:tabs>
              <w:autoSpaceDE w:val="0"/>
              <w:autoSpaceDN w:val="0"/>
              <w:adjustRightInd w:val="0"/>
              <w:ind w:left="-3" w:firstLine="0"/>
              <w:jc w:val="center"/>
              <w:rPr>
                <w:color w:val="FF0000"/>
                <w:sz w:val="23"/>
                <w:szCs w:val="23"/>
              </w:rPr>
            </w:pPr>
            <w:r>
              <w:rPr>
                <w:rFonts w:eastAsia="Times New Roman"/>
                <w:bCs/>
                <w:sz w:val="23"/>
                <w:szCs w:val="23"/>
              </w:rPr>
              <w:t>Р</w:t>
            </w:r>
            <w:r w:rsidRPr="00142CD8">
              <w:rPr>
                <w:rFonts w:eastAsia="Times New Roman"/>
                <w:bCs/>
                <w:sz w:val="23"/>
                <w:szCs w:val="23"/>
              </w:rPr>
              <w:t>ешение задач</w:t>
            </w:r>
          </w:p>
        </w:tc>
      </w:tr>
      <w:tr w:rsidR="006D5699" w:rsidRPr="00B11D2B" w:rsidTr="00721C00">
        <w:trPr>
          <w:trHeight w:val="1825"/>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hAnsi="Times New Roman"/>
                <w:sz w:val="24"/>
                <w:szCs w:val="24"/>
                <w:lang w:eastAsia="en-US"/>
              </w:rPr>
              <w:t>7</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ind w:firstLine="34"/>
              <w:jc w:val="center"/>
              <w:rPr>
                <w:color w:val="000000"/>
                <w:sz w:val="23"/>
                <w:szCs w:val="23"/>
              </w:rPr>
            </w:pPr>
            <w:r w:rsidRPr="00142CD8">
              <w:rPr>
                <w:color w:val="000000"/>
                <w:sz w:val="23"/>
                <w:szCs w:val="23"/>
              </w:rPr>
              <w:t>Правовая охрана окружающей среды в промышленности, энергетике и военной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Default="006D5699" w:rsidP="00721C00">
            <w:pPr>
              <w:pStyle w:val="af0"/>
              <w:jc w:val="center"/>
              <w:rPr>
                <w:rFonts w:ascii="Times New Roman" w:hAnsi="Times New Roman"/>
              </w:rPr>
            </w:pPr>
            <w:r w:rsidRPr="00E81B23">
              <w:rPr>
                <w:rFonts w:ascii="Times New Roman" w:hAnsi="Times New Roman"/>
              </w:rPr>
              <w:t>ОК-3;</w:t>
            </w:r>
          </w:p>
          <w:p w:rsidR="006D5699" w:rsidRDefault="006D5699" w:rsidP="00721C00">
            <w:pPr>
              <w:pStyle w:val="af0"/>
              <w:jc w:val="center"/>
              <w:rPr>
                <w:rFonts w:ascii="Times New Roman" w:hAnsi="Times New Roman"/>
              </w:rPr>
            </w:pPr>
            <w:r>
              <w:rPr>
                <w:rFonts w:ascii="Times New Roman" w:hAnsi="Times New Roman"/>
              </w:rPr>
              <w:t>ПК- 2;</w:t>
            </w:r>
          </w:p>
          <w:p w:rsidR="006D5699" w:rsidRPr="00E81B23" w:rsidRDefault="006D5699" w:rsidP="00721C00">
            <w:pPr>
              <w:pStyle w:val="af0"/>
              <w:jc w:val="center"/>
              <w:rPr>
                <w:rFonts w:ascii="Times New Roman" w:hAnsi="Times New Roman"/>
              </w:rPr>
            </w:pPr>
            <w:r>
              <w:rPr>
                <w:rFonts w:ascii="Times New Roman" w:hAnsi="Times New Roman"/>
              </w:rPr>
              <w:t>ПК- 4;</w:t>
            </w:r>
          </w:p>
          <w:p w:rsidR="006D5699" w:rsidRPr="00E81B23" w:rsidRDefault="006D5699" w:rsidP="00721C00">
            <w:pPr>
              <w:pStyle w:val="af0"/>
              <w:jc w:val="center"/>
              <w:rPr>
                <w:rFonts w:ascii="Times New Roman" w:hAnsi="Times New Roman"/>
              </w:rPr>
            </w:pPr>
            <w:r w:rsidRPr="00E81B23">
              <w:rPr>
                <w:rFonts w:ascii="Times New Roman" w:hAnsi="Times New Roman"/>
              </w:rPr>
              <w:t>ПК-5;</w:t>
            </w:r>
          </w:p>
          <w:p w:rsidR="006D5699" w:rsidRDefault="006D5699" w:rsidP="00721C00">
            <w:pPr>
              <w:pStyle w:val="af0"/>
              <w:jc w:val="center"/>
              <w:rPr>
                <w:rFonts w:ascii="Times New Roman" w:hAnsi="Times New Roman"/>
              </w:rPr>
            </w:pPr>
            <w:r w:rsidRPr="00E81B23">
              <w:rPr>
                <w:rFonts w:ascii="Times New Roman" w:hAnsi="Times New Roman"/>
              </w:rPr>
              <w:t>ПК-6;</w:t>
            </w:r>
          </w:p>
          <w:p w:rsidR="006D5699" w:rsidRPr="00B11D2B" w:rsidRDefault="006D5699" w:rsidP="00721C00">
            <w:pPr>
              <w:jc w:val="center"/>
              <w:rPr>
                <w:rStyle w:val="FontStyle40"/>
                <w:b/>
                <w:bCs/>
                <w:color w:val="365F91"/>
                <w:sz w:val="24"/>
              </w:rPr>
            </w:pPr>
            <w:r w:rsidRPr="00277A8A">
              <w:rPr>
                <w:sz w:val="20"/>
                <w:szCs w:val="20"/>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numPr>
                <w:ilvl w:val="0"/>
                <w:numId w:val="6"/>
              </w:numPr>
              <w:tabs>
                <w:tab w:val="left" w:pos="281"/>
              </w:tabs>
              <w:autoSpaceDE w:val="0"/>
              <w:autoSpaceDN w:val="0"/>
              <w:adjustRightInd w:val="0"/>
              <w:ind w:left="-3" w:firstLine="0"/>
              <w:jc w:val="center"/>
              <w:rPr>
                <w:sz w:val="23"/>
                <w:szCs w:val="23"/>
              </w:rPr>
            </w:pPr>
            <w:r w:rsidRPr="00142CD8">
              <w:rPr>
                <w:sz w:val="23"/>
                <w:szCs w:val="23"/>
              </w:rPr>
              <w:t>Подготовка к устному опросу</w:t>
            </w:r>
          </w:p>
          <w:p w:rsidR="006D5699" w:rsidRPr="00142CD8" w:rsidRDefault="00482680" w:rsidP="00721C00">
            <w:pPr>
              <w:numPr>
                <w:ilvl w:val="0"/>
                <w:numId w:val="6"/>
              </w:numPr>
              <w:tabs>
                <w:tab w:val="left" w:pos="281"/>
              </w:tabs>
              <w:autoSpaceDE w:val="0"/>
              <w:autoSpaceDN w:val="0"/>
              <w:adjustRightInd w:val="0"/>
              <w:ind w:left="-3" w:firstLine="0"/>
              <w:jc w:val="center"/>
              <w:rPr>
                <w:color w:val="FF0000"/>
                <w:sz w:val="23"/>
                <w:szCs w:val="23"/>
              </w:rPr>
            </w:pPr>
            <w:r>
              <w:rPr>
                <w:rFonts w:eastAsia="Times New Roman"/>
                <w:bCs/>
                <w:sz w:val="23"/>
                <w:szCs w:val="23"/>
              </w:rPr>
              <w:t>Р</w:t>
            </w:r>
            <w:r w:rsidRPr="00142CD8">
              <w:rPr>
                <w:rFonts w:eastAsia="Times New Roman"/>
                <w:bCs/>
                <w:sz w:val="23"/>
                <w:szCs w:val="23"/>
              </w:rPr>
              <w:t xml:space="preserve">ешение задач </w:t>
            </w:r>
            <w:r>
              <w:rPr>
                <w:rFonts w:eastAsia="Times New Roman"/>
                <w:bCs/>
                <w:sz w:val="23"/>
                <w:szCs w:val="23"/>
              </w:rPr>
              <w:t>3.</w:t>
            </w:r>
            <w:r w:rsidR="006D5699" w:rsidRPr="00142CD8">
              <w:rPr>
                <w:rFonts w:eastAsia="Times New Roman"/>
                <w:bCs/>
                <w:sz w:val="23"/>
                <w:szCs w:val="23"/>
              </w:rPr>
              <w:t>Подготовка сообщения</w:t>
            </w:r>
          </w:p>
        </w:tc>
      </w:tr>
      <w:tr w:rsidR="006D5699" w:rsidRPr="00B11D2B" w:rsidTr="00721C00">
        <w:trPr>
          <w:trHeight w:val="1914"/>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ind w:right="-107"/>
              <w:rPr>
                <w:rFonts w:ascii="Times New Roman" w:eastAsia="Calibri" w:hAnsi="Times New Roman"/>
                <w:sz w:val="24"/>
                <w:szCs w:val="24"/>
                <w:lang w:eastAsia="en-US"/>
              </w:rPr>
            </w:pPr>
            <w:r w:rsidRPr="00B11D2B">
              <w:rPr>
                <w:rFonts w:ascii="Times New Roman" w:eastAsia="Calibri" w:hAnsi="Times New Roman"/>
                <w:sz w:val="24"/>
                <w:szCs w:val="24"/>
                <w:lang w:eastAsia="en-US"/>
              </w:rPr>
              <w:t>8</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tabs>
                <w:tab w:val="left" w:pos="271"/>
                <w:tab w:val="left" w:pos="372"/>
              </w:tabs>
              <w:jc w:val="center"/>
              <w:rPr>
                <w:sz w:val="23"/>
                <w:szCs w:val="23"/>
              </w:rPr>
            </w:pPr>
            <w:r w:rsidRPr="00142CD8">
              <w:rPr>
                <w:sz w:val="23"/>
                <w:szCs w:val="23"/>
              </w:rPr>
              <w:t>Правовая охрана окружающей среды в сельском хозяйстве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Pr="00345F15" w:rsidRDefault="006D5699" w:rsidP="00721C00">
            <w:pPr>
              <w:pStyle w:val="af0"/>
              <w:jc w:val="center"/>
              <w:rPr>
                <w:rFonts w:ascii="Times New Roman" w:hAnsi="Times New Roman"/>
              </w:rPr>
            </w:pPr>
            <w:r w:rsidRPr="00345F15">
              <w:rPr>
                <w:rFonts w:ascii="Times New Roman" w:hAnsi="Times New Roman"/>
              </w:rPr>
              <w:t>ОК-3;</w:t>
            </w:r>
          </w:p>
          <w:p w:rsidR="006D5699" w:rsidRPr="00345F15" w:rsidRDefault="006D5699" w:rsidP="00721C00">
            <w:pPr>
              <w:pStyle w:val="af0"/>
              <w:jc w:val="center"/>
              <w:rPr>
                <w:rFonts w:ascii="Times New Roman" w:hAnsi="Times New Roman"/>
              </w:rPr>
            </w:pPr>
            <w:r w:rsidRPr="00345F15">
              <w:rPr>
                <w:rFonts w:ascii="Times New Roman" w:hAnsi="Times New Roman"/>
              </w:rPr>
              <w:t>ПК- 2;</w:t>
            </w:r>
          </w:p>
          <w:p w:rsidR="006D5699" w:rsidRPr="00345F15" w:rsidRDefault="006D5699" w:rsidP="00721C00">
            <w:pPr>
              <w:pStyle w:val="af0"/>
              <w:jc w:val="center"/>
              <w:rPr>
                <w:rFonts w:ascii="Times New Roman" w:hAnsi="Times New Roman"/>
              </w:rPr>
            </w:pPr>
            <w:r w:rsidRPr="00345F15">
              <w:rPr>
                <w:rFonts w:ascii="Times New Roman" w:hAnsi="Times New Roman"/>
              </w:rPr>
              <w:t>ПК- 4;</w:t>
            </w:r>
          </w:p>
          <w:p w:rsidR="006D5699" w:rsidRPr="00345F15" w:rsidRDefault="006D5699" w:rsidP="00721C00">
            <w:pPr>
              <w:pStyle w:val="af0"/>
              <w:jc w:val="center"/>
              <w:rPr>
                <w:rFonts w:ascii="Times New Roman" w:hAnsi="Times New Roman"/>
              </w:rPr>
            </w:pPr>
            <w:r w:rsidRPr="00345F15">
              <w:rPr>
                <w:rFonts w:ascii="Times New Roman" w:hAnsi="Times New Roman"/>
              </w:rPr>
              <w:t>ПК-5;</w:t>
            </w:r>
          </w:p>
          <w:p w:rsidR="006D5699" w:rsidRPr="00345F15" w:rsidRDefault="006D5699" w:rsidP="00721C00">
            <w:pPr>
              <w:pStyle w:val="af0"/>
              <w:jc w:val="center"/>
              <w:rPr>
                <w:rFonts w:ascii="Times New Roman" w:hAnsi="Times New Roman"/>
              </w:rPr>
            </w:pPr>
            <w:r w:rsidRPr="00345F15">
              <w:rPr>
                <w:rFonts w:ascii="Times New Roman" w:hAnsi="Times New Roman"/>
              </w:rPr>
              <w:t>ПК-6;</w:t>
            </w:r>
          </w:p>
          <w:p w:rsidR="006D5699" w:rsidRPr="00345F15" w:rsidRDefault="006D5699" w:rsidP="00721C00">
            <w:pPr>
              <w:pStyle w:val="af0"/>
              <w:jc w:val="center"/>
              <w:rPr>
                <w:rStyle w:val="FontStyle40"/>
                <w:b/>
                <w:bCs/>
                <w:color w:val="365F91"/>
                <w:sz w:val="20"/>
              </w:rPr>
            </w:pPr>
            <w:r w:rsidRPr="00345F15">
              <w:rPr>
                <w:rFonts w:ascii="Times New Roman" w:hAnsi="Times New Roman"/>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0"/>
              <w:numPr>
                <w:ilvl w:val="0"/>
                <w:numId w:val="12"/>
              </w:numPr>
              <w:tabs>
                <w:tab w:val="left" w:pos="239"/>
              </w:tabs>
              <w:ind w:left="26" w:hanging="26"/>
              <w:jc w:val="center"/>
              <w:rPr>
                <w:rFonts w:ascii="Times New Roman" w:hAnsi="Times New Roman"/>
                <w:sz w:val="23"/>
                <w:szCs w:val="23"/>
              </w:rPr>
            </w:pPr>
            <w:r w:rsidRPr="00142CD8">
              <w:rPr>
                <w:rFonts w:ascii="Times New Roman" w:hAnsi="Times New Roman"/>
                <w:sz w:val="23"/>
                <w:szCs w:val="23"/>
              </w:rPr>
              <w:t>Подготовка к устному опросу</w:t>
            </w:r>
          </w:p>
          <w:p w:rsidR="006D5699" w:rsidRPr="00142CD8" w:rsidRDefault="006D5699" w:rsidP="00721C00">
            <w:pPr>
              <w:pStyle w:val="af0"/>
              <w:numPr>
                <w:ilvl w:val="0"/>
                <w:numId w:val="12"/>
              </w:numPr>
              <w:tabs>
                <w:tab w:val="left" w:pos="239"/>
              </w:tabs>
              <w:ind w:left="26" w:hanging="26"/>
              <w:jc w:val="center"/>
              <w:rPr>
                <w:rFonts w:ascii="Times New Roman" w:hAnsi="Times New Roman"/>
                <w:color w:val="FF0000"/>
                <w:sz w:val="23"/>
                <w:szCs w:val="23"/>
              </w:rPr>
            </w:pPr>
            <w:r w:rsidRPr="00142CD8">
              <w:rPr>
                <w:rFonts w:ascii="Times New Roman" w:hAnsi="Times New Roman"/>
                <w:bCs/>
                <w:sz w:val="23"/>
                <w:szCs w:val="23"/>
              </w:rPr>
              <w:t>Подготовка к дискуссионному вопросу</w:t>
            </w:r>
          </w:p>
          <w:p w:rsidR="006D5699" w:rsidRPr="00142CD8" w:rsidRDefault="00482680" w:rsidP="00721C00">
            <w:pPr>
              <w:pStyle w:val="af0"/>
              <w:numPr>
                <w:ilvl w:val="0"/>
                <w:numId w:val="12"/>
              </w:numPr>
              <w:tabs>
                <w:tab w:val="left" w:pos="239"/>
              </w:tabs>
              <w:ind w:left="26" w:hanging="26"/>
              <w:jc w:val="center"/>
              <w:rPr>
                <w:rFonts w:ascii="Times New Roman" w:hAnsi="Times New Roman"/>
                <w:color w:val="FF0000"/>
                <w:sz w:val="23"/>
                <w:szCs w:val="23"/>
              </w:rPr>
            </w:pPr>
            <w:r>
              <w:rPr>
                <w:bCs/>
                <w:sz w:val="23"/>
                <w:szCs w:val="23"/>
              </w:rPr>
              <w:t>Р</w:t>
            </w:r>
            <w:r w:rsidRPr="00142CD8">
              <w:rPr>
                <w:bCs/>
                <w:sz w:val="23"/>
                <w:szCs w:val="23"/>
              </w:rPr>
              <w:t xml:space="preserve">ешение задач </w:t>
            </w:r>
            <w:r>
              <w:rPr>
                <w:bCs/>
                <w:sz w:val="23"/>
                <w:szCs w:val="23"/>
              </w:rPr>
              <w:t>4.</w:t>
            </w:r>
            <w:r w:rsidR="006D5699" w:rsidRPr="00142CD8">
              <w:rPr>
                <w:bCs/>
                <w:sz w:val="23"/>
                <w:szCs w:val="23"/>
              </w:rPr>
              <w:t>Подготовка сообщения</w:t>
            </w:r>
          </w:p>
        </w:tc>
      </w:tr>
      <w:tr w:rsidR="006D5699" w:rsidRPr="00B11D2B" w:rsidTr="00721C00">
        <w:trPr>
          <w:trHeight w:val="1914"/>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rPr>
                <w:rFonts w:ascii="Times New Roman" w:eastAsia="Calibri" w:hAnsi="Times New Roman"/>
                <w:sz w:val="24"/>
                <w:szCs w:val="24"/>
                <w:lang w:eastAsia="en-US"/>
              </w:rPr>
            </w:pPr>
            <w:r w:rsidRPr="00B11D2B">
              <w:rPr>
                <w:rFonts w:ascii="Times New Roman" w:eastAsia="Calibri" w:hAnsi="Times New Roman"/>
                <w:sz w:val="24"/>
                <w:szCs w:val="24"/>
                <w:lang w:eastAsia="en-US"/>
              </w:rPr>
              <w:lastRenderedPageBreak/>
              <w:t>9</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tabs>
                <w:tab w:val="left" w:pos="271"/>
                <w:tab w:val="left" w:pos="372"/>
              </w:tabs>
              <w:jc w:val="center"/>
              <w:rPr>
                <w:color w:val="000000"/>
                <w:sz w:val="23"/>
                <w:szCs w:val="23"/>
              </w:rPr>
            </w:pPr>
            <w:r w:rsidRPr="00142CD8">
              <w:rPr>
                <w:color w:val="000000"/>
                <w:sz w:val="23"/>
                <w:szCs w:val="23"/>
              </w:rPr>
              <w:t>Охрана территорий с особым эколого-правовым режимом</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Pr="00345F15" w:rsidRDefault="006D5699" w:rsidP="00721C00">
            <w:pPr>
              <w:pStyle w:val="af0"/>
              <w:jc w:val="center"/>
              <w:rPr>
                <w:rFonts w:ascii="Times New Roman" w:hAnsi="Times New Roman"/>
              </w:rPr>
            </w:pPr>
            <w:r w:rsidRPr="00345F15">
              <w:rPr>
                <w:rFonts w:ascii="Times New Roman" w:hAnsi="Times New Roman"/>
              </w:rPr>
              <w:t>ОК-3;</w:t>
            </w:r>
          </w:p>
          <w:p w:rsidR="006D5699" w:rsidRPr="00345F15" w:rsidRDefault="006D5699" w:rsidP="00721C00">
            <w:pPr>
              <w:pStyle w:val="af0"/>
              <w:jc w:val="center"/>
              <w:rPr>
                <w:rFonts w:ascii="Times New Roman" w:hAnsi="Times New Roman"/>
              </w:rPr>
            </w:pPr>
            <w:r w:rsidRPr="00345F15">
              <w:rPr>
                <w:rFonts w:ascii="Times New Roman" w:hAnsi="Times New Roman"/>
              </w:rPr>
              <w:t>ПК- 2;</w:t>
            </w:r>
          </w:p>
          <w:p w:rsidR="006D5699" w:rsidRPr="00345F15" w:rsidRDefault="006D5699" w:rsidP="00721C00">
            <w:pPr>
              <w:pStyle w:val="af0"/>
              <w:jc w:val="center"/>
              <w:rPr>
                <w:rFonts w:ascii="Times New Roman" w:hAnsi="Times New Roman"/>
              </w:rPr>
            </w:pPr>
            <w:r w:rsidRPr="00345F15">
              <w:rPr>
                <w:rFonts w:ascii="Times New Roman" w:hAnsi="Times New Roman"/>
              </w:rPr>
              <w:t>ПК- 4;</w:t>
            </w:r>
          </w:p>
          <w:p w:rsidR="006D5699" w:rsidRPr="00345F15" w:rsidRDefault="006D5699" w:rsidP="00721C00">
            <w:pPr>
              <w:pStyle w:val="af0"/>
              <w:jc w:val="center"/>
              <w:rPr>
                <w:rFonts w:ascii="Times New Roman" w:hAnsi="Times New Roman"/>
              </w:rPr>
            </w:pPr>
            <w:r w:rsidRPr="00345F15">
              <w:rPr>
                <w:rFonts w:ascii="Times New Roman" w:hAnsi="Times New Roman"/>
              </w:rPr>
              <w:t>ПК-5;</w:t>
            </w:r>
          </w:p>
          <w:p w:rsidR="006D5699" w:rsidRPr="00345F15" w:rsidRDefault="006D5699" w:rsidP="00721C00">
            <w:pPr>
              <w:pStyle w:val="af0"/>
              <w:jc w:val="center"/>
              <w:rPr>
                <w:rFonts w:ascii="Times New Roman" w:hAnsi="Times New Roman"/>
              </w:rPr>
            </w:pPr>
            <w:r w:rsidRPr="00345F15">
              <w:rPr>
                <w:rFonts w:ascii="Times New Roman" w:hAnsi="Times New Roman"/>
              </w:rPr>
              <w:t>ПК-6;</w:t>
            </w:r>
          </w:p>
          <w:p w:rsidR="006D5699" w:rsidRPr="00345F15" w:rsidRDefault="006D5699" w:rsidP="00721C00">
            <w:pPr>
              <w:pStyle w:val="af0"/>
              <w:jc w:val="center"/>
              <w:rPr>
                <w:rFonts w:ascii="Times New Roman" w:hAnsi="Times New Roman"/>
              </w:rPr>
            </w:pPr>
            <w:r w:rsidRPr="00345F15">
              <w:rPr>
                <w:rFonts w:ascii="Times New Roman" w:hAnsi="Times New Roman"/>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0"/>
              <w:numPr>
                <w:ilvl w:val="0"/>
                <w:numId w:val="43"/>
              </w:numPr>
              <w:tabs>
                <w:tab w:val="left" w:pos="239"/>
              </w:tabs>
              <w:ind w:left="0" w:firstLine="0"/>
              <w:jc w:val="center"/>
              <w:rPr>
                <w:rFonts w:ascii="Times New Roman" w:hAnsi="Times New Roman"/>
                <w:color w:val="000000" w:themeColor="text1"/>
                <w:sz w:val="23"/>
                <w:szCs w:val="23"/>
              </w:rPr>
            </w:pPr>
            <w:r w:rsidRPr="00142CD8">
              <w:rPr>
                <w:rFonts w:ascii="Times New Roman" w:hAnsi="Times New Roman"/>
                <w:color w:val="000000" w:themeColor="text1"/>
                <w:sz w:val="23"/>
                <w:szCs w:val="23"/>
              </w:rPr>
              <w:t>Подготовка к устному опросу</w:t>
            </w:r>
          </w:p>
          <w:p w:rsidR="006D5699" w:rsidRPr="00142CD8" w:rsidRDefault="006D5699" w:rsidP="00721C00">
            <w:pPr>
              <w:pStyle w:val="af0"/>
              <w:numPr>
                <w:ilvl w:val="0"/>
                <w:numId w:val="43"/>
              </w:numPr>
              <w:tabs>
                <w:tab w:val="left" w:pos="239"/>
              </w:tabs>
              <w:ind w:left="0" w:firstLine="0"/>
              <w:jc w:val="center"/>
              <w:rPr>
                <w:rFonts w:ascii="Times New Roman" w:hAnsi="Times New Roman"/>
                <w:color w:val="000000" w:themeColor="text1"/>
                <w:sz w:val="23"/>
                <w:szCs w:val="23"/>
              </w:rPr>
            </w:pPr>
            <w:r w:rsidRPr="00142CD8">
              <w:rPr>
                <w:rFonts w:ascii="Times New Roman" w:hAnsi="Times New Roman"/>
                <w:bCs/>
                <w:color w:val="000000" w:themeColor="text1"/>
                <w:sz w:val="23"/>
                <w:szCs w:val="23"/>
              </w:rPr>
              <w:t>Подготовка к дискуссионному вопросу</w:t>
            </w:r>
          </w:p>
          <w:p w:rsidR="006D5699" w:rsidRPr="00142CD8" w:rsidRDefault="00482680" w:rsidP="00721C00">
            <w:pPr>
              <w:pStyle w:val="af0"/>
              <w:numPr>
                <w:ilvl w:val="0"/>
                <w:numId w:val="43"/>
              </w:numPr>
              <w:tabs>
                <w:tab w:val="left" w:pos="239"/>
              </w:tabs>
              <w:ind w:left="0" w:firstLine="0"/>
              <w:jc w:val="center"/>
              <w:rPr>
                <w:rFonts w:ascii="Times New Roman" w:hAnsi="Times New Roman"/>
                <w:color w:val="000000" w:themeColor="text1"/>
                <w:sz w:val="23"/>
                <w:szCs w:val="23"/>
              </w:rPr>
            </w:pPr>
            <w:r>
              <w:rPr>
                <w:bCs/>
                <w:sz w:val="23"/>
                <w:szCs w:val="23"/>
              </w:rPr>
              <w:t>Р</w:t>
            </w:r>
            <w:r w:rsidRPr="00142CD8">
              <w:rPr>
                <w:bCs/>
                <w:sz w:val="23"/>
                <w:szCs w:val="23"/>
              </w:rPr>
              <w:t xml:space="preserve">ешение задач </w:t>
            </w:r>
            <w:r>
              <w:rPr>
                <w:bCs/>
                <w:sz w:val="23"/>
                <w:szCs w:val="23"/>
              </w:rPr>
              <w:t>4.</w:t>
            </w:r>
            <w:r w:rsidR="006D5699" w:rsidRPr="00142CD8">
              <w:rPr>
                <w:bCs/>
                <w:sz w:val="23"/>
                <w:szCs w:val="23"/>
              </w:rPr>
              <w:t>Подготовка сообщения</w:t>
            </w:r>
          </w:p>
        </w:tc>
      </w:tr>
      <w:tr w:rsidR="006D5699" w:rsidRPr="00B11D2B" w:rsidTr="00721C00">
        <w:trPr>
          <w:trHeight w:val="1914"/>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ind w:right="-107"/>
              <w:rPr>
                <w:rFonts w:ascii="Times New Roman" w:eastAsia="Calibri" w:hAnsi="Times New Roman"/>
                <w:sz w:val="24"/>
                <w:szCs w:val="24"/>
                <w:lang w:eastAsia="en-US"/>
              </w:rPr>
            </w:pPr>
            <w:r w:rsidRPr="00B11D2B">
              <w:rPr>
                <w:rFonts w:ascii="Times New Roman" w:eastAsia="Calibri" w:hAnsi="Times New Roman"/>
                <w:sz w:val="24"/>
                <w:szCs w:val="24"/>
                <w:lang w:eastAsia="en-US"/>
              </w:rPr>
              <w:t>10</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21"/>
              <w:widowControl w:val="0"/>
              <w:tabs>
                <w:tab w:val="left" w:pos="271"/>
                <w:tab w:val="left" w:pos="372"/>
              </w:tabs>
              <w:spacing w:line="240" w:lineRule="auto"/>
              <w:ind w:firstLine="0"/>
              <w:rPr>
                <w:b w:val="0"/>
                <w:caps w:val="0"/>
                <w:sz w:val="23"/>
                <w:szCs w:val="23"/>
              </w:rPr>
            </w:pPr>
            <w:r w:rsidRPr="00142CD8">
              <w:rPr>
                <w:b w:val="0"/>
                <w:caps w:val="0"/>
                <w:sz w:val="23"/>
                <w:szCs w:val="23"/>
              </w:rPr>
              <w:t>Правовое регулирование природопользования в РФ</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Pr="00345F15" w:rsidRDefault="006D5699" w:rsidP="00721C00">
            <w:pPr>
              <w:pStyle w:val="af0"/>
              <w:jc w:val="center"/>
              <w:rPr>
                <w:rFonts w:ascii="Times New Roman" w:hAnsi="Times New Roman"/>
              </w:rPr>
            </w:pPr>
            <w:r w:rsidRPr="00345F15">
              <w:rPr>
                <w:rFonts w:ascii="Times New Roman" w:hAnsi="Times New Roman"/>
              </w:rPr>
              <w:t>ОК-3;</w:t>
            </w:r>
          </w:p>
          <w:p w:rsidR="006D5699" w:rsidRPr="00345F15" w:rsidRDefault="006D5699" w:rsidP="00721C00">
            <w:pPr>
              <w:pStyle w:val="af0"/>
              <w:jc w:val="center"/>
              <w:rPr>
                <w:rFonts w:ascii="Times New Roman" w:hAnsi="Times New Roman"/>
              </w:rPr>
            </w:pPr>
            <w:r w:rsidRPr="00345F15">
              <w:rPr>
                <w:rFonts w:ascii="Times New Roman" w:hAnsi="Times New Roman"/>
              </w:rPr>
              <w:t>ПК- 2;</w:t>
            </w:r>
          </w:p>
          <w:p w:rsidR="006D5699" w:rsidRPr="00345F15" w:rsidRDefault="006D5699" w:rsidP="00721C00">
            <w:pPr>
              <w:pStyle w:val="af0"/>
              <w:jc w:val="center"/>
              <w:rPr>
                <w:rFonts w:ascii="Times New Roman" w:hAnsi="Times New Roman"/>
              </w:rPr>
            </w:pPr>
            <w:r w:rsidRPr="00345F15">
              <w:rPr>
                <w:rFonts w:ascii="Times New Roman" w:hAnsi="Times New Roman"/>
              </w:rPr>
              <w:t>ПК- 4;</w:t>
            </w:r>
          </w:p>
          <w:p w:rsidR="006D5699" w:rsidRPr="00345F15" w:rsidRDefault="006D5699" w:rsidP="00721C00">
            <w:pPr>
              <w:pStyle w:val="af0"/>
              <w:jc w:val="center"/>
              <w:rPr>
                <w:rFonts w:ascii="Times New Roman" w:hAnsi="Times New Roman"/>
              </w:rPr>
            </w:pPr>
            <w:r w:rsidRPr="00345F15">
              <w:rPr>
                <w:rFonts w:ascii="Times New Roman" w:hAnsi="Times New Roman"/>
              </w:rPr>
              <w:t>ПК-5;</w:t>
            </w:r>
          </w:p>
          <w:p w:rsidR="006D5699" w:rsidRPr="00345F15" w:rsidRDefault="006D5699" w:rsidP="00721C00">
            <w:pPr>
              <w:pStyle w:val="af0"/>
              <w:jc w:val="center"/>
              <w:rPr>
                <w:rFonts w:ascii="Times New Roman" w:hAnsi="Times New Roman"/>
              </w:rPr>
            </w:pPr>
            <w:r w:rsidRPr="00345F15">
              <w:rPr>
                <w:rFonts w:ascii="Times New Roman" w:hAnsi="Times New Roman"/>
              </w:rPr>
              <w:t>ПК-6;</w:t>
            </w:r>
          </w:p>
          <w:p w:rsidR="006D5699" w:rsidRPr="00345F15" w:rsidRDefault="006D5699" w:rsidP="00721C00">
            <w:pPr>
              <w:pStyle w:val="af0"/>
              <w:jc w:val="center"/>
              <w:rPr>
                <w:rFonts w:ascii="Times New Roman" w:hAnsi="Times New Roman"/>
              </w:rPr>
            </w:pPr>
            <w:r w:rsidRPr="00345F15">
              <w:rPr>
                <w:rFonts w:ascii="Times New Roman" w:hAnsi="Times New Roman"/>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0"/>
              <w:numPr>
                <w:ilvl w:val="0"/>
                <w:numId w:val="44"/>
              </w:numPr>
              <w:tabs>
                <w:tab w:val="left" w:pos="239"/>
              </w:tabs>
              <w:ind w:left="0" w:firstLine="0"/>
              <w:jc w:val="center"/>
              <w:rPr>
                <w:rFonts w:ascii="Times New Roman" w:hAnsi="Times New Roman"/>
                <w:color w:val="000000" w:themeColor="text1"/>
                <w:sz w:val="23"/>
                <w:szCs w:val="23"/>
              </w:rPr>
            </w:pPr>
            <w:r w:rsidRPr="00142CD8">
              <w:rPr>
                <w:rFonts w:ascii="Times New Roman" w:hAnsi="Times New Roman"/>
                <w:color w:val="000000" w:themeColor="text1"/>
                <w:sz w:val="23"/>
                <w:szCs w:val="23"/>
              </w:rPr>
              <w:t>Подготовка к устному опросу</w:t>
            </w:r>
          </w:p>
          <w:p w:rsidR="006D5699" w:rsidRPr="00142CD8" w:rsidRDefault="006D5699" w:rsidP="00721C00">
            <w:pPr>
              <w:pStyle w:val="af0"/>
              <w:numPr>
                <w:ilvl w:val="0"/>
                <w:numId w:val="44"/>
              </w:numPr>
              <w:tabs>
                <w:tab w:val="left" w:pos="239"/>
              </w:tabs>
              <w:ind w:left="0" w:firstLine="0"/>
              <w:jc w:val="center"/>
              <w:rPr>
                <w:rFonts w:ascii="Times New Roman" w:hAnsi="Times New Roman"/>
                <w:color w:val="000000" w:themeColor="text1"/>
                <w:sz w:val="23"/>
                <w:szCs w:val="23"/>
              </w:rPr>
            </w:pPr>
            <w:r w:rsidRPr="00142CD8">
              <w:rPr>
                <w:rFonts w:ascii="Times New Roman" w:hAnsi="Times New Roman"/>
                <w:bCs/>
                <w:color w:val="000000" w:themeColor="text1"/>
                <w:sz w:val="23"/>
                <w:szCs w:val="23"/>
              </w:rPr>
              <w:t>Подготовка к дискуссионному вопросу</w:t>
            </w:r>
          </w:p>
          <w:p w:rsidR="006D5699" w:rsidRPr="00142CD8" w:rsidRDefault="00482680" w:rsidP="00721C00">
            <w:pPr>
              <w:pStyle w:val="af0"/>
              <w:numPr>
                <w:ilvl w:val="0"/>
                <w:numId w:val="44"/>
              </w:numPr>
              <w:tabs>
                <w:tab w:val="left" w:pos="239"/>
              </w:tabs>
              <w:ind w:left="0" w:firstLine="0"/>
              <w:jc w:val="center"/>
              <w:rPr>
                <w:rFonts w:ascii="Times New Roman" w:hAnsi="Times New Roman"/>
                <w:color w:val="000000" w:themeColor="text1"/>
                <w:sz w:val="23"/>
                <w:szCs w:val="23"/>
              </w:rPr>
            </w:pPr>
            <w:r>
              <w:rPr>
                <w:bCs/>
                <w:sz w:val="23"/>
                <w:szCs w:val="23"/>
              </w:rPr>
              <w:t>Р</w:t>
            </w:r>
            <w:r w:rsidRPr="00142CD8">
              <w:rPr>
                <w:bCs/>
                <w:sz w:val="23"/>
                <w:szCs w:val="23"/>
              </w:rPr>
              <w:t xml:space="preserve">ешение задач </w:t>
            </w:r>
            <w:r>
              <w:rPr>
                <w:bCs/>
                <w:sz w:val="23"/>
                <w:szCs w:val="23"/>
              </w:rPr>
              <w:t>4.</w:t>
            </w:r>
            <w:r w:rsidR="006D5699" w:rsidRPr="00142CD8">
              <w:rPr>
                <w:bCs/>
                <w:sz w:val="23"/>
                <w:szCs w:val="23"/>
              </w:rPr>
              <w:t>Подготовка сообщения</w:t>
            </w:r>
          </w:p>
        </w:tc>
      </w:tr>
      <w:tr w:rsidR="006D5699" w:rsidRPr="00B11D2B" w:rsidTr="00721C00">
        <w:trPr>
          <w:trHeight w:val="1685"/>
        </w:trPr>
        <w:tc>
          <w:tcPr>
            <w:tcW w:w="426" w:type="dxa"/>
            <w:tcBorders>
              <w:top w:val="single" w:sz="4" w:space="0" w:color="auto"/>
              <w:left w:val="single" w:sz="4" w:space="0" w:color="auto"/>
              <w:bottom w:val="single" w:sz="4" w:space="0" w:color="auto"/>
              <w:right w:val="single" w:sz="4" w:space="0" w:color="auto"/>
            </w:tcBorders>
            <w:hideMark/>
          </w:tcPr>
          <w:p w:rsidR="006D5699" w:rsidRPr="00B11D2B" w:rsidRDefault="006D5699" w:rsidP="00721C00">
            <w:pPr>
              <w:pStyle w:val="af0"/>
              <w:ind w:right="-107"/>
              <w:rPr>
                <w:rFonts w:ascii="Times New Roman" w:eastAsia="Calibri" w:hAnsi="Times New Roman"/>
                <w:sz w:val="24"/>
                <w:szCs w:val="24"/>
                <w:lang w:eastAsia="en-US"/>
              </w:rPr>
            </w:pPr>
            <w:r w:rsidRPr="00B11D2B">
              <w:rPr>
                <w:rFonts w:ascii="Times New Roman" w:eastAsia="Calibri" w:hAnsi="Times New Roman"/>
                <w:sz w:val="24"/>
                <w:szCs w:val="24"/>
                <w:lang w:eastAsia="en-US"/>
              </w:rPr>
              <w:t>11</w:t>
            </w:r>
          </w:p>
        </w:tc>
        <w:tc>
          <w:tcPr>
            <w:tcW w:w="18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d"/>
              <w:ind w:left="0"/>
              <w:jc w:val="center"/>
              <w:rPr>
                <w:sz w:val="23"/>
                <w:szCs w:val="23"/>
              </w:rPr>
            </w:pPr>
            <w:r w:rsidRPr="00142CD8">
              <w:rPr>
                <w:sz w:val="23"/>
                <w:szCs w:val="23"/>
              </w:rPr>
              <w:t>Международно-правовой механизм охраны окружающей среды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5699" w:rsidRPr="00345F15" w:rsidRDefault="006D5699" w:rsidP="00721C00">
            <w:pPr>
              <w:pStyle w:val="af0"/>
              <w:jc w:val="center"/>
              <w:rPr>
                <w:rFonts w:ascii="Times New Roman" w:hAnsi="Times New Roman"/>
              </w:rPr>
            </w:pPr>
            <w:r w:rsidRPr="00345F15">
              <w:rPr>
                <w:rFonts w:ascii="Times New Roman" w:hAnsi="Times New Roman"/>
              </w:rPr>
              <w:t>ОК-3;</w:t>
            </w:r>
          </w:p>
          <w:p w:rsidR="006D5699" w:rsidRPr="00345F15" w:rsidRDefault="006D5699" w:rsidP="00721C00">
            <w:pPr>
              <w:pStyle w:val="af0"/>
              <w:jc w:val="center"/>
              <w:rPr>
                <w:rFonts w:ascii="Times New Roman" w:hAnsi="Times New Roman"/>
              </w:rPr>
            </w:pPr>
            <w:r w:rsidRPr="00345F15">
              <w:rPr>
                <w:rFonts w:ascii="Times New Roman" w:hAnsi="Times New Roman"/>
              </w:rPr>
              <w:t>ПК- 2;</w:t>
            </w:r>
          </w:p>
          <w:p w:rsidR="006D5699" w:rsidRPr="00345F15" w:rsidRDefault="006D5699" w:rsidP="00721C00">
            <w:pPr>
              <w:pStyle w:val="af0"/>
              <w:jc w:val="center"/>
              <w:rPr>
                <w:rFonts w:ascii="Times New Roman" w:hAnsi="Times New Roman"/>
              </w:rPr>
            </w:pPr>
            <w:r w:rsidRPr="00345F15">
              <w:rPr>
                <w:rFonts w:ascii="Times New Roman" w:hAnsi="Times New Roman"/>
              </w:rPr>
              <w:t>ПК- 4;</w:t>
            </w:r>
          </w:p>
          <w:p w:rsidR="006D5699" w:rsidRPr="00345F15" w:rsidRDefault="006D5699" w:rsidP="00721C00">
            <w:pPr>
              <w:pStyle w:val="af0"/>
              <w:jc w:val="center"/>
              <w:rPr>
                <w:rFonts w:ascii="Times New Roman" w:hAnsi="Times New Roman"/>
              </w:rPr>
            </w:pPr>
            <w:r w:rsidRPr="00345F15">
              <w:rPr>
                <w:rFonts w:ascii="Times New Roman" w:hAnsi="Times New Roman"/>
              </w:rPr>
              <w:t>ПК-5;</w:t>
            </w:r>
          </w:p>
          <w:p w:rsidR="006D5699" w:rsidRPr="00345F15" w:rsidRDefault="006D5699" w:rsidP="00721C00">
            <w:pPr>
              <w:pStyle w:val="af0"/>
              <w:jc w:val="center"/>
              <w:rPr>
                <w:rFonts w:ascii="Times New Roman" w:hAnsi="Times New Roman"/>
              </w:rPr>
            </w:pPr>
            <w:r w:rsidRPr="00345F15">
              <w:rPr>
                <w:rFonts w:ascii="Times New Roman" w:hAnsi="Times New Roman"/>
              </w:rPr>
              <w:t>ПК-6;</w:t>
            </w:r>
          </w:p>
          <w:p w:rsidR="006D5699" w:rsidRPr="00345F15" w:rsidRDefault="006D5699" w:rsidP="00721C00">
            <w:pPr>
              <w:pStyle w:val="af0"/>
              <w:jc w:val="center"/>
              <w:rPr>
                <w:rFonts w:ascii="Times New Roman" w:hAnsi="Times New Roman"/>
              </w:rPr>
            </w:pPr>
            <w:r w:rsidRPr="00345F15">
              <w:rPr>
                <w:rFonts w:ascii="Times New Roman" w:hAnsi="Times New Roman"/>
              </w:rPr>
              <w:t>ПК-16</w:t>
            </w:r>
          </w:p>
        </w:tc>
        <w:tc>
          <w:tcPr>
            <w:tcW w:w="3010" w:type="dxa"/>
            <w:tcBorders>
              <w:top w:val="single" w:sz="4" w:space="0" w:color="auto"/>
              <w:left w:val="single" w:sz="4" w:space="0" w:color="auto"/>
              <w:bottom w:val="single" w:sz="4" w:space="0" w:color="auto"/>
              <w:right w:val="single" w:sz="4" w:space="0" w:color="auto"/>
            </w:tcBorders>
            <w:hideMark/>
          </w:tcPr>
          <w:p w:rsidR="006D5699" w:rsidRPr="00142CD8" w:rsidRDefault="006D5699" w:rsidP="00721C00">
            <w:pPr>
              <w:pStyle w:val="af0"/>
              <w:numPr>
                <w:ilvl w:val="0"/>
                <w:numId w:val="45"/>
              </w:numPr>
              <w:tabs>
                <w:tab w:val="left" w:pos="239"/>
              </w:tabs>
              <w:ind w:left="0" w:firstLine="0"/>
              <w:jc w:val="center"/>
              <w:rPr>
                <w:rFonts w:ascii="Times New Roman" w:hAnsi="Times New Roman"/>
                <w:color w:val="000000" w:themeColor="text1"/>
                <w:sz w:val="23"/>
                <w:szCs w:val="23"/>
              </w:rPr>
            </w:pPr>
            <w:r w:rsidRPr="00142CD8">
              <w:rPr>
                <w:rFonts w:ascii="Times New Roman" w:hAnsi="Times New Roman"/>
                <w:color w:val="000000" w:themeColor="text1"/>
                <w:sz w:val="23"/>
                <w:szCs w:val="23"/>
              </w:rPr>
              <w:t>Подготовка к устному опросу</w:t>
            </w:r>
          </w:p>
          <w:p w:rsidR="006D5699" w:rsidRPr="00142CD8" w:rsidRDefault="00482680" w:rsidP="00721C00">
            <w:pPr>
              <w:pStyle w:val="af0"/>
              <w:numPr>
                <w:ilvl w:val="0"/>
                <w:numId w:val="45"/>
              </w:numPr>
              <w:tabs>
                <w:tab w:val="left" w:pos="239"/>
              </w:tabs>
              <w:ind w:left="0" w:firstLine="0"/>
              <w:jc w:val="center"/>
              <w:rPr>
                <w:rFonts w:ascii="Times New Roman" w:hAnsi="Times New Roman"/>
                <w:color w:val="000000" w:themeColor="text1"/>
                <w:sz w:val="23"/>
                <w:szCs w:val="23"/>
              </w:rPr>
            </w:pPr>
            <w:r>
              <w:rPr>
                <w:bCs/>
                <w:sz w:val="23"/>
                <w:szCs w:val="23"/>
              </w:rPr>
              <w:t>Р</w:t>
            </w:r>
            <w:r w:rsidRPr="00142CD8">
              <w:rPr>
                <w:bCs/>
                <w:sz w:val="23"/>
                <w:szCs w:val="23"/>
              </w:rPr>
              <w:t xml:space="preserve">ешение задач </w:t>
            </w:r>
            <w:r>
              <w:rPr>
                <w:bCs/>
                <w:sz w:val="23"/>
                <w:szCs w:val="23"/>
              </w:rPr>
              <w:t>3.</w:t>
            </w:r>
            <w:r w:rsidR="006D5699" w:rsidRPr="00142CD8">
              <w:rPr>
                <w:bCs/>
                <w:sz w:val="23"/>
                <w:szCs w:val="23"/>
              </w:rPr>
              <w:t>Подготовка сообщения</w:t>
            </w:r>
          </w:p>
        </w:tc>
      </w:tr>
      <w:tr w:rsidR="006D5699" w:rsidRPr="00B11D2B" w:rsidTr="00721C00">
        <w:tc>
          <w:tcPr>
            <w:tcW w:w="6380" w:type="dxa"/>
            <w:gridSpan w:val="4"/>
            <w:tcBorders>
              <w:top w:val="single" w:sz="4" w:space="0" w:color="auto"/>
              <w:left w:val="single" w:sz="4" w:space="0" w:color="auto"/>
              <w:bottom w:val="single" w:sz="4" w:space="0" w:color="auto"/>
              <w:right w:val="single" w:sz="4" w:space="0" w:color="auto"/>
            </w:tcBorders>
          </w:tcPr>
          <w:p w:rsidR="006D5699" w:rsidRPr="00B11D2B" w:rsidRDefault="006D5699" w:rsidP="00721C00">
            <w:pPr>
              <w:autoSpaceDE w:val="0"/>
              <w:autoSpaceDN w:val="0"/>
              <w:adjustRightInd w:val="0"/>
              <w:ind w:left="424"/>
              <w:jc w:val="both"/>
              <w:rPr>
                <w:sz w:val="24"/>
              </w:rPr>
            </w:pPr>
            <w:r w:rsidRPr="00B11D2B">
              <w:rPr>
                <w:sz w:val="24"/>
              </w:rPr>
              <w:t>Подготовка контрольной работы</w:t>
            </w:r>
            <w:r w:rsidRPr="00B11D2B">
              <w:rPr>
                <w:rStyle w:val="af6"/>
                <w:sz w:val="24"/>
              </w:rPr>
              <w:footnoteReference w:id="2"/>
            </w:r>
          </w:p>
        </w:tc>
      </w:tr>
      <w:tr w:rsidR="006D5699" w:rsidRPr="00B11D2B" w:rsidTr="00721C00">
        <w:tc>
          <w:tcPr>
            <w:tcW w:w="6380" w:type="dxa"/>
            <w:gridSpan w:val="4"/>
            <w:tcBorders>
              <w:top w:val="single" w:sz="4" w:space="0" w:color="auto"/>
              <w:left w:val="single" w:sz="4" w:space="0" w:color="auto"/>
              <w:bottom w:val="single" w:sz="4" w:space="0" w:color="auto"/>
              <w:right w:val="single" w:sz="4" w:space="0" w:color="auto"/>
            </w:tcBorders>
          </w:tcPr>
          <w:p w:rsidR="006D5699" w:rsidRPr="00B11D2B" w:rsidRDefault="006D5699" w:rsidP="00721C00">
            <w:pPr>
              <w:autoSpaceDE w:val="0"/>
              <w:autoSpaceDN w:val="0"/>
              <w:adjustRightInd w:val="0"/>
              <w:ind w:left="424"/>
              <w:jc w:val="both"/>
              <w:rPr>
                <w:sz w:val="24"/>
              </w:rPr>
            </w:pPr>
            <w:r w:rsidRPr="00B11D2B">
              <w:rPr>
                <w:sz w:val="24"/>
              </w:rPr>
              <w:t>Подготовка к экзамену</w:t>
            </w:r>
            <w:r w:rsidRPr="00B11D2B">
              <w:rPr>
                <w:rStyle w:val="af6"/>
                <w:sz w:val="24"/>
              </w:rPr>
              <w:footnoteReference w:id="3"/>
            </w:r>
          </w:p>
        </w:tc>
      </w:tr>
    </w:tbl>
    <w:p w:rsidR="006D5699" w:rsidRPr="00B11D2B" w:rsidRDefault="006D5699" w:rsidP="006D5699">
      <w:pPr>
        <w:pStyle w:val="110"/>
        <w:tabs>
          <w:tab w:val="left" w:pos="0"/>
        </w:tabs>
        <w:ind w:left="0"/>
        <w:contextualSpacing/>
        <w:rPr>
          <w:spacing w:val="-1"/>
          <w:sz w:val="24"/>
          <w:szCs w:val="24"/>
          <w:lang w:val="ru-RU"/>
        </w:rPr>
      </w:pPr>
    </w:p>
    <w:p w:rsidR="006D5699" w:rsidRPr="00B11D2B" w:rsidRDefault="006D5699" w:rsidP="006D5699">
      <w:pPr>
        <w:pStyle w:val="110"/>
        <w:tabs>
          <w:tab w:val="left" w:pos="0"/>
        </w:tabs>
        <w:ind w:left="0"/>
        <w:contextualSpacing/>
        <w:rPr>
          <w:spacing w:val="-1"/>
          <w:sz w:val="24"/>
          <w:szCs w:val="24"/>
          <w:lang w:val="ru-RU"/>
        </w:rPr>
      </w:pPr>
    </w:p>
    <w:p w:rsidR="006D5699" w:rsidRPr="00B11D2B" w:rsidRDefault="006D5699" w:rsidP="006D5699">
      <w:pPr>
        <w:pStyle w:val="110"/>
        <w:tabs>
          <w:tab w:val="left" w:pos="0"/>
        </w:tabs>
        <w:ind w:left="0"/>
        <w:contextualSpacing/>
        <w:rPr>
          <w:spacing w:val="-1"/>
          <w:sz w:val="24"/>
          <w:szCs w:val="24"/>
          <w:lang w:val="ru-RU"/>
        </w:rPr>
      </w:pPr>
    </w:p>
    <w:p w:rsidR="006D5699" w:rsidRPr="00B11D2B" w:rsidRDefault="006D5699" w:rsidP="006D5699">
      <w:pPr>
        <w:pStyle w:val="110"/>
        <w:tabs>
          <w:tab w:val="left" w:pos="0"/>
        </w:tabs>
        <w:ind w:left="0"/>
        <w:contextualSpacing/>
        <w:rPr>
          <w:spacing w:val="-1"/>
          <w:sz w:val="24"/>
          <w:szCs w:val="24"/>
          <w:lang w:val="ru-RU"/>
        </w:rPr>
      </w:pPr>
    </w:p>
    <w:p w:rsidR="006D5699" w:rsidRPr="002F2CA5" w:rsidRDefault="006D5699" w:rsidP="006D5699">
      <w:pPr>
        <w:pStyle w:val="110"/>
        <w:tabs>
          <w:tab w:val="left" w:pos="0"/>
        </w:tabs>
        <w:ind w:left="0"/>
        <w:contextualSpacing/>
        <w:jc w:val="center"/>
        <w:rPr>
          <w:sz w:val="24"/>
          <w:szCs w:val="24"/>
          <w:lang w:val="ru-RU"/>
        </w:rPr>
      </w:pPr>
      <w:r w:rsidRPr="002F2CA5">
        <w:rPr>
          <w:spacing w:val="-1"/>
          <w:sz w:val="24"/>
          <w:szCs w:val="24"/>
          <w:lang w:val="ru-RU"/>
        </w:rPr>
        <w:lastRenderedPageBreak/>
        <w:t xml:space="preserve">2.ТРЕБОВАНИЯ </w:t>
      </w:r>
      <w:r w:rsidRPr="002F2CA5">
        <w:rPr>
          <w:sz w:val="24"/>
          <w:szCs w:val="24"/>
          <w:lang w:val="ru-RU"/>
        </w:rPr>
        <w:t>К</w:t>
      </w:r>
      <w:r w:rsidRPr="002F2CA5">
        <w:rPr>
          <w:spacing w:val="-1"/>
          <w:sz w:val="24"/>
          <w:szCs w:val="24"/>
          <w:lang w:val="ru-RU"/>
        </w:rPr>
        <w:t xml:space="preserve"> ОРГАНИЗАЦИИ САМОСТОЯТЕЛЬНОЙ РАБОТЫ</w:t>
      </w:r>
    </w:p>
    <w:p w:rsidR="006D5699" w:rsidRPr="002F2CA5" w:rsidRDefault="006D5699" w:rsidP="006D5699">
      <w:pPr>
        <w:tabs>
          <w:tab w:val="left" w:pos="1134"/>
        </w:tabs>
        <w:autoSpaceDE w:val="0"/>
        <w:autoSpaceDN w:val="0"/>
        <w:adjustRightInd w:val="0"/>
        <w:rPr>
          <w:rFonts w:eastAsia="TimesNewRomanPSMT"/>
          <w:sz w:val="24"/>
        </w:rPr>
      </w:pPr>
    </w:p>
    <w:p w:rsidR="006D5699" w:rsidRPr="00142CD8" w:rsidRDefault="006D5699" w:rsidP="006D5699">
      <w:pPr>
        <w:pStyle w:val="Style9"/>
        <w:widowControl/>
        <w:numPr>
          <w:ilvl w:val="1"/>
          <w:numId w:val="11"/>
        </w:numPr>
        <w:tabs>
          <w:tab w:val="left" w:pos="720"/>
          <w:tab w:val="left" w:pos="851"/>
        </w:tabs>
        <w:spacing w:line="240" w:lineRule="auto"/>
        <w:ind w:left="0" w:firstLine="426"/>
        <w:rPr>
          <w:rFonts w:eastAsia="TimesNewRomanPSMT"/>
          <w:b/>
        </w:rPr>
      </w:pPr>
      <w:r w:rsidRPr="00142CD8">
        <w:rPr>
          <w:rFonts w:eastAsia="TimesNewRomanPSMT"/>
          <w:b/>
        </w:rPr>
        <w:t>Подготовка  к устному опросу</w:t>
      </w:r>
    </w:p>
    <w:p w:rsidR="006D5699" w:rsidRPr="00885138" w:rsidRDefault="006D5699" w:rsidP="006D5699">
      <w:pPr>
        <w:pStyle w:val="Style9"/>
        <w:widowControl/>
        <w:tabs>
          <w:tab w:val="left" w:pos="720"/>
        </w:tabs>
        <w:spacing w:line="240" w:lineRule="auto"/>
        <w:ind w:firstLine="426"/>
      </w:pPr>
      <w:r w:rsidRPr="00142CD8">
        <w:t xml:space="preserve">Устный опрос </w:t>
      </w:r>
      <w:r w:rsidRPr="00142CD8">
        <w:rPr>
          <w:spacing w:val="-4"/>
        </w:rPr>
        <w:t>–</w:t>
      </w:r>
      <w:r w:rsidRPr="00142CD8">
        <w:t xml:space="preserve"> метод (форма) учебной работы, </w:t>
      </w:r>
      <w:r w:rsidRPr="00885138">
        <w:t xml:space="preserve">Устный опрос </w:t>
      </w:r>
      <w:r w:rsidRPr="00885138">
        <w:rPr>
          <w:spacing w:val="-4"/>
        </w:rPr>
        <w:t>–</w:t>
      </w:r>
      <w:r w:rsidRPr="00885138">
        <w:t xml:space="preserve"> метод (форма) учебной работы, который позволяет оценить знания и кругозор обучающихся, умение логически построить ответ, владение монологической речью и иные коммуникативные навыки. </w:t>
      </w:r>
    </w:p>
    <w:p w:rsidR="006D5699" w:rsidRPr="00885138" w:rsidRDefault="006D5699" w:rsidP="006D5699">
      <w:pPr>
        <w:pStyle w:val="a3"/>
        <w:spacing w:before="0" w:beforeAutospacing="0" w:after="0" w:afterAutospacing="0"/>
        <w:ind w:firstLine="426"/>
        <w:jc w:val="both"/>
      </w:pPr>
      <w:r w:rsidRPr="00885138">
        <w:t>Устные опросы проводятся на каждом практическом (семинарском) занятии с целью контроля подготовки обучающихся к изучению новой темы. Основные вопросы для опроса доводятся до сведения обучающихся на предыдущем практическом (семинарском) занятии.</w:t>
      </w:r>
    </w:p>
    <w:p w:rsidR="006D5699" w:rsidRPr="00142CD8" w:rsidRDefault="006D5699" w:rsidP="006D5699">
      <w:pPr>
        <w:pStyle w:val="Style9"/>
        <w:widowControl/>
        <w:tabs>
          <w:tab w:val="left" w:pos="720"/>
        </w:tabs>
        <w:spacing w:line="240" w:lineRule="auto"/>
        <w:ind w:firstLine="426"/>
      </w:pPr>
      <w:r w:rsidRPr="00885138">
        <w:t>При проведении опроса в обсуждение вовлекается максимальное количество обучающихся в группе, выявляется взаимосвязь изучаемого материала с пройденным учебным материалом данной дисциплины и смежными курсами</w:t>
      </w:r>
      <w:r w:rsidRPr="00142CD8">
        <w:t xml:space="preserve">. </w:t>
      </w:r>
    </w:p>
    <w:p w:rsidR="006D5699" w:rsidRPr="00142CD8" w:rsidRDefault="00482680" w:rsidP="006D5699">
      <w:pPr>
        <w:widowControl w:val="0"/>
        <w:tabs>
          <w:tab w:val="left" w:pos="675"/>
        </w:tabs>
        <w:ind w:firstLine="426"/>
        <w:jc w:val="both"/>
        <w:rPr>
          <w:b/>
          <w:bCs/>
          <w:sz w:val="24"/>
        </w:rPr>
      </w:pPr>
      <w:r>
        <w:rPr>
          <w:rFonts w:eastAsia="Times New Roman"/>
          <w:b/>
          <w:bCs/>
          <w:sz w:val="24"/>
        </w:rPr>
        <w:t>2.2. Р</w:t>
      </w:r>
      <w:r w:rsidR="006D5699" w:rsidRPr="00142CD8">
        <w:rPr>
          <w:rFonts w:eastAsia="Times New Roman"/>
          <w:b/>
          <w:bCs/>
          <w:sz w:val="24"/>
        </w:rPr>
        <w:t xml:space="preserve">ешение задач </w:t>
      </w:r>
    </w:p>
    <w:p w:rsidR="006D5699" w:rsidRPr="00142CD8" w:rsidRDefault="006D5699" w:rsidP="006D5699">
      <w:pPr>
        <w:tabs>
          <w:tab w:val="left" w:pos="0"/>
          <w:tab w:val="left" w:pos="71"/>
        </w:tabs>
        <w:ind w:firstLine="426"/>
        <w:jc w:val="both"/>
        <w:rPr>
          <w:spacing w:val="2"/>
          <w:sz w:val="24"/>
        </w:rPr>
      </w:pPr>
      <w:r w:rsidRPr="00AF43A1">
        <w:rPr>
          <w:sz w:val="24"/>
        </w:rPr>
        <w:t>Решение задач</w:t>
      </w:r>
      <w:r w:rsidRPr="003C21B5">
        <w:rPr>
          <w:sz w:val="24"/>
        </w:rPr>
        <w:t xml:space="preserve"> - один из наиболее эффективных способов освоения материала с </w:t>
      </w:r>
      <w:r>
        <w:rPr>
          <w:sz w:val="24"/>
        </w:rPr>
        <w:t xml:space="preserve"> по</w:t>
      </w:r>
      <w:r w:rsidRPr="003C21B5">
        <w:rPr>
          <w:sz w:val="24"/>
        </w:rPr>
        <w:t>мощью решения практических задач по заранее определенной фабуле.</w:t>
      </w:r>
      <w:r>
        <w:rPr>
          <w:sz w:val="24"/>
        </w:rPr>
        <w:t xml:space="preserve"> И</w:t>
      </w:r>
      <w:r w:rsidRPr="003C21B5">
        <w:rPr>
          <w:sz w:val="24"/>
        </w:rPr>
        <w:t>спользуется как  на практическом занятии, так и для самостоятельной работы</w:t>
      </w:r>
      <w:r w:rsidRPr="00142CD8">
        <w:rPr>
          <w:spacing w:val="2"/>
          <w:sz w:val="24"/>
        </w:rPr>
        <w:t>.</w:t>
      </w:r>
    </w:p>
    <w:p w:rsidR="006D5699" w:rsidRPr="00142CD8" w:rsidRDefault="006D5699" w:rsidP="006D5699">
      <w:pPr>
        <w:ind w:firstLine="426"/>
        <w:rPr>
          <w:rFonts w:eastAsia="Times New Roman"/>
          <w:b/>
          <w:sz w:val="24"/>
        </w:rPr>
      </w:pPr>
      <w:r w:rsidRPr="00142CD8">
        <w:rPr>
          <w:rFonts w:eastAsia="Times New Roman"/>
          <w:b/>
          <w:sz w:val="24"/>
        </w:rPr>
        <w:t>2.3. Подготовка к дискуссионному вопросу</w:t>
      </w:r>
    </w:p>
    <w:p w:rsidR="006D5699" w:rsidRPr="00142CD8" w:rsidRDefault="006D5699" w:rsidP="006D5699">
      <w:pPr>
        <w:pStyle w:val="af0"/>
        <w:ind w:firstLine="426"/>
        <w:jc w:val="both"/>
        <w:rPr>
          <w:sz w:val="24"/>
          <w:szCs w:val="24"/>
        </w:rPr>
      </w:pPr>
      <w:r w:rsidRPr="00885138">
        <w:rPr>
          <w:rFonts w:ascii="Times New Roman" w:hAnsi="Times New Roman"/>
          <w:color w:val="000000"/>
          <w:sz w:val="24"/>
          <w:szCs w:val="24"/>
        </w:rPr>
        <w:t xml:space="preserve">Это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 по предложенной тематике. Целью </w:t>
      </w:r>
      <w:r w:rsidRPr="00885138">
        <w:rPr>
          <w:rFonts w:ascii="Times New Roman" w:hAnsi="Times New Roman"/>
          <w:color w:val="000000"/>
          <w:sz w:val="24"/>
          <w:szCs w:val="24"/>
        </w:rPr>
        <w:lastRenderedPageBreak/>
        <w:t>дискуссии является интенсивное и продуктивное решение групповой задачи</w:t>
      </w:r>
    </w:p>
    <w:p w:rsidR="006D5699" w:rsidRPr="00142CD8" w:rsidRDefault="006D5699" w:rsidP="006D5699">
      <w:pPr>
        <w:pStyle w:val="af0"/>
        <w:numPr>
          <w:ilvl w:val="1"/>
          <w:numId w:val="41"/>
        </w:numPr>
        <w:tabs>
          <w:tab w:val="left" w:pos="993"/>
        </w:tabs>
        <w:ind w:left="0" w:firstLine="426"/>
        <w:jc w:val="both"/>
        <w:rPr>
          <w:b/>
          <w:sz w:val="24"/>
          <w:szCs w:val="24"/>
        </w:rPr>
      </w:pPr>
      <w:r w:rsidRPr="00142CD8">
        <w:rPr>
          <w:b/>
          <w:sz w:val="24"/>
          <w:szCs w:val="24"/>
        </w:rPr>
        <w:t>Подготовка</w:t>
      </w:r>
      <w:r>
        <w:rPr>
          <w:b/>
          <w:sz w:val="24"/>
          <w:szCs w:val="24"/>
        </w:rPr>
        <w:t xml:space="preserve"> сообщения</w:t>
      </w:r>
    </w:p>
    <w:p w:rsidR="006D5699" w:rsidRPr="005C363C" w:rsidRDefault="006D5699" w:rsidP="006D5699">
      <w:pPr>
        <w:widowControl w:val="0"/>
        <w:autoSpaceDE w:val="0"/>
        <w:autoSpaceDN w:val="0"/>
        <w:adjustRightInd w:val="0"/>
        <w:ind w:firstLine="426"/>
        <w:jc w:val="both"/>
        <w:rPr>
          <w:color w:val="000000"/>
          <w:sz w:val="24"/>
        </w:rPr>
      </w:pPr>
      <w:r>
        <w:rPr>
          <w:spacing w:val="4"/>
          <w:sz w:val="24"/>
        </w:rPr>
        <w:t xml:space="preserve">Сообщение </w:t>
      </w:r>
      <w:r w:rsidRPr="006E6355">
        <w:rPr>
          <w:spacing w:val="4"/>
          <w:sz w:val="24"/>
        </w:rPr>
        <w:sym w:font="Symbol" w:char="F0BE"/>
      </w:r>
      <w:r w:rsidRPr="006E6355">
        <w:rPr>
          <w:spacing w:val="4"/>
          <w:sz w:val="24"/>
        </w:rPr>
        <w:t xml:space="preserve"> </w:t>
      </w:r>
      <w:r>
        <w:rPr>
          <w:color w:val="000000"/>
          <w:sz w:val="24"/>
        </w:rPr>
        <w:t>публичный доклад</w:t>
      </w:r>
      <w:r w:rsidRPr="005C363C">
        <w:rPr>
          <w:color w:val="000000"/>
          <w:sz w:val="24"/>
        </w:rPr>
        <w:t xml:space="preserve">, представляющие собой развернутое изложение определенной темы, вопроса программы. </w:t>
      </w:r>
    </w:p>
    <w:p w:rsidR="006D5699" w:rsidRDefault="006D5699" w:rsidP="006D5699">
      <w:pPr>
        <w:widowControl w:val="0"/>
        <w:autoSpaceDE w:val="0"/>
        <w:autoSpaceDN w:val="0"/>
        <w:adjustRightInd w:val="0"/>
        <w:ind w:firstLine="426"/>
        <w:jc w:val="both"/>
        <w:rPr>
          <w:color w:val="000000"/>
          <w:sz w:val="24"/>
        </w:rPr>
      </w:pPr>
      <w:r w:rsidRPr="005C363C">
        <w:rPr>
          <w:color w:val="000000"/>
          <w:sz w:val="24"/>
        </w:rPr>
        <w:t>Задачами</w:t>
      </w:r>
      <w:r>
        <w:rPr>
          <w:color w:val="000000"/>
          <w:sz w:val="24"/>
        </w:rPr>
        <w:t xml:space="preserve"> сообщения </w:t>
      </w:r>
      <w:r w:rsidRPr="005C363C">
        <w:rPr>
          <w:color w:val="000000"/>
          <w:sz w:val="24"/>
        </w:rPr>
        <w:t xml:space="preserve">являются: </w:t>
      </w:r>
    </w:p>
    <w:p w:rsidR="006D5699" w:rsidRPr="005C363C" w:rsidRDefault="006D5699" w:rsidP="006D5699">
      <w:pPr>
        <w:widowControl w:val="0"/>
        <w:autoSpaceDE w:val="0"/>
        <w:autoSpaceDN w:val="0"/>
        <w:adjustRightInd w:val="0"/>
        <w:ind w:firstLine="426"/>
        <w:jc w:val="both"/>
        <w:rPr>
          <w:color w:val="000000"/>
          <w:sz w:val="24"/>
        </w:rPr>
      </w:pPr>
      <w:r w:rsidRPr="005C363C">
        <w:rPr>
          <w:color w:val="000000"/>
          <w:sz w:val="24"/>
        </w:rPr>
        <w:t>1. Формирование умений самостоятельной работы студентов с источниками литературы, их систематизация;</w:t>
      </w:r>
    </w:p>
    <w:p w:rsidR="006D5699" w:rsidRPr="005C363C" w:rsidRDefault="006D5699" w:rsidP="006D5699">
      <w:pPr>
        <w:widowControl w:val="0"/>
        <w:autoSpaceDE w:val="0"/>
        <w:autoSpaceDN w:val="0"/>
        <w:adjustRightInd w:val="0"/>
        <w:ind w:firstLine="426"/>
        <w:jc w:val="both"/>
        <w:rPr>
          <w:color w:val="000000"/>
          <w:sz w:val="24"/>
        </w:rPr>
      </w:pPr>
      <w:r w:rsidRPr="005C363C">
        <w:rPr>
          <w:color w:val="000000"/>
          <w:sz w:val="24"/>
        </w:rPr>
        <w:t>2. Развитие навыков логического мышления;</w:t>
      </w:r>
    </w:p>
    <w:p w:rsidR="006D5699" w:rsidRPr="005C363C" w:rsidRDefault="006D5699" w:rsidP="006D5699">
      <w:pPr>
        <w:widowControl w:val="0"/>
        <w:autoSpaceDE w:val="0"/>
        <w:autoSpaceDN w:val="0"/>
        <w:adjustRightInd w:val="0"/>
        <w:ind w:firstLine="426"/>
        <w:jc w:val="both"/>
        <w:rPr>
          <w:color w:val="000000"/>
          <w:sz w:val="24"/>
        </w:rPr>
      </w:pPr>
      <w:r w:rsidRPr="005C363C">
        <w:rPr>
          <w:color w:val="000000"/>
          <w:sz w:val="24"/>
        </w:rPr>
        <w:t>3. Углубление теоретических знаний по проблеме исследования.</w:t>
      </w:r>
    </w:p>
    <w:p w:rsidR="006D5699" w:rsidRPr="00AF43A1" w:rsidRDefault="006D5699" w:rsidP="006D5699">
      <w:pPr>
        <w:widowControl w:val="0"/>
        <w:autoSpaceDE w:val="0"/>
        <w:autoSpaceDN w:val="0"/>
        <w:adjustRightInd w:val="0"/>
        <w:ind w:firstLine="426"/>
        <w:jc w:val="both"/>
        <w:rPr>
          <w:color w:val="000000"/>
          <w:spacing w:val="2"/>
          <w:sz w:val="24"/>
        </w:rPr>
      </w:pPr>
      <w:r w:rsidRPr="005C363C">
        <w:rPr>
          <w:color w:val="000000"/>
          <w:spacing w:val="2"/>
          <w:sz w:val="24"/>
        </w:rPr>
        <w:t xml:space="preserve">Текст </w:t>
      </w:r>
      <w:r>
        <w:rPr>
          <w:color w:val="000000"/>
          <w:spacing w:val="2"/>
          <w:sz w:val="24"/>
        </w:rPr>
        <w:t xml:space="preserve">сообщения </w:t>
      </w:r>
      <w:r w:rsidRPr="005C363C">
        <w:rPr>
          <w:color w:val="000000"/>
          <w:spacing w:val="2"/>
          <w:sz w:val="24"/>
        </w:rPr>
        <w:t xml:space="preserve">должен содержать аргументированное изложение определенной темы. </w:t>
      </w:r>
      <w:r>
        <w:rPr>
          <w:color w:val="000000"/>
          <w:spacing w:val="2"/>
          <w:sz w:val="24"/>
        </w:rPr>
        <w:t xml:space="preserve">Сообщение </w:t>
      </w:r>
      <w:r w:rsidRPr="005C363C">
        <w:rPr>
          <w:color w:val="000000"/>
          <w:spacing w:val="2"/>
          <w:sz w:val="24"/>
        </w:rPr>
        <w:t>должен</w:t>
      </w:r>
      <w:r>
        <w:rPr>
          <w:color w:val="000000"/>
          <w:spacing w:val="2"/>
          <w:sz w:val="24"/>
        </w:rPr>
        <w:t>о</w:t>
      </w:r>
      <w:r w:rsidRPr="005C363C">
        <w:rPr>
          <w:color w:val="000000"/>
          <w:spacing w:val="2"/>
          <w:sz w:val="24"/>
        </w:rPr>
        <w:t xml:space="preserve"> быть структурирован (по главам, разделам, параграфам) и включать разделы: введение, основная часть, заключение, список используемых источников. В зависимости от тематики</w:t>
      </w:r>
      <w:r>
        <w:rPr>
          <w:color w:val="000000"/>
          <w:spacing w:val="2"/>
          <w:sz w:val="24"/>
        </w:rPr>
        <w:t xml:space="preserve"> сообщения </w:t>
      </w:r>
      <w:r w:rsidRPr="005C363C">
        <w:rPr>
          <w:color w:val="000000"/>
          <w:spacing w:val="2"/>
          <w:sz w:val="24"/>
        </w:rPr>
        <w:t>к нему могут быть оформлены приложения, содержащие документы, иллюстрации, таблицы, схемы и т. д.</w:t>
      </w:r>
    </w:p>
    <w:p w:rsidR="006D5699" w:rsidRPr="00142CD8" w:rsidRDefault="006D5699" w:rsidP="006D5699">
      <w:pPr>
        <w:tabs>
          <w:tab w:val="num" w:pos="643"/>
        </w:tabs>
        <w:ind w:firstLine="426"/>
        <w:jc w:val="both"/>
        <w:rPr>
          <w:b/>
          <w:sz w:val="24"/>
        </w:rPr>
      </w:pPr>
      <w:r w:rsidRPr="00142CD8">
        <w:rPr>
          <w:b/>
          <w:sz w:val="24"/>
        </w:rPr>
        <w:t>2.5. Подготовка контрольной работы</w:t>
      </w:r>
    </w:p>
    <w:p w:rsidR="006D5699" w:rsidRPr="004715B5" w:rsidRDefault="006D5699" w:rsidP="006D5699">
      <w:pPr>
        <w:pStyle w:val="af0"/>
        <w:ind w:firstLine="426"/>
        <w:jc w:val="both"/>
        <w:rPr>
          <w:rFonts w:ascii="Times New Roman" w:hAnsi="Times New Roman"/>
          <w:sz w:val="24"/>
          <w:szCs w:val="24"/>
        </w:rPr>
      </w:pPr>
      <w:r w:rsidRPr="004715B5">
        <w:rPr>
          <w:rFonts w:ascii="Times New Roman" w:hAnsi="Times New Roman"/>
          <w:sz w:val="24"/>
          <w:szCs w:val="24"/>
        </w:rPr>
        <w:t>Контрольная работа обучающегося по дисциплине «</w:t>
      </w:r>
      <w:r>
        <w:rPr>
          <w:rFonts w:ascii="Times New Roman" w:hAnsi="Times New Roman"/>
          <w:sz w:val="24"/>
          <w:szCs w:val="24"/>
        </w:rPr>
        <w:t>Экологическое</w:t>
      </w:r>
      <w:r w:rsidRPr="004715B5">
        <w:rPr>
          <w:rFonts w:ascii="Times New Roman" w:hAnsi="Times New Roman"/>
          <w:sz w:val="24"/>
          <w:szCs w:val="24"/>
        </w:rPr>
        <w:t xml:space="preserve"> право»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экологического</w:t>
      </w:r>
      <w:r w:rsidRPr="004715B5">
        <w:rPr>
          <w:rFonts w:ascii="Times New Roman" w:hAnsi="Times New Roman"/>
          <w:sz w:val="24"/>
          <w:szCs w:val="24"/>
        </w:rPr>
        <w:t xml:space="preserve"> права. Выполнение заданий является обязательным условием программы прохождения дисциплины для студента заочной формы обучения.</w:t>
      </w:r>
    </w:p>
    <w:p w:rsidR="006D5699" w:rsidRPr="004715B5" w:rsidRDefault="006D5699" w:rsidP="006D5699">
      <w:pPr>
        <w:pStyle w:val="af0"/>
        <w:ind w:firstLine="426"/>
        <w:jc w:val="both"/>
        <w:rPr>
          <w:rFonts w:ascii="Times New Roman" w:hAnsi="Times New Roman"/>
          <w:sz w:val="24"/>
          <w:szCs w:val="24"/>
        </w:rPr>
      </w:pPr>
      <w:r w:rsidRPr="004715B5">
        <w:rPr>
          <w:rFonts w:ascii="Times New Roman" w:hAnsi="Times New Roman"/>
          <w:sz w:val="24"/>
          <w:szCs w:val="24"/>
        </w:rPr>
        <w:t>Контрольн</w:t>
      </w:r>
      <w:r>
        <w:rPr>
          <w:rFonts w:ascii="Times New Roman" w:hAnsi="Times New Roman"/>
          <w:sz w:val="24"/>
          <w:szCs w:val="24"/>
        </w:rPr>
        <w:t xml:space="preserve">ую работу </w:t>
      </w:r>
      <w:r w:rsidRPr="004715B5">
        <w:rPr>
          <w:rFonts w:ascii="Times New Roman" w:hAnsi="Times New Roman"/>
          <w:sz w:val="24"/>
          <w:szCs w:val="24"/>
        </w:rPr>
        <w:t xml:space="preserve">необходимо подготовить и сдать на кафедру </w:t>
      </w:r>
      <w:r>
        <w:rPr>
          <w:rFonts w:ascii="Times New Roman" w:hAnsi="Times New Roman"/>
          <w:sz w:val="24"/>
          <w:szCs w:val="24"/>
        </w:rPr>
        <w:t xml:space="preserve">земельного, трудового и экологического </w:t>
      </w:r>
      <w:r w:rsidRPr="004715B5">
        <w:rPr>
          <w:rFonts w:ascii="Times New Roman" w:hAnsi="Times New Roman"/>
          <w:sz w:val="24"/>
          <w:szCs w:val="24"/>
        </w:rPr>
        <w:t>права до начала соответствующей сессии. Своевременно сданная и зачтенная контрольная работа является допуском к сдаче экзамена.</w:t>
      </w:r>
    </w:p>
    <w:p w:rsidR="006D5699" w:rsidRDefault="006D5699" w:rsidP="006D5699">
      <w:pPr>
        <w:pStyle w:val="af0"/>
        <w:ind w:firstLine="426"/>
        <w:jc w:val="both"/>
        <w:rPr>
          <w:rFonts w:ascii="Times New Roman" w:hAnsi="Times New Roman"/>
          <w:sz w:val="24"/>
          <w:szCs w:val="24"/>
        </w:rPr>
      </w:pPr>
      <w:r w:rsidRPr="004715B5">
        <w:rPr>
          <w:rFonts w:ascii="Times New Roman" w:hAnsi="Times New Roman"/>
          <w:sz w:val="24"/>
          <w:szCs w:val="24"/>
        </w:rPr>
        <w:lastRenderedPageBreak/>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6D5699" w:rsidRPr="00142CD8" w:rsidRDefault="006D5699" w:rsidP="006D5699">
      <w:pPr>
        <w:pStyle w:val="af0"/>
        <w:ind w:firstLine="426"/>
        <w:jc w:val="both"/>
        <w:rPr>
          <w:b/>
          <w:spacing w:val="6"/>
          <w:sz w:val="24"/>
          <w:szCs w:val="24"/>
        </w:rPr>
      </w:pPr>
      <w:r w:rsidRPr="00142CD8">
        <w:rPr>
          <w:rFonts w:eastAsia="TimesNewRomanPSMT"/>
          <w:b/>
          <w:sz w:val="24"/>
          <w:szCs w:val="24"/>
        </w:rPr>
        <w:t>2.6.</w:t>
      </w:r>
      <w:r w:rsidRPr="00142CD8">
        <w:rPr>
          <w:b/>
          <w:spacing w:val="6"/>
          <w:sz w:val="24"/>
          <w:szCs w:val="24"/>
        </w:rPr>
        <w:t xml:space="preserve"> Подготовка к экзамену </w:t>
      </w:r>
    </w:p>
    <w:p w:rsidR="006D5699" w:rsidRDefault="006D5699" w:rsidP="006D5699">
      <w:pPr>
        <w:autoSpaceDE w:val="0"/>
        <w:autoSpaceDN w:val="0"/>
        <w:adjustRightInd w:val="0"/>
        <w:ind w:firstLine="426"/>
        <w:jc w:val="both"/>
        <w:rPr>
          <w:sz w:val="24"/>
        </w:rPr>
      </w:pPr>
      <w:r w:rsidRPr="00BA7DA7">
        <w:rPr>
          <w:spacing w:val="-2"/>
          <w:sz w:val="24"/>
        </w:rPr>
        <w:t>Основное</w:t>
      </w:r>
      <w:r>
        <w:rPr>
          <w:spacing w:val="-2"/>
          <w:sz w:val="24"/>
        </w:rPr>
        <w:t xml:space="preserve"> </w:t>
      </w:r>
      <w:r w:rsidRPr="00BA7DA7">
        <w:rPr>
          <w:sz w:val="24"/>
        </w:rPr>
        <w:t>в</w:t>
      </w:r>
      <w:r>
        <w:rPr>
          <w:sz w:val="24"/>
        </w:rPr>
        <w:t xml:space="preserve"> </w:t>
      </w:r>
      <w:r w:rsidRPr="00BA7DA7">
        <w:rPr>
          <w:sz w:val="24"/>
        </w:rPr>
        <w:t>подготовке</w:t>
      </w:r>
      <w:r>
        <w:rPr>
          <w:sz w:val="24"/>
        </w:rPr>
        <w:t xml:space="preserve"> </w:t>
      </w:r>
      <w:r w:rsidRPr="000901EA">
        <w:rPr>
          <w:sz w:val="24"/>
        </w:rPr>
        <w:t>к</w:t>
      </w:r>
      <w:r>
        <w:rPr>
          <w:sz w:val="24"/>
        </w:rPr>
        <w:t xml:space="preserve"> </w:t>
      </w:r>
      <w:r w:rsidRPr="000901EA">
        <w:rPr>
          <w:sz w:val="24"/>
        </w:rPr>
        <w:t>экзамену</w:t>
      </w:r>
      <w:r>
        <w:rPr>
          <w:sz w:val="24"/>
        </w:rPr>
        <w:t xml:space="preserve"> </w:t>
      </w:r>
      <w:r w:rsidRPr="000901EA">
        <w:rPr>
          <w:sz w:val="24"/>
        </w:rPr>
        <w:t>–</w:t>
      </w:r>
      <w:r>
        <w:rPr>
          <w:sz w:val="24"/>
        </w:rPr>
        <w:t xml:space="preserve"> повторение </w:t>
      </w:r>
      <w:r w:rsidRPr="000901EA">
        <w:rPr>
          <w:sz w:val="24"/>
        </w:rPr>
        <w:t>всего</w:t>
      </w:r>
      <w:r>
        <w:rPr>
          <w:sz w:val="24"/>
        </w:rPr>
        <w:t xml:space="preserve"> </w:t>
      </w:r>
      <w:r w:rsidRPr="000901EA">
        <w:rPr>
          <w:sz w:val="24"/>
        </w:rPr>
        <w:t>учебного</w:t>
      </w:r>
      <w:r>
        <w:rPr>
          <w:sz w:val="24"/>
        </w:rPr>
        <w:t xml:space="preserve"> </w:t>
      </w:r>
      <w:r w:rsidRPr="000901EA">
        <w:rPr>
          <w:sz w:val="24"/>
        </w:rPr>
        <w:t>материала</w:t>
      </w:r>
      <w:r>
        <w:rPr>
          <w:sz w:val="24"/>
        </w:rPr>
        <w:t xml:space="preserve"> </w:t>
      </w:r>
      <w:r w:rsidRPr="000901EA">
        <w:rPr>
          <w:sz w:val="24"/>
        </w:rPr>
        <w:t>дисциплины</w:t>
      </w:r>
      <w:r w:rsidRPr="00142CD8">
        <w:rPr>
          <w:sz w:val="24"/>
        </w:rPr>
        <w:t xml:space="preserve">. </w:t>
      </w:r>
    </w:p>
    <w:p w:rsidR="006D5699" w:rsidRDefault="006D5699" w:rsidP="006D5699">
      <w:pPr>
        <w:autoSpaceDE w:val="0"/>
        <w:autoSpaceDN w:val="0"/>
        <w:adjustRightInd w:val="0"/>
        <w:ind w:firstLine="426"/>
        <w:jc w:val="both"/>
        <w:rPr>
          <w:sz w:val="24"/>
        </w:rPr>
      </w:pPr>
    </w:p>
    <w:p w:rsidR="006D5699" w:rsidRDefault="006D5699" w:rsidP="006D5699">
      <w:pPr>
        <w:autoSpaceDE w:val="0"/>
        <w:autoSpaceDN w:val="0"/>
        <w:adjustRightInd w:val="0"/>
        <w:ind w:firstLine="426"/>
        <w:jc w:val="both"/>
        <w:rPr>
          <w:sz w:val="24"/>
        </w:rPr>
      </w:pPr>
    </w:p>
    <w:p w:rsidR="006D5699" w:rsidRPr="00A6714F" w:rsidRDefault="006D5699" w:rsidP="006D5699">
      <w:pPr>
        <w:tabs>
          <w:tab w:val="left" w:pos="567"/>
        </w:tabs>
        <w:spacing w:before="20" w:after="20"/>
        <w:jc w:val="center"/>
        <w:rPr>
          <w:b/>
          <w:sz w:val="24"/>
        </w:rPr>
      </w:pPr>
      <w:r w:rsidRPr="00A6714F">
        <w:rPr>
          <w:b/>
          <w:sz w:val="24"/>
        </w:rPr>
        <w:t>3. ЗАДАНИЯ ДЛЯ САМОСТОЯТЕЛЬНОЙ РАБОТЫ</w:t>
      </w:r>
    </w:p>
    <w:p w:rsidR="006D5699" w:rsidRPr="00386CB2" w:rsidRDefault="006D5699" w:rsidP="006D5699">
      <w:pPr>
        <w:spacing w:before="20" w:after="20"/>
        <w:jc w:val="both"/>
        <w:rPr>
          <w:b/>
          <w:sz w:val="22"/>
          <w:szCs w:val="22"/>
        </w:rPr>
      </w:pPr>
    </w:p>
    <w:p w:rsidR="006D5699" w:rsidRPr="00A6714F" w:rsidRDefault="006D5699" w:rsidP="006D5699">
      <w:pPr>
        <w:autoSpaceDE w:val="0"/>
        <w:autoSpaceDN w:val="0"/>
        <w:adjustRightInd w:val="0"/>
        <w:jc w:val="center"/>
        <w:rPr>
          <w:b/>
          <w:sz w:val="24"/>
        </w:rPr>
      </w:pPr>
      <w:r w:rsidRPr="00A6714F">
        <w:rPr>
          <w:b/>
          <w:sz w:val="24"/>
        </w:rPr>
        <w:t xml:space="preserve">Тема 1. </w:t>
      </w:r>
      <w:r w:rsidRPr="00A6714F">
        <w:rPr>
          <w:b/>
          <w:color w:val="000000"/>
          <w:sz w:val="24"/>
        </w:rPr>
        <w:t>Предмет и система экологического права</w:t>
      </w:r>
    </w:p>
    <w:p w:rsidR="006D5699" w:rsidRPr="00A6714F" w:rsidRDefault="006D5699" w:rsidP="006D5699">
      <w:pPr>
        <w:pStyle w:val="af0"/>
        <w:numPr>
          <w:ilvl w:val="0"/>
          <w:numId w:val="14"/>
        </w:numPr>
        <w:rPr>
          <w:sz w:val="24"/>
          <w:szCs w:val="24"/>
        </w:rPr>
      </w:pPr>
      <w:r w:rsidRPr="00A6714F">
        <w:rPr>
          <w:sz w:val="24"/>
          <w:szCs w:val="24"/>
        </w:rPr>
        <w:t>Подготовка к устному опросу</w:t>
      </w:r>
    </w:p>
    <w:p w:rsidR="006D5699" w:rsidRPr="00A6714F" w:rsidRDefault="006D5699" w:rsidP="006D5699">
      <w:pPr>
        <w:pStyle w:val="af0"/>
        <w:numPr>
          <w:ilvl w:val="0"/>
          <w:numId w:val="14"/>
        </w:numPr>
        <w:tabs>
          <w:tab w:val="left" w:pos="239"/>
        </w:tabs>
        <w:rPr>
          <w:rFonts w:ascii="Times New Roman" w:hAnsi="Times New Roman"/>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pStyle w:val="af0"/>
        <w:numPr>
          <w:ilvl w:val="0"/>
          <w:numId w:val="14"/>
        </w:numPr>
        <w:rPr>
          <w:bCs/>
          <w:sz w:val="24"/>
          <w:szCs w:val="24"/>
        </w:rPr>
      </w:pPr>
      <w:r w:rsidRPr="00A6714F">
        <w:rPr>
          <w:bCs/>
          <w:sz w:val="24"/>
          <w:szCs w:val="24"/>
        </w:rPr>
        <w:t>Письменное решение задач</w:t>
      </w:r>
    </w:p>
    <w:p w:rsidR="006D5699" w:rsidRPr="00A6714F" w:rsidRDefault="006D5699" w:rsidP="006D5699">
      <w:pPr>
        <w:pStyle w:val="af"/>
        <w:numPr>
          <w:ilvl w:val="0"/>
          <w:numId w:val="14"/>
        </w:numPr>
        <w:jc w:val="both"/>
        <w:rPr>
          <w:rFonts w:ascii="Times New Roman" w:eastAsia="Times New Roman" w:hAnsi="Times New Roman"/>
          <w:color w:val="000000"/>
          <w:sz w:val="24"/>
          <w:szCs w:val="24"/>
        </w:rPr>
      </w:pPr>
      <w:r w:rsidRPr="00A6714F">
        <w:rPr>
          <w:rFonts w:ascii="Times New Roman" w:eastAsia="Times New Roman" w:hAnsi="Times New Roman"/>
          <w:color w:val="000000"/>
          <w:sz w:val="24"/>
          <w:szCs w:val="24"/>
        </w:rPr>
        <w:t>Подготовка</w:t>
      </w:r>
      <w:r>
        <w:rPr>
          <w:rFonts w:ascii="Times New Roman" w:eastAsia="Times New Roman" w:hAnsi="Times New Roman"/>
          <w:color w:val="000000"/>
          <w:sz w:val="24"/>
          <w:szCs w:val="24"/>
        </w:rPr>
        <w:t xml:space="preserve"> сообщения</w:t>
      </w:r>
    </w:p>
    <w:p w:rsidR="006D5699" w:rsidRPr="00A6714F" w:rsidRDefault="006D5699" w:rsidP="006D5699">
      <w:pPr>
        <w:numPr>
          <w:ilvl w:val="0"/>
          <w:numId w:val="7"/>
        </w:numPr>
        <w:tabs>
          <w:tab w:val="left" w:pos="0"/>
          <w:tab w:val="left" w:pos="709"/>
          <w:tab w:val="left" w:pos="993"/>
        </w:tabs>
        <w:autoSpaceDE w:val="0"/>
        <w:autoSpaceDN w:val="0"/>
        <w:adjustRightInd w:val="0"/>
        <w:ind w:left="0" w:firstLine="426"/>
        <w:jc w:val="both"/>
        <w:rPr>
          <w:b/>
          <w:sz w:val="24"/>
        </w:rPr>
      </w:pPr>
      <w:r w:rsidRPr="00A6714F">
        <w:rPr>
          <w:b/>
          <w:sz w:val="24"/>
        </w:rPr>
        <w:t>Подготовка к устному опросу.</w:t>
      </w:r>
    </w:p>
    <w:p w:rsidR="006D5699" w:rsidRPr="00A6714F" w:rsidRDefault="006D5699" w:rsidP="006D5699">
      <w:pPr>
        <w:tabs>
          <w:tab w:val="left" w:pos="0"/>
          <w:tab w:val="left" w:pos="993"/>
        </w:tabs>
        <w:autoSpaceDE w:val="0"/>
        <w:autoSpaceDN w:val="0"/>
        <w:adjustRightInd w:val="0"/>
        <w:ind w:firstLine="426"/>
        <w:jc w:val="both"/>
        <w:rPr>
          <w:i/>
          <w:sz w:val="24"/>
        </w:rPr>
      </w:pPr>
      <w:r w:rsidRPr="00A6714F">
        <w:rPr>
          <w:i/>
          <w:sz w:val="24"/>
        </w:rPr>
        <w:t>Вопросы для подготовки:</w:t>
      </w:r>
    </w:p>
    <w:p w:rsidR="006D5699" w:rsidRPr="00A6714F" w:rsidRDefault="006D5699" w:rsidP="006D5699">
      <w:pPr>
        <w:tabs>
          <w:tab w:val="left" w:pos="0"/>
          <w:tab w:val="left" w:pos="71"/>
        </w:tabs>
        <w:ind w:firstLine="709"/>
        <w:jc w:val="both"/>
        <w:rPr>
          <w:sz w:val="24"/>
        </w:rPr>
      </w:pPr>
      <w:r w:rsidRPr="00A6714F">
        <w:rPr>
          <w:sz w:val="24"/>
        </w:rPr>
        <w:t xml:space="preserve">- формы взаимодействия общества и природы. </w:t>
      </w:r>
    </w:p>
    <w:p w:rsidR="006D5699" w:rsidRPr="00A6714F" w:rsidRDefault="006D5699" w:rsidP="006D5699">
      <w:pPr>
        <w:tabs>
          <w:tab w:val="left" w:pos="0"/>
          <w:tab w:val="left" w:pos="71"/>
        </w:tabs>
        <w:ind w:firstLine="709"/>
        <w:jc w:val="both"/>
        <w:rPr>
          <w:sz w:val="24"/>
        </w:rPr>
      </w:pPr>
      <w:r w:rsidRPr="00A6714F">
        <w:rPr>
          <w:sz w:val="24"/>
        </w:rPr>
        <w:t xml:space="preserve">- предмет экологического права. </w:t>
      </w:r>
    </w:p>
    <w:p w:rsidR="006D5699" w:rsidRPr="00A6714F" w:rsidRDefault="006D5699" w:rsidP="006D5699">
      <w:pPr>
        <w:tabs>
          <w:tab w:val="left" w:pos="0"/>
          <w:tab w:val="left" w:pos="71"/>
        </w:tabs>
        <w:ind w:firstLine="709"/>
        <w:jc w:val="both"/>
        <w:rPr>
          <w:sz w:val="24"/>
        </w:rPr>
      </w:pPr>
      <w:r w:rsidRPr="00A6714F">
        <w:rPr>
          <w:sz w:val="24"/>
        </w:rPr>
        <w:t xml:space="preserve">- экологические отношения. Объекты экологических отношений. Природные объекты. Природно-антропогенные объекты. </w:t>
      </w:r>
    </w:p>
    <w:p w:rsidR="006D5699" w:rsidRPr="00A6714F" w:rsidRDefault="006D5699" w:rsidP="006D5699">
      <w:pPr>
        <w:tabs>
          <w:tab w:val="left" w:pos="0"/>
          <w:tab w:val="left" w:pos="71"/>
        </w:tabs>
        <w:ind w:firstLine="709"/>
        <w:jc w:val="both"/>
        <w:rPr>
          <w:sz w:val="24"/>
        </w:rPr>
      </w:pPr>
      <w:r w:rsidRPr="00A6714F">
        <w:rPr>
          <w:sz w:val="24"/>
        </w:rPr>
        <w:t xml:space="preserve">- компоненты природной среды. Естественные экологические системы. Природные ландшафты. Природные комплексы. Природные ресурсы. </w:t>
      </w:r>
    </w:p>
    <w:p w:rsidR="006D5699" w:rsidRPr="00A6714F" w:rsidRDefault="006D5699" w:rsidP="006D5699">
      <w:pPr>
        <w:tabs>
          <w:tab w:val="left" w:pos="0"/>
          <w:tab w:val="left" w:pos="71"/>
        </w:tabs>
        <w:ind w:firstLine="709"/>
        <w:jc w:val="both"/>
        <w:rPr>
          <w:sz w:val="24"/>
        </w:rPr>
      </w:pPr>
      <w:r w:rsidRPr="00A6714F">
        <w:rPr>
          <w:sz w:val="24"/>
        </w:rPr>
        <w:t xml:space="preserve">- методы экологического права. </w:t>
      </w:r>
    </w:p>
    <w:p w:rsidR="006D5699" w:rsidRPr="00A6714F" w:rsidRDefault="006D5699" w:rsidP="006D5699">
      <w:pPr>
        <w:tabs>
          <w:tab w:val="left" w:pos="0"/>
          <w:tab w:val="left" w:pos="71"/>
        </w:tabs>
        <w:ind w:firstLine="709"/>
        <w:jc w:val="both"/>
        <w:rPr>
          <w:sz w:val="24"/>
        </w:rPr>
      </w:pPr>
      <w:r w:rsidRPr="00A6714F">
        <w:rPr>
          <w:sz w:val="24"/>
        </w:rPr>
        <w:t xml:space="preserve">- принципы экологического права. </w:t>
      </w:r>
    </w:p>
    <w:p w:rsidR="006D5699" w:rsidRPr="00A6714F" w:rsidRDefault="006D5699" w:rsidP="006D5699">
      <w:pPr>
        <w:tabs>
          <w:tab w:val="left" w:pos="0"/>
          <w:tab w:val="left" w:pos="71"/>
        </w:tabs>
        <w:ind w:firstLine="426"/>
        <w:jc w:val="both"/>
        <w:rPr>
          <w:sz w:val="24"/>
        </w:rPr>
      </w:pPr>
      <w:r w:rsidRPr="00A6714F">
        <w:rPr>
          <w:sz w:val="24"/>
        </w:rPr>
        <w:t xml:space="preserve">- система экологического права. Экологическое право как отрасль права. </w:t>
      </w:r>
    </w:p>
    <w:p w:rsidR="006D5699" w:rsidRPr="00A6714F" w:rsidRDefault="006D5699" w:rsidP="006D5699">
      <w:pPr>
        <w:tabs>
          <w:tab w:val="left" w:pos="0"/>
          <w:tab w:val="left" w:pos="71"/>
        </w:tabs>
        <w:ind w:firstLine="426"/>
        <w:jc w:val="both"/>
        <w:rPr>
          <w:sz w:val="24"/>
        </w:rPr>
      </w:pPr>
      <w:r w:rsidRPr="00A6714F">
        <w:rPr>
          <w:sz w:val="24"/>
        </w:rPr>
        <w:lastRenderedPageBreak/>
        <w:t>- соотношение экологического права с гражданским, административным и другими отраслями права.</w:t>
      </w:r>
    </w:p>
    <w:p w:rsidR="006D5699" w:rsidRPr="00A6714F" w:rsidRDefault="006D5699" w:rsidP="006D5699">
      <w:pPr>
        <w:tabs>
          <w:tab w:val="left" w:pos="281"/>
          <w:tab w:val="left" w:pos="993"/>
        </w:tabs>
        <w:autoSpaceDE w:val="0"/>
        <w:autoSpaceDN w:val="0"/>
        <w:adjustRightInd w:val="0"/>
        <w:ind w:left="-3" w:firstLine="426"/>
        <w:jc w:val="both"/>
        <w:rPr>
          <w:b/>
          <w:sz w:val="24"/>
        </w:rPr>
      </w:pPr>
      <w:r w:rsidRPr="00A6714F">
        <w:rPr>
          <w:b/>
          <w:bCs/>
          <w:sz w:val="24"/>
        </w:rPr>
        <w:t>2. Подготовка к дискуссионному вопросу</w:t>
      </w:r>
    </w:p>
    <w:p w:rsidR="006D5699" w:rsidRPr="00A6714F" w:rsidRDefault="006D5699" w:rsidP="006D5699">
      <w:pPr>
        <w:pStyle w:val="af0"/>
        <w:ind w:firstLine="426"/>
        <w:jc w:val="both"/>
        <w:rPr>
          <w:rFonts w:ascii="Times New Roman" w:hAnsi="Times New Roman"/>
          <w:bCs/>
          <w:sz w:val="24"/>
          <w:szCs w:val="24"/>
        </w:rPr>
      </w:pPr>
      <w:r w:rsidRPr="00A6714F">
        <w:rPr>
          <w:rFonts w:ascii="Times New Roman" w:hAnsi="Times New Roman"/>
          <w:bCs/>
          <w:sz w:val="24"/>
          <w:szCs w:val="24"/>
        </w:rPr>
        <w:t xml:space="preserve">-  о причинах возникновения экологического кризиса в мире (на примере Китая) </w:t>
      </w:r>
    </w:p>
    <w:p w:rsidR="006D5699" w:rsidRPr="00A6714F" w:rsidRDefault="00482680" w:rsidP="006D5699">
      <w:pPr>
        <w:pStyle w:val="af0"/>
        <w:ind w:firstLine="426"/>
        <w:jc w:val="both"/>
        <w:rPr>
          <w:b/>
          <w:sz w:val="24"/>
          <w:szCs w:val="24"/>
        </w:rPr>
      </w:pPr>
      <w:r>
        <w:rPr>
          <w:b/>
          <w:bCs/>
          <w:sz w:val="24"/>
          <w:szCs w:val="24"/>
        </w:rPr>
        <w:t>3. Р</w:t>
      </w:r>
      <w:r w:rsidR="006D5699">
        <w:rPr>
          <w:b/>
          <w:bCs/>
          <w:sz w:val="24"/>
          <w:szCs w:val="24"/>
        </w:rPr>
        <w:t>ешение задач</w:t>
      </w:r>
    </w:p>
    <w:p w:rsidR="006D5699" w:rsidRPr="00A6714F" w:rsidRDefault="006D5699" w:rsidP="006D5699">
      <w:pPr>
        <w:ind w:firstLine="426"/>
        <w:jc w:val="both"/>
        <w:rPr>
          <w:rFonts w:eastAsia="Times New Roman"/>
          <w:color w:val="000000"/>
          <w:sz w:val="24"/>
        </w:rPr>
      </w:pPr>
      <w:r w:rsidRPr="00A6714F">
        <w:rPr>
          <w:rFonts w:eastAsia="Times New Roman"/>
          <w:color w:val="000000"/>
          <w:sz w:val="24"/>
        </w:rPr>
        <w:t>Задача 1. Гражданин Н. на территории городского зоопарка поймал лебедя и при попытке вывезти тушку убитой им птицы был задержан охраной зоопарка.</w:t>
      </w:r>
    </w:p>
    <w:p w:rsidR="006D5699" w:rsidRPr="00A6714F" w:rsidRDefault="006D5699" w:rsidP="006D5699">
      <w:pPr>
        <w:ind w:firstLine="426"/>
        <w:jc w:val="both"/>
        <w:rPr>
          <w:rFonts w:eastAsia="Times New Roman"/>
          <w:color w:val="000000"/>
          <w:sz w:val="24"/>
        </w:rPr>
      </w:pPr>
      <w:r w:rsidRPr="00A6714F">
        <w:rPr>
          <w:rFonts w:eastAsia="Times New Roman"/>
          <w:color w:val="000000"/>
          <w:sz w:val="24"/>
        </w:rPr>
        <w:t>Дайте правовую квалификацию действий гражданина Н.</w:t>
      </w:r>
    </w:p>
    <w:p w:rsidR="006D5699" w:rsidRPr="00A6714F" w:rsidRDefault="006D5699" w:rsidP="006D5699">
      <w:pPr>
        <w:ind w:firstLine="426"/>
        <w:jc w:val="both"/>
        <w:rPr>
          <w:rFonts w:eastAsia="Times New Roman"/>
          <w:color w:val="000000"/>
          <w:sz w:val="24"/>
        </w:rPr>
      </w:pPr>
      <w:r w:rsidRPr="00A6714F">
        <w:rPr>
          <w:rFonts w:eastAsia="Times New Roman"/>
          <w:color w:val="000000"/>
          <w:sz w:val="24"/>
        </w:rPr>
        <w:t>Задача 2. Группа лиц на протяжении длительного времени незаконно вылавливала рыбу и добывала водных животных, выращиваемых акционерным обществом «Аква» в специально устроенных (приспособленных) водоемах.</w:t>
      </w:r>
    </w:p>
    <w:p w:rsidR="006D5699" w:rsidRPr="00A6714F" w:rsidRDefault="006D5699" w:rsidP="006D5699">
      <w:pPr>
        <w:ind w:firstLine="426"/>
        <w:jc w:val="both"/>
        <w:rPr>
          <w:rFonts w:eastAsia="Times New Roman"/>
          <w:color w:val="000000"/>
          <w:sz w:val="24"/>
        </w:rPr>
      </w:pPr>
      <w:r w:rsidRPr="00A6714F">
        <w:rPr>
          <w:rFonts w:eastAsia="Times New Roman"/>
          <w:color w:val="000000"/>
          <w:sz w:val="24"/>
        </w:rPr>
        <w:t>Как следует квалифицировать их действия?</w:t>
      </w:r>
    </w:p>
    <w:p w:rsidR="006D5699" w:rsidRPr="00A6714F" w:rsidRDefault="006D5699" w:rsidP="006D5699">
      <w:pPr>
        <w:pStyle w:val="af0"/>
        <w:ind w:firstLine="426"/>
        <w:rPr>
          <w:rFonts w:ascii="Calibri" w:eastAsia="Calibri" w:hAnsi="Calibri"/>
          <w:b/>
          <w:sz w:val="24"/>
          <w:szCs w:val="24"/>
        </w:rPr>
      </w:pPr>
      <w:r>
        <w:rPr>
          <w:b/>
          <w:sz w:val="24"/>
          <w:szCs w:val="24"/>
        </w:rPr>
        <w:t xml:space="preserve">4. </w:t>
      </w:r>
      <w:r w:rsidRPr="00A6714F">
        <w:rPr>
          <w:b/>
          <w:sz w:val="24"/>
          <w:szCs w:val="24"/>
        </w:rPr>
        <w:t>Подготовка сообщения</w:t>
      </w:r>
    </w:p>
    <w:p w:rsidR="006D5699" w:rsidRPr="00A6714F" w:rsidRDefault="006D5699" w:rsidP="006D5699">
      <w:pPr>
        <w:widowControl w:val="0"/>
        <w:tabs>
          <w:tab w:val="left" w:pos="426"/>
        </w:tabs>
        <w:jc w:val="both"/>
        <w:rPr>
          <w:sz w:val="24"/>
        </w:rPr>
      </w:pPr>
      <w:r>
        <w:rPr>
          <w:rFonts w:eastAsia="Times New Roman"/>
          <w:color w:val="000000"/>
          <w:sz w:val="24"/>
        </w:rPr>
        <w:tab/>
      </w:r>
      <w:r w:rsidRPr="00A6714F">
        <w:rPr>
          <w:rFonts w:eastAsia="Times New Roman"/>
          <w:color w:val="000000"/>
          <w:sz w:val="24"/>
        </w:rPr>
        <w:t>1.  Соотношение экологического права с другими отраслями права: земельным, гражданским, конституционным, административным, уголовным и др.</w:t>
      </w:r>
    </w:p>
    <w:p w:rsidR="006D5699" w:rsidRPr="00A6714F" w:rsidRDefault="006D5699" w:rsidP="006D5699">
      <w:pPr>
        <w:widowControl w:val="0"/>
        <w:tabs>
          <w:tab w:val="left" w:pos="1134"/>
        </w:tabs>
        <w:ind w:firstLine="397"/>
        <w:jc w:val="both"/>
        <w:rPr>
          <w:sz w:val="24"/>
        </w:rPr>
      </w:pPr>
      <w:r w:rsidRPr="00A6714F">
        <w:rPr>
          <w:rFonts w:eastAsia="Times New Roman"/>
          <w:color w:val="000000"/>
          <w:sz w:val="24"/>
        </w:rPr>
        <w:t>2. Природно-антропогенный объект как объект экологического права.</w:t>
      </w:r>
    </w:p>
    <w:p w:rsidR="006D5699" w:rsidRPr="00A6714F" w:rsidRDefault="006D5699" w:rsidP="006D5699">
      <w:pPr>
        <w:widowControl w:val="0"/>
        <w:tabs>
          <w:tab w:val="left" w:pos="1134"/>
        </w:tabs>
        <w:ind w:firstLine="397"/>
        <w:jc w:val="both"/>
        <w:rPr>
          <w:rFonts w:eastAsia="Times New Roman"/>
          <w:color w:val="000000"/>
          <w:sz w:val="24"/>
        </w:rPr>
      </w:pPr>
      <w:r w:rsidRPr="00A6714F">
        <w:rPr>
          <w:rFonts w:eastAsia="Times New Roman"/>
          <w:color w:val="000000"/>
          <w:sz w:val="24"/>
        </w:rPr>
        <w:t>3. Объекты особой и приоритетной правовой охраны.</w:t>
      </w:r>
    </w:p>
    <w:p w:rsidR="006D5699" w:rsidRDefault="006D5699" w:rsidP="006D5699">
      <w:pPr>
        <w:tabs>
          <w:tab w:val="left" w:pos="993"/>
        </w:tabs>
        <w:autoSpaceDE w:val="0"/>
        <w:autoSpaceDN w:val="0"/>
        <w:adjustRightInd w:val="0"/>
        <w:rPr>
          <w:b/>
          <w:sz w:val="24"/>
        </w:rPr>
      </w:pPr>
    </w:p>
    <w:p w:rsidR="006D5699" w:rsidRPr="00A6714F" w:rsidRDefault="006D5699" w:rsidP="006D5699">
      <w:pPr>
        <w:tabs>
          <w:tab w:val="left" w:pos="993"/>
        </w:tabs>
        <w:autoSpaceDE w:val="0"/>
        <w:autoSpaceDN w:val="0"/>
        <w:adjustRightInd w:val="0"/>
        <w:jc w:val="center"/>
        <w:rPr>
          <w:b/>
          <w:color w:val="000000" w:themeColor="text1"/>
          <w:sz w:val="24"/>
        </w:rPr>
      </w:pPr>
      <w:r w:rsidRPr="00A6714F">
        <w:rPr>
          <w:b/>
          <w:color w:val="000000" w:themeColor="text1"/>
          <w:sz w:val="24"/>
        </w:rPr>
        <w:t>Тема 2. Источники экологического права</w:t>
      </w:r>
    </w:p>
    <w:p w:rsidR="006D5699" w:rsidRPr="00A6714F" w:rsidRDefault="006D5699" w:rsidP="006D5699">
      <w:pPr>
        <w:numPr>
          <w:ilvl w:val="0"/>
          <w:numId w:val="15"/>
        </w:numPr>
        <w:tabs>
          <w:tab w:val="left" w:pos="281"/>
        </w:tabs>
        <w:autoSpaceDE w:val="0"/>
        <w:autoSpaceDN w:val="0"/>
        <w:adjustRightInd w:val="0"/>
        <w:jc w:val="both"/>
        <w:rPr>
          <w:color w:val="000000" w:themeColor="text1"/>
          <w:sz w:val="24"/>
        </w:rPr>
      </w:pPr>
      <w:r w:rsidRPr="00A6714F">
        <w:rPr>
          <w:color w:val="000000" w:themeColor="text1"/>
          <w:sz w:val="24"/>
        </w:rPr>
        <w:t>Подготовка к устному опросу</w:t>
      </w:r>
    </w:p>
    <w:p w:rsidR="006D5699" w:rsidRPr="00A6714F" w:rsidRDefault="006D5699" w:rsidP="006D5699">
      <w:pPr>
        <w:pStyle w:val="af0"/>
        <w:numPr>
          <w:ilvl w:val="0"/>
          <w:numId w:val="15"/>
        </w:numPr>
        <w:tabs>
          <w:tab w:val="left" w:pos="239"/>
        </w:tabs>
        <w:rPr>
          <w:rFonts w:ascii="Times New Roman" w:hAnsi="Times New Roman"/>
          <w:color w:val="000000" w:themeColor="text1"/>
          <w:sz w:val="24"/>
          <w:szCs w:val="24"/>
        </w:rPr>
      </w:pPr>
      <w:r w:rsidRPr="00A6714F">
        <w:rPr>
          <w:rFonts w:ascii="Times New Roman" w:hAnsi="Times New Roman"/>
          <w:bCs/>
          <w:color w:val="000000" w:themeColor="text1"/>
          <w:sz w:val="24"/>
          <w:szCs w:val="24"/>
        </w:rPr>
        <w:t>Подготовка к дискуссионному вопросу</w:t>
      </w:r>
    </w:p>
    <w:p w:rsidR="006D5699" w:rsidRPr="00A6714F" w:rsidRDefault="006D5699" w:rsidP="006D5699">
      <w:pPr>
        <w:numPr>
          <w:ilvl w:val="0"/>
          <w:numId w:val="15"/>
        </w:numPr>
        <w:tabs>
          <w:tab w:val="left" w:pos="281"/>
        </w:tabs>
        <w:autoSpaceDE w:val="0"/>
        <w:autoSpaceDN w:val="0"/>
        <w:adjustRightInd w:val="0"/>
        <w:jc w:val="both"/>
        <w:rPr>
          <w:color w:val="000000" w:themeColor="text1"/>
          <w:sz w:val="24"/>
        </w:rPr>
      </w:pPr>
      <w:r w:rsidRPr="00A6714F">
        <w:rPr>
          <w:rFonts w:eastAsia="Times New Roman"/>
          <w:bCs/>
          <w:color w:val="000000" w:themeColor="text1"/>
          <w:sz w:val="24"/>
        </w:rPr>
        <w:t>Письменное решение задач</w:t>
      </w:r>
      <w:r>
        <w:rPr>
          <w:rFonts w:eastAsia="Times New Roman"/>
          <w:bCs/>
          <w:color w:val="000000" w:themeColor="text1"/>
          <w:sz w:val="24"/>
        </w:rPr>
        <w:t>и</w:t>
      </w:r>
    </w:p>
    <w:p w:rsidR="006D5699" w:rsidRPr="00A6714F" w:rsidRDefault="006D5699" w:rsidP="006D5699">
      <w:pPr>
        <w:pStyle w:val="af"/>
        <w:numPr>
          <w:ilvl w:val="0"/>
          <w:numId w:val="15"/>
        </w:numPr>
        <w:jc w:val="both"/>
        <w:rPr>
          <w:rFonts w:ascii="Times New Roman" w:eastAsia="Times New Roman" w:hAnsi="Times New Roman"/>
          <w:color w:val="000000"/>
          <w:sz w:val="24"/>
          <w:szCs w:val="24"/>
        </w:rPr>
      </w:pPr>
      <w:r w:rsidRPr="00A6714F">
        <w:rPr>
          <w:rFonts w:ascii="Times New Roman" w:eastAsia="Times New Roman" w:hAnsi="Times New Roman"/>
          <w:color w:val="000000"/>
          <w:sz w:val="24"/>
          <w:szCs w:val="24"/>
        </w:rPr>
        <w:t>Подготовка сообщения</w:t>
      </w:r>
    </w:p>
    <w:p w:rsidR="006D5699" w:rsidRPr="00A6714F" w:rsidRDefault="006D5699" w:rsidP="006D5699">
      <w:pPr>
        <w:numPr>
          <w:ilvl w:val="0"/>
          <w:numId w:val="8"/>
        </w:numPr>
        <w:tabs>
          <w:tab w:val="left" w:pos="0"/>
          <w:tab w:val="left" w:pos="709"/>
          <w:tab w:val="left" w:pos="993"/>
        </w:tabs>
        <w:autoSpaceDE w:val="0"/>
        <w:autoSpaceDN w:val="0"/>
        <w:adjustRightInd w:val="0"/>
        <w:ind w:left="0" w:firstLine="426"/>
        <w:jc w:val="both"/>
        <w:rPr>
          <w:b/>
          <w:sz w:val="24"/>
        </w:rPr>
      </w:pPr>
      <w:r w:rsidRPr="00A6714F">
        <w:rPr>
          <w:b/>
          <w:sz w:val="24"/>
        </w:rPr>
        <w:t>Подготовка к устному опросу.</w:t>
      </w:r>
    </w:p>
    <w:p w:rsidR="006D5699" w:rsidRPr="00A6714F" w:rsidRDefault="006D5699" w:rsidP="006D5699">
      <w:pPr>
        <w:tabs>
          <w:tab w:val="left" w:pos="0"/>
          <w:tab w:val="left" w:pos="709"/>
          <w:tab w:val="left" w:pos="993"/>
        </w:tabs>
        <w:autoSpaceDE w:val="0"/>
        <w:autoSpaceDN w:val="0"/>
        <w:adjustRightInd w:val="0"/>
        <w:ind w:firstLine="426"/>
        <w:jc w:val="both"/>
        <w:rPr>
          <w:i/>
          <w:sz w:val="24"/>
        </w:rPr>
      </w:pPr>
      <w:r w:rsidRPr="00A6714F">
        <w:rPr>
          <w:i/>
          <w:sz w:val="24"/>
        </w:rPr>
        <w:lastRenderedPageBreak/>
        <w:t>Вопросы для подготовки:</w:t>
      </w:r>
    </w:p>
    <w:p w:rsidR="006D5699" w:rsidRPr="00A6714F" w:rsidRDefault="006D5699" w:rsidP="006D5699">
      <w:pPr>
        <w:tabs>
          <w:tab w:val="left" w:pos="378"/>
        </w:tabs>
        <w:ind w:firstLine="380"/>
        <w:jc w:val="both"/>
        <w:rPr>
          <w:b/>
          <w:color w:val="000000"/>
          <w:sz w:val="24"/>
        </w:rPr>
      </w:pPr>
      <w:r w:rsidRPr="00A6714F">
        <w:rPr>
          <w:sz w:val="24"/>
        </w:rPr>
        <w:t>- дайте понятие источников экологического права.</w:t>
      </w:r>
    </w:p>
    <w:p w:rsidR="006D5699" w:rsidRPr="00A6714F" w:rsidRDefault="006D5699" w:rsidP="006D5699">
      <w:pPr>
        <w:tabs>
          <w:tab w:val="left" w:pos="378"/>
        </w:tabs>
        <w:ind w:firstLine="380"/>
        <w:jc w:val="both"/>
        <w:rPr>
          <w:sz w:val="24"/>
        </w:rPr>
      </w:pPr>
      <w:r w:rsidRPr="00A6714F">
        <w:rPr>
          <w:sz w:val="24"/>
        </w:rPr>
        <w:t xml:space="preserve">- виды источников экологического права: материальные и процессуальные; международные, федеральные, региональные, местные и локальные; общие, специальные и экологизированные; комплексные и природоресурсные. </w:t>
      </w:r>
    </w:p>
    <w:p w:rsidR="006D5699" w:rsidRPr="00A6714F" w:rsidRDefault="006D5699" w:rsidP="006D5699">
      <w:pPr>
        <w:tabs>
          <w:tab w:val="left" w:pos="378"/>
        </w:tabs>
        <w:ind w:firstLine="380"/>
        <w:jc w:val="both"/>
        <w:rPr>
          <w:sz w:val="24"/>
        </w:rPr>
      </w:pPr>
      <w:r w:rsidRPr="00A6714F">
        <w:rPr>
          <w:sz w:val="24"/>
        </w:rPr>
        <w:t>- система источников экологического права.</w:t>
      </w:r>
    </w:p>
    <w:p w:rsidR="006D5699" w:rsidRPr="00A6714F" w:rsidRDefault="006D5699" w:rsidP="006D5699">
      <w:pPr>
        <w:numPr>
          <w:ilvl w:val="0"/>
          <w:numId w:val="8"/>
        </w:numPr>
        <w:tabs>
          <w:tab w:val="left" w:pos="281"/>
          <w:tab w:val="left" w:pos="709"/>
          <w:tab w:val="left" w:pos="993"/>
        </w:tabs>
        <w:autoSpaceDE w:val="0"/>
        <w:autoSpaceDN w:val="0"/>
        <w:adjustRightInd w:val="0"/>
        <w:ind w:left="0" w:firstLine="426"/>
        <w:jc w:val="both"/>
        <w:rPr>
          <w:b/>
          <w:sz w:val="24"/>
        </w:rPr>
      </w:pPr>
      <w:r w:rsidRPr="00A6714F">
        <w:rPr>
          <w:b/>
          <w:bCs/>
          <w:sz w:val="24"/>
        </w:rPr>
        <w:t>Подготовка к дискуссионному вопросу</w:t>
      </w:r>
    </w:p>
    <w:p w:rsidR="006D5699" w:rsidRPr="00A6714F" w:rsidRDefault="006D5699" w:rsidP="006D5699">
      <w:pPr>
        <w:tabs>
          <w:tab w:val="left" w:pos="709"/>
        </w:tabs>
        <w:ind w:firstLine="426"/>
        <w:jc w:val="both"/>
        <w:rPr>
          <w:color w:val="000000"/>
          <w:sz w:val="24"/>
          <w:shd w:val="clear" w:color="auto" w:fill="FFFFFF"/>
        </w:rPr>
      </w:pPr>
      <w:r w:rsidRPr="00A6714F">
        <w:rPr>
          <w:sz w:val="24"/>
        </w:rPr>
        <w:t xml:space="preserve">- </w:t>
      </w:r>
      <w:r w:rsidRPr="00A6714F">
        <w:rPr>
          <w:color w:val="000000"/>
          <w:sz w:val="24"/>
          <w:shd w:val="clear" w:color="auto" w:fill="FFFFFF"/>
        </w:rPr>
        <w:t>оценка правовых последствий принятия и применения Экологического кодекса</w:t>
      </w:r>
    </w:p>
    <w:p w:rsidR="006D5699" w:rsidRPr="00A6714F" w:rsidRDefault="00482680" w:rsidP="006D5699">
      <w:pPr>
        <w:numPr>
          <w:ilvl w:val="0"/>
          <w:numId w:val="8"/>
        </w:numPr>
        <w:tabs>
          <w:tab w:val="left" w:pos="709"/>
          <w:tab w:val="left" w:pos="993"/>
        </w:tabs>
        <w:autoSpaceDE w:val="0"/>
        <w:autoSpaceDN w:val="0"/>
        <w:adjustRightInd w:val="0"/>
        <w:ind w:left="0" w:firstLine="426"/>
        <w:jc w:val="both"/>
        <w:rPr>
          <w:b/>
          <w:sz w:val="24"/>
        </w:rPr>
      </w:pPr>
      <w:r>
        <w:rPr>
          <w:b/>
          <w:sz w:val="24"/>
        </w:rPr>
        <w:t>Р</w:t>
      </w:r>
      <w:r w:rsidR="006D5699">
        <w:rPr>
          <w:b/>
          <w:sz w:val="24"/>
        </w:rPr>
        <w:t>ешение задачи</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Государственная Дума РФ 24 февраля 1995 г. направила в Конституционный Суд РФ запрос о конституционности Указа Президента РФ «О государственной поддержке структурной перестройки и конверсии атомной промышленности в г. Железногорске Красноярского края» от 25 января 1995 г. №72 (далее — запрос).</w:t>
      </w:r>
      <w:r>
        <w:rPr>
          <w:rFonts w:eastAsia="Times New Roman"/>
          <w:color w:val="000000"/>
          <w:sz w:val="24"/>
        </w:rPr>
        <w:t xml:space="preserve"> </w:t>
      </w:r>
      <w:r w:rsidRPr="00A6714F">
        <w:rPr>
          <w:rFonts w:eastAsia="Times New Roman"/>
          <w:color w:val="000000"/>
          <w:sz w:val="24"/>
        </w:rPr>
        <w:t>В запросе указывалось, что:</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  предусмотренные п. 1 и 3 названного Указа продолжение промышленного строительства завода РТ2 для регенерации отработанного ядерного топлива атомных электростанций и его финансирование до проведения государственной экологической экспертизы предпроектных и проектных материалов и при отсутствии ее положительного заключения являются нарушением норм ст. 36, 37 и 43 Закона РСФСР 1991 г. «Об охране окружающей природной среды»;</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 xml:space="preserve">- содержащееся в п. 1 и 2 названного Указа разрешение на временное хранение в целях последующей переработки отработанного ядерного топлива с зарубежных атомных электростанций противоречит нормам ст. 50 указанного Закона, прямо запрещающим ввоз радиоактивных материалов из </w:t>
      </w:r>
      <w:r w:rsidRPr="00A6714F">
        <w:rPr>
          <w:rFonts w:eastAsia="Times New Roman"/>
          <w:color w:val="000000"/>
          <w:sz w:val="24"/>
        </w:rPr>
        <w:lastRenderedPageBreak/>
        <w:t>других государств в целях хранения или захоронения; в силу этого названный Указ противоречит требованиям ст. 15 и 80 Конституции РФ.</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Каковы конституционные основы регулирования отношений по охране окружающей природной среды?</w:t>
      </w:r>
      <w:r>
        <w:rPr>
          <w:rFonts w:eastAsia="Times New Roman"/>
          <w:color w:val="000000"/>
          <w:sz w:val="24"/>
        </w:rPr>
        <w:t xml:space="preserve"> </w:t>
      </w:r>
      <w:r w:rsidRPr="00A6714F">
        <w:rPr>
          <w:rFonts w:eastAsia="Times New Roman"/>
          <w:color w:val="000000"/>
          <w:sz w:val="24"/>
        </w:rPr>
        <w:t>Имелись ли среди них такие, которым противоречил названный Указ? Мог ли Указ Президента РФ противоречить Закону РСФСР «Об охране окружающей природной среды»?</w:t>
      </w:r>
      <w:r>
        <w:rPr>
          <w:rFonts w:eastAsia="Times New Roman"/>
          <w:color w:val="000000"/>
          <w:sz w:val="24"/>
        </w:rPr>
        <w:t xml:space="preserve"> </w:t>
      </w:r>
      <w:r w:rsidRPr="00A6714F">
        <w:rPr>
          <w:rFonts w:eastAsia="Times New Roman"/>
          <w:color w:val="000000"/>
          <w:sz w:val="24"/>
        </w:rPr>
        <w:t>Проанализируйте постановление Конституционного Суда РФ по данному делу.</w:t>
      </w:r>
      <w:r>
        <w:rPr>
          <w:rFonts w:eastAsia="Times New Roman"/>
          <w:color w:val="000000"/>
          <w:sz w:val="24"/>
        </w:rPr>
        <w:t xml:space="preserve"> </w:t>
      </w:r>
      <w:r w:rsidRPr="00A6714F">
        <w:rPr>
          <w:rFonts w:eastAsia="Times New Roman"/>
          <w:color w:val="000000"/>
          <w:sz w:val="24"/>
        </w:rPr>
        <w:t>Если Вы не согласны с постановлением Конституционного Суда, то составьте проект альтернативного постановления, особого мнения судьи Конституционного Суда.</w:t>
      </w:r>
    </w:p>
    <w:p w:rsidR="006D5699" w:rsidRPr="00A6714F" w:rsidRDefault="006D5699" w:rsidP="006D5699">
      <w:pPr>
        <w:pStyle w:val="af"/>
        <w:numPr>
          <w:ilvl w:val="0"/>
          <w:numId w:val="8"/>
        </w:numPr>
        <w:spacing w:after="0" w:line="240" w:lineRule="auto"/>
        <w:ind w:left="0" w:firstLine="39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Подготовка сообщения</w:t>
      </w:r>
    </w:p>
    <w:p w:rsidR="006D5699" w:rsidRPr="00A6714F" w:rsidRDefault="006D5699" w:rsidP="006D5699">
      <w:pPr>
        <w:pStyle w:val="af"/>
        <w:widowControl w:val="0"/>
        <w:numPr>
          <w:ilvl w:val="0"/>
          <w:numId w:val="47"/>
        </w:numPr>
        <w:tabs>
          <w:tab w:val="left" w:pos="709"/>
          <w:tab w:val="left" w:pos="1134"/>
        </w:tabs>
        <w:spacing w:after="0" w:line="240" w:lineRule="auto"/>
        <w:ind w:left="0" w:firstLine="397"/>
        <w:jc w:val="both"/>
        <w:rPr>
          <w:rFonts w:ascii="Times New Roman" w:hAnsi="Times New Roman"/>
          <w:sz w:val="24"/>
          <w:szCs w:val="24"/>
        </w:rPr>
      </w:pPr>
      <w:r w:rsidRPr="00A6714F">
        <w:rPr>
          <w:rFonts w:ascii="Times New Roman" w:eastAsia="Times New Roman" w:hAnsi="Times New Roman"/>
          <w:color w:val="000000"/>
          <w:sz w:val="24"/>
          <w:szCs w:val="24"/>
          <w:lang w:eastAsia="ru-RU"/>
        </w:rPr>
        <w:t>Подзаконные нормативные правовые акты в системе экологического законодательства.</w:t>
      </w:r>
    </w:p>
    <w:p w:rsidR="006D5699" w:rsidRPr="00A6714F" w:rsidRDefault="006D5699" w:rsidP="006D5699">
      <w:pPr>
        <w:pStyle w:val="af"/>
        <w:widowControl w:val="0"/>
        <w:numPr>
          <w:ilvl w:val="0"/>
          <w:numId w:val="47"/>
        </w:numPr>
        <w:tabs>
          <w:tab w:val="left" w:pos="709"/>
          <w:tab w:val="left" w:pos="1134"/>
        </w:tabs>
        <w:spacing w:after="0" w:line="240" w:lineRule="auto"/>
        <w:ind w:left="0" w:firstLine="397"/>
        <w:jc w:val="both"/>
        <w:rPr>
          <w:rFonts w:ascii="Times New Roman" w:hAnsi="Times New Roman"/>
          <w:sz w:val="24"/>
          <w:szCs w:val="24"/>
        </w:rPr>
      </w:pPr>
      <w:r w:rsidRPr="00A6714F">
        <w:rPr>
          <w:rFonts w:ascii="Times New Roman" w:eastAsia="Times New Roman" w:hAnsi="Times New Roman"/>
          <w:iCs/>
          <w:color w:val="000000"/>
          <w:spacing w:val="-4"/>
          <w:sz w:val="24"/>
          <w:szCs w:val="24"/>
          <w:lang w:eastAsia="ru-RU"/>
        </w:rPr>
        <w:t>Нормативно-технические акты как источники экологического права.</w:t>
      </w:r>
    </w:p>
    <w:p w:rsidR="006D5699" w:rsidRPr="00A6714F" w:rsidRDefault="006D5699" w:rsidP="006D5699">
      <w:pPr>
        <w:pStyle w:val="af"/>
        <w:widowControl w:val="0"/>
        <w:numPr>
          <w:ilvl w:val="0"/>
          <w:numId w:val="47"/>
        </w:numPr>
        <w:tabs>
          <w:tab w:val="left" w:pos="709"/>
          <w:tab w:val="left" w:pos="1134"/>
        </w:tabs>
        <w:spacing w:after="0" w:line="240" w:lineRule="auto"/>
        <w:ind w:left="0" w:firstLine="397"/>
        <w:jc w:val="both"/>
        <w:rPr>
          <w:rFonts w:ascii="Times New Roman" w:hAnsi="Times New Roman"/>
          <w:sz w:val="24"/>
          <w:szCs w:val="24"/>
        </w:rPr>
      </w:pPr>
      <w:r w:rsidRPr="00A6714F">
        <w:rPr>
          <w:rFonts w:ascii="Times New Roman" w:hAnsi="Times New Roman"/>
          <w:snapToGrid w:val="0"/>
          <w:color w:val="000000"/>
          <w:spacing w:val="-6"/>
          <w:sz w:val="24"/>
          <w:szCs w:val="24"/>
        </w:rPr>
        <w:t>Роль судебной практики в регулировании фаунистических  отношений.</w:t>
      </w:r>
    </w:p>
    <w:p w:rsidR="006D5699" w:rsidRPr="00A6714F" w:rsidRDefault="006D5699" w:rsidP="006D5699">
      <w:pPr>
        <w:pStyle w:val="a3"/>
        <w:tabs>
          <w:tab w:val="left" w:pos="0"/>
          <w:tab w:val="left" w:pos="142"/>
          <w:tab w:val="left" w:pos="993"/>
          <w:tab w:val="left" w:pos="1418"/>
        </w:tabs>
        <w:overflowPunct w:val="0"/>
        <w:autoSpaceDE w:val="0"/>
        <w:autoSpaceDN w:val="0"/>
        <w:adjustRightInd w:val="0"/>
        <w:spacing w:before="0" w:beforeAutospacing="0" w:after="0" w:afterAutospacing="0"/>
        <w:rPr>
          <w:b/>
          <w:highlight w:val="yellow"/>
        </w:rPr>
      </w:pPr>
    </w:p>
    <w:p w:rsidR="006D5699" w:rsidRPr="00A6714F" w:rsidRDefault="006D5699" w:rsidP="006D5699">
      <w:pPr>
        <w:tabs>
          <w:tab w:val="left" w:pos="993"/>
        </w:tabs>
        <w:autoSpaceDE w:val="0"/>
        <w:autoSpaceDN w:val="0"/>
        <w:adjustRightInd w:val="0"/>
        <w:ind w:firstLine="426"/>
        <w:rPr>
          <w:b/>
          <w:sz w:val="24"/>
        </w:rPr>
      </w:pPr>
      <w:r w:rsidRPr="00A6714F">
        <w:rPr>
          <w:b/>
          <w:sz w:val="24"/>
        </w:rPr>
        <w:t xml:space="preserve">Тема 3. </w:t>
      </w:r>
      <w:r w:rsidRPr="00A6714F">
        <w:rPr>
          <w:b/>
          <w:color w:val="000000"/>
          <w:sz w:val="24"/>
        </w:rPr>
        <w:t>Объекты экологического права</w:t>
      </w:r>
    </w:p>
    <w:p w:rsidR="006D5699" w:rsidRPr="00A6714F" w:rsidRDefault="006D5699" w:rsidP="006D5699">
      <w:pPr>
        <w:numPr>
          <w:ilvl w:val="0"/>
          <w:numId w:val="16"/>
        </w:numPr>
        <w:tabs>
          <w:tab w:val="left" w:pos="281"/>
        </w:tabs>
        <w:autoSpaceDE w:val="0"/>
        <w:autoSpaceDN w:val="0"/>
        <w:adjustRightInd w:val="0"/>
        <w:rPr>
          <w:sz w:val="24"/>
        </w:rPr>
      </w:pPr>
      <w:r w:rsidRPr="00A6714F">
        <w:rPr>
          <w:sz w:val="24"/>
        </w:rPr>
        <w:t>Подготовка к устному опросу</w:t>
      </w:r>
    </w:p>
    <w:p w:rsidR="006D5699" w:rsidRPr="00A6714F" w:rsidRDefault="006D5699" w:rsidP="006D5699">
      <w:pPr>
        <w:pStyle w:val="af0"/>
        <w:numPr>
          <w:ilvl w:val="0"/>
          <w:numId w:val="16"/>
        </w:numPr>
        <w:tabs>
          <w:tab w:val="left" w:pos="239"/>
        </w:tabs>
        <w:rPr>
          <w:rFonts w:ascii="Times New Roman" w:hAnsi="Times New Roman"/>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numPr>
          <w:ilvl w:val="0"/>
          <w:numId w:val="16"/>
        </w:numPr>
        <w:tabs>
          <w:tab w:val="left" w:pos="281"/>
        </w:tabs>
        <w:autoSpaceDE w:val="0"/>
        <w:autoSpaceDN w:val="0"/>
        <w:adjustRightInd w:val="0"/>
        <w:rPr>
          <w:color w:val="FF0000"/>
          <w:sz w:val="24"/>
        </w:rPr>
      </w:pPr>
      <w:r w:rsidRPr="00A6714F">
        <w:rPr>
          <w:rFonts w:eastAsia="Times New Roman"/>
          <w:bCs/>
          <w:sz w:val="24"/>
        </w:rPr>
        <w:t>Письменное решение задач</w:t>
      </w:r>
      <w:r>
        <w:rPr>
          <w:rFonts w:eastAsia="Times New Roman"/>
          <w:bCs/>
          <w:sz w:val="24"/>
        </w:rPr>
        <w:t>и</w:t>
      </w:r>
    </w:p>
    <w:p w:rsidR="006D5699" w:rsidRPr="00A6714F" w:rsidRDefault="006D5699" w:rsidP="006D5699">
      <w:pPr>
        <w:numPr>
          <w:ilvl w:val="0"/>
          <w:numId w:val="16"/>
        </w:numPr>
        <w:tabs>
          <w:tab w:val="left" w:pos="281"/>
        </w:tabs>
        <w:autoSpaceDE w:val="0"/>
        <w:autoSpaceDN w:val="0"/>
        <w:adjustRightInd w:val="0"/>
        <w:rPr>
          <w:color w:val="FF0000"/>
          <w:sz w:val="24"/>
        </w:rPr>
      </w:pPr>
      <w:r w:rsidRPr="00A6714F">
        <w:rPr>
          <w:rFonts w:eastAsia="Times New Roman"/>
          <w:bCs/>
          <w:sz w:val="24"/>
        </w:rPr>
        <w:t>Подготовка</w:t>
      </w:r>
      <w:r>
        <w:rPr>
          <w:rFonts w:eastAsia="Times New Roman"/>
          <w:bCs/>
          <w:sz w:val="24"/>
        </w:rPr>
        <w:t xml:space="preserve"> сообщения</w:t>
      </w:r>
    </w:p>
    <w:p w:rsidR="006D5699" w:rsidRPr="00A6714F" w:rsidRDefault="006D5699" w:rsidP="006D5699">
      <w:pPr>
        <w:tabs>
          <w:tab w:val="left" w:pos="281"/>
        </w:tabs>
        <w:autoSpaceDE w:val="0"/>
        <w:autoSpaceDN w:val="0"/>
        <w:adjustRightInd w:val="0"/>
        <w:ind w:left="720"/>
        <w:rPr>
          <w:color w:val="FF0000"/>
          <w:sz w:val="24"/>
        </w:rPr>
      </w:pPr>
    </w:p>
    <w:p w:rsidR="006D5699" w:rsidRPr="00A6714F" w:rsidRDefault="006D5699" w:rsidP="006D5699">
      <w:pPr>
        <w:numPr>
          <w:ilvl w:val="0"/>
          <w:numId w:val="9"/>
        </w:numPr>
        <w:tabs>
          <w:tab w:val="left" w:pos="0"/>
          <w:tab w:val="left" w:pos="709"/>
          <w:tab w:val="left" w:pos="993"/>
        </w:tabs>
        <w:autoSpaceDE w:val="0"/>
        <w:autoSpaceDN w:val="0"/>
        <w:adjustRightInd w:val="0"/>
        <w:ind w:left="0" w:firstLine="426"/>
        <w:jc w:val="both"/>
        <w:rPr>
          <w:b/>
          <w:sz w:val="24"/>
        </w:rPr>
      </w:pPr>
      <w:r w:rsidRPr="00A6714F">
        <w:rPr>
          <w:b/>
          <w:sz w:val="24"/>
        </w:rPr>
        <w:t>Подготовка к устному опросу.</w:t>
      </w:r>
    </w:p>
    <w:p w:rsidR="006D5699" w:rsidRPr="00A6714F" w:rsidRDefault="006D5699" w:rsidP="006D5699">
      <w:pPr>
        <w:tabs>
          <w:tab w:val="left" w:pos="0"/>
          <w:tab w:val="left" w:pos="709"/>
          <w:tab w:val="left" w:pos="993"/>
        </w:tabs>
        <w:autoSpaceDE w:val="0"/>
        <w:autoSpaceDN w:val="0"/>
        <w:adjustRightInd w:val="0"/>
        <w:ind w:firstLine="426"/>
        <w:jc w:val="both"/>
        <w:rPr>
          <w:i/>
          <w:sz w:val="24"/>
        </w:rPr>
      </w:pPr>
      <w:r w:rsidRPr="00A6714F">
        <w:rPr>
          <w:i/>
          <w:sz w:val="24"/>
        </w:rPr>
        <w:t>Вопросы для подготовки:</w:t>
      </w:r>
    </w:p>
    <w:p w:rsidR="006D5699" w:rsidRPr="00A6714F" w:rsidRDefault="006D5699" w:rsidP="006D5699">
      <w:pPr>
        <w:tabs>
          <w:tab w:val="left" w:pos="271"/>
          <w:tab w:val="left" w:pos="372"/>
        </w:tabs>
        <w:ind w:firstLine="397"/>
        <w:jc w:val="both"/>
        <w:rPr>
          <w:b/>
          <w:color w:val="000000"/>
          <w:sz w:val="24"/>
        </w:rPr>
      </w:pPr>
      <w:r w:rsidRPr="00A6714F">
        <w:rPr>
          <w:color w:val="000000"/>
          <w:sz w:val="24"/>
        </w:rPr>
        <w:t xml:space="preserve">- дайте понятие и виды объектов экологического права. </w:t>
      </w:r>
    </w:p>
    <w:p w:rsidR="006D5699" w:rsidRPr="00A6714F" w:rsidRDefault="006D5699" w:rsidP="006D5699">
      <w:pPr>
        <w:tabs>
          <w:tab w:val="left" w:pos="851"/>
        </w:tabs>
        <w:ind w:firstLine="397"/>
        <w:jc w:val="both"/>
        <w:rPr>
          <w:color w:val="000000"/>
          <w:sz w:val="24"/>
        </w:rPr>
      </w:pPr>
      <w:r w:rsidRPr="00A6714F">
        <w:rPr>
          <w:color w:val="000000"/>
          <w:sz w:val="24"/>
        </w:rPr>
        <w:t xml:space="preserve">- раскройте понятие видов природных объектов. </w:t>
      </w:r>
    </w:p>
    <w:p w:rsidR="006D5699" w:rsidRPr="00A6714F" w:rsidRDefault="006D5699" w:rsidP="006D5699">
      <w:pPr>
        <w:tabs>
          <w:tab w:val="left" w:pos="851"/>
        </w:tabs>
        <w:ind w:firstLine="397"/>
        <w:jc w:val="both"/>
        <w:rPr>
          <w:color w:val="000000"/>
          <w:sz w:val="24"/>
        </w:rPr>
      </w:pPr>
      <w:r w:rsidRPr="00A6714F">
        <w:rPr>
          <w:color w:val="000000"/>
          <w:sz w:val="24"/>
        </w:rPr>
        <w:t xml:space="preserve">- природные ресурсы, их классификация по различным основаниям. </w:t>
      </w:r>
    </w:p>
    <w:p w:rsidR="006D5699" w:rsidRPr="00A6714F" w:rsidRDefault="006D5699" w:rsidP="006D5699">
      <w:pPr>
        <w:tabs>
          <w:tab w:val="left" w:pos="851"/>
        </w:tabs>
        <w:ind w:firstLine="397"/>
        <w:jc w:val="both"/>
        <w:rPr>
          <w:color w:val="000000"/>
          <w:sz w:val="24"/>
        </w:rPr>
      </w:pPr>
      <w:r w:rsidRPr="00A6714F">
        <w:rPr>
          <w:color w:val="000000"/>
          <w:sz w:val="24"/>
        </w:rPr>
        <w:lastRenderedPageBreak/>
        <w:t xml:space="preserve">- признаки природных объектов и природных ресурсов. </w:t>
      </w:r>
    </w:p>
    <w:p w:rsidR="006D5699" w:rsidRPr="00A6714F" w:rsidRDefault="006D5699" w:rsidP="006D5699">
      <w:pPr>
        <w:tabs>
          <w:tab w:val="left" w:pos="851"/>
        </w:tabs>
        <w:ind w:firstLine="397"/>
        <w:jc w:val="both"/>
        <w:rPr>
          <w:color w:val="000000"/>
          <w:sz w:val="24"/>
        </w:rPr>
      </w:pPr>
      <w:r w:rsidRPr="00A6714F">
        <w:rPr>
          <w:color w:val="000000"/>
          <w:sz w:val="24"/>
        </w:rPr>
        <w:t>- природные комплексы. Фонды природных ресурсов.</w:t>
      </w:r>
    </w:p>
    <w:p w:rsidR="006D5699" w:rsidRPr="00A6714F" w:rsidRDefault="006D5699" w:rsidP="006D5699">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397"/>
        <w:jc w:val="both"/>
        <w:rPr>
          <w:sz w:val="24"/>
        </w:rPr>
      </w:pPr>
      <w:r w:rsidRPr="00A6714F">
        <w:rPr>
          <w:sz w:val="24"/>
        </w:rPr>
        <w:t>- право РФ на ресурсы континентального шельфа.</w:t>
      </w:r>
    </w:p>
    <w:p w:rsidR="006D5699" w:rsidRPr="00A6714F" w:rsidRDefault="006D5699" w:rsidP="006D5699">
      <w:pPr>
        <w:tabs>
          <w:tab w:val="left" w:pos="281"/>
          <w:tab w:val="left" w:pos="993"/>
        </w:tabs>
        <w:autoSpaceDE w:val="0"/>
        <w:autoSpaceDN w:val="0"/>
        <w:adjustRightInd w:val="0"/>
        <w:ind w:left="-3" w:firstLine="429"/>
        <w:jc w:val="both"/>
        <w:rPr>
          <w:b/>
          <w:bCs/>
          <w:sz w:val="24"/>
        </w:rPr>
      </w:pPr>
      <w:r w:rsidRPr="00A6714F">
        <w:rPr>
          <w:b/>
          <w:bCs/>
          <w:sz w:val="24"/>
        </w:rPr>
        <w:t>2. Подготовка к дискуссионному вопросу</w:t>
      </w:r>
    </w:p>
    <w:p w:rsidR="006D5699" w:rsidRPr="00A6714F" w:rsidRDefault="006D5699" w:rsidP="006D5699">
      <w:pPr>
        <w:tabs>
          <w:tab w:val="left" w:pos="281"/>
          <w:tab w:val="left" w:pos="993"/>
        </w:tabs>
        <w:autoSpaceDE w:val="0"/>
        <w:autoSpaceDN w:val="0"/>
        <w:adjustRightInd w:val="0"/>
        <w:ind w:left="-3" w:firstLine="429"/>
        <w:jc w:val="both"/>
        <w:rPr>
          <w:sz w:val="24"/>
        </w:rPr>
      </w:pPr>
      <w:r w:rsidRPr="00A6714F">
        <w:rPr>
          <w:sz w:val="24"/>
        </w:rPr>
        <w:t>-</w:t>
      </w:r>
      <w:r w:rsidRPr="00A6714F">
        <w:rPr>
          <w:rFonts w:eastAsia="Times New Roman"/>
          <w:bCs/>
          <w:color w:val="000000"/>
          <w:sz w:val="24"/>
        </w:rPr>
        <w:t>о новых объектах эколого-правового регулирования.</w:t>
      </w:r>
    </w:p>
    <w:p w:rsidR="006D5699" w:rsidRPr="00A6714F" w:rsidRDefault="006D5699" w:rsidP="006D5699">
      <w:pPr>
        <w:pStyle w:val="af0"/>
        <w:ind w:left="426"/>
        <w:rPr>
          <w:b/>
          <w:sz w:val="24"/>
          <w:szCs w:val="24"/>
        </w:rPr>
      </w:pPr>
      <w:r>
        <w:rPr>
          <w:b/>
          <w:bCs/>
          <w:sz w:val="24"/>
          <w:szCs w:val="24"/>
        </w:rPr>
        <w:t xml:space="preserve">3. </w:t>
      </w:r>
      <w:r w:rsidR="00482680">
        <w:rPr>
          <w:b/>
          <w:bCs/>
          <w:sz w:val="24"/>
          <w:szCs w:val="24"/>
        </w:rPr>
        <w:t>Р</w:t>
      </w:r>
      <w:r>
        <w:rPr>
          <w:b/>
          <w:bCs/>
          <w:sz w:val="24"/>
          <w:szCs w:val="24"/>
        </w:rPr>
        <w:t>ешение задачи</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Тимченко К.Б. Обратился в суд с иском об устранении препятствий в осуществлении права собственности на водный объект, находящийся на его земельном участке.</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В исковом заявлении указывалось, что данный водоем с разрешения органов местного самоуправления часто используется гражданами в туристических целях, что затрудняет его использование гражданином Тимченко К.Б. для собственных нужд.</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Какие водные объекты могут находиться в частной собственности граждан?</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 xml:space="preserve">В каких случаях они могут быть использованы как водные объекты общего пользования? </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Решите дело.</w:t>
      </w:r>
    </w:p>
    <w:p w:rsidR="006D5699" w:rsidRPr="00A6714F" w:rsidRDefault="006D5699" w:rsidP="006D5699">
      <w:pPr>
        <w:pStyle w:val="af"/>
        <w:spacing w:after="0" w:line="240" w:lineRule="auto"/>
        <w:ind w:left="0" w:firstLine="397"/>
        <w:jc w:val="both"/>
        <w:rPr>
          <w:rFonts w:ascii="Times New Roman" w:eastAsia="Times New Roman" w:hAnsi="Times New Roman"/>
          <w:b/>
          <w:color w:val="000000"/>
          <w:sz w:val="24"/>
          <w:szCs w:val="24"/>
        </w:rPr>
      </w:pPr>
      <w:r w:rsidRPr="00A6714F">
        <w:rPr>
          <w:rFonts w:ascii="Times New Roman" w:eastAsia="Times New Roman" w:hAnsi="Times New Roman"/>
          <w:b/>
          <w:color w:val="000000"/>
          <w:sz w:val="24"/>
          <w:szCs w:val="24"/>
        </w:rPr>
        <w:t>4.</w:t>
      </w:r>
      <w:r>
        <w:rPr>
          <w:rFonts w:ascii="Times New Roman" w:eastAsia="Times New Roman" w:hAnsi="Times New Roman"/>
          <w:b/>
          <w:color w:val="000000"/>
          <w:sz w:val="24"/>
          <w:szCs w:val="24"/>
        </w:rPr>
        <w:t xml:space="preserve"> </w:t>
      </w:r>
      <w:r w:rsidRPr="00A6714F">
        <w:rPr>
          <w:rFonts w:ascii="Times New Roman" w:eastAsia="Times New Roman" w:hAnsi="Times New Roman"/>
          <w:b/>
          <w:color w:val="000000"/>
          <w:sz w:val="24"/>
          <w:szCs w:val="24"/>
        </w:rPr>
        <w:t>Подготовка</w:t>
      </w:r>
      <w:r>
        <w:rPr>
          <w:rFonts w:ascii="Times New Roman" w:eastAsia="Times New Roman" w:hAnsi="Times New Roman"/>
          <w:b/>
          <w:color w:val="000000"/>
          <w:sz w:val="24"/>
          <w:szCs w:val="24"/>
        </w:rPr>
        <w:t xml:space="preserve"> сообщения</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color w:val="000000"/>
          <w:sz w:val="24"/>
          <w:szCs w:val="24"/>
        </w:rPr>
        <w:t>1. Природный объект: понятие, содержание. Экосистемы. Природный ландшафт.</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lang w:eastAsia="ru-RU"/>
        </w:rPr>
      </w:pPr>
      <w:r w:rsidRPr="00A6714F">
        <w:rPr>
          <w:rFonts w:ascii="Times New Roman" w:eastAsia="Times New Roman" w:hAnsi="Times New Roman"/>
          <w:color w:val="000000"/>
          <w:sz w:val="24"/>
          <w:szCs w:val="24"/>
        </w:rPr>
        <w:t xml:space="preserve">2. </w:t>
      </w:r>
      <w:r w:rsidRPr="00A6714F">
        <w:rPr>
          <w:rFonts w:ascii="Times New Roman" w:eastAsia="Times New Roman" w:hAnsi="Times New Roman"/>
          <w:color w:val="000000"/>
          <w:sz w:val="24"/>
          <w:szCs w:val="24"/>
          <w:lang w:eastAsia="ru-RU"/>
        </w:rPr>
        <w:t>Международные природные объекты как объекты экологического права.</w:t>
      </w:r>
    </w:p>
    <w:p w:rsidR="006D5699" w:rsidRPr="00A6714F" w:rsidRDefault="006D5699" w:rsidP="006D5699">
      <w:pPr>
        <w:pStyle w:val="af"/>
        <w:spacing w:after="0" w:line="240" w:lineRule="auto"/>
        <w:ind w:left="0" w:firstLine="397"/>
        <w:jc w:val="both"/>
        <w:rPr>
          <w:b/>
          <w:sz w:val="24"/>
          <w:szCs w:val="24"/>
        </w:rPr>
      </w:pPr>
    </w:p>
    <w:p w:rsidR="006D5699" w:rsidRPr="00A6714F" w:rsidRDefault="006D5699" w:rsidP="006D5699">
      <w:pPr>
        <w:tabs>
          <w:tab w:val="left" w:pos="993"/>
        </w:tabs>
        <w:autoSpaceDE w:val="0"/>
        <w:autoSpaceDN w:val="0"/>
        <w:adjustRightInd w:val="0"/>
        <w:jc w:val="center"/>
        <w:rPr>
          <w:sz w:val="24"/>
        </w:rPr>
      </w:pPr>
      <w:r w:rsidRPr="00A6714F">
        <w:rPr>
          <w:b/>
          <w:sz w:val="24"/>
        </w:rPr>
        <w:t xml:space="preserve">Тема 4. </w:t>
      </w:r>
      <w:r w:rsidRPr="00A6714F">
        <w:rPr>
          <w:b/>
          <w:bCs/>
          <w:color w:val="000000"/>
          <w:sz w:val="24"/>
        </w:rPr>
        <w:t>Организационный механизм охраны окружающей среды</w:t>
      </w:r>
    </w:p>
    <w:p w:rsidR="006D5699" w:rsidRPr="00A6714F" w:rsidRDefault="006D5699" w:rsidP="006D5699">
      <w:pPr>
        <w:numPr>
          <w:ilvl w:val="0"/>
          <w:numId w:val="17"/>
        </w:numPr>
        <w:tabs>
          <w:tab w:val="left" w:pos="281"/>
        </w:tabs>
        <w:autoSpaceDE w:val="0"/>
        <w:autoSpaceDN w:val="0"/>
        <w:adjustRightInd w:val="0"/>
        <w:rPr>
          <w:sz w:val="24"/>
        </w:rPr>
      </w:pPr>
      <w:r w:rsidRPr="00A6714F">
        <w:rPr>
          <w:sz w:val="24"/>
        </w:rPr>
        <w:t>Подготовка к устному опросу</w:t>
      </w:r>
    </w:p>
    <w:p w:rsidR="006D5699" w:rsidRPr="00A6714F" w:rsidRDefault="006D5699" w:rsidP="006D5699">
      <w:pPr>
        <w:pStyle w:val="af0"/>
        <w:numPr>
          <w:ilvl w:val="0"/>
          <w:numId w:val="17"/>
        </w:numPr>
        <w:tabs>
          <w:tab w:val="left" w:pos="239"/>
        </w:tabs>
        <w:rPr>
          <w:rFonts w:ascii="Times New Roman" w:hAnsi="Times New Roman"/>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numPr>
          <w:ilvl w:val="0"/>
          <w:numId w:val="17"/>
        </w:numPr>
        <w:tabs>
          <w:tab w:val="left" w:pos="281"/>
        </w:tabs>
        <w:autoSpaceDE w:val="0"/>
        <w:autoSpaceDN w:val="0"/>
        <w:adjustRightInd w:val="0"/>
        <w:rPr>
          <w:color w:val="FF0000"/>
          <w:sz w:val="24"/>
        </w:rPr>
      </w:pPr>
      <w:r w:rsidRPr="00A6714F">
        <w:rPr>
          <w:rFonts w:eastAsia="Times New Roman"/>
          <w:bCs/>
          <w:sz w:val="24"/>
        </w:rPr>
        <w:t>Письменное решение задач</w:t>
      </w:r>
      <w:r>
        <w:rPr>
          <w:rFonts w:eastAsia="Times New Roman"/>
          <w:bCs/>
          <w:sz w:val="24"/>
        </w:rPr>
        <w:t>и</w:t>
      </w:r>
    </w:p>
    <w:p w:rsidR="006D5699" w:rsidRPr="00A6714F" w:rsidRDefault="006D5699" w:rsidP="006D5699">
      <w:pPr>
        <w:numPr>
          <w:ilvl w:val="0"/>
          <w:numId w:val="17"/>
        </w:numPr>
        <w:tabs>
          <w:tab w:val="left" w:pos="281"/>
        </w:tabs>
        <w:autoSpaceDE w:val="0"/>
        <w:autoSpaceDN w:val="0"/>
        <w:adjustRightInd w:val="0"/>
        <w:rPr>
          <w:color w:val="FF0000"/>
          <w:sz w:val="24"/>
        </w:rPr>
      </w:pPr>
      <w:r>
        <w:rPr>
          <w:rFonts w:eastAsia="Times New Roman"/>
          <w:color w:val="000000"/>
          <w:sz w:val="24"/>
        </w:rPr>
        <w:lastRenderedPageBreak/>
        <w:t>Подготовка сообщения</w:t>
      </w:r>
    </w:p>
    <w:p w:rsidR="006D5699" w:rsidRPr="00A6714F" w:rsidRDefault="006D5699" w:rsidP="006D5699">
      <w:pPr>
        <w:tabs>
          <w:tab w:val="left" w:pos="281"/>
        </w:tabs>
        <w:autoSpaceDE w:val="0"/>
        <w:autoSpaceDN w:val="0"/>
        <w:adjustRightInd w:val="0"/>
        <w:ind w:left="720"/>
        <w:rPr>
          <w:color w:val="FF0000"/>
          <w:sz w:val="24"/>
        </w:rPr>
      </w:pPr>
    </w:p>
    <w:p w:rsidR="006D5699" w:rsidRPr="00A6714F" w:rsidRDefault="006D5699" w:rsidP="006D5699">
      <w:pPr>
        <w:pStyle w:val="af0"/>
        <w:numPr>
          <w:ilvl w:val="0"/>
          <w:numId w:val="24"/>
        </w:numPr>
        <w:rPr>
          <w:rFonts w:ascii="Times New Roman" w:hAnsi="Times New Roman"/>
          <w:b/>
          <w:sz w:val="24"/>
          <w:szCs w:val="24"/>
        </w:rPr>
      </w:pPr>
      <w:r w:rsidRPr="00A6714F">
        <w:rPr>
          <w:rFonts w:ascii="Times New Roman" w:hAnsi="Times New Roman"/>
          <w:b/>
          <w:sz w:val="24"/>
          <w:szCs w:val="24"/>
        </w:rPr>
        <w:t>Подготовка к устному опросу.</w:t>
      </w:r>
    </w:p>
    <w:p w:rsidR="006D5699" w:rsidRPr="00A6714F" w:rsidRDefault="006D5699" w:rsidP="006D5699">
      <w:pPr>
        <w:pStyle w:val="af0"/>
        <w:ind w:firstLine="397"/>
        <w:jc w:val="both"/>
        <w:rPr>
          <w:rFonts w:ascii="Times New Roman" w:hAnsi="Times New Roman"/>
          <w:i/>
          <w:sz w:val="24"/>
          <w:szCs w:val="24"/>
        </w:rPr>
      </w:pPr>
      <w:r w:rsidRPr="00A6714F">
        <w:rPr>
          <w:rFonts w:ascii="Times New Roman" w:hAnsi="Times New Roman"/>
          <w:i/>
          <w:sz w:val="24"/>
          <w:szCs w:val="24"/>
        </w:rPr>
        <w:t>Вопросы для подготовки:</w:t>
      </w:r>
    </w:p>
    <w:p w:rsidR="006D5699" w:rsidRPr="00A6714F" w:rsidRDefault="006D5699" w:rsidP="006D5699">
      <w:pPr>
        <w:ind w:firstLine="397"/>
        <w:jc w:val="both"/>
        <w:rPr>
          <w:sz w:val="24"/>
        </w:rPr>
      </w:pPr>
      <w:r w:rsidRPr="00A6714F">
        <w:rPr>
          <w:sz w:val="24"/>
        </w:rPr>
        <w:t>- дайте понятие экологического управления</w:t>
      </w:r>
      <w:r w:rsidRPr="00A6714F">
        <w:rPr>
          <w:noProof/>
          <w:sz w:val="24"/>
        </w:rPr>
        <w:t>.</w:t>
      </w:r>
      <w:r w:rsidRPr="00A6714F">
        <w:rPr>
          <w:sz w:val="24"/>
        </w:rPr>
        <w:t xml:space="preserve"> Цели экологического управления. Принципы экологического управления. Виды экологического управления. Методы экологического управления. </w:t>
      </w:r>
    </w:p>
    <w:p w:rsidR="006D5699" w:rsidRPr="00A6714F" w:rsidRDefault="006D5699" w:rsidP="006D5699">
      <w:pPr>
        <w:ind w:firstLine="397"/>
        <w:jc w:val="both"/>
        <w:rPr>
          <w:b/>
          <w:bCs/>
          <w:sz w:val="24"/>
        </w:rPr>
      </w:pPr>
      <w:r w:rsidRPr="00A6714F">
        <w:rPr>
          <w:bCs/>
          <w:sz w:val="24"/>
        </w:rPr>
        <w:t>- специально уполномоченные государственные органы в области охраны окружающей среды</w:t>
      </w:r>
      <w:r w:rsidRPr="00A6714F">
        <w:rPr>
          <w:b/>
          <w:bCs/>
          <w:sz w:val="24"/>
        </w:rPr>
        <w:t xml:space="preserve">. </w:t>
      </w:r>
    </w:p>
    <w:p w:rsidR="006D5699" w:rsidRPr="00A6714F" w:rsidRDefault="006D5699" w:rsidP="006D5699">
      <w:pPr>
        <w:ind w:firstLine="397"/>
        <w:jc w:val="both"/>
        <w:rPr>
          <w:color w:val="000000"/>
          <w:sz w:val="24"/>
        </w:rPr>
      </w:pPr>
      <w:r w:rsidRPr="00A6714F">
        <w:rPr>
          <w:color w:val="000000"/>
          <w:sz w:val="24"/>
        </w:rPr>
        <w:t xml:space="preserve">- стандартизация в области охраны окружающей среды. </w:t>
      </w:r>
    </w:p>
    <w:p w:rsidR="006D5699" w:rsidRPr="00A6714F" w:rsidRDefault="006D5699" w:rsidP="006D5699">
      <w:pPr>
        <w:ind w:firstLine="397"/>
        <w:jc w:val="both"/>
        <w:rPr>
          <w:sz w:val="24"/>
        </w:rPr>
      </w:pPr>
      <w:r w:rsidRPr="00A6714F">
        <w:rPr>
          <w:sz w:val="24"/>
        </w:rPr>
        <w:t>- кадастры и реестры природных ресурсов; понятие и виды.</w:t>
      </w:r>
    </w:p>
    <w:p w:rsidR="006D5699" w:rsidRPr="00A6714F" w:rsidRDefault="006D5699" w:rsidP="006D5699">
      <w:pPr>
        <w:ind w:firstLine="397"/>
        <w:jc w:val="both"/>
        <w:rPr>
          <w:sz w:val="24"/>
        </w:rPr>
      </w:pPr>
      <w:r w:rsidRPr="00A6714F">
        <w:rPr>
          <w:sz w:val="24"/>
        </w:rPr>
        <w:t xml:space="preserve">- оценка воздействия на окружающую природную среду. </w:t>
      </w:r>
    </w:p>
    <w:p w:rsidR="006D5699" w:rsidRPr="00A6714F" w:rsidRDefault="006D5699" w:rsidP="006D5699">
      <w:pPr>
        <w:ind w:firstLine="397"/>
        <w:jc w:val="both"/>
        <w:rPr>
          <w:sz w:val="24"/>
        </w:rPr>
      </w:pPr>
      <w:r w:rsidRPr="00A6714F">
        <w:rPr>
          <w:sz w:val="24"/>
        </w:rPr>
        <w:t xml:space="preserve">- раскройте понятие мониторинг окружающей среды (экологический мониторинг). Основные задачи экологического мониторинга. Виды экологического мониторинга. Содержание экологического мониторинга. </w:t>
      </w:r>
    </w:p>
    <w:p w:rsidR="006D5699" w:rsidRPr="00A6714F" w:rsidRDefault="006D5699" w:rsidP="006D5699">
      <w:pPr>
        <w:ind w:firstLine="397"/>
        <w:jc w:val="both"/>
        <w:rPr>
          <w:sz w:val="24"/>
        </w:rPr>
      </w:pPr>
      <w:r w:rsidRPr="00A6714F">
        <w:rPr>
          <w:sz w:val="24"/>
        </w:rPr>
        <w:t xml:space="preserve">- дайте понятие экологического лицензирования. Цель и задачи экологического лицензирования. Виды экологического лицензирования. Порядок проведения экологического лицензирования. </w:t>
      </w:r>
    </w:p>
    <w:p w:rsidR="006D5699" w:rsidRPr="00A6714F" w:rsidRDefault="006D5699" w:rsidP="006D5699">
      <w:pPr>
        <w:ind w:firstLine="397"/>
        <w:jc w:val="both"/>
        <w:rPr>
          <w:sz w:val="24"/>
        </w:rPr>
      </w:pPr>
      <w:r w:rsidRPr="00A6714F">
        <w:rPr>
          <w:sz w:val="24"/>
        </w:rPr>
        <w:t>- дайте понятие экологической сертификации. Виды сертификации, направленные на достижение экологических целей. Органы, осуществляющие экологическую сертификацию. Порядок проведения экологической сертификации.</w:t>
      </w:r>
    </w:p>
    <w:p w:rsidR="006D5699" w:rsidRPr="00A6714F" w:rsidRDefault="006D5699" w:rsidP="006D5699">
      <w:pPr>
        <w:ind w:firstLine="397"/>
        <w:jc w:val="both"/>
        <w:rPr>
          <w:noProof/>
          <w:sz w:val="24"/>
        </w:rPr>
      </w:pPr>
      <w:r w:rsidRPr="00A6714F">
        <w:rPr>
          <w:sz w:val="24"/>
        </w:rPr>
        <w:t>-понятие экологического аудита. Цель и задачи экологического аудита. Аудиторы. Юридические требования к аудиторам. Лицензирование деятельности по экологическому аудиту.</w:t>
      </w:r>
    </w:p>
    <w:p w:rsidR="006D5699" w:rsidRPr="00A6714F" w:rsidRDefault="006D5699" w:rsidP="006D5699">
      <w:pPr>
        <w:ind w:firstLine="397"/>
        <w:jc w:val="both"/>
        <w:rPr>
          <w:sz w:val="24"/>
        </w:rPr>
      </w:pPr>
      <w:r w:rsidRPr="00A6714F">
        <w:rPr>
          <w:sz w:val="24"/>
        </w:rPr>
        <w:lastRenderedPageBreak/>
        <w:t xml:space="preserve">- экологическая экспертиза. Принципы экологической экспертизы. Права граждан и, общественных организаций (объединений) в области экологической экспертизы. Виды экологической экспертизы. Порядок проведения государственной экологической экспертизы. </w:t>
      </w:r>
    </w:p>
    <w:p w:rsidR="006D5699" w:rsidRPr="00A6714F" w:rsidRDefault="006D5699" w:rsidP="006D5699">
      <w:pPr>
        <w:tabs>
          <w:tab w:val="left" w:pos="300"/>
          <w:tab w:val="left" w:pos="900"/>
        </w:tabs>
        <w:ind w:firstLine="397"/>
        <w:jc w:val="both"/>
        <w:rPr>
          <w:snapToGrid w:val="0"/>
          <w:sz w:val="24"/>
        </w:rPr>
      </w:pPr>
      <w:r w:rsidRPr="00A6714F">
        <w:rPr>
          <w:snapToGrid w:val="0"/>
          <w:sz w:val="24"/>
        </w:rPr>
        <w:t xml:space="preserve">- дайте понятие, содержание и задачи экологического контроля (надзора). </w:t>
      </w:r>
    </w:p>
    <w:p w:rsidR="006D5699" w:rsidRPr="00A6714F" w:rsidRDefault="006D5699" w:rsidP="006D5699">
      <w:pPr>
        <w:pStyle w:val="2"/>
        <w:tabs>
          <w:tab w:val="left" w:pos="271"/>
          <w:tab w:val="left" w:pos="372"/>
        </w:tabs>
        <w:spacing w:after="0" w:line="240" w:lineRule="auto"/>
        <w:ind w:firstLine="397"/>
        <w:jc w:val="both"/>
        <w:rPr>
          <w:b/>
        </w:rPr>
      </w:pPr>
      <w:r w:rsidRPr="00A6714F">
        <w:rPr>
          <w:snapToGrid w:val="0"/>
        </w:rPr>
        <w:t xml:space="preserve">- виды экологического контроля (надзора). </w:t>
      </w:r>
      <w:r w:rsidRPr="00A6714F">
        <w:t xml:space="preserve">Принципы экологического контроля. Задачи экологического контроля (надзора) применительно к его видам. Порядок проведения государственного экологического контроля (надзора). </w:t>
      </w:r>
      <w:r w:rsidRPr="00A6714F">
        <w:rPr>
          <w:snapToGrid w:val="0"/>
        </w:rPr>
        <w:t>Права и обязанности государственных инспекторов. Производственный экологический контроль. Общественный экологический контроль.</w:t>
      </w:r>
    </w:p>
    <w:p w:rsidR="006D5699" w:rsidRPr="00A6714F" w:rsidRDefault="006D5699" w:rsidP="006D5699">
      <w:pPr>
        <w:tabs>
          <w:tab w:val="left" w:pos="281"/>
          <w:tab w:val="left" w:pos="993"/>
        </w:tabs>
        <w:autoSpaceDE w:val="0"/>
        <w:autoSpaceDN w:val="0"/>
        <w:adjustRightInd w:val="0"/>
        <w:ind w:left="-3" w:firstLine="429"/>
        <w:jc w:val="both"/>
        <w:rPr>
          <w:b/>
          <w:sz w:val="24"/>
        </w:rPr>
      </w:pPr>
      <w:r w:rsidRPr="00A6714F">
        <w:rPr>
          <w:b/>
          <w:bCs/>
          <w:sz w:val="24"/>
        </w:rPr>
        <w:t>2. Подготовка к дискуссионному вопросу</w:t>
      </w:r>
    </w:p>
    <w:p w:rsidR="006D5699" w:rsidRPr="00A6714F" w:rsidRDefault="006D5699" w:rsidP="006D5699">
      <w:pPr>
        <w:pStyle w:val="af0"/>
        <w:ind w:firstLine="426"/>
        <w:jc w:val="both"/>
        <w:rPr>
          <w:sz w:val="24"/>
          <w:szCs w:val="24"/>
        </w:rPr>
      </w:pPr>
      <w:r w:rsidRPr="00A6714F">
        <w:rPr>
          <w:sz w:val="24"/>
          <w:szCs w:val="24"/>
        </w:rPr>
        <w:t xml:space="preserve">- </w:t>
      </w:r>
      <w:r w:rsidRPr="00A6714F">
        <w:rPr>
          <w:color w:val="000000"/>
          <w:sz w:val="24"/>
          <w:szCs w:val="24"/>
        </w:rPr>
        <w:t>участие общественности в принятии экологически значимых решений. Общественный экологический контроль</w:t>
      </w:r>
    </w:p>
    <w:p w:rsidR="006D5699" w:rsidRPr="00A6714F" w:rsidRDefault="006D5699" w:rsidP="006D5699">
      <w:pPr>
        <w:pStyle w:val="af0"/>
        <w:ind w:firstLine="397"/>
        <w:jc w:val="both"/>
        <w:rPr>
          <w:rFonts w:ascii="Times New Roman" w:hAnsi="Times New Roman"/>
          <w:b/>
          <w:sz w:val="24"/>
          <w:szCs w:val="24"/>
        </w:rPr>
      </w:pPr>
      <w:r>
        <w:rPr>
          <w:rFonts w:ascii="Times New Roman" w:hAnsi="Times New Roman"/>
          <w:b/>
          <w:bCs/>
          <w:sz w:val="24"/>
          <w:szCs w:val="24"/>
        </w:rPr>
        <w:t xml:space="preserve">3. </w:t>
      </w:r>
      <w:r w:rsidR="00482680">
        <w:rPr>
          <w:rFonts w:ascii="Times New Roman" w:hAnsi="Times New Roman"/>
          <w:b/>
          <w:bCs/>
          <w:sz w:val="24"/>
          <w:szCs w:val="24"/>
        </w:rPr>
        <w:t>Р</w:t>
      </w:r>
      <w:r>
        <w:rPr>
          <w:rFonts w:ascii="Times New Roman" w:hAnsi="Times New Roman"/>
          <w:b/>
          <w:bCs/>
          <w:sz w:val="24"/>
          <w:szCs w:val="24"/>
        </w:rPr>
        <w:t>ешение задачи</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Распоряжением главы администрации г.Краснодара администрации Прикубанского округа был предоставлен земельный участок под строительство многоэтажного гаража.</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Коллегия Краснодарского краевого суда отменила решение районного суда и направила дело на новое рассмотрение.</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lastRenderedPageBreak/>
        <w:t>На какой стадии размещения, проектирования объектов должна проводиться государственная экологическая экспертиза?</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Решите дело.</w:t>
      </w:r>
    </w:p>
    <w:p w:rsidR="006D5699" w:rsidRPr="00A6714F" w:rsidRDefault="006D5699" w:rsidP="006D5699">
      <w:pPr>
        <w:pStyle w:val="af0"/>
        <w:ind w:left="720"/>
        <w:jc w:val="both"/>
        <w:rPr>
          <w:rFonts w:ascii="Times New Roman" w:hAnsi="Times New Roman"/>
          <w:b/>
          <w:color w:val="000000"/>
          <w:sz w:val="24"/>
          <w:szCs w:val="24"/>
        </w:rPr>
      </w:pPr>
      <w:r w:rsidRPr="00A6714F">
        <w:rPr>
          <w:rFonts w:ascii="Times New Roman" w:hAnsi="Times New Roman"/>
          <w:b/>
          <w:color w:val="000000"/>
          <w:sz w:val="24"/>
          <w:szCs w:val="24"/>
        </w:rPr>
        <w:t>4.</w:t>
      </w:r>
      <w:r>
        <w:rPr>
          <w:rFonts w:ascii="Times New Roman" w:hAnsi="Times New Roman"/>
          <w:b/>
          <w:color w:val="000000"/>
          <w:sz w:val="24"/>
          <w:szCs w:val="24"/>
        </w:rPr>
        <w:t xml:space="preserve"> </w:t>
      </w:r>
      <w:r w:rsidRPr="00A6714F">
        <w:rPr>
          <w:rFonts w:ascii="Times New Roman" w:hAnsi="Times New Roman"/>
          <w:b/>
          <w:color w:val="000000"/>
          <w:sz w:val="24"/>
          <w:szCs w:val="24"/>
        </w:rPr>
        <w:t>Подготовка</w:t>
      </w:r>
      <w:r>
        <w:rPr>
          <w:rFonts w:ascii="Times New Roman" w:hAnsi="Times New Roman"/>
          <w:b/>
          <w:color w:val="000000"/>
          <w:sz w:val="24"/>
          <w:szCs w:val="24"/>
        </w:rPr>
        <w:t xml:space="preserve"> сообщения</w:t>
      </w:r>
    </w:p>
    <w:p w:rsidR="006D5699" w:rsidRPr="00A6714F" w:rsidRDefault="006D5699" w:rsidP="006D5699">
      <w:pPr>
        <w:pStyle w:val="a3"/>
        <w:numPr>
          <w:ilvl w:val="0"/>
          <w:numId w:val="28"/>
        </w:numPr>
        <w:spacing w:before="0" w:beforeAutospacing="0" w:after="0" w:afterAutospacing="0"/>
        <w:ind w:left="0" w:firstLine="397"/>
        <w:jc w:val="both"/>
        <w:rPr>
          <w:b/>
        </w:rPr>
      </w:pPr>
      <w:r w:rsidRPr="00A6714F">
        <w:rPr>
          <w:iCs/>
          <w:color w:val="000000"/>
        </w:rPr>
        <w:t xml:space="preserve">Стандартизация в области охраны окружающей среды. </w:t>
      </w:r>
      <w:r w:rsidRPr="00A6714F">
        <w:rPr>
          <w:color w:val="000000"/>
        </w:rPr>
        <w:t>Государственный водный реестр.</w:t>
      </w:r>
    </w:p>
    <w:p w:rsidR="006D5699" w:rsidRPr="00A6714F" w:rsidRDefault="006D5699" w:rsidP="006D5699">
      <w:pPr>
        <w:pStyle w:val="a3"/>
        <w:numPr>
          <w:ilvl w:val="0"/>
          <w:numId w:val="28"/>
        </w:numPr>
        <w:spacing w:before="0" w:beforeAutospacing="0" w:after="0" w:afterAutospacing="0"/>
        <w:ind w:left="0" w:firstLine="397"/>
        <w:jc w:val="both"/>
        <w:rPr>
          <w:b/>
        </w:rPr>
      </w:pPr>
      <w:r w:rsidRPr="00A6714F">
        <w:t>Цель и задачи экологического аудита. Аудиторы.</w:t>
      </w:r>
    </w:p>
    <w:p w:rsidR="006D5699" w:rsidRPr="00A6714F" w:rsidRDefault="006D5699" w:rsidP="006D5699">
      <w:pPr>
        <w:pStyle w:val="af0"/>
        <w:jc w:val="both"/>
        <w:rPr>
          <w:rFonts w:ascii="Times New Roman" w:hAnsi="Times New Roman"/>
          <w:sz w:val="24"/>
          <w:szCs w:val="24"/>
          <w:lang w:eastAsia="ar-SA"/>
        </w:rPr>
      </w:pPr>
    </w:p>
    <w:p w:rsidR="006D5699" w:rsidRPr="00A6714F" w:rsidRDefault="006D5699" w:rsidP="006D5699">
      <w:pPr>
        <w:tabs>
          <w:tab w:val="left" w:pos="993"/>
        </w:tabs>
        <w:autoSpaceDE w:val="0"/>
        <w:autoSpaceDN w:val="0"/>
        <w:adjustRightInd w:val="0"/>
        <w:jc w:val="center"/>
        <w:rPr>
          <w:sz w:val="24"/>
        </w:rPr>
      </w:pPr>
      <w:r w:rsidRPr="00A6714F">
        <w:rPr>
          <w:b/>
          <w:sz w:val="24"/>
        </w:rPr>
        <w:t xml:space="preserve">Тема 5. </w:t>
      </w:r>
      <w:r w:rsidRPr="00A6714F">
        <w:rPr>
          <w:b/>
          <w:color w:val="000000"/>
          <w:sz w:val="24"/>
        </w:rPr>
        <w:t>Экономический механизм охраны окружающей среды</w:t>
      </w:r>
    </w:p>
    <w:p w:rsidR="006D5699" w:rsidRPr="00A6714F" w:rsidRDefault="006D5699" w:rsidP="006D5699">
      <w:pPr>
        <w:pStyle w:val="af0"/>
        <w:numPr>
          <w:ilvl w:val="0"/>
          <w:numId w:val="18"/>
        </w:numPr>
        <w:tabs>
          <w:tab w:val="left" w:pos="275"/>
        </w:tabs>
        <w:ind w:left="0" w:firstLine="360"/>
        <w:rPr>
          <w:sz w:val="24"/>
          <w:szCs w:val="24"/>
        </w:rPr>
      </w:pPr>
      <w:r w:rsidRPr="00A6714F">
        <w:rPr>
          <w:sz w:val="24"/>
          <w:szCs w:val="24"/>
        </w:rPr>
        <w:t>Подготовка к устному опросу</w:t>
      </w:r>
    </w:p>
    <w:p w:rsidR="006D5699" w:rsidRPr="00A6714F" w:rsidRDefault="006D5699" w:rsidP="006D5699">
      <w:pPr>
        <w:pStyle w:val="af0"/>
        <w:numPr>
          <w:ilvl w:val="0"/>
          <w:numId w:val="18"/>
        </w:numPr>
        <w:tabs>
          <w:tab w:val="left" w:pos="239"/>
        </w:tabs>
        <w:ind w:left="0" w:firstLine="360"/>
        <w:rPr>
          <w:rFonts w:ascii="Times New Roman" w:hAnsi="Times New Roman"/>
          <w:color w:val="FF0000"/>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pStyle w:val="af0"/>
        <w:numPr>
          <w:ilvl w:val="0"/>
          <w:numId w:val="18"/>
        </w:numPr>
        <w:tabs>
          <w:tab w:val="left" w:pos="239"/>
        </w:tabs>
        <w:ind w:left="0" w:firstLine="360"/>
        <w:rPr>
          <w:rFonts w:ascii="Times New Roman" w:hAnsi="Times New Roman"/>
          <w:color w:val="FF0000"/>
          <w:sz w:val="24"/>
          <w:szCs w:val="24"/>
        </w:rPr>
      </w:pPr>
      <w:r w:rsidRPr="00A6714F">
        <w:rPr>
          <w:rFonts w:ascii="Times New Roman" w:hAnsi="Times New Roman"/>
          <w:sz w:val="24"/>
          <w:szCs w:val="24"/>
        </w:rPr>
        <w:t>Письменное решение задач</w:t>
      </w:r>
      <w:r>
        <w:rPr>
          <w:rFonts w:ascii="Times New Roman" w:hAnsi="Times New Roman"/>
          <w:sz w:val="24"/>
          <w:szCs w:val="24"/>
        </w:rPr>
        <w:t>и</w:t>
      </w:r>
    </w:p>
    <w:p w:rsidR="006D5699" w:rsidRPr="00A6714F" w:rsidRDefault="006D5699" w:rsidP="006D5699">
      <w:pPr>
        <w:pStyle w:val="af0"/>
        <w:numPr>
          <w:ilvl w:val="0"/>
          <w:numId w:val="18"/>
        </w:numPr>
        <w:tabs>
          <w:tab w:val="left" w:pos="239"/>
        </w:tabs>
        <w:ind w:left="0" w:firstLine="360"/>
        <w:rPr>
          <w:rFonts w:ascii="Times New Roman" w:hAnsi="Times New Roman"/>
          <w:color w:val="FF0000"/>
          <w:sz w:val="24"/>
          <w:szCs w:val="24"/>
        </w:rPr>
      </w:pPr>
      <w:r w:rsidRPr="00A6714F">
        <w:rPr>
          <w:rFonts w:ascii="Times New Roman" w:hAnsi="Times New Roman"/>
          <w:color w:val="000000"/>
          <w:sz w:val="24"/>
          <w:szCs w:val="24"/>
        </w:rPr>
        <w:t>Подготовка</w:t>
      </w:r>
      <w:r>
        <w:rPr>
          <w:rFonts w:ascii="Times New Roman" w:hAnsi="Times New Roman"/>
          <w:color w:val="000000"/>
          <w:sz w:val="24"/>
          <w:szCs w:val="24"/>
        </w:rPr>
        <w:t xml:space="preserve"> сообщения</w:t>
      </w:r>
    </w:p>
    <w:p w:rsidR="006D5699" w:rsidRPr="00A6714F" w:rsidRDefault="006D5699" w:rsidP="006D5699">
      <w:pPr>
        <w:pStyle w:val="af0"/>
        <w:ind w:firstLine="426"/>
        <w:rPr>
          <w:rFonts w:ascii="Times New Roman" w:hAnsi="Times New Roman"/>
          <w:color w:val="FF0000"/>
          <w:sz w:val="24"/>
          <w:szCs w:val="24"/>
        </w:rPr>
      </w:pPr>
    </w:p>
    <w:p w:rsidR="006D5699" w:rsidRPr="00A6714F" w:rsidRDefault="006D5699" w:rsidP="006D5699">
      <w:pPr>
        <w:pStyle w:val="af0"/>
        <w:numPr>
          <w:ilvl w:val="0"/>
          <w:numId w:val="25"/>
        </w:numPr>
        <w:rPr>
          <w:rFonts w:ascii="Times New Roman" w:hAnsi="Times New Roman"/>
          <w:b/>
          <w:sz w:val="24"/>
          <w:szCs w:val="24"/>
        </w:rPr>
      </w:pPr>
      <w:r w:rsidRPr="00A6714F">
        <w:rPr>
          <w:rFonts w:ascii="Times New Roman" w:hAnsi="Times New Roman"/>
          <w:b/>
          <w:sz w:val="24"/>
          <w:szCs w:val="24"/>
        </w:rPr>
        <w:t>Подготовка к устному опросу.</w:t>
      </w:r>
    </w:p>
    <w:p w:rsidR="006D5699" w:rsidRPr="00A6714F" w:rsidRDefault="006D5699" w:rsidP="006D5699">
      <w:pPr>
        <w:pStyle w:val="af0"/>
        <w:ind w:firstLine="426"/>
        <w:rPr>
          <w:rFonts w:ascii="Times New Roman" w:hAnsi="Times New Roman"/>
          <w:i/>
          <w:sz w:val="24"/>
          <w:szCs w:val="24"/>
        </w:rPr>
      </w:pPr>
      <w:r w:rsidRPr="00A6714F">
        <w:rPr>
          <w:rFonts w:ascii="Times New Roman" w:hAnsi="Times New Roman"/>
          <w:i/>
          <w:sz w:val="24"/>
          <w:szCs w:val="24"/>
        </w:rPr>
        <w:t>Вопросы для подготовки:</w:t>
      </w:r>
    </w:p>
    <w:p w:rsidR="006D5699" w:rsidRPr="00A6714F" w:rsidRDefault="006D5699" w:rsidP="006D5699">
      <w:pPr>
        <w:ind w:firstLine="397"/>
        <w:jc w:val="both"/>
        <w:rPr>
          <w:sz w:val="24"/>
        </w:rPr>
      </w:pPr>
      <w:r w:rsidRPr="00A6714F">
        <w:rPr>
          <w:sz w:val="24"/>
        </w:rPr>
        <w:t xml:space="preserve">- дайте понятие экономического механизма обеспечения природопользования и охраны окружающей среды. Цель, структура экономического механизма охраны окружающей среды. Нормативно-правовые основы регулирования экономических мер. </w:t>
      </w:r>
    </w:p>
    <w:p w:rsidR="006D5699" w:rsidRPr="00A6714F" w:rsidRDefault="006D5699" w:rsidP="006D5699">
      <w:pPr>
        <w:ind w:firstLine="397"/>
        <w:jc w:val="both"/>
        <w:rPr>
          <w:sz w:val="24"/>
        </w:rPr>
      </w:pPr>
      <w:r w:rsidRPr="00A6714F">
        <w:rPr>
          <w:sz w:val="24"/>
        </w:rPr>
        <w:t>- раскройте понятие платы за загрязнение окружающей природной среды (ООПС), размещение отходов, другие виды вредного воздействия (далее также</w:t>
      </w:r>
      <w:r w:rsidRPr="00A6714F">
        <w:rPr>
          <w:i/>
          <w:iCs/>
          <w:noProof/>
          <w:sz w:val="24"/>
        </w:rPr>
        <w:t>—</w:t>
      </w:r>
      <w:r w:rsidRPr="00A6714F">
        <w:rPr>
          <w:sz w:val="24"/>
        </w:rPr>
        <w:t xml:space="preserve"> экологические платежи). Виды экологических платежей по видам воздействия на ООПС. Порядок установления и изменения экологических платежей. </w:t>
      </w:r>
    </w:p>
    <w:p w:rsidR="006D5699" w:rsidRPr="00A6714F" w:rsidRDefault="006D5699" w:rsidP="006D5699">
      <w:pPr>
        <w:ind w:firstLine="397"/>
        <w:jc w:val="both"/>
        <w:rPr>
          <w:sz w:val="24"/>
        </w:rPr>
      </w:pPr>
      <w:r w:rsidRPr="00A6714F">
        <w:rPr>
          <w:sz w:val="24"/>
        </w:rPr>
        <w:t>- дайте понятие плата за природопользование. Виды: государственные дотации и субвенции, льготы по платежам, льготы по кредитам, компенсации, поощрительные цены и надбавки на экологически чистую продукцию.</w:t>
      </w:r>
    </w:p>
    <w:p w:rsidR="006D5699" w:rsidRPr="00A6714F" w:rsidRDefault="006D5699" w:rsidP="006D5699">
      <w:pPr>
        <w:tabs>
          <w:tab w:val="left" w:pos="0"/>
        </w:tabs>
        <w:ind w:firstLine="397"/>
        <w:jc w:val="both"/>
        <w:rPr>
          <w:sz w:val="24"/>
        </w:rPr>
      </w:pPr>
      <w:r w:rsidRPr="00A6714F">
        <w:rPr>
          <w:sz w:val="24"/>
        </w:rPr>
        <w:lastRenderedPageBreak/>
        <w:t xml:space="preserve">- экологическое страхование. Виды экологического страхования. Обязательное экологическое страхование. Добровольное экологическое страхование. Субъекты экологического страхования. Объекты экологического страхования. </w:t>
      </w:r>
    </w:p>
    <w:p w:rsidR="006D5699" w:rsidRPr="00A6714F" w:rsidRDefault="006D5699" w:rsidP="006D5699">
      <w:pPr>
        <w:tabs>
          <w:tab w:val="left" w:pos="993"/>
        </w:tabs>
        <w:ind w:firstLine="426"/>
        <w:jc w:val="both"/>
        <w:rPr>
          <w:b/>
          <w:bCs/>
          <w:sz w:val="24"/>
        </w:rPr>
      </w:pPr>
      <w:r w:rsidRPr="00A6714F">
        <w:rPr>
          <w:b/>
          <w:bCs/>
          <w:sz w:val="24"/>
        </w:rPr>
        <w:t>2.Подготовка к дискуссионному вопросу</w:t>
      </w:r>
    </w:p>
    <w:p w:rsidR="006D5699" w:rsidRPr="00A6714F" w:rsidRDefault="006D5699" w:rsidP="006D5699">
      <w:pPr>
        <w:tabs>
          <w:tab w:val="left" w:pos="281"/>
          <w:tab w:val="left" w:pos="993"/>
        </w:tabs>
        <w:autoSpaceDE w:val="0"/>
        <w:autoSpaceDN w:val="0"/>
        <w:adjustRightInd w:val="0"/>
        <w:ind w:firstLine="397"/>
        <w:jc w:val="both"/>
        <w:rPr>
          <w:sz w:val="24"/>
        </w:rPr>
      </w:pPr>
      <w:r w:rsidRPr="00A6714F">
        <w:rPr>
          <w:sz w:val="24"/>
        </w:rPr>
        <w:t xml:space="preserve">- о </w:t>
      </w:r>
      <w:r w:rsidRPr="00A6714F">
        <w:rPr>
          <w:rFonts w:eastAsia="Times New Roman"/>
          <w:color w:val="000000"/>
          <w:sz w:val="24"/>
        </w:rPr>
        <w:t>теории и организации страхового дела в сфере природопользования и охраны окружающей природной среды</w:t>
      </w:r>
    </w:p>
    <w:p w:rsidR="006D5699" w:rsidRPr="00A6714F" w:rsidRDefault="006D5699" w:rsidP="006D5699">
      <w:pPr>
        <w:pStyle w:val="af0"/>
        <w:ind w:firstLine="397"/>
        <w:jc w:val="both"/>
        <w:rPr>
          <w:rFonts w:ascii="Times New Roman" w:hAnsi="Times New Roman"/>
          <w:b/>
          <w:sz w:val="24"/>
          <w:szCs w:val="24"/>
        </w:rPr>
      </w:pPr>
      <w:r w:rsidRPr="00A6714F">
        <w:rPr>
          <w:b/>
          <w:bCs/>
          <w:sz w:val="24"/>
          <w:szCs w:val="24"/>
        </w:rPr>
        <w:t>3</w:t>
      </w:r>
      <w:r>
        <w:rPr>
          <w:rFonts w:ascii="Times New Roman" w:hAnsi="Times New Roman"/>
          <w:b/>
          <w:bCs/>
          <w:sz w:val="24"/>
          <w:szCs w:val="24"/>
        </w:rPr>
        <w:t xml:space="preserve">. </w:t>
      </w:r>
      <w:r w:rsidR="00482680">
        <w:rPr>
          <w:rFonts w:ascii="Times New Roman" w:hAnsi="Times New Roman"/>
          <w:b/>
          <w:bCs/>
          <w:sz w:val="24"/>
          <w:szCs w:val="24"/>
        </w:rPr>
        <w:t>Р</w:t>
      </w:r>
      <w:r>
        <w:rPr>
          <w:rFonts w:ascii="Times New Roman" w:hAnsi="Times New Roman"/>
          <w:b/>
          <w:bCs/>
          <w:sz w:val="24"/>
          <w:szCs w:val="24"/>
        </w:rPr>
        <w:t>ешение задачи</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Закрытое акционерное общество (ЗАО) решило приобрести в собственность фармацевтический комбинат вместе с земельным участком, на котором он расположен. ЗАО намерено провести реконструкцию комбината и производить медикаменты и другие фармацевтические препараты с использованием передовых технологий, не допускающих загрязнения окружающей природной среды.</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При оформлении документов по купле-продаже выяснилось, что в военное время комбинат производил химикаты, токсичные отходы от которых в то время были захоронены прямо на территории комбината. Состояние захоронений отходов с течением времени ухудшается, что все более негативно воздействует на окружающую природную среду.</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Специалисты городского Центра санитарно-эпидемиологического надзора подтвердили руководству ЗАО, что в дальнейшем загрязнение окружающей природной среды комбинатом от захороненных на его территории токсичных отходов будет расти и, следовательно, увеличатся платежи за негативное воздействие на окружающую среду; воз</w:t>
      </w:r>
      <w:r w:rsidRPr="00A6714F">
        <w:rPr>
          <w:rFonts w:eastAsia="Times New Roman"/>
          <w:color w:val="000000"/>
          <w:sz w:val="24"/>
        </w:rPr>
        <w:softHyphen/>
        <w:t xml:space="preserve">можно также приостановление и прекращение производства, </w:t>
      </w:r>
      <w:r w:rsidRPr="00A6714F">
        <w:rPr>
          <w:rFonts w:eastAsia="Times New Roman"/>
          <w:color w:val="000000"/>
          <w:sz w:val="24"/>
        </w:rPr>
        <w:lastRenderedPageBreak/>
        <w:t>предъявление исков к ЗАО о возмещении вреда окружающей природной среде и здоровью населения.</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Каковы требования в области охраны окружающей среды при реконструкции, эксплуатации зданий, строений, сооружений и иных объектов?</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Каковы требования в области охраны окружающей среды при обращении с отходами производства и потребления?</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Кто в дальнейшем будет являться субъектом ответственности за загрязнение окружающей природной среды, если ЗАО приобретет фармацевтический комбинат в собственность?</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Может ли ЗАО при покупке комбината избежать последующей ответственности, а также платежей за негативное воздействие на окружающую среду от захороненных на его территории отходов?</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Какие виды ответственности загрязнителя окружающей природной среды Вам известны?</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Кто будет являться субъектом ответственности, если токсичные отходы захоронены на территории комбината в недрах?</w:t>
      </w:r>
    </w:p>
    <w:p w:rsidR="006D5699" w:rsidRPr="00A6714F" w:rsidRDefault="006D5699" w:rsidP="006D5699">
      <w:pPr>
        <w:pStyle w:val="af0"/>
        <w:ind w:firstLine="397"/>
        <w:jc w:val="both"/>
        <w:rPr>
          <w:rFonts w:ascii="Times New Roman" w:hAnsi="Times New Roman"/>
          <w:b/>
          <w:color w:val="000000"/>
          <w:sz w:val="24"/>
          <w:szCs w:val="24"/>
        </w:rPr>
      </w:pPr>
      <w:r w:rsidRPr="00A6714F">
        <w:rPr>
          <w:rFonts w:ascii="Times New Roman" w:hAnsi="Times New Roman"/>
          <w:b/>
          <w:sz w:val="24"/>
          <w:szCs w:val="24"/>
        </w:rPr>
        <w:t>4.</w:t>
      </w:r>
      <w:r>
        <w:rPr>
          <w:rFonts w:ascii="Times New Roman" w:hAnsi="Times New Roman"/>
          <w:b/>
          <w:color w:val="000000"/>
          <w:sz w:val="24"/>
          <w:szCs w:val="24"/>
        </w:rPr>
        <w:t xml:space="preserve"> Подготовка сообщения</w:t>
      </w:r>
    </w:p>
    <w:p w:rsidR="006D5699" w:rsidRPr="00A6714F" w:rsidRDefault="006D5699" w:rsidP="006D5699">
      <w:pPr>
        <w:pStyle w:val="af"/>
        <w:numPr>
          <w:ilvl w:val="0"/>
          <w:numId w:val="29"/>
        </w:numPr>
        <w:tabs>
          <w:tab w:val="left" w:pos="0"/>
        </w:tabs>
        <w:spacing w:after="0" w:line="240" w:lineRule="auto"/>
        <w:ind w:left="0" w:firstLine="397"/>
        <w:jc w:val="both"/>
        <w:rPr>
          <w:rFonts w:ascii="Times New Roman" w:hAnsi="Times New Roman"/>
          <w:sz w:val="24"/>
          <w:szCs w:val="24"/>
        </w:rPr>
      </w:pPr>
      <w:r w:rsidRPr="00A6714F">
        <w:rPr>
          <w:rFonts w:ascii="Times New Roman" w:hAnsi="Times New Roman"/>
          <w:sz w:val="24"/>
          <w:szCs w:val="24"/>
        </w:rPr>
        <w:t>Понятие и виды платежей: плата за пользование землей, недрами, водами, другими природными ресурсами, плата за негативное воздействие на окружающую среду.</w:t>
      </w:r>
    </w:p>
    <w:p w:rsidR="006D5699" w:rsidRPr="00A6714F" w:rsidRDefault="006D5699" w:rsidP="006D5699">
      <w:pPr>
        <w:pStyle w:val="af"/>
        <w:numPr>
          <w:ilvl w:val="0"/>
          <w:numId w:val="29"/>
        </w:numPr>
        <w:tabs>
          <w:tab w:val="left" w:pos="0"/>
        </w:tabs>
        <w:spacing w:after="0" w:line="240" w:lineRule="auto"/>
        <w:ind w:left="0" w:firstLine="397"/>
        <w:jc w:val="both"/>
        <w:rPr>
          <w:rFonts w:ascii="Times New Roman" w:hAnsi="Times New Roman"/>
          <w:sz w:val="24"/>
          <w:szCs w:val="24"/>
        </w:rPr>
      </w:pPr>
      <w:r w:rsidRPr="00A6714F">
        <w:rPr>
          <w:rFonts w:ascii="Times New Roman" w:hAnsi="Times New Roman"/>
          <w:sz w:val="24"/>
          <w:szCs w:val="24"/>
        </w:rPr>
        <w:t xml:space="preserve">Страховое событие (случай) в экологическом страховании. </w:t>
      </w:r>
    </w:p>
    <w:p w:rsidR="006D5699" w:rsidRPr="00A6714F" w:rsidRDefault="006D5699" w:rsidP="006D5699">
      <w:pPr>
        <w:tabs>
          <w:tab w:val="left" w:pos="993"/>
        </w:tabs>
        <w:autoSpaceDE w:val="0"/>
        <w:autoSpaceDN w:val="0"/>
        <w:adjustRightInd w:val="0"/>
        <w:rPr>
          <w:b/>
          <w:sz w:val="24"/>
        </w:rPr>
      </w:pPr>
    </w:p>
    <w:p w:rsidR="006D5699" w:rsidRPr="00A6714F" w:rsidRDefault="006D5699" w:rsidP="006D5699">
      <w:pPr>
        <w:tabs>
          <w:tab w:val="left" w:pos="993"/>
        </w:tabs>
        <w:autoSpaceDE w:val="0"/>
        <w:autoSpaceDN w:val="0"/>
        <w:adjustRightInd w:val="0"/>
        <w:jc w:val="center"/>
        <w:rPr>
          <w:b/>
          <w:sz w:val="24"/>
        </w:rPr>
      </w:pPr>
      <w:r w:rsidRPr="00A6714F">
        <w:rPr>
          <w:b/>
          <w:sz w:val="24"/>
        </w:rPr>
        <w:t xml:space="preserve">Тема 6. Правовой механизм охраны окружающей среды </w:t>
      </w:r>
    </w:p>
    <w:p w:rsidR="006D5699" w:rsidRPr="00A6714F" w:rsidRDefault="006D5699" w:rsidP="006D5699">
      <w:pPr>
        <w:pStyle w:val="af0"/>
        <w:numPr>
          <w:ilvl w:val="0"/>
          <w:numId w:val="19"/>
        </w:numPr>
        <w:rPr>
          <w:sz w:val="24"/>
          <w:szCs w:val="24"/>
        </w:rPr>
      </w:pPr>
      <w:r w:rsidRPr="00A6714F">
        <w:rPr>
          <w:sz w:val="24"/>
          <w:szCs w:val="24"/>
        </w:rPr>
        <w:t>Подготовка к устному опросу</w:t>
      </w:r>
    </w:p>
    <w:p w:rsidR="006D5699" w:rsidRPr="00A6714F" w:rsidRDefault="006D5699" w:rsidP="006D5699">
      <w:pPr>
        <w:pStyle w:val="af0"/>
        <w:numPr>
          <w:ilvl w:val="0"/>
          <w:numId w:val="19"/>
        </w:numPr>
        <w:tabs>
          <w:tab w:val="left" w:pos="239"/>
        </w:tabs>
        <w:rPr>
          <w:rFonts w:ascii="Times New Roman" w:hAnsi="Times New Roman"/>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pStyle w:val="af0"/>
        <w:numPr>
          <w:ilvl w:val="0"/>
          <w:numId w:val="19"/>
        </w:numPr>
        <w:rPr>
          <w:sz w:val="24"/>
          <w:szCs w:val="24"/>
        </w:rPr>
      </w:pPr>
      <w:r w:rsidRPr="00A6714F">
        <w:rPr>
          <w:bCs/>
          <w:sz w:val="24"/>
          <w:szCs w:val="24"/>
        </w:rPr>
        <w:t>Письменное решение задач</w:t>
      </w:r>
      <w:r>
        <w:rPr>
          <w:bCs/>
          <w:sz w:val="24"/>
          <w:szCs w:val="24"/>
        </w:rPr>
        <w:t>и</w:t>
      </w:r>
    </w:p>
    <w:p w:rsidR="006D5699" w:rsidRPr="00A6714F" w:rsidRDefault="006D5699" w:rsidP="006D5699">
      <w:pPr>
        <w:numPr>
          <w:ilvl w:val="0"/>
          <w:numId w:val="10"/>
        </w:numPr>
        <w:tabs>
          <w:tab w:val="left" w:pos="0"/>
          <w:tab w:val="left" w:pos="709"/>
          <w:tab w:val="left" w:pos="993"/>
        </w:tabs>
        <w:autoSpaceDE w:val="0"/>
        <w:autoSpaceDN w:val="0"/>
        <w:adjustRightInd w:val="0"/>
        <w:ind w:left="0" w:firstLine="426"/>
        <w:jc w:val="both"/>
        <w:rPr>
          <w:b/>
          <w:sz w:val="24"/>
        </w:rPr>
      </w:pPr>
      <w:r w:rsidRPr="00A6714F">
        <w:rPr>
          <w:b/>
          <w:sz w:val="24"/>
        </w:rPr>
        <w:lastRenderedPageBreak/>
        <w:t>Подготовка к устному опросу.</w:t>
      </w:r>
    </w:p>
    <w:p w:rsidR="006D5699" w:rsidRPr="00A6714F" w:rsidRDefault="006D5699" w:rsidP="006D5699">
      <w:pPr>
        <w:tabs>
          <w:tab w:val="left" w:pos="0"/>
          <w:tab w:val="left" w:pos="709"/>
          <w:tab w:val="left" w:pos="993"/>
        </w:tabs>
        <w:autoSpaceDE w:val="0"/>
        <w:autoSpaceDN w:val="0"/>
        <w:adjustRightInd w:val="0"/>
        <w:ind w:firstLine="426"/>
        <w:jc w:val="both"/>
        <w:rPr>
          <w:i/>
          <w:sz w:val="24"/>
        </w:rPr>
      </w:pPr>
      <w:r w:rsidRPr="00A6714F">
        <w:rPr>
          <w:i/>
          <w:sz w:val="24"/>
        </w:rPr>
        <w:t>Вопросы для подготовки:</w:t>
      </w:r>
    </w:p>
    <w:p w:rsidR="006D5699" w:rsidRPr="00A6714F" w:rsidRDefault="006D5699" w:rsidP="006D5699">
      <w:pPr>
        <w:ind w:firstLine="397"/>
        <w:jc w:val="both"/>
        <w:rPr>
          <w:sz w:val="24"/>
        </w:rPr>
      </w:pPr>
      <w:r w:rsidRPr="00A6714F">
        <w:rPr>
          <w:sz w:val="24"/>
        </w:rPr>
        <w:t>- дайте понятие и функции юридической ответственности в сфере природопользования и охраны окружающей среды.</w:t>
      </w:r>
    </w:p>
    <w:p w:rsidR="006D5699" w:rsidRPr="00A6714F" w:rsidRDefault="006D5699" w:rsidP="006D5699">
      <w:pPr>
        <w:ind w:firstLine="397"/>
        <w:jc w:val="both"/>
        <w:rPr>
          <w:sz w:val="24"/>
        </w:rPr>
      </w:pPr>
      <w:r w:rsidRPr="00A6714F">
        <w:rPr>
          <w:sz w:val="24"/>
        </w:rPr>
        <w:t>- понятие и состав экологического правонарушения.</w:t>
      </w:r>
    </w:p>
    <w:p w:rsidR="006D5699" w:rsidRPr="00A6714F" w:rsidRDefault="006D5699" w:rsidP="006D5699">
      <w:pPr>
        <w:ind w:firstLine="397"/>
        <w:jc w:val="both"/>
        <w:rPr>
          <w:sz w:val="24"/>
        </w:rPr>
      </w:pPr>
      <w:r w:rsidRPr="00A6714F">
        <w:rPr>
          <w:sz w:val="24"/>
        </w:rPr>
        <w:t>- раскройте виды юридической ответственности за экологические правонарушения (дисциплинарная ответственность за экологические правонарушения; административная ответственность за экологические правонарушения; уголовная ответственность за экологические преступления; имущественная ответственность за нарушение законодательства в области охраны окружающей среды и природопользования).</w:t>
      </w:r>
    </w:p>
    <w:p w:rsidR="006D5699" w:rsidRPr="00A6714F" w:rsidRDefault="006D5699" w:rsidP="006D5699">
      <w:pPr>
        <w:pStyle w:val="af0"/>
        <w:numPr>
          <w:ilvl w:val="0"/>
          <w:numId w:val="10"/>
        </w:numPr>
        <w:tabs>
          <w:tab w:val="left" w:pos="239"/>
        </w:tabs>
        <w:rPr>
          <w:rFonts w:ascii="Times New Roman" w:hAnsi="Times New Roman"/>
          <w:b/>
          <w:sz w:val="24"/>
          <w:szCs w:val="24"/>
        </w:rPr>
      </w:pPr>
      <w:r w:rsidRPr="00A6714F">
        <w:rPr>
          <w:rFonts w:ascii="Times New Roman" w:hAnsi="Times New Roman"/>
          <w:b/>
          <w:bCs/>
          <w:sz w:val="24"/>
          <w:szCs w:val="24"/>
        </w:rPr>
        <w:t>Подготовка к дискуссионному вопросу</w:t>
      </w:r>
    </w:p>
    <w:p w:rsidR="006D5699" w:rsidRPr="00A6714F" w:rsidRDefault="006D5699" w:rsidP="006D5699">
      <w:pPr>
        <w:pStyle w:val="af0"/>
        <w:tabs>
          <w:tab w:val="left" w:pos="239"/>
        </w:tabs>
        <w:ind w:firstLine="426"/>
        <w:jc w:val="both"/>
        <w:rPr>
          <w:sz w:val="24"/>
          <w:szCs w:val="24"/>
        </w:rPr>
      </w:pPr>
      <w:r w:rsidRPr="00A6714F">
        <w:rPr>
          <w:sz w:val="24"/>
          <w:szCs w:val="24"/>
        </w:rPr>
        <w:t xml:space="preserve">- </w:t>
      </w:r>
      <w:r w:rsidRPr="00A6714F">
        <w:rPr>
          <w:bCs/>
          <w:sz w:val="24"/>
          <w:szCs w:val="24"/>
        </w:rPr>
        <w:t>к вопросу о форме вины в экологических преступлениях.</w:t>
      </w:r>
    </w:p>
    <w:p w:rsidR="006D5699" w:rsidRPr="00A6714F" w:rsidRDefault="00482680" w:rsidP="006D5699">
      <w:pPr>
        <w:pStyle w:val="af0"/>
        <w:numPr>
          <w:ilvl w:val="0"/>
          <w:numId w:val="10"/>
        </w:numPr>
        <w:ind w:left="0" w:firstLine="397"/>
        <w:jc w:val="both"/>
        <w:rPr>
          <w:rFonts w:ascii="Times New Roman" w:hAnsi="Times New Roman"/>
          <w:b/>
          <w:sz w:val="24"/>
          <w:szCs w:val="24"/>
        </w:rPr>
      </w:pPr>
      <w:r>
        <w:rPr>
          <w:rFonts w:ascii="Times New Roman" w:hAnsi="Times New Roman"/>
          <w:b/>
          <w:bCs/>
          <w:sz w:val="24"/>
          <w:szCs w:val="24"/>
        </w:rPr>
        <w:t>Р</w:t>
      </w:r>
      <w:r w:rsidR="006D5699">
        <w:rPr>
          <w:rFonts w:ascii="Times New Roman" w:hAnsi="Times New Roman"/>
          <w:b/>
          <w:bCs/>
          <w:sz w:val="24"/>
          <w:szCs w:val="24"/>
        </w:rPr>
        <w:t>ешение задачи</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Решением главного санитарного врача города директор завода «Электрокабель», его заместитель, главный механик и главный инженер были подвергнуты штрафу в размере десятикратного ежемесячного оклада каждый за превышение заводом установленных нормативов выбросов загрязняющих веществ и причинение вреда здоровью граждан.</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Кроме того, материалы на виновных лиц были направлены в прокуратуру для привлечения виновных к уголовной ответственности по ст. 246 УК.При каких условиях лица, виновные в совершении административного экологического правонарушения, могут быть привлечены к уголовной ответственности по ст. 246 УК?</w:t>
      </w:r>
      <w:r>
        <w:rPr>
          <w:rFonts w:eastAsia="Times New Roman"/>
          <w:color w:val="000000"/>
          <w:sz w:val="24"/>
        </w:rPr>
        <w:t xml:space="preserve"> </w:t>
      </w:r>
      <w:r w:rsidRPr="00A6714F">
        <w:rPr>
          <w:rFonts w:eastAsia="Times New Roman"/>
          <w:color w:val="000000"/>
          <w:sz w:val="24"/>
        </w:rPr>
        <w:t xml:space="preserve">В чем состоит отграничение экологического преступления по ст. 246 УК от аналогичного состава </w:t>
      </w:r>
      <w:r w:rsidRPr="00A6714F">
        <w:rPr>
          <w:rFonts w:eastAsia="Times New Roman"/>
          <w:color w:val="000000"/>
          <w:sz w:val="24"/>
        </w:rPr>
        <w:lastRenderedPageBreak/>
        <w:t>экологического административного проступка по КоАП?</w:t>
      </w:r>
    </w:p>
    <w:p w:rsidR="006D5699" w:rsidRDefault="006D5699" w:rsidP="006D5699">
      <w:pPr>
        <w:pStyle w:val="af0"/>
        <w:ind w:left="720"/>
        <w:jc w:val="both"/>
        <w:rPr>
          <w:rFonts w:ascii="Times New Roman" w:hAnsi="Times New Roman"/>
          <w:sz w:val="24"/>
          <w:szCs w:val="24"/>
        </w:rPr>
      </w:pPr>
    </w:p>
    <w:p w:rsidR="006D5699" w:rsidRPr="00A6714F" w:rsidRDefault="006D5699" w:rsidP="006D5699">
      <w:pPr>
        <w:pStyle w:val="af0"/>
        <w:ind w:left="720"/>
        <w:jc w:val="both"/>
        <w:rPr>
          <w:rFonts w:ascii="Times New Roman" w:hAnsi="Times New Roman"/>
          <w:sz w:val="24"/>
          <w:szCs w:val="24"/>
        </w:rPr>
      </w:pPr>
    </w:p>
    <w:p w:rsidR="006D5699" w:rsidRPr="00A6714F" w:rsidRDefault="006D5699" w:rsidP="006D5699">
      <w:pPr>
        <w:pStyle w:val="a3"/>
        <w:tabs>
          <w:tab w:val="left" w:pos="0"/>
          <w:tab w:val="left" w:pos="142"/>
          <w:tab w:val="left" w:pos="709"/>
          <w:tab w:val="left" w:pos="993"/>
          <w:tab w:val="left" w:pos="1418"/>
        </w:tabs>
        <w:overflowPunct w:val="0"/>
        <w:autoSpaceDE w:val="0"/>
        <w:autoSpaceDN w:val="0"/>
        <w:adjustRightInd w:val="0"/>
        <w:spacing w:before="0" w:beforeAutospacing="0" w:after="0" w:afterAutospacing="0"/>
        <w:ind w:firstLine="397"/>
        <w:jc w:val="center"/>
        <w:rPr>
          <w:b/>
        </w:rPr>
      </w:pPr>
      <w:r w:rsidRPr="00A6714F">
        <w:rPr>
          <w:b/>
        </w:rPr>
        <w:t xml:space="preserve">Тема 7. </w:t>
      </w:r>
      <w:r w:rsidRPr="00A6714F">
        <w:rPr>
          <w:b/>
          <w:color w:val="000000"/>
        </w:rPr>
        <w:t>Правовая охрана окружающей среды в промышленности, энергетике и военной деятельности</w:t>
      </w:r>
    </w:p>
    <w:p w:rsidR="006D5699" w:rsidRPr="00A6714F" w:rsidRDefault="006D5699" w:rsidP="006D5699">
      <w:pPr>
        <w:pStyle w:val="af0"/>
        <w:numPr>
          <w:ilvl w:val="0"/>
          <w:numId w:val="20"/>
        </w:numPr>
        <w:ind w:left="0" w:firstLine="397"/>
        <w:rPr>
          <w:rFonts w:ascii="Times New Roman" w:hAnsi="Times New Roman"/>
          <w:sz w:val="24"/>
          <w:szCs w:val="24"/>
        </w:rPr>
      </w:pPr>
      <w:r w:rsidRPr="00A6714F">
        <w:rPr>
          <w:rFonts w:ascii="Times New Roman" w:hAnsi="Times New Roman"/>
          <w:sz w:val="24"/>
          <w:szCs w:val="24"/>
        </w:rPr>
        <w:t>Подготовка к устному опросу</w:t>
      </w:r>
    </w:p>
    <w:p w:rsidR="006D5699" w:rsidRPr="00A6714F" w:rsidRDefault="006D5699" w:rsidP="006D5699">
      <w:pPr>
        <w:pStyle w:val="af0"/>
        <w:numPr>
          <w:ilvl w:val="0"/>
          <w:numId w:val="20"/>
        </w:numPr>
        <w:ind w:left="0" w:firstLine="397"/>
        <w:rPr>
          <w:rFonts w:ascii="Times New Roman" w:eastAsia="Calibri" w:hAnsi="Times New Roman"/>
          <w:color w:val="FF0000"/>
          <w:sz w:val="24"/>
          <w:szCs w:val="24"/>
        </w:rPr>
      </w:pPr>
      <w:r w:rsidRPr="00A6714F">
        <w:rPr>
          <w:rFonts w:ascii="Times New Roman" w:hAnsi="Times New Roman"/>
          <w:bCs/>
          <w:sz w:val="24"/>
          <w:szCs w:val="24"/>
        </w:rPr>
        <w:t>Письменное решение задач</w:t>
      </w:r>
      <w:r>
        <w:rPr>
          <w:rFonts w:ascii="Times New Roman" w:hAnsi="Times New Roman"/>
          <w:bCs/>
          <w:sz w:val="24"/>
          <w:szCs w:val="24"/>
        </w:rPr>
        <w:t>и</w:t>
      </w:r>
      <w:r w:rsidRPr="00A6714F">
        <w:rPr>
          <w:rFonts w:ascii="Times New Roman" w:hAnsi="Times New Roman"/>
          <w:bCs/>
          <w:sz w:val="24"/>
          <w:szCs w:val="24"/>
        </w:rPr>
        <w:t xml:space="preserve"> </w:t>
      </w:r>
    </w:p>
    <w:p w:rsidR="006D5699" w:rsidRPr="00A6714F" w:rsidRDefault="006D5699" w:rsidP="006D5699">
      <w:pPr>
        <w:pStyle w:val="af0"/>
        <w:numPr>
          <w:ilvl w:val="0"/>
          <w:numId w:val="20"/>
        </w:numPr>
        <w:ind w:left="0" w:firstLine="397"/>
        <w:jc w:val="both"/>
        <w:rPr>
          <w:rFonts w:ascii="Times New Roman" w:hAnsi="Times New Roman"/>
          <w:color w:val="000000"/>
          <w:sz w:val="24"/>
          <w:szCs w:val="24"/>
        </w:rPr>
      </w:pPr>
      <w:r w:rsidRPr="00A6714F">
        <w:rPr>
          <w:rFonts w:ascii="Times New Roman" w:hAnsi="Times New Roman"/>
          <w:color w:val="000000"/>
          <w:sz w:val="24"/>
          <w:szCs w:val="24"/>
        </w:rPr>
        <w:t xml:space="preserve"> Подготовка</w:t>
      </w:r>
      <w:r>
        <w:rPr>
          <w:rFonts w:ascii="Times New Roman" w:hAnsi="Times New Roman"/>
          <w:color w:val="000000"/>
          <w:sz w:val="24"/>
          <w:szCs w:val="24"/>
        </w:rPr>
        <w:t xml:space="preserve"> сообщения</w:t>
      </w:r>
    </w:p>
    <w:p w:rsidR="006D5699" w:rsidRPr="00A6714F" w:rsidRDefault="006D5699" w:rsidP="006D5699">
      <w:pPr>
        <w:tabs>
          <w:tab w:val="left" w:pos="281"/>
          <w:tab w:val="left" w:pos="993"/>
        </w:tabs>
        <w:autoSpaceDE w:val="0"/>
        <w:autoSpaceDN w:val="0"/>
        <w:adjustRightInd w:val="0"/>
        <w:ind w:firstLine="397"/>
        <w:jc w:val="both"/>
        <w:rPr>
          <w:sz w:val="24"/>
        </w:rPr>
      </w:pPr>
    </w:p>
    <w:p w:rsidR="006D5699" w:rsidRPr="00A6714F" w:rsidRDefault="006D5699" w:rsidP="006D5699">
      <w:pPr>
        <w:pStyle w:val="af0"/>
        <w:numPr>
          <w:ilvl w:val="0"/>
          <w:numId w:val="26"/>
        </w:numPr>
        <w:ind w:left="0" w:firstLine="397"/>
        <w:jc w:val="both"/>
        <w:rPr>
          <w:rFonts w:ascii="Times New Roman" w:hAnsi="Times New Roman"/>
          <w:b/>
          <w:sz w:val="24"/>
          <w:szCs w:val="24"/>
        </w:rPr>
      </w:pPr>
      <w:r w:rsidRPr="00A6714F">
        <w:rPr>
          <w:rFonts w:ascii="Times New Roman" w:hAnsi="Times New Roman"/>
          <w:b/>
          <w:sz w:val="24"/>
          <w:szCs w:val="24"/>
        </w:rPr>
        <w:t>Подготовка к устному опросу.</w:t>
      </w:r>
    </w:p>
    <w:p w:rsidR="006D5699" w:rsidRPr="00A6714F" w:rsidRDefault="006D5699" w:rsidP="006D5699">
      <w:pPr>
        <w:pStyle w:val="af0"/>
        <w:ind w:firstLine="397"/>
        <w:jc w:val="both"/>
        <w:rPr>
          <w:rFonts w:ascii="Times New Roman" w:hAnsi="Times New Roman"/>
          <w:i/>
          <w:sz w:val="24"/>
          <w:szCs w:val="24"/>
        </w:rPr>
      </w:pPr>
      <w:r w:rsidRPr="00A6714F">
        <w:rPr>
          <w:rFonts w:ascii="Times New Roman" w:hAnsi="Times New Roman"/>
          <w:i/>
          <w:sz w:val="24"/>
          <w:szCs w:val="24"/>
        </w:rPr>
        <w:t>Вопросы для подготовки:</w:t>
      </w:r>
    </w:p>
    <w:p w:rsidR="006D5699" w:rsidRPr="00A6714F" w:rsidRDefault="006D5699" w:rsidP="006D5699">
      <w:pPr>
        <w:pStyle w:val="120"/>
        <w:tabs>
          <w:tab w:val="left" w:pos="72"/>
          <w:tab w:val="left" w:pos="186"/>
          <w:tab w:val="left" w:pos="271"/>
          <w:tab w:val="left" w:pos="372"/>
        </w:tabs>
        <w:ind w:firstLine="397"/>
        <w:rPr>
          <w:color w:val="000000"/>
          <w:szCs w:val="24"/>
        </w:rPr>
      </w:pPr>
      <w:r w:rsidRPr="00A6714F">
        <w:rPr>
          <w:color w:val="000000"/>
          <w:szCs w:val="24"/>
        </w:rPr>
        <w:t xml:space="preserve">- экологические требования при размещении, строительстве и эксплуатации промышленных объектов. </w:t>
      </w:r>
    </w:p>
    <w:p w:rsidR="006D5699" w:rsidRPr="00A6714F" w:rsidRDefault="006D5699" w:rsidP="006D5699">
      <w:pPr>
        <w:pStyle w:val="120"/>
        <w:tabs>
          <w:tab w:val="left" w:pos="72"/>
          <w:tab w:val="left" w:pos="186"/>
          <w:tab w:val="left" w:pos="271"/>
          <w:tab w:val="left" w:pos="372"/>
        </w:tabs>
        <w:ind w:firstLine="397"/>
        <w:rPr>
          <w:szCs w:val="24"/>
        </w:rPr>
      </w:pPr>
      <w:r w:rsidRPr="00A6714F">
        <w:rPr>
          <w:color w:val="000000"/>
          <w:szCs w:val="24"/>
        </w:rPr>
        <w:t>- экологическая паспортизация промышленных предприятий.Экологические требования к размещению и эксплуатации энергетических объектов.</w:t>
      </w:r>
    </w:p>
    <w:p w:rsidR="006D5699" w:rsidRPr="00A6714F" w:rsidRDefault="006D5699" w:rsidP="006D5699">
      <w:pPr>
        <w:tabs>
          <w:tab w:val="left" w:pos="0"/>
          <w:tab w:val="left" w:pos="72"/>
          <w:tab w:val="left" w:pos="271"/>
          <w:tab w:val="left" w:pos="372"/>
        </w:tabs>
        <w:ind w:firstLine="397"/>
        <w:jc w:val="both"/>
        <w:rPr>
          <w:color w:val="000000"/>
          <w:sz w:val="24"/>
        </w:rPr>
      </w:pPr>
      <w:r w:rsidRPr="00A6714F">
        <w:rPr>
          <w:color w:val="000000"/>
          <w:sz w:val="24"/>
        </w:rPr>
        <w:t>- правовые меры охраны окружающей среды и здоровья человека при использовании радиоактивных веществ и материалов.</w:t>
      </w:r>
    </w:p>
    <w:p w:rsidR="006D5699" w:rsidRPr="00A6714F" w:rsidRDefault="006D5699" w:rsidP="006D5699">
      <w:pPr>
        <w:pStyle w:val="120"/>
        <w:tabs>
          <w:tab w:val="left" w:pos="72"/>
          <w:tab w:val="left" w:pos="186"/>
          <w:tab w:val="left" w:pos="271"/>
          <w:tab w:val="left" w:pos="372"/>
        </w:tabs>
        <w:ind w:firstLine="397"/>
        <w:rPr>
          <w:szCs w:val="24"/>
        </w:rPr>
      </w:pPr>
      <w:r w:rsidRPr="00A6714F">
        <w:rPr>
          <w:color w:val="000000"/>
          <w:szCs w:val="24"/>
        </w:rPr>
        <w:t>- экологические требования, предъявляемые к военным и оборонным объектам и военной технике.</w:t>
      </w:r>
    </w:p>
    <w:p w:rsidR="006D5699" w:rsidRPr="00A6714F" w:rsidRDefault="006D5699" w:rsidP="006D5699">
      <w:pPr>
        <w:pStyle w:val="ad"/>
        <w:spacing w:after="0"/>
        <w:ind w:left="0" w:firstLine="397"/>
        <w:jc w:val="both"/>
        <w:rPr>
          <w:b/>
          <w:sz w:val="24"/>
        </w:rPr>
      </w:pPr>
      <w:r w:rsidRPr="00A6714F">
        <w:rPr>
          <w:sz w:val="24"/>
        </w:rPr>
        <w:t>- правовое регулирование деятельности в области обращения с отходами производства и потребления.</w:t>
      </w:r>
    </w:p>
    <w:p w:rsidR="006D5699" w:rsidRPr="00A6714F" w:rsidRDefault="00482680" w:rsidP="006D5699">
      <w:pPr>
        <w:pStyle w:val="af0"/>
        <w:numPr>
          <w:ilvl w:val="0"/>
          <w:numId w:val="26"/>
        </w:numPr>
        <w:ind w:left="0" w:firstLine="397"/>
        <w:jc w:val="both"/>
        <w:rPr>
          <w:rFonts w:ascii="Times New Roman" w:hAnsi="Times New Roman"/>
          <w:b/>
          <w:sz w:val="24"/>
          <w:szCs w:val="24"/>
        </w:rPr>
      </w:pPr>
      <w:r>
        <w:rPr>
          <w:rFonts w:ascii="Times New Roman" w:hAnsi="Times New Roman"/>
          <w:b/>
          <w:bCs/>
          <w:sz w:val="24"/>
          <w:szCs w:val="24"/>
        </w:rPr>
        <w:t>Р</w:t>
      </w:r>
      <w:r w:rsidR="006D5699">
        <w:rPr>
          <w:rFonts w:ascii="Times New Roman" w:hAnsi="Times New Roman"/>
          <w:b/>
          <w:bCs/>
          <w:sz w:val="24"/>
          <w:szCs w:val="24"/>
        </w:rPr>
        <w:t>ешение задач</w:t>
      </w:r>
    </w:p>
    <w:p w:rsidR="006D5699" w:rsidRPr="00A6714F" w:rsidRDefault="006D5699" w:rsidP="006D5699">
      <w:pPr>
        <w:pStyle w:val="af0"/>
        <w:ind w:firstLine="397"/>
        <w:jc w:val="both"/>
        <w:rPr>
          <w:rFonts w:ascii="Times New Roman" w:hAnsi="Times New Roman"/>
          <w:b/>
          <w:sz w:val="24"/>
          <w:szCs w:val="24"/>
        </w:rPr>
      </w:pPr>
      <w:r>
        <w:rPr>
          <w:rFonts w:ascii="Times New Roman" w:hAnsi="Times New Roman"/>
          <w:color w:val="000000"/>
          <w:sz w:val="24"/>
          <w:szCs w:val="24"/>
        </w:rPr>
        <w:t xml:space="preserve">Задача 1. </w:t>
      </w:r>
      <w:r w:rsidRPr="00A6714F">
        <w:rPr>
          <w:rFonts w:ascii="Times New Roman" w:hAnsi="Times New Roman"/>
          <w:color w:val="000000"/>
          <w:sz w:val="24"/>
          <w:szCs w:val="24"/>
        </w:rPr>
        <w:t>У руководителя хозяйственного общества возникло намерение осуществлять:</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разработка проектов нормативов предельно допустимых и временно согласованных выбросов загрязняющих веществ в атмосферный воздух (включая радиоактивные) и сбросов в водные объекты;</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нормативов вибрационного, шумового и иных видов физического воздействия на окружающую среду; </w:t>
      </w:r>
      <w:r w:rsidRPr="00A6714F">
        <w:rPr>
          <w:rFonts w:ascii="Times New Roman" w:eastAsia="Times New Roman" w:hAnsi="Times New Roman"/>
          <w:color w:val="000000"/>
          <w:sz w:val="24"/>
          <w:szCs w:val="24"/>
        </w:rPr>
        <w:lastRenderedPageBreak/>
        <w:t>лимитов размещения отходов производства и потребления;</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проведение оценки воздействия на окружающую среду при разработке проектной документации производственных, хозяйственных и иных объектов и комплексов;</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разработка экологических обоснований на ведение (расширение, изменение) хозяйственной и иной деятельности;</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проведение замеров, измерений, выполнение анализов в области экоаналитического контроля, за исключением радиационного;</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проведение исследований состояния компонентов окружающей среды и природных объектов;</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оценка экологической безопасности материалов, веществ, технологий, оборудования;</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работы и услуги по ликвидации экологических последствий, вызванных чрезвычайными ситуациями техногенного и природного характера;</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проведение работ по восстановлению плодородия рекультивируемых земель, осуществлению противоэрозионных мероприятий;</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проведение работ по озеленению территорий;</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проведение работ по благоустройству и реконструкции водных объектов, проведение дноуглубительных и иных работ на водных объектах, извлечение затонувшей древесины и других предметов;</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установка приборов, средств измерений, устройств природоохранного назначения;</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пусконаладочные работы и эксплуатация оборудования природоохранного назначения;</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t>-</w:t>
      </w:r>
      <w:r w:rsidRPr="00A6714F">
        <w:rPr>
          <w:rFonts w:ascii="Times New Roman" w:eastAsia="Times New Roman" w:hAnsi="Times New Roman"/>
          <w:color w:val="000000"/>
          <w:sz w:val="24"/>
          <w:szCs w:val="24"/>
        </w:rPr>
        <w:t xml:space="preserve"> установка и эксплуатация приборов и средств измерений для контроля за состоянием окружающей среды;</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b/>
          <w:color w:val="000000"/>
          <w:sz w:val="24"/>
          <w:szCs w:val="24"/>
        </w:rPr>
        <w:lastRenderedPageBreak/>
        <w:t>-</w:t>
      </w:r>
      <w:r w:rsidRPr="00A6714F">
        <w:rPr>
          <w:rFonts w:ascii="Times New Roman" w:eastAsia="Times New Roman" w:hAnsi="Times New Roman"/>
          <w:color w:val="000000"/>
          <w:sz w:val="24"/>
          <w:szCs w:val="24"/>
        </w:rPr>
        <w:t>экологический консалтинг.</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color w:val="000000"/>
          <w:sz w:val="24"/>
          <w:szCs w:val="24"/>
        </w:rPr>
        <w:t>При обсуждении этих видов деятельности на совещании возник вопрос, необходимо ли получение лицензии для осуществления этих видов деятельности. Юрисконсульт общества считал, что поскольку эти виды деятельности не перечислены в ст. 17 Федерального закона «О лицензировании отдельных видов деятельности», они не подлежат лицензированию. Вместе с тем было решено обратиться для разъяснения в Москомприроду.</w:t>
      </w:r>
      <w:r>
        <w:rPr>
          <w:rFonts w:ascii="Times New Roman" w:eastAsia="Times New Roman" w:hAnsi="Times New Roman"/>
          <w:color w:val="000000"/>
          <w:sz w:val="24"/>
          <w:szCs w:val="24"/>
        </w:rPr>
        <w:t xml:space="preserve"> </w:t>
      </w:r>
      <w:r w:rsidRPr="00A6714F">
        <w:rPr>
          <w:rFonts w:ascii="Times New Roman" w:eastAsia="Times New Roman" w:hAnsi="Times New Roman"/>
          <w:color w:val="000000"/>
          <w:sz w:val="24"/>
          <w:szCs w:val="24"/>
        </w:rPr>
        <w:t>В Москомприроде был получен ответ, что перечисленные виды деятельности входят в перечень видов деятельности в области охраны окружающей среды, подлежащих лицензированию, который содержится в Порядке лицензирования отдельных видов деятельности в об</w:t>
      </w:r>
      <w:r w:rsidRPr="00A6714F">
        <w:rPr>
          <w:rFonts w:ascii="Times New Roman" w:eastAsia="Times New Roman" w:hAnsi="Times New Roman"/>
          <w:color w:val="000000"/>
          <w:sz w:val="24"/>
          <w:szCs w:val="24"/>
        </w:rPr>
        <w:softHyphen/>
        <w:t>ласти охраны окружающей среды в г. Москве, утвержденном приказом Москомприроды от 27 января 2000 г. №24, следовательно, они лицен</w:t>
      </w:r>
      <w:r w:rsidRPr="00A6714F">
        <w:rPr>
          <w:rFonts w:ascii="Times New Roman" w:eastAsia="Times New Roman" w:hAnsi="Times New Roman"/>
          <w:color w:val="000000"/>
          <w:sz w:val="24"/>
          <w:szCs w:val="24"/>
        </w:rPr>
        <w:softHyphen/>
        <w:t>зируемые.</w:t>
      </w:r>
    </w:p>
    <w:p w:rsidR="006D5699" w:rsidRPr="00A6714F" w:rsidRDefault="006D5699" w:rsidP="006D5699">
      <w:pPr>
        <w:pStyle w:val="af"/>
        <w:spacing w:after="0" w:line="240" w:lineRule="auto"/>
        <w:ind w:left="0" w:firstLine="397"/>
        <w:jc w:val="both"/>
        <w:rPr>
          <w:rFonts w:ascii="Times New Roman" w:eastAsia="Times New Roman" w:hAnsi="Times New Roman"/>
          <w:color w:val="000000"/>
          <w:sz w:val="24"/>
          <w:szCs w:val="24"/>
        </w:rPr>
      </w:pPr>
      <w:r w:rsidRPr="00A6714F">
        <w:rPr>
          <w:rFonts w:ascii="Times New Roman" w:eastAsia="Times New Roman" w:hAnsi="Times New Roman"/>
          <w:color w:val="000000"/>
          <w:sz w:val="24"/>
          <w:szCs w:val="24"/>
        </w:rPr>
        <w:t>Является ли разъяснение Москомприроды законным и обоснованным?</w:t>
      </w:r>
    </w:p>
    <w:p w:rsidR="006D5699" w:rsidRPr="00A6714F" w:rsidRDefault="006D5699" w:rsidP="006D5699">
      <w:pPr>
        <w:pStyle w:val="a3"/>
        <w:spacing w:before="0" w:beforeAutospacing="0" w:after="0" w:afterAutospacing="0"/>
        <w:ind w:firstLine="397"/>
        <w:jc w:val="both"/>
        <w:rPr>
          <w:color w:val="000000"/>
        </w:rPr>
      </w:pPr>
      <w:r w:rsidRPr="00AA2CA7">
        <w:rPr>
          <w:color w:val="000000"/>
        </w:rPr>
        <w:t>Задача 2.</w:t>
      </w:r>
      <w:r w:rsidRPr="00A6714F">
        <w:rPr>
          <w:b/>
          <w:color w:val="000000"/>
        </w:rPr>
        <w:t xml:space="preserve"> </w:t>
      </w:r>
      <w:r w:rsidRPr="00A6714F">
        <w:rPr>
          <w:color w:val="000000"/>
        </w:rPr>
        <w:t xml:space="preserve">Северо-Кавказское управление Федеральной службы по экологическому, технологическому и атомному надзору провело проверку соблюдения Администрацией г. Краснодара природоохранного законодательства. По результатам проверки Управлением составлен акт,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 По договору муниципальное унитарное предприятие по благоустройству г. </w:t>
      </w:r>
      <w:r w:rsidRPr="00A6714F">
        <w:rPr>
          <w:color w:val="000000"/>
        </w:rPr>
        <w:lastRenderedPageBreak/>
        <w:t>Краснодара (далее Предприятие) вывозит мусор, образовавшийся от деятельности Администрации. Согласно справке Предприятия за 2017 г. было вывезено 72 куб.м мусора, согласно справке Администрации за I полугодие 2017 года вывезено 33 куб.м отходов.</w:t>
      </w:r>
    </w:p>
    <w:p w:rsidR="006D5699" w:rsidRPr="00A6714F" w:rsidRDefault="006D5699" w:rsidP="006D5699">
      <w:pPr>
        <w:pStyle w:val="a3"/>
        <w:spacing w:before="0" w:beforeAutospacing="0" w:after="0" w:afterAutospacing="0"/>
        <w:ind w:firstLine="397"/>
        <w:jc w:val="both"/>
        <w:rPr>
          <w:color w:val="000000"/>
        </w:rPr>
      </w:pPr>
      <w:r w:rsidRPr="00A6714F">
        <w:rPr>
          <w:color w:val="000000"/>
        </w:rPr>
        <w:t>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2016 года и за I, II кварталы 2017 года, Управление составило в отношении Администрации протокол об административном правонарушении от и вынесло постановление о привлечении Администрации к административной ответственности по статье 8.41 КоАП РФ в виде 70 000 руб. штрафа.</w:t>
      </w:r>
    </w:p>
    <w:p w:rsidR="006D5699" w:rsidRPr="00A6714F" w:rsidRDefault="006D5699" w:rsidP="006D5699">
      <w:pPr>
        <w:pStyle w:val="a3"/>
        <w:spacing w:before="0" w:beforeAutospacing="0" w:after="0" w:afterAutospacing="0"/>
        <w:ind w:firstLine="397"/>
        <w:jc w:val="both"/>
        <w:rPr>
          <w:color w:val="000000"/>
        </w:rPr>
      </w:pPr>
      <w:r w:rsidRPr="00A6714F">
        <w:rPr>
          <w:color w:val="000000"/>
        </w:rPr>
        <w:t>Полагая названное постановление незаконным, Администрация оспорила его в арбитражный суд.</w:t>
      </w:r>
    </w:p>
    <w:p w:rsidR="006D5699" w:rsidRPr="00AA2CA7" w:rsidRDefault="006D5699" w:rsidP="006D5699">
      <w:pPr>
        <w:pStyle w:val="a3"/>
        <w:spacing w:before="0" w:beforeAutospacing="0" w:after="0" w:afterAutospacing="0"/>
        <w:ind w:firstLine="709"/>
        <w:jc w:val="both"/>
        <w:rPr>
          <w:color w:val="000000"/>
        </w:rPr>
      </w:pPr>
      <w:r w:rsidRPr="00AA2CA7">
        <w:rPr>
          <w:color w:val="000000"/>
        </w:rPr>
        <w:t>Вопросы:</w:t>
      </w:r>
    </w:p>
    <w:p w:rsidR="006D5699" w:rsidRDefault="006D5699" w:rsidP="006D5699">
      <w:pPr>
        <w:pStyle w:val="a3"/>
        <w:numPr>
          <w:ilvl w:val="0"/>
          <w:numId w:val="48"/>
        </w:numPr>
        <w:spacing w:before="0" w:beforeAutospacing="0" w:after="0" w:afterAutospacing="0"/>
        <w:ind w:left="0" w:firstLine="426"/>
        <w:jc w:val="both"/>
        <w:rPr>
          <w:color w:val="000000"/>
        </w:rPr>
      </w:pPr>
      <w:r w:rsidRPr="00A6714F">
        <w:rPr>
          <w:color w:val="000000"/>
        </w:rPr>
        <w:t xml:space="preserve">Определите перечень </w:t>
      </w:r>
      <w:r>
        <w:rPr>
          <w:color w:val="000000"/>
        </w:rPr>
        <w:t xml:space="preserve">нормативных </w:t>
      </w:r>
      <w:r w:rsidRPr="00A6714F">
        <w:rPr>
          <w:color w:val="000000"/>
        </w:rPr>
        <w:t xml:space="preserve">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w:t>
      </w:r>
    </w:p>
    <w:p w:rsidR="006D5699" w:rsidRDefault="006D5699" w:rsidP="006D5699">
      <w:pPr>
        <w:pStyle w:val="a3"/>
        <w:numPr>
          <w:ilvl w:val="0"/>
          <w:numId w:val="48"/>
        </w:numPr>
        <w:spacing w:before="0" w:beforeAutospacing="0" w:after="0" w:afterAutospacing="0"/>
        <w:ind w:left="0" w:firstLine="426"/>
        <w:jc w:val="both"/>
        <w:rPr>
          <w:color w:val="000000"/>
        </w:rPr>
      </w:pPr>
      <w:r w:rsidRPr="00A6714F">
        <w:rPr>
          <w:color w:val="000000"/>
        </w:rPr>
        <w:t>Дайте правовую оценку деятельности Северо-Кавказского управления Федеральной службы по экологическому, технологическому и атомному надзору.</w:t>
      </w:r>
    </w:p>
    <w:p w:rsidR="006D5699" w:rsidRDefault="006D5699" w:rsidP="006D5699">
      <w:pPr>
        <w:pStyle w:val="a3"/>
        <w:numPr>
          <w:ilvl w:val="0"/>
          <w:numId w:val="48"/>
        </w:numPr>
        <w:spacing w:before="0" w:beforeAutospacing="0" w:after="0" w:afterAutospacing="0"/>
        <w:ind w:left="0" w:firstLine="426"/>
        <w:jc w:val="both"/>
        <w:rPr>
          <w:color w:val="000000"/>
        </w:rPr>
      </w:pPr>
      <w:r w:rsidRPr="00A6714F">
        <w:rPr>
          <w:color w:val="000000"/>
        </w:rPr>
        <w:t xml:space="preserve">Дайте оценку квалификации действий Администрации </w:t>
      </w:r>
    </w:p>
    <w:p w:rsidR="006D5699" w:rsidRPr="00A6714F" w:rsidRDefault="006D5699" w:rsidP="006D5699">
      <w:pPr>
        <w:pStyle w:val="a3"/>
        <w:spacing w:before="0" w:beforeAutospacing="0" w:after="0" w:afterAutospacing="0"/>
        <w:ind w:firstLine="426"/>
        <w:jc w:val="both"/>
        <w:rPr>
          <w:color w:val="000000"/>
        </w:rPr>
      </w:pPr>
      <w:r>
        <w:rPr>
          <w:color w:val="000000"/>
        </w:rPr>
        <w:t>При ответе на вопросы используйте официальный сайт Федеральной</w:t>
      </w:r>
      <w:r w:rsidRPr="00A6714F">
        <w:rPr>
          <w:color w:val="000000"/>
        </w:rPr>
        <w:t xml:space="preserve"> служб</w:t>
      </w:r>
      <w:r>
        <w:rPr>
          <w:color w:val="000000"/>
        </w:rPr>
        <w:t>ы</w:t>
      </w:r>
      <w:r w:rsidRPr="00A6714F">
        <w:rPr>
          <w:color w:val="000000"/>
        </w:rPr>
        <w:t xml:space="preserve"> по экологическому, </w:t>
      </w:r>
      <w:r w:rsidRPr="00A6714F">
        <w:rPr>
          <w:color w:val="000000"/>
        </w:rPr>
        <w:lastRenderedPageBreak/>
        <w:t xml:space="preserve">технологическому и атомному надзору </w:t>
      </w:r>
      <w:r>
        <w:rPr>
          <w:color w:val="000000"/>
        </w:rPr>
        <w:t xml:space="preserve">(см.: </w:t>
      </w:r>
      <w:r w:rsidRPr="00A6714F">
        <w:rPr>
          <w:color w:val="000000"/>
        </w:rPr>
        <w:t>http://www.gosnadzor.ru</w:t>
      </w:r>
      <w:r>
        <w:rPr>
          <w:color w:val="000000"/>
        </w:rPr>
        <w:t>)</w:t>
      </w:r>
    </w:p>
    <w:p w:rsidR="006D5699" w:rsidRPr="00A6714F" w:rsidRDefault="006D5699" w:rsidP="006D5699">
      <w:pPr>
        <w:pStyle w:val="af0"/>
        <w:ind w:firstLine="397"/>
        <w:jc w:val="both"/>
        <w:rPr>
          <w:rFonts w:ascii="Times New Roman" w:hAnsi="Times New Roman"/>
          <w:b/>
          <w:color w:val="000000"/>
          <w:sz w:val="24"/>
          <w:szCs w:val="24"/>
        </w:rPr>
      </w:pPr>
      <w:r w:rsidRPr="00A6714F">
        <w:rPr>
          <w:rFonts w:ascii="Times New Roman" w:hAnsi="Times New Roman"/>
          <w:b/>
          <w:sz w:val="24"/>
          <w:szCs w:val="24"/>
        </w:rPr>
        <w:t xml:space="preserve">3. </w:t>
      </w:r>
      <w:r w:rsidRPr="00A6714F">
        <w:rPr>
          <w:rFonts w:ascii="Times New Roman" w:hAnsi="Times New Roman"/>
          <w:b/>
          <w:color w:val="000000"/>
          <w:sz w:val="24"/>
          <w:szCs w:val="24"/>
        </w:rPr>
        <w:t xml:space="preserve"> Подготовка</w:t>
      </w:r>
      <w:r>
        <w:rPr>
          <w:rFonts w:ascii="Times New Roman" w:hAnsi="Times New Roman"/>
          <w:b/>
          <w:color w:val="000000"/>
          <w:sz w:val="24"/>
          <w:szCs w:val="24"/>
        </w:rPr>
        <w:t xml:space="preserve"> сообщения</w:t>
      </w:r>
    </w:p>
    <w:p w:rsidR="006D5699" w:rsidRPr="00A6714F" w:rsidRDefault="006D5699" w:rsidP="006D5699">
      <w:pPr>
        <w:autoSpaceDE w:val="0"/>
        <w:autoSpaceDN w:val="0"/>
        <w:adjustRightInd w:val="0"/>
        <w:ind w:firstLine="397"/>
        <w:jc w:val="both"/>
        <w:rPr>
          <w:rFonts w:eastAsia="Times New Roman"/>
          <w:color w:val="000000"/>
          <w:sz w:val="24"/>
        </w:rPr>
      </w:pPr>
      <w:r w:rsidRPr="00A6714F">
        <w:rPr>
          <w:rFonts w:eastAsia="Times New Roman"/>
          <w:color w:val="000000"/>
          <w:sz w:val="24"/>
        </w:rPr>
        <w:t>1. Градостроительные требования при строительстве промышленных объектов.</w:t>
      </w:r>
    </w:p>
    <w:p w:rsidR="006D5699" w:rsidRPr="00A6714F" w:rsidRDefault="006D5699" w:rsidP="006D5699">
      <w:pPr>
        <w:autoSpaceDE w:val="0"/>
        <w:autoSpaceDN w:val="0"/>
        <w:adjustRightInd w:val="0"/>
        <w:ind w:firstLine="397"/>
        <w:jc w:val="both"/>
        <w:rPr>
          <w:rFonts w:eastAsia="Times New Roman"/>
          <w:color w:val="000000"/>
          <w:sz w:val="24"/>
        </w:rPr>
      </w:pPr>
      <w:r w:rsidRPr="00A6714F">
        <w:rPr>
          <w:rFonts w:eastAsia="Times New Roman"/>
          <w:color w:val="000000"/>
          <w:sz w:val="24"/>
        </w:rPr>
        <w:t>2. Декларация промышленной безопасности.</w:t>
      </w:r>
    </w:p>
    <w:p w:rsidR="006D5699" w:rsidRPr="00A6714F" w:rsidRDefault="006D5699" w:rsidP="006D5699">
      <w:pPr>
        <w:autoSpaceDE w:val="0"/>
        <w:autoSpaceDN w:val="0"/>
        <w:adjustRightInd w:val="0"/>
        <w:ind w:firstLine="397"/>
        <w:jc w:val="both"/>
        <w:rPr>
          <w:rFonts w:eastAsia="Times New Roman"/>
          <w:color w:val="000000"/>
          <w:sz w:val="24"/>
        </w:rPr>
      </w:pPr>
      <w:r w:rsidRPr="00A6714F">
        <w:rPr>
          <w:rFonts w:eastAsia="Times New Roman"/>
          <w:color w:val="000000"/>
          <w:sz w:val="24"/>
        </w:rPr>
        <w:t>3. Особенности паспортизации опасных отходов.</w:t>
      </w:r>
    </w:p>
    <w:p w:rsidR="006D5699" w:rsidRPr="00A6714F" w:rsidRDefault="006D5699" w:rsidP="006D5699">
      <w:pPr>
        <w:autoSpaceDE w:val="0"/>
        <w:autoSpaceDN w:val="0"/>
        <w:adjustRightInd w:val="0"/>
        <w:ind w:firstLine="397"/>
        <w:jc w:val="both"/>
        <w:rPr>
          <w:rFonts w:eastAsia="Times New Roman"/>
          <w:sz w:val="24"/>
        </w:rPr>
      </w:pPr>
      <w:r w:rsidRPr="00A6714F">
        <w:rPr>
          <w:rFonts w:eastAsia="Times New Roman"/>
          <w:color w:val="000000"/>
          <w:sz w:val="24"/>
        </w:rPr>
        <w:t>4. Экологические требования, предъявляемые к военным и оборонным объектам и военной технике.</w:t>
      </w:r>
    </w:p>
    <w:p w:rsidR="006D5699" w:rsidRPr="00A6714F" w:rsidRDefault="006D5699" w:rsidP="006D5699">
      <w:pPr>
        <w:pStyle w:val="a3"/>
        <w:tabs>
          <w:tab w:val="left" w:pos="0"/>
          <w:tab w:val="left" w:pos="142"/>
          <w:tab w:val="left" w:pos="993"/>
          <w:tab w:val="left" w:pos="1418"/>
        </w:tabs>
        <w:overflowPunct w:val="0"/>
        <w:autoSpaceDE w:val="0"/>
        <w:autoSpaceDN w:val="0"/>
        <w:adjustRightInd w:val="0"/>
        <w:spacing w:before="0" w:beforeAutospacing="0" w:after="0" w:afterAutospacing="0"/>
        <w:rPr>
          <w:b/>
          <w:highlight w:val="yellow"/>
        </w:rPr>
      </w:pPr>
    </w:p>
    <w:p w:rsidR="006D5699" w:rsidRPr="00A6714F" w:rsidRDefault="006D5699" w:rsidP="006D5699">
      <w:pPr>
        <w:pStyle w:val="ad"/>
        <w:spacing w:after="0"/>
        <w:ind w:left="0" w:firstLine="397"/>
        <w:jc w:val="both"/>
        <w:rPr>
          <w:b/>
          <w:sz w:val="24"/>
        </w:rPr>
      </w:pPr>
      <w:r w:rsidRPr="00A6714F">
        <w:rPr>
          <w:b/>
          <w:sz w:val="24"/>
        </w:rPr>
        <w:t>Тема 8.</w:t>
      </w:r>
      <w:r>
        <w:rPr>
          <w:b/>
          <w:sz w:val="24"/>
        </w:rPr>
        <w:t xml:space="preserve"> </w:t>
      </w:r>
      <w:r w:rsidRPr="00A6714F">
        <w:rPr>
          <w:b/>
          <w:sz w:val="24"/>
        </w:rPr>
        <w:t xml:space="preserve">Правовая охрана окружающей среды в сельском хозяйстве </w:t>
      </w:r>
    </w:p>
    <w:p w:rsidR="006D5699" w:rsidRPr="00A6714F" w:rsidRDefault="006D5699" w:rsidP="006D5699">
      <w:pPr>
        <w:pStyle w:val="af0"/>
        <w:numPr>
          <w:ilvl w:val="0"/>
          <w:numId w:val="21"/>
        </w:numPr>
        <w:tabs>
          <w:tab w:val="left" w:pos="239"/>
        </w:tabs>
        <w:rPr>
          <w:rFonts w:ascii="Times New Roman" w:hAnsi="Times New Roman"/>
          <w:sz w:val="24"/>
          <w:szCs w:val="24"/>
        </w:rPr>
      </w:pPr>
      <w:r w:rsidRPr="00A6714F">
        <w:rPr>
          <w:rFonts w:ascii="Times New Roman" w:hAnsi="Times New Roman"/>
          <w:sz w:val="24"/>
          <w:szCs w:val="24"/>
        </w:rPr>
        <w:t>Подготовка к устному опросу</w:t>
      </w:r>
    </w:p>
    <w:p w:rsidR="006D5699" w:rsidRPr="00A6714F" w:rsidRDefault="006D5699" w:rsidP="006D5699">
      <w:pPr>
        <w:pStyle w:val="af0"/>
        <w:numPr>
          <w:ilvl w:val="0"/>
          <w:numId w:val="21"/>
        </w:numPr>
        <w:tabs>
          <w:tab w:val="left" w:pos="239"/>
        </w:tabs>
        <w:rPr>
          <w:rFonts w:ascii="Times New Roman" w:hAnsi="Times New Roman"/>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pStyle w:val="af"/>
        <w:numPr>
          <w:ilvl w:val="0"/>
          <w:numId w:val="21"/>
        </w:numPr>
        <w:spacing w:before="20" w:after="20" w:line="240" w:lineRule="auto"/>
        <w:jc w:val="both"/>
        <w:rPr>
          <w:rFonts w:ascii="Times New Roman" w:hAnsi="Times New Roman"/>
          <w:b/>
          <w:sz w:val="24"/>
          <w:szCs w:val="24"/>
        </w:rPr>
      </w:pPr>
      <w:r w:rsidRPr="00A6714F">
        <w:rPr>
          <w:rFonts w:ascii="Times New Roman" w:eastAsia="Times New Roman" w:hAnsi="Times New Roman"/>
          <w:bCs/>
          <w:sz w:val="24"/>
          <w:szCs w:val="24"/>
        </w:rPr>
        <w:t>Письменное решение задач</w:t>
      </w:r>
      <w:r>
        <w:rPr>
          <w:rFonts w:ascii="Times New Roman" w:eastAsia="Times New Roman" w:hAnsi="Times New Roman"/>
          <w:bCs/>
          <w:sz w:val="24"/>
          <w:szCs w:val="24"/>
        </w:rPr>
        <w:t>и</w:t>
      </w:r>
    </w:p>
    <w:p w:rsidR="006D5699" w:rsidRPr="00A6714F" w:rsidRDefault="006D5699" w:rsidP="006D5699">
      <w:pPr>
        <w:pStyle w:val="af0"/>
        <w:numPr>
          <w:ilvl w:val="0"/>
          <w:numId w:val="21"/>
        </w:numPr>
        <w:jc w:val="both"/>
        <w:rPr>
          <w:rFonts w:ascii="Times New Roman" w:hAnsi="Times New Roman"/>
          <w:sz w:val="24"/>
          <w:szCs w:val="24"/>
        </w:rPr>
      </w:pPr>
      <w:r w:rsidRPr="00A6714F">
        <w:rPr>
          <w:rFonts w:ascii="Times New Roman" w:hAnsi="Times New Roman"/>
          <w:sz w:val="24"/>
          <w:szCs w:val="24"/>
        </w:rPr>
        <w:t>Подготовка</w:t>
      </w:r>
      <w:r>
        <w:rPr>
          <w:rFonts w:ascii="Times New Roman" w:hAnsi="Times New Roman"/>
          <w:sz w:val="24"/>
          <w:szCs w:val="24"/>
        </w:rPr>
        <w:t xml:space="preserve"> сообщения</w:t>
      </w:r>
    </w:p>
    <w:p w:rsidR="006D5699" w:rsidRPr="00A6714F" w:rsidRDefault="006D5699" w:rsidP="006D5699">
      <w:pPr>
        <w:pStyle w:val="af0"/>
        <w:ind w:firstLine="426"/>
        <w:rPr>
          <w:b/>
          <w:sz w:val="24"/>
          <w:szCs w:val="24"/>
        </w:rPr>
      </w:pPr>
    </w:p>
    <w:p w:rsidR="006D5699" w:rsidRPr="00A6714F" w:rsidRDefault="006D5699" w:rsidP="006D5699">
      <w:pPr>
        <w:pStyle w:val="af0"/>
        <w:numPr>
          <w:ilvl w:val="0"/>
          <w:numId w:val="27"/>
        </w:numPr>
        <w:rPr>
          <w:b/>
          <w:sz w:val="24"/>
          <w:szCs w:val="24"/>
        </w:rPr>
      </w:pPr>
      <w:r w:rsidRPr="00A6714F">
        <w:rPr>
          <w:b/>
          <w:sz w:val="24"/>
          <w:szCs w:val="24"/>
        </w:rPr>
        <w:t>Подготовка к устному опросу.</w:t>
      </w:r>
    </w:p>
    <w:p w:rsidR="006D5699" w:rsidRPr="00A6714F" w:rsidRDefault="006D5699" w:rsidP="006D5699">
      <w:pPr>
        <w:pStyle w:val="af0"/>
        <w:ind w:firstLine="397"/>
        <w:jc w:val="both"/>
        <w:rPr>
          <w:rFonts w:ascii="Times New Roman" w:hAnsi="Times New Roman"/>
          <w:i/>
          <w:sz w:val="24"/>
          <w:szCs w:val="24"/>
        </w:rPr>
      </w:pPr>
      <w:r w:rsidRPr="00A6714F">
        <w:rPr>
          <w:rFonts w:ascii="Times New Roman" w:hAnsi="Times New Roman"/>
          <w:i/>
          <w:sz w:val="24"/>
          <w:szCs w:val="24"/>
        </w:rPr>
        <w:t>Вопросы для подготовки:</w:t>
      </w:r>
    </w:p>
    <w:p w:rsidR="006D5699" w:rsidRPr="00A6714F" w:rsidRDefault="006D5699" w:rsidP="006D5699">
      <w:pPr>
        <w:tabs>
          <w:tab w:val="left" w:pos="851"/>
        </w:tabs>
        <w:ind w:firstLine="397"/>
        <w:jc w:val="both"/>
        <w:rPr>
          <w:noProof/>
          <w:sz w:val="24"/>
        </w:rPr>
      </w:pPr>
      <w:r w:rsidRPr="00A6714F">
        <w:rPr>
          <w:sz w:val="24"/>
        </w:rPr>
        <w:t xml:space="preserve">- </w:t>
      </w:r>
      <w:r w:rsidRPr="00A6714F">
        <w:rPr>
          <w:noProof/>
          <w:sz w:val="24"/>
        </w:rPr>
        <w:t xml:space="preserve">основные направления охраны окружающей среды в процессе сельскохозяйственного производства. </w:t>
      </w:r>
    </w:p>
    <w:p w:rsidR="006D5699" w:rsidRPr="00A6714F" w:rsidRDefault="006D5699" w:rsidP="006D5699">
      <w:pPr>
        <w:tabs>
          <w:tab w:val="left" w:pos="851"/>
        </w:tabs>
        <w:ind w:firstLine="397"/>
        <w:jc w:val="both"/>
        <w:rPr>
          <w:color w:val="000000"/>
          <w:sz w:val="24"/>
        </w:rPr>
      </w:pPr>
      <w:r w:rsidRPr="00A6714F">
        <w:rPr>
          <w:color w:val="000000"/>
          <w:sz w:val="24"/>
        </w:rPr>
        <w:t xml:space="preserve">- правовые меры охраны земель сельскохозяйственного назначения от загрязнения, истощения, нерационального использования. </w:t>
      </w:r>
    </w:p>
    <w:p w:rsidR="006D5699" w:rsidRPr="00A6714F" w:rsidRDefault="006D5699" w:rsidP="006D5699">
      <w:pPr>
        <w:tabs>
          <w:tab w:val="left" w:pos="851"/>
        </w:tabs>
        <w:ind w:firstLine="397"/>
        <w:jc w:val="both"/>
        <w:rPr>
          <w:noProof/>
          <w:sz w:val="24"/>
        </w:rPr>
      </w:pPr>
      <w:r w:rsidRPr="00A6714F">
        <w:rPr>
          <w:noProof/>
          <w:sz w:val="24"/>
        </w:rPr>
        <w:t xml:space="preserve">- назначение и организация рекультивации земель. </w:t>
      </w:r>
    </w:p>
    <w:p w:rsidR="006D5699" w:rsidRPr="00A6714F" w:rsidRDefault="006D5699" w:rsidP="006D5699">
      <w:pPr>
        <w:tabs>
          <w:tab w:val="left" w:pos="851"/>
        </w:tabs>
        <w:ind w:firstLine="397"/>
        <w:jc w:val="both"/>
        <w:rPr>
          <w:color w:val="000000"/>
          <w:sz w:val="24"/>
        </w:rPr>
      </w:pPr>
      <w:r w:rsidRPr="00A6714F">
        <w:rPr>
          <w:noProof/>
          <w:sz w:val="24"/>
        </w:rPr>
        <w:t>- правовые основы мелиорации земель.</w:t>
      </w:r>
      <w:r w:rsidRPr="00A6714F">
        <w:rPr>
          <w:color w:val="000000"/>
          <w:sz w:val="24"/>
        </w:rPr>
        <w:t xml:space="preserve"> Типы </w:t>
      </w:r>
      <w:r w:rsidRPr="00A6714F">
        <w:rPr>
          <w:noProof/>
          <w:sz w:val="24"/>
        </w:rPr>
        <w:t xml:space="preserve">мелиорации земель. </w:t>
      </w:r>
      <w:r w:rsidRPr="00A6714F">
        <w:rPr>
          <w:color w:val="000000"/>
          <w:sz w:val="24"/>
        </w:rPr>
        <w:t xml:space="preserve">Экологические требования при проведении мелиоративных работ. </w:t>
      </w:r>
    </w:p>
    <w:p w:rsidR="006D5699" w:rsidRPr="00A6714F" w:rsidRDefault="006D5699" w:rsidP="006D5699">
      <w:pPr>
        <w:tabs>
          <w:tab w:val="left" w:pos="851"/>
        </w:tabs>
        <w:ind w:firstLine="397"/>
        <w:jc w:val="both"/>
        <w:rPr>
          <w:color w:val="000000"/>
          <w:sz w:val="24"/>
        </w:rPr>
      </w:pPr>
      <w:r w:rsidRPr="00A6714F">
        <w:rPr>
          <w:sz w:val="24"/>
        </w:rPr>
        <w:t>- особое место пестицидов и агрохимикатов среди химических веществ, используемых в сельском хозяйстве. Гигиенические требования к хранению, применению и транспортировке пестицидов и агрохимикатов.</w:t>
      </w:r>
    </w:p>
    <w:p w:rsidR="006D5699" w:rsidRPr="00A6714F" w:rsidRDefault="006D5699" w:rsidP="006D5699">
      <w:pPr>
        <w:tabs>
          <w:tab w:val="left" w:pos="271"/>
          <w:tab w:val="left" w:pos="372"/>
        </w:tabs>
        <w:ind w:firstLine="397"/>
        <w:jc w:val="both"/>
        <w:rPr>
          <w:b/>
          <w:sz w:val="24"/>
        </w:rPr>
      </w:pPr>
      <w:r w:rsidRPr="00A6714F">
        <w:rPr>
          <w:noProof/>
          <w:sz w:val="24"/>
        </w:rPr>
        <w:t>- организация использования химических веществ.</w:t>
      </w:r>
    </w:p>
    <w:p w:rsidR="006D5699" w:rsidRPr="00A6714F" w:rsidRDefault="006D5699" w:rsidP="006D5699">
      <w:pPr>
        <w:tabs>
          <w:tab w:val="left" w:pos="281"/>
          <w:tab w:val="left" w:pos="993"/>
        </w:tabs>
        <w:autoSpaceDE w:val="0"/>
        <w:autoSpaceDN w:val="0"/>
        <w:adjustRightInd w:val="0"/>
        <w:ind w:firstLine="397"/>
        <w:jc w:val="both"/>
        <w:rPr>
          <w:b/>
          <w:bCs/>
          <w:sz w:val="24"/>
        </w:rPr>
      </w:pPr>
    </w:p>
    <w:p w:rsidR="006D5699" w:rsidRPr="00A6714F" w:rsidRDefault="006D5699" w:rsidP="006D5699">
      <w:pPr>
        <w:tabs>
          <w:tab w:val="left" w:pos="281"/>
          <w:tab w:val="left" w:pos="993"/>
        </w:tabs>
        <w:autoSpaceDE w:val="0"/>
        <w:autoSpaceDN w:val="0"/>
        <w:adjustRightInd w:val="0"/>
        <w:ind w:firstLine="397"/>
        <w:jc w:val="both"/>
        <w:rPr>
          <w:b/>
          <w:sz w:val="24"/>
        </w:rPr>
      </w:pPr>
      <w:r w:rsidRPr="00A6714F">
        <w:rPr>
          <w:b/>
          <w:bCs/>
          <w:sz w:val="24"/>
        </w:rPr>
        <w:t>2. Подготовка к дискуссионному вопросу</w:t>
      </w:r>
    </w:p>
    <w:p w:rsidR="006D5699" w:rsidRPr="00A6714F" w:rsidRDefault="006D5699" w:rsidP="006D5699">
      <w:pPr>
        <w:tabs>
          <w:tab w:val="left" w:pos="0"/>
        </w:tabs>
        <w:ind w:firstLine="397"/>
        <w:jc w:val="both"/>
        <w:rPr>
          <w:sz w:val="24"/>
        </w:rPr>
      </w:pPr>
      <w:r w:rsidRPr="00A6714F">
        <w:rPr>
          <w:sz w:val="24"/>
        </w:rPr>
        <w:t>-</w:t>
      </w:r>
      <w:r>
        <w:rPr>
          <w:sz w:val="24"/>
        </w:rPr>
        <w:t xml:space="preserve"> </w:t>
      </w:r>
      <w:r w:rsidRPr="00A6714F">
        <w:rPr>
          <w:bCs/>
          <w:sz w:val="24"/>
        </w:rPr>
        <w:t>о продовольственной безопасности.</w:t>
      </w:r>
    </w:p>
    <w:p w:rsidR="006D5699" w:rsidRPr="00A6714F" w:rsidRDefault="00482680" w:rsidP="006D5699">
      <w:pPr>
        <w:pStyle w:val="af0"/>
        <w:ind w:firstLine="397"/>
        <w:jc w:val="both"/>
        <w:rPr>
          <w:rFonts w:ascii="Times New Roman" w:hAnsi="Times New Roman"/>
          <w:b/>
          <w:sz w:val="24"/>
          <w:szCs w:val="24"/>
        </w:rPr>
      </w:pPr>
      <w:r>
        <w:rPr>
          <w:rFonts w:ascii="Times New Roman" w:hAnsi="Times New Roman"/>
          <w:b/>
          <w:sz w:val="24"/>
          <w:szCs w:val="24"/>
        </w:rPr>
        <w:t>3</w:t>
      </w:r>
      <w:r w:rsidR="006D5699" w:rsidRPr="00A6714F">
        <w:rPr>
          <w:rFonts w:ascii="Times New Roman" w:hAnsi="Times New Roman"/>
          <w:b/>
          <w:sz w:val="24"/>
          <w:szCs w:val="24"/>
        </w:rPr>
        <w:t>.</w:t>
      </w:r>
      <w:r>
        <w:rPr>
          <w:rFonts w:ascii="Times New Roman" w:hAnsi="Times New Roman"/>
          <w:b/>
          <w:sz w:val="24"/>
          <w:szCs w:val="24"/>
        </w:rPr>
        <w:t xml:space="preserve"> Р</w:t>
      </w:r>
      <w:r w:rsidR="006D5699" w:rsidRPr="00A6714F">
        <w:rPr>
          <w:rFonts w:ascii="Times New Roman" w:hAnsi="Times New Roman"/>
          <w:b/>
          <w:sz w:val="24"/>
          <w:szCs w:val="24"/>
        </w:rPr>
        <w:t>ешение задачи</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 заключенным сроком на 49 лет и обязании лесхоза зарегистрировать договор в установ</w:t>
      </w:r>
      <w:r w:rsidRPr="00A6714F">
        <w:rPr>
          <w:rFonts w:eastAsia="Times New Roman"/>
          <w:color w:val="000000"/>
          <w:sz w:val="24"/>
        </w:rPr>
        <w:softHyphen/>
        <w:t>ленном законом порядке.</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 следует из материалов дела, договор аренды участка лесного фонда для создания плантации грибов заключался сроком на один год. В обоснование требования признать договор заключенным сроком на 49 лет истец ссылался на то, что по истечении годичного срока договора он продолжал фактически использовать участок, что свидетельствует о возобновлении договора в соответствии с п. 2 ст. 621 ГК.</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В отзыве на исковое заявление ответчик возражал против удовлетворения исковых требований, основываясь на следующей. Во-первых, в связи с истечением срока договора ответчик считал его расторгнутым на основании п. 3 ст. 425 ГК. Во-вторых, ответчик ссылался на истечение в 1997 г. срока действия лесного билета, за продлением которого истец к лесному хозяйству не обращался.</w:t>
      </w:r>
    </w:p>
    <w:p w:rsidR="006D5699" w:rsidRPr="00A6714F" w:rsidRDefault="006D5699" w:rsidP="006D5699">
      <w:pPr>
        <w:ind w:firstLine="397"/>
        <w:jc w:val="both"/>
        <w:rPr>
          <w:rFonts w:eastAsia="Times New Roman"/>
          <w:color w:val="000000"/>
          <w:sz w:val="24"/>
        </w:rPr>
      </w:pPr>
      <w:r w:rsidRPr="00A6714F">
        <w:rPr>
          <w:rFonts w:eastAsia="Times New Roman"/>
          <w:color w:val="000000"/>
          <w:sz w:val="24"/>
        </w:rPr>
        <w:t>Каковы основания возникновения права аренды  участка лесного фонда для осуществления побочного лесопользования? Подлежит ли иск удовлетворению?</w:t>
      </w:r>
    </w:p>
    <w:p w:rsidR="006D5699" w:rsidRPr="00A6714F" w:rsidRDefault="006D5699" w:rsidP="006D5699">
      <w:pPr>
        <w:pStyle w:val="af0"/>
        <w:ind w:firstLine="397"/>
        <w:jc w:val="both"/>
        <w:rPr>
          <w:rFonts w:ascii="Times New Roman" w:hAnsi="Times New Roman"/>
          <w:b/>
          <w:sz w:val="24"/>
          <w:szCs w:val="24"/>
        </w:rPr>
      </w:pPr>
      <w:r w:rsidRPr="00A6714F">
        <w:rPr>
          <w:rFonts w:ascii="Times New Roman" w:hAnsi="Times New Roman"/>
          <w:b/>
          <w:sz w:val="24"/>
          <w:szCs w:val="24"/>
        </w:rPr>
        <w:t>4.</w:t>
      </w:r>
      <w:r>
        <w:rPr>
          <w:rFonts w:ascii="Times New Roman" w:hAnsi="Times New Roman"/>
          <w:b/>
          <w:sz w:val="24"/>
          <w:szCs w:val="24"/>
        </w:rPr>
        <w:t xml:space="preserve"> </w:t>
      </w:r>
      <w:r w:rsidRPr="00A6714F">
        <w:rPr>
          <w:rFonts w:ascii="Times New Roman" w:hAnsi="Times New Roman"/>
          <w:b/>
          <w:sz w:val="24"/>
          <w:szCs w:val="24"/>
        </w:rPr>
        <w:t>Подготовка</w:t>
      </w:r>
      <w:r>
        <w:rPr>
          <w:rFonts w:ascii="Times New Roman" w:hAnsi="Times New Roman"/>
          <w:b/>
          <w:sz w:val="24"/>
          <w:szCs w:val="24"/>
        </w:rPr>
        <w:t xml:space="preserve"> сообщения</w:t>
      </w:r>
    </w:p>
    <w:p w:rsidR="006D5699" w:rsidRPr="00A6714F" w:rsidRDefault="006D5699" w:rsidP="006D5699">
      <w:pPr>
        <w:pStyle w:val="af"/>
        <w:numPr>
          <w:ilvl w:val="0"/>
          <w:numId w:val="30"/>
        </w:numPr>
        <w:tabs>
          <w:tab w:val="left" w:pos="851"/>
        </w:tabs>
        <w:spacing w:after="0" w:line="240" w:lineRule="auto"/>
        <w:ind w:left="0" w:firstLine="397"/>
        <w:jc w:val="both"/>
        <w:rPr>
          <w:rFonts w:ascii="Times New Roman" w:hAnsi="Times New Roman"/>
          <w:noProof/>
          <w:sz w:val="24"/>
          <w:szCs w:val="24"/>
        </w:rPr>
      </w:pPr>
      <w:r w:rsidRPr="00A6714F">
        <w:rPr>
          <w:rFonts w:ascii="Times New Roman" w:hAnsi="Times New Roman"/>
          <w:noProof/>
          <w:sz w:val="24"/>
          <w:szCs w:val="24"/>
        </w:rPr>
        <w:t xml:space="preserve">Организация охраны земель от загрязнений. </w:t>
      </w:r>
    </w:p>
    <w:p w:rsidR="006D5699" w:rsidRPr="00A6714F" w:rsidRDefault="006D5699" w:rsidP="006D5699">
      <w:pPr>
        <w:pStyle w:val="af"/>
        <w:numPr>
          <w:ilvl w:val="0"/>
          <w:numId w:val="30"/>
        </w:numPr>
        <w:tabs>
          <w:tab w:val="left" w:pos="851"/>
        </w:tabs>
        <w:spacing w:after="0" w:line="240" w:lineRule="auto"/>
        <w:ind w:left="0" w:firstLine="397"/>
        <w:jc w:val="both"/>
        <w:rPr>
          <w:rFonts w:ascii="Times New Roman" w:hAnsi="Times New Roman"/>
          <w:noProof/>
          <w:sz w:val="24"/>
          <w:szCs w:val="24"/>
        </w:rPr>
      </w:pPr>
      <w:r w:rsidRPr="00A6714F">
        <w:rPr>
          <w:rFonts w:ascii="Times New Roman" w:hAnsi="Times New Roman"/>
          <w:noProof/>
          <w:sz w:val="24"/>
          <w:szCs w:val="24"/>
        </w:rPr>
        <w:t xml:space="preserve">Организация использования земель сельскохозяйственного назначения. </w:t>
      </w:r>
    </w:p>
    <w:p w:rsidR="006D5699" w:rsidRPr="00A6714F" w:rsidRDefault="006D5699" w:rsidP="006D5699">
      <w:pPr>
        <w:pStyle w:val="ad"/>
        <w:spacing w:after="0"/>
        <w:ind w:left="0" w:firstLine="397"/>
        <w:jc w:val="both"/>
        <w:rPr>
          <w:b/>
          <w:sz w:val="24"/>
        </w:rPr>
      </w:pPr>
      <w:r w:rsidRPr="00A6714F">
        <w:rPr>
          <w:b/>
          <w:sz w:val="24"/>
        </w:rPr>
        <w:lastRenderedPageBreak/>
        <w:t xml:space="preserve">Тема 9. </w:t>
      </w:r>
      <w:r w:rsidRPr="00A6714F">
        <w:rPr>
          <w:b/>
          <w:color w:val="000000"/>
          <w:sz w:val="24"/>
        </w:rPr>
        <w:t>Охрана территорий с особым эколого-правовым режимом</w:t>
      </w:r>
    </w:p>
    <w:p w:rsidR="006D5699" w:rsidRPr="00A6714F" w:rsidRDefault="006D5699" w:rsidP="006D5699">
      <w:pPr>
        <w:pStyle w:val="af0"/>
        <w:numPr>
          <w:ilvl w:val="0"/>
          <w:numId w:val="31"/>
        </w:numPr>
        <w:tabs>
          <w:tab w:val="left" w:pos="239"/>
        </w:tabs>
        <w:rPr>
          <w:rFonts w:ascii="Times New Roman" w:hAnsi="Times New Roman"/>
          <w:sz w:val="24"/>
          <w:szCs w:val="24"/>
        </w:rPr>
      </w:pPr>
      <w:r w:rsidRPr="00A6714F">
        <w:rPr>
          <w:rFonts w:ascii="Times New Roman" w:hAnsi="Times New Roman"/>
          <w:sz w:val="24"/>
          <w:szCs w:val="24"/>
        </w:rPr>
        <w:t>Подготовка к устному опросу</w:t>
      </w:r>
    </w:p>
    <w:p w:rsidR="006D5699" w:rsidRPr="00A6714F" w:rsidRDefault="006D5699" w:rsidP="006D5699">
      <w:pPr>
        <w:pStyle w:val="af0"/>
        <w:numPr>
          <w:ilvl w:val="0"/>
          <w:numId w:val="31"/>
        </w:numPr>
        <w:tabs>
          <w:tab w:val="left" w:pos="239"/>
        </w:tabs>
        <w:rPr>
          <w:rFonts w:ascii="Times New Roman" w:hAnsi="Times New Roman"/>
          <w:sz w:val="24"/>
          <w:szCs w:val="24"/>
        </w:rPr>
      </w:pPr>
      <w:r w:rsidRPr="00A6714F">
        <w:rPr>
          <w:rFonts w:ascii="Times New Roman" w:hAnsi="Times New Roman"/>
          <w:bCs/>
          <w:sz w:val="24"/>
          <w:szCs w:val="24"/>
        </w:rPr>
        <w:t>Подготовка к дискуссионному вопросу</w:t>
      </w:r>
    </w:p>
    <w:p w:rsidR="006D5699" w:rsidRPr="00A6714F" w:rsidRDefault="006D5699" w:rsidP="006D5699">
      <w:pPr>
        <w:pStyle w:val="af0"/>
        <w:numPr>
          <w:ilvl w:val="0"/>
          <w:numId w:val="31"/>
        </w:numPr>
        <w:tabs>
          <w:tab w:val="left" w:pos="239"/>
        </w:tabs>
        <w:rPr>
          <w:rFonts w:ascii="Times New Roman" w:hAnsi="Times New Roman"/>
          <w:sz w:val="24"/>
          <w:szCs w:val="24"/>
        </w:rPr>
      </w:pPr>
      <w:r w:rsidRPr="00A6714F">
        <w:rPr>
          <w:rFonts w:ascii="Times New Roman" w:hAnsi="Times New Roman"/>
          <w:bCs/>
          <w:sz w:val="24"/>
          <w:szCs w:val="24"/>
        </w:rPr>
        <w:t>Письменное решение задач</w:t>
      </w:r>
      <w:r>
        <w:rPr>
          <w:rFonts w:ascii="Times New Roman" w:hAnsi="Times New Roman"/>
          <w:bCs/>
          <w:sz w:val="24"/>
          <w:szCs w:val="24"/>
        </w:rPr>
        <w:t>и</w:t>
      </w:r>
    </w:p>
    <w:p w:rsidR="006D5699" w:rsidRPr="00A6714F" w:rsidRDefault="006D5699" w:rsidP="006D5699">
      <w:pPr>
        <w:pStyle w:val="af0"/>
        <w:numPr>
          <w:ilvl w:val="0"/>
          <w:numId w:val="31"/>
        </w:numPr>
        <w:tabs>
          <w:tab w:val="left" w:pos="239"/>
        </w:tabs>
        <w:rPr>
          <w:rFonts w:ascii="Times New Roman" w:hAnsi="Times New Roman"/>
          <w:sz w:val="24"/>
          <w:szCs w:val="24"/>
        </w:rPr>
      </w:pPr>
      <w:r w:rsidRPr="00A6714F">
        <w:rPr>
          <w:rFonts w:ascii="Times New Roman" w:hAnsi="Times New Roman"/>
          <w:sz w:val="24"/>
          <w:szCs w:val="24"/>
        </w:rPr>
        <w:t>Подготовка</w:t>
      </w:r>
      <w:r>
        <w:rPr>
          <w:rFonts w:ascii="Times New Roman" w:hAnsi="Times New Roman"/>
          <w:sz w:val="24"/>
          <w:szCs w:val="24"/>
        </w:rPr>
        <w:t xml:space="preserve"> сообщения</w:t>
      </w:r>
    </w:p>
    <w:p w:rsidR="006D5699" w:rsidRPr="00A6714F" w:rsidRDefault="006D5699" w:rsidP="006D5699">
      <w:pPr>
        <w:pStyle w:val="af0"/>
        <w:ind w:firstLine="426"/>
        <w:rPr>
          <w:b/>
          <w:sz w:val="24"/>
          <w:szCs w:val="24"/>
        </w:rPr>
      </w:pPr>
    </w:p>
    <w:p w:rsidR="006D5699" w:rsidRPr="00AA2CA7" w:rsidRDefault="006D5699" w:rsidP="006D5699">
      <w:pPr>
        <w:pStyle w:val="af0"/>
        <w:numPr>
          <w:ilvl w:val="0"/>
          <w:numId w:val="46"/>
        </w:numPr>
        <w:rPr>
          <w:b/>
          <w:sz w:val="24"/>
          <w:szCs w:val="24"/>
        </w:rPr>
      </w:pPr>
      <w:r w:rsidRPr="00AA2CA7">
        <w:rPr>
          <w:b/>
          <w:sz w:val="24"/>
          <w:szCs w:val="24"/>
        </w:rPr>
        <w:t>Подготовка к устному опросу.</w:t>
      </w:r>
    </w:p>
    <w:p w:rsidR="006D5699" w:rsidRPr="00AA2CA7" w:rsidRDefault="006D5699" w:rsidP="006D5699">
      <w:pPr>
        <w:pStyle w:val="af0"/>
        <w:ind w:firstLine="397"/>
        <w:jc w:val="both"/>
        <w:rPr>
          <w:rFonts w:ascii="Times New Roman" w:hAnsi="Times New Roman"/>
          <w:i/>
          <w:sz w:val="24"/>
          <w:szCs w:val="24"/>
        </w:rPr>
      </w:pPr>
      <w:r w:rsidRPr="00AA2CA7">
        <w:rPr>
          <w:rFonts w:ascii="Times New Roman" w:hAnsi="Times New Roman"/>
          <w:i/>
          <w:sz w:val="24"/>
          <w:szCs w:val="24"/>
        </w:rPr>
        <w:t>Вопросы для подготовки:</w:t>
      </w:r>
    </w:p>
    <w:p w:rsidR="006D5699" w:rsidRPr="00AA2CA7" w:rsidRDefault="006D5699" w:rsidP="006D5699">
      <w:pPr>
        <w:ind w:firstLine="397"/>
        <w:jc w:val="both"/>
        <w:rPr>
          <w:sz w:val="24"/>
        </w:rPr>
      </w:pPr>
      <w:r w:rsidRPr="00AA2CA7">
        <w:rPr>
          <w:sz w:val="24"/>
        </w:rPr>
        <w:t xml:space="preserve">- дайте понятие особо охраняемых природных территорий и объектов. Их признаки. </w:t>
      </w:r>
    </w:p>
    <w:p w:rsidR="006D5699" w:rsidRPr="00AA2CA7" w:rsidRDefault="006D5699" w:rsidP="006D5699">
      <w:pPr>
        <w:ind w:firstLine="397"/>
        <w:jc w:val="both"/>
        <w:rPr>
          <w:sz w:val="24"/>
        </w:rPr>
      </w:pPr>
      <w:r w:rsidRPr="00AA2CA7">
        <w:rPr>
          <w:sz w:val="24"/>
        </w:rPr>
        <w:t xml:space="preserve">- понятие природно-заповедного фонда. Цели установления режима особой охраны природных территорий и объектов. Категории особо охраняемых природных территорий и объектов. </w:t>
      </w:r>
    </w:p>
    <w:p w:rsidR="006D5699" w:rsidRPr="00AA2CA7" w:rsidRDefault="006D5699" w:rsidP="006D5699">
      <w:pPr>
        <w:ind w:firstLine="397"/>
        <w:jc w:val="both"/>
        <w:rPr>
          <w:sz w:val="24"/>
        </w:rPr>
      </w:pPr>
      <w:r w:rsidRPr="00AA2CA7">
        <w:rPr>
          <w:sz w:val="24"/>
        </w:rPr>
        <w:t>- государственные природные заповедники, включая биосферные. Особенности правого режима государственных природных заповедников.</w:t>
      </w:r>
    </w:p>
    <w:p w:rsidR="006D5699" w:rsidRPr="00AA2CA7" w:rsidRDefault="006D5699" w:rsidP="006D5699">
      <w:pPr>
        <w:ind w:firstLine="397"/>
        <w:jc w:val="both"/>
        <w:rPr>
          <w:sz w:val="24"/>
        </w:rPr>
      </w:pPr>
      <w:r w:rsidRPr="00AA2CA7">
        <w:rPr>
          <w:sz w:val="24"/>
        </w:rPr>
        <w:t xml:space="preserve">- национальные парки. Цели и задачи национальных парков. Порядок образования национальных парков. Особенности правового положения национальных парков. </w:t>
      </w:r>
    </w:p>
    <w:p w:rsidR="006D5699" w:rsidRPr="00AA2CA7" w:rsidRDefault="006D5699" w:rsidP="006D5699">
      <w:pPr>
        <w:ind w:firstLine="397"/>
        <w:jc w:val="both"/>
        <w:rPr>
          <w:sz w:val="24"/>
        </w:rPr>
      </w:pPr>
      <w:r w:rsidRPr="00AA2CA7">
        <w:rPr>
          <w:sz w:val="24"/>
        </w:rPr>
        <w:t>- природные парки. Цели и задачи природных парков (федерального и местного значения). Режим особой охраны территорий природных парков.</w:t>
      </w:r>
    </w:p>
    <w:p w:rsidR="006D5699" w:rsidRPr="00AA2CA7" w:rsidRDefault="006D5699" w:rsidP="006D5699">
      <w:pPr>
        <w:ind w:firstLine="397"/>
        <w:jc w:val="both"/>
        <w:rPr>
          <w:sz w:val="24"/>
        </w:rPr>
      </w:pPr>
      <w:r w:rsidRPr="00AA2CA7">
        <w:rPr>
          <w:sz w:val="24"/>
        </w:rPr>
        <w:t xml:space="preserve">- государственные природные заказники. Виды государственных природных заказников: федерального или регионального значения. </w:t>
      </w:r>
    </w:p>
    <w:p w:rsidR="006D5699" w:rsidRPr="00AA2CA7" w:rsidRDefault="006D5699" w:rsidP="006D5699">
      <w:pPr>
        <w:ind w:firstLine="397"/>
        <w:jc w:val="both"/>
        <w:rPr>
          <w:sz w:val="24"/>
        </w:rPr>
      </w:pPr>
      <w:r w:rsidRPr="00AA2CA7">
        <w:rPr>
          <w:sz w:val="24"/>
        </w:rPr>
        <w:t>- памятники природы. Виды памятников природы: федерального и регионального значения. Порядок признания территорий (акваторий), занятых памятниками природы, особо охраняемыми природными территориями. Режим особой охраны территорий памятников природы.</w:t>
      </w:r>
    </w:p>
    <w:p w:rsidR="006D5699" w:rsidRPr="00AA2CA7" w:rsidRDefault="006D5699" w:rsidP="006D5699">
      <w:pPr>
        <w:ind w:firstLine="397"/>
        <w:jc w:val="both"/>
        <w:rPr>
          <w:sz w:val="24"/>
        </w:rPr>
      </w:pPr>
      <w:r w:rsidRPr="00AA2CA7">
        <w:rPr>
          <w:sz w:val="24"/>
        </w:rPr>
        <w:lastRenderedPageBreak/>
        <w:t xml:space="preserve">- дендрологические парки и ботанические сады. Задачи дендрологических парков и ботанических садов. </w:t>
      </w:r>
    </w:p>
    <w:p w:rsidR="006D5699" w:rsidRPr="00AA2CA7" w:rsidRDefault="006D5699" w:rsidP="006D5699">
      <w:pPr>
        <w:ind w:firstLine="397"/>
        <w:jc w:val="both"/>
        <w:rPr>
          <w:sz w:val="24"/>
        </w:rPr>
      </w:pPr>
      <w:r w:rsidRPr="00AA2CA7">
        <w:rPr>
          <w:sz w:val="24"/>
        </w:rPr>
        <w:t xml:space="preserve">- дайте понятие лечебно-оздоровительных местностей и курортов. Цели выделения лечебно-оздоровительных местностей и курортов. Виды лечебно-оздоровительных местностей и курортов: федеральные, региональные, местные. Порядок отнесения территорий (акваторий) к лечебно-оздоровительным местностям и курортам. Режим особой охраны лечебно-оздоровительных местностей и курортов. </w:t>
      </w:r>
    </w:p>
    <w:p w:rsidR="006D5699" w:rsidRPr="00AA2CA7" w:rsidRDefault="006D5699" w:rsidP="006D5699">
      <w:pPr>
        <w:ind w:firstLine="397"/>
        <w:jc w:val="both"/>
        <w:rPr>
          <w:sz w:val="24"/>
        </w:rPr>
      </w:pPr>
      <w:r w:rsidRPr="00AA2CA7">
        <w:rPr>
          <w:sz w:val="24"/>
        </w:rPr>
        <w:t xml:space="preserve">- редкие, находящиеся под угрозой исчезновения виды растений и животных. Цели охраны редких, находящихся под угрозой исчезновения видов растений и животных. </w:t>
      </w:r>
    </w:p>
    <w:p w:rsidR="006D5699" w:rsidRPr="00AA2CA7" w:rsidRDefault="006D5699" w:rsidP="006D5699">
      <w:pPr>
        <w:ind w:firstLine="397"/>
        <w:jc w:val="both"/>
        <w:rPr>
          <w:noProof/>
          <w:sz w:val="24"/>
        </w:rPr>
      </w:pPr>
      <w:r w:rsidRPr="00AA2CA7">
        <w:rPr>
          <w:noProof/>
          <w:sz w:val="24"/>
        </w:rPr>
        <w:t xml:space="preserve">- понятие чрезвычайных ситуаций природного и техногенного характера.  Порядок определения границ зон чрезвычайных ситуаций. </w:t>
      </w:r>
      <w:r w:rsidRPr="00AA2CA7">
        <w:rPr>
          <w:sz w:val="24"/>
        </w:rPr>
        <w:t>Зоны чрезвычайной экологической ситуации. Порядок объявления. Правовой режим. Зоны экологического бедствия. Порядок объявления. Правовой режим.Защита населения и территорий от чрезвычайных ситуаций природного и техногенного характера.</w:t>
      </w:r>
    </w:p>
    <w:p w:rsidR="006D5699" w:rsidRPr="00AA2CA7" w:rsidRDefault="006D5699" w:rsidP="006D5699">
      <w:pPr>
        <w:tabs>
          <w:tab w:val="left" w:pos="281"/>
          <w:tab w:val="left" w:pos="993"/>
        </w:tabs>
        <w:autoSpaceDE w:val="0"/>
        <w:autoSpaceDN w:val="0"/>
        <w:adjustRightInd w:val="0"/>
        <w:ind w:firstLine="397"/>
        <w:jc w:val="both"/>
        <w:rPr>
          <w:b/>
          <w:sz w:val="24"/>
        </w:rPr>
      </w:pPr>
      <w:r w:rsidRPr="00AA2CA7">
        <w:rPr>
          <w:b/>
          <w:bCs/>
          <w:sz w:val="24"/>
        </w:rPr>
        <w:t>2. Подготовка к дискуссионному вопросу</w:t>
      </w:r>
    </w:p>
    <w:p w:rsidR="006D5699" w:rsidRPr="00AA2CA7" w:rsidRDefault="006D5699" w:rsidP="006D5699">
      <w:pPr>
        <w:tabs>
          <w:tab w:val="left" w:pos="0"/>
        </w:tabs>
        <w:ind w:firstLine="397"/>
        <w:jc w:val="both"/>
        <w:rPr>
          <w:sz w:val="24"/>
        </w:rPr>
      </w:pPr>
      <w:r w:rsidRPr="00AA2CA7">
        <w:rPr>
          <w:sz w:val="24"/>
        </w:rPr>
        <w:t>-</w:t>
      </w:r>
      <w:r>
        <w:rPr>
          <w:sz w:val="24"/>
        </w:rPr>
        <w:t xml:space="preserve"> </w:t>
      </w:r>
      <w:r w:rsidRPr="00AA2CA7">
        <w:rPr>
          <w:rStyle w:val="afb"/>
          <w:color w:val="000000"/>
          <w:sz w:val="24"/>
          <w:shd w:val="clear" w:color="auto" w:fill="FFFFFF"/>
        </w:rPr>
        <w:t>о экологическом туризме на ООПТ (на примере о. Байкал).</w:t>
      </w:r>
    </w:p>
    <w:p w:rsidR="006D5699" w:rsidRPr="00AA2CA7" w:rsidRDefault="00482680" w:rsidP="006D5699">
      <w:pPr>
        <w:pStyle w:val="af0"/>
        <w:ind w:firstLine="397"/>
        <w:jc w:val="both"/>
        <w:rPr>
          <w:rFonts w:ascii="Times New Roman" w:hAnsi="Times New Roman"/>
          <w:b/>
          <w:sz w:val="24"/>
          <w:szCs w:val="24"/>
        </w:rPr>
      </w:pPr>
      <w:r>
        <w:rPr>
          <w:rFonts w:ascii="Times New Roman" w:hAnsi="Times New Roman"/>
          <w:b/>
          <w:sz w:val="24"/>
          <w:szCs w:val="24"/>
        </w:rPr>
        <w:t>3. Р</w:t>
      </w:r>
      <w:r w:rsidR="006D5699" w:rsidRPr="00AA2CA7">
        <w:rPr>
          <w:rFonts w:ascii="Times New Roman" w:hAnsi="Times New Roman"/>
          <w:b/>
          <w:sz w:val="24"/>
          <w:szCs w:val="24"/>
        </w:rPr>
        <w:t>ешение задачи</w:t>
      </w:r>
    </w:p>
    <w:p w:rsidR="006D5699" w:rsidRPr="00AA2CA7" w:rsidRDefault="006D5699" w:rsidP="006D5699">
      <w:pPr>
        <w:ind w:firstLine="397"/>
        <w:jc w:val="both"/>
        <w:rPr>
          <w:rFonts w:eastAsia="Times New Roman"/>
          <w:color w:val="000000"/>
          <w:sz w:val="24"/>
        </w:rPr>
      </w:pPr>
      <w:r w:rsidRPr="00AA2CA7">
        <w:rPr>
          <w:rFonts w:eastAsia="Times New Roman"/>
          <w:color w:val="000000"/>
          <w:sz w:val="24"/>
        </w:rPr>
        <w:t>Дирекция городского ботанического сада передала в аренду несколько павильонов, расположенных на территории сада, для организации магазина по продаже саженцев садовых деревьев, семян, иного посадочного материала, а также цветов.</w:t>
      </w:r>
    </w:p>
    <w:p w:rsidR="006D5699" w:rsidRPr="00AA2CA7" w:rsidRDefault="006D5699" w:rsidP="006D5699">
      <w:pPr>
        <w:ind w:firstLine="397"/>
        <w:jc w:val="both"/>
        <w:rPr>
          <w:rFonts w:eastAsia="Times New Roman"/>
          <w:color w:val="000000"/>
          <w:sz w:val="24"/>
        </w:rPr>
      </w:pPr>
      <w:r w:rsidRPr="00AA2CA7">
        <w:rPr>
          <w:rFonts w:eastAsia="Times New Roman"/>
          <w:color w:val="000000"/>
          <w:sz w:val="24"/>
        </w:rPr>
        <w:lastRenderedPageBreak/>
        <w:t>Часть территории, примыкающей к павильонам, была огорожена для устройства стоянки автомашин и иной техники, принадлежащих торгующей фирме.</w:t>
      </w:r>
    </w:p>
    <w:p w:rsidR="006D5699" w:rsidRPr="00AA2CA7" w:rsidRDefault="006D5699" w:rsidP="006D5699">
      <w:pPr>
        <w:ind w:firstLine="397"/>
        <w:jc w:val="both"/>
        <w:rPr>
          <w:rFonts w:eastAsia="Times New Roman"/>
          <w:color w:val="000000"/>
          <w:sz w:val="24"/>
        </w:rPr>
      </w:pPr>
      <w:r w:rsidRPr="00AA2CA7">
        <w:rPr>
          <w:rFonts w:eastAsia="Times New Roman"/>
          <w:color w:val="000000"/>
          <w:sz w:val="24"/>
        </w:rPr>
        <w:t>Обоснуйте Ваше мнение по данному вопросу ссылками на законодательство.</w:t>
      </w:r>
    </w:p>
    <w:p w:rsidR="006D5699" w:rsidRPr="00AA2CA7" w:rsidRDefault="006D5699" w:rsidP="006D5699">
      <w:pPr>
        <w:pStyle w:val="af0"/>
        <w:ind w:firstLine="397"/>
        <w:jc w:val="both"/>
        <w:rPr>
          <w:rFonts w:ascii="Times New Roman" w:hAnsi="Times New Roman"/>
          <w:b/>
          <w:sz w:val="24"/>
          <w:szCs w:val="24"/>
        </w:rPr>
      </w:pPr>
      <w:r w:rsidRPr="00AA2CA7">
        <w:rPr>
          <w:rFonts w:ascii="Times New Roman" w:hAnsi="Times New Roman"/>
          <w:b/>
          <w:sz w:val="24"/>
          <w:szCs w:val="24"/>
        </w:rPr>
        <w:t>4.</w:t>
      </w:r>
      <w:r>
        <w:rPr>
          <w:rFonts w:ascii="Times New Roman" w:hAnsi="Times New Roman"/>
          <w:b/>
          <w:sz w:val="24"/>
          <w:szCs w:val="24"/>
        </w:rPr>
        <w:t xml:space="preserve"> </w:t>
      </w:r>
      <w:r w:rsidRPr="00AA2CA7">
        <w:rPr>
          <w:rFonts w:ascii="Times New Roman" w:hAnsi="Times New Roman"/>
          <w:b/>
          <w:sz w:val="24"/>
          <w:szCs w:val="24"/>
        </w:rPr>
        <w:t>Подготовка</w:t>
      </w:r>
      <w:r>
        <w:rPr>
          <w:rFonts w:ascii="Times New Roman" w:hAnsi="Times New Roman"/>
          <w:b/>
          <w:sz w:val="24"/>
          <w:szCs w:val="24"/>
        </w:rPr>
        <w:t xml:space="preserve"> сообщения</w:t>
      </w:r>
    </w:p>
    <w:p w:rsidR="006D5699" w:rsidRPr="00AA2CA7" w:rsidRDefault="006D5699" w:rsidP="006D5699">
      <w:pPr>
        <w:pStyle w:val="af"/>
        <w:numPr>
          <w:ilvl w:val="0"/>
          <w:numId w:val="32"/>
        </w:numPr>
        <w:spacing w:after="0" w:line="240" w:lineRule="auto"/>
        <w:ind w:left="0" w:firstLine="397"/>
        <w:jc w:val="both"/>
        <w:rPr>
          <w:rFonts w:ascii="Times New Roman" w:hAnsi="Times New Roman"/>
          <w:sz w:val="24"/>
          <w:szCs w:val="24"/>
        </w:rPr>
      </w:pPr>
      <w:r w:rsidRPr="00AA2CA7">
        <w:rPr>
          <w:rFonts w:ascii="Times New Roman" w:hAnsi="Times New Roman"/>
          <w:sz w:val="24"/>
          <w:szCs w:val="24"/>
        </w:rPr>
        <w:t>Режим особой охраны территорий национальных парков. Функциональные зоны.</w:t>
      </w:r>
    </w:p>
    <w:p w:rsidR="006D5699" w:rsidRPr="00AA2CA7" w:rsidRDefault="006D5699" w:rsidP="006D5699">
      <w:pPr>
        <w:pStyle w:val="af"/>
        <w:numPr>
          <w:ilvl w:val="0"/>
          <w:numId w:val="32"/>
        </w:numPr>
        <w:spacing w:after="0" w:line="240" w:lineRule="auto"/>
        <w:ind w:left="0" w:firstLine="397"/>
        <w:jc w:val="both"/>
        <w:rPr>
          <w:rFonts w:ascii="Times New Roman" w:hAnsi="Times New Roman"/>
          <w:sz w:val="24"/>
          <w:szCs w:val="24"/>
        </w:rPr>
      </w:pPr>
      <w:r w:rsidRPr="00AA2CA7">
        <w:rPr>
          <w:rFonts w:ascii="Times New Roman" w:hAnsi="Times New Roman"/>
          <w:sz w:val="24"/>
          <w:szCs w:val="24"/>
        </w:rPr>
        <w:t>Округа санитарной и горно-санитарной охраны лечебно-оздоровительных местностей и курортов.</w:t>
      </w:r>
    </w:p>
    <w:p w:rsidR="006D5699" w:rsidRPr="00AA2CA7" w:rsidRDefault="006D5699" w:rsidP="006D5699">
      <w:pPr>
        <w:tabs>
          <w:tab w:val="left" w:pos="851"/>
        </w:tabs>
        <w:jc w:val="both"/>
        <w:rPr>
          <w:noProof/>
          <w:sz w:val="24"/>
        </w:rPr>
      </w:pPr>
    </w:p>
    <w:p w:rsidR="006D5699" w:rsidRPr="00AA2CA7" w:rsidRDefault="006D5699" w:rsidP="006D5699">
      <w:pPr>
        <w:pStyle w:val="ad"/>
        <w:spacing w:after="0"/>
        <w:ind w:left="0" w:firstLine="397"/>
        <w:jc w:val="both"/>
        <w:rPr>
          <w:b/>
          <w:sz w:val="24"/>
        </w:rPr>
      </w:pPr>
      <w:r w:rsidRPr="00AA2CA7">
        <w:rPr>
          <w:b/>
          <w:sz w:val="24"/>
        </w:rPr>
        <w:t>Тема 10. Правовое регули</w:t>
      </w:r>
      <w:r>
        <w:rPr>
          <w:b/>
          <w:sz w:val="24"/>
        </w:rPr>
        <w:t>рование природопользования в РФ</w:t>
      </w:r>
    </w:p>
    <w:p w:rsidR="006D5699" w:rsidRPr="00AA2CA7" w:rsidRDefault="006D5699" w:rsidP="006D5699">
      <w:pPr>
        <w:pStyle w:val="af0"/>
        <w:numPr>
          <w:ilvl w:val="0"/>
          <w:numId w:val="33"/>
        </w:numPr>
        <w:tabs>
          <w:tab w:val="left" w:pos="239"/>
        </w:tabs>
        <w:rPr>
          <w:rFonts w:ascii="Times New Roman" w:hAnsi="Times New Roman"/>
          <w:sz w:val="24"/>
          <w:szCs w:val="24"/>
        </w:rPr>
      </w:pPr>
      <w:r w:rsidRPr="00AA2CA7">
        <w:rPr>
          <w:rFonts w:ascii="Times New Roman" w:hAnsi="Times New Roman"/>
          <w:sz w:val="24"/>
          <w:szCs w:val="24"/>
        </w:rPr>
        <w:t>Подготовка к устному опросу</w:t>
      </w:r>
    </w:p>
    <w:p w:rsidR="006D5699" w:rsidRPr="00AA2CA7" w:rsidRDefault="006D5699" w:rsidP="006D5699">
      <w:pPr>
        <w:pStyle w:val="af0"/>
        <w:numPr>
          <w:ilvl w:val="0"/>
          <w:numId w:val="33"/>
        </w:numPr>
        <w:tabs>
          <w:tab w:val="left" w:pos="239"/>
        </w:tabs>
        <w:rPr>
          <w:rFonts w:ascii="Times New Roman" w:hAnsi="Times New Roman"/>
          <w:sz w:val="24"/>
          <w:szCs w:val="24"/>
        </w:rPr>
      </w:pPr>
      <w:r w:rsidRPr="00AA2CA7">
        <w:rPr>
          <w:rFonts w:ascii="Times New Roman" w:hAnsi="Times New Roman"/>
          <w:bCs/>
          <w:sz w:val="24"/>
          <w:szCs w:val="24"/>
        </w:rPr>
        <w:t>Подготовка к дискуссионному вопросу</w:t>
      </w:r>
    </w:p>
    <w:p w:rsidR="006D5699" w:rsidRPr="00AA2CA7" w:rsidRDefault="006D5699" w:rsidP="006D5699">
      <w:pPr>
        <w:pStyle w:val="af0"/>
        <w:numPr>
          <w:ilvl w:val="0"/>
          <w:numId w:val="33"/>
        </w:numPr>
        <w:tabs>
          <w:tab w:val="left" w:pos="239"/>
        </w:tabs>
        <w:rPr>
          <w:rFonts w:ascii="Times New Roman" w:hAnsi="Times New Roman"/>
          <w:sz w:val="24"/>
          <w:szCs w:val="24"/>
        </w:rPr>
      </w:pPr>
      <w:r w:rsidRPr="00AA2CA7">
        <w:rPr>
          <w:rFonts w:ascii="Times New Roman" w:hAnsi="Times New Roman"/>
          <w:bCs/>
          <w:sz w:val="24"/>
          <w:szCs w:val="24"/>
        </w:rPr>
        <w:t>Письменное решение задач</w:t>
      </w:r>
      <w:r>
        <w:rPr>
          <w:rFonts w:ascii="Times New Roman" w:hAnsi="Times New Roman"/>
          <w:bCs/>
          <w:sz w:val="24"/>
          <w:szCs w:val="24"/>
        </w:rPr>
        <w:t>и</w:t>
      </w:r>
    </w:p>
    <w:p w:rsidR="006D5699" w:rsidRPr="00AA2CA7" w:rsidRDefault="006D5699" w:rsidP="006D5699">
      <w:pPr>
        <w:pStyle w:val="af0"/>
        <w:numPr>
          <w:ilvl w:val="0"/>
          <w:numId w:val="33"/>
        </w:numPr>
        <w:tabs>
          <w:tab w:val="left" w:pos="239"/>
        </w:tabs>
        <w:rPr>
          <w:rFonts w:ascii="Times New Roman" w:hAnsi="Times New Roman"/>
          <w:sz w:val="24"/>
          <w:szCs w:val="24"/>
        </w:rPr>
      </w:pPr>
      <w:r w:rsidRPr="00AA2CA7">
        <w:rPr>
          <w:rFonts w:ascii="Times New Roman" w:hAnsi="Times New Roman"/>
          <w:sz w:val="24"/>
          <w:szCs w:val="24"/>
        </w:rPr>
        <w:t>Подготовка</w:t>
      </w:r>
      <w:r>
        <w:rPr>
          <w:rFonts w:ascii="Times New Roman" w:hAnsi="Times New Roman"/>
          <w:sz w:val="24"/>
          <w:szCs w:val="24"/>
        </w:rPr>
        <w:t xml:space="preserve"> сообщения</w:t>
      </w:r>
    </w:p>
    <w:p w:rsidR="006D5699" w:rsidRPr="00AA2CA7" w:rsidRDefault="006D5699" w:rsidP="006D5699">
      <w:pPr>
        <w:pStyle w:val="af0"/>
        <w:ind w:firstLine="426"/>
        <w:rPr>
          <w:b/>
          <w:sz w:val="24"/>
          <w:szCs w:val="24"/>
        </w:rPr>
      </w:pPr>
    </w:p>
    <w:p w:rsidR="006D5699" w:rsidRPr="00AA2CA7" w:rsidRDefault="006D5699" w:rsidP="006D5699">
      <w:pPr>
        <w:pStyle w:val="af0"/>
        <w:numPr>
          <w:ilvl w:val="0"/>
          <w:numId w:val="34"/>
        </w:numPr>
        <w:ind w:left="0" w:firstLine="426"/>
        <w:rPr>
          <w:b/>
          <w:sz w:val="24"/>
          <w:szCs w:val="24"/>
        </w:rPr>
      </w:pPr>
      <w:r w:rsidRPr="00AA2CA7">
        <w:rPr>
          <w:b/>
          <w:sz w:val="24"/>
          <w:szCs w:val="24"/>
        </w:rPr>
        <w:t>Подготовка к устному опросу.</w:t>
      </w:r>
    </w:p>
    <w:p w:rsidR="006D5699" w:rsidRPr="00AA2CA7" w:rsidRDefault="006D5699" w:rsidP="006D5699">
      <w:pPr>
        <w:pStyle w:val="af0"/>
        <w:ind w:firstLine="397"/>
        <w:jc w:val="both"/>
        <w:rPr>
          <w:rFonts w:ascii="Times New Roman" w:hAnsi="Times New Roman"/>
          <w:i/>
          <w:sz w:val="24"/>
          <w:szCs w:val="24"/>
        </w:rPr>
      </w:pPr>
      <w:r w:rsidRPr="00AA2CA7">
        <w:rPr>
          <w:rFonts w:ascii="Times New Roman" w:hAnsi="Times New Roman"/>
          <w:i/>
          <w:sz w:val="24"/>
          <w:szCs w:val="24"/>
        </w:rPr>
        <w:t>Вопросы для подготовки:</w:t>
      </w:r>
    </w:p>
    <w:p w:rsidR="006D5699" w:rsidRPr="00AA2CA7" w:rsidRDefault="006D5699" w:rsidP="006D5699">
      <w:pPr>
        <w:pStyle w:val="210"/>
        <w:widowControl w:val="0"/>
        <w:tabs>
          <w:tab w:val="left" w:pos="378"/>
          <w:tab w:val="left" w:pos="900"/>
        </w:tabs>
        <w:ind w:firstLine="397"/>
        <w:rPr>
          <w:sz w:val="24"/>
          <w:szCs w:val="24"/>
        </w:rPr>
      </w:pPr>
      <w:r w:rsidRPr="00AA2CA7">
        <w:rPr>
          <w:b/>
          <w:bCs/>
          <w:sz w:val="24"/>
          <w:szCs w:val="24"/>
        </w:rPr>
        <w:t xml:space="preserve">- </w:t>
      </w:r>
      <w:r w:rsidRPr="00AA2CA7">
        <w:rPr>
          <w:sz w:val="24"/>
          <w:szCs w:val="24"/>
        </w:rPr>
        <w:t>дайте понятие, общие и особенные черты природопользования в РФ. Принципы природопользования, их особенности. Субъекты и объекты права природопользования по действующему законодательству. Основания возникновения, изменения и прекращения права природопользования.</w:t>
      </w:r>
    </w:p>
    <w:p w:rsidR="006D5699" w:rsidRPr="00AA2CA7" w:rsidRDefault="006D5699" w:rsidP="006D5699">
      <w:pPr>
        <w:tabs>
          <w:tab w:val="left" w:pos="378"/>
          <w:tab w:val="left" w:pos="900"/>
        </w:tabs>
        <w:ind w:firstLine="397"/>
        <w:jc w:val="both"/>
        <w:rPr>
          <w:snapToGrid w:val="0"/>
          <w:sz w:val="24"/>
        </w:rPr>
      </w:pPr>
      <w:r w:rsidRPr="00AA2CA7">
        <w:rPr>
          <w:snapToGrid w:val="0"/>
          <w:sz w:val="24"/>
        </w:rPr>
        <w:t>- понятие и содержание права собственности на природные ресурсы. Формы права собственности на природные ресурсы. Объекты права собственности на природные ресурсы. Субъекты права собственности на природные ресурсы. Основания возникновения и прекращения права собственности на природные ресурсы.</w:t>
      </w:r>
    </w:p>
    <w:p w:rsidR="006D5699" w:rsidRPr="00AA2CA7" w:rsidRDefault="006D5699" w:rsidP="006D5699">
      <w:pPr>
        <w:ind w:firstLine="397"/>
        <w:jc w:val="both"/>
        <w:rPr>
          <w:sz w:val="24"/>
        </w:rPr>
      </w:pPr>
      <w:r w:rsidRPr="00AA2CA7">
        <w:rPr>
          <w:sz w:val="24"/>
        </w:rPr>
        <w:t xml:space="preserve">- недра как объект использования и охраны. </w:t>
      </w:r>
    </w:p>
    <w:p w:rsidR="006D5699" w:rsidRPr="00AA2CA7" w:rsidRDefault="006D5699" w:rsidP="006D5699">
      <w:pPr>
        <w:ind w:firstLine="397"/>
        <w:jc w:val="both"/>
        <w:rPr>
          <w:sz w:val="24"/>
        </w:rPr>
      </w:pPr>
      <w:r w:rsidRPr="00AA2CA7">
        <w:rPr>
          <w:sz w:val="24"/>
        </w:rPr>
        <w:lastRenderedPageBreak/>
        <w:t xml:space="preserve">- лес как объект использования и охраны. </w:t>
      </w:r>
    </w:p>
    <w:p w:rsidR="006D5699" w:rsidRPr="00AA2CA7" w:rsidRDefault="006D5699" w:rsidP="006D5699">
      <w:pPr>
        <w:pStyle w:val="210"/>
        <w:widowControl w:val="0"/>
        <w:tabs>
          <w:tab w:val="left" w:pos="378"/>
        </w:tabs>
        <w:ind w:firstLine="397"/>
        <w:rPr>
          <w:sz w:val="24"/>
          <w:szCs w:val="24"/>
        </w:rPr>
      </w:pPr>
      <w:r w:rsidRPr="00AA2CA7">
        <w:rPr>
          <w:sz w:val="24"/>
          <w:szCs w:val="24"/>
        </w:rPr>
        <w:t xml:space="preserve">- водные объекты и ресурсы, их понятие и виды. </w:t>
      </w:r>
    </w:p>
    <w:p w:rsidR="006D5699" w:rsidRPr="00AA2CA7" w:rsidRDefault="006D5699" w:rsidP="006D5699">
      <w:pPr>
        <w:widowControl w:val="0"/>
        <w:tabs>
          <w:tab w:val="left" w:pos="372"/>
        </w:tabs>
        <w:ind w:firstLine="397"/>
        <w:jc w:val="both"/>
        <w:rPr>
          <w:sz w:val="24"/>
        </w:rPr>
      </w:pPr>
      <w:r w:rsidRPr="00AA2CA7">
        <w:rPr>
          <w:sz w:val="24"/>
        </w:rPr>
        <w:t xml:space="preserve">- животный мир как объект охраны и использования. </w:t>
      </w:r>
    </w:p>
    <w:p w:rsidR="006D5699" w:rsidRPr="00AA2CA7" w:rsidRDefault="006D5699" w:rsidP="006D5699">
      <w:pPr>
        <w:tabs>
          <w:tab w:val="left" w:pos="281"/>
          <w:tab w:val="left" w:pos="993"/>
        </w:tabs>
        <w:autoSpaceDE w:val="0"/>
        <w:autoSpaceDN w:val="0"/>
        <w:adjustRightInd w:val="0"/>
        <w:ind w:firstLine="397"/>
        <w:jc w:val="both"/>
        <w:rPr>
          <w:b/>
          <w:sz w:val="24"/>
        </w:rPr>
      </w:pPr>
      <w:r w:rsidRPr="00AA2CA7">
        <w:rPr>
          <w:b/>
          <w:bCs/>
          <w:sz w:val="24"/>
        </w:rPr>
        <w:t>2. Подготовка к дискуссионному вопросу</w:t>
      </w:r>
    </w:p>
    <w:p w:rsidR="006D5699" w:rsidRPr="00AA2CA7" w:rsidRDefault="006D5699" w:rsidP="006D5699">
      <w:pPr>
        <w:tabs>
          <w:tab w:val="left" w:pos="0"/>
        </w:tabs>
        <w:ind w:firstLine="397"/>
        <w:jc w:val="both"/>
        <w:rPr>
          <w:rFonts w:eastAsia="Times New Roman"/>
          <w:color w:val="000000"/>
          <w:sz w:val="24"/>
          <w:shd w:val="clear" w:color="auto" w:fill="FFFFFF"/>
        </w:rPr>
      </w:pPr>
      <w:r w:rsidRPr="00AA2CA7">
        <w:rPr>
          <w:sz w:val="24"/>
        </w:rPr>
        <w:t>-</w:t>
      </w:r>
      <w:r w:rsidRPr="00AA2CA7">
        <w:rPr>
          <w:rFonts w:eastAsia="Times New Roman"/>
          <w:color w:val="000000"/>
          <w:sz w:val="24"/>
          <w:shd w:val="clear" w:color="auto" w:fill="FFFFFF"/>
        </w:rPr>
        <w:t xml:space="preserve"> о проблеме разграничения государственной собственности на природные ресурсы;</w:t>
      </w:r>
    </w:p>
    <w:p w:rsidR="006D5699" w:rsidRPr="00AA2CA7" w:rsidRDefault="006D5699" w:rsidP="006D5699">
      <w:pPr>
        <w:ind w:firstLine="397"/>
        <w:contextualSpacing/>
        <w:jc w:val="both"/>
        <w:rPr>
          <w:rFonts w:eastAsia="Times New Roman"/>
          <w:color w:val="000000"/>
          <w:sz w:val="24"/>
        </w:rPr>
      </w:pPr>
      <w:r w:rsidRPr="00AA2CA7">
        <w:rPr>
          <w:rFonts w:eastAsia="Times New Roman"/>
          <w:color w:val="000000"/>
          <w:sz w:val="24"/>
          <w:shd w:val="clear" w:color="auto" w:fill="FFFFFF"/>
        </w:rPr>
        <w:t xml:space="preserve">- </w:t>
      </w:r>
      <w:r w:rsidRPr="00AA2CA7">
        <w:rPr>
          <w:rFonts w:eastAsia="Times New Roman"/>
          <w:color w:val="000000"/>
          <w:sz w:val="24"/>
        </w:rPr>
        <w:t>исследование проблемы критериев и требований к участникам торгов в форме аукциона при решении вопросов предоставления недр в пользование.</w:t>
      </w:r>
    </w:p>
    <w:p w:rsidR="006D5699" w:rsidRPr="00AA2CA7" w:rsidRDefault="006D5699" w:rsidP="006D5699">
      <w:pPr>
        <w:ind w:firstLine="397"/>
        <w:jc w:val="both"/>
        <w:rPr>
          <w:rFonts w:eastAsia="Times New Roman"/>
          <w:color w:val="000000"/>
          <w:sz w:val="24"/>
        </w:rPr>
      </w:pPr>
      <w:r w:rsidRPr="00AA2CA7">
        <w:rPr>
          <w:rFonts w:eastAsia="Times New Roman"/>
          <w:color w:val="000000"/>
          <w:sz w:val="24"/>
        </w:rPr>
        <w:t>- о необходимости внесения изменения в термин «объект животного мира» в Федеральный закон РФ «О животном мире».</w:t>
      </w:r>
    </w:p>
    <w:p w:rsidR="006D5699" w:rsidRPr="00AA2CA7" w:rsidRDefault="006D5699" w:rsidP="006D5699">
      <w:pPr>
        <w:pStyle w:val="af0"/>
        <w:ind w:firstLine="397"/>
        <w:jc w:val="both"/>
        <w:rPr>
          <w:rFonts w:ascii="Times New Roman" w:hAnsi="Times New Roman"/>
          <w:b/>
          <w:sz w:val="24"/>
          <w:szCs w:val="24"/>
        </w:rPr>
      </w:pPr>
      <w:r w:rsidRPr="00AA2CA7">
        <w:rPr>
          <w:rFonts w:ascii="Times New Roman" w:hAnsi="Times New Roman"/>
          <w:b/>
          <w:sz w:val="24"/>
          <w:szCs w:val="24"/>
        </w:rPr>
        <w:t>3.</w:t>
      </w:r>
      <w:r w:rsidR="00482680">
        <w:rPr>
          <w:rFonts w:ascii="Times New Roman" w:hAnsi="Times New Roman"/>
          <w:b/>
          <w:sz w:val="24"/>
          <w:szCs w:val="24"/>
        </w:rPr>
        <w:t xml:space="preserve"> Р</w:t>
      </w:r>
      <w:r>
        <w:rPr>
          <w:rFonts w:ascii="Times New Roman" w:hAnsi="Times New Roman"/>
          <w:b/>
          <w:sz w:val="24"/>
          <w:szCs w:val="24"/>
        </w:rPr>
        <w:t>ешение задач</w:t>
      </w:r>
    </w:p>
    <w:p w:rsidR="006D5699" w:rsidRPr="00AA2CA7" w:rsidRDefault="006D5699" w:rsidP="006D5699">
      <w:pPr>
        <w:ind w:firstLine="397"/>
        <w:jc w:val="both"/>
        <w:rPr>
          <w:rFonts w:eastAsia="Times New Roman"/>
          <w:color w:val="000000"/>
          <w:sz w:val="24"/>
        </w:rPr>
      </w:pPr>
      <w:r w:rsidRPr="00AA2CA7">
        <w:rPr>
          <w:rFonts w:eastAsia="Times New Roman"/>
          <w:color w:val="000000"/>
          <w:sz w:val="24"/>
        </w:rPr>
        <w:t>Житель деревни Бузыкино Мостовского района Краснодарского края Селин с конца мая по август 2014 года, не имея разрешения, с целью наживы незаконно заготавливал лес. С помощью ручной пилы за указанный период Селин спилил 13 елей общим объемом 7 кубометров, причинив Мостовскому лесхозу ущерб в сумме около двадцати тысяч рублей.</w:t>
      </w:r>
    </w:p>
    <w:p w:rsidR="006D5699" w:rsidRPr="00AA2CA7" w:rsidRDefault="006D5699" w:rsidP="006D5699">
      <w:pPr>
        <w:autoSpaceDE w:val="0"/>
        <w:autoSpaceDN w:val="0"/>
        <w:adjustRightInd w:val="0"/>
        <w:ind w:firstLine="397"/>
        <w:jc w:val="both"/>
        <w:rPr>
          <w:rFonts w:eastAsia="Times New Roman"/>
          <w:color w:val="000000"/>
          <w:sz w:val="24"/>
        </w:rPr>
      </w:pPr>
      <w:r w:rsidRPr="00AA2CA7">
        <w:rPr>
          <w:rFonts w:eastAsia="Times New Roman"/>
          <w:color w:val="000000"/>
          <w:sz w:val="24"/>
        </w:rPr>
        <w:t xml:space="preserve">Впоследствии из полученной древесины для дальнейшей продажи Селин изготовил сруб бани. Затем Селин решил расширить свою деятельность. Для этого в сентябре 2014 года он совершил кражу бензопилы «Урал» и шести запасных цепей к ней у гражданина Григорьева, на общую сумму 1800 рублей. В октябре  ноябре 2014 года Селин с помощью этой бензопилы произвел незаконную рубку (спиливание) 38 елей общим объемом в 31 кубометр, причинив лесному хозяйству ущерб на сумму около 90000 рублей. Определите какое правонарушение совершил Селин. Квалифицируйте его действия. </w:t>
      </w:r>
    </w:p>
    <w:p w:rsidR="006D5699" w:rsidRPr="00AA2CA7" w:rsidRDefault="006D5699" w:rsidP="006D5699">
      <w:pPr>
        <w:pStyle w:val="af0"/>
        <w:ind w:firstLine="397"/>
        <w:jc w:val="both"/>
        <w:rPr>
          <w:rFonts w:ascii="Times New Roman" w:hAnsi="Times New Roman"/>
          <w:b/>
          <w:sz w:val="24"/>
          <w:szCs w:val="24"/>
        </w:rPr>
      </w:pPr>
    </w:p>
    <w:p w:rsidR="006D5699" w:rsidRPr="00AA2CA7" w:rsidRDefault="006D5699" w:rsidP="006D5699">
      <w:pPr>
        <w:pStyle w:val="af0"/>
        <w:ind w:firstLine="397"/>
        <w:jc w:val="both"/>
        <w:rPr>
          <w:rFonts w:ascii="Times New Roman" w:hAnsi="Times New Roman"/>
          <w:b/>
          <w:sz w:val="24"/>
          <w:szCs w:val="24"/>
        </w:rPr>
      </w:pPr>
      <w:r w:rsidRPr="00AA2CA7">
        <w:rPr>
          <w:rFonts w:ascii="Times New Roman" w:hAnsi="Times New Roman"/>
          <w:b/>
          <w:sz w:val="24"/>
          <w:szCs w:val="24"/>
        </w:rPr>
        <w:lastRenderedPageBreak/>
        <w:t>4.</w:t>
      </w:r>
      <w:r>
        <w:rPr>
          <w:rFonts w:ascii="Times New Roman" w:hAnsi="Times New Roman"/>
          <w:b/>
          <w:sz w:val="24"/>
          <w:szCs w:val="24"/>
        </w:rPr>
        <w:t xml:space="preserve"> </w:t>
      </w:r>
      <w:r w:rsidRPr="00AA2CA7">
        <w:rPr>
          <w:rFonts w:ascii="Times New Roman" w:hAnsi="Times New Roman"/>
          <w:b/>
          <w:sz w:val="24"/>
          <w:szCs w:val="24"/>
        </w:rPr>
        <w:t>Подготовка</w:t>
      </w:r>
      <w:r>
        <w:rPr>
          <w:rFonts w:ascii="Times New Roman" w:hAnsi="Times New Roman"/>
          <w:b/>
          <w:sz w:val="24"/>
          <w:szCs w:val="24"/>
        </w:rPr>
        <w:t xml:space="preserve"> сообщения</w:t>
      </w:r>
    </w:p>
    <w:p w:rsidR="006D5699" w:rsidRPr="00AA2CA7" w:rsidRDefault="006D5699" w:rsidP="006D5699">
      <w:pPr>
        <w:pStyle w:val="af"/>
        <w:numPr>
          <w:ilvl w:val="0"/>
          <w:numId w:val="35"/>
        </w:numPr>
        <w:spacing w:after="0" w:line="240" w:lineRule="auto"/>
        <w:ind w:left="0" w:firstLine="397"/>
        <w:jc w:val="both"/>
        <w:rPr>
          <w:rFonts w:ascii="Times New Roman" w:hAnsi="Times New Roman"/>
          <w:color w:val="000000"/>
          <w:sz w:val="24"/>
          <w:szCs w:val="24"/>
        </w:rPr>
      </w:pPr>
      <w:r w:rsidRPr="00AA2CA7">
        <w:rPr>
          <w:rFonts w:ascii="Times New Roman" w:hAnsi="Times New Roman"/>
          <w:sz w:val="24"/>
          <w:szCs w:val="24"/>
        </w:rPr>
        <w:t>Договор купли-продажи лесных насаждений.</w:t>
      </w:r>
    </w:p>
    <w:p w:rsidR="006D5699" w:rsidRPr="00AA2CA7" w:rsidRDefault="006D5699" w:rsidP="006D5699">
      <w:pPr>
        <w:pStyle w:val="af"/>
        <w:numPr>
          <w:ilvl w:val="0"/>
          <w:numId w:val="35"/>
        </w:numPr>
        <w:spacing w:after="0" w:line="240" w:lineRule="auto"/>
        <w:ind w:left="0" w:firstLine="397"/>
        <w:jc w:val="both"/>
        <w:rPr>
          <w:rFonts w:ascii="Times New Roman" w:hAnsi="Times New Roman"/>
          <w:color w:val="000000"/>
          <w:sz w:val="24"/>
          <w:szCs w:val="24"/>
        </w:rPr>
      </w:pPr>
      <w:r w:rsidRPr="00AA2CA7">
        <w:rPr>
          <w:rFonts w:ascii="Times New Roman" w:hAnsi="Times New Roman"/>
          <w:sz w:val="24"/>
          <w:szCs w:val="24"/>
        </w:rPr>
        <w:t>Договор водопользования. Приостановление или ограничение водопользования.</w:t>
      </w:r>
    </w:p>
    <w:p w:rsidR="006D5699" w:rsidRPr="00AA2CA7" w:rsidRDefault="006D5699" w:rsidP="006D5699">
      <w:pPr>
        <w:pStyle w:val="af"/>
        <w:numPr>
          <w:ilvl w:val="0"/>
          <w:numId w:val="35"/>
        </w:numPr>
        <w:spacing w:after="0" w:line="240" w:lineRule="auto"/>
        <w:ind w:left="0" w:firstLine="397"/>
        <w:jc w:val="both"/>
        <w:rPr>
          <w:rFonts w:ascii="Times New Roman" w:hAnsi="Times New Roman"/>
          <w:color w:val="000000"/>
          <w:sz w:val="24"/>
          <w:szCs w:val="24"/>
        </w:rPr>
      </w:pPr>
      <w:r w:rsidRPr="00AA2CA7">
        <w:rPr>
          <w:rFonts w:ascii="Times New Roman" w:eastAsia="Times New Roman" w:hAnsi="Times New Roman"/>
          <w:color w:val="000000"/>
          <w:sz w:val="24"/>
          <w:szCs w:val="24"/>
          <w:lang w:eastAsia="ru-RU"/>
        </w:rPr>
        <w:t>Особенности правового режима прудов и обводненных карьеров.</w:t>
      </w:r>
    </w:p>
    <w:p w:rsidR="006D5699" w:rsidRPr="00AA2CA7" w:rsidRDefault="006D5699" w:rsidP="006D5699">
      <w:pPr>
        <w:pStyle w:val="ad"/>
        <w:spacing w:after="0"/>
        <w:ind w:left="0" w:firstLine="397"/>
        <w:jc w:val="both"/>
        <w:rPr>
          <w:b/>
          <w:sz w:val="24"/>
        </w:rPr>
      </w:pPr>
    </w:p>
    <w:p w:rsidR="006D5699" w:rsidRPr="00AA2CA7" w:rsidRDefault="006D5699" w:rsidP="006D5699">
      <w:pPr>
        <w:pStyle w:val="ad"/>
        <w:spacing w:after="0"/>
        <w:ind w:left="0" w:firstLine="397"/>
        <w:jc w:val="both"/>
        <w:rPr>
          <w:b/>
          <w:sz w:val="24"/>
        </w:rPr>
      </w:pPr>
      <w:r w:rsidRPr="00AA2CA7">
        <w:rPr>
          <w:b/>
          <w:sz w:val="24"/>
        </w:rPr>
        <w:t xml:space="preserve">Тема 11. Международно-правовой механизм охраны окружающей среды </w:t>
      </w:r>
    </w:p>
    <w:p w:rsidR="006D5699" w:rsidRPr="00AA2CA7" w:rsidRDefault="006D5699" w:rsidP="006D5699">
      <w:pPr>
        <w:pStyle w:val="af0"/>
        <w:numPr>
          <w:ilvl w:val="0"/>
          <w:numId w:val="36"/>
        </w:numPr>
        <w:tabs>
          <w:tab w:val="left" w:pos="239"/>
        </w:tabs>
        <w:rPr>
          <w:rFonts w:ascii="Times New Roman" w:hAnsi="Times New Roman"/>
          <w:sz w:val="24"/>
          <w:szCs w:val="24"/>
        </w:rPr>
      </w:pPr>
      <w:r w:rsidRPr="00AA2CA7">
        <w:rPr>
          <w:rFonts w:ascii="Times New Roman" w:hAnsi="Times New Roman"/>
          <w:sz w:val="24"/>
          <w:szCs w:val="24"/>
        </w:rPr>
        <w:t>Подготовка к устному опросу</w:t>
      </w:r>
    </w:p>
    <w:p w:rsidR="006D5699" w:rsidRPr="00AA2CA7" w:rsidRDefault="006D5699" w:rsidP="006D5699">
      <w:pPr>
        <w:pStyle w:val="af0"/>
        <w:numPr>
          <w:ilvl w:val="0"/>
          <w:numId w:val="36"/>
        </w:numPr>
        <w:tabs>
          <w:tab w:val="left" w:pos="239"/>
        </w:tabs>
        <w:rPr>
          <w:rFonts w:ascii="Times New Roman" w:hAnsi="Times New Roman"/>
          <w:sz w:val="24"/>
          <w:szCs w:val="24"/>
        </w:rPr>
      </w:pPr>
      <w:r w:rsidRPr="00AA2CA7">
        <w:rPr>
          <w:rFonts w:ascii="Times New Roman" w:hAnsi="Times New Roman"/>
          <w:bCs/>
          <w:sz w:val="24"/>
          <w:szCs w:val="24"/>
        </w:rPr>
        <w:t>Письменное решение задач</w:t>
      </w:r>
      <w:r>
        <w:rPr>
          <w:rFonts w:ascii="Times New Roman" w:hAnsi="Times New Roman"/>
          <w:bCs/>
          <w:sz w:val="24"/>
          <w:szCs w:val="24"/>
        </w:rPr>
        <w:t>и</w:t>
      </w:r>
    </w:p>
    <w:p w:rsidR="006D5699" w:rsidRDefault="006D5699" w:rsidP="006D5699">
      <w:pPr>
        <w:pStyle w:val="af0"/>
        <w:numPr>
          <w:ilvl w:val="0"/>
          <w:numId w:val="36"/>
        </w:numPr>
        <w:tabs>
          <w:tab w:val="left" w:pos="239"/>
        </w:tabs>
        <w:rPr>
          <w:rFonts w:ascii="Times New Roman" w:hAnsi="Times New Roman"/>
          <w:sz w:val="24"/>
          <w:szCs w:val="24"/>
        </w:rPr>
      </w:pPr>
      <w:r w:rsidRPr="00AA2CA7">
        <w:rPr>
          <w:rFonts w:ascii="Times New Roman" w:hAnsi="Times New Roman"/>
          <w:sz w:val="24"/>
          <w:szCs w:val="24"/>
        </w:rPr>
        <w:t>Подготовка</w:t>
      </w:r>
      <w:r>
        <w:rPr>
          <w:rFonts w:ascii="Times New Roman" w:hAnsi="Times New Roman"/>
          <w:sz w:val="24"/>
          <w:szCs w:val="24"/>
        </w:rPr>
        <w:t xml:space="preserve"> сообщения</w:t>
      </w:r>
    </w:p>
    <w:p w:rsidR="006D5699" w:rsidRPr="00AA2CA7" w:rsidRDefault="006D5699" w:rsidP="006D5699">
      <w:pPr>
        <w:pStyle w:val="af0"/>
        <w:tabs>
          <w:tab w:val="left" w:pos="239"/>
        </w:tabs>
        <w:ind w:left="720"/>
        <w:rPr>
          <w:rFonts w:ascii="Times New Roman" w:hAnsi="Times New Roman"/>
          <w:sz w:val="24"/>
          <w:szCs w:val="24"/>
        </w:rPr>
      </w:pPr>
    </w:p>
    <w:p w:rsidR="006D5699" w:rsidRPr="00AA2CA7" w:rsidRDefault="006D5699" w:rsidP="006D5699">
      <w:pPr>
        <w:pStyle w:val="af0"/>
        <w:numPr>
          <w:ilvl w:val="0"/>
          <w:numId w:val="37"/>
        </w:numPr>
        <w:ind w:left="0" w:firstLine="397"/>
        <w:jc w:val="both"/>
        <w:rPr>
          <w:rFonts w:ascii="Times New Roman" w:hAnsi="Times New Roman"/>
          <w:b/>
          <w:sz w:val="24"/>
          <w:szCs w:val="24"/>
        </w:rPr>
      </w:pPr>
      <w:r w:rsidRPr="00AA2CA7">
        <w:rPr>
          <w:rFonts w:ascii="Times New Roman" w:hAnsi="Times New Roman"/>
          <w:b/>
          <w:sz w:val="24"/>
          <w:szCs w:val="24"/>
        </w:rPr>
        <w:t>Подготовка к устному опросу.</w:t>
      </w:r>
    </w:p>
    <w:p w:rsidR="006D5699" w:rsidRPr="00AA2CA7" w:rsidRDefault="006D5699" w:rsidP="006D5699">
      <w:pPr>
        <w:pStyle w:val="af0"/>
        <w:ind w:firstLine="397"/>
        <w:jc w:val="both"/>
        <w:rPr>
          <w:rFonts w:ascii="Times New Roman" w:hAnsi="Times New Roman"/>
          <w:i/>
          <w:sz w:val="24"/>
          <w:szCs w:val="24"/>
        </w:rPr>
      </w:pPr>
      <w:r w:rsidRPr="00AA2CA7">
        <w:rPr>
          <w:rFonts w:ascii="Times New Roman" w:hAnsi="Times New Roman"/>
          <w:i/>
          <w:sz w:val="24"/>
          <w:szCs w:val="24"/>
        </w:rPr>
        <w:t>Вопросы для подготовки:</w:t>
      </w:r>
    </w:p>
    <w:p w:rsidR="006D5699" w:rsidRPr="00AA2CA7" w:rsidRDefault="006D5699" w:rsidP="006D5699">
      <w:pPr>
        <w:shd w:val="clear" w:color="auto" w:fill="FFFFFF"/>
        <w:ind w:firstLine="397"/>
        <w:jc w:val="both"/>
        <w:rPr>
          <w:sz w:val="24"/>
        </w:rPr>
      </w:pPr>
      <w:r w:rsidRPr="00AA2CA7">
        <w:rPr>
          <w:b/>
          <w:bCs/>
          <w:sz w:val="24"/>
        </w:rPr>
        <w:t xml:space="preserve">- </w:t>
      </w:r>
      <w:r w:rsidRPr="00AA2CA7">
        <w:rPr>
          <w:sz w:val="24"/>
        </w:rPr>
        <w:t xml:space="preserve">-международно-правовой механизм охраны окружающей среды. Понятие и предмет международно-правовой охраны окружающей среды. </w:t>
      </w:r>
    </w:p>
    <w:p w:rsidR="006D5699" w:rsidRPr="00AA2CA7" w:rsidRDefault="006D5699" w:rsidP="006D5699">
      <w:pPr>
        <w:ind w:firstLine="397"/>
        <w:jc w:val="both"/>
        <w:rPr>
          <w:sz w:val="24"/>
        </w:rPr>
      </w:pPr>
      <w:r w:rsidRPr="00AA2CA7">
        <w:rPr>
          <w:sz w:val="24"/>
        </w:rPr>
        <w:t>-универсальные международные документы. Стокгольмская декларация по проблемам окружающей человека среды. Всемирная хартия природы. Декларация Рио-Де-Жанейро по окружающей среде и развитию. Конвенция о трансграничном загрязнении атмосферного воздуха. Венская конвенция об охране озонового слоя. Конвенция об оценке воздействия на окружающую среду в трансграничном контексте. Рамочная Конвенция ООН об изменении климата. Киотский протокол к Рамочной Конвенции ООН об изменении климата. Конвенция о биологическом разнообразии и др.</w:t>
      </w:r>
    </w:p>
    <w:p w:rsidR="006D5699" w:rsidRPr="00AA2CA7" w:rsidRDefault="006D5699" w:rsidP="006D5699">
      <w:pPr>
        <w:ind w:firstLine="397"/>
        <w:jc w:val="both"/>
        <w:rPr>
          <w:sz w:val="24"/>
        </w:rPr>
      </w:pPr>
      <w:r w:rsidRPr="00AA2CA7">
        <w:rPr>
          <w:sz w:val="24"/>
        </w:rPr>
        <w:t>- принципы международной охраны окружающей среды. Принципы международной охраны окружающей среды по Стокгольмской декларации</w:t>
      </w:r>
      <w:r w:rsidRPr="00AA2CA7">
        <w:rPr>
          <w:noProof/>
          <w:sz w:val="24"/>
        </w:rPr>
        <w:t xml:space="preserve"> 1972</w:t>
      </w:r>
      <w:r w:rsidRPr="00AA2CA7">
        <w:rPr>
          <w:sz w:val="24"/>
        </w:rPr>
        <w:t xml:space="preserve"> г. Новейшее понимание принципов международной охраны </w:t>
      </w:r>
      <w:r w:rsidRPr="00AA2CA7">
        <w:rPr>
          <w:sz w:val="24"/>
        </w:rPr>
        <w:lastRenderedPageBreak/>
        <w:t>окружающей среды по Декларации Рио-Де-Жанейро</w:t>
      </w:r>
      <w:r w:rsidRPr="00AA2CA7">
        <w:rPr>
          <w:noProof/>
          <w:sz w:val="24"/>
        </w:rPr>
        <w:t xml:space="preserve"> 1992</w:t>
      </w:r>
      <w:r w:rsidRPr="00AA2CA7">
        <w:rPr>
          <w:sz w:val="24"/>
        </w:rPr>
        <w:t xml:space="preserve"> г.</w:t>
      </w:r>
    </w:p>
    <w:p w:rsidR="006D5699" w:rsidRPr="00AA2CA7" w:rsidRDefault="006D5699" w:rsidP="006D5699">
      <w:pPr>
        <w:ind w:firstLine="397"/>
        <w:jc w:val="both"/>
        <w:rPr>
          <w:sz w:val="24"/>
        </w:rPr>
      </w:pPr>
      <w:r w:rsidRPr="00AA2CA7">
        <w:rPr>
          <w:spacing w:val="1"/>
          <w:sz w:val="24"/>
        </w:rPr>
        <w:t>- объекты международно-правовой охраны окружающей среды.</w:t>
      </w:r>
      <w:r w:rsidRPr="00AA2CA7">
        <w:rPr>
          <w:spacing w:val="10"/>
          <w:sz w:val="24"/>
        </w:rPr>
        <w:t xml:space="preserve">Международный мониторинг окружающей среды. Проблема </w:t>
      </w:r>
      <w:r w:rsidRPr="00AA2CA7">
        <w:rPr>
          <w:spacing w:val="1"/>
          <w:sz w:val="24"/>
        </w:rPr>
        <w:t>трансграничных загрязнений.</w:t>
      </w:r>
    </w:p>
    <w:p w:rsidR="006D5699" w:rsidRPr="00AA2CA7" w:rsidRDefault="006D5699" w:rsidP="006D5699">
      <w:pPr>
        <w:shd w:val="clear" w:color="auto" w:fill="FFFFFF"/>
        <w:ind w:firstLine="397"/>
        <w:jc w:val="both"/>
        <w:rPr>
          <w:spacing w:val="1"/>
          <w:sz w:val="24"/>
        </w:rPr>
      </w:pPr>
      <w:r w:rsidRPr="00AA2CA7">
        <w:rPr>
          <w:spacing w:val="1"/>
          <w:sz w:val="24"/>
        </w:rPr>
        <w:t xml:space="preserve">- международные организации в области охраны окружающей среды. </w:t>
      </w:r>
      <w:r w:rsidRPr="00AA2CA7">
        <w:rPr>
          <w:sz w:val="24"/>
        </w:rPr>
        <w:t>Принципы международного взаимодействия в области охраны окружающей среды.</w:t>
      </w:r>
    </w:p>
    <w:p w:rsidR="006D5699" w:rsidRPr="00AA2CA7" w:rsidRDefault="006D5699" w:rsidP="006D5699">
      <w:pPr>
        <w:pStyle w:val="ad"/>
        <w:tabs>
          <w:tab w:val="left" w:pos="851"/>
        </w:tabs>
        <w:spacing w:after="0"/>
        <w:ind w:left="0" w:firstLine="397"/>
        <w:jc w:val="both"/>
        <w:rPr>
          <w:sz w:val="24"/>
        </w:rPr>
      </w:pPr>
      <w:r w:rsidRPr="00AA2CA7">
        <w:rPr>
          <w:sz w:val="24"/>
        </w:rPr>
        <w:t>- правовые проблемы охраны окружающей природной среды в странах СНГ. Правовая охрана окружающей среды в странах Европейского Союза.</w:t>
      </w:r>
    </w:p>
    <w:p w:rsidR="006D5699" w:rsidRPr="00AA2CA7" w:rsidRDefault="006D5699" w:rsidP="006D5699">
      <w:pPr>
        <w:tabs>
          <w:tab w:val="left" w:pos="271"/>
          <w:tab w:val="left" w:pos="372"/>
        </w:tabs>
        <w:ind w:firstLine="397"/>
        <w:jc w:val="both"/>
        <w:rPr>
          <w:noProof/>
          <w:sz w:val="24"/>
        </w:rPr>
      </w:pPr>
      <w:r w:rsidRPr="00AA2CA7">
        <w:rPr>
          <w:sz w:val="24"/>
        </w:rPr>
        <w:t>- правовое регулирование охраны окружающей природной среды в США.</w:t>
      </w:r>
    </w:p>
    <w:p w:rsidR="006D5699" w:rsidRPr="00AA2CA7" w:rsidRDefault="00482680" w:rsidP="006D5699">
      <w:pPr>
        <w:pStyle w:val="af0"/>
        <w:ind w:firstLine="397"/>
        <w:jc w:val="both"/>
        <w:rPr>
          <w:rFonts w:ascii="Times New Roman" w:hAnsi="Times New Roman"/>
          <w:b/>
          <w:sz w:val="24"/>
          <w:szCs w:val="24"/>
        </w:rPr>
      </w:pPr>
      <w:r>
        <w:rPr>
          <w:rFonts w:ascii="Times New Roman" w:hAnsi="Times New Roman"/>
          <w:b/>
          <w:sz w:val="24"/>
          <w:szCs w:val="24"/>
        </w:rPr>
        <w:t>2.</w:t>
      </w:r>
      <w:r w:rsidR="006D5699" w:rsidRPr="00AA2CA7">
        <w:rPr>
          <w:rFonts w:ascii="Times New Roman" w:hAnsi="Times New Roman"/>
          <w:b/>
          <w:sz w:val="24"/>
          <w:szCs w:val="24"/>
        </w:rPr>
        <w:t xml:space="preserve"> </w:t>
      </w:r>
      <w:r>
        <w:rPr>
          <w:rFonts w:ascii="Times New Roman" w:hAnsi="Times New Roman"/>
          <w:b/>
          <w:sz w:val="24"/>
          <w:szCs w:val="24"/>
        </w:rPr>
        <w:t>Ре</w:t>
      </w:r>
      <w:r w:rsidR="006D5699" w:rsidRPr="00AA2CA7">
        <w:rPr>
          <w:rFonts w:ascii="Times New Roman" w:hAnsi="Times New Roman"/>
          <w:b/>
          <w:sz w:val="24"/>
          <w:szCs w:val="24"/>
        </w:rPr>
        <w:t>шение задачи</w:t>
      </w:r>
    </w:p>
    <w:p w:rsidR="006D5699" w:rsidRPr="00AA2CA7" w:rsidRDefault="006D5699" w:rsidP="006D5699">
      <w:pPr>
        <w:pStyle w:val="a3"/>
        <w:spacing w:before="0" w:beforeAutospacing="0" w:after="0" w:afterAutospacing="0"/>
        <w:ind w:firstLine="397"/>
        <w:jc w:val="both"/>
        <w:rPr>
          <w:b/>
          <w:color w:val="000000" w:themeColor="text1"/>
        </w:rPr>
      </w:pPr>
      <w:r w:rsidRPr="00AA2CA7">
        <w:rPr>
          <w:color w:val="000000" w:themeColor="text1"/>
          <w:shd w:val="clear" w:color="auto" w:fill="FFFFFF"/>
        </w:rPr>
        <w:t xml:space="preserve">На финляндско-российской границе российскими пограничниками была задержана гражданка России Иванова Т.  при попытке ввести на территорию Российской Федерации коллекцию из 100 яиц редких птиц, подпадающих под действие Конвенции о международной торговле видами дикой флоры и фауны, находящимися под угрозой исчезновения (СИТЕС). Яйца птиц находились в багажнике ее автомобиля. Стоимость коллекции определена экспертами в сумме 50 тыс. долл. США.Нарушают ли действия гражданки Ивановой какие-либо нормы международного и/или российского права?К какой ответственности может быть привлечена Иванова за указанные действия?Подлежит ли Иванова привлечению к ответственности, если она докажет, что сама яйца птиц не собирала, а приобрела их на местном рынке, не зная о существующем запрете в отношении сбора яиц данных видов птиц?Как следует квалифицировать действия Ивановой, если перед пересечением границы </w:t>
      </w:r>
      <w:r w:rsidRPr="00AA2CA7">
        <w:rPr>
          <w:color w:val="000000" w:themeColor="text1"/>
          <w:shd w:val="clear" w:color="auto" w:fill="FFFFFF"/>
        </w:rPr>
        <w:lastRenderedPageBreak/>
        <w:t>она зафиксировала в таможенной декларации перевозимую коллекцию в полном объеме?</w:t>
      </w:r>
    </w:p>
    <w:p w:rsidR="006D5699" w:rsidRPr="00AA2CA7" w:rsidRDefault="006D5699" w:rsidP="006D5699">
      <w:pPr>
        <w:pStyle w:val="af0"/>
        <w:ind w:firstLine="397"/>
        <w:jc w:val="both"/>
        <w:rPr>
          <w:rFonts w:ascii="Times New Roman" w:hAnsi="Times New Roman"/>
          <w:b/>
          <w:sz w:val="24"/>
          <w:szCs w:val="24"/>
        </w:rPr>
      </w:pPr>
      <w:r w:rsidRPr="00AA2CA7">
        <w:rPr>
          <w:rFonts w:ascii="Times New Roman" w:hAnsi="Times New Roman"/>
          <w:b/>
          <w:sz w:val="24"/>
          <w:szCs w:val="24"/>
        </w:rPr>
        <w:t>3</w:t>
      </w:r>
      <w:r>
        <w:rPr>
          <w:rFonts w:ascii="Times New Roman" w:hAnsi="Times New Roman"/>
          <w:b/>
          <w:sz w:val="24"/>
          <w:szCs w:val="24"/>
        </w:rPr>
        <w:t>.Подготовка сообщения</w:t>
      </w:r>
    </w:p>
    <w:p w:rsidR="006D5699" w:rsidRPr="00AA2CA7" w:rsidRDefault="006D5699" w:rsidP="006D5699">
      <w:pPr>
        <w:pStyle w:val="a3"/>
        <w:numPr>
          <w:ilvl w:val="0"/>
          <w:numId w:val="38"/>
        </w:numPr>
        <w:spacing w:before="0" w:beforeAutospacing="0" w:after="0" w:afterAutospacing="0"/>
        <w:ind w:left="0" w:firstLine="397"/>
        <w:jc w:val="both"/>
        <w:rPr>
          <w:b/>
        </w:rPr>
      </w:pPr>
      <w:r w:rsidRPr="00AA2CA7">
        <w:t>Международно-правовая охрана космического пространства, атмосферы, Мирового океана, рек, животного и растительного мира, памятников природы.</w:t>
      </w:r>
    </w:p>
    <w:p w:rsidR="006D5699" w:rsidRPr="00AA2CA7" w:rsidRDefault="006D5699" w:rsidP="006D5699">
      <w:pPr>
        <w:pStyle w:val="a3"/>
        <w:numPr>
          <w:ilvl w:val="0"/>
          <w:numId w:val="38"/>
        </w:numPr>
        <w:spacing w:before="0" w:beforeAutospacing="0" w:after="0" w:afterAutospacing="0"/>
        <w:ind w:left="0" w:firstLine="397"/>
        <w:jc w:val="both"/>
        <w:rPr>
          <w:b/>
        </w:rPr>
      </w:pPr>
      <w:r w:rsidRPr="00AA2CA7">
        <w:t xml:space="preserve">Комплексные международные программы по охране окружающей природной среды. </w:t>
      </w:r>
    </w:p>
    <w:p w:rsidR="006D5699" w:rsidRPr="00AA2CA7" w:rsidRDefault="006D5699" w:rsidP="006D5699">
      <w:pPr>
        <w:ind w:firstLine="397"/>
        <w:jc w:val="both"/>
        <w:rPr>
          <w:b/>
          <w:sz w:val="24"/>
        </w:rPr>
      </w:pPr>
    </w:p>
    <w:p w:rsidR="006D5699" w:rsidRPr="00CF0C3F" w:rsidRDefault="006D5699" w:rsidP="006D5699">
      <w:pPr>
        <w:jc w:val="both"/>
        <w:rPr>
          <w:b/>
          <w:sz w:val="20"/>
          <w:szCs w:val="20"/>
        </w:rPr>
      </w:pPr>
    </w:p>
    <w:p w:rsidR="006D5699" w:rsidRPr="0058297A" w:rsidRDefault="006D5699" w:rsidP="006D5699">
      <w:pPr>
        <w:ind w:firstLine="425"/>
        <w:jc w:val="center"/>
        <w:rPr>
          <w:b/>
          <w:sz w:val="24"/>
        </w:rPr>
      </w:pPr>
      <w:r w:rsidRPr="0058297A">
        <w:rPr>
          <w:b/>
          <w:sz w:val="24"/>
        </w:rPr>
        <w:t>4. ПОДГОТОВКА КОНТРОЛЬНОЙ РАБОТЫ</w:t>
      </w:r>
      <w:r w:rsidRPr="0058297A">
        <w:rPr>
          <w:rStyle w:val="af6"/>
          <w:sz w:val="24"/>
        </w:rPr>
        <w:footnoteReference w:id="4"/>
      </w:r>
    </w:p>
    <w:p w:rsidR="006D5699" w:rsidRPr="0058297A" w:rsidRDefault="006D5699" w:rsidP="006D5699">
      <w:pPr>
        <w:widowControl w:val="0"/>
        <w:tabs>
          <w:tab w:val="left" w:pos="675"/>
        </w:tabs>
        <w:ind w:firstLine="425"/>
        <w:jc w:val="both"/>
        <w:rPr>
          <w:sz w:val="24"/>
        </w:rPr>
      </w:pPr>
      <w:r w:rsidRPr="0058297A">
        <w:rPr>
          <w:sz w:val="24"/>
        </w:rPr>
        <w:t>Обучающиеся, чьи номера зачеток оканчиваются на 1 выполняют 1 вариант; 2- выполняют 2 вариант; 3- выполняют 3 вариант; 4- выполняют 4 вариант; 5-  выполняют 5 вариант; 6- выполняют 6 вариант; 7- выполняют 7 вариант; 8- выполняют 8 вариант; 9- выполняют 9 вариант; 0- выполняют 10 вариант.</w:t>
      </w:r>
    </w:p>
    <w:p w:rsidR="006D5699" w:rsidRPr="0058297A" w:rsidRDefault="006D5699" w:rsidP="006D5699">
      <w:pPr>
        <w:pStyle w:val="af0"/>
        <w:ind w:firstLine="397"/>
        <w:jc w:val="both"/>
        <w:rPr>
          <w:rFonts w:ascii="Times New Roman" w:hAnsi="Times New Roman"/>
          <w:b/>
          <w:sz w:val="24"/>
          <w:szCs w:val="24"/>
        </w:rPr>
      </w:pPr>
    </w:p>
    <w:p w:rsidR="006D5699" w:rsidRPr="0058297A" w:rsidRDefault="006D5699" w:rsidP="006D5699">
      <w:pPr>
        <w:pStyle w:val="af0"/>
        <w:ind w:firstLine="397"/>
        <w:jc w:val="both"/>
        <w:rPr>
          <w:rFonts w:ascii="Times New Roman" w:hAnsi="Times New Roman"/>
          <w:b/>
          <w:sz w:val="24"/>
          <w:szCs w:val="24"/>
        </w:rPr>
      </w:pPr>
      <w:r w:rsidRPr="0058297A">
        <w:rPr>
          <w:rFonts w:ascii="Times New Roman" w:hAnsi="Times New Roman"/>
          <w:b/>
          <w:sz w:val="24"/>
          <w:szCs w:val="24"/>
        </w:rPr>
        <w:t>Вариант 1.</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w:t>
      </w:r>
      <w:r>
        <w:rPr>
          <w:b/>
          <w:bCs/>
          <w:color w:val="000000"/>
        </w:rPr>
        <w:t xml:space="preserve"> </w:t>
      </w:r>
      <w:r w:rsidRPr="0058297A">
        <w:rPr>
          <w:b/>
          <w:bCs/>
          <w:color w:val="000000"/>
        </w:rPr>
        <w:t>1.</w:t>
      </w:r>
      <w:r w:rsidRPr="0058297A">
        <w:rPr>
          <w:color w:val="000000"/>
        </w:rPr>
        <w:t xml:space="preserve"> 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w:t>
      </w:r>
      <w:r w:rsidRPr="0058297A">
        <w:rPr>
          <w:color w:val="000000"/>
        </w:rPr>
        <w:lastRenderedPageBreak/>
        <w:t xml:space="preserve">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 </w:t>
      </w:r>
      <w:r w:rsidRPr="0058297A">
        <w:rPr>
          <w:bCs/>
          <w:color w:val="000000"/>
        </w:rPr>
        <w:t>Решите дело.</w:t>
      </w:r>
    </w:p>
    <w:p w:rsidR="006D5699" w:rsidRPr="0058297A" w:rsidRDefault="006D5699" w:rsidP="006D5699">
      <w:pPr>
        <w:pStyle w:val="a3"/>
        <w:shd w:val="clear" w:color="auto" w:fill="FFFFFF"/>
        <w:spacing w:before="0" w:beforeAutospacing="0" w:after="0" w:afterAutospacing="0"/>
        <w:ind w:firstLine="397"/>
        <w:jc w:val="both"/>
        <w:rPr>
          <w:bCs/>
          <w:color w:val="000000"/>
        </w:rPr>
      </w:pPr>
      <w:r w:rsidRPr="0058297A">
        <w:rPr>
          <w:b/>
          <w:bCs/>
          <w:color w:val="000000"/>
        </w:rPr>
        <w:t>Задача 2</w:t>
      </w:r>
      <w:r w:rsidRPr="0058297A">
        <w:rPr>
          <w:b/>
          <w:color w:val="000000"/>
        </w:rPr>
        <w:t>.</w:t>
      </w:r>
      <w:r w:rsidRPr="0058297A">
        <w:rPr>
          <w:color w:val="000000"/>
        </w:rPr>
        <w:t xml:space="preserve"> 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 </w:t>
      </w:r>
      <w:r w:rsidRPr="0058297A">
        <w:rPr>
          <w:bCs/>
          <w:color w:val="000000"/>
        </w:rPr>
        <w:t>Решите дело. Подлежит ли иск удовлетворению?</w:t>
      </w:r>
    </w:p>
    <w:p w:rsidR="006D5699" w:rsidRPr="0058297A" w:rsidRDefault="006D5699" w:rsidP="006D5699">
      <w:pPr>
        <w:pStyle w:val="a3"/>
        <w:shd w:val="clear" w:color="auto" w:fill="FFFFFF"/>
        <w:spacing w:before="0" w:beforeAutospacing="0" w:after="0" w:afterAutospacing="0"/>
        <w:ind w:firstLine="397"/>
        <w:jc w:val="both"/>
        <w:rPr>
          <w:bCs/>
          <w:color w:val="000000"/>
        </w:rPr>
      </w:pPr>
    </w:p>
    <w:p w:rsidR="006D5699" w:rsidRPr="0058297A" w:rsidRDefault="006D5699" w:rsidP="006D5699">
      <w:pPr>
        <w:widowControl w:val="0"/>
        <w:shd w:val="clear" w:color="auto" w:fill="FFFFFF"/>
        <w:autoSpaceDE w:val="0"/>
        <w:autoSpaceDN w:val="0"/>
        <w:adjustRightInd w:val="0"/>
        <w:ind w:firstLine="397"/>
        <w:jc w:val="both"/>
        <w:rPr>
          <w:b/>
          <w:sz w:val="24"/>
        </w:rPr>
      </w:pPr>
      <w:r w:rsidRPr="0058297A">
        <w:rPr>
          <w:b/>
          <w:sz w:val="24"/>
        </w:rPr>
        <w:t xml:space="preserve">Вариант 2. </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1.</w:t>
      </w:r>
      <w:r>
        <w:rPr>
          <w:b/>
          <w:bCs/>
          <w:color w:val="000000"/>
        </w:rPr>
        <w:t xml:space="preserve"> </w:t>
      </w:r>
      <w:r w:rsidRPr="0058297A">
        <w:rPr>
          <w:color w:val="000000"/>
        </w:rPr>
        <w:t>Территориальный орган Росприроднадзора потребовал прекратить финансирование строительство местной ТЭЦ, так как проект строительства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Росприроднадзора обратился в арбитражный суд с заявлением об отмене решения о предоставлении земельного участка для строительства ТЭЦ.</w:t>
      </w:r>
      <w:r w:rsidRPr="0058297A">
        <w:rPr>
          <w:bCs/>
          <w:color w:val="000000"/>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lastRenderedPageBreak/>
        <w:t>Задача 2.</w:t>
      </w:r>
      <w:r>
        <w:rPr>
          <w:b/>
          <w:bCs/>
          <w:color w:val="000000"/>
        </w:rPr>
        <w:t xml:space="preserve"> </w:t>
      </w:r>
      <w:r w:rsidRPr="0058297A">
        <w:rPr>
          <w:color w:val="000000"/>
        </w:rPr>
        <w:t>На территории землепользования акционерного общества «Кузовок»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поверхности земли. По договору с ТОО «Светлана» акционерное общество разрешило производить добычу камня и гравия для нужд строительства. Для разработки угля акционерное общество «Кузовок»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r w:rsidRPr="0058297A">
        <w:rPr>
          <w:bCs/>
          <w:color w:val="000000"/>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6D5699" w:rsidRPr="0058297A" w:rsidRDefault="006D5699" w:rsidP="006D5699">
      <w:pPr>
        <w:ind w:firstLine="397"/>
        <w:jc w:val="both"/>
        <w:rPr>
          <w:sz w:val="24"/>
        </w:rPr>
      </w:pPr>
    </w:p>
    <w:p w:rsidR="006D5699" w:rsidRPr="0058297A" w:rsidRDefault="006D5699" w:rsidP="006D5699">
      <w:pPr>
        <w:ind w:firstLine="397"/>
        <w:jc w:val="both"/>
        <w:rPr>
          <w:b/>
          <w:sz w:val="24"/>
        </w:rPr>
      </w:pPr>
      <w:r w:rsidRPr="0058297A">
        <w:rPr>
          <w:b/>
          <w:sz w:val="24"/>
        </w:rPr>
        <w:t xml:space="preserve">Вариант 3. </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1.</w:t>
      </w:r>
      <w:r>
        <w:rPr>
          <w:b/>
          <w:bCs/>
          <w:color w:val="000000"/>
        </w:rPr>
        <w:t xml:space="preserve"> </w:t>
      </w:r>
      <w:r w:rsidRPr="0058297A">
        <w:rPr>
          <w:color w:val="000000"/>
        </w:rPr>
        <w:t>В результате строительства гидроузла на реке  Кубань  были разрушены оросительная система акционерного общества «Восток»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хозяйству ущерб в сумме 13.000000 мил. рублей.</w:t>
      </w:r>
      <w:r w:rsidRPr="0058297A">
        <w:rPr>
          <w:bCs/>
          <w:color w:val="000000"/>
        </w:rPr>
        <w:t>Каковы условия водопользования? Определите, в чем состоит нарушение водного законодательства? Какое решение вынесет арбитражный суд?</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2.</w:t>
      </w:r>
      <w:r>
        <w:rPr>
          <w:b/>
          <w:bCs/>
          <w:color w:val="000000"/>
        </w:rPr>
        <w:t xml:space="preserve"> </w:t>
      </w:r>
      <w:r w:rsidRPr="0058297A">
        <w:rPr>
          <w:color w:val="000000"/>
        </w:rPr>
        <w:t xml:space="preserve">Иванов и Курочкин, не являясь членами общества охотников и рыболовов, не имея разрешения на право охоты, выехали на охоту и, около 23 часов, в межлиманном соединении между Курчанским и </w:t>
      </w:r>
      <w:r w:rsidRPr="0058297A">
        <w:rPr>
          <w:color w:val="000000"/>
        </w:rPr>
        <w:lastRenderedPageBreak/>
        <w:t xml:space="preserve">Камковатым лиманами, застрелили 1 кабана. Ранее Иванов, в сентябре-октябре того же года, в запретное для охоты время, без надлежащего разрешения, незаконно отловил 25 ондатр, что было зафиксировано протоколом, составленным охот инспектором. </w:t>
      </w:r>
      <w:r w:rsidRPr="0058297A">
        <w:rPr>
          <w:bCs/>
          <w:color w:val="000000"/>
        </w:rPr>
        <w:t>Определите разрешенные виды пользования объектами животного мира. Исчислите ущерб, причиненный незаконной охотой. Решите дело.</w:t>
      </w:r>
    </w:p>
    <w:p w:rsidR="006D5699" w:rsidRPr="0058297A" w:rsidRDefault="006D5699" w:rsidP="006D5699">
      <w:pPr>
        <w:pStyle w:val="a3"/>
        <w:spacing w:before="0" w:beforeAutospacing="0" w:after="0" w:afterAutospacing="0"/>
        <w:ind w:firstLine="397"/>
        <w:jc w:val="both"/>
      </w:pPr>
    </w:p>
    <w:p w:rsidR="006D5699" w:rsidRPr="0058297A" w:rsidRDefault="006D5699" w:rsidP="006D5699">
      <w:pPr>
        <w:ind w:firstLine="397"/>
        <w:jc w:val="both"/>
        <w:rPr>
          <w:b/>
          <w:sz w:val="24"/>
        </w:rPr>
      </w:pPr>
      <w:r w:rsidRPr="0058297A">
        <w:rPr>
          <w:b/>
          <w:sz w:val="24"/>
        </w:rPr>
        <w:t xml:space="preserve">Вариант 4. </w:t>
      </w:r>
    </w:p>
    <w:p w:rsidR="00482680" w:rsidRPr="00582DF2" w:rsidRDefault="006D5699" w:rsidP="00482680">
      <w:pPr>
        <w:tabs>
          <w:tab w:val="left" w:pos="851"/>
        </w:tabs>
        <w:ind w:firstLine="426"/>
        <w:jc w:val="both"/>
        <w:rPr>
          <w:color w:val="000000"/>
          <w:sz w:val="24"/>
        </w:rPr>
      </w:pPr>
      <w:r w:rsidRPr="0058297A">
        <w:rPr>
          <w:b/>
          <w:sz w:val="24"/>
        </w:rPr>
        <w:t xml:space="preserve">Задача 1. </w:t>
      </w:r>
      <w:r w:rsidR="00482680" w:rsidRPr="00582DF2">
        <w:rPr>
          <w:color w:val="000000"/>
          <w:sz w:val="24"/>
        </w:rPr>
        <w:t xml:space="preserve">Определите на основании выполнения каких условий происходит ввоз в Российскую Федерацию облученных сборок ядерных реакторов для осуществления временного технологического хранения и (или) их переработки, а также вывоз из Российской Федерации ранее ввезенных облученных сборок ядерных реакторов или продуктов переработки? </w:t>
      </w:r>
    </w:p>
    <w:p w:rsidR="006D5699" w:rsidRPr="0058297A" w:rsidRDefault="00482680" w:rsidP="00482680">
      <w:pPr>
        <w:ind w:firstLine="397"/>
        <w:jc w:val="both"/>
        <w:rPr>
          <w:sz w:val="24"/>
        </w:rPr>
      </w:pPr>
      <w:r w:rsidRPr="00582DF2">
        <w:rPr>
          <w:iCs/>
          <w:color w:val="000000"/>
          <w:sz w:val="24"/>
        </w:rPr>
        <w:t>Какие организации  уполномочены заключать внешнеторговые сделки, связанные с ввозом в РФ облученных тепловыделяющих сборок ядерных реакторов</w:t>
      </w:r>
      <w:r w:rsidR="006D5699" w:rsidRPr="0058297A">
        <w:rPr>
          <w:rFonts w:eastAsia="Times New Roman"/>
          <w:color w:val="000000"/>
          <w:sz w:val="24"/>
        </w:rPr>
        <w:t>?</w:t>
      </w:r>
    </w:p>
    <w:p w:rsidR="006D5699" w:rsidRPr="0058297A" w:rsidRDefault="006D5699" w:rsidP="006D5699">
      <w:pPr>
        <w:ind w:firstLine="397"/>
        <w:jc w:val="both"/>
        <w:rPr>
          <w:rFonts w:eastAsia="Times New Roman"/>
          <w:b/>
          <w:color w:val="000000"/>
          <w:sz w:val="24"/>
        </w:rPr>
      </w:pPr>
      <w:r w:rsidRPr="0058297A">
        <w:rPr>
          <w:rFonts w:eastAsia="Times New Roman"/>
          <w:b/>
          <w:color w:val="000000"/>
          <w:sz w:val="24"/>
        </w:rPr>
        <w:t xml:space="preserve">Задача 2. </w:t>
      </w:r>
      <w:r w:rsidRPr="0058297A">
        <w:rPr>
          <w:rFonts w:eastAsia="Times New Roman"/>
          <w:color w:val="000000"/>
          <w:sz w:val="24"/>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6D5699" w:rsidRPr="0058297A" w:rsidRDefault="006D5699" w:rsidP="006D5699">
      <w:pPr>
        <w:pStyle w:val="a3"/>
        <w:spacing w:before="0" w:beforeAutospacing="0" w:after="0" w:afterAutospacing="0"/>
        <w:ind w:firstLine="397"/>
        <w:jc w:val="both"/>
        <w:rPr>
          <w:color w:val="000000" w:themeColor="text1"/>
        </w:rPr>
      </w:pPr>
    </w:p>
    <w:p w:rsidR="006D5699" w:rsidRPr="0058297A" w:rsidRDefault="006D5699" w:rsidP="006D5699">
      <w:pPr>
        <w:ind w:firstLine="397"/>
        <w:jc w:val="both"/>
        <w:rPr>
          <w:b/>
          <w:sz w:val="24"/>
        </w:rPr>
      </w:pPr>
      <w:r w:rsidRPr="0058297A">
        <w:rPr>
          <w:b/>
          <w:sz w:val="24"/>
        </w:rPr>
        <w:t xml:space="preserve">Вариант 5. </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1.</w:t>
      </w:r>
      <w:r w:rsidRPr="0058297A">
        <w:rPr>
          <w:color w:val="000000"/>
        </w:rPr>
        <w:t xml:space="preserve">На территории природного заказника были обнаружены залежи бурого угля. Администрацией края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w:t>
      </w:r>
      <w:r w:rsidRPr="0058297A">
        <w:rPr>
          <w:color w:val="000000"/>
        </w:rPr>
        <w:lastRenderedPageBreak/>
        <w:t>территории было принято решение о передаче в пользование заказника земель из фонда запаса двух районов.</w:t>
      </w:r>
      <w:r w:rsidRPr="0058297A">
        <w:rPr>
          <w:bCs/>
          <w:color w:val="000000"/>
        </w:rPr>
        <w:t>Какова ответственность за данные правонарушения?</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2.</w:t>
      </w:r>
      <w:r>
        <w:rPr>
          <w:b/>
          <w:bCs/>
          <w:color w:val="000000"/>
        </w:rPr>
        <w:t xml:space="preserve"> </w:t>
      </w:r>
      <w:r w:rsidRPr="0058297A">
        <w:rPr>
          <w:color w:val="000000"/>
        </w:rPr>
        <w:t xml:space="preserve">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наказания самовольного застройщика. </w:t>
      </w:r>
      <w:r w:rsidRPr="0058297A">
        <w:rPr>
          <w:bCs/>
          <w:color w:val="000000"/>
        </w:rPr>
        <w:t>К какому виду правонарушений (земельных или экологических) относится подобные самовольный захват земли и самовольное строительство? Какие виды эколого–правовой ответственности возможно применить в данном случае?</w:t>
      </w:r>
    </w:p>
    <w:p w:rsidR="006D5699" w:rsidRPr="0058297A" w:rsidRDefault="006D5699" w:rsidP="006D5699">
      <w:pPr>
        <w:pStyle w:val="a3"/>
        <w:spacing w:before="0" w:beforeAutospacing="0" w:after="0" w:afterAutospacing="0"/>
        <w:ind w:firstLine="397"/>
        <w:jc w:val="both"/>
      </w:pPr>
    </w:p>
    <w:p w:rsidR="006D5699" w:rsidRPr="0058297A" w:rsidRDefault="006D5699" w:rsidP="006D5699">
      <w:pPr>
        <w:ind w:firstLine="397"/>
        <w:jc w:val="both"/>
        <w:rPr>
          <w:b/>
          <w:sz w:val="24"/>
        </w:rPr>
      </w:pPr>
      <w:r w:rsidRPr="0058297A">
        <w:rPr>
          <w:b/>
          <w:sz w:val="24"/>
        </w:rPr>
        <w:t xml:space="preserve">Вариант 6. </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1.</w:t>
      </w:r>
      <w:r>
        <w:rPr>
          <w:b/>
          <w:bCs/>
          <w:color w:val="000000"/>
        </w:rPr>
        <w:t xml:space="preserve"> </w:t>
      </w:r>
      <w:r w:rsidRPr="0058297A">
        <w:rPr>
          <w:color w:val="000000"/>
        </w:rPr>
        <w:t>За охоту в запретной зоне в Горячем ключе Бобриков был подвергнут штрафу в размере 1 минимального размера оплаты труда. При рассмотрении жалобы районным судом выяснилось, что Бобриков ставил капканы на волков, однако в капканы попали 2 фермерские коровы. В судебном заседании было установлено, что границы запретной зоны Бобрикову не были известны и, кроме того, он является инвалидом 2 группы.</w:t>
      </w:r>
      <w:r w:rsidRPr="0058297A">
        <w:rPr>
          <w:bCs/>
          <w:color w:val="000000"/>
        </w:rPr>
        <w:t>Какое решение должен принять суд?</w:t>
      </w:r>
    </w:p>
    <w:p w:rsidR="006D5699" w:rsidRPr="0058297A" w:rsidRDefault="006D5699" w:rsidP="006D5699">
      <w:pPr>
        <w:pStyle w:val="a3"/>
        <w:shd w:val="clear" w:color="auto" w:fill="FFFFFF"/>
        <w:spacing w:before="0" w:beforeAutospacing="0" w:after="0" w:afterAutospacing="0"/>
        <w:ind w:firstLine="397"/>
        <w:jc w:val="both"/>
        <w:rPr>
          <w:color w:val="000000"/>
        </w:rPr>
      </w:pPr>
      <w:r w:rsidRPr="0058297A">
        <w:rPr>
          <w:b/>
          <w:bCs/>
          <w:color w:val="000000"/>
        </w:rPr>
        <w:t>Задача 2.</w:t>
      </w:r>
      <w:r w:rsidRPr="0058297A">
        <w:rPr>
          <w:color w:val="000000"/>
        </w:rPr>
        <w:t>Воробьев 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r w:rsidRPr="0058297A">
        <w:rPr>
          <w:bCs/>
          <w:color w:val="000000"/>
        </w:rPr>
        <w:t xml:space="preserve">Требуется ли ему разрешение на осуществление подобных действий? К какому виду </w:t>
      </w:r>
      <w:r w:rsidRPr="0058297A">
        <w:rPr>
          <w:bCs/>
          <w:color w:val="000000"/>
        </w:rPr>
        <w:lastRenderedPageBreak/>
        <w:t>лесопользования можно отнести данные действия? Решите дело.</w:t>
      </w:r>
    </w:p>
    <w:p w:rsidR="006D5699" w:rsidRPr="0058297A" w:rsidRDefault="006D5699" w:rsidP="006D5699">
      <w:pPr>
        <w:pStyle w:val="a3"/>
        <w:shd w:val="clear" w:color="auto" w:fill="FFFFFF"/>
        <w:spacing w:before="0" w:beforeAutospacing="0" w:after="0" w:afterAutospacing="0"/>
        <w:ind w:firstLine="397"/>
        <w:jc w:val="both"/>
        <w:rPr>
          <w:color w:val="000000"/>
        </w:rPr>
      </w:pPr>
    </w:p>
    <w:p w:rsidR="006D5699" w:rsidRPr="0058297A" w:rsidRDefault="006D5699" w:rsidP="006D5699">
      <w:pPr>
        <w:ind w:firstLine="397"/>
        <w:jc w:val="both"/>
        <w:rPr>
          <w:b/>
          <w:sz w:val="24"/>
        </w:rPr>
      </w:pPr>
      <w:r w:rsidRPr="0058297A">
        <w:rPr>
          <w:b/>
          <w:sz w:val="24"/>
        </w:rPr>
        <w:t xml:space="preserve">Вариант 7. </w:t>
      </w:r>
    </w:p>
    <w:p w:rsidR="006D5699" w:rsidRPr="0058297A" w:rsidRDefault="006D5699" w:rsidP="006D5699">
      <w:pPr>
        <w:ind w:firstLine="397"/>
        <w:jc w:val="both"/>
        <w:rPr>
          <w:rFonts w:eastAsia="Times New Roman"/>
          <w:b/>
          <w:color w:val="000000"/>
          <w:sz w:val="24"/>
        </w:rPr>
      </w:pPr>
      <w:r w:rsidRPr="0058297A">
        <w:rPr>
          <w:rFonts w:eastAsia="Times New Roman"/>
          <w:b/>
          <w:color w:val="000000"/>
          <w:sz w:val="24"/>
        </w:rPr>
        <w:t xml:space="preserve">Задача 1. </w:t>
      </w:r>
      <w:r w:rsidRPr="0058297A">
        <w:rPr>
          <w:rFonts w:eastAsia="Times New Roman"/>
          <w:color w:val="000000"/>
          <w:sz w:val="24"/>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0" w:name="sub_1112"/>
      <w:r w:rsidRPr="0058297A">
        <w:rPr>
          <w:rFonts w:eastAsia="Times New Roman"/>
          <w:color w:val="000000"/>
          <w:sz w:val="24"/>
        </w:rPr>
        <w:t xml:space="preserve"> использования акватории водного объекта, в том числе для рекреационных целей</w:t>
      </w:r>
      <w:bookmarkEnd w:id="0"/>
      <w:r w:rsidRPr="0058297A">
        <w:rPr>
          <w:rFonts w:eastAsia="Times New Roman"/>
          <w:color w:val="000000"/>
          <w:sz w:val="24"/>
        </w:rPr>
        <w:t>.</w:t>
      </w:r>
    </w:p>
    <w:p w:rsidR="006D5699" w:rsidRPr="0058297A" w:rsidRDefault="006D5699" w:rsidP="006D5699">
      <w:pPr>
        <w:shd w:val="clear" w:color="auto" w:fill="FFFFFF"/>
        <w:ind w:firstLine="397"/>
        <w:jc w:val="both"/>
        <w:rPr>
          <w:rFonts w:eastAsia="Times New Roman"/>
          <w:color w:val="000000"/>
          <w:sz w:val="24"/>
        </w:rPr>
      </w:pPr>
      <w:r w:rsidRPr="0058297A">
        <w:rPr>
          <w:rFonts w:eastAsia="Times New Roman"/>
          <w:color w:val="000000"/>
          <w:sz w:val="24"/>
        </w:rPr>
        <w:t>В течение 1 года администрация ЗАО выплату платежей по вышеуказанному договору не производила.</w:t>
      </w:r>
    </w:p>
    <w:p w:rsidR="006D5699" w:rsidRPr="0058297A" w:rsidRDefault="006D5699" w:rsidP="006D5699">
      <w:pPr>
        <w:shd w:val="clear" w:color="auto" w:fill="FFFFFF"/>
        <w:ind w:firstLine="397"/>
        <w:jc w:val="both"/>
        <w:rPr>
          <w:rFonts w:eastAsia="Times New Roman"/>
          <w:color w:val="000000"/>
          <w:sz w:val="24"/>
        </w:rPr>
      </w:pPr>
      <w:r w:rsidRPr="0058297A">
        <w:rPr>
          <w:rFonts w:eastAsia="Times New Roman"/>
          <w:color w:val="000000"/>
          <w:sz w:val="24"/>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6D5699" w:rsidRPr="0058297A" w:rsidRDefault="006D5699" w:rsidP="006D5699">
      <w:pPr>
        <w:shd w:val="clear" w:color="auto" w:fill="FFFFFF"/>
        <w:ind w:firstLine="397"/>
        <w:jc w:val="both"/>
        <w:rPr>
          <w:rFonts w:eastAsia="Times New Roman"/>
          <w:color w:val="000000"/>
          <w:sz w:val="24"/>
        </w:rPr>
      </w:pPr>
      <w:r w:rsidRPr="0058297A">
        <w:rPr>
          <w:rFonts w:eastAsia="Times New Roman"/>
          <w:color w:val="000000"/>
          <w:sz w:val="24"/>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6D5699" w:rsidRPr="0058297A" w:rsidRDefault="006D5699" w:rsidP="006D5699">
      <w:pPr>
        <w:shd w:val="clear" w:color="auto" w:fill="FFFFFF"/>
        <w:ind w:firstLine="397"/>
        <w:jc w:val="both"/>
        <w:rPr>
          <w:rFonts w:eastAsia="Times New Roman"/>
          <w:color w:val="000000"/>
          <w:sz w:val="24"/>
        </w:rPr>
      </w:pPr>
      <w:r w:rsidRPr="0058297A">
        <w:rPr>
          <w:rFonts w:eastAsia="Times New Roman"/>
          <w:color w:val="000000"/>
          <w:sz w:val="24"/>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обязательным платежом, поступающим в бюджет соответствующего уровня и поэтому является объектом проверки представителями налоговой службы.Являются </w:t>
      </w:r>
      <w:r w:rsidRPr="0058297A">
        <w:rPr>
          <w:rFonts w:eastAsia="Times New Roman"/>
          <w:color w:val="000000"/>
          <w:sz w:val="24"/>
        </w:rPr>
        <w:lastRenderedPageBreak/>
        <w:t>ли возникшие правоотношения отношениями по использованию и охране вод? Положения каких правовых норм применяются к договору водопользования? С какого момента договор водопользования признаётся заключённым? Решите дело.</w:t>
      </w:r>
    </w:p>
    <w:p w:rsidR="006D5699" w:rsidRPr="0058297A" w:rsidRDefault="006D5699" w:rsidP="006D5699">
      <w:pPr>
        <w:tabs>
          <w:tab w:val="left" w:pos="851"/>
        </w:tabs>
        <w:ind w:firstLine="397"/>
        <w:jc w:val="both"/>
        <w:rPr>
          <w:rFonts w:eastAsia="Times New Roman"/>
          <w:b/>
          <w:color w:val="000000"/>
          <w:sz w:val="24"/>
        </w:rPr>
      </w:pPr>
      <w:r w:rsidRPr="0058297A">
        <w:rPr>
          <w:rFonts w:eastAsia="Times New Roman"/>
          <w:b/>
          <w:color w:val="000000"/>
          <w:sz w:val="24"/>
        </w:rPr>
        <w:t xml:space="preserve">Задача 2. </w:t>
      </w:r>
      <w:r w:rsidRPr="0058297A">
        <w:rPr>
          <w:rFonts w:eastAsia="Times New Roman"/>
          <w:color w:val="000000"/>
          <w:sz w:val="24"/>
        </w:rPr>
        <w:t>Составьте сравнительную схему общего и специального природопользования, в зависимости от использования различных природных объектов.</w:t>
      </w:r>
    </w:p>
    <w:p w:rsidR="006D5699" w:rsidRPr="0058297A" w:rsidRDefault="006D5699" w:rsidP="006D5699">
      <w:pPr>
        <w:pStyle w:val="a3"/>
        <w:spacing w:before="0" w:beforeAutospacing="0" w:after="0" w:afterAutospacing="0"/>
        <w:ind w:firstLine="397"/>
        <w:jc w:val="both"/>
      </w:pPr>
    </w:p>
    <w:p w:rsidR="006D5699" w:rsidRPr="0058297A" w:rsidRDefault="006D5699" w:rsidP="006D5699">
      <w:pPr>
        <w:pStyle w:val="a3"/>
        <w:spacing w:before="0" w:beforeAutospacing="0" w:after="0" w:afterAutospacing="0"/>
        <w:ind w:firstLine="397"/>
        <w:jc w:val="both"/>
        <w:rPr>
          <w:b/>
        </w:rPr>
      </w:pPr>
      <w:r w:rsidRPr="0058297A">
        <w:rPr>
          <w:b/>
        </w:rPr>
        <w:t xml:space="preserve">Вариант 8. </w:t>
      </w:r>
    </w:p>
    <w:p w:rsidR="006D5699" w:rsidRPr="0058297A" w:rsidRDefault="006D5699" w:rsidP="006D5699">
      <w:pPr>
        <w:ind w:firstLine="397"/>
        <w:jc w:val="both"/>
        <w:rPr>
          <w:rFonts w:eastAsia="Times New Roman"/>
          <w:color w:val="000000"/>
          <w:sz w:val="24"/>
        </w:rPr>
      </w:pPr>
      <w:r w:rsidRPr="0058297A">
        <w:rPr>
          <w:rFonts w:eastAsia="Times New Roman"/>
          <w:b/>
          <w:color w:val="000000"/>
          <w:sz w:val="24"/>
        </w:rPr>
        <w:t>Задача 1</w:t>
      </w:r>
      <w:r w:rsidRPr="0058297A">
        <w:rPr>
          <w:rFonts w:eastAsia="Times New Roman"/>
          <w:color w:val="000000"/>
          <w:sz w:val="24"/>
        </w:rPr>
        <w:t>. Гражданин Н. на территории городского зоопарка поймал лебедя и при попытке вывезти тушку убитой им птицы был задержан охраной зоопарка.Дайте правовую квалификацию действий гражданина Н.</w:t>
      </w:r>
    </w:p>
    <w:p w:rsidR="006D5699" w:rsidRPr="0058297A" w:rsidRDefault="006D5699" w:rsidP="006D5699">
      <w:pPr>
        <w:ind w:firstLine="397"/>
        <w:jc w:val="both"/>
        <w:rPr>
          <w:rFonts w:eastAsia="Times New Roman"/>
          <w:color w:val="000000"/>
          <w:sz w:val="24"/>
        </w:rPr>
      </w:pPr>
      <w:r w:rsidRPr="0058297A">
        <w:rPr>
          <w:rFonts w:eastAsia="Times New Roman"/>
          <w:b/>
          <w:color w:val="000000"/>
          <w:sz w:val="24"/>
        </w:rPr>
        <w:t>Задача 2</w:t>
      </w:r>
      <w:r w:rsidRPr="0058297A">
        <w:rPr>
          <w:rFonts w:eastAsia="Times New Roman"/>
          <w:color w:val="000000"/>
          <w:sz w:val="24"/>
        </w:rPr>
        <w:t>. Группа лиц на протяжении длительного времени незаконно вылавливала рыбу и добывала водных животных, выращиваемых акционерным обществом «Аква» в специально устроенных (приспособленных) водоемах. Как следует квалифицировать их действия?</w:t>
      </w:r>
    </w:p>
    <w:p w:rsidR="006D5699" w:rsidRPr="0058297A" w:rsidRDefault="006D5699" w:rsidP="006D5699">
      <w:pPr>
        <w:ind w:firstLine="397"/>
        <w:jc w:val="both"/>
        <w:rPr>
          <w:rFonts w:eastAsia="Times New Roman"/>
          <w:b/>
          <w:color w:val="000000"/>
          <w:sz w:val="24"/>
        </w:rPr>
      </w:pPr>
    </w:p>
    <w:p w:rsidR="006D5699" w:rsidRPr="0058297A" w:rsidRDefault="006D5699" w:rsidP="006D5699">
      <w:pPr>
        <w:ind w:firstLine="397"/>
        <w:jc w:val="both"/>
        <w:rPr>
          <w:rFonts w:eastAsia="Times New Roman"/>
          <w:b/>
          <w:color w:val="000000"/>
          <w:sz w:val="24"/>
        </w:rPr>
      </w:pPr>
      <w:r w:rsidRPr="0058297A">
        <w:rPr>
          <w:rFonts w:eastAsia="Times New Roman"/>
          <w:b/>
          <w:color w:val="000000"/>
          <w:sz w:val="24"/>
        </w:rPr>
        <w:t xml:space="preserve">Вариант 9. </w:t>
      </w:r>
    </w:p>
    <w:p w:rsidR="006D5699" w:rsidRPr="0058297A" w:rsidRDefault="006D5699" w:rsidP="006D5699">
      <w:pPr>
        <w:ind w:firstLine="397"/>
        <w:jc w:val="both"/>
        <w:rPr>
          <w:rFonts w:eastAsia="Times New Roman"/>
          <w:color w:val="000000"/>
          <w:sz w:val="24"/>
        </w:rPr>
      </w:pPr>
      <w:r w:rsidRPr="0058297A">
        <w:rPr>
          <w:rFonts w:eastAsia="Times New Roman"/>
          <w:b/>
          <w:color w:val="000000"/>
          <w:sz w:val="24"/>
        </w:rPr>
        <w:t>Задача 1.</w:t>
      </w:r>
      <w:r>
        <w:rPr>
          <w:rFonts w:eastAsia="Times New Roman"/>
          <w:b/>
          <w:color w:val="000000"/>
          <w:sz w:val="24"/>
        </w:rPr>
        <w:t xml:space="preserve"> </w:t>
      </w:r>
      <w:r w:rsidRPr="0058297A">
        <w:rPr>
          <w:rFonts w:eastAsia="Times New Roman"/>
          <w:color w:val="000000"/>
          <w:sz w:val="24"/>
        </w:rPr>
        <w:t>При рассмотрении судом уголовного дела в отношении главного инженера завода возник вопрос о том, как квалифицировать действия по загрязнению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r>
        <w:rPr>
          <w:rFonts w:eastAsia="Times New Roman"/>
          <w:color w:val="000000"/>
          <w:sz w:val="24"/>
        </w:rPr>
        <w:t xml:space="preserve"> </w:t>
      </w:r>
      <w:r w:rsidRPr="0058297A">
        <w:rPr>
          <w:rFonts w:eastAsia="Times New Roman"/>
          <w:color w:val="000000"/>
          <w:sz w:val="24"/>
        </w:rPr>
        <w:t xml:space="preserve">Каковы юридические признаки, при наличии которых воздух, воды и почва будут охраняться нормами законодательства об охране </w:t>
      </w:r>
      <w:r w:rsidRPr="0058297A">
        <w:rPr>
          <w:rFonts w:eastAsia="Times New Roman"/>
          <w:color w:val="000000"/>
          <w:sz w:val="24"/>
        </w:rPr>
        <w:lastRenderedPageBreak/>
        <w:t>окружающей среды? Составьте мотивированный проект разъяснения по данному вопросу.</w:t>
      </w:r>
    </w:p>
    <w:p w:rsidR="006D5699" w:rsidRPr="0058297A" w:rsidRDefault="006D5699" w:rsidP="006D5699">
      <w:pPr>
        <w:ind w:firstLine="397"/>
        <w:jc w:val="both"/>
        <w:rPr>
          <w:rFonts w:eastAsia="Times New Roman"/>
          <w:color w:val="000000"/>
          <w:sz w:val="24"/>
        </w:rPr>
      </w:pPr>
      <w:r w:rsidRPr="0058297A">
        <w:rPr>
          <w:rFonts w:eastAsia="Times New Roman"/>
          <w:b/>
          <w:color w:val="000000"/>
          <w:sz w:val="24"/>
        </w:rPr>
        <w:t>Задача 2</w:t>
      </w:r>
      <w:r w:rsidRPr="0058297A">
        <w:rPr>
          <w:rFonts w:eastAsia="Times New Roman"/>
          <w:color w:val="000000"/>
          <w:sz w:val="24"/>
        </w:rPr>
        <w:t>. Тимченко К.Б. Обратился в суд с иском об устранении препятствий в осуществлении права собственности на водный объект, находящийся на его земельном участке.</w:t>
      </w:r>
    </w:p>
    <w:p w:rsidR="006D5699" w:rsidRPr="0058297A" w:rsidRDefault="006D5699" w:rsidP="006D5699">
      <w:pPr>
        <w:ind w:firstLine="397"/>
        <w:jc w:val="both"/>
        <w:rPr>
          <w:rFonts w:eastAsia="Times New Roman"/>
          <w:color w:val="000000"/>
          <w:sz w:val="24"/>
        </w:rPr>
      </w:pPr>
      <w:r w:rsidRPr="0058297A">
        <w:rPr>
          <w:rFonts w:eastAsia="Times New Roman"/>
          <w:color w:val="000000"/>
          <w:sz w:val="24"/>
        </w:rPr>
        <w:t>В исковом заявлении указывалось, что данный водоем с разрешения органов местного самоуправления часто используется гражданами в туристических целях, что затрудняет его использование гражданином Тимченко К.Б. для собственных нужд.Какие водные объекты могут находиться в частной собственности граждан? В каких случаях они могут быть использованы как водные объекты общего пользования?  Решите дело.</w:t>
      </w:r>
    </w:p>
    <w:p w:rsidR="006D5699" w:rsidRPr="0058297A" w:rsidRDefault="006D5699" w:rsidP="006D5699">
      <w:pPr>
        <w:ind w:firstLine="397"/>
        <w:jc w:val="both"/>
        <w:rPr>
          <w:rFonts w:eastAsia="Times New Roman"/>
          <w:b/>
          <w:color w:val="000000"/>
          <w:sz w:val="24"/>
        </w:rPr>
      </w:pPr>
    </w:p>
    <w:p w:rsidR="006D5699" w:rsidRPr="0058297A" w:rsidRDefault="006D5699" w:rsidP="006D5699">
      <w:pPr>
        <w:ind w:firstLine="397"/>
        <w:jc w:val="both"/>
        <w:rPr>
          <w:rFonts w:eastAsia="Times New Roman"/>
          <w:b/>
          <w:color w:val="000000"/>
          <w:sz w:val="24"/>
        </w:rPr>
      </w:pPr>
      <w:r w:rsidRPr="0058297A">
        <w:rPr>
          <w:rFonts w:eastAsia="Times New Roman"/>
          <w:b/>
          <w:color w:val="000000"/>
          <w:sz w:val="24"/>
        </w:rPr>
        <w:t>Вариант 10 (0).</w:t>
      </w:r>
    </w:p>
    <w:p w:rsidR="006D5699" w:rsidRPr="0058297A" w:rsidRDefault="006D5699" w:rsidP="006D5699">
      <w:pPr>
        <w:ind w:firstLine="397"/>
        <w:jc w:val="both"/>
        <w:rPr>
          <w:rFonts w:eastAsia="Times New Roman"/>
          <w:color w:val="000000"/>
          <w:sz w:val="24"/>
        </w:rPr>
      </w:pPr>
      <w:r w:rsidRPr="0058297A">
        <w:rPr>
          <w:rFonts w:eastAsia="Times New Roman"/>
          <w:b/>
          <w:color w:val="000000"/>
          <w:sz w:val="24"/>
        </w:rPr>
        <w:t xml:space="preserve">Задача 1. </w:t>
      </w:r>
      <w:r w:rsidRPr="0058297A">
        <w:rPr>
          <w:rFonts w:eastAsia="Times New Roman"/>
          <w:color w:val="000000"/>
          <w:sz w:val="24"/>
        </w:rPr>
        <w:t>Распоряжением главы администрации г. Краснодара администрации Прикубанского округа был предоставлен земельный участок под строительство многоэтажного гаража.</w:t>
      </w:r>
    </w:p>
    <w:p w:rsidR="006D5699" w:rsidRPr="0058297A" w:rsidRDefault="006D5699" w:rsidP="006D5699">
      <w:pPr>
        <w:ind w:firstLine="397"/>
        <w:jc w:val="both"/>
        <w:rPr>
          <w:rFonts w:eastAsia="Times New Roman"/>
          <w:color w:val="000000"/>
          <w:sz w:val="24"/>
        </w:rPr>
      </w:pPr>
      <w:r w:rsidRPr="0058297A">
        <w:rPr>
          <w:rFonts w:eastAsia="Times New Roman"/>
          <w:color w:val="000000"/>
          <w:sz w:val="24"/>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6D5699" w:rsidRPr="0058297A" w:rsidRDefault="006D5699" w:rsidP="006D5699">
      <w:pPr>
        <w:ind w:firstLine="397"/>
        <w:jc w:val="both"/>
        <w:rPr>
          <w:rFonts w:eastAsia="Times New Roman"/>
          <w:color w:val="000000"/>
          <w:sz w:val="24"/>
        </w:rPr>
      </w:pPr>
      <w:r w:rsidRPr="0058297A">
        <w:rPr>
          <w:rFonts w:eastAsia="Times New Roman"/>
          <w:color w:val="000000"/>
          <w:sz w:val="24"/>
        </w:rPr>
        <w:t>Коллегия Краснодарского краевого суда отменила решение районного суда и направила дело на новое рассмотрение.На какой стадии размещения, проектирования объектов должна проводиться государственная экологическая экспертиза? Решите дело.</w:t>
      </w:r>
    </w:p>
    <w:p w:rsidR="006D5699" w:rsidRPr="0058297A" w:rsidRDefault="006D5699" w:rsidP="006D5699">
      <w:pPr>
        <w:ind w:firstLine="397"/>
        <w:jc w:val="both"/>
        <w:rPr>
          <w:rFonts w:eastAsia="Times New Roman"/>
          <w:color w:val="000000"/>
          <w:sz w:val="24"/>
        </w:rPr>
      </w:pPr>
      <w:r w:rsidRPr="0058297A">
        <w:rPr>
          <w:rFonts w:eastAsia="Times New Roman"/>
          <w:b/>
          <w:color w:val="000000"/>
          <w:sz w:val="24"/>
        </w:rPr>
        <w:t>Задача 2</w:t>
      </w:r>
      <w:r w:rsidRPr="0058297A">
        <w:rPr>
          <w:rFonts w:eastAsia="Times New Roman"/>
          <w:color w:val="000000"/>
          <w:sz w:val="24"/>
        </w:rPr>
        <w:t xml:space="preserve">. В юридический департамент Федеральной службы России по гидрометеорологии и мониторингу </w:t>
      </w:r>
      <w:r w:rsidRPr="0058297A">
        <w:rPr>
          <w:rFonts w:eastAsia="Times New Roman"/>
          <w:color w:val="000000"/>
          <w:sz w:val="24"/>
        </w:rPr>
        <w:lastRenderedPageBreak/>
        <w:t>окружающей среды обратился гражданин Н. с просьбой объяснить порядок предоставления этой службе информации о состоянии окружающей природной среды, ее загрязнении.</w:t>
      </w:r>
      <w:r>
        <w:rPr>
          <w:rFonts w:eastAsia="Times New Roman"/>
          <w:color w:val="000000"/>
          <w:sz w:val="24"/>
        </w:rPr>
        <w:t xml:space="preserve"> </w:t>
      </w:r>
      <w:r w:rsidRPr="0058297A">
        <w:rPr>
          <w:rFonts w:eastAsia="Times New Roman"/>
          <w:color w:val="000000"/>
          <w:sz w:val="24"/>
        </w:rPr>
        <w:t>Составьте проект ответа на данный вопрос. Законодательные и иные нормативные правовые акты Основные законодательные акты</w:t>
      </w:r>
    </w:p>
    <w:p w:rsidR="006D5699" w:rsidRPr="0058297A" w:rsidRDefault="006D5699" w:rsidP="006D5699">
      <w:pPr>
        <w:spacing w:before="20" w:after="20"/>
        <w:jc w:val="both"/>
        <w:rPr>
          <w:b/>
          <w:sz w:val="24"/>
        </w:rPr>
      </w:pPr>
    </w:p>
    <w:p w:rsidR="006D5699" w:rsidRPr="0058297A" w:rsidRDefault="006D5699" w:rsidP="006D5699">
      <w:pPr>
        <w:spacing w:before="20" w:after="20"/>
        <w:rPr>
          <w:b/>
          <w:sz w:val="24"/>
        </w:rPr>
      </w:pPr>
    </w:p>
    <w:p w:rsidR="006D5699" w:rsidRPr="0058297A" w:rsidRDefault="006D5699" w:rsidP="006D5699">
      <w:pPr>
        <w:spacing w:before="20" w:after="20"/>
        <w:jc w:val="center"/>
        <w:rPr>
          <w:b/>
          <w:sz w:val="24"/>
        </w:rPr>
      </w:pPr>
      <w:r w:rsidRPr="0058297A">
        <w:rPr>
          <w:b/>
          <w:sz w:val="24"/>
        </w:rPr>
        <w:t>5. КРИТЕРИИ ПРОЦЕДУРЫ ОЦЕНИВАНИЯ ЗНАНИЙ, УМЕНИЙ,  НАВЫКОВ И ОПЫТА ДЕЯТЕЛЬНОСТИ, ХАРАКТЕРИЗУЮЩИХ ЭТАПЫ ФОРМИРОВАНИЯ КОМПЕТЕНЦИЙ</w:t>
      </w:r>
    </w:p>
    <w:p w:rsidR="006D5699" w:rsidRPr="0058297A" w:rsidRDefault="006D5699" w:rsidP="006D5699">
      <w:pPr>
        <w:ind w:left="57" w:right="57" w:firstLine="709"/>
        <w:jc w:val="both"/>
        <w:rPr>
          <w:b/>
          <w:sz w:val="24"/>
        </w:rPr>
      </w:pPr>
    </w:p>
    <w:p w:rsidR="006D5699" w:rsidRPr="00754042" w:rsidRDefault="006D5699" w:rsidP="006D5699">
      <w:pPr>
        <w:pStyle w:val="af0"/>
        <w:ind w:firstLine="708"/>
        <w:jc w:val="both"/>
        <w:rPr>
          <w:rFonts w:ascii="Times New Roman" w:hAnsi="Times New Roman"/>
          <w:sz w:val="24"/>
          <w:szCs w:val="24"/>
        </w:rPr>
      </w:pPr>
      <w:r w:rsidRPr="00054926">
        <w:rPr>
          <w:rFonts w:ascii="Times New Roman" w:hAnsi="Times New Roman"/>
          <w:sz w:val="24"/>
          <w:szCs w:val="24"/>
        </w:rPr>
        <w:t>Процедуры оценивания знаний, умений  и навыков и опыта проводятся в соответствии с ПлКубГАУ 2.5.1 Текущий контроль успеваемости и промежуточная аттестация обучающихся.</w:t>
      </w:r>
    </w:p>
    <w:p w:rsidR="006D5699" w:rsidRPr="00B30F27" w:rsidRDefault="006D5699" w:rsidP="006D5699">
      <w:pPr>
        <w:pStyle w:val="af0"/>
        <w:jc w:val="both"/>
        <w:rPr>
          <w:rFonts w:ascii="Times New Roman" w:hAnsi="Times New Roman"/>
          <w:b/>
          <w:color w:val="000000"/>
          <w:sz w:val="24"/>
          <w:szCs w:val="24"/>
        </w:rPr>
      </w:pPr>
    </w:p>
    <w:p w:rsidR="006D5699" w:rsidRPr="00361504" w:rsidRDefault="006D5699" w:rsidP="006D5699">
      <w:pPr>
        <w:pStyle w:val="af0"/>
        <w:ind w:firstLine="426"/>
        <w:jc w:val="both"/>
        <w:rPr>
          <w:rFonts w:ascii="Times New Roman" w:hAnsi="Times New Roman"/>
          <w:b/>
          <w:i/>
          <w:sz w:val="24"/>
          <w:szCs w:val="24"/>
        </w:rPr>
      </w:pPr>
      <w:r w:rsidRPr="00361504">
        <w:rPr>
          <w:rFonts w:ascii="Times New Roman" w:hAnsi="Times New Roman"/>
          <w:b/>
          <w:sz w:val="24"/>
          <w:szCs w:val="24"/>
        </w:rPr>
        <w:t>Критерии оценки знаний при проведении устного опроса:</w:t>
      </w:r>
    </w:p>
    <w:p w:rsidR="006D5699" w:rsidRPr="00253AB6" w:rsidRDefault="006D5699" w:rsidP="006D5699">
      <w:pPr>
        <w:pStyle w:val="af0"/>
        <w:ind w:firstLine="426"/>
        <w:jc w:val="both"/>
        <w:rPr>
          <w:rFonts w:ascii="Times New Roman" w:hAnsi="Times New Roman"/>
          <w:sz w:val="24"/>
          <w:szCs w:val="24"/>
        </w:rPr>
      </w:pPr>
      <w:r w:rsidRPr="00253AB6">
        <w:rPr>
          <w:rFonts w:ascii="Times New Roman" w:hAnsi="Times New Roman"/>
          <w:bCs/>
          <w:i/>
          <w:sz w:val="24"/>
          <w:szCs w:val="24"/>
        </w:rPr>
        <w:t>Оценка «отлично»</w:t>
      </w:r>
      <w:r w:rsidRPr="00253AB6">
        <w:rPr>
          <w:rFonts w:ascii="Times New Roman" w:hAnsi="Times New Roman"/>
          <w:b/>
          <w:bCs/>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w:t>
      </w:r>
      <w:r w:rsidRPr="00253AB6">
        <w:rPr>
          <w:rFonts w:ascii="Times New Roman" w:hAnsi="Times New Roman"/>
          <w:bCs/>
          <w:sz w:val="24"/>
          <w:szCs w:val="24"/>
        </w:rPr>
        <w:t xml:space="preserve">учащийся </w:t>
      </w:r>
      <w:r w:rsidRPr="00253AB6">
        <w:rPr>
          <w:rFonts w:ascii="Times New Roman" w:hAnsi="Times New Roman"/>
          <w:sz w:val="24"/>
          <w:szCs w:val="24"/>
        </w:rPr>
        <w:t xml:space="preserve">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или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 излагает материал логично, последовательно и правильно. </w:t>
      </w:r>
    </w:p>
    <w:p w:rsidR="006D5699" w:rsidRPr="00253AB6" w:rsidRDefault="006D5699" w:rsidP="006D5699">
      <w:pPr>
        <w:pStyle w:val="af0"/>
        <w:ind w:firstLine="426"/>
        <w:jc w:val="both"/>
        <w:rPr>
          <w:rFonts w:ascii="Times New Roman" w:hAnsi="Times New Roman"/>
          <w:sz w:val="24"/>
          <w:szCs w:val="24"/>
        </w:rPr>
      </w:pPr>
      <w:r w:rsidRPr="00253AB6">
        <w:rPr>
          <w:rFonts w:ascii="Times New Roman" w:hAnsi="Times New Roman"/>
          <w:bCs/>
          <w:i/>
          <w:sz w:val="24"/>
          <w:szCs w:val="24"/>
        </w:rPr>
        <w:t>Оценка «хорошо»</w:t>
      </w:r>
      <w:r w:rsidRPr="00253AB6">
        <w:rPr>
          <w:rFonts w:ascii="Times New Roman" w:hAnsi="Times New Roman"/>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обучающийся полно и правильно отвечает по содержанию задания с соблюдением логики изложения материала, но допустил </w:t>
      </w:r>
      <w:r w:rsidRPr="00253AB6">
        <w:rPr>
          <w:rFonts w:ascii="Times New Roman" w:hAnsi="Times New Roman"/>
          <w:sz w:val="24"/>
          <w:szCs w:val="24"/>
        </w:rPr>
        <w:lastRenderedPageBreak/>
        <w:t xml:space="preserve">при ответе определенные неточности (1-2 ошибки), не имеющие принципиального характера, которые сам же исправил. </w:t>
      </w:r>
    </w:p>
    <w:p w:rsidR="006D5699" w:rsidRPr="00253AB6" w:rsidRDefault="006D5699" w:rsidP="006D5699">
      <w:pPr>
        <w:pStyle w:val="af0"/>
        <w:ind w:firstLine="426"/>
        <w:jc w:val="both"/>
        <w:rPr>
          <w:rFonts w:ascii="Times New Roman" w:hAnsi="Times New Roman"/>
          <w:sz w:val="24"/>
          <w:szCs w:val="24"/>
        </w:rPr>
      </w:pPr>
      <w:r w:rsidRPr="00253AB6">
        <w:rPr>
          <w:rFonts w:ascii="Times New Roman" w:hAnsi="Times New Roman"/>
          <w:bCs/>
          <w:i/>
          <w:spacing w:val="-2"/>
          <w:sz w:val="24"/>
          <w:szCs w:val="24"/>
        </w:rPr>
        <w:t>Оценка «удовлетворительно»</w:t>
      </w:r>
      <w:r w:rsidRPr="00253AB6">
        <w:rPr>
          <w:rFonts w:ascii="Times New Roman" w:hAnsi="Times New Roman"/>
          <w:spacing w:val="-2"/>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если</w:t>
      </w:r>
      <w:r w:rsidRPr="00253AB6">
        <w:rPr>
          <w:rFonts w:ascii="Times New Roman" w:hAnsi="Times New Roman"/>
          <w:b/>
          <w:bCs/>
          <w:sz w:val="24"/>
          <w:szCs w:val="24"/>
        </w:rPr>
        <w:t xml:space="preserve"> </w:t>
      </w:r>
      <w:r w:rsidRPr="00253AB6">
        <w:rPr>
          <w:rFonts w:ascii="Times New Roman" w:hAnsi="Times New Roman"/>
          <w:sz w:val="24"/>
          <w:szCs w:val="24"/>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6D5699" w:rsidRPr="00253AB6" w:rsidRDefault="006D5699" w:rsidP="006D5699">
      <w:pPr>
        <w:pStyle w:val="af0"/>
        <w:ind w:firstLine="426"/>
        <w:jc w:val="both"/>
        <w:rPr>
          <w:rFonts w:ascii="Times New Roman" w:hAnsi="Times New Roman"/>
          <w:sz w:val="24"/>
          <w:szCs w:val="24"/>
        </w:rPr>
      </w:pPr>
      <w:r w:rsidRPr="00253AB6">
        <w:rPr>
          <w:rFonts w:ascii="Times New Roman" w:hAnsi="Times New Roman"/>
          <w:bCs/>
          <w:i/>
          <w:sz w:val="24"/>
          <w:szCs w:val="24"/>
        </w:rPr>
        <w:t xml:space="preserve">Оценка «неудовлетворительно» </w:t>
      </w:r>
      <w:r w:rsidRPr="00253AB6">
        <w:rPr>
          <w:rFonts w:ascii="Times New Roman" w:hAnsi="Times New Roman"/>
          <w:bCs/>
          <w:sz w:val="24"/>
          <w:szCs w:val="24"/>
        </w:rPr>
        <w:t>выставляется</w:t>
      </w:r>
      <w:r w:rsidRPr="00253AB6">
        <w:rPr>
          <w:rFonts w:ascii="Times New Roman" w:hAnsi="Times New Roman"/>
          <w:sz w:val="24"/>
          <w:szCs w:val="24"/>
        </w:rPr>
        <w:t>,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w:t>
      </w:r>
      <w:r>
        <w:rPr>
          <w:rFonts w:ascii="Times New Roman" w:hAnsi="Times New Roman"/>
          <w:sz w:val="24"/>
          <w:szCs w:val="24"/>
        </w:rPr>
        <w:t xml:space="preserve">; </w:t>
      </w:r>
      <w:r w:rsidRPr="00817EF1">
        <w:rPr>
          <w:rFonts w:ascii="Times New Roman" w:hAnsi="Times New Roman"/>
          <w:bCs/>
          <w:sz w:val="24"/>
          <w:szCs w:val="24"/>
        </w:rPr>
        <w:t xml:space="preserve">если </w:t>
      </w:r>
      <w:r>
        <w:rPr>
          <w:rFonts w:ascii="Times New Roman" w:hAnsi="Times New Roman"/>
          <w:bCs/>
          <w:sz w:val="24"/>
          <w:szCs w:val="24"/>
        </w:rPr>
        <w:t>об</w:t>
      </w:r>
      <w:r w:rsidRPr="00817EF1">
        <w:rPr>
          <w:rFonts w:ascii="Times New Roman" w:hAnsi="Times New Roman"/>
          <w:bCs/>
          <w:sz w:val="24"/>
          <w:szCs w:val="24"/>
        </w:rPr>
        <w:t>уча</w:t>
      </w:r>
      <w:r>
        <w:rPr>
          <w:rFonts w:ascii="Times New Roman" w:hAnsi="Times New Roman"/>
          <w:bCs/>
          <w:sz w:val="24"/>
          <w:szCs w:val="24"/>
        </w:rPr>
        <w:t>ю</w:t>
      </w:r>
      <w:r w:rsidRPr="00817EF1">
        <w:rPr>
          <w:rFonts w:ascii="Times New Roman" w:hAnsi="Times New Roman"/>
          <w:bCs/>
          <w:sz w:val="24"/>
          <w:szCs w:val="24"/>
        </w:rPr>
        <w:t xml:space="preserve">щийся </w:t>
      </w:r>
      <w:r w:rsidRPr="00817EF1">
        <w:rPr>
          <w:rFonts w:ascii="Times New Roman" w:hAnsi="Times New Roman"/>
          <w:sz w:val="24"/>
          <w:szCs w:val="24"/>
        </w:rPr>
        <w:t>вообще отказался отвечать на вопросы по причине незнания материала</w:t>
      </w:r>
      <w:r>
        <w:rPr>
          <w:rFonts w:ascii="Times New Roman" w:hAnsi="Times New Roman"/>
          <w:sz w:val="24"/>
          <w:szCs w:val="24"/>
        </w:rPr>
        <w:t xml:space="preserve"> либо</w:t>
      </w:r>
      <w:r>
        <w:rPr>
          <w:rFonts w:ascii="Times New Roman" w:hAnsi="Times New Roman"/>
          <w:bCs/>
          <w:sz w:val="24"/>
          <w:szCs w:val="24"/>
          <w:lang w:eastAsia="en-US"/>
        </w:rPr>
        <w:t xml:space="preserve"> </w:t>
      </w:r>
      <w:r w:rsidRPr="00817EF1">
        <w:rPr>
          <w:rFonts w:ascii="Times New Roman" w:hAnsi="Times New Roman"/>
          <w:sz w:val="24"/>
          <w:szCs w:val="24"/>
          <w:lang w:eastAsia="en-US"/>
        </w:rPr>
        <w:t>отмеча</w:t>
      </w:r>
      <w:r>
        <w:rPr>
          <w:rFonts w:ascii="Times New Roman" w:hAnsi="Times New Roman"/>
          <w:sz w:val="24"/>
          <w:szCs w:val="24"/>
          <w:lang w:eastAsia="en-US"/>
        </w:rPr>
        <w:t>ю</w:t>
      </w:r>
      <w:r w:rsidRPr="00817EF1">
        <w:rPr>
          <w:rFonts w:ascii="Times New Roman" w:hAnsi="Times New Roman"/>
          <w:sz w:val="24"/>
          <w:szCs w:val="24"/>
          <w:lang w:eastAsia="en-US"/>
        </w:rPr>
        <w:t>т</w:t>
      </w:r>
      <w:r>
        <w:rPr>
          <w:rFonts w:ascii="Times New Roman" w:hAnsi="Times New Roman"/>
          <w:sz w:val="24"/>
          <w:szCs w:val="24"/>
          <w:lang w:eastAsia="en-US"/>
        </w:rPr>
        <w:t>ся</w:t>
      </w:r>
      <w:r w:rsidRPr="00817EF1">
        <w:rPr>
          <w:rFonts w:ascii="Times New Roman" w:hAnsi="Times New Roman"/>
          <w:sz w:val="24"/>
          <w:szCs w:val="24"/>
          <w:lang w:eastAsia="en-US"/>
        </w:rPr>
        <w:t xml:space="preserve"> такие недостатки в подготовке </w:t>
      </w:r>
      <w:r>
        <w:rPr>
          <w:rFonts w:ascii="Times New Roman" w:hAnsi="Times New Roman"/>
          <w:sz w:val="24"/>
          <w:szCs w:val="24"/>
          <w:lang w:eastAsia="en-US"/>
        </w:rPr>
        <w:t>об</w:t>
      </w:r>
      <w:r w:rsidRPr="00817EF1">
        <w:rPr>
          <w:rFonts w:ascii="Times New Roman" w:hAnsi="Times New Roman"/>
          <w:sz w:val="24"/>
          <w:szCs w:val="24"/>
          <w:lang w:eastAsia="en-US"/>
        </w:rPr>
        <w:t>уча</w:t>
      </w:r>
      <w:r>
        <w:rPr>
          <w:rFonts w:ascii="Times New Roman" w:hAnsi="Times New Roman"/>
          <w:sz w:val="24"/>
          <w:szCs w:val="24"/>
          <w:lang w:eastAsia="en-US"/>
        </w:rPr>
        <w:t>ю</w:t>
      </w:r>
      <w:r w:rsidRPr="00817EF1">
        <w:rPr>
          <w:rFonts w:ascii="Times New Roman" w:hAnsi="Times New Roman"/>
          <w:sz w:val="24"/>
          <w:szCs w:val="24"/>
          <w:lang w:eastAsia="en-US"/>
        </w:rPr>
        <w:t>щегося, которые являются серьезным препятствием к успешному овладению последующим материалом</w:t>
      </w:r>
      <w:r w:rsidRPr="00253AB6">
        <w:rPr>
          <w:rFonts w:ascii="Times New Roman" w:hAnsi="Times New Roman"/>
          <w:sz w:val="24"/>
          <w:szCs w:val="24"/>
        </w:rPr>
        <w:t>.</w:t>
      </w:r>
    </w:p>
    <w:p w:rsidR="006D5699" w:rsidRDefault="006D5699" w:rsidP="006D5699">
      <w:pPr>
        <w:widowControl w:val="0"/>
        <w:tabs>
          <w:tab w:val="left" w:pos="675"/>
        </w:tabs>
        <w:ind w:firstLine="426"/>
        <w:jc w:val="both"/>
        <w:rPr>
          <w:b/>
          <w:bCs/>
          <w:sz w:val="24"/>
        </w:rPr>
      </w:pPr>
    </w:p>
    <w:p w:rsidR="006D5699" w:rsidRPr="00EE6550" w:rsidRDefault="006D5699" w:rsidP="006D5699">
      <w:pPr>
        <w:pStyle w:val="af0"/>
        <w:ind w:firstLine="426"/>
        <w:jc w:val="both"/>
        <w:rPr>
          <w:rFonts w:ascii="Times New Roman" w:hAnsi="Times New Roman"/>
          <w:b/>
          <w:bCs/>
          <w:sz w:val="24"/>
          <w:szCs w:val="24"/>
        </w:rPr>
      </w:pPr>
      <w:r w:rsidRPr="00EE6550">
        <w:rPr>
          <w:rFonts w:ascii="Times New Roman" w:hAnsi="Times New Roman"/>
          <w:b/>
          <w:bCs/>
          <w:sz w:val="24"/>
          <w:szCs w:val="24"/>
        </w:rPr>
        <w:t>Критериями оценки</w:t>
      </w:r>
      <w:r>
        <w:rPr>
          <w:rFonts w:ascii="Times New Roman" w:hAnsi="Times New Roman"/>
          <w:b/>
          <w:bCs/>
          <w:sz w:val="24"/>
          <w:szCs w:val="24"/>
        </w:rPr>
        <w:t xml:space="preserve"> сообщения</w:t>
      </w:r>
      <w:r w:rsidRPr="00EE6550">
        <w:rPr>
          <w:rFonts w:ascii="Times New Roman" w:hAnsi="Times New Roman"/>
          <w:sz w:val="24"/>
          <w:szCs w:val="24"/>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bCs/>
          <w:sz w:val="24"/>
          <w:szCs w:val="24"/>
        </w:rPr>
        <w:t xml:space="preserve">Оценка «отлично» </w:t>
      </w:r>
      <w:r w:rsidRPr="000B6855">
        <w:rPr>
          <w:rFonts w:ascii="Times New Roman" w:hAnsi="Times New Roman"/>
          <w:sz w:val="24"/>
          <w:szCs w:val="24"/>
        </w:rPr>
        <w:t xml:space="preserve">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w:t>
      </w:r>
      <w:r w:rsidRPr="000B6855">
        <w:rPr>
          <w:rFonts w:ascii="Times New Roman" w:hAnsi="Times New Roman"/>
          <w:sz w:val="24"/>
          <w:szCs w:val="24"/>
        </w:rPr>
        <w:lastRenderedPageBreak/>
        <w:t>выдержан объём; соблюдены требования к внешнему оформлению.</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bCs/>
          <w:sz w:val="24"/>
          <w:szCs w:val="24"/>
        </w:rPr>
        <w:t>Оценка «хорошо»</w:t>
      </w:r>
      <w:r w:rsidRPr="000B6855">
        <w:rPr>
          <w:rFonts w:ascii="Times New Roman" w:hAnsi="Times New Roman"/>
          <w:sz w:val="24"/>
          <w:szCs w:val="24"/>
        </w:rPr>
        <w:sym w:font="Symbol" w:char="F0BE"/>
      </w:r>
      <w:r w:rsidRPr="000B6855">
        <w:rPr>
          <w:rFonts w:ascii="Times New Roman" w:hAnsi="Times New Roman"/>
          <w:sz w:val="24"/>
          <w:szCs w:val="24"/>
        </w:rPr>
        <w:t xml:space="preserve">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6D5699" w:rsidRPr="000B6855" w:rsidRDefault="006D5699" w:rsidP="006D5699">
      <w:pPr>
        <w:pStyle w:val="af0"/>
        <w:ind w:firstLine="426"/>
        <w:jc w:val="both"/>
        <w:rPr>
          <w:rFonts w:ascii="Times New Roman" w:hAnsi="Times New Roman"/>
          <w:spacing w:val="-2"/>
          <w:sz w:val="24"/>
          <w:szCs w:val="24"/>
        </w:rPr>
      </w:pPr>
      <w:r w:rsidRPr="000B6855">
        <w:rPr>
          <w:rFonts w:ascii="Times New Roman" w:hAnsi="Times New Roman"/>
          <w:bCs/>
          <w:spacing w:val="-2"/>
          <w:sz w:val="24"/>
          <w:szCs w:val="24"/>
        </w:rPr>
        <w:t>Оценка «удовлетворительно»</w:t>
      </w:r>
      <w:r w:rsidRPr="000B6855">
        <w:rPr>
          <w:rFonts w:ascii="Times New Roman" w:hAnsi="Times New Roman"/>
          <w:spacing w:val="-2"/>
          <w:sz w:val="24"/>
          <w:szCs w:val="24"/>
        </w:rPr>
        <w:sym w:font="Symbol" w:char="F0BE"/>
      </w:r>
      <w:r w:rsidRPr="000B6855">
        <w:rPr>
          <w:rFonts w:ascii="Times New Roman" w:hAnsi="Times New Roman"/>
          <w:spacing w:val="-2"/>
          <w:sz w:val="24"/>
          <w:szCs w:val="24"/>
        </w:rPr>
        <w:t xml:space="preserve"> имеются существенные отступления от требований к сообщению. В частности: тема освещена лишь частично; допущены фактические ошибки в содержании сообщения; отсутствуют выводы.</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bCs/>
          <w:sz w:val="24"/>
          <w:szCs w:val="24"/>
        </w:rPr>
        <w:t>Оценка «неудовлетворительно»</w:t>
      </w:r>
      <w:r w:rsidRPr="000B6855">
        <w:rPr>
          <w:rFonts w:ascii="Times New Roman" w:hAnsi="Times New Roman"/>
          <w:sz w:val="24"/>
          <w:szCs w:val="24"/>
        </w:rPr>
        <w:sym w:font="Symbol" w:char="F0BE"/>
      </w:r>
      <w:r w:rsidRPr="000B6855">
        <w:rPr>
          <w:rFonts w:ascii="Times New Roman" w:hAnsi="Times New Roman"/>
          <w:sz w:val="24"/>
          <w:szCs w:val="24"/>
        </w:rPr>
        <w:t xml:space="preserve"> тема сообщения не раскрыта, обнаруживается существенное непонимание проблемы или сообщение не представлено вовсе.</w:t>
      </w:r>
    </w:p>
    <w:p w:rsidR="006D5699" w:rsidRDefault="006D5699" w:rsidP="006D5699">
      <w:pPr>
        <w:widowControl w:val="0"/>
        <w:tabs>
          <w:tab w:val="left" w:pos="675"/>
        </w:tabs>
        <w:ind w:firstLine="426"/>
        <w:jc w:val="both"/>
        <w:rPr>
          <w:b/>
          <w:bCs/>
          <w:sz w:val="24"/>
        </w:rPr>
      </w:pPr>
    </w:p>
    <w:p w:rsidR="006D5699" w:rsidRPr="00474BAE" w:rsidRDefault="006D5699" w:rsidP="006D5699">
      <w:pPr>
        <w:pStyle w:val="af0"/>
        <w:ind w:firstLine="426"/>
        <w:jc w:val="both"/>
        <w:rPr>
          <w:rFonts w:ascii="Times New Roman" w:hAnsi="Times New Roman"/>
          <w:sz w:val="24"/>
          <w:szCs w:val="24"/>
        </w:rPr>
      </w:pPr>
      <w:r w:rsidRPr="00474BAE">
        <w:rPr>
          <w:rFonts w:ascii="Times New Roman" w:hAnsi="Times New Roman"/>
          <w:b/>
          <w:sz w:val="24"/>
          <w:szCs w:val="24"/>
        </w:rPr>
        <w:t>Критериями оценки</w:t>
      </w:r>
      <w:r w:rsidRPr="00474BAE">
        <w:rPr>
          <w:rFonts w:ascii="Times New Roman" w:hAnsi="Times New Roman"/>
          <w:sz w:val="24"/>
          <w:szCs w:val="24"/>
        </w:rPr>
        <w:t xml:space="preserve"> </w:t>
      </w:r>
      <w:r w:rsidRPr="000B6855">
        <w:rPr>
          <w:rFonts w:ascii="Times New Roman" w:hAnsi="Times New Roman"/>
          <w:b/>
          <w:sz w:val="24"/>
          <w:szCs w:val="24"/>
        </w:rPr>
        <w:t>поведения в дискуссии</w:t>
      </w:r>
      <w:r w:rsidRPr="00474BAE">
        <w:rPr>
          <w:rFonts w:ascii="Times New Roman" w:hAnsi="Times New Roman"/>
          <w:sz w:val="24"/>
          <w:szCs w:val="24"/>
        </w:rPr>
        <w:t xml:space="preserve">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 умение ориентироваться в меняющейся ситуации; корректность по отношению к оппоненту (толерантность, уважение других взглядов, </w:t>
      </w:r>
      <w:r w:rsidRPr="00474BAE">
        <w:rPr>
          <w:rFonts w:ascii="Times New Roman" w:hAnsi="Times New Roman"/>
          <w:sz w:val="24"/>
          <w:szCs w:val="24"/>
        </w:rPr>
        <w:lastRenderedPageBreak/>
        <w:t>отсутствие личностных нападок, отказ от стереотипов, разжигающих рознь и неприязнь).</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bCs/>
          <w:sz w:val="24"/>
          <w:szCs w:val="24"/>
        </w:rPr>
        <w:t xml:space="preserve">Оценка «отлично» </w:t>
      </w:r>
      <w:r w:rsidRPr="000B6855">
        <w:rPr>
          <w:rFonts w:ascii="Times New Roman" w:hAnsi="Times New Roman"/>
          <w:sz w:val="24"/>
          <w:szCs w:val="24"/>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bCs/>
          <w:sz w:val="24"/>
          <w:szCs w:val="24"/>
        </w:rPr>
        <w:t>Оценка «хорошо»</w:t>
      </w:r>
      <w:r w:rsidRPr="000B6855">
        <w:rPr>
          <w:rFonts w:ascii="Times New Roman" w:hAnsi="Times New Roman"/>
          <w:sz w:val="24"/>
          <w:szCs w:val="24"/>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вязи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bCs/>
          <w:spacing w:val="-2"/>
          <w:sz w:val="24"/>
          <w:szCs w:val="24"/>
        </w:rPr>
        <w:t>Оценка «удовлетворительно»</w:t>
      </w:r>
      <w:r w:rsidRPr="000B6855">
        <w:rPr>
          <w:rFonts w:ascii="Times New Roman" w:hAnsi="Times New Roman"/>
          <w:sz w:val="24"/>
          <w:szCs w:val="24"/>
        </w:rPr>
        <w:t>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6D5699" w:rsidRPr="00474BAE" w:rsidRDefault="006D5699" w:rsidP="006D5699">
      <w:pPr>
        <w:pStyle w:val="af0"/>
        <w:ind w:firstLine="426"/>
        <w:jc w:val="both"/>
        <w:rPr>
          <w:rFonts w:ascii="Times New Roman" w:hAnsi="Times New Roman"/>
          <w:sz w:val="24"/>
          <w:szCs w:val="24"/>
        </w:rPr>
      </w:pPr>
      <w:r w:rsidRPr="000B6855">
        <w:rPr>
          <w:rFonts w:ascii="Times New Roman" w:hAnsi="Times New Roman"/>
          <w:bCs/>
          <w:sz w:val="24"/>
          <w:szCs w:val="24"/>
        </w:rPr>
        <w:t>Оценка «неудовлетворительно»</w:t>
      </w:r>
      <w:r w:rsidRPr="000B6855">
        <w:rPr>
          <w:rFonts w:ascii="Times New Roman" w:hAnsi="Times New Roman"/>
          <w:sz w:val="24"/>
          <w:szCs w:val="24"/>
        </w:rPr>
        <w:t xml:space="preserve"> ставится, студент отказался участвовать в</w:t>
      </w:r>
      <w:r w:rsidRPr="00474BAE">
        <w:rPr>
          <w:rFonts w:ascii="Times New Roman" w:hAnsi="Times New Roman"/>
          <w:sz w:val="24"/>
          <w:szCs w:val="24"/>
        </w:rPr>
        <w:t xml:space="preserve"> дискуссии по причине незнания материала.</w:t>
      </w:r>
    </w:p>
    <w:p w:rsidR="006D5699" w:rsidRDefault="006D5699" w:rsidP="006D5699">
      <w:pPr>
        <w:pStyle w:val="af0"/>
        <w:jc w:val="both"/>
        <w:rPr>
          <w:rFonts w:ascii="Times New Roman" w:hAnsi="Times New Roman"/>
          <w:b/>
          <w:sz w:val="24"/>
          <w:szCs w:val="24"/>
        </w:rPr>
      </w:pPr>
    </w:p>
    <w:p w:rsidR="006D5699" w:rsidRPr="00B30F27" w:rsidRDefault="006D5699" w:rsidP="006D5699">
      <w:pPr>
        <w:ind w:firstLine="426"/>
        <w:jc w:val="both"/>
        <w:rPr>
          <w:color w:val="000000"/>
          <w:sz w:val="24"/>
        </w:rPr>
      </w:pPr>
      <w:r w:rsidRPr="00B30F27">
        <w:rPr>
          <w:b/>
          <w:bCs/>
          <w:color w:val="000000"/>
          <w:sz w:val="24"/>
        </w:rPr>
        <w:t>Критериями оценки</w:t>
      </w:r>
      <w:r w:rsidRPr="00B30F27">
        <w:rPr>
          <w:color w:val="000000"/>
          <w:sz w:val="24"/>
        </w:rPr>
        <w:t xml:space="preserve"> </w:t>
      </w:r>
      <w:r w:rsidRPr="000B6855">
        <w:rPr>
          <w:b/>
          <w:color w:val="000000"/>
          <w:sz w:val="24"/>
        </w:rPr>
        <w:t>решения задач</w:t>
      </w:r>
      <w:r>
        <w:rPr>
          <w:color w:val="000000"/>
          <w:sz w:val="24"/>
        </w:rPr>
        <w:t xml:space="preserve"> </w:t>
      </w:r>
      <w:r w:rsidRPr="00B30F27">
        <w:rPr>
          <w:color w:val="000000"/>
          <w:sz w:val="24"/>
        </w:rPr>
        <w:t xml:space="preserve">являются: полнота проработки ситуации; полнота выполнения </w:t>
      </w:r>
      <w:r w:rsidRPr="00B30F27">
        <w:rPr>
          <w:color w:val="000000"/>
          <w:sz w:val="24"/>
        </w:rPr>
        <w:lastRenderedPageBreak/>
        <w:t>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6D5699" w:rsidRPr="00C703B4" w:rsidRDefault="006D5699" w:rsidP="006D5699">
      <w:pPr>
        <w:pStyle w:val="af0"/>
        <w:ind w:firstLine="426"/>
        <w:jc w:val="both"/>
        <w:rPr>
          <w:rFonts w:ascii="Times New Roman" w:hAnsi="Times New Roman"/>
          <w:color w:val="000000"/>
          <w:sz w:val="24"/>
          <w:szCs w:val="24"/>
        </w:rPr>
      </w:pPr>
      <w:r w:rsidRPr="00C703B4">
        <w:rPr>
          <w:rFonts w:ascii="Times New Roman" w:hAnsi="Times New Roman"/>
          <w:bCs/>
          <w:color w:val="000000"/>
          <w:sz w:val="24"/>
          <w:szCs w:val="24"/>
        </w:rPr>
        <w:t xml:space="preserve">Оценка «отлично» </w:t>
      </w:r>
      <w:r w:rsidRPr="00C703B4">
        <w:rPr>
          <w:rFonts w:ascii="Times New Roman" w:hAnsi="Times New Roman"/>
          <w:color w:val="000000"/>
          <w:sz w:val="24"/>
          <w:szCs w:val="24"/>
        </w:rPr>
        <w:t>ставится, если ситуация проработана полностью, даны ответы на</w:t>
      </w:r>
      <w:r w:rsidRPr="00B30F27">
        <w:rPr>
          <w:rFonts w:ascii="Times New Roman" w:hAnsi="Times New Roman"/>
          <w:color w:val="000000"/>
          <w:sz w:val="24"/>
          <w:szCs w:val="24"/>
        </w:rPr>
        <w:t xml:space="preserve">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w:t>
      </w:r>
      <w:r w:rsidRPr="00C703B4">
        <w:rPr>
          <w:rFonts w:ascii="Times New Roman" w:hAnsi="Times New Roman"/>
          <w:color w:val="000000"/>
          <w:sz w:val="24"/>
          <w:szCs w:val="24"/>
        </w:rPr>
        <w:t>выбранный вариант решения.</w:t>
      </w:r>
    </w:p>
    <w:p w:rsidR="006D5699" w:rsidRPr="00C703B4" w:rsidRDefault="006D5699" w:rsidP="006D5699">
      <w:pPr>
        <w:pStyle w:val="af0"/>
        <w:ind w:firstLine="426"/>
        <w:jc w:val="both"/>
        <w:rPr>
          <w:rFonts w:ascii="Times New Roman" w:hAnsi="Times New Roman"/>
          <w:color w:val="000000"/>
          <w:sz w:val="24"/>
          <w:szCs w:val="24"/>
        </w:rPr>
      </w:pPr>
      <w:r w:rsidRPr="00C703B4">
        <w:rPr>
          <w:rFonts w:ascii="Times New Roman" w:hAnsi="Times New Roman"/>
          <w:bCs/>
          <w:color w:val="000000"/>
          <w:sz w:val="24"/>
          <w:szCs w:val="24"/>
        </w:rPr>
        <w:t>Оценка «хорошо»</w:t>
      </w:r>
      <w:r w:rsidRPr="00C703B4">
        <w:rPr>
          <w:rFonts w:ascii="Times New Roman" w:hAnsi="Times New Roman"/>
          <w:color w:val="000000"/>
          <w:sz w:val="24"/>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6D5699" w:rsidRPr="00C703B4" w:rsidRDefault="006D5699" w:rsidP="006D5699">
      <w:pPr>
        <w:pStyle w:val="af0"/>
        <w:ind w:firstLine="426"/>
        <w:jc w:val="both"/>
        <w:rPr>
          <w:rFonts w:ascii="Times New Roman" w:hAnsi="Times New Roman"/>
          <w:color w:val="000000"/>
          <w:sz w:val="24"/>
          <w:szCs w:val="24"/>
        </w:rPr>
      </w:pPr>
      <w:r w:rsidRPr="00C703B4">
        <w:rPr>
          <w:rFonts w:ascii="Times New Roman" w:hAnsi="Times New Roman"/>
          <w:bCs/>
          <w:color w:val="000000"/>
          <w:spacing w:val="-2"/>
          <w:sz w:val="24"/>
          <w:szCs w:val="24"/>
        </w:rPr>
        <w:t>Оценка «удовлетворительно»</w:t>
      </w:r>
      <w:r>
        <w:rPr>
          <w:rFonts w:ascii="Times New Roman" w:hAnsi="Times New Roman"/>
          <w:bCs/>
          <w:color w:val="000000"/>
          <w:spacing w:val="-2"/>
          <w:sz w:val="24"/>
          <w:szCs w:val="24"/>
        </w:rPr>
        <w:t xml:space="preserve"> </w:t>
      </w:r>
      <w:r w:rsidRPr="00C703B4">
        <w:rPr>
          <w:rFonts w:ascii="Times New Roman" w:hAnsi="Times New Roman"/>
          <w:color w:val="000000"/>
          <w:sz w:val="24"/>
          <w:szCs w:val="24"/>
        </w:rPr>
        <w:t>ставится, если ситуация проработана не полностью, отсутствуют выводы и предложения по предлагаемому решению.</w:t>
      </w:r>
    </w:p>
    <w:p w:rsidR="006D5699" w:rsidRDefault="006D5699" w:rsidP="006D5699">
      <w:pPr>
        <w:pStyle w:val="af0"/>
        <w:ind w:firstLine="426"/>
        <w:jc w:val="both"/>
        <w:rPr>
          <w:rFonts w:ascii="Times New Roman" w:hAnsi="Times New Roman"/>
          <w:color w:val="000000"/>
          <w:sz w:val="24"/>
          <w:szCs w:val="24"/>
        </w:rPr>
      </w:pPr>
      <w:r w:rsidRPr="00C703B4">
        <w:rPr>
          <w:rFonts w:ascii="Times New Roman" w:hAnsi="Times New Roman"/>
          <w:bCs/>
          <w:color w:val="000000"/>
          <w:sz w:val="24"/>
          <w:szCs w:val="24"/>
        </w:rPr>
        <w:t>Оценка «неудовлетворительно»</w:t>
      </w:r>
      <w:r w:rsidRPr="00C703B4">
        <w:rPr>
          <w:rFonts w:ascii="Times New Roman" w:hAnsi="Times New Roman"/>
          <w:color w:val="000000"/>
          <w:sz w:val="24"/>
          <w:szCs w:val="24"/>
        </w:rPr>
        <w:t xml:space="preserve"> ставится, когда решение задания полностью</w:t>
      </w:r>
      <w:r w:rsidRPr="00B30F27">
        <w:rPr>
          <w:rFonts w:ascii="Times New Roman" w:hAnsi="Times New Roman"/>
          <w:color w:val="000000"/>
          <w:sz w:val="24"/>
          <w:szCs w:val="24"/>
        </w:rPr>
        <w:t xml:space="preserve"> неправильное или </w:t>
      </w:r>
      <w:r>
        <w:rPr>
          <w:rFonts w:ascii="Times New Roman" w:hAnsi="Times New Roman"/>
          <w:color w:val="000000"/>
          <w:sz w:val="24"/>
          <w:szCs w:val="24"/>
        </w:rPr>
        <w:t xml:space="preserve">задача </w:t>
      </w:r>
      <w:r w:rsidRPr="00B30F27">
        <w:rPr>
          <w:rFonts w:ascii="Times New Roman" w:hAnsi="Times New Roman"/>
          <w:color w:val="000000"/>
          <w:sz w:val="24"/>
          <w:szCs w:val="24"/>
        </w:rPr>
        <w:t>не решен</w:t>
      </w:r>
      <w:r>
        <w:rPr>
          <w:rFonts w:ascii="Times New Roman" w:hAnsi="Times New Roman"/>
          <w:color w:val="000000"/>
          <w:sz w:val="24"/>
          <w:szCs w:val="24"/>
        </w:rPr>
        <w:t>а</w:t>
      </w:r>
      <w:r w:rsidRPr="00B30F27">
        <w:rPr>
          <w:rFonts w:ascii="Times New Roman" w:hAnsi="Times New Roman"/>
          <w:color w:val="000000"/>
          <w:sz w:val="24"/>
          <w:szCs w:val="24"/>
        </w:rPr>
        <w:t>.</w:t>
      </w:r>
    </w:p>
    <w:p w:rsidR="006D5699" w:rsidRDefault="006D5699" w:rsidP="006D5699">
      <w:pPr>
        <w:pStyle w:val="af0"/>
        <w:ind w:firstLine="426"/>
        <w:jc w:val="both"/>
        <w:rPr>
          <w:rFonts w:ascii="Times New Roman" w:hAnsi="Times New Roman"/>
          <w:color w:val="000000"/>
          <w:sz w:val="24"/>
          <w:szCs w:val="24"/>
        </w:rPr>
      </w:pPr>
    </w:p>
    <w:p w:rsidR="006D5699" w:rsidRPr="00B607E4" w:rsidRDefault="006D5699" w:rsidP="006D5699">
      <w:pPr>
        <w:pStyle w:val="af0"/>
        <w:ind w:firstLine="426"/>
        <w:jc w:val="both"/>
        <w:rPr>
          <w:rFonts w:ascii="Times New Roman" w:hAnsi="Times New Roman"/>
          <w:b/>
          <w:color w:val="000000"/>
          <w:sz w:val="24"/>
          <w:szCs w:val="24"/>
          <w:shd w:val="clear" w:color="auto" w:fill="FFFFFF"/>
        </w:rPr>
      </w:pPr>
      <w:r>
        <w:rPr>
          <w:rFonts w:ascii="Times New Roman" w:hAnsi="Times New Roman"/>
          <w:b/>
          <w:sz w:val="24"/>
          <w:szCs w:val="24"/>
        </w:rPr>
        <w:t>Критерии оценки знаний обучающихся</w:t>
      </w:r>
      <w:r w:rsidRPr="00FB713E">
        <w:rPr>
          <w:rFonts w:ascii="Times New Roman" w:hAnsi="Times New Roman"/>
          <w:b/>
          <w:sz w:val="24"/>
          <w:szCs w:val="24"/>
        </w:rPr>
        <w:t xml:space="preserve"> </w:t>
      </w:r>
      <w:r>
        <w:rPr>
          <w:rFonts w:ascii="Times New Roman" w:hAnsi="Times New Roman"/>
          <w:b/>
          <w:sz w:val="24"/>
          <w:szCs w:val="24"/>
        </w:rPr>
        <w:t>на экзамене</w:t>
      </w:r>
    </w:p>
    <w:p w:rsidR="006D5699" w:rsidRPr="000B6855" w:rsidRDefault="006D5699" w:rsidP="006D5699">
      <w:pPr>
        <w:pStyle w:val="af0"/>
        <w:ind w:firstLine="426"/>
        <w:jc w:val="both"/>
        <w:rPr>
          <w:rFonts w:ascii="Times New Roman" w:hAnsi="Times New Roman"/>
          <w:sz w:val="24"/>
          <w:szCs w:val="24"/>
        </w:rPr>
      </w:pPr>
      <w:r w:rsidRPr="000B6855">
        <w:rPr>
          <w:rFonts w:ascii="Times New Roman" w:hAnsi="Times New Roman"/>
          <w:sz w:val="24"/>
          <w:szCs w:val="24"/>
          <w:shd w:val="clear" w:color="auto" w:fill="FFFFFF"/>
        </w:rPr>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w:t>
      </w:r>
      <w:r w:rsidRPr="000B6855">
        <w:rPr>
          <w:rFonts w:ascii="Times New Roman" w:hAnsi="Times New Roman"/>
          <w:sz w:val="24"/>
          <w:szCs w:val="24"/>
          <w:shd w:val="clear" w:color="auto" w:fill="FFFFFF"/>
        </w:rPr>
        <w:lastRenderedPageBreak/>
        <w:t>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6D5699" w:rsidRPr="000B6855" w:rsidRDefault="006D5699" w:rsidP="006D5699">
      <w:pPr>
        <w:pStyle w:val="af0"/>
        <w:ind w:firstLine="426"/>
        <w:jc w:val="both"/>
        <w:rPr>
          <w:rFonts w:ascii="Times New Roman" w:hAnsi="Times New Roman"/>
          <w:sz w:val="24"/>
          <w:szCs w:val="24"/>
          <w:shd w:val="clear" w:color="auto" w:fill="FFFFFF"/>
        </w:rPr>
      </w:pPr>
      <w:r w:rsidRPr="000B6855">
        <w:rPr>
          <w:rFonts w:ascii="Times New Roman" w:hAnsi="Times New Roman"/>
          <w:sz w:val="24"/>
          <w:szCs w:val="24"/>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6D5699" w:rsidRPr="000B6855" w:rsidRDefault="006D5699" w:rsidP="006D5699">
      <w:pPr>
        <w:pStyle w:val="af0"/>
        <w:ind w:firstLine="426"/>
        <w:jc w:val="both"/>
        <w:rPr>
          <w:rFonts w:ascii="Times New Roman" w:hAnsi="Times New Roman"/>
          <w:sz w:val="24"/>
          <w:szCs w:val="24"/>
          <w:shd w:val="clear" w:color="auto" w:fill="FFFFFF"/>
        </w:rPr>
      </w:pPr>
      <w:r w:rsidRPr="000B6855">
        <w:rPr>
          <w:rFonts w:ascii="Times New Roman" w:hAnsi="Times New Roman"/>
          <w:sz w:val="24"/>
          <w:szCs w:val="24"/>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0B6855">
        <w:rPr>
          <w:rStyle w:val="apple-converted-space"/>
          <w:shd w:val="clear" w:color="auto" w:fill="FFFFFF"/>
        </w:rPr>
        <w:t> </w:t>
      </w:r>
      <w:r w:rsidRPr="000B6855">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w:t>
      </w:r>
      <w:r w:rsidRPr="000B6855">
        <w:rPr>
          <w:rFonts w:ascii="Times New Roman" w:hAnsi="Times New Roman"/>
          <w:sz w:val="24"/>
          <w:szCs w:val="24"/>
          <w:shd w:val="clear" w:color="auto" w:fill="FFFFFF"/>
        </w:rPr>
        <w:lastRenderedPageBreak/>
        <w:t xml:space="preserve">учебного материала и испытывающему затруднения при выполнении практических работ. </w:t>
      </w:r>
    </w:p>
    <w:p w:rsidR="006D5699" w:rsidRPr="00645F51" w:rsidRDefault="006D5699" w:rsidP="006D5699">
      <w:pPr>
        <w:pStyle w:val="af0"/>
        <w:ind w:firstLine="426"/>
        <w:jc w:val="both"/>
        <w:rPr>
          <w:rFonts w:ascii="Times New Roman" w:hAnsi="Times New Roman"/>
          <w:sz w:val="24"/>
          <w:szCs w:val="24"/>
        </w:rPr>
      </w:pPr>
      <w:r w:rsidRPr="000B6855">
        <w:rPr>
          <w:rFonts w:ascii="Times New Roman" w:hAnsi="Times New Roman"/>
          <w:sz w:val="24"/>
          <w:szCs w:val="24"/>
          <w:shd w:val="clear" w:color="auto" w:fill="FFFFFF"/>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w:t>
      </w:r>
      <w:r w:rsidRPr="00645F51">
        <w:rPr>
          <w:rFonts w:ascii="Times New Roman" w:hAnsi="Times New Roman"/>
          <w:sz w:val="24"/>
          <w:szCs w:val="24"/>
          <w:shd w:val="clear" w:color="auto" w:fill="FFFFFF"/>
        </w:rPr>
        <w:t xml:space="preserve"> дополнительных занятий по соответствующей дисциплине.</w:t>
      </w: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ind w:firstLine="709"/>
        <w:jc w:val="both"/>
        <w:rPr>
          <w:b/>
          <w:sz w:val="32"/>
          <w:szCs w:val="32"/>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6D5699" w:rsidP="006D5699">
      <w:pPr>
        <w:pStyle w:val="110"/>
        <w:tabs>
          <w:tab w:val="left" w:pos="284"/>
          <w:tab w:val="left" w:pos="832"/>
        </w:tabs>
        <w:ind w:left="360"/>
        <w:contextualSpacing/>
        <w:jc w:val="right"/>
        <w:rPr>
          <w:sz w:val="22"/>
          <w:szCs w:val="22"/>
          <w:lang w:val="ru-RU"/>
        </w:rPr>
      </w:pPr>
    </w:p>
    <w:p w:rsidR="006D5699" w:rsidRDefault="00482680" w:rsidP="006D5699">
      <w:pPr>
        <w:pStyle w:val="af0"/>
        <w:tabs>
          <w:tab w:val="left" w:pos="0"/>
          <w:tab w:val="left" w:pos="993"/>
          <w:tab w:val="left" w:pos="1134"/>
          <w:tab w:val="left" w:pos="1276"/>
        </w:tabs>
        <w:jc w:val="right"/>
        <w:rPr>
          <w:rFonts w:ascii="Times New Roman" w:hAnsi="Times New Roman"/>
          <w:b/>
          <w:sz w:val="24"/>
          <w:szCs w:val="24"/>
        </w:rPr>
      </w:pPr>
      <w:r>
        <w:rPr>
          <w:rFonts w:ascii="Times New Roman" w:hAnsi="Times New Roman"/>
          <w:b/>
          <w:sz w:val="24"/>
          <w:szCs w:val="24"/>
        </w:rPr>
        <w:lastRenderedPageBreak/>
        <w:t>Приложение 1</w:t>
      </w:r>
      <w:r w:rsidR="006D5699" w:rsidRPr="0058297A">
        <w:rPr>
          <w:rFonts w:ascii="Times New Roman" w:hAnsi="Times New Roman"/>
          <w:b/>
          <w:sz w:val="24"/>
          <w:szCs w:val="24"/>
        </w:rPr>
        <w:t xml:space="preserve"> </w:t>
      </w:r>
    </w:p>
    <w:p w:rsidR="006D5699" w:rsidRPr="0058297A" w:rsidRDefault="006D5699" w:rsidP="006D5699">
      <w:pPr>
        <w:pStyle w:val="af0"/>
        <w:tabs>
          <w:tab w:val="left" w:pos="0"/>
          <w:tab w:val="left" w:pos="993"/>
          <w:tab w:val="left" w:pos="1134"/>
          <w:tab w:val="left" w:pos="1276"/>
        </w:tabs>
        <w:jc w:val="right"/>
        <w:rPr>
          <w:rFonts w:ascii="Times New Roman" w:hAnsi="Times New Roman"/>
          <w:b/>
          <w:sz w:val="24"/>
          <w:szCs w:val="24"/>
        </w:rPr>
      </w:pPr>
    </w:p>
    <w:p w:rsidR="006D5699" w:rsidRDefault="006D5699" w:rsidP="006D5699">
      <w:pPr>
        <w:pStyle w:val="af0"/>
        <w:tabs>
          <w:tab w:val="left" w:pos="0"/>
          <w:tab w:val="left" w:pos="993"/>
          <w:tab w:val="left" w:pos="1134"/>
          <w:tab w:val="left" w:pos="1276"/>
        </w:tabs>
        <w:jc w:val="center"/>
        <w:rPr>
          <w:rFonts w:ascii="Times New Roman" w:hAnsi="Times New Roman"/>
          <w:b/>
          <w:sz w:val="24"/>
          <w:szCs w:val="24"/>
        </w:rPr>
      </w:pPr>
      <w:r w:rsidRPr="0058297A">
        <w:rPr>
          <w:rFonts w:ascii="Times New Roman" w:hAnsi="Times New Roman"/>
          <w:b/>
          <w:sz w:val="24"/>
          <w:szCs w:val="24"/>
        </w:rPr>
        <w:t>РЕКОМЕНДУЕМАЯ ЛИТЕРАТУРА</w:t>
      </w:r>
    </w:p>
    <w:p w:rsidR="00482680" w:rsidRPr="0058297A" w:rsidRDefault="00482680" w:rsidP="00482680">
      <w:pPr>
        <w:ind w:firstLine="397"/>
        <w:jc w:val="both"/>
        <w:rPr>
          <w:b/>
          <w:sz w:val="24"/>
        </w:rPr>
      </w:pPr>
      <w:r>
        <w:rPr>
          <w:b/>
          <w:sz w:val="24"/>
        </w:rPr>
        <w:t>Международные нормативные правовые акты</w:t>
      </w:r>
      <w:r w:rsidRPr="0058297A">
        <w:rPr>
          <w:b/>
          <w:sz w:val="24"/>
        </w:rPr>
        <w:t>:</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 xml:space="preserve">Конвенция о защите прав человека и основных свобод от 4 ноября 1950 года  // Справочная правовая  система «Гарант»: Правовая компьютерная программа «Платформа </w:t>
      </w:r>
      <w:r w:rsidRPr="0058297A">
        <w:rPr>
          <w:rFonts w:ascii="Times New Roman" w:hAnsi="Times New Roman"/>
          <w:sz w:val="24"/>
          <w:szCs w:val="24"/>
          <w:lang w:val="en-US"/>
        </w:rPr>
        <w:t>F</w:t>
      </w:r>
      <w:r w:rsidRPr="0058297A">
        <w:rPr>
          <w:rFonts w:ascii="Times New Roman" w:hAnsi="Times New Roman"/>
          <w:sz w:val="24"/>
          <w:szCs w:val="24"/>
        </w:rPr>
        <w:t xml:space="preserve"> 1 ЭКСПЕРТ» </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Конвенция об оценке воздействия на окружающую среду в трансграничном контексте от 25 февраля 1991 года // Международное публичное право: Сборник документов. Т.2. М., 1996</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Рамочная Конвенция ООН об изменении климата от 9 мая 1992 года // Международное публичное право: Сборник документов. Т.2. М., 1996</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Декларация ООН по окружающей среде и развитию. Принята 16 июня 1992 года. // Действующее международное право. Т.3. М., 1997</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 денонсации Российской Федерацией Международной конвенции о создании Международного фонда для компенсации ущерба от загрязнения нефтью 1971 года: Федеральный закон от 2 января 2000 года № 26-ФЗ // СЗ РФ. 2000. № 2. Ст. 147</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 xml:space="preserve">О присоединении Российской Федерации к Протоколу 1992 года об изменении Международной конвенции о гражданской ответственности за ущерб от загрязнения нефтью 1969 года и денонсации Российской Федерацией Международной конвенции о гражданской ответственности за ущерб от загрязнения нефтью 1969 </w:t>
      </w:r>
      <w:r w:rsidRPr="0058297A">
        <w:rPr>
          <w:rFonts w:ascii="Times New Roman" w:hAnsi="Times New Roman"/>
          <w:sz w:val="24"/>
          <w:szCs w:val="24"/>
        </w:rPr>
        <w:lastRenderedPageBreak/>
        <w:t>года: Федеральный закон от 2 января 2000 года № 27-ФЗ // СЗ РФ. 2000. № 2. Ст. 148</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 xml:space="preserve">Декларация по окружающей среде и развитию. (Рио-де-Жанейро, 1992. 14 июня) // Справочная правовая  система «Гарант»: Правовая компьютерная программа «Платформа </w:t>
      </w:r>
      <w:r w:rsidRPr="0058297A">
        <w:rPr>
          <w:rFonts w:ascii="Times New Roman" w:hAnsi="Times New Roman"/>
          <w:sz w:val="24"/>
          <w:szCs w:val="24"/>
          <w:lang w:val="en-US"/>
        </w:rPr>
        <w:t>F</w:t>
      </w:r>
      <w:r w:rsidRPr="0058297A">
        <w:rPr>
          <w:rFonts w:ascii="Times New Roman" w:hAnsi="Times New Roman"/>
          <w:sz w:val="24"/>
          <w:szCs w:val="24"/>
        </w:rPr>
        <w:t xml:space="preserve"> 1 ЭКСПЕРТ»</w:t>
      </w:r>
    </w:p>
    <w:p w:rsidR="00482680" w:rsidRPr="0058297A" w:rsidRDefault="00482680" w:rsidP="00482680">
      <w:pPr>
        <w:pStyle w:val="af"/>
        <w:numPr>
          <w:ilvl w:val="0"/>
          <w:numId w:val="39"/>
        </w:numPr>
        <w:tabs>
          <w:tab w:val="left" w:pos="851"/>
        </w:tabs>
        <w:spacing w:after="0" w:line="240" w:lineRule="auto"/>
        <w:ind w:left="0" w:firstLine="397"/>
        <w:jc w:val="both"/>
        <w:rPr>
          <w:rFonts w:ascii="Times New Roman" w:hAnsi="Times New Roman"/>
          <w:sz w:val="24"/>
          <w:szCs w:val="24"/>
        </w:rPr>
      </w:pPr>
      <w:r w:rsidRPr="0058297A">
        <w:rPr>
          <w:rFonts w:ascii="Times New Roman" w:hAnsi="Times New Roman"/>
          <w:sz w:val="24"/>
          <w:szCs w:val="24"/>
        </w:rPr>
        <w:t>Всеобщая хартия природы. Принята на 37 сессии Генеральной Ассамблеи ООН. // Международное публичное право: Сборник документов. Т.2. М., 1996.</w:t>
      </w:r>
    </w:p>
    <w:p w:rsidR="00482680" w:rsidRPr="0058297A" w:rsidRDefault="00482680" w:rsidP="00482680">
      <w:pPr>
        <w:pStyle w:val="af"/>
        <w:tabs>
          <w:tab w:val="left" w:pos="851"/>
        </w:tabs>
        <w:spacing w:after="0" w:line="240" w:lineRule="auto"/>
        <w:ind w:left="397"/>
        <w:jc w:val="both"/>
        <w:rPr>
          <w:rFonts w:ascii="Times New Roman" w:hAnsi="Times New Roman"/>
          <w:sz w:val="24"/>
          <w:szCs w:val="24"/>
        </w:rPr>
      </w:pPr>
    </w:p>
    <w:p w:rsidR="006D5699" w:rsidRPr="0058297A" w:rsidRDefault="006D5699" w:rsidP="006D5699">
      <w:pPr>
        <w:pStyle w:val="af0"/>
        <w:tabs>
          <w:tab w:val="left" w:pos="452"/>
          <w:tab w:val="left" w:pos="707"/>
          <w:tab w:val="left" w:pos="850"/>
          <w:tab w:val="left" w:pos="993"/>
        </w:tabs>
        <w:ind w:firstLine="426"/>
        <w:jc w:val="both"/>
        <w:rPr>
          <w:rFonts w:ascii="Times New Roman" w:hAnsi="Times New Roman"/>
          <w:b/>
          <w:sz w:val="24"/>
          <w:szCs w:val="24"/>
        </w:rPr>
      </w:pPr>
      <w:r w:rsidRPr="0058297A">
        <w:rPr>
          <w:rFonts w:ascii="Times New Roman" w:hAnsi="Times New Roman"/>
          <w:b/>
          <w:sz w:val="24"/>
          <w:szCs w:val="24"/>
        </w:rPr>
        <w:t>Нормативные правовые акты (в действующей редакции):</w:t>
      </w:r>
    </w:p>
    <w:p w:rsidR="006D5699" w:rsidRPr="0058297A" w:rsidRDefault="006D5699" w:rsidP="006D5699">
      <w:pPr>
        <w:pStyle w:val="af5"/>
        <w:numPr>
          <w:ilvl w:val="0"/>
          <w:numId w:val="22"/>
        </w:numPr>
        <w:tabs>
          <w:tab w:val="left" w:pos="180"/>
          <w:tab w:val="left" w:pos="360"/>
          <w:tab w:val="left" w:pos="709"/>
          <w:tab w:val="left" w:pos="851"/>
        </w:tabs>
        <w:ind w:left="0" w:firstLine="397"/>
        <w:jc w:val="both"/>
        <w:rPr>
          <w:rFonts w:ascii="Times New Roman" w:hAnsi="Times New Roman"/>
          <w:sz w:val="24"/>
          <w:szCs w:val="24"/>
        </w:rPr>
      </w:pPr>
      <w:r w:rsidRPr="0058297A">
        <w:rPr>
          <w:rFonts w:ascii="Times New Roman" w:hAnsi="Times New Roman"/>
          <w:sz w:val="24"/>
          <w:szCs w:val="24"/>
        </w:rPr>
        <w:t>Конституция Российской Федерации. Принята всенародным голосованием 12 декабря 1993 года.</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Style w:val="apple-style-span"/>
          <w:rFonts w:ascii="Times New Roman" w:hAnsi="Times New Roman"/>
          <w:color w:val="000000"/>
          <w:sz w:val="24"/>
          <w:szCs w:val="24"/>
        </w:rPr>
      </w:pPr>
      <w:r w:rsidRPr="0058297A">
        <w:rPr>
          <w:rFonts w:ascii="Times New Roman" w:hAnsi="Times New Roman"/>
          <w:color w:val="000000"/>
          <w:sz w:val="24"/>
          <w:szCs w:val="24"/>
        </w:rPr>
        <w:t>Кодекс Российской Федерации об административных правонарушениях от 30.12.2001 №195-ФЗ //СЗ РФ</w:t>
      </w:r>
      <w:r w:rsidRPr="0058297A">
        <w:rPr>
          <w:rStyle w:val="apple-style-span"/>
          <w:rFonts w:ascii="Times New Roman" w:hAnsi="Times New Roman"/>
          <w:color w:val="000000"/>
          <w:sz w:val="24"/>
          <w:szCs w:val="24"/>
        </w:rPr>
        <w:t>. 2002. №1 (ч. 1). Ст. 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защите населения и территорий от чрезвычайных ситуаций природного и техногенного характера: Федеральный закон от 21 декабря 1994 года № 68-ФЗ // СЗ РФ. 1994. № 35. Ст. 3648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природных лечебных ресурсах, лечебно-оздоровительных местностях и курортах: Федеральный закон от 23 февраля 1995 года № 26-ФЗ // СЗ РФ. № 9. Ст. 713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особо охраняемых природных территориях: </w:t>
      </w:r>
      <w:r w:rsidRPr="0058297A">
        <w:rPr>
          <w:rFonts w:ascii="Times New Roman" w:hAnsi="Times New Roman"/>
          <w:sz w:val="24"/>
          <w:szCs w:val="24"/>
        </w:rPr>
        <w:lastRenderedPageBreak/>
        <w:t xml:space="preserve">Федеральный закон от 14 марта 1995 года № 33-ФЗ // СЗ РФ.1995. № 12. Ст. 1024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животном мире: Федеральный закон от 24 апреля 1995 года № 52-ФЗ // СЗ РФ. 1995. № 17. Ст.1462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общественных объединениях: Федеральный закон от 19 мая 1995 года № 82-ФЗ // СЗ РФ 1995. № 21. Ст.1930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использовании атомной энергии: Федеральный закон от 21 ноября 1995 года № 170-ФЗ // СЗ РФ 1995. №48. Ст. 4552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экологической экспертизе: Федеральный закон от 23 ноября 1995 года № 174-ФЗ // СЗ РФ. 1995. № 48. Ст. 4556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континентальном шельфе Российской Федерации: Федеральный закон от 30 ноября 1995 года № 187-ФЗ // СЗ РФ. 1995. № 49. Ст. 4694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соглашениях о разделе продукции: Федеральный закон от 30 декабря 1995 года № 225-ФЗ // СЗ РФ. 1996. № 1. Ст.18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радиационной безопасности населения: Федеральный закон от 9 января 1996 года №3-ФЗ // СЗ РФ.1996. № 3. Ст. 141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мелиорации земель: Федеральный закон от 10 января 1996 года №4-ФЗ // СЗ РФ. 1996. №3. Ст. 142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Уголовный кодекс РФ от 13 июня 1996 года № 63-ФЗ // СЗ РФ. 1996. № 25. Ст.2954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государственном регулировании в области генно-инженерной деятельности: Федеральный закон от 5 июля 1996 года № 86-ФЗ // СЗ РФ. 1996. № 28. Ст. 3348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промышленной безопасности опасных производственных объектов: Федеральный закон от 21 июля 1997 года № 116-ФЗ // СЗ РФ.1997. № 30. Ст. 3588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безопасности гидротехнических сооружений: </w:t>
      </w:r>
      <w:r w:rsidRPr="0058297A">
        <w:rPr>
          <w:rFonts w:ascii="Times New Roman" w:hAnsi="Times New Roman"/>
          <w:sz w:val="24"/>
          <w:szCs w:val="24"/>
        </w:rPr>
        <w:lastRenderedPageBreak/>
        <w:t>Федеральный закон от 21 июля 1997 года 117-ФЗ // СЗ РФ. № 30. Ст. 3589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безопасном обращении с пестицидами и агрохимикатами: Федеральный закон от 19 июля 1997 года № 109- ФЗ // СЗ РФ. 1997. №29. Ст. 3510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промышленной безопасности опасных производственных объектов: Федеральный закон от 21 июля 1997 года № 116-ФЗ // СЗ РФ. 1997. № 30. Ст. 3588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садоводческих, огороднических и дачных некоммерческих объединениях граждан: Федеральный закон от 15 апреля 1998 года № 66-ФЗ // СЗ РФ. 1998. № 16. Ст. 1801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отходах производства и потребления: Федеральный закон от 24 июня 1998 года № 89-ФЗ // СЗ РФ.1998. № 26. Ст. 3009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государственном регулировании плодородия земель сельскохозяйственного назначения: Федеральный закон от 16 июля 1998 года № 101-ФЗ // СЗ РФ. 1998. № 29. Ст. 3399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внутренних морских водах, территориальном море и прилежащей зоне Российской Федерации: Федеральный закон от 31 июля 1998 года № 155-ФЗ // СЗ РФ. 1998. № 31. Ст. 3833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исключительной экономической зоне: Федеральный закон от 17 декабря 1998 года № 191-ФЗ // СЗ РФ. 1998. № 51. Ст.6273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санитарно-эпидемиологическом благополучии населения: Федеральный закон от 30 марта 1999 года № 52-ФЗ // СЗ РФ. 1999. № 14. Ст.1650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охране озера Байкал: Федеральный закон от 1 мая 1999 года № 94-ФЗ // СЗ РФ. 1999. №18. Ст.2220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охране атмосферного воздуха: Федеральный закон от 4 мая 1999 года № 96-ФЗ // СЗ РФ. 1999. №18. Ст.2222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Налоговый кодекс Российской Федерации. Часть вторая от 5 августа 2000 года № 117-ФЗ // СЗ РФ. 2000. № 32. Ст. 3340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введении в действие Земельного кодекса Российской Федерации: Федеральный закон от 25 октября 2001 года № 137-ФЗ // СЗ РФ. 2001. № 44. Ст. 4148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Земельный кодекс Российской Федерации от 25 октября 2001 года № 136-ФЗ // СЗ РФ. 2001. №44. Ст.4147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приватизации государственного и муниципального имущества: Федеральный закон от 21 декабря 2001 года № 178-ФЗ // СЗ РФ. 2002. № 4. Ст. 251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охране окружающей среды: Федеральный закон от 10 января 2002 года № 7-ФЗ // СЗ РФ. 2002. № 2. Ст.133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Арбитражный процессуальный кодекс Российской Федерации от 24 июля 2002 года №95-ФЗ // СЗ РФ 2002. № 30. Ст. 3012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обороте земель сельскохозяйственного назначения: Федеральный закон от 24 июля 2002 года № 101-ФЗ // СЗ РФ. 2002. № 30. Ст. 3018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Гражданский процессуальный кодекс Российской Федерации от 14 ноября 2002 года № 138-ФЗ // СЗ РФ. 2002. № 46. Ст.4532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техническом регулировании: Федеральный закон от 27 декабря 2002 года № 184-ФЗ //  СЗ РФ. 2002. № 52. Ст. 5140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крестьянском (фермерском) хозяйстве: Федеральный закон от 11 июня 2003 года №74-ФЗ // СЗ РФ. 2003. № 24. Ст. 2249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общих принципах организации местного самоуправления в Российской Федерации: Федеральный </w:t>
      </w:r>
      <w:r w:rsidRPr="0058297A">
        <w:rPr>
          <w:rFonts w:ascii="Times New Roman" w:hAnsi="Times New Roman"/>
          <w:sz w:val="24"/>
          <w:szCs w:val="24"/>
        </w:rPr>
        <w:lastRenderedPageBreak/>
        <w:t>закон от 6 октября 2003 года №131-ФЗ // Российская газета. 2003. № 202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рыболовстве и сохранении водных биологических ресурсов: Федеральный закон от 20 декабря 2004 года № 166-ФЗ // СЗ РФ. 2004. № 52 (часть I) Ст. 5270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переводе земель или земельных участков из одной категории в другую: Федеральный закон от 21 декабря 2004 года № 172-ФЗ // СЗ РФ. 2004. № 52 (часть I) Ст. 5276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Градостроительный кодекс Российской Федерации от 29 декабря 2004 года № 190-ФЗ // СЗ РФ 2005 года № 1 (часть I) Ст. 16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введении в действие Водного кодекса Российской Федерации: Федеральный закон от 3 июня 2006 года № 73-ФЗ // СЗ РФ. 2006. № 23. Ст. 2380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Водный кодекс Российской Федерации от 3 июня 2006 года № 74-ФЗ // СЗ РФ. 2006. № 23. Ст. 2381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введении в действие Лесного кодекса Российской Федерации: Федеральный закон от 4 декабря 2006 года №201-ФЗ // СЗ РФ. 2006. № 50. Ст. 5279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Лесной кодекс РФ от 4 декабря 2006 года № 200-ФЗ // СЗ РФ. 2006. № 50. Ст. 5278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государственном кадастре недвижимости: Федеральный закон от 24 июля 2007 года № 221-ФЗ  // СЗ РФ. 2007. № 31. Ст. 4017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лицензировании отдельных видов деятельности: Федеральный закон от 04 мая 2011 года № 99-ФЗ // СЗ РФ. 2011. № 19. Ст. 2716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О плате за землю: Закон Российской Федерации от 11 октября 1991 года №1738-1 // Ведомости СНД РСФСР и ВС РСФСР 1991 №44. Ст. 1424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недрах: Закон РФ от 21 февраля 1992 года № 2395-1 // Ведомости Съезда народных депутатов РФ и Верховного Совета РФ. 1992. № 16. Ст. 834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ветеринарии: Закон Российской Федерации от 14 мая 1993 года № 4979-1 // ВСНД РФ и ВС РФ. 1993. № 24. Ст. 857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дополнительных гарантиях права граждан на информацию: Указ Президента РФ от 31 декабря 1993 года № 2334 // САПП 1994. № 2. Ст.74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природных ресурсах побережий Черного и Азовского морей: Указ Президента РФ от 6 июля 1994 года № 1470 // СЗ РФ. 1994. № 11. Ст. 1190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Концепция перехода Российской Федерации к устойчивому развитию: Указ Президента РФ от 1 апреля 1996 года № 440 // СЗ РФ. 1996. № 15. Ст.1572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совершенствовании единой государственной системы предупреждения и ликвидации чрезвычайных ситуаций: Указ Президента РФ № 991 от 28 августа 2003 года // СЗ РФ. 2003. № 35. Ст. 3423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bCs/>
          <w:sz w:val="24"/>
          <w:szCs w:val="24"/>
        </w:rPr>
        <w:t>О системе и структуре федеральных органов исполнительной власти</w:t>
      </w:r>
      <w:r w:rsidRPr="0058297A">
        <w:rPr>
          <w:rFonts w:ascii="Times New Roman" w:hAnsi="Times New Roman"/>
          <w:sz w:val="24"/>
          <w:szCs w:val="24"/>
        </w:rPr>
        <w:t>: Указ Президента Российской Федерации от 09 марта 2004 года № 314 // СЗ РФ. 2004. № 11. Ст. 945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Вопросы системы и структуры федеральных органов исполнительной власти: Указ Президента РФ от 12 мая 2008 года №724 // СЗ РФ. 2008. № 20. Ст. 2290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О совершенствовании единой государственной системы предупреждения и ликвидации чрезвычайных ситуаций: Указ Президента РФ от 06 мая 2010 года № 554 // СЗ РФ. 2010. № 19. Ст. 2301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государственных природных заповедниках в Российской Федерации. Утверждено постановлением Правительства РСФСР от 18 декабря 1991 года № 48 // СЗ РФ. 1992. № 4. Ст. 25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Положение о порядке лицензирования пользования недрами: Постановление ВС РФ от 15 июля 1992 года № 3314-1 // ВСНД РФ и ВС РФ. 1992 . № 33. Ст. 1917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Порядок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Утвержден постановлением Правительства РФ от 3 августа 1992 года № 545 // САПП РФ. 1992. № 6. Ст. 330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года № 632  // САПП РФ. 1992. № 10. Ст. 726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национальных природных парках Российской Федерации. Утверждено Постановлением Совета Министров РФ от 10 августа 1993 года № 769 // САПП РФ. 1993. № 34. Ст. 3180.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рекультивации земель, снятии, сохранении и рациональном использовании плодородного слоя почвы: Постановление Правительства РФ от 23 февраля 1994 года № 140 // САПП РФ. 1994. №10. Ст. 779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утверждении такс для исчисления размера </w:t>
      </w:r>
      <w:r w:rsidRPr="0058297A">
        <w:rPr>
          <w:rFonts w:ascii="Times New Roman" w:hAnsi="Times New Roman"/>
          <w:color w:val="000000"/>
          <w:sz w:val="24"/>
          <w:szCs w:val="24"/>
        </w:rPr>
        <w:lastRenderedPageBreak/>
        <w:t>взыскания за ущерб, причиненный незаконным выловом или добычей водных биологических ресурсов: Постановление Правительства РФ от 25 мая 1994 года № 515 // СЗ РФ. 1994. № 6. Ст.604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Красной книге Российской Федерации: Постановление Правительства РФ от 19 февраля 1996 года № 158 // СЗ РФ. 1996. № 9. Ст.808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линии связи и электропередачи: Утверждены Постановлением Правительства РФ от 13 августа 1996 года № 997 // СЗ РФ. 1996. № 37. Ст. 4290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порядке выдачи долгосрочных лицензий на пользование объектами животного мира: Постановление Правительства РФ от 27 декабря 1996 года № 1574 // СЗ РФ. 1997. № 2. Ст. 243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утверждении Правил добывания объектов животного мира, принадлежащих к видам, занесенным в Красную книгу Российской Федерации: Постановление Правительства РФ от 6 января 1997 года № 13 // СЗ РФ. 1997. № 3. Ст. 385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 Постановление Правительства РФ от 1 декабря 1997 года № 1511 // СЗ РФ. 1997. № 49. Ст. 5600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создании охранных зон стационарных пунктов наблюдений за состоянием окружающей природной среды, ее загрязнением: Постановление Правительства РФ от 27 августа 1999 года № 972 // СЗ РФ. 1999 . № 56. Ст. 4405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О создании и ведении Единого государственного фонда данных о состоянии окружающей природной среды, ее загрязнении: Постановление Правительства РФ от 21 декабря 1999 года № 1410 // СЗ РФ. 1999 . № 52. Ст. 6406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Постановление Правительства РФ от 17 февраля 2000 года №135 // СЗ РФ. 2000. № 8. Ст. 967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 Постановление Правительства РФ от 2 марта 2000 года № 182 // СЗ РФ. 2000. № 10. Ст. 1143;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нормативах выбросов вредных (загрязняющих) веществ в атмосферный воздух и вредных физических воздействий на него: Постановление Правительства РФ от 2 марта 2000 года № 183 // СЗ РФ. 2000. № 11. Ст. 1180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разработки и утверждения нормативов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 Постановление Правительства РФ от 10 марта 2000 года № 208 // СЗ РФ. 2000 . № 12. Ст. 1287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Положения о государственной экспертизе землеустроительной документации: </w:t>
      </w:r>
      <w:r w:rsidRPr="0058297A">
        <w:rPr>
          <w:rFonts w:ascii="Times New Roman" w:hAnsi="Times New Roman"/>
          <w:sz w:val="24"/>
          <w:szCs w:val="24"/>
        </w:rPr>
        <w:lastRenderedPageBreak/>
        <w:t>Постановление Правительства РФ от 4 апреля 2002 года № 214 // СЗ РФ. 2002. № 15. Ст. 1432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организации мероприятий по предупреждению и ликвидации разливов нефти и нефтепродуктов на территории Российской Федерации: Постановление Правительства РФ от 15 апреля 2002 года № 240 // СЗ РФ. 2002. № 16. Ст. 1569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Экологической доктрине Российской Федерации: Распоряжение Правительства РФ от 31 августа 2002 года № 1225-р // Российская газета. 2002. № 176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bCs/>
          <w:iCs/>
          <w:color w:val="000000"/>
          <w:sz w:val="24"/>
          <w:szCs w:val="24"/>
        </w:rPr>
        <w:t>Об утверждении Положения о порядке консервации земель с изъятием их из оборота: Постановление Правительства РФ от 2 октября 2002 года № 830 // СЗ РФ. 2002. № 47. Ст.4676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w:t>
      </w:r>
      <w:r w:rsidRPr="0058297A">
        <w:rPr>
          <w:rFonts w:ascii="Times New Roman" w:hAnsi="Times New Roman"/>
          <w:bCs/>
          <w:color w:val="000000"/>
          <w:sz w:val="24"/>
          <w:szCs w:val="24"/>
        </w:rPr>
        <w:t>утверждении Положения об осуществлении государственного мониторинга земель: Постановление Правительства РФ от 28 ноября 2002 года № 846 // СЗ РФ. 2002. № 49. Ст.4882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Постановление Правительства РФ от 28 апреля 2003 года № 249 // СЗ РФ. 2003. № 18. Ст. 1721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организации и осуществлении государственного мониторинга окружающей среды (государственный экологический мониторинг: Постановление Правительства РФ №177 от 31 марта 2003 года // СЗ РФ 2003. №14. Ст. 1278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Постановление Правительства РФ от 12 июня 2003 года № 344  // СЗ РФ. 2003. № 25. Ст. 2528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совершенствовании отраслевой системы мониторинга водных биологических ресурсов, наблюдения и контроля за деятельностью промысловых судов: Постановление Правительства РФ от 15 июля 2003 года № 425 // СЗ РФ. 2003. № 29. Ст. 3000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подготовке населения в области защиты от чрезвычайных ситуаций природного и техногенного характера: Постановление Правительства РФ № 547 от 4 сентября 2003 года // СЗ РФ. 2003. № 37. Ст. 3585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Федеральном агентстве водных ресурсов: Утверждено Постановлением Правительства РФ от 16 июня 2004 года № 282 // СЗ РФ. 2004. №25. Ст. 2564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Федеральном агентстве по недропользованию: Утверждено Постановлением Правительства РФ от 17 июня 2004 года № 293 // СЗ РФ. 2004. № 26. Ст. 2669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Федеральной службе по гидрометеорологии и мониторингу окружающей среды: Постановление Правительства РФ от 23 июля 2004 года № 372 // СЗ РФ. 2004. №31. Ст. 3262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Федеральной службе по надзору в сфере природопользования: Утверждено Постановлением Правительства РФ от 30 июля 2004 года № 400  // СЗ РФ. 2004. №32. Ст. 3347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утверждении Положения о рассмотрении </w:t>
      </w:r>
      <w:r w:rsidRPr="0058297A">
        <w:rPr>
          <w:rFonts w:ascii="Times New Roman" w:hAnsi="Times New Roman"/>
          <w:color w:val="000000"/>
          <w:sz w:val="24"/>
          <w:szCs w:val="24"/>
        </w:rPr>
        <w:lastRenderedPageBreak/>
        <w:t>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Постановление Правительства РФ от 22 декабря 2004 года № 827 // СЗ РФ. 2004. № 52 (часть II). Ст. 5495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площади зоны защитных мероприятий, устанавливаемой вокруг объекта по хранению химического оружия и перечня населенных пунктов, включаемых в указанную зону: Постановление Правительства РФ от 29 декабря 2004 года № 867 // СЗ РФ. 2005. № 1. Ст. 112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государственном контроле за геологическим изучением, рациональным использованием и охраной недр: Постановление Правительства РФ от 12 мая 2005 года № 293 // СЗ РФ. 2005. № 20. Ст. 1885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утверждения методики исчисления размера вреда, причиненного водным объектам вследствие нарушения водного законодательства: Постановление Правительства РФ от 04 ноября 2006 года № 639 // СЗ РФ. 2006. № 46. Ст. 4791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государственном земельном контроле: Постановление Правительства РФ от 15 ноября 2006 года № 689 // СЗ РФ. 2006. № 47. Ст. 4919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утверждении Правил резервирования источников питьевого водоснабжения: Постановление Правительства РФ от 20 ноября 2006 года № 703 // СЗ РФ. 2006. № 48. Ст. 5034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утверждении Правил расчета и взимания </w:t>
      </w:r>
      <w:r w:rsidRPr="0058297A">
        <w:rPr>
          <w:rFonts w:ascii="Times New Roman" w:hAnsi="Times New Roman"/>
          <w:color w:val="000000"/>
          <w:sz w:val="24"/>
          <w:szCs w:val="24"/>
        </w:rPr>
        <w:lastRenderedPageBreak/>
        <w:t>платы за пользование водными объектами, находящимися в федеральной собственности: Постановление Правительства РФ от 14 декабря 2006 года № 764 // СЗ РФ. 2006. № 51. Ст. 5467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утверждении Положения об осуществлении государственного контроля и надзора за использованием и охраной водных объектов: Постановление Правительства РФ от 25 декабря 2006 года № 801 // СЗ РФ. 2007. № 1 (часть II). Ст. 259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порядке подготовки и принятия решения о предоставлении водного объекта в пользование: Постановление Правительства РФ от 30 декабря 2006 года № 844 // СЗ РФ. 2007. № 1 (часть II). Ст. 295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ставках платы за пользование водными объектами, находящимися в федеральной собственности: Постановление Правительства РФ от 30 декабря 2006 года № 876 // СЗ РФ. 2007. № 1 (часть II). Ст. 324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разработки, утверждения и реализации схем комплексного использования и охраны водных объектов, внесения изменений в эти схемы: Постановление Правительства РФ от 30 декабря 2006 года № 883  // СЗ РФ. 2007. № 5. Ст. 651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организации и проведения государственной экспертизы проектной документации и результатов инженерных изысканий: Постановление Правительства РФ от  5 марта 2007 года № 145 // СЗ РФ. 2007. № 11. Ст. 1336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об осуществлении государственного мониторинга водных объектов: Постановление Правительства РФ от 10 апреля 2007 года № 219  // СЗ РФ. 2007. №16. Ст. 1921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порядке ведения государственного водного реестра: Постановление Правительства РФ от 28 апреля </w:t>
      </w:r>
      <w:r w:rsidRPr="0058297A">
        <w:rPr>
          <w:rFonts w:ascii="Times New Roman" w:hAnsi="Times New Roman"/>
          <w:sz w:val="24"/>
          <w:szCs w:val="24"/>
        </w:rPr>
        <w:lastRenderedPageBreak/>
        <w:t>2007 года № 253  // СЗ РФ. 2007. № 19. Ст. 2357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 Постановление Правительства РФ от 22 мая 2007 года № 310 // СЗ РФ. 2007. № 23. Ст. 2787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исчислении размера вреда, причиненного лесам вследствие нарушения лесного законодательства: Постановление Правительства РФ от 8 мая 2007 года № 273 // СЗ РФ. 2007. № 20. Ст. 2437</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об осуществлении государственного лесного контроля и надзора: Постановление Правительства РФ от 22 июня 2007 года № 394  // СЗ РФ. 2007. № 27. Ст. 3282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классификации чрезвычайных ситуаций природного и техногенного характера: Постановление Правительства РФ от 21 мая 2007 года № 304 // СЗ РФ. 2007. № 22. Ст. 2640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утверждении Правил санитарной безопасности в лесах: Постановление Правительства РФ от 29 июня 2007 года № 414 // СЗ РФ. 2007. № 28. Ст. 3431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подготовке и заключении договора водопользования: Постановление Правительства РФ от 12 марта 2008 года № 165 // СЗ РФ. 2008. № 11 (1 ч.). Ст. 1033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системе государственного учета и контроля ядерных материалов: Постановление Правительства РФ от 6 мая 2008. № 352 // СЗ РФ. 2008 . № 19. Ст. 2188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Министерстве природных ресурсов и экологии Российской Федерации: Постановление Правительства РФ от 29 мая 2008 года № 404 // СЗ РФ. 2008. № 22. Ст. 2581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О Министерстве сельского хозяйства Российской Федерации: Постановление Правительства РФ от 12 июня 2008 года № 450 // СЗ РФ. 2008. № 25. Ст. 2983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государственном контроле в области охраны, воспроизводства и использования объектов животного мира и среды их обитания: Постановление Правительства РФ от 10 ноября 2008 года № 843 // СЗ РФ. 2008. № 46. Ст. 5358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должностных лицах федеральной службы по надзору в сфере природопользования и ее территориальных органов, осуществляющих федеральный государственный экологический контроль (федеральных государственных инспекторах в области охраны окружающей среды. Постановление Правительства от 25 сентября 2008 года № 716 // СЗ РФ. 2008. № 39. Ст. 4453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w:t>
      </w:r>
      <w:r w:rsidRPr="0058297A">
        <w:rPr>
          <w:rFonts w:ascii="Times New Roman" w:hAnsi="Times New Roman"/>
          <w:color w:val="000000"/>
          <w:sz w:val="24"/>
          <w:szCs w:val="24"/>
        </w:rPr>
        <w:t xml:space="preserve">: Постановление Правительства РФ от </w:t>
      </w:r>
      <w:r w:rsidRPr="0058297A">
        <w:rPr>
          <w:rFonts w:ascii="Times New Roman" w:hAnsi="Times New Roman"/>
          <w:sz w:val="24"/>
          <w:szCs w:val="24"/>
        </w:rPr>
        <w:t xml:space="preserve">27 ноября 2008 года № 897 </w:t>
      </w:r>
      <w:r w:rsidRPr="0058297A">
        <w:rPr>
          <w:rFonts w:ascii="Times New Roman" w:hAnsi="Times New Roman"/>
          <w:color w:val="000000"/>
          <w:sz w:val="24"/>
          <w:szCs w:val="24"/>
        </w:rPr>
        <w:t xml:space="preserve">// СЗ РФ. </w:t>
      </w:r>
      <w:r w:rsidRPr="0058297A">
        <w:rPr>
          <w:rFonts w:ascii="Times New Roman" w:hAnsi="Times New Roman"/>
          <w:sz w:val="24"/>
          <w:szCs w:val="24"/>
        </w:rPr>
        <w:t>2008. № 49. Ст. 5839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добыче (вылове) редких и находящихся под угрозой исчезновения видов водных биологических ресурсов: Постановление Правительства РФ от 24 декабря 2008 года № 1017 // СЗ РФ. 2009. № 2. Ст. 223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Об утверждении перечня особо охраняемых природных территорий федерального значения, находящихся в ведении Минприроды России: Распоряжение Правительства РФ от 31 декабря 2008 года № 2055-р // СЗ РФ. 2009. № 3. Ст. 425.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перечне объектов, подлежащих государственному экологическому контролю. Постановление Правительства от 31 марта 2009 года № 285 // СЗ РФ. 2009. № 14. Ст. 1668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Федеральной службе государственной регистрации, кадастра и картографии: Постановление Правительства РФ от 01 июня 2009 года № 457 // СЗ РФ. 2009. № 25. Ст. 3052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(вместе с "Правилами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Постановление Правительства РФ от 23 июля 2009 года № 604 // СЗ РФ. 2009. № 30. Ст. 3840</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Водной стратегии Российской Федерации на период до 2020 года: Распоряжение Правительства РФ от 27 августа 2009 года № 1235-р // СЗ РФ.2009. № 36. Ст. 4362</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Стратегии развития геологической отрасли Российской Федерации до 2030 </w:t>
      </w:r>
      <w:r w:rsidRPr="0058297A">
        <w:rPr>
          <w:rFonts w:ascii="Times New Roman" w:hAnsi="Times New Roman"/>
          <w:sz w:val="24"/>
          <w:szCs w:val="24"/>
        </w:rPr>
        <w:lastRenderedPageBreak/>
        <w:t>года: Распоряжение Правительства РФ от 21 июня 2010 года № 1039-р // СЗ РФ. 2010. № 26. Ст. 3399</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 Постановление Правительства РФ от 30 июня 2010 года № 490 // СЗ РФ. 2010. № 27. Ст. 3501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об осуществлении федерального государственного пожарного надзора в лесах: Постановление Правительства РФ от 03 августа 2010 года № 595 // СЗ РФ. 2010. № 32. Ст. 4336</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Федеральном агентстве лесного хозяйства: Постановление Правительства РФ от 23 сентября 2010 года № 736 // СЗ РФ. 2010. №  40. Ст. 5068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об установлении и изменении границ участков недр, предоставленных в пользование: Постановление Правительства РФ от 03 мая 2012 года № 429 // СЗ РФ. 2012. № 19. Ст. 2445</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Положение о памятниках природы федерального значения в Российской Федерации. Утверждено Приказом Минприроды РФ от 25 января 1993 года № 15 // Российские вести. 1993. 18 февраля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Положения о порядке осуществления государственного мониторинга состояния недр Российской Федерации: Приказ МПР РФ от 21 мая 2001 года № 433 // Бюллетень нормативных актов федеральных органов исполнительной власти. 2001. № 33</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формы расчета регулярных платежей за пользование недрами и порядка его заполнения: Приказ МНС РФ от 11 февраля 2004 года № БГ-3-21/98 // Российская газета.2004. 17 марта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утверждении Порядка рассмотрения заявок </w:t>
      </w:r>
      <w:r w:rsidRPr="0058297A">
        <w:rPr>
          <w:rFonts w:ascii="Times New Roman" w:hAnsi="Times New Roman"/>
          <w:color w:val="000000"/>
          <w:sz w:val="24"/>
          <w:szCs w:val="24"/>
        </w:rPr>
        <w:lastRenderedPageBreak/>
        <w:t>на получение права пользования недрами для целей добычи подземных вод, используемых для питьевого водоснабжения населения или технологического обеспечения водой объектов промышленности: Приказ МПР РФ от 29 ноября 2004 года № 710 // Российская газета. 2005. 19 января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утверждении Порядка рассмотрения заявок на получение права пользования недрами для образования особо охраняемых геологических объектов: Приказ МПР РФ от 29 ноября 2004 года № 712 // Российская газета. 2004. 24 декабря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перечня общераспространенных полезных ископаемых Краснодарского края: Распоряжение МПР РФ № 53-р, Администрации Краснодарского края № 576-р от 18 июля 2005 года // Российская газета. 2005. 19 августа</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Порядка организации и осуществления лесопатологического мониторинга: Приказ МПР РФ от 9 июля 2007 года № 174 // Бюллетень нормативных актов федеральных органов исполнительной власти. 2007. № 31</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Об утверждении лимитов изъятия объектов животного мира, отнесенных к объектам охоты: Приказ Минсельхоза РФ от 1 августа 2007 года № 377 //Бюллетень нормативных актов федеральных органов исполнительной власти. 2007. № 34</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Методики по определению стартового размера разового платежа за пользование недрами (вместе с "Методикой расчета минимального (стартового) размера разового платежа за пользование недрами"): Приказ Минприроды РФ от 30 сентября 2008 года № 232 // Бюллетень нормативных актов федеральных органов исполнительной власти. 2009. 19 января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lastRenderedPageBreak/>
        <w:t xml:space="preserve">Об утверждении Административного регламента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государственного контроля в этой сфере и признании утратившим силу Приказа ФСБ России от 26 сентября </w:t>
      </w:r>
      <w:smartTag w:uri="urn:schemas-microsoft-com:office:smarttags" w:element="metricconverter">
        <w:smartTagPr>
          <w:attr w:name="ProductID" w:val="2005 г"/>
        </w:smartTagPr>
        <w:r w:rsidRPr="0058297A">
          <w:rPr>
            <w:rFonts w:ascii="Times New Roman" w:hAnsi="Times New Roman"/>
            <w:sz w:val="24"/>
            <w:szCs w:val="24"/>
          </w:rPr>
          <w:t>2005 г</w:t>
        </w:r>
      </w:smartTag>
      <w:r w:rsidRPr="0058297A">
        <w:rPr>
          <w:rFonts w:ascii="Times New Roman" w:hAnsi="Times New Roman"/>
          <w:sz w:val="24"/>
          <w:szCs w:val="24"/>
        </w:rPr>
        <w:t>. № 568: Приказ ФСБ РФ от 11 января 2009 года № 1 // Бюллетень нормативных актов федеральных органов исполнительной власти. 2009. 23 марта</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порядка выдачи разрешений на добычу охотничьих ресурсов и формы бланка разрешения на добычу охотничьих ресурсов: Приказ Минприроды России от 23 апреля 2010 года № 121 // Российская газета. 2010. 25 июня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нормативов допустимого изъятия охотничьих ресурсов и нормативов численности охотничьих ресурсов в охотничьих угодьях: Приказ Минприроды РФ от 30 апреля 2010 года № 138 // Российская газета. 2010. 25 июня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охоты: Приказ Минприроды России от 16 ноября 2010 года № 512 // Российская газета. 2011. 24 февраля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разработки и утверждения нормативов образования отходов и лимитов на их размещение: Приказ Минприроды РФ от 25 февраля 2010 года № 50// Бюллетень нормативных актов федеральных органов исполнительной власти. 2010. 26 апреля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Порядка ведения государственного лесного реестра: Приказ Рослесхоза от 30 мая 2011 года № 194 // Российская газета. 2011. 5 августа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Порядка проведения </w:t>
      </w:r>
      <w:r w:rsidRPr="0058297A">
        <w:rPr>
          <w:rFonts w:ascii="Times New Roman" w:hAnsi="Times New Roman"/>
          <w:sz w:val="24"/>
          <w:szCs w:val="24"/>
        </w:rPr>
        <w:lastRenderedPageBreak/>
        <w:t>государственной инвентаризации лесов: Приказ Рослесхоза от 06 июня 2011 года № 207</w:t>
      </w:r>
      <w:r w:rsidRPr="0058297A">
        <w:rPr>
          <w:rFonts w:ascii="Times New Roman" w:hAnsi="Times New Roman"/>
          <w:color w:val="000000"/>
          <w:sz w:val="24"/>
          <w:szCs w:val="24"/>
        </w:rPr>
        <w:t xml:space="preserve"> // </w:t>
      </w:r>
      <w:r w:rsidRPr="0058297A">
        <w:rPr>
          <w:rFonts w:ascii="Times New Roman" w:hAnsi="Times New Roman"/>
          <w:sz w:val="24"/>
          <w:szCs w:val="24"/>
        </w:rPr>
        <w:t>Российская газета. 2011. 10 августа</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Порядка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Формы примерного договора купли-продажи лесных насаждений: Приказ Рослесхоза от 26 июля 2011 года № 318 </w:t>
      </w:r>
      <w:r w:rsidRPr="0058297A">
        <w:rPr>
          <w:rFonts w:ascii="Times New Roman" w:hAnsi="Times New Roman"/>
          <w:color w:val="000000"/>
          <w:sz w:val="24"/>
          <w:szCs w:val="24"/>
        </w:rPr>
        <w:t xml:space="preserve">// </w:t>
      </w:r>
      <w:r w:rsidRPr="0058297A">
        <w:rPr>
          <w:rFonts w:ascii="Times New Roman" w:hAnsi="Times New Roman"/>
          <w:sz w:val="24"/>
          <w:szCs w:val="24"/>
        </w:rPr>
        <w:t>Российская газета. 2011. 14 октября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Порядка подготовки и заключения договора аренды лесного участка, находящегося в государственной или муниципальной собственности, и Формы примерного договора аренды лесного участка: Приказ Рослесхоза от 26 июля 2011 года № 319 </w:t>
      </w:r>
      <w:r w:rsidRPr="0058297A">
        <w:rPr>
          <w:rFonts w:ascii="Times New Roman" w:hAnsi="Times New Roman"/>
          <w:color w:val="000000"/>
          <w:sz w:val="24"/>
          <w:szCs w:val="24"/>
        </w:rPr>
        <w:t xml:space="preserve">// </w:t>
      </w:r>
      <w:r w:rsidRPr="0058297A">
        <w:rPr>
          <w:rFonts w:ascii="Times New Roman" w:hAnsi="Times New Roman"/>
          <w:sz w:val="24"/>
          <w:szCs w:val="24"/>
        </w:rPr>
        <w:t>Российская газета. 2011. 14 октября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заготовки пищевых лесных ресурсов и сбора лекарственных растений: Приказ Рослесхоза от 05 декабря 2011 года № 511 // Российская газета. 2012. 2 мая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заготовки и сбора недревесных лесных ресурсов: Приказ Рослесхоза от 05 декабря 2011 года № 512 // Российская газета. 2012. 2 мая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утверждении перечня видов (пород) деревьев и кустарников, заготовка древесины которых не допускается: </w:t>
      </w:r>
      <w:r w:rsidRPr="0058297A">
        <w:rPr>
          <w:rFonts w:ascii="Times New Roman" w:hAnsi="Times New Roman"/>
          <w:sz w:val="24"/>
          <w:szCs w:val="24"/>
        </w:rPr>
        <w:t xml:space="preserve">Приказ Рослесхоза от 05 декабря 2011 года № 513 </w:t>
      </w:r>
      <w:r w:rsidRPr="0058297A">
        <w:rPr>
          <w:rFonts w:ascii="Times New Roman" w:hAnsi="Times New Roman"/>
          <w:color w:val="000000"/>
          <w:sz w:val="24"/>
          <w:szCs w:val="24"/>
        </w:rPr>
        <w:t xml:space="preserve">// </w:t>
      </w:r>
      <w:r w:rsidRPr="0058297A">
        <w:rPr>
          <w:rFonts w:ascii="Times New Roman" w:hAnsi="Times New Roman"/>
          <w:sz w:val="24"/>
          <w:szCs w:val="24"/>
        </w:rPr>
        <w:t>Российская газета. 2012. 30 января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Методических рекомендаций по распределению разрешений на добычу охотничьих ресурсов между физическими лицами, осуществляющими охоту в общедоступных охотничьих угодьях: Приказ Минприроды РФ от 07 декабря 2011 года № 946 // Справочно-правовая система </w:t>
      </w:r>
      <w:r w:rsidRPr="0058297A">
        <w:rPr>
          <w:rFonts w:ascii="Times New Roman" w:hAnsi="Times New Roman"/>
          <w:sz w:val="24"/>
          <w:szCs w:val="24"/>
        </w:rPr>
        <w:lastRenderedPageBreak/>
        <w:t>КонсультантПлюс</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Методики исчисления размера вреда, причиненного охотничьим ресурсам: Приказ Минприроды РФ от 08 декабря 2011 года № 948 </w:t>
      </w:r>
      <w:r w:rsidRPr="0058297A">
        <w:rPr>
          <w:rFonts w:ascii="Times New Roman" w:hAnsi="Times New Roman"/>
          <w:color w:val="000000"/>
          <w:spacing w:val="-10"/>
          <w:sz w:val="24"/>
          <w:szCs w:val="24"/>
        </w:rPr>
        <w:t>// Российская газета. 2012. 1 февраля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Лесоустроительной инструкции: Приказ Рослесхоза от 12 декабря 2011 года № 516 // Бюллетень нормативных актов федеральных органов исполнительной власти. 2012. 4 июня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Порядка ведения государственного учета, государственного кадастра и государственного мониторинга объектов животного мира: Приказ Минприроды РФ от 22 декабря 2011 года № 963 // Бюллетень нормативных актов федеральных органов исполнительной власти. 2012. 7 мая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лесоразведения: Приказ Рослесхоза от 10 января 2012 года № 1 // Бюллетень нормативных актов федеральных органов исполнительной власти. 2012. 21 мая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лесной декларации: Приказ Рослесхоза от 17 января 2012 года № 18 // Российская газета. 2012. 11 апреля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заготовки живицы: Приказ Рослесхоза от 24 января 2012 года № 23 // Бюллетень нормативных актов федеральных органов исполнительной власти. 2012. 7 мая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установлении форм отчетов об использовании, охране, защите, воспроизводстве лесов, лесоразведении и порядка их представления: Приказ Рослесхоза от 14 февраля 2012 года № 47 // Российская газета. 2012. 18 июля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утверждении Порядка ведения государственного кадастра особо охраняемых природных территорий: Приказ Минприроды России от </w:t>
      </w:r>
      <w:r w:rsidRPr="0058297A">
        <w:rPr>
          <w:rFonts w:ascii="Times New Roman" w:hAnsi="Times New Roman"/>
          <w:sz w:val="24"/>
          <w:szCs w:val="24"/>
        </w:rPr>
        <w:lastRenderedPageBreak/>
        <w:t>19 марта 2012 года № 69 // Бюллетень нормативных актов федеральных органов исполнительной власти. 2012. 23 июля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состава лесохозяйственных регламентов, порядка их разработки, сроков их действия и порядка внесения в них изменений: Приказ Рослесхоза от 04 апреля 2012 года № 126 // Российская газета. 2012. 20 июля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природных лечебных ресурсах, лечебно-оздоровительных местностях и курортах Краснодарского края: Закон Краснодарского края от 7 августа 1996 года №41-КЗ // Кубанские новости. 1996. 11 сентября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недропользовании на территории Краснодарского края: Закон Краснодарского края от 10 октября 1997 года № 101-КЗ // Кубанские новости. 1997. 29 октября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мелиорации земель: Закон Краснодарского края от 6 ноября 1997 года № 105-КЗ // Кубанские новости. 1997. 26 ноября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защите населения и территорий Краснодарского края от чрезвычайных ситуаций природного и техногенного характера: Закон Краснодарского края от 13 июля 1998 года № 135-КЗ // Кубанские новости. 1998. 23 июля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отходах производства и потребления: Закон Краснодарского края от 13 марта 2000 года № 245-КЗ  // Кубанские новости. 2000. 24 марта</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обеспечении радиационной и химической безопасности населения Краснодарского края: Закон Краснодарского края от 23 января 2001 года № 339-КЗ // Кубанские новости. 2001. 6 февраля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охране окружающей среды и населения Краснодарского края от экологически вредного </w:t>
      </w:r>
      <w:r w:rsidRPr="0058297A">
        <w:rPr>
          <w:rFonts w:ascii="Times New Roman" w:hAnsi="Times New Roman"/>
          <w:sz w:val="24"/>
          <w:szCs w:val="24"/>
        </w:rPr>
        <w:lastRenderedPageBreak/>
        <w:t>воздействия автотранспортного комплекса: Закон Краснодарского края от 30 апреля 2002 года №474-КЗ // Кубанские новости. 2002. 21 мая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 С 53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административных правонарушениях: Закон Краснодарского края от 23 июля 2003 года № 608-КЗ // Кубанские новости. 2003. 29 июля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color w:val="000000"/>
          <w:sz w:val="24"/>
          <w:szCs w:val="24"/>
        </w:rPr>
        <w:t xml:space="preserve">Об охране атмосферного воздуха на территории Краснодарского края: Закон Краснодарского края от 2 июля 2004 года № 734-КЗ // Кубанские новости. 2004. 14 июля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животном мире на территории Краснодарского края: Закон Краснодарского края от 2 декабря 2004 года №802-КЗ // Информационный бюллетень Законодательного Собрания Краснодарского края. 2004. №24 (95). С. 38</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рыболовстве в Краснодарском крае: Закон </w:t>
      </w:r>
      <w:r w:rsidRPr="0058297A">
        <w:rPr>
          <w:rFonts w:ascii="Times New Roman" w:hAnsi="Times New Roman"/>
          <w:sz w:val="24"/>
          <w:szCs w:val="24"/>
        </w:rPr>
        <w:lastRenderedPageBreak/>
        <w:t xml:space="preserve">Краснодарского края от 27 марта 2007 года № 1211-КЗ // Информационный бюллетень Законодательного Собрания Краснодарского края. № 52 (123). 2007. С. 16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 порядке и нормативах заготовки гражданами древесины для собственных нужд: Закон Краснодарского края от 27 сентября 2007 года № 1321-КЗ  // Кубанские новости. 2007. 4 октября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порядке заготовки и сбора недревесных лесных ресурсов и порядке заготовки пищевых лесных ресурсов и сбора лекарственных растений для собственных нужд граждан: Закон Краснодарского края от 27 сентября 2007 года № 1322-КЗ // Кубанские новости. 2007. 4 октября </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утверждении Правил использования лесных участков для ведения охотничьего хозяйства на территории Краснодарского края: Закон Краснодарского края от 4 апреля 2008 года № 1439-КЗ  // Кубанские новости. 2008.10 апреля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Об установлении исключительных случаев заготовки древесины и недревесных лесных ресурсов на основании договоров купли-продажи лесных насаждений на территории Краснодарского края: Закон Краснодарского края от 23 июля 2009 года № 1815-КЗ // Кубанские новости. 2009. 6 августа</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сохранении и воспроизводстве защитных лесных насаждений на землях сельскохозяйственного назначения: Закон Краснодарского края от 05 апреля 2010 года № 1945-КЗ </w:t>
      </w:r>
      <w:r w:rsidRPr="0058297A">
        <w:rPr>
          <w:rFonts w:ascii="Times New Roman" w:hAnsi="Times New Roman"/>
          <w:color w:val="000000"/>
          <w:sz w:val="24"/>
          <w:szCs w:val="24"/>
        </w:rPr>
        <w:t xml:space="preserve">// </w:t>
      </w:r>
      <w:r w:rsidRPr="0058297A">
        <w:rPr>
          <w:rFonts w:ascii="Times New Roman" w:hAnsi="Times New Roman"/>
          <w:sz w:val="24"/>
          <w:szCs w:val="24"/>
        </w:rPr>
        <w:t>Кубанские новости. 2010. 8 апреля</w:t>
      </w:r>
    </w:p>
    <w:p w:rsidR="006D5699" w:rsidRPr="0058297A" w:rsidRDefault="006D5699" w:rsidP="006D5699">
      <w:pPr>
        <w:pStyle w:val="af5"/>
        <w:numPr>
          <w:ilvl w:val="0"/>
          <w:numId w:val="22"/>
        </w:numPr>
        <w:shd w:val="clear" w:color="auto" w:fill="FFFFFF"/>
        <w:tabs>
          <w:tab w:val="left" w:pos="180"/>
          <w:tab w:val="left" w:pos="360"/>
          <w:tab w:val="left" w:pos="709"/>
          <w:tab w:val="left" w:pos="851"/>
        </w:tabs>
        <w:ind w:left="0" w:firstLine="397"/>
        <w:jc w:val="both"/>
        <w:rPr>
          <w:rFonts w:ascii="Times New Roman" w:hAnsi="Times New Roman"/>
          <w:color w:val="000000"/>
          <w:sz w:val="24"/>
          <w:szCs w:val="24"/>
        </w:rPr>
      </w:pPr>
      <w:r w:rsidRPr="0058297A">
        <w:rPr>
          <w:rFonts w:ascii="Times New Roman" w:hAnsi="Times New Roman"/>
          <w:sz w:val="24"/>
          <w:szCs w:val="24"/>
        </w:rPr>
        <w:t xml:space="preserve">О предоставлении недр для разработки месторождений общераспространенных полезных ископаемых, порядке пользования недрами с целью добычи общераспространенных полезных ископаемых, а также в целях, не связанных с добычей полезных </w:t>
      </w:r>
      <w:r w:rsidRPr="0058297A">
        <w:rPr>
          <w:rFonts w:ascii="Times New Roman" w:hAnsi="Times New Roman"/>
          <w:sz w:val="24"/>
          <w:szCs w:val="24"/>
        </w:rPr>
        <w:lastRenderedPageBreak/>
        <w:t>ископаемых, на территории Краснодарского края: Закон Краснодарского края от 18 ноября 2010 года  № 2097-КЗ // Кубанские новости. 2010. 25 ноября</w:t>
      </w:r>
    </w:p>
    <w:p w:rsidR="006D5699" w:rsidRDefault="006D5699" w:rsidP="006D5699">
      <w:pPr>
        <w:ind w:firstLine="397"/>
        <w:jc w:val="both"/>
        <w:rPr>
          <w:sz w:val="24"/>
        </w:rPr>
      </w:pPr>
    </w:p>
    <w:p w:rsidR="006D5699" w:rsidRPr="0058297A" w:rsidRDefault="006D5699" w:rsidP="006D5699">
      <w:pPr>
        <w:pStyle w:val="af"/>
        <w:tabs>
          <w:tab w:val="left" w:pos="851"/>
        </w:tabs>
        <w:spacing w:after="0" w:line="240" w:lineRule="auto"/>
        <w:ind w:left="0" w:firstLine="397"/>
        <w:jc w:val="both"/>
        <w:rPr>
          <w:rFonts w:ascii="Times New Roman" w:hAnsi="Times New Roman"/>
          <w:sz w:val="24"/>
          <w:szCs w:val="24"/>
        </w:rPr>
      </w:pPr>
      <w:r>
        <w:rPr>
          <w:rFonts w:ascii="Times New Roman" w:eastAsia="Times New Roman" w:hAnsi="Times New Roman"/>
          <w:b/>
          <w:sz w:val="24"/>
          <w:szCs w:val="24"/>
        </w:rPr>
        <w:t>Учебная л</w:t>
      </w:r>
      <w:r w:rsidRPr="0058297A">
        <w:rPr>
          <w:rFonts w:ascii="Times New Roman" w:eastAsia="Times New Roman" w:hAnsi="Times New Roman"/>
          <w:b/>
          <w:sz w:val="24"/>
          <w:szCs w:val="24"/>
        </w:rPr>
        <w:t>итература для самостоятельной работы:</w:t>
      </w:r>
    </w:p>
    <w:p w:rsidR="00482680" w:rsidRPr="00582DF2" w:rsidRDefault="00482680" w:rsidP="00482680">
      <w:pPr>
        <w:pStyle w:val="af"/>
        <w:widowControl w:val="0"/>
        <w:numPr>
          <w:ilvl w:val="0"/>
          <w:numId w:val="50"/>
        </w:numPr>
        <w:autoSpaceDE w:val="0"/>
        <w:autoSpaceDN w:val="0"/>
        <w:adjustRightInd w:val="0"/>
        <w:spacing w:after="0" w:line="240" w:lineRule="auto"/>
        <w:ind w:left="0" w:firstLine="426"/>
        <w:jc w:val="both"/>
        <w:rPr>
          <w:rFonts w:ascii="Times New Roman" w:hAnsi="Times New Roman"/>
          <w:sz w:val="24"/>
          <w:szCs w:val="24"/>
        </w:rPr>
      </w:pPr>
      <w:r w:rsidRPr="00582DF2">
        <w:rPr>
          <w:rFonts w:ascii="Times New Roman" w:hAnsi="Times New Roman"/>
          <w:color w:val="000000"/>
          <w:sz w:val="24"/>
          <w:szCs w:val="24"/>
        </w:rPr>
        <w:t xml:space="preserve">Экологическое право (общая часть): учебное пособие/ </w:t>
      </w:r>
      <w:r w:rsidRPr="00582DF2">
        <w:rPr>
          <w:rFonts w:ascii="Times New Roman" w:hAnsi="Times New Roman"/>
          <w:sz w:val="24"/>
          <w:szCs w:val="24"/>
        </w:rPr>
        <w:t xml:space="preserve"> А.С.</w:t>
      </w:r>
      <w:r>
        <w:rPr>
          <w:rFonts w:ascii="Times New Roman" w:hAnsi="Times New Roman"/>
          <w:sz w:val="24"/>
          <w:szCs w:val="24"/>
        </w:rPr>
        <w:t xml:space="preserve"> </w:t>
      </w:r>
      <w:r w:rsidRPr="00582DF2">
        <w:rPr>
          <w:rFonts w:ascii="Times New Roman" w:hAnsi="Times New Roman"/>
          <w:color w:val="000000"/>
          <w:sz w:val="24"/>
          <w:szCs w:val="24"/>
        </w:rPr>
        <w:t xml:space="preserve">Волосников, О.А. Глушко, Е.А., Гринь. </w:t>
      </w:r>
      <w:r w:rsidRPr="00582DF2">
        <w:rPr>
          <w:rFonts w:ascii="Times New Roman" w:hAnsi="Times New Roman"/>
          <w:sz w:val="24"/>
          <w:szCs w:val="24"/>
        </w:rPr>
        <w:t>Краснодар: КубГАУ.- 2016.- 138с.</w:t>
      </w:r>
      <w:r w:rsidRPr="00582DF2">
        <w:rPr>
          <w:rFonts w:ascii="Times New Roman" w:hAnsi="Times New Roman"/>
          <w:color w:val="000000"/>
          <w:sz w:val="24"/>
          <w:szCs w:val="24"/>
        </w:rPr>
        <w:t xml:space="preserve"> </w:t>
      </w:r>
      <w:r w:rsidRPr="00582DF2">
        <w:rPr>
          <w:rFonts w:ascii="Times New Roman" w:hAnsi="Times New Roman"/>
          <w:sz w:val="24"/>
          <w:szCs w:val="24"/>
        </w:rPr>
        <w:t xml:space="preserve">Образовательный портал КубГАУ. Режим доступа:  </w:t>
      </w:r>
    </w:p>
    <w:p w:rsidR="00482680" w:rsidRPr="00582DF2" w:rsidRDefault="0034326F" w:rsidP="00482680">
      <w:pPr>
        <w:widowControl w:val="0"/>
        <w:autoSpaceDE w:val="0"/>
        <w:autoSpaceDN w:val="0"/>
        <w:adjustRightInd w:val="0"/>
        <w:jc w:val="both"/>
        <w:rPr>
          <w:sz w:val="24"/>
        </w:rPr>
      </w:pPr>
      <w:hyperlink r:id="rId11" w:history="1">
        <w:r w:rsidR="00482680" w:rsidRPr="006907CD">
          <w:rPr>
            <w:rStyle w:val="a7"/>
            <w:sz w:val="24"/>
          </w:rPr>
          <w:t>https://edu.kubsau.ru/file.php/125/uchebnoe_posobie_EHP_obshchaja_chast_.pdf</w:t>
        </w:r>
      </w:hyperlink>
      <w:r w:rsidR="00482680">
        <w:rPr>
          <w:color w:val="000000"/>
          <w:sz w:val="24"/>
        </w:rPr>
        <w:t xml:space="preserve"> </w:t>
      </w:r>
    </w:p>
    <w:p w:rsidR="00482680" w:rsidRPr="00582DF2" w:rsidRDefault="00482680" w:rsidP="00482680">
      <w:pPr>
        <w:pStyle w:val="af"/>
        <w:widowControl w:val="0"/>
        <w:numPr>
          <w:ilvl w:val="0"/>
          <w:numId w:val="50"/>
        </w:numPr>
        <w:autoSpaceDE w:val="0"/>
        <w:autoSpaceDN w:val="0"/>
        <w:adjustRightInd w:val="0"/>
        <w:spacing w:after="0" w:line="240" w:lineRule="auto"/>
        <w:ind w:left="0" w:firstLine="426"/>
        <w:jc w:val="both"/>
        <w:rPr>
          <w:rFonts w:ascii="Times New Roman" w:hAnsi="Times New Roman"/>
          <w:sz w:val="24"/>
          <w:szCs w:val="24"/>
        </w:rPr>
      </w:pPr>
      <w:r w:rsidRPr="00582DF2">
        <w:rPr>
          <w:rFonts w:ascii="Times New Roman" w:hAnsi="Times New Roman"/>
          <w:color w:val="000000"/>
          <w:sz w:val="24"/>
          <w:szCs w:val="24"/>
        </w:rPr>
        <w:t xml:space="preserve"> Экологическое право (особенная часть): учебное пособие/ </w:t>
      </w:r>
      <w:r w:rsidRPr="00582DF2">
        <w:rPr>
          <w:rFonts w:ascii="Times New Roman" w:hAnsi="Times New Roman"/>
          <w:sz w:val="24"/>
          <w:szCs w:val="24"/>
        </w:rPr>
        <w:t xml:space="preserve"> А.С</w:t>
      </w:r>
      <w:r w:rsidRPr="00582DF2">
        <w:rPr>
          <w:rFonts w:ascii="Times New Roman" w:hAnsi="Times New Roman"/>
          <w:color w:val="000000"/>
          <w:sz w:val="24"/>
          <w:szCs w:val="24"/>
        </w:rPr>
        <w:t xml:space="preserve">. Волосников, О.А. Глушко, Е.А., Гринь, Э.А. Гряда. </w:t>
      </w:r>
      <w:r w:rsidRPr="00582DF2">
        <w:rPr>
          <w:rFonts w:ascii="Times New Roman" w:hAnsi="Times New Roman"/>
          <w:sz w:val="24"/>
          <w:szCs w:val="24"/>
        </w:rPr>
        <w:t xml:space="preserve">Краснодар: КубГАУ.- 2016.- 125с. Образовательный портал КубГАУ. Режим доступа:  </w:t>
      </w:r>
    </w:p>
    <w:p w:rsidR="00482680" w:rsidRPr="00582DF2" w:rsidRDefault="0034326F" w:rsidP="00482680">
      <w:pPr>
        <w:widowControl w:val="0"/>
        <w:autoSpaceDE w:val="0"/>
        <w:autoSpaceDN w:val="0"/>
        <w:adjustRightInd w:val="0"/>
        <w:jc w:val="both"/>
        <w:rPr>
          <w:sz w:val="24"/>
        </w:rPr>
      </w:pPr>
      <w:hyperlink r:id="rId12" w:history="1">
        <w:r w:rsidR="00482680" w:rsidRPr="006907CD">
          <w:rPr>
            <w:rStyle w:val="a7"/>
            <w:sz w:val="24"/>
          </w:rPr>
          <w:t>https://edu.kubsau.ru/file.php/125/uchebnoe_posobie_EHP_osobennaja_chast_1_.pdf</w:t>
        </w:r>
      </w:hyperlink>
      <w:r w:rsidR="00482680">
        <w:rPr>
          <w:color w:val="000000"/>
          <w:sz w:val="24"/>
        </w:rPr>
        <w:t xml:space="preserve"> </w:t>
      </w:r>
    </w:p>
    <w:p w:rsidR="006D5699" w:rsidRPr="0058297A" w:rsidRDefault="006D5699" w:rsidP="006D5699">
      <w:pPr>
        <w:tabs>
          <w:tab w:val="left" w:pos="850"/>
        </w:tabs>
        <w:jc w:val="both"/>
        <w:rPr>
          <w:color w:val="FF0000"/>
          <w:sz w:val="24"/>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360"/>
        <w:contextualSpacing/>
        <w:jc w:val="right"/>
        <w:rPr>
          <w:sz w:val="22"/>
          <w:szCs w:val="22"/>
          <w:lang w:val="ru-RU"/>
        </w:rPr>
      </w:pPr>
      <w:r>
        <w:rPr>
          <w:sz w:val="22"/>
          <w:szCs w:val="22"/>
          <w:lang w:val="ru-RU"/>
        </w:rPr>
        <w:lastRenderedPageBreak/>
        <w:t>Приложение 2</w:t>
      </w:r>
    </w:p>
    <w:p w:rsidR="00482680" w:rsidRPr="00386CB2" w:rsidRDefault="00482680" w:rsidP="00482680">
      <w:pPr>
        <w:pStyle w:val="110"/>
        <w:tabs>
          <w:tab w:val="left" w:pos="284"/>
          <w:tab w:val="left" w:pos="832"/>
        </w:tabs>
        <w:ind w:left="360"/>
        <w:contextualSpacing/>
        <w:jc w:val="right"/>
        <w:rPr>
          <w:sz w:val="22"/>
          <w:szCs w:val="22"/>
          <w:lang w:val="ru-RU"/>
        </w:rPr>
      </w:pPr>
    </w:p>
    <w:p w:rsidR="00482680" w:rsidRDefault="00482680" w:rsidP="00482680">
      <w:pPr>
        <w:pStyle w:val="110"/>
        <w:tabs>
          <w:tab w:val="left" w:pos="284"/>
          <w:tab w:val="left" w:pos="832"/>
        </w:tabs>
        <w:ind w:left="0"/>
        <w:contextualSpacing/>
        <w:jc w:val="center"/>
        <w:rPr>
          <w:sz w:val="24"/>
          <w:szCs w:val="24"/>
          <w:lang w:val="ru-RU"/>
        </w:rPr>
      </w:pPr>
      <w:r w:rsidRPr="0058297A">
        <w:rPr>
          <w:sz w:val="24"/>
          <w:szCs w:val="24"/>
          <w:lang w:val="ru-RU"/>
        </w:rPr>
        <w:t>ИНТЕРНЕТ-РЕСУРСЫ</w:t>
      </w:r>
    </w:p>
    <w:p w:rsidR="00482680" w:rsidRPr="00582DF2" w:rsidRDefault="00482680" w:rsidP="00482680">
      <w:pPr>
        <w:pStyle w:val="af"/>
        <w:spacing w:after="0" w:line="240" w:lineRule="auto"/>
        <w:ind w:left="0" w:firstLine="426"/>
        <w:jc w:val="both"/>
        <w:rPr>
          <w:rFonts w:ascii="Times New Roman" w:hAnsi="Times New Roman"/>
          <w:sz w:val="24"/>
          <w:szCs w:val="24"/>
        </w:rPr>
      </w:pPr>
      <w:r>
        <w:rPr>
          <w:rFonts w:ascii="Times New Roman" w:hAnsi="Times New Roman"/>
          <w:sz w:val="24"/>
          <w:szCs w:val="24"/>
        </w:rPr>
        <w:t xml:space="preserve">1. </w:t>
      </w:r>
      <w:r w:rsidRPr="00582DF2">
        <w:rPr>
          <w:rFonts w:ascii="Times New Roman" w:hAnsi="Times New Roman"/>
          <w:sz w:val="24"/>
          <w:szCs w:val="24"/>
        </w:rPr>
        <w:t xml:space="preserve">Официальный интернет-портал правовой информации </w:t>
      </w:r>
      <w:hyperlink r:id="rId13" w:history="1">
        <w:r w:rsidRPr="00582DF2">
          <w:rPr>
            <w:rStyle w:val="a7"/>
            <w:rFonts w:ascii="Times New Roman" w:hAnsi="Times New Roman"/>
            <w:sz w:val="24"/>
            <w:szCs w:val="24"/>
          </w:rPr>
          <w:t>http://www.pravo.gov.ru/ips/</w:t>
        </w:r>
      </w:hyperlink>
    </w:p>
    <w:p w:rsidR="00482680" w:rsidRPr="00825B46" w:rsidRDefault="00482680" w:rsidP="00482680">
      <w:pPr>
        <w:pStyle w:val="af"/>
        <w:numPr>
          <w:ilvl w:val="0"/>
          <w:numId w:val="49"/>
        </w:numPr>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4" w:history="1">
        <w:r w:rsidRPr="00825B46">
          <w:rPr>
            <w:rStyle w:val="a7"/>
            <w:rFonts w:ascii="Times New Roman" w:hAnsi="Times New Roman"/>
            <w:sz w:val="24"/>
            <w:szCs w:val="24"/>
          </w:rPr>
          <w:t>http://www1.systema.ru/</w:t>
        </w:r>
      </w:hyperlink>
    </w:p>
    <w:p w:rsidR="00482680" w:rsidRPr="00825B46" w:rsidRDefault="00482680" w:rsidP="00482680">
      <w:pPr>
        <w:pStyle w:val="af"/>
        <w:numPr>
          <w:ilvl w:val="0"/>
          <w:numId w:val="49"/>
        </w:numPr>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 xml:space="preserve">Поисковая система «Яндекс» </w:t>
      </w:r>
      <w:hyperlink r:id="rId15" w:history="1">
        <w:r w:rsidRPr="00825B46">
          <w:rPr>
            <w:rStyle w:val="a7"/>
            <w:rFonts w:ascii="Times New Roman" w:hAnsi="Times New Roman"/>
            <w:sz w:val="24"/>
            <w:szCs w:val="24"/>
          </w:rPr>
          <w:t>https://yandex.ru/</w:t>
        </w:r>
      </w:hyperlink>
    </w:p>
    <w:p w:rsidR="00482680" w:rsidRDefault="00482680" w:rsidP="00482680">
      <w:pPr>
        <w:pStyle w:val="af"/>
        <w:numPr>
          <w:ilvl w:val="0"/>
          <w:numId w:val="49"/>
        </w:numPr>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Поисковая система «</w:t>
      </w:r>
      <w:r w:rsidRPr="00825B46">
        <w:rPr>
          <w:rFonts w:ascii="Times New Roman" w:hAnsi="Times New Roman"/>
          <w:sz w:val="24"/>
          <w:szCs w:val="24"/>
          <w:lang w:val="en-US"/>
        </w:rPr>
        <w:t>G</w:t>
      </w:r>
      <w:r w:rsidRPr="00825B46">
        <w:rPr>
          <w:rFonts w:ascii="Times New Roman" w:hAnsi="Times New Roman"/>
          <w:sz w:val="24"/>
          <w:szCs w:val="24"/>
        </w:rPr>
        <w:t xml:space="preserve">oogle» </w:t>
      </w:r>
      <w:hyperlink r:id="rId16" w:history="1"/>
      <w:hyperlink r:id="rId17" w:history="1">
        <w:r w:rsidRPr="00825B46">
          <w:rPr>
            <w:rStyle w:val="a7"/>
            <w:rFonts w:ascii="Times New Roman" w:hAnsi="Times New Roman"/>
            <w:sz w:val="24"/>
            <w:szCs w:val="24"/>
          </w:rPr>
          <w:t>https://www.google.ru/</w:t>
        </w:r>
      </w:hyperlink>
    </w:p>
    <w:p w:rsidR="00482680" w:rsidRDefault="00482680" w:rsidP="00482680">
      <w:pPr>
        <w:pStyle w:val="af"/>
        <w:numPr>
          <w:ilvl w:val="0"/>
          <w:numId w:val="49"/>
        </w:numPr>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 xml:space="preserve">Официальный сайт Министерства природных ресурсов и экологии РФ </w:t>
      </w:r>
      <w:hyperlink r:id="rId18" w:history="1">
        <w:r w:rsidRPr="004D6465">
          <w:rPr>
            <w:rStyle w:val="a7"/>
            <w:rFonts w:ascii="Times New Roman" w:hAnsi="Times New Roman"/>
            <w:sz w:val="24"/>
            <w:szCs w:val="24"/>
          </w:rPr>
          <w:t>http://www.mnr.gov.ru/</w:t>
        </w:r>
      </w:hyperlink>
    </w:p>
    <w:p w:rsidR="00482680" w:rsidRPr="00825B46" w:rsidRDefault="00482680" w:rsidP="00482680">
      <w:pPr>
        <w:pStyle w:val="af"/>
        <w:numPr>
          <w:ilvl w:val="0"/>
          <w:numId w:val="49"/>
        </w:numPr>
        <w:spacing w:after="0" w:line="240" w:lineRule="auto"/>
        <w:ind w:left="0" w:firstLine="426"/>
        <w:contextualSpacing w:val="0"/>
        <w:jc w:val="both"/>
        <w:rPr>
          <w:rFonts w:ascii="Times New Roman" w:hAnsi="Times New Roman"/>
          <w:sz w:val="24"/>
          <w:szCs w:val="24"/>
        </w:rPr>
      </w:pPr>
      <w:r w:rsidRPr="00825B46">
        <w:rPr>
          <w:rFonts w:ascii="Times New Roman" w:hAnsi="Times New Roman"/>
          <w:sz w:val="24"/>
          <w:szCs w:val="24"/>
        </w:rPr>
        <w:t xml:space="preserve">Официальный сайт Министерства природных ресурсов Краснодарского края </w:t>
      </w:r>
      <w:hyperlink r:id="rId19" w:history="1">
        <w:r w:rsidRPr="00825B46">
          <w:rPr>
            <w:rStyle w:val="a7"/>
            <w:rFonts w:ascii="Times New Roman" w:hAnsi="Times New Roman"/>
            <w:sz w:val="24"/>
            <w:szCs w:val="24"/>
          </w:rPr>
          <w:t>http://www.mprkk.ru/</w:t>
        </w:r>
      </w:hyperlink>
    </w:p>
    <w:p w:rsidR="00482680" w:rsidRDefault="00482680" w:rsidP="00482680">
      <w:pPr>
        <w:pStyle w:val="af0"/>
        <w:numPr>
          <w:ilvl w:val="0"/>
          <w:numId w:val="49"/>
        </w:numPr>
        <w:tabs>
          <w:tab w:val="left" w:pos="832"/>
        </w:tabs>
        <w:ind w:left="0" w:firstLine="426"/>
        <w:jc w:val="both"/>
        <w:rPr>
          <w:rFonts w:ascii="Times New Roman" w:hAnsi="Times New Roman"/>
          <w:sz w:val="24"/>
          <w:szCs w:val="24"/>
        </w:rPr>
      </w:pPr>
      <w:r w:rsidRPr="00EA11D5">
        <w:rPr>
          <w:rFonts w:ascii="Times New Roman" w:hAnsi="Times New Roman"/>
          <w:sz w:val="24"/>
          <w:szCs w:val="24"/>
        </w:rPr>
        <w:t xml:space="preserve">Официальный сайт </w:t>
      </w:r>
      <w:r>
        <w:rPr>
          <w:rFonts w:ascii="Times New Roman" w:hAnsi="Times New Roman"/>
          <w:sz w:val="24"/>
          <w:szCs w:val="24"/>
        </w:rPr>
        <w:t xml:space="preserve">Департамента государственной политики и регулирования в области лесных ресурсов </w:t>
      </w:r>
      <w:hyperlink r:id="rId20" w:history="1">
        <w:r w:rsidRPr="006D40F1">
          <w:rPr>
            <w:rStyle w:val="a7"/>
            <w:rFonts w:ascii="Times New Roman" w:hAnsi="Times New Roman"/>
            <w:sz w:val="24"/>
            <w:szCs w:val="24"/>
          </w:rPr>
          <w:t>http://www.mnr.gov.ru/</w:t>
        </w:r>
      </w:hyperlink>
    </w:p>
    <w:p w:rsidR="00482680" w:rsidRDefault="00482680" w:rsidP="00482680">
      <w:pPr>
        <w:pStyle w:val="af0"/>
        <w:numPr>
          <w:ilvl w:val="0"/>
          <w:numId w:val="49"/>
        </w:numPr>
        <w:tabs>
          <w:tab w:val="left" w:pos="832"/>
        </w:tabs>
        <w:ind w:left="0" w:firstLine="426"/>
        <w:jc w:val="both"/>
        <w:rPr>
          <w:rFonts w:ascii="Times New Roman" w:hAnsi="Times New Roman"/>
          <w:sz w:val="24"/>
          <w:szCs w:val="24"/>
        </w:rPr>
      </w:pPr>
      <w:r w:rsidRPr="00EA11D5">
        <w:rPr>
          <w:rFonts w:ascii="Times New Roman" w:hAnsi="Times New Roman"/>
          <w:sz w:val="24"/>
          <w:szCs w:val="24"/>
        </w:rPr>
        <w:t xml:space="preserve">Официальный сайт </w:t>
      </w:r>
      <w:r>
        <w:rPr>
          <w:rFonts w:ascii="Times New Roman" w:hAnsi="Times New Roman"/>
          <w:sz w:val="24"/>
          <w:szCs w:val="24"/>
        </w:rPr>
        <w:t xml:space="preserve">Департамента государственной политики и регулирования в сфере охотничьего хозяйства </w:t>
      </w:r>
      <w:hyperlink r:id="rId21" w:history="1">
        <w:r w:rsidRPr="006D40F1">
          <w:rPr>
            <w:rStyle w:val="a7"/>
            <w:rFonts w:ascii="Times New Roman" w:hAnsi="Times New Roman"/>
            <w:sz w:val="24"/>
            <w:szCs w:val="24"/>
          </w:rPr>
          <w:t>http://www.mnr.gov.ru/</w:t>
        </w:r>
      </w:hyperlink>
    </w:p>
    <w:p w:rsidR="00482680" w:rsidRDefault="00482680" w:rsidP="00482680">
      <w:pPr>
        <w:pStyle w:val="af0"/>
        <w:numPr>
          <w:ilvl w:val="0"/>
          <w:numId w:val="49"/>
        </w:numPr>
        <w:tabs>
          <w:tab w:val="left" w:pos="832"/>
        </w:tabs>
        <w:ind w:left="0" w:firstLine="426"/>
        <w:jc w:val="both"/>
        <w:rPr>
          <w:rFonts w:ascii="Times New Roman" w:hAnsi="Times New Roman"/>
          <w:sz w:val="24"/>
          <w:szCs w:val="24"/>
        </w:rPr>
      </w:pPr>
      <w:r>
        <w:rPr>
          <w:rFonts w:ascii="Times New Roman" w:hAnsi="Times New Roman"/>
          <w:sz w:val="24"/>
          <w:szCs w:val="24"/>
        </w:rPr>
        <w:t xml:space="preserve">Официальный сайт Департамента международного сотрудничества Минприроды России </w:t>
      </w:r>
      <w:hyperlink r:id="rId22" w:history="1">
        <w:r w:rsidRPr="006D40F1">
          <w:rPr>
            <w:rStyle w:val="a7"/>
            <w:rFonts w:ascii="Times New Roman" w:hAnsi="Times New Roman"/>
            <w:sz w:val="24"/>
            <w:szCs w:val="24"/>
          </w:rPr>
          <w:t>http://www.mnr.gov.ru/</w:t>
        </w:r>
      </w:hyperlink>
    </w:p>
    <w:p w:rsidR="00482680" w:rsidRPr="00885138" w:rsidRDefault="00482680" w:rsidP="00482680">
      <w:pPr>
        <w:pStyle w:val="af0"/>
        <w:numPr>
          <w:ilvl w:val="0"/>
          <w:numId w:val="49"/>
        </w:numPr>
        <w:tabs>
          <w:tab w:val="left" w:pos="832"/>
        </w:tabs>
        <w:ind w:left="0" w:firstLine="426"/>
        <w:jc w:val="both"/>
        <w:rPr>
          <w:rFonts w:ascii="Times New Roman" w:hAnsi="Times New Roman"/>
          <w:b/>
          <w:sz w:val="28"/>
          <w:szCs w:val="28"/>
        </w:rPr>
      </w:pPr>
      <w:r w:rsidRPr="00885138">
        <w:rPr>
          <w:rFonts w:ascii="Times New Roman" w:hAnsi="Times New Roman"/>
          <w:sz w:val="24"/>
          <w:szCs w:val="24"/>
        </w:rPr>
        <w:t xml:space="preserve">Официальный сайт Федерального агентства по недропользованию </w:t>
      </w:r>
      <w:hyperlink r:id="rId23" w:history="1">
        <w:r w:rsidRPr="006D40F1">
          <w:rPr>
            <w:rStyle w:val="a7"/>
            <w:rFonts w:ascii="Times New Roman" w:hAnsi="Times New Roman"/>
            <w:sz w:val="24"/>
            <w:szCs w:val="24"/>
          </w:rPr>
          <w:t>http://www.mnr.gov.ru/</w:t>
        </w:r>
      </w:hyperlink>
    </w:p>
    <w:p w:rsidR="00482680" w:rsidRPr="00885138" w:rsidRDefault="00482680" w:rsidP="00482680">
      <w:pPr>
        <w:pStyle w:val="af0"/>
        <w:numPr>
          <w:ilvl w:val="0"/>
          <w:numId w:val="49"/>
        </w:numPr>
        <w:tabs>
          <w:tab w:val="left" w:pos="832"/>
        </w:tabs>
        <w:ind w:left="0" w:firstLine="426"/>
        <w:jc w:val="both"/>
        <w:rPr>
          <w:rFonts w:ascii="Times New Roman" w:hAnsi="Times New Roman"/>
          <w:sz w:val="24"/>
          <w:szCs w:val="24"/>
        </w:rPr>
      </w:pPr>
      <w:r w:rsidRPr="00EA11D5">
        <w:rPr>
          <w:rFonts w:ascii="Times New Roman" w:hAnsi="Times New Roman"/>
          <w:sz w:val="24"/>
          <w:szCs w:val="24"/>
        </w:rPr>
        <w:t xml:space="preserve">Официальный сайт </w:t>
      </w:r>
      <w:r>
        <w:rPr>
          <w:rFonts w:ascii="Times New Roman" w:hAnsi="Times New Roman"/>
          <w:sz w:val="24"/>
          <w:szCs w:val="24"/>
        </w:rPr>
        <w:t xml:space="preserve">Департамента государственной политики и регулирования в области водных ресурсов и гидрометеорологии </w:t>
      </w:r>
      <w:hyperlink r:id="rId24" w:history="1">
        <w:r w:rsidRPr="006D40F1">
          <w:rPr>
            <w:rStyle w:val="a7"/>
            <w:rFonts w:ascii="Times New Roman" w:hAnsi="Times New Roman"/>
            <w:sz w:val="24"/>
            <w:szCs w:val="24"/>
          </w:rPr>
          <w:t>http://www.mnr.gov.ru/</w:t>
        </w:r>
      </w:hyperlink>
    </w:p>
    <w:p w:rsidR="00482680" w:rsidRDefault="00482680" w:rsidP="00482680">
      <w:pPr>
        <w:pStyle w:val="af0"/>
        <w:ind w:firstLine="426"/>
        <w:jc w:val="both"/>
        <w:rPr>
          <w:rFonts w:ascii="Times New Roman" w:hAnsi="Times New Roman"/>
          <w:b/>
          <w:sz w:val="24"/>
          <w:szCs w:val="24"/>
        </w:rPr>
      </w:pPr>
    </w:p>
    <w:p w:rsidR="00482680" w:rsidRDefault="00482680" w:rsidP="00482680">
      <w:pPr>
        <w:tabs>
          <w:tab w:val="left" w:pos="993"/>
        </w:tabs>
        <w:ind w:firstLine="426"/>
        <w:jc w:val="both"/>
        <w:rPr>
          <w:sz w:val="24"/>
        </w:rPr>
      </w:pPr>
    </w:p>
    <w:p w:rsidR="00482680" w:rsidRDefault="00482680" w:rsidP="00482680">
      <w:pPr>
        <w:tabs>
          <w:tab w:val="left" w:pos="993"/>
        </w:tabs>
        <w:ind w:firstLine="426"/>
        <w:jc w:val="both"/>
        <w:rPr>
          <w:sz w:val="24"/>
        </w:rPr>
      </w:pPr>
    </w:p>
    <w:p w:rsidR="00482680" w:rsidRDefault="00482680" w:rsidP="00482680">
      <w:pPr>
        <w:tabs>
          <w:tab w:val="left" w:pos="993"/>
        </w:tabs>
        <w:ind w:firstLine="426"/>
        <w:jc w:val="both"/>
        <w:rPr>
          <w:sz w:val="24"/>
        </w:rPr>
      </w:pPr>
    </w:p>
    <w:p w:rsidR="006D5699" w:rsidRDefault="006D5699" w:rsidP="006D5699">
      <w:pPr>
        <w:ind w:right="140" w:firstLine="425"/>
        <w:jc w:val="center"/>
        <w:rPr>
          <w:b/>
          <w:szCs w:val="28"/>
        </w:rPr>
      </w:pPr>
      <w:r>
        <w:rPr>
          <w:b/>
          <w:szCs w:val="28"/>
        </w:rPr>
        <w:lastRenderedPageBreak/>
        <w:t>ОГЛАВЛЕНИЕ</w:t>
      </w:r>
    </w:p>
    <w:p w:rsidR="006D5699" w:rsidRPr="00480655" w:rsidRDefault="006D5699" w:rsidP="006D5699">
      <w:pPr>
        <w:ind w:right="140" w:firstLine="425"/>
        <w:jc w:val="center"/>
        <w:rPr>
          <w:b/>
          <w:szCs w:val="28"/>
        </w:rPr>
      </w:pP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8"/>
        <w:gridCol w:w="496"/>
      </w:tblGrid>
      <w:tr w:rsidR="006D5699" w:rsidRPr="00B34FD9" w:rsidTr="00721C00">
        <w:tc>
          <w:tcPr>
            <w:tcW w:w="4596" w:type="pct"/>
            <w:tcBorders>
              <w:top w:val="nil"/>
              <w:left w:val="nil"/>
              <w:bottom w:val="nil"/>
              <w:right w:val="nil"/>
            </w:tcBorders>
          </w:tcPr>
          <w:p w:rsidR="006D5699" w:rsidRPr="00B34FD9" w:rsidRDefault="006D5699" w:rsidP="00721C00">
            <w:pPr>
              <w:tabs>
                <w:tab w:val="left" w:pos="284"/>
              </w:tabs>
              <w:jc w:val="both"/>
              <w:rPr>
                <w:rFonts w:eastAsia="Times New Roman"/>
                <w:sz w:val="24"/>
              </w:rPr>
            </w:pPr>
            <w:r w:rsidRPr="00B34FD9">
              <w:rPr>
                <w:sz w:val="24"/>
              </w:rPr>
              <w:t>ВВЕДЕНИЕ………………………………</w:t>
            </w:r>
            <w:r>
              <w:rPr>
                <w:sz w:val="24"/>
              </w:rPr>
              <w:t>………….</w:t>
            </w:r>
            <w:r w:rsidRPr="00B34FD9">
              <w:rPr>
                <w:sz w:val="24"/>
              </w:rPr>
              <w:t>…</w:t>
            </w:r>
          </w:p>
          <w:p w:rsidR="006D5699" w:rsidRPr="00B34FD9" w:rsidRDefault="006D5699" w:rsidP="00721C00">
            <w:pPr>
              <w:jc w:val="both"/>
              <w:rPr>
                <w:b/>
                <w:sz w:val="24"/>
              </w:rPr>
            </w:pPr>
            <w:r w:rsidRPr="00B34FD9">
              <w:rPr>
                <w:spacing w:val="-1"/>
                <w:sz w:val="24"/>
              </w:rPr>
              <w:t>1.ВИДЫСАМОСТОЯТЕЛЬНОЙ РАБОТЫОБУЧАЮЩИХСЯ ПО ДИСЦИПЛИНЕ «</w:t>
            </w:r>
            <w:r w:rsidRPr="00B34FD9">
              <w:rPr>
                <w:sz w:val="24"/>
              </w:rPr>
              <w:t>ЭКОЛОГИЧЕСКОЕ ПРАВО</w:t>
            </w:r>
            <w:r w:rsidRPr="00B34FD9">
              <w:rPr>
                <w:spacing w:val="-1"/>
                <w:sz w:val="24"/>
              </w:rPr>
              <w:t>»</w:t>
            </w:r>
            <w:r w:rsidRPr="00B34FD9">
              <w:rPr>
                <w:sz w:val="24"/>
              </w:rPr>
              <w:t>……………</w:t>
            </w:r>
            <w:r>
              <w:rPr>
                <w:sz w:val="24"/>
              </w:rPr>
              <w:t>………..</w:t>
            </w:r>
            <w:r w:rsidRPr="00B34FD9">
              <w:rPr>
                <w:sz w:val="24"/>
              </w:rPr>
              <w:t>.</w:t>
            </w:r>
          </w:p>
          <w:p w:rsidR="006D5699" w:rsidRPr="00B34FD9" w:rsidRDefault="006D5699" w:rsidP="00721C00">
            <w:pPr>
              <w:pStyle w:val="110"/>
              <w:numPr>
                <w:ilvl w:val="0"/>
                <w:numId w:val="1"/>
              </w:numPr>
              <w:tabs>
                <w:tab w:val="left" w:pos="284"/>
                <w:tab w:val="left" w:pos="832"/>
              </w:tabs>
              <w:ind w:left="0" w:firstLine="0"/>
              <w:contextualSpacing/>
              <w:jc w:val="both"/>
              <w:rPr>
                <w:b w:val="0"/>
                <w:sz w:val="24"/>
                <w:szCs w:val="24"/>
                <w:lang w:val="ru-RU"/>
              </w:rPr>
            </w:pPr>
            <w:r w:rsidRPr="00B34FD9">
              <w:rPr>
                <w:b w:val="0"/>
                <w:spacing w:val="-1"/>
                <w:sz w:val="24"/>
                <w:szCs w:val="24"/>
                <w:lang w:val="ru-RU"/>
              </w:rPr>
              <w:t>ТРЕБОВАНИЯ</w:t>
            </w:r>
            <w:r w:rsidRPr="00B34FD9">
              <w:rPr>
                <w:b w:val="0"/>
                <w:sz w:val="24"/>
                <w:szCs w:val="24"/>
                <w:lang w:val="ru-RU"/>
              </w:rPr>
              <w:t>К</w:t>
            </w:r>
            <w:r>
              <w:rPr>
                <w:b w:val="0"/>
                <w:spacing w:val="-1"/>
                <w:sz w:val="24"/>
                <w:szCs w:val="24"/>
                <w:lang w:val="ru-RU"/>
              </w:rPr>
              <w:t xml:space="preserve"> ОРГАНИЗАЦИИ </w:t>
            </w:r>
            <w:r w:rsidRPr="00B34FD9">
              <w:rPr>
                <w:b w:val="0"/>
                <w:spacing w:val="-1"/>
                <w:sz w:val="24"/>
                <w:szCs w:val="24"/>
                <w:lang w:val="ru-RU"/>
              </w:rPr>
              <w:t xml:space="preserve">САМОСТОЯТЕЛЬНОЙ   РАБОТЫ ОБУЧАЮЩИХСЯ </w:t>
            </w:r>
            <w:r>
              <w:rPr>
                <w:b w:val="0"/>
                <w:spacing w:val="-1"/>
                <w:sz w:val="24"/>
                <w:szCs w:val="24"/>
                <w:lang w:val="ru-RU"/>
              </w:rPr>
              <w:t>…………………………………….</w:t>
            </w:r>
          </w:p>
          <w:p w:rsidR="006D5699" w:rsidRPr="00B34FD9" w:rsidRDefault="006D5699" w:rsidP="00721C00">
            <w:pPr>
              <w:pStyle w:val="110"/>
              <w:numPr>
                <w:ilvl w:val="0"/>
                <w:numId w:val="1"/>
              </w:numPr>
              <w:tabs>
                <w:tab w:val="left" w:pos="284"/>
                <w:tab w:val="left" w:pos="832"/>
              </w:tabs>
              <w:ind w:left="0" w:firstLine="0"/>
              <w:contextualSpacing/>
              <w:jc w:val="both"/>
              <w:rPr>
                <w:b w:val="0"/>
                <w:sz w:val="24"/>
                <w:szCs w:val="24"/>
                <w:lang w:val="ru-RU"/>
              </w:rPr>
            </w:pPr>
            <w:r w:rsidRPr="00B34FD9">
              <w:rPr>
                <w:b w:val="0"/>
                <w:sz w:val="24"/>
                <w:szCs w:val="24"/>
                <w:lang w:val="ru-RU"/>
              </w:rPr>
              <w:t>ЗАДАНИЯ ДЛЯ САМОСТОЯТЕЛЬНОЙ РАБОТЫ …………………………………</w:t>
            </w:r>
            <w:r>
              <w:rPr>
                <w:b w:val="0"/>
                <w:sz w:val="24"/>
                <w:szCs w:val="24"/>
                <w:lang w:val="ru-RU"/>
              </w:rPr>
              <w:t>……….</w:t>
            </w:r>
            <w:r w:rsidRPr="00B34FD9">
              <w:rPr>
                <w:b w:val="0"/>
                <w:sz w:val="24"/>
                <w:szCs w:val="24"/>
                <w:lang w:val="ru-RU"/>
              </w:rPr>
              <w:t>……</w:t>
            </w:r>
          </w:p>
          <w:p w:rsidR="006D5699" w:rsidRPr="00B34FD9" w:rsidRDefault="006D5699" w:rsidP="00721C00">
            <w:pPr>
              <w:pStyle w:val="110"/>
              <w:numPr>
                <w:ilvl w:val="0"/>
                <w:numId w:val="1"/>
              </w:numPr>
              <w:tabs>
                <w:tab w:val="left" w:pos="284"/>
                <w:tab w:val="left" w:pos="832"/>
              </w:tabs>
              <w:ind w:left="0" w:firstLine="0"/>
              <w:contextualSpacing/>
              <w:jc w:val="both"/>
              <w:rPr>
                <w:b w:val="0"/>
                <w:sz w:val="24"/>
                <w:szCs w:val="24"/>
                <w:lang w:val="ru-RU"/>
              </w:rPr>
            </w:pPr>
            <w:r w:rsidRPr="00B34FD9">
              <w:rPr>
                <w:b w:val="0"/>
                <w:sz w:val="24"/>
                <w:szCs w:val="24"/>
              </w:rPr>
              <w:t>ПОДГОТОВКА КОНТРОЛЬНОЙ РАБОТЫ</w:t>
            </w:r>
            <w:r w:rsidRPr="00B34FD9">
              <w:rPr>
                <w:b w:val="0"/>
                <w:sz w:val="24"/>
                <w:szCs w:val="24"/>
                <w:lang w:val="ru-RU"/>
              </w:rPr>
              <w:t>………………………………………</w:t>
            </w:r>
            <w:r>
              <w:rPr>
                <w:b w:val="0"/>
                <w:sz w:val="24"/>
                <w:szCs w:val="24"/>
                <w:lang w:val="ru-RU"/>
              </w:rPr>
              <w:t>………..</w:t>
            </w:r>
          </w:p>
          <w:p w:rsidR="006D5699" w:rsidRPr="00B34FD9" w:rsidRDefault="006D5699" w:rsidP="00721C00">
            <w:pPr>
              <w:pStyle w:val="110"/>
              <w:numPr>
                <w:ilvl w:val="0"/>
                <w:numId w:val="1"/>
              </w:numPr>
              <w:tabs>
                <w:tab w:val="left" w:pos="284"/>
                <w:tab w:val="left" w:pos="832"/>
              </w:tabs>
              <w:ind w:left="0" w:firstLine="0"/>
              <w:contextualSpacing/>
              <w:jc w:val="both"/>
              <w:rPr>
                <w:b w:val="0"/>
                <w:sz w:val="24"/>
                <w:szCs w:val="24"/>
                <w:lang w:val="ru-RU"/>
              </w:rPr>
            </w:pPr>
            <w:r w:rsidRPr="00B34FD9">
              <w:rPr>
                <w:b w:val="0"/>
                <w:sz w:val="24"/>
                <w:szCs w:val="24"/>
                <w:lang w:val="ru-RU"/>
              </w:rPr>
              <w:t xml:space="preserve"> КРИТЕРИИ ПРОЦЕДУРЫ ОЦЕНИВАНИЯ ЗНАНИЙ, УМЕНИЙ, НАВЫКОВ И ОПЫТА ДЕЯТЕЛЬНОСТИ, ХАРАКТЕРИЗУЮЩИХ ЭТАПЫ ФОРМИРОВАНИЯ КОМПЕТЕНЦИЙ ……</w:t>
            </w:r>
          </w:p>
          <w:p w:rsidR="006D5699" w:rsidRPr="00B34FD9" w:rsidRDefault="006D5699" w:rsidP="00721C00">
            <w:pPr>
              <w:pStyle w:val="110"/>
              <w:tabs>
                <w:tab w:val="left" w:pos="0"/>
                <w:tab w:val="left" w:pos="284"/>
              </w:tabs>
              <w:ind w:left="0"/>
              <w:contextualSpacing/>
              <w:jc w:val="both"/>
              <w:rPr>
                <w:b w:val="0"/>
                <w:sz w:val="24"/>
                <w:szCs w:val="24"/>
                <w:lang w:val="ru-RU"/>
              </w:rPr>
            </w:pPr>
            <w:r w:rsidRPr="00B34FD9">
              <w:rPr>
                <w:b w:val="0"/>
                <w:bCs w:val="0"/>
                <w:sz w:val="24"/>
                <w:szCs w:val="24"/>
                <w:lang w:val="ru-RU"/>
              </w:rPr>
              <w:t xml:space="preserve">Приложение 1. </w:t>
            </w:r>
            <w:r w:rsidR="00482680" w:rsidRPr="00B34FD9">
              <w:rPr>
                <w:b w:val="0"/>
                <w:sz w:val="24"/>
                <w:szCs w:val="24"/>
                <w:lang w:val="ru-RU"/>
              </w:rPr>
              <w:t>РЕКОМЕНДУЕМАЯ ЛИТЕРАТУРА</w:t>
            </w:r>
            <w:r w:rsidR="00482680" w:rsidRPr="00B34FD9">
              <w:rPr>
                <w:b w:val="0"/>
                <w:bCs w:val="0"/>
                <w:sz w:val="24"/>
                <w:szCs w:val="24"/>
                <w:lang w:val="ru-RU"/>
              </w:rPr>
              <w:t xml:space="preserve"> </w:t>
            </w:r>
            <w:r w:rsidR="00482680">
              <w:rPr>
                <w:b w:val="0"/>
                <w:bCs w:val="0"/>
                <w:sz w:val="24"/>
                <w:szCs w:val="24"/>
                <w:lang w:val="ru-RU"/>
              </w:rPr>
              <w:t>……………………………………………………..</w:t>
            </w:r>
            <w:r>
              <w:rPr>
                <w:b w:val="0"/>
                <w:bCs w:val="0"/>
                <w:sz w:val="24"/>
                <w:szCs w:val="24"/>
                <w:lang w:val="ru-RU"/>
              </w:rPr>
              <w:t>........</w:t>
            </w:r>
          </w:p>
          <w:p w:rsidR="006D5699" w:rsidRPr="00B34FD9" w:rsidRDefault="006D5699" w:rsidP="00482680">
            <w:pPr>
              <w:pStyle w:val="110"/>
              <w:tabs>
                <w:tab w:val="left" w:pos="284"/>
                <w:tab w:val="left" w:pos="832"/>
              </w:tabs>
              <w:ind w:left="0"/>
              <w:contextualSpacing/>
              <w:jc w:val="both"/>
              <w:rPr>
                <w:sz w:val="24"/>
                <w:szCs w:val="24"/>
                <w:lang w:val="ru-RU"/>
              </w:rPr>
            </w:pPr>
            <w:r w:rsidRPr="00B34FD9">
              <w:rPr>
                <w:b w:val="0"/>
                <w:sz w:val="24"/>
                <w:szCs w:val="24"/>
                <w:lang w:val="ru-RU"/>
              </w:rPr>
              <w:t xml:space="preserve">Приложение 2. </w:t>
            </w:r>
            <w:r w:rsidR="00482680" w:rsidRPr="00B34FD9">
              <w:rPr>
                <w:b w:val="0"/>
                <w:bCs w:val="0"/>
                <w:sz w:val="24"/>
                <w:szCs w:val="24"/>
                <w:lang w:val="ru-RU"/>
              </w:rPr>
              <w:t>ИНТЕРНЕТ-РЕСУРСЫ</w:t>
            </w:r>
            <w:r w:rsidR="00482680" w:rsidRPr="00B34FD9">
              <w:rPr>
                <w:b w:val="0"/>
                <w:sz w:val="24"/>
                <w:szCs w:val="24"/>
                <w:lang w:val="ru-RU"/>
              </w:rPr>
              <w:t xml:space="preserve"> </w:t>
            </w:r>
            <w:r w:rsidR="00482680">
              <w:rPr>
                <w:b w:val="0"/>
                <w:sz w:val="24"/>
                <w:szCs w:val="24"/>
                <w:lang w:val="ru-RU"/>
              </w:rPr>
              <w:t>…..</w:t>
            </w:r>
            <w:r w:rsidRPr="00B34FD9">
              <w:rPr>
                <w:b w:val="0"/>
                <w:sz w:val="24"/>
                <w:szCs w:val="24"/>
                <w:lang w:val="ru-RU"/>
              </w:rPr>
              <w:t>.</w:t>
            </w:r>
            <w:r>
              <w:rPr>
                <w:b w:val="0"/>
                <w:sz w:val="24"/>
                <w:szCs w:val="24"/>
                <w:lang w:val="ru-RU"/>
              </w:rPr>
              <w:t>.............</w:t>
            </w:r>
            <w:r w:rsidRPr="00B34FD9">
              <w:rPr>
                <w:b w:val="0"/>
                <w:sz w:val="24"/>
                <w:szCs w:val="24"/>
                <w:lang w:val="ru-RU"/>
              </w:rPr>
              <w:t>..</w:t>
            </w:r>
          </w:p>
        </w:tc>
        <w:tc>
          <w:tcPr>
            <w:tcW w:w="404" w:type="pct"/>
            <w:tcBorders>
              <w:top w:val="nil"/>
              <w:left w:val="nil"/>
              <w:bottom w:val="nil"/>
              <w:right w:val="nil"/>
            </w:tcBorders>
          </w:tcPr>
          <w:p w:rsidR="006D5699" w:rsidRPr="00B34FD9" w:rsidRDefault="006D5699" w:rsidP="00721C00">
            <w:pPr>
              <w:tabs>
                <w:tab w:val="left" w:pos="284"/>
                <w:tab w:val="left" w:pos="445"/>
              </w:tabs>
              <w:jc w:val="both"/>
              <w:rPr>
                <w:rFonts w:eastAsia="Times New Roman"/>
                <w:sz w:val="24"/>
              </w:rPr>
            </w:pPr>
            <w:r w:rsidRPr="00B34FD9">
              <w:rPr>
                <w:sz w:val="24"/>
              </w:rPr>
              <w:t>3</w:t>
            </w: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r w:rsidRPr="00B34FD9">
              <w:rPr>
                <w:sz w:val="24"/>
              </w:rPr>
              <w:t>4</w:t>
            </w: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r>
              <w:rPr>
                <w:sz w:val="24"/>
              </w:rPr>
              <w:t>7</w:t>
            </w: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r>
              <w:rPr>
                <w:sz w:val="24"/>
              </w:rPr>
              <w:t>9</w:t>
            </w: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r>
              <w:rPr>
                <w:sz w:val="24"/>
              </w:rPr>
              <w:t>38</w:t>
            </w: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p>
          <w:p w:rsidR="006D5699" w:rsidRPr="00B34FD9" w:rsidRDefault="006D5699" w:rsidP="00721C00">
            <w:pPr>
              <w:tabs>
                <w:tab w:val="left" w:pos="284"/>
              </w:tabs>
              <w:jc w:val="both"/>
              <w:rPr>
                <w:sz w:val="24"/>
              </w:rPr>
            </w:pPr>
            <w:r>
              <w:rPr>
                <w:sz w:val="24"/>
              </w:rPr>
              <w:t>44</w:t>
            </w:r>
          </w:p>
          <w:p w:rsidR="006D5699" w:rsidRPr="00B34FD9" w:rsidRDefault="006D5699" w:rsidP="00721C00">
            <w:pPr>
              <w:tabs>
                <w:tab w:val="left" w:pos="284"/>
              </w:tabs>
              <w:jc w:val="both"/>
              <w:rPr>
                <w:sz w:val="24"/>
              </w:rPr>
            </w:pPr>
            <w:r>
              <w:rPr>
                <w:sz w:val="24"/>
              </w:rPr>
              <w:t>4</w:t>
            </w:r>
            <w:r w:rsidR="00482680">
              <w:rPr>
                <w:sz w:val="24"/>
              </w:rPr>
              <w:t>8</w:t>
            </w:r>
          </w:p>
          <w:p w:rsidR="006D5699" w:rsidRPr="00B34FD9" w:rsidRDefault="006D5699" w:rsidP="00721C00">
            <w:pPr>
              <w:tabs>
                <w:tab w:val="left" w:pos="284"/>
              </w:tabs>
              <w:jc w:val="both"/>
              <w:rPr>
                <w:sz w:val="24"/>
              </w:rPr>
            </w:pPr>
          </w:p>
          <w:p w:rsidR="006D5699" w:rsidRPr="00B34FD9" w:rsidRDefault="00482680" w:rsidP="00721C00">
            <w:pPr>
              <w:tabs>
                <w:tab w:val="left" w:pos="284"/>
              </w:tabs>
              <w:jc w:val="both"/>
              <w:rPr>
                <w:sz w:val="24"/>
              </w:rPr>
            </w:pPr>
            <w:r>
              <w:rPr>
                <w:sz w:val="24"/>
              </w:rPr>
              <w:t>73</w:t>
            </w:r>
          </w:p>
        </w:tc>
      </w:tr>
    </w:tbl>
    <w:p w:rsidR="006D5699" w:rsidRPr="00696959" w:rsidRDefault="006D5699" w:rsidP="006D5699">
      <w:pPr>
        <w:pStyle w:val="af0"/>
        <w:tabs>
          <w:tab w:val="left" w:pos="426"/>
          <w:tab w:val="left" w:pos="567"/>
          <w:tab w:val="left" w:pos="709"/>
          <w:tab w:val="left" w:pos="1134"/>
        </w:tabs>
        <w:overflowPunct/>
        <w:autoSpaceDE/>
        <w:autoSpaceDN/>
        <w:adjustRightInd/>
        <w:jc w:val="both"/>
        <w:rPr>
          <w:bCs/>
          <w:sz w:val="24"/>
          <w:szCs w:val="24"/>
        </w:rPr>
      </w:pPr>
    </w:p>
    <w:p w:rsidR="006D5699" w:rsidRPr="00696959" w:rsidRDefault="006D5699" w:rsidP="006D5699">
      <w:pPr>
        <w:pStyle w:val="af0"/>
        <w:tabs>
          <w:tab w:val="left" w:pos="426"/>
          <w:tab w:val="left" w:pos="567"/>
          <w:tab w:val="left" w:pos="709"/>
          <w:tab w:val="left" w:pos="1134"/>
        </w:tabs>
        <w:overflowPunct/>
        <w:autoSpaceDE/>
        <w:autoSpaceDN/>
        <w:adjustRightInd/>
        <w:jc w:val="both"/>
        <w:rPr>
          <w:bCs/>
          <w:sz w:val="24"/>
          <w:szCs w:val="24"/>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880873" w:rsidRDefault="00880873" w:rsidP="006D5699">
      <w:pPr>
        <w:tabs>
          <w:tab w:val="left" w:pos="-142"/>
        </w:tabs>
        <w:suppressAutoHyphens/>
        <w:jc w:val="center"/>
        <w:rPr>
          <w:b/>
          <w:bCs/>
          <w:sz w:val="24"/>
          <w:shd w:val="clear" w:color="auto" w:fill="FFFFFF"/>
        </w:rPr>
      </w:pPr>
    </w:p>
    <w:p w:rsidR="006D5699" w:rsidRDefault="006D5699" w:rsidP="006D5699">
      <w:pPr>
        <w:tabs>
          <w:tab w:val="left" w:pos="-142"/>
        </w:tabs>
        <w:suppressAutoHyphens/>
        <w:jc w:val="center"/>
        <w:rPr>
          <w:b/>
          <w:bCs/>
          <w:sz w:val="24"/>
          <w:shd w:val="clear" w:color="auto" w:fill="FFFFFF"/>
        </w:rPr>
      </w:pPr>
    </w:p>
    <w:p w:rsidR="006D5699" w:rsidRDefault="006D5699" w:rsidP="006D5699">
      <w:pPr>
        <w:jc w:val="center"/>
        <w:rPr>
          <w:b/>
          <w:szCs w:val="28"/>
        </w:rPr>
      </w:pPr>
      <w:r>
        <w:rPr>
          <w:b/>
          <w:szCs w:val="28"/>
        </w:rPr>
        <w:t>ЭКОЛОГИЧЕСКОЕ ПРАВО</w:t>
      </w:r>
    </w:p>
    <w:p w:rsidR="006D5699" w:rsidRPr="00696959" w:rsidRDefault="006D5699" w:rsidP="006D5699">
      <w:pPr>
        <w:tabs>
          <w:tab w:val="left" w:pos="-142"/>
        </w:tabs>
        <w:suppressAutoHyphens/>
        <w:jc w:val="center"/>
        <w:rPr>
          <w:bCs/>
          <w:sz w:val="24"/>
          <w:shd w:val="clear" w:color="auto" w:fill="FFFFFF"/>
        </w:rPr>
      </w:pPr>
    </w:p>
    <w:p w:rsidR="006D5699" w:rsidRPr="00696959" w:rsidRDefault="006D5699" w:rsidP="006D5699">
      <w:pPr>
        <w:tabs>
          <w:tab w:val="left" w:pos="-142"/>
        </w:tabs>
        <w:suppressAutoHyphens/>
        <w:jc w:val="center"/>
        <w:rPr>
          <w:i/>
          <w:sz w:val="24"/>
        </w:rPr>
      </w:pPr>
      <w:r>
        <w:rPr>
          <w:bCs/>
          <w:i/>
          <w:sz w:val="24"/>
          <w:shd w:val="clear" w:color="auto" w:fill="FFFFFF"/>
        </w:rPr>
        <w:t xml:space="preserve">Методические </w:t>
      </w:r>
      <w:r w:rsidR="00880873">
        <w:rPr>
          <w:bCs/>
          <w:i/>
          <w:sz w:val="24"/>
          <w:shd w:val="clear" w:color="auto" w:fill="FFFFFF"/>
        </w:rPr>
        <w:t>указания</w:t>
      </w:r>
      <w:bookmarkStart w:id="1" w:name="_GoBack"/>
      <w:bookmarkEnd w:id="1"/>
    </w:p>
    <w:p w:rsidR="006D5699" w:rsidRPr="00696959" w:rsidRDefault="006D5699" w:rsidP="006D5699">
      <w:pPr>
        <w:tabs>
          <w:tab w:val="left" w:pos="-142"/>
        </w:tabs>
        <w:suppressAutoHyphens/>
        <w:jc w:val="center"/>
        <w:rPr>
          <w:sz w:val="24"/>
        </w:rPr>
      </w:pPr>
    </w:p>
    <w:p w:rsidR="006D5699" w:rsidRPr="00696959" w:rsidRDefault="006D5699" w:rsidP="006D5699">
      <w:pPr>
        <w:tabs>
          <w:tab w:val="left" w:pos="-142"/>
        </w:tabs>
        <w:suppressAutoHyphens/>
        <w:jc w:val="center"/>
        <w:rPr>
          <w:sz w:val="24"/>
        </w:rPr>
      </w:pPr>
    </w:p>
    <w:p w:rsidR="006D5699" w:rsidRPr="00696959" w:rsidRDefault="006D5699" w:rsidP="006D5699">
      <w:pPr>
        <w:tabs>
          <w:tab w:val="left" w:pos="-142"/>
        </w:tabs>
        <w:suppressAutoHyphens/>
        <w:jc w:val="center"/>
        <w:rPr>
          <w:sz w:val="24"/>
        </w:rPr>
      </w:pPr>
      <w:r w:rsidRPr="00696959">
        <w:rPr>
          <w:sz w:val="24"/>
        </w:rPr>
        <w:t xml:space="preserve">Составитель: </w:t>
      </w:r>
      <w:r>
        <w:rPr>
          <w:b/>
          <w:sz w:val="24"/>
        </w:rPr>
        <w:t xml:space="preserve">Глушко </w:t>
      </w:r>
      <w:r>
        <w:rPr>
          <w:sz w:val="24"/>
        </w:rPr>
        <w:t>Ольга</w:t>
      </w:r>
      <w:r w:rsidRPr="00696959">
        <w:rPr>
          <w:sz w:val="24"/>
        </w:rPr>
        <w:t xml:space="preserve"> Александровна</w:t>
      </w:r>
    </w:p>
    <w:p w:rsidR="006D5699" w:rsidRPr="00696959" w:rsidRDefault="006D5699" w:rsidP="006D5699">
      <w:pPr>
        <w:tabs>
          <w:tab w:val="left" w:pos="-142"/>
        </w:tabs>
        <w:suppressAutoHyphens/>
        <w:jc w:val="center"/>
        <w:rPr>
          <w:sz w:val="24"/>
        </w:rPr>
      </w:pPr>
    </w:p>
    <w:p w:rsidR="006D5699" w:rsidRPr="00696959" w:rsidRDefault="006D5699" w:rsidP="006D5699">
      <w:pPr>
        <w:tabs>
          <w:tab w:val="left" w:pos="-142"/>
        </w:tabs>
        <w:suppressAutoHyphens/>
        <w:jc w:val="center"/>
        <w:rPr>
          <w:sz w:val="24"/>
        </w:rPr>
      </w:pPr>
    </w:p>
    <w:p w:rsidR="006D5699" w:rsidRPr="00AF465F" w:rsidRDefault="006D5699" w:rsidP="006D5699">
      <w:pPr>
        <w:tabs>
          <w:tab w:val="left" w:pos="-142"/>
        </w:tabs>
        <w:suppressAutoHyphens/>
        <w:jc w:val="center"/>
        <w:rPr>
          <w:sz w:val="24"/>
        </w:rPr>
      </w:pPr>
      <w:r w:rsidRPr="00AF465F">
        <w:rPr>
          <w:sz w:val="24"/>
        </w:rPr>
        <w:t>Подписано в печать 00.0</w:t>
      </w:r>
      <w:r>
        <w:rPr>
          <w:sz w:val="24"/>
        </w:rPr>
        <w:t>0</w:t>
      </w:r>
      <w:r w:rsidRPr="00AF465F">
        <w:rPr>
          <w:sz w:val="24"/>
        </w:rPr>
        <w:t xml:space="preserve">.2018. Формат 60 × 84 </w:t>
      </w:r>
      <w:r w:rsidRPr="00AF465F">
        <w:rPr>
          <w:sz w:val="24"/>
          <w:vertAlign w:val="superscript"/>
        </w:rPr>
        <w:t>1</w:t>
      </w:r>
      <w:r w:rsidRPr="00AF465F">
        <w:rPr>
          <w:sz w:val="24"/>
        </w:rPr>
        <w:t>/</w:t>
      </w:r>
      <w:r w:rsidRPr="00AF465F">
        <w:rPr>
          <w:sz w:val="24"/>
          <w:vertAlign w:val="subscript"/>
        </w:rPr>
        <w:t>16</w:t>
      </w:r>
      <w:r w:rsidRPr="00AF465F">
        <w:rPr>
          <w:sz w:val="24"/>
        </w:rPr>
        <w:t>.</w:t>
      </w:r>
    </w:p>
    <w:p w:rsidR="006D5699" w:rsidRPr="00AF465F" w:rsidRDefault="006D5699" w:rsidP="006D5699">
      <w:pPr>
        <w:tabs>
          <w:tab w:val="left" w:pos="-142"/>
        </w:tabs>
        <w:suppressAutoHyphens/>
        <w:jc w:val="center"/>
        <w:rPr>
          <w:sz w:val="24"/>
        </w:rPr>
      </w:pPr>
      <w:r w:rsidRPr="00AF465F">
        <w:rPr>
          <w:sz w:val="24"/>
        </w:rPr>
        <w:t xml:space="preserve">Усл. печ. л. – </w:t>
      </w:r>
      <w:r w:rsidR="00482680">
        <w:rPr>
          <w:sz w:val="24"/>
        </w:rPr>
        <w:t>4,3</w:t>
      </w:r>
      <w:r>
        <w:rPr>
          <w:sz w:val="24"/>
        </w:rPr>
        <w:t xml:space="preserve">  Уч.-изд. л. – </w:t>
      </w:r>
      <w:r w:rsidR="00482680">
        <w:rPr>
          <w:sz w:val="24"/>
        </w:rPr>
        <w:t>3,4</w:t>
      </w:r>
      <w:r w:rsidRPr="00AF465F">
        <w:rPr>
          <w:sz w:val="24"/>
        </w:rPr>
        <w:t>.</w:t>
      </w:r>
    </w:p>
    <w:p w:rsidR="006D5699" w:rsidRPr="00696959" w:rsidRDefault="00482680" w:rsidP="006D5699">
      <w:pPr>
        <w:tabs>
          <w:tab w:val="left" w:pos="-142"/>
        </w:tabs>
        <w:suppressAutoHyphens/>
        <w:jc w:val="center"/>
        <w:rPr>
          <w:sz w:val="24"/>
        </w:rPr>
      </w:pPr>
      <w:r>
        <w:rPr>
          <w:sz w:val="24"/>
        </w:rPr>
        <w:t xml:space="preserve">Тираж </w:t>
      </w:r>
      <w:r w:rsidR="006D5699" w:rsidRPr="00AF465F">
        <w:rPr>
          <w:sz w:val="24"/>
        </w:rPr>
        <w:t xml:space="preserve"> экз. Заказ №</w:t>
      </w:r>
    </w:p>
    <w:p w:rsidR="006D5699" w:rsidRPr="00696959" w:rsidRDefault="006D5699" w:rsidP="006D5699">
      <w:pPr>
        <w:tabs>
          <w:tab w:val="left" w:pos="-142"/>
        </w:tabs>
        <w:suppressAutoHyphens/>
        <w:jc w:val="center"/>
        <w:rPr>
          <w:sz w:val="24"/>
        </w:rPr>
      </w:pPr>
    </w:p>
    <w:p w:rsidR="006D5699" w:rsidRDefault="006D5699" w:rsidP="006D5699">
      <w:pPr>
        <w:tabs>
          <w:tab w:val="left" w:pos="-142"/>
        </w:tabs>
        <w:suppressAutoHyphens/>
        <w:jc w:val="center"/>
        <w:rPr>
          <w:spacing w:val="-8"/>
          <w:sz w:val="24"/>
        </w:rPr>
      </w:pPr>
      <w:r w:rsidRPr="00696959">
        <w:rPr>
          <w:spacing w:val="-8"/>
          <w:sz w:val="24"/>
        </w:rPr>
        <w:t xml:space="preserve">Типография Кубанского государственного </w:t>
      </w:r>
    </w:p>
    <w:p w:rsidR="006D5699" w:rsidRPr="00696959" w:rsidRDefault="006D5699" w:rsidP="006D5699">
      <w:pPr>
        <w:tabs>
          <w:tab w:val="left" w:pos="-142"/>
        </w:tabs>
        <w:suppressAutoHyphens/>
        <w:jc w:val="center"/>
        <w:rPr>
          <w:spacing w:val="-12"/>
          <w:sz w:val="24"/>
        </w:rPr>
      </w:pPr>
      <w:r w:rsidRPr="00696959">
        <w:rPr>
          <w:spacing w:val="-8"/>
          <w:sz w:val="24"/>
        </w:rPr>
        <w:t>аграрного университета</w:t>
      </w:r>
      <w:r w:rsidRPr="00696959">
        <w:rPr>
          <w:spacing w:val="-12"/>
          <w:sz w:val="24"/>
        </w:rPr>
        <w:t>.</w:t>
      </w:r>
    </w:p>
    <w:p w:rsidR="00A546F2" w:rsidRDefault="006D5699" w:rsidP="00482680">
      <w:pPr>
        <w:tabs>
          <w:tab w:val="left" w:pos="-142"/>
        </w:tabs>
        <w:suppressAutoHyphens/>
        <w:jc w:val="center"/>
      </w:pPr>
      <w:r w:rsidRPr="00696959">
        <w:rPr>
          <w:sz w:val="24"/>
        </w:rPr>
        <w:t>350044, г. Краснодар, ул. Калинина, 13</w:t>
      </w:r>
    </w:p>
    <w:sectPr w:rsidR="00A546F2" w:rsidSect="00B11D2B">
      <w:footerReference w:type="default" r:id="rId25"/>
      <w:pgSz w:w="8392" w:h="11907" w:code="11"/>
      <w:pgMar w:top="1134" w:right="851" w:bottom="1134" w:left="1701" w:header="709" w:footer="709" w:gutter="0"/>
      <w:pgNumType w:start="3"/>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286" w:rsidRDefault="00970286" w:rsidP="006D5699">
      <w:r>
        <w:separator/>
      </w:r>
    </w:p>
  </w:endnote>
  <w:endnote w:type="continuationSeparator" w:id="0">
    <w:p w:rsidR="00970286" w:rsidRDefault="00970286" w:rsidP="006D56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99" w:rsidRDefault="0034326F" w:rsidP="00B11D2B">
    <w:pPr>
      <w:pStyle w:val="a8"/>
      <w:framePr w:wrap="around" w:vAnchor="text" w:hAnchor="margin" w:xAlign="center" w:y="1"/>
      <w:rPr>
        <w:rStyle w:val="aa"/>
      </w:rPr>
    </w:pPr>
    <w:r>
      <w:rPr>
        <w:rStyle w:val="aa"/>
      </w:rPr>
      <w:fldChar w:fldCharType="begin"/>
    </w:r>
    <w:r w:rsidR="006D5699">
      <w:rPr>
        <w:rStyle w:val="aa"/>
      </w:rPr>
      <w:instrText xml:space="preserve">PAGE  </w:instrText>
    </w:r>
    <w:r>
      <w:rPr>
        <w:rStyle w:val="aa"/>
      </w:rPr>
      <w:fldChar w:fldCharType="end"/>
    </w:r>
  </w:p>
  <w:p w:rsidR="006D5699" w:rsidRDefault="006D569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99" w:rsidRPr="008C5640" w:rsidRDefault="006D5699">
    <w:pPr>
      <w:pStyle w:val="a8"/>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99" w:rsidRDefault="006D5699">
    <w:pPr>
      <w:pStyle w:val="a8"/>
      <w:jc w:val="center"/>
    </w:pPr>
  </w:p>
  <w:p w:rsidR="006D5699" w:rsidRDefault="006D5699">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699" w:rsidRPr="008C5640" w:rsidRDefault="006D5699">
    <w:pPr>
      <w:pStyle w:val="a8"/>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D2B" w:rsidRPr="009C17CC" w:rsidRDefault="0034326F">
    <w:pPr>
      <w:pStyle w:val="a8"/>
      <w:jc w:val="center"/>
      <w:rPr>
        <w:sz w:val="20"/>
        <w:szCs w:val="20"/>
      </w:rPr>
    </w:pPr>
    <w:r w:rsidRPr="009C17CC">
      <w:rPr>
        <w:sz w:val="20"/>
        <w:szCs w:val="20"/>
      </w:rPr>
      <w:fldChar w:fldCharType="begin"/>
    </w:r>
    <w:r w:rsidR="00C169EF" w:rsidRPr="009C17CC">
      <w:rPr>
        <w:sz w:val="20"/>
        <w:szCs w:val="20"/>
      </w:rPr>
      <w:instrText>PAGE   \* MERGEFORMAT</w:instrText>
    </w:r>
    <w:r w:rsidRPr="009C17CC">
      <w:rPr>
        <w:sz w:val="20"/>
        <w:szCs w:val="20"/>
      </w:rPr>
      <w:fldChar w:fldCharType="separate"/>
    </w:r>
    <w:r w:rsidR="002E3973">
      <w:rPr>
        <w:noProof/>
        <w:sz w:val="20"/>
        <w:szCs w:val="20"/>
      </w:rPr>
      <w:t>75</w:t>
    </w:r>
    <w:r w:rsidRPr="009C17CC">
      <w:rPr>
        <w:sz w:val="20"/>
        <w:szCs w:val="20"/>
      </w:rPr>
      <w:fldChar w:fldCharType="end"/>
    </w:r>
  </w:p>
  <w:p w:rsidR="00B11D2B" w:rsidRDefault="009702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286" w:rsidRDefault="00970286" w:rsidP="006D5699">
      <w:r>
        <w:separator/>
      </w:r>
    </w:p>
  </w:footnote>
  <w:footnote w:type="continuationSeparator" w:id="0">
    <w:p w:rsidR="00970286" w:rsidRDefault="00970286" w:rsidP="006D5699">
      <w:r>
        <w:continuationSeparator/>
      </w:r>
    </w:p>
  </w:footnote>
  <w:footnote w:id="1">
    <w:p w:rsidR="006D5699" w:rsidRDefault="006D5699" w:rsidP="006D5699">
      <w:pPr>
        <w:pStyle w:val="a4"/>
        <w:jc w:val="both"/>
      </w:pPr>
      <w:r>
        <w:rPr>
          <w:rStyle w:val="af6"/>
        </w:rPr>
        <w:footnoteRef/>
      </w:r>
      <w:r w:rsidRPr="007F2CA3">
        <w:rPr>
          <w:rFonts w:ascii="Times New Roman" w:hAnsi="Times New Roman" w:cs="Times New Roman"/>
          <w:color w:val="000000"/>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6D5699" w:rsidRPr="00696B97" w:rsidRDefault="006D5699" w:rsidP="006D5699">
      <w:pPr>
        <w:widowControl w:val="0"/>
        <w:jc w:val="both"/>
        <w:rPr>
          <w:sz w:val="20"/>
          <w:szCs w:val="20"/>
        </w:rPr>
      </w:pPr>
      <w:r w:rsidRPr="00696B97">
        <w:rPr>
          <w:rStyle w:val="af6"/>
          <w:sz w:val="20"/>
          <w:szCs w:val="20"/>
        </w:rPr>
        <w:footnoteRef/>
      </w:r>
      <w:r w:rsidRPr="00696B97">
        <w:rPr>
          <w:sz w:val="20"/>
          <w:szCs w:val="20"/>
        </w:rPr>
        <w:t xml:space="preserve">  Подготовка контрольной работы как вид самостоятельной работы предусмотрена для обучающихся заочной формы обучения</w:t>
      </w:r>
    </w:p>
  </w:footnote>
  <w:footnote w:id="3">
    <w:p w:rsidR="006D5699" w:rsidRPr="00696B97" w:rsidRDefault="006D5699" w:rsidP="006D5699">
      <w:pPr>
        <w:pStyle w:val="a4"/>
        <w:jc w:val="both"/>
        <w:rPr>
          <w:sz w:val="20"/>
          <w:szCs w:val="20"/>
        </w:rPr>
      </w:pPr>
      <w:r w:rsidRPr="00696B97">
        <w:rPr>
          <w:rStyle w:val="af6"/>
          <w:sz w:val="20"/>
          <w:szCs w:val="20"/>
        </w:rPr>
        <w:footnoteRef/>
      </w:r>
      <w:r w:rsidRPr="00696B97">
        <w:rPr>
          <w:rStyle w:val="af1"/>
          <w:rFonts w:eastAsiaTheme="minorHAnsi"/>
        </w:rPr>
        <w:t>Вопросы, выносимые на экзамен, соответствуют рабочей программе дисциплины на текущий учебный год</w:t>
      </w:r>
    </w:p>
  </w:footnote>
  <w:footnote w:id="4">
    <w:p w:rsidR="006D5699" w:rsidRPr="00696B97" w:rsidRDefault="006D5699" w:rsidP="006D5699">
      <w:pPr>
        <w:widowControl w:val="0"/>
        <w:jc w:val="both"/>
        <w:rPr>
          <w:sz w:val="20"/>
          <w:szCs w:val="20"/>
        </w:rPr>
      </w:pPr>
      <w:r w:rsidRPr="00696B97">
        <w:rPr>
          <w:rStyle w:val="af6"/>
          <w:sz w:val="20"/>
          <w:szCs w:val="20"/>
        </w:rPr>
        <w:footnoteRef/>
      </w:r>
      <w:r w:rsidRPr="00696B97">
        <w:rPr>
          <w:sz w:val="20"/>
          <w:szCs w:val="20"/>
        </w:rPr>
        <w:t xml:space="preserve">  Подготовка контрольной работы как вид самостоятельной работы предусмотрена для обучающихся заочной формы обучения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0D07"/>
    <w:multiLevelType w:val="hybridMultilevel"/>
    <w:tmpl w:val="7B5E5444"/>
    <w:lvl w:ilvl="0" w:tplc="0B2ACE8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5F9A"/>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nsid w:val="06620D52"/>
    <w:multiLevelType w:val="multilevel"/>
    <w:tmpl w:val="53E87D9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A5B7E19"/>
    <w:multiLevelType w:val="multilevel"/>
    <w:tmpl w:val="D846A748"/>
    <w:lvl w:ilvl="0">
      <w:start w:val="1"/>
      <w:numFmt w:val="decimal"/>
      <w:lvlText w:val="%1."/>
      <w:lvlJc w:val="left"/>
      <w:pPr>
        <w:ind w:left="72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0C3B7782"/>
    <w:multiLevelType w:val="hybridMultilevel"/>
    <w:tmpl w:val="E7425686"/>
    <w:lvl w:ilvl="0" w:tplc="DD3CD0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AD7955"/>
    <w:multiLevelType w:val="hybridMultilevel"/>
    <w:tmpl w:val="2E3875F8"/>
    <w:lvl w:ilvl="0" w:tplc="ED8A4C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80ACE"/>
    <w:multiLevelType w:val="hybridMultilevel"/>
    <w:tmpl w:val="733E946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811812"/>
    <w:multiLevelType w:val="hybridMultilevel"/>
    <w:tmpl w:val="6BD09416"/>
    <w:lvl w:ilvl="0" w:tplc="3176ED0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0FFE2D7C"/>
    <w:multiLevelType w:val="hybridMultilevel"/>
    <w:tmpl w:val="CDB6661E"/>
    <w:lvl w:ilvl="0" w:tplc="0D9099D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BD20F7A"/>
    <w:multiLevelType w:val="hybridMultilevel"/>
    <w:tmpl w:val="E8D6E280"/>
    <w:lvl w:ilvl="0" w:tplc="F566F12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AB39AE"/>
    <w:multiLevelType w:val="hybridMultilevel"/>
    <w:tmpl w:val="90D4A8C2"/>
    <w:lvl w:ilvl="0" w:tplc="A4F6F8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84D49"/>
    <w:multiLevelType w:val="hybridMultilevel"/>
    <w:tmpl w:val="0D0019F6"/>
    <w:lvl w:ilvl="0" w:tplc="5420A7E6">
      <w:start w:val="1"/>
      <w:numFmt w:val="decimal"/>
      <w:lvlText w:val="%1."/>
      <w:lvlJc w:val="left"/>
      <w:pPr>
        <w:ind w:left="108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18B159C"/>
    <w:multiLevelType w:val="hybridMultilevel"/>
    <w:tmpl w:val="CE067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990577"/>
    <w:multiLevelType w:val="hybridMultilevel"/>
    <w:tmpl w:val="50A8B3FE"/>
    <w:lvl w:ilvl="0" w:tplc="D22684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A5C41E6"/>
    <w:multiLevelType w:val="hybridMultilevel"/>
    <w:tmpl w:val="1B947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70219B"/>
    <w:multiLevelType w:val="hybridMultilevel"/>
    <w:tmpl w:val="FA2636A6"/>
    <w:lvl w:ilvl="0" w:tplc="ED8A4C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1F381E"/>
    <w:multiLevelType w:val="multilevel"/>
    <w:tmpl w:val="B6460D5C"/>
    <w:lvl w:ilvl="0">
      <w:start w:val="1"/>
      <w:numFmt w:val="decimal"/>
      <w:lvlText w:val="%1."/>
      <w:lvlJc w:val="left"/>
      <w:pPr>
        <w:ind w:left="720" w:hanging="360"/>
      </w:pPr>
      <w:rPr>
        <w:b w:val="0"/>
        <w:color w:val="auto"/>
      </w:r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7">
    <w:nsid w:val="2E2D1E76"/>
    <w:multiLevelType w:val="hybridMultilevel"/>
    <w:tmpl w:val="467A121E"/>
    <w:lvl w:ilvl="0" w:tplc="5D947964">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635FE"/>
    <w:multiLevelType w:val="hybridMultilevel"/>
    <w:tmpl w:val="6B287644"/>
    <w:lvl w:ilvl="0" w:tplc="3850D81C">
      <w:start w:val="1"/>
      <w:numFmt w:val="decimal"/>
      <w:lvlText w:val="%1."/>
      <w:lvlJc w:val="left"/>
      <w:pPr>
        <w:ind w:left="757" w:hanging="360"/>
      </w:pPr>
      <w:rPr>
        <w:rFonts w:eastAsia="Times New Roman" w:hint="default"/>
        <w:color w:val="00000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nsid w:val="345B550A"/>
    <w:multiLevelType w:val="hybridMultilevel"/>
    <w:tmpl w:val="A8BA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8117FB"/>
    <w:multiLevelType w:val="hybridMultilevel"/>
    <w:tmpl w:val="691A7CD2"/>
    <w:lvl w:ilvl="0" w:tplc="ED8A4C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645E70"/>
    <w:multiLevelType w:val="hybridMultilevel"/>
    <w:tmpl w:val="56E4E76A"/>
    <w:lvl w:ilvl="0" w:tplc="ED8A4C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9205D"/>
    <w:multiLevelType w:val="hybridMultilevel"/>
    <w:tmpl w:val="65B8C23A"/>
    <w:lvl w:ilvl="0" w:tplc="D2660EBE">
      <w:start w:val="1"/>
      <w:numFmt w:val="decimal"/>
      <w:lvlText w:val="%1."/>
      <w:lvlJc w:val="left"/>
      <w:pPr>
        <w:ind w:left="735" w:hanging="360"/>
      </w:pPr>
      <w:rPr>
        <w:rFonts w:ascii="Times New Roman" w:eastAsiaTheme="minorEastAsia" w:hAnsi="Times New Roman" w:cs="Times New Roman" w:hint="default"/>
        <w:sz w:val="24"/>
        <w:szCs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41650EE3"/>
    <w:multiLevelType w:val="hybridMultilevel"/>
    <w:tmpl w:val="38044D24"/>
    <w:lvl w:ilvl="0" w:tplc="F7982A7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B6F53"/>
    <w:multiLevelType w:val="hybridMultilevel"/>
    <w:tmpl w:val="A1E69296"/>
    <w:lvl w:ilvl="0" w:tplc="68A2AF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116EA4"/>
    <w:multiLevelType w:val="hybridMultilevel"/>
    <w:tmpl w:val="C91EFCE0"/>
    <w:lvl w:ilvl="0" w:tplc="ED8A4C82">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C8585D"/>
    <w:multiLevelType w:val="hybridMultilevel"/>
    <w:tmpl w:val="250A4C06"/>
    <w:lvl w:ilvl="0" w:tplc="479A6CD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45CB3988"/>
    <w:multiLevelType w:val="hybridMultilevel"/>
    <w:tmpl w:val="C7BE41C2"/>
    <w:lvl w:ilvl="0" w:tplc="2382B1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8">
    <w:nsid w:val="46974CF2"/>
    <w:multiLevelType w:val="multilevel"/>
    <w:tmpl w:val="DDB4D354"/>
    <w:lvl w:ilvl="0">
      <w:start w:val="1"/>
      <w:numFmt w:val="decimal"/>
      <w:lvlText w:val="%1."/>
      <w:lvlJc w:val="left"/>
      <w:pPr>
        <w:ind w:left="720" w:hanging="360"/>
      </w:pPr>
      <w:rPr>
        <w:color w:val="auto"/>
      </w:rPr>
    </w:lvl>
    <w:lvl w:ilvl="1">
      <w:start w:val="7"/>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nsid w:val="482868F5"/>
    <w:multiLevelType w:val="hybridMultilevel"/>
    <w:tmpl w:val="3A680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D17368"/>
    <w:multiLevelType w:val="multilevel"/>
    <w:tmpl w:val="33022E72"/>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Zero"/>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1">
    <w:nsid w:val="52C05CF3"/>
    <w:multiLevelType w:val="hybridMultilevel"/>
    <w:tmpl w:val="FDF8982C"/>
    <w:lvl w:ilvl="0" w:tplc="BE08B3D8">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536F1C8E"/>
    <w:multiLevelType w:val="hybridMultilevel"/>
    <w:tmpl w:val="7180B632"/>
    <w:lvl w:ilvl="0" w:tplc="7E62DE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41865DB"/>
    <w:multiLevelType w:val="hybridMultilevel"/>
    <w:tmpl w:val="C220FACA"/>
    <w:lvl w:ilvl="0" w:tplc="2D3A7B5A">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34">
    <w:nsid w:val="57616F0D"/>
    <w:multiLevelType w:val="hybridMultilevel"/>
    <w:tmpl w:val="C4A46F76"/>
    <w:lvl w:ilvl="0" w:tplc="19D42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F9073E6"/>
    <w:multiLevelType w:val="hybridMultilevel"/>
    <w:tmpl w:val="DC344484"/>
    <w:lvl w:ilvl="0" w:tplc="CFDE0D0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B234C3"/>
    <w:multiLevelType w:val="multilevel"/>
    <w:tmpl w:val="4B148D3C"/>
    <w:lvl w:ilvl="0">
      <w:start w:val="1"/>
      <w:numFmt w:val="decimal"/>
      <w:lvlText w:val="%1."/>
      <w:lvlJc w:val="left"/>
      <w:pPr>
        <w:ind w:left="720" w:hanging="360"/>
      </w:pPr>
      <w:rPr>
        <w:rFonts w:hint="default"/>
        <w:color w:val="auto"/>
      </w:rPr>
    </w:lvl>
    <w:lvl w:ilvl="1">
      <w:start w:val="1"/>
      <w:numFmt w:val="decimal"/>
      <w:isLgl/>
      <w:lvlText w:val="%1.%2."/>
      <w:lvlJc w:val="left"/>
      <w:pPr>
        <w:ind w:left="1486" w:hanging="720"/>
      </w:pPr>
      <w:rPr>
        <w:rFonts w:hint="default"/>
        <w:i w:val="0"/>
      </w:rPr>
    </w:lvl>
    <w:lvl w:ilvl="2">
      <w:start w:val="1"/>
      <w:numFmt w:val="decimal"/>
      <w:isLgl/>
      <w:lvlText w:val="%1.%2.%3."/>
      <w:lvlJc w:val="left"/>
      <w:pPr>
        <w:ind w:left="1892" w:hanging="720"/>
      </w:pPr>
      <w:rPr>
        <w:rFonts w:hint="default"/>
        <w:i w:val="0"/>
      </w:rPr>
    </w:lvl>
    <w:lvl w:ilvl="3">
      <w:start w:val="1"/>
      <w:numFmt w:val="decimal"/>
      <w:isLgl/>
      <w:lvlText w:val="%1.%2.%3.%4."/>
      <w:lvlJc w:val="left"/>
      <w:pPr>
        <w:ind w:left="2658" w:hanging="1080"/>
      </w:pPr>
      <w:rPr>
        <w:rFonts w:hint="default"/>
        <w:i w:val="0"/>
      </w:rPr>
    </w:lvl>
    <w:lvl w:ilvl="4">
      <w:start w:val="1"/>
      <w:numFmt w:val="decimal"/>
      <w:isLgl/>
      <w:lvlText w:val="%1.%2.%3.%4.%5."/>
      <w:lvlJc w:val="left"/>
      <w:pPr>
        <w:ind w:left="3064" w:hanging="1080"/>
      </w:pPr>
      <w:rPr>
        <w:rFonts w:hint="default"/>
        <w:i w:val="0"/>
      </w:rPr>
    </w:lvl>
    <w:lvl w:ilvl="5">
      <w:start w:val="1"/>
      <w:numFmt w:val="decimal"/>
      <w:isLgl/>
      <w:lvlText w:val="%1.%2.%3.%4.%5.%6."/>
      <w:lvlJc w:val="left"/>
      <w:pPr>
        <w:ind w:left="3830" w:hanging="1440"/>
      </w:pPr>
      <w:rPr>
        <w:rFonts w:hint="default"/>
        <w:i w:val="0"/>
      </w:rPr>
    </w:lvl>
    <w:lvl w:ilvl="6">
      <w:start w:val="1"/>
      <w:numFmt w:val="decimal"/>
      <w:isLgl/>
      <w:lvlText w:val="%1.%2.%3.%4.%5.%6.%7."/>
      <w:lvlJc w:val="left"/>
      <w:pPr>
        <w:ind w:left="4236" w:hanging="1440"/>
      </w:pPr>
      <w:rPr>
        <w:rFonts w:hint="default"/>
        <w:i w:val="0"/>
      </w:rPr>
    </w:lvl>
    <w:lvl w:ilvl="7">
      <w:start w:val="1"/>
      <w:numFmt w:val="decimal"/>
      <w:isLgl/>
      <w:lvlText w:val="%1.%2.%3.%4.%5.%6.%7.%8."/>
      <w:lvlJc w:val="left"/>
      <w:pPr>
        <w:ind w:left="5002" w:hanging="1800"/>
      </w:pPr>
      <w:rPr>
        <w:rFonts w:hint="default"/>
        <w:i w:val="0"/>
      </w:rPr>
    </w:lvl>
    <w:lvl w:ilvl="8">
      <w:start w:val="1"/>
      <w:numFmt w:val="decimal"/>
      <w:isLgl/>
      <w:lvlText w:val="%1.%2.%3.%4.%5.%6.%7.%8.%9."/>
      <w:lvlJc w:val="left"/>
      <w:pPr>
        <w:ind w:left="5768" w:hanging="2160"/>
      </w:pPr>
      <w:rPr>
        <w:rFonts w:hint="default"/>
        <w:i w:val="0"/>
      </w:rPr>
    </w:lvl>
  </w:abstractNum>
  <w:abstractNum w:abstractNumId="37">
    <w:nsid w:val="63AC149C"/>
    <w:multiLevelType w:val="hybridMultilevel"/>
    <w:tmpl w:val="E9FCE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30346F"/>
    <w:multiLevelType w:val="multilevel"/>
    <w:tmpl w:val="803C1BBE"/>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9">
    <w:nsid w:val="68AD7E45"/>
    <w:multiLevelType w:val="hybridMultilevel"/>
    <w:tmpl w:val="7D548748"/>
    <w:lvl w:ilvl="0" w:tplc="6D26CCE8">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40">
    <w:nsid w:val="6B8B7F3A"/>
    <w:multiLevelType w:val="hybridMultilevel"/>
    <w:tmpl w:val="FE42E482"/>
    <w:lvl w:ilvl="0" w:tplc="D6A86F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nsid w:val="6FAC693F"/>
    <w:multiLevelType w:val="hybridMultilevel"/>
    <w:tmpl w:val="319EC498"/>
    <w:lvl w:ilvl="0" w:tplc="F4DA172C">
      <w:start w:val="1"/>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2">
    <w:nsid w:val="71826424"/>
    <w:multiLevelType w:val="hybridMultilevel"/>
    <w:tmpl w:val="636A52DA"/>
    <w:lvl w:ilvl="0" w:tplc="D5A6F578">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41774C6"/>
    <w:multiLevelType w:val="multilevel"/>
    <w:tmpl w:val="93046466"/>
    <w:lvl w:ilvl="0">
      <w:start w:val="1"/>
      <w:numFmt w:val="decimal"/>
      <w:lvlText w:val="%1."/>
      <w:lvlJc w:val="left"/>
      <w:pPr>
        <w:ind w:left="1069" w:hanging="360"/>
      </w:pPr>
      <w:rPr>
        <w:rFonts w:hint="default"/>
        <w:b w:val="0"/>
        <w:sz w:val="24"/>
      </w:rPr>
    </w:lvl>
    <w:lvl w:ilvl="1">
      <w:start w:val="4"/>
      <w:numFmt w:val="decimal"/>
      <w:isLgl/>
      <w:lvlText w:val="%1.%2."/>
      <w:lvlJc w:val="left"/>
      <w:pPr>
        <w:ind w:left="1069" w:hanging="360"/>
      </w:pPr>
      <w:rPr>
        <w:rFonts w:hint="default"/>
      </w:rPr>
    </w:lvl>
    <w:lvl w:ilvl="2">
      <w:start w:val="1"/>
      <w:numFmt w:val="decimalZero"/>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4">
    <w:nsid w:val="753D746A"/>
    <w:multiLevelType w:val="hybridMultilevel"/>
    <w:tmpl w:val="CF6611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5E3F9D"/>
    <w:multiLevelType w:val="hybridMultilevel"/>
    <w:tmpl w:val="8C44828E"/>
    <w:lvl w:ilvl="0" w:tplc="7A882D48">
      <w:start w:val="1"/>
      <w:numFmt w:val="decimal"/>
      <w:lvlText w:val="%1."/>
      <w:lvlJc w:val="left"/>
      <w:pPr>
        <w:ind w:left="1040" w:hanging="360"/>
      </w:pPr>
      <w:rPr>
        <w:rFonts w:eastAsia="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6">
    <w:nsid w:val="7ABB3C67"/>
    <w:multiLevelType w:val="hybridMultilevel"/>
    <w:tmpl w:val="D6900544"/>
    <w:lvl w:ilvl="0" w:tplc="C0AAD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CA47D23"/>
    <w:multiLevelType w:val="hybridMultilevel"/>
    <w:tmpl w:val="55761D26"/>
    <w:lvl w:ilvl="0" w:tplc="E8AC8D2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4"/>
  </w:num>
  <w:num w:numId="5">
    <w:abstractNumId w:val="9"/>
  </w:num>
  <w:num w:numId="6">
    <w:abstractNumId w:val="3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3"/>
  </w:num>
  <w:num w:numId="11">
    <w:abstractNumId w:val="2"/>
  </w:num>
  <w:num w:numId="12">
    <w:abstractNumId w:val="35"/>
  </w:num>
  <w:num w:numId="13">
    <w:abstractNumId w:val="0"/>
  </w:num>
  <w:num w:numId="14">
    <w:abstractNumId w:val="12"/>
  </w:num>
  <w:num w:numId="15">
    <w:abstractNumId w:val="20"/>
  </w:num>
  <w:num w:numId="16">
    <w:abstractNumId w:val="21"/>
  </w:num>
  <w:num w:numId="17">
    <w:abstractNumId w:val="15"/>
  </w:num>
  <w:num w:numId="18">
    <w:abstractNumId w:val="5"/>
  </w:num>
  <w:num w:numId="19">
    <w:abstractNumId w:val="28"/>
  </w:num>
  <w:num w:numId="20">
    <w:abstractNumId w:val="25"/>
  </w:num>
  <w:num w:numId="21">
    <w:abstractNumId w:val="16"/>
  </w:num>
  <w:num w:numId="22">
    <w:abstractNumId w:val="11"/>
  </w:num>
  <w:num w:numId="23">
    <w:abstractNumId w:val="6"/>
  </w:num>
  <w:num w:numId="24">
    <w:abstractNumId w:val="40"/>
  </w:num>
  <w:num w:numId="25">
    <w:abstractNumId w:val="8"/>
  </w:num>
  <w:num w:numId="26">
    <w:abstractNumId w:val="32"/>
  </w:num>
  <w:num w:numId="27">
    <w:abstractNumId w:val="13"/>
  </w:num>
  <w:num w:numId="28">
    <w:abstractNumId w:val="42"/>
  </w:num>
  <w:num w:numId="29">
    <w:abstractNumId w:val="34"/>
  </w:num>
  <w:num w:numId="30">
    <w:abstractNumId w:val="45"/>
  </w:num>
  <w:num w:numId="31">
    <w:abstractNumId w:val="37"/>
  </w:num>
  <w:num w:numId="32">
    <w:abstractNumId w:val="27"/>
  </w:num>
  <w:num w:numId="33">
    <w:abstractNumId w:val="29"/>
  </w:num>
  <w:num w:numId="34">
    <w:abstractNumId w:val="26"/>
  </w:num>
  <w:num w:numId="35">
    <w:abstractNumId w:val="46"/>
  </w:num>
  <w:num w:numId="36">
    <w:abstractNumId w:val="19"/>
  </w:num>
  <w:num w:numId="37">
    <w:abstractNumId w:val="7"/>
  </w:num>
  <w:num w:numId="38">
    <w:abstractNumId w:val="43"/>
  </w:num>
  <w:num w:numId="39">
    <w:abstractNumId w:val="47"/>
  </w:num>
  <w:num w:numId="40">
    <w:abstractNumId w:val="22"/>
  </w:num>
  <w:num w:numId="41">
    <w:abstractNumId w:val="3"/>
  </w:num>
  <w:num w:numId="42">
    <w:abstractNumId w:val="44"/>
  </w:num>
  <w:num w:numId="43">
    <w:abstractNumId w:val="14"/>
  </w:num>
  <w:num w:numId="44">
    <w:abstractNumId w:val="33"/>
  </w:num>
  <w:num w:numId="45">
    <w:abstractNumId w:val="39"/>
  </w:num>
  <w:num w:numId="46">
    <w:abstractNumId w:val="31"/>
  </w:num>
  <w:num w:numId="47">
    <w:abstractNumId w:val="18"/>
  </w:num>
  <w:num w:numId="48">
    <w:abstractNumId w:val="24"/>
  </w:num>
  <w:num w:numId="49">
    <w:abstractNumId w:val="17"/>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D5699"/>
    <w:rsid w:val="000A2042"/>
    <w:rsid w:val="000A6F54"/>
    <w:rsid w:val="002E3973"/>
    <w:rsid w:val="0034326F"/>
    <w:rsid w:val="00482680"/>
    <w:rsid w:val="00525866"/>
    <w:rsid w:val="006D5699"/>
    <w:rsid w:val="006F2EC4"/>
    <w:rsid w:val="00880873"/>
    <w:rsid w:val="00970286"/>
    <w:rsid w:val="00A546F2"/>
    <w:rsid w:val="00C169EF"/>
    <w:rsid w:val="00C37310"/>
    <w:rsid w:val="00C92E46"/>
    <w:rsid w:val="00D724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699"/>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6D5699"/>
    <w:pPr>
      <w:keepNext/>
      <w:keepLines/>
      <w:spacing w:before="480" w:line="276" w:lineRule="auto"/>
      <w:outlineLvl w:val="0"/>
    </w:pPr>
    <w:rPr>
      <w:rFonts w:ascii="Cambria" w:eastAsia="Times New Roman" w:hAnsi="Cambria"/>
      <w:b/>
      <w:bCs/>
      <w:color w:val="365F91"/>
      <w:szCs w:val="28"/>
    </w:rPr>
  </w:style>
  <w:style w:type="paragraph" w:styleId="8">
    <w:name w:val="heading 8"/>
    <w:basedOn w:val="a"/>
    <w:next w:val="a"/>
    <w:link w:val="80"/>
    <w:uiPriority w:val="9"/>
    <w:semiHidden/>
    <w:unhideWhenUsed/>
    <w:qFormat/>
    <w:rsid w:val="006D569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699"/>
    <w:rPr>
      <w:rFonts w:ascii="Cambria" w:eastAsia="Times New Roman" w:hAnsi="Cambria" w:cs="Times New Roman"/>
      <w:b/>
      <w:bCs/>
      <w:color w:val="365F91"/>
      <w:sz w:val="28"/>
      <w:szCs w:val="28"/>
      <w:lang w:eastAsia="ru-RU"/>
    </w:rPr>
  </w:style>
  <w:style w:type="character" w:customStyle="1" w:styleId="80">
    <w:name w:val="Заголовок 8 Знак"/>
    <w:basedOn w:val="a0"/>
    <w:link w:val="8"/>
    <w:uiPriority w:val="9"/>
    <w:semiHidden/>
    <w:rsid w:val="006D5699"/>
    <w:rPr>
      <w:rFonts w:asciiTheme="majorHAnsi" w:eastAsiaTheme="majorEastAsia" w:hAnsiTheme="majorHAnsi" w:cstheme="majorBidi"/>
      <w:color w:val="404040" w:themeColor="text1" w:themeTint="BF"/>
      <w:sz w:val="20"/>
      <w:szCs w:val="20"/>
      <w:lang w:eastAsia="ru-RU"/>
    </w:rPr>
  </w:style>
  <w:style w:type="paragraph" w:styleId="a3">
    <w:name w:val="Normal (Web)"/>
    <w:aliases w:val="Обычный (Web)"/>
    <w:basedOn w:val="a"/>
    <w:uiPriority w:val="99"/>
    <w:qFormat/>
    <w:rsid w:val="006D5699"/>
    <w:pPr>
      <w:spacing w:before="100" w:beforeAutospacing="1" w:after="100" w:afterAutospacing="1"/>
    </w:pPr>
    <w:rPr>
      <w:rFonts w:eastAsia="Times New Roman"/>
      <w:sz w:val="24"/>
    </w:rPr>
  </w:style>
  <w:style w:type="paragraph" w:customStyle="1" w:styleId="Style9">
    <w:name w:val="Style9"/>
    <w:basedOn w:val="a"/>
    <w:uiPriority w:val="99"/>
    <w:rsid w:val="006D5699"/>
    <w:pPr>
      <w:widowControl w:val="0"/>
      <w:autoSpaceDE w:val="0"/>
      <w:autoSpaceDN w:val="0"/>
      <w:adjustRightInd w:val="0"/>
      <w:spacing w:line="419" w:lineRule="exact"/>
      <w:ind w:firstLine="696"/>
      <w:jc w:val="both"/>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6D5699"/>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1"/>
    <w:uiPriority w:val="99"/>
    <w:qFormat/>
    <w:rsid w:val="006D5699"/>
    <w:pPr>
      <w:autoSpaceDE w:val="0"/>
      <w:autoSpaceDN w:val="0"/>
    </w:pPr>
    <w:rPr>
      <w:rFonts w:asciiTheme="minorHAnsi" w:eastAsiaTheme="minorHAnsi" w:hAnsiTheme="minorHAnsi" w:cstheme="minorBidi"/>
      <w:sz w:val="22"/>
      <w:szCs w:val="22"/>
    </w:rPr>
  </w:style>
  <w:style w:type="character" w:customStyle="1" w:styleId="a5">
    <w:name w:val="Текст сноски Знак"/>
    <w:aliases w:val=" Знак Знак Знак"/>
    <w:basedOn w:val="a0"/>
    <w:link w:val="a4"/>
    <w:rsid w:val="006D5699"/>
    <w:rPr>
      <w:rFonts w:ascii="Times New Roman" w:eastAsia="Calibri" w:hAnsi="Times New Roman" w:cs="Times New Roman"/>
      <w:sz w:val="20"/>
      <w:szCs w:val="20"/>
      <w:lang w:eastAsia="ru-RU"/>
    </w:rPr>
  </w:style>
  <w:style w:type="character" w:styleId="a6">
    <w:name w:val="Strong"/>
    <w:uiPriority w:val="22"/>
    <w:qFormat/>
    <w:rsid w:val="006D5699"/>
    <w:rPr>
      <w:b/>
      <w:bCs/>
    </w:rPr>
  </w:style>
  <w:style w:type="character" w:styleId="a7">
    <w:name w:val="Hyperlink"/>
    <w:rsid w:val="006D5699"/>
    <w:rPr>
      <w:color w:val="2C7BDE"/>
      <w:u w:val="single"/>
    </w:rPr>
  </w:style>
  <w:style w:type="paragraph" w:customStyle="1" w:styleId="s162">
    <w:name w:val="s_162"/>
    <w:basedOn w:val="a"/>
    <w:uiPriority w:val="99"/>
    <w:rsid w:val="006D5699"/>
    <w:rPr>
      <w:rFonts w:eastAsia="Times New Roman"/>
      <w:sz w:val="20"/>
      <w:szCs w:val="20"/>
    </w:rPr>
  </w:style>
  <w:style w:type="paragraph" w:customStyle="1" w:styleId="p32">
    <w:name w:val="p32"/>
    <w:basedOn w:val="a"/>
    <w:uiPriority w:val="99"/>
    <w:rsid w:val="006D5699"/>
    <w:pPr>
      <w:spacing w:before="100" w:beforeAutospacing="1" w:after="100" w:afterAutospacing="1"/>
    </w:pPr>
    <w:rPr>
      <w:rFonts w:eastAsia="Times New Roman"/>
      <w:sz w:val="24"/>
    </w:rPr>
  </w:style>
  <w:style w:type="character" w:customStyle="1" w:styleId="s1">
    <w:name w:val="s1"/>
    <w:uiPriority w:val="99"/>
    <w:rsid w:val="006D5699"/>
    <w:rPr>
      <w:rFonts w:ascii="Times New Roman" w:hAnsi="Times New Roman" w:cs="Times New Roman" w:hint="default"/>
    </w:rPr>
  </w:style>
  <w:style w:type="paragraph" w:styleId="a8">
    <w:name w:val="footer"/>
    <w:basedOn w:val="a"/>
    <w:link w:val="a9"/>
    <w:uiPriority w:val="99"/>
    <w:rsid w:val="006D5699"/>
    <w:pPr>
      <w:tabs>
        <w:tab w:val="center" w:pos="4677"/>
        <w:tab w:val="right" w:pos="9355"/>
      </w:tabs>
    </w:pPr>
  </w:style>
  <w:style w:type="character" w:customStyle="1" w:styleId="a9">
    <w:name w:val="Нижний колонтитул Знак"/>
    <w:basedOn w:val="a0"/>
    <w:link w:val="a8"/>
    <w:uiPriority w:val="99"/>
    <w:rsid w:val="006D5699"/>
    <w:rPr>
      <w:rFonts w:ascii="Times New Roman" w:eastAsia="Calibri" w:hAnsi="Times New Roman" w:cs="Times New Roman"/>
      <w:sz w:val="28"/>
      <w:szCs w:val="24"/>
      <w:lang w:eastAsia="ru-RU"/>
    </w:rPr>
  </w:style>
  <w:style w:type="character" w:styleId="aa">
    <w:name w:val="page number"/>
    <w:basedOn w:val="a0"/>
    <w:rsid w:val="006D5699"/>
  </w:style>
  <w:style w:type="paragraph" w:styleId="ab">
    <w:name w:val="Body Text"/>
    <w:basedOn w:val="a"/>
    <w:link w:val="ac"/>
    <w:rsid w:val="006D5699"/>
    <w:pPr>
      <w:spacing w:after="120"/>
    </w:pPr>
  </w:style>
  <w:style w:type="character" w:customStyle="1" w:styleId="ac">
    <w:name w:val="Основной текст Знак"/>
    <w:basedOn w:val="a0"/>
    <w:link w:val="ab"/>
    <w:rsid w:val="006D5699"/>
    <w:rPr>
      <w:rFonts w:ascii="Times New Roman" w:eastAsia="Calibri" w:hAnsi="Times New Roman" w:cs="Times New Roman"/>
      <w:sz w:val="28"/>
      <w:szCs w:val="24"/>
      <w:lang w:eastAsia="ru-RU"/>
    </w:rPr>
  </w:style>
  <w:style w:type="paragraph" w:styleId="ad">
    <w:name w:val="Body Text Indent"/>
    <w:aliases w:val="текст,Основной текст 1"/>
    <w:basedOn w:val="a"/>
    <w:link w:val="ae"/>
    <w:uiPriority w:val="99"/>
    <w:unhideWhenUsed/>
    <w:rsid w:val="006D5699"/>
    <w:pPr>
      <w:spacing w:after="120"/>
      <w:ind w:left="283"/>
    </w:pPr>
  </w:style>
  <w:style w:type="character" w:customStyle="1" w:styleId="ae">
    <w:name w:val="Основной текст с отступом Знак"/>
    <w:aliases w:val="текст Знак,Основной текст 1 Знак"/>
    <w:basedOn w:val="a0"/>
    <w:link w:val="ad"/>
    <w:uiPriority w:val="99"/>
    <w:rsid w:val="006D5699"/>
    <w:rPr>
      <w:rFonts w:ascii="Times New Roman" w:eastAsia="Calibri" w:hAnsi="Times New Roman" w:cs="Times New Roman"/>
      <w:sz w:val="28"/>
      <w:szCs w:val="24"/>
      <w:lang w:eastAsia="ru-RU"/>
    </w:rPr>
  </w:style>
  <w:style w:type="paragraph" w:styleId="af">
    <w:name w:val="List Paragraph"/>
    <w:basedOn w:val="a"/>
    <w:uiPriority w:val="34"/>
    <w:qFormat/>
    <w:rsid w:val="006D5699"/>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6D5699"/>
    <w:pPr>
      <w:spacing w:after="120" w:line="480" w:lineRule="auto"/>
    </w:pPr>
    <w:rPr>
      <w:rFonts w:eastAsia="Times New Roman"/>
      <w:sz w:val="24"/>
    </w:rPr>
  </w:style>
  <w:style w:type="character" w:customStyle="1" w:styleId="20">
    <w:name w:val="Основной текст 2 Знак"/>
    <w:basedOn w:val="a0"/>
    <w:link w:val="2"/>
    <w:rsid w:val="006D5699"/>
    <w:rPr>
      <w:rFonts w:ascii="Times New Roman" w:eastAsia="Times New Roman" w:hAnsi="Times New Roman" w:cs="Times New Roman"/>
      <w:sz w:val="24"/>
      <w:szCs w:val="24"/>
      <w:lang w:eastAsia="ru-RU"/>
    </w:rPr>
  </w:style>
  <w:style w:type="character" w:styleId="HTML">
    <w:name w:val="HTML Cite"/>
    <w:uiPriority w:val="99"/>
    <w:unhideWhenUsed/>
    <w:rsid w:val="006D5699"/>
    <w:rPr>
      <w:rFonts w:ascii="Times New Roman" w:hAnsi="Times New Roman" w:cs="Times New Roman" w:hint="default"/>
      <w:i/>
      <w:iCs w:val="0"/>
    </w:rPr>
  </w:style>
  <w:style w:type="paragraph" w:styleId="af0">
    <w:name w:val="No Spacing"/>
    <w:link w:val="af1"/>
    <w:uiPriority w:val="99"/>
    <w:qFormat/>
    <w:rsid w:val="006D5699"/>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af1">
    <w:name w:val="Без интервала Знак"/>
    <w:link w:val="af0"/>
    <w:uiPriority w:val="99"/>
    <w:rsid w:val="006D5699"/>
    <w:rPr>
      <w:rFonts w:ascii="Times New Roman CYR" w:eastAsia="Times New Roman" w:hAnsi="Times New Roman CYR" w:cs="Times New Roman"/>
      <w:sz w:val="20"/>
      <w:szCs w:val="20"/>
      <w:lang w:eastAsia="ru-RU"/>
    </w:rPr>
  </w:style>
  <w:style w:type="character" w:customStyle="1" w:styleId="submenu-table">
    <w:name w:val="submenu-table"/>
    <w:uiPriority w:val="99"/>
    <w:rsid w:val="006D5699"/>
    <w:rPr>
      <w:rFonts w:ascii="Times New Roman" w:hAnsi="Times New Roman" w:cs="Times New Roman" w:hint="default"/>
    </w:rPr>
  </w:style>
  <w:style w:type="paragraph" w:customStyle="1" w:styleId="110">
    <w:name w:val="Заголовок 11"/>
    <w:basedOn w:val="a"/>
    <w:uiPriority w:val="1"/>
    <w:qFormat/>
    <w:rsid w:val="006D5699"/>
    <w:pPr>
      <w:widowControl w:val="0"/>
      <w:ind w:left="2485"/>
      <w:outlineLvl w:val="1"/>
    </w:pPr>
    <w:rPr>
      <w:rFonts w:eastAsia="Times New Roman"/>
      <w:b/>
      <w:bCs/>
      <w:szCs w:val="28"/>
      <w:lang w:val="en-US" w:eastAsia="en-US"/>
    </w:rPr>
  </w:style>
  <w:style w:type="paragraph" w:styleId="af2">
    <w:name w:val="Subtitle"/>
    <w:basedOn w:val="a"/>
    <w:link w:val="af3"/>
    <w:qFormat/>
    <w:rsid w:val="006D5699"/>
    <w:pPr>
      <w:jc w:val="center"/>
    </w:pPr>
    <w:rPr>
      <w:rFonts w:eastAsia="Times New Roman"/>
      <w:b/>
      <w:bCs/>
      <w:sz w:val="24"/>
    </w:rPr>
  </w:style>
  <w:style w:type="character" w:customStyle="1" w:styleId="af3">
    <w:name w:val="Подзаголовок Знак"/>
    <w:basedOn w:val="a0"/>
    <w:link w:val="af2"/>
    <w:rsid w:val="006D5699"/>
    <w:rPr>
      <w:rFonts w:ascii="Times New Roman" w:eastAsia="Times New Roman" w:hAnsi="Times New Roman" w:cs="Times New Roman"/>
      <w:b/>
      <w:bCs/>
      <w:sz w:val="24"/>
      <w:szCs w:val="24"/>
      <w:lang w:eastAsia="ru-RU"/>
    </w:rPr>
  </w:style>
  <w:style w:type="character" w:customStyle="1" w:styleId="apple-converted-space">
    <w:name w:val="apple-converted-space"/>
    <w:rsid w:val="006D5699"/>
  </w:style>
  <w:style w:type="paragraph" w:customStyle="1" w:styleId="Default">
    <w:name w:val="Default"/>
    <w:rsid w:val="006D569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4">
    <w:name w:val="Table Grid"/>
    <w:basedOn w:val="a1"/>
    <w:uiPriority w:val="59"/>
    <w:rsid w:val="006D56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6D5699"/>
  </w:style>
  <w:style w:type="paragraph" w:customStyle="1" w:styleId="af5">
    <w:name w:val="Прижатый влево"/>
    <w:basedOn w:val="a"/>
    <w:next w:val="a"/>
    <w:rsid w:val="006D5699"/>
    <w:pPr>
      <w:widowControl w:val="0"/>
      <w:autoSpaceDE w:val="0"/>
      <w:autoSpaceDN w:val="0"/>
      <w:adjustRightInd w:val="0"/>
    </w:pPr>
    <w:rPr>
      <w:rFonts w:ascii="Arial" w:eastAsia="Times New Roman" w:hAnsi="Arial"/>
      <w:sz w:val="20"/>
      <w:szCs w:val="20"/>
    </w:rPr>
  </w:style>
  <w:style w:type="character" w:styleId="af6">
    <w:name w:val="footnote reference"/>
    <w:uiPriority w:val="99"/>
    <w:semiHidden/>
    <w:unhideWhenUsed/>
    <w:rsid w:val="006D5699"/>
    <w:rPr>
      <w:rFonts w:ascii="Times New Roman" w:hAnsi="Times New Roman" w:cs="Times New Roman" w:hint="default"/>
      <w:vertAlign w:val="superscript"/>
    </w:rPr>
  </w:style>
  <w:style w:type="character" w:customStyle="1" w:styleId="FontStyle20">
    <w:name w:val="Font Style20"/>
    <w:rsid w:val="006D5699"/>
    <w:rPr>
      <w:rFonts w:ascii="Times New Roman" w:hAnsi="Times New Roman" w:cs="Times New Roman" w:hint="default"/>
      <w:sz w:val="16"/>
      <w:szCs w:val="16"/>
    </w:rPr>
  </w:style>
  <w:style w:type="character" w:customStyle="1" w:styleId="FontStyle40">
    <w:name w:val="Font Style40"/>
    <w:uiPriority w:val="99"/>
    <w:rsid w:val="006D5699"/>
    <w:rPr>
      <w:rFonts w:ascii="Times New Roman" w:hAnsi="Times New Roman" w:cs="Times New Roman" w:hint="default"/>
      <w:color w:val="000000"/>
      <w:sz w:val="22"/>
    </w:rPr>
  </w:style>
  <w:style w:type="paragraph" w:styleId="af7">
    <w:name w:val="header"/>
    <w:basedOn w:val="a"/>
    <w:link w:val="af8"/>
    <w:uiPriority w:val="99"/>
    <w:unhideWhenUsed/>
    <w:rsid w:val="006D5699"/>
    <w:pPr>
      <w:tabs>
        <w:tab w:val="center" w:pos="4677"/>
        <w:tab w:val="right" w:pos="9355"/>
      </w:tabs>
    </w:pPr>
  </w:style>
  <w:style w:type="character" w:customStyle="1" w:styleId="af8">
    <w:name w:val="Верхний колонтитул Знак"/>
    <w:basedOn w:val="a0"/>
    <w:link w:val="af7"/>
    <w:uiPriority w:val="99"/>
    <w:rsid w:val="006D5699"/>
    <w:rPr>
      <w:rFonts w:ascii="Times New Roman" w:eastAsia="Calibri" w:hAnsi="Times New Roman" w:cs="Times New Roman"/>
      <w:sz w:val="28"/>
      <w:szCs w:val="24"/>
      <w:lang w:eastAsia="ru-RU"/>
    </w:rPr>
  </w:style>
  <w:style w:type="character" w:customStyle="1" w:styleId="af9">
    <w:name w:val="Текст выноски Знак"/>
    <w:basedOn w:val="a0"/>
    <w:link w:val="afa"/>
    <w:uiPriority w:val="99"/>
    <w:semiHidden/>
    <w:rsid w:val="006D5699"/>
    <w:rPr>
      <w:rFonts w:ascii="Arial" w:eastAsia="Calibri" w:hAnsi="Arial" w:cs="Arial"/>
      <w:sz w:val="16"/>
      <w:szCs w:val="16"/>
      <w:lang w:eastAsia="ru-RU"/>
    </w:rPr>
  </w:style>
  <w:style w:type="paragraph" w:styleId="afa">
    <w:name w:val="Balloon Text"/>
    <w:basedOn w:val="a"/>
    <w:link w:val="af9"/>
    <w:uiPriority w:val="99"/>
    <w:semiHidden/>
    <w:unhideWhenUsed/>
    <w:rsid w:val="006D5699"/>
    <w:rPr>
      <w:rFonts w:ascii="Arial" w:hAnsi="Arial" w:cs="Arial"/>
      <w:sz w:val="16"/>
      <w:szCs w:val="16"/>
    </w:rPr>
  </w:style>
  <w:style w:type="character" w:customStyle="1" w:styleId="12">
    <w:name w:val="Текст выноски Знак1"/>
    <w:basedOn w:val="a0"/>
    <w:link w:val="afa"/>
    <w:uiPriority w:val="99"/>
    <w:semiHidden/>
    <w:rsid w:val="006D5699"/>
    <w:rPr>
      <w:rFonts w:ascii="Tahoma" w:eastAsia="Calibri" w:hAnsi="Tahoma" w:cs="Tahoma"/>
      <w:sz w:val="16"/>
      <w:szCs w:val="16"/>
      <w:lang w:eastAsia="ru-RU"/>
    </w:rPr>
  </w:style>
  <w:style w:type="paragraph" w:customStyle="1" w:styleId="s16">
    <w:name w:val="s_16"/>
    <w:basedOn w:val="a"/>
    <w:rsid w:val="006D5699"/>
    <w:pPr>
      <w:spacing w:before="100" w:beforeAutospacing="1" w:after="100" w:afterAutospacing="1"/>
    </w:pPr>
    <w:rPr>
      <w:rFonts w:eastAsia="Times New Roman"/>
      <w:sz w:val="24"/>
    </w:rPr>
  </w:style>
  <w:style w:type="paragraph" w:customStyle="1" w:styleId="21">
    <w:name w:val="Основной текст с отступом 21"/>
    <w:basedOn w:val="a"/>
    <w:rsid w:val="006D5699"/>
    <w:pPr>
      <w:overflowPunct w:val="0"/>
      <w:autoSpaceDE w:val="0"/>
      <w:autoSpaceDN w:val="0"/>
      <w:adjustRightInd w:val="0"/>
      <w:spacing w:line="360" w:lineRule="auto"/>
      <w:ind w:firstLine="567"/>
      <w:jc w:val="center"/>
      <w:textAlignment w:val="baseline"/>
    </w:pPr>
    <w:rPr>
      <w:rFonts w:eastAsia="Times New Roman"/>
      <w:b/>
      <w:caps/>
      <w:szCs w:val="20"/>
    </w:rPr>
  </w:style>
  <w:style w:type="paragraph" w:customStyle="1" w:styleId="120">
    <w:name w:val="12"/>
    <w:basedOn w:val="a"/>
    <w:rsid w:val="006D5699"/>
    <w:pPr>
      <w:suppressAutoHyphens/>
      <w:ind w:firstLine="360"/>
      <w:jc w:val="both"/>
    </w:pPr>
    <w:rPr>
      <w:rFonts w:eastAsia="Times New Roman"/>
      <w:sz w:val="24"/>
      <w:szCs w:val="20"/>
      <w:lang w:eastAsia="ar-SA"/>
    </w:rPr>
  </w:style>
  <w:style w:type="character" w:styleId="afb">
    <w:name w:val="Emphasis"/>
    <w:uiPriority w:val="20"/>
    <w:qFormat/>
    <w:rsid w:val="006D5699"/>
    <w:rPr>
      <w:i/>
      <w:iCs/>
    </w:rPr>
  </w:style>
  <w:style w:type="paragraph" w:customStyle="1" w:styleId="210">
    <w:name w:val="Основной текст 21"/>
    <w:basedOn w:val="a"/>
    <w:rsid w:val="006D5699"/>
    <w:pPr>
      <w:overflowPunct w:val="0"/>
      <w:autoSpaceDE w:val="0"/>
      <w:autoSpaceDN w:val="0"/>
      <w:adjustRightInd w:val="0"/>
      <w:ind w:firstLine="454"/>
      <w:jc w:val="both"/>
      <w:textAlignment w:val="baseline"/>
    </w:pPr>
    <w:rPr>
      <w:rFonts w:eastAsia="Times New Roman"/>
      <w:szCs w:val="20"/>
    </w:rPr>
  </w:style>
  <w:style w:type="paragraph" w:customStyle="1" w:styleId="Normal">
    <w:name w:val="Normal Знак"/>
    <w:link w:val="Normal0"/>
    <w:rsid w:val="006D5699"/>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Знак"/>
    <w:link w:val="Normal"/>
    <w:rsid w:val="006D5699"/>
    <w:rPr>
      <w:rFonts w:ascii="Times New Roman" w:eastAsia="Times New Roman" w:hAnsi="Times New Roman" w:cs="Times New Roman"/>
      <w:sz w:val="24"/>
      <w:szCs w:val="20"/>
      <w:lang w:eastAsia="ru-RU"/>
    </w:rPr>
  </w:style>
  <w:style w:type="paragraph" w:customStyle="1" w:styleId="ConsPlusNormal">
    <w:name w:val="ConsPlusNormal"/>
    <w:rsid w:val="006D5699"/>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6D569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pravo.gov.ru/ips/" TargetMode="External"/><Relationship Id="rId18" Type="http://schemas.openxmlformats.org/officeDocument/2006/relationships/hyperlink" Target="http://www.mnr.gov.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nr.gov.ru/" TargetMode="External"/><Relationship Id="rId7" Type="http://schemas.openxmlformats.org/officeDocument/2006/relationships/footer" Target="footer1.xml"/><Relationship Id="rId12" Type="http://schemas.openxmlformats.org/officeDocument/2006/relationships/hyperlink" Target="https://edu.kubsau.ru/file.php/125/uchebnoe_posobie_EHP_osobennaja_chast_1_.pdf" TargetMode="External"/><Relationship Id="rId17" Type="http://schemas.openxmlformats.org/officeDocument/2006/relationships/hyperlink" Target="https://www.google.ru/"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s://yandex.ru/" TargetMode="External"/><Relationship Id="rId20" Type="http://schemas.openxmlformats.org/officeDocument/2006/relationships/hyperlink" Target="http://www.mnr.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kubsau.ru/file.php/125/uchebnoe_posobie_EHP_obshchaja_chast_.pdf" TargetMode="External"/><Relationship Id="rId24" Type="http://schemas.openxmlformats.org/officeDocument/2006/relationships/hyperlink" Target="http://www.mnr.gov.ru/" TargetMode="External"/><Relationship Id="rId5" Type="http://schemas.openxmlformats.org/officeDocument/2006/relationships/footnotes" Target="footnotes.xml"/><Relationship Id="rId15" Type="http://schemas.openxmlformats.org/officeDocument/2006/relationships/hyperlink" Target="https://yandex.ru/" TargetMode="External"/><Relationship Id="rId23" Type="http://schemas.openxmlformats.org/officeDocument/2006/relationships/hyperlink" Target="http://www.mnr.gov.ru/" TargetMode="External"/><Relationship Id="rId10" Type="http://schemas.openxmlformats.org/officeDocument/2006/relationships/footer" Target="footer4.xml"/><Relationship Id="rId19" Type="http://schemas.openxmlformats.org/officeDocument/2006/relationships/hyperlink" Target="http://www.mprkk.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1.systema.ru/" TargetMode="External"/><Relationship Id="rId22" Type="http://schemas.openxmlformats.org/officeDocument/2006/relationships/hyperlink" Target="http://www.mnr.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14385</Words>
  <Characters>81998</Characters>
  <Application>Microsoft Office Word</Application>
  <DocSecurity>0</DocSecurity>
  <Lines>683</Lines>
  <Paragraphs>192</Paragraphs>
  <ScaleCrop>false</ScaleCrop>
  <Company/>
  <LinksUpToDate>false</LinksUpToDate>
  <CharactersWithSpaces>96191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6</cp:revision>
  <dcterms:created xsi:type="dcterms:W3CDTF">2019-02-28T19:49:00Z</dcterms:created>
  <dcterms:modified xsi:type="dcterms:W3CDTF">2019-03-03T11:34:00Z</dcterms:modified>
</cp:coreProperties>
</file>