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CD" w:rsidRDefault="00B73313" w:rsidP="00B73313">
      <w:pPr>
        <w:jc w:val="right"/>
        <w:rPr>
          <w:b/>
          <w:i/>
        </w:rPr>
      </w:pPr>
      <w:r w:rsidRPr="00B73313">
        <w:rPr>
          <w:b/>
          <w:i/>
        </w:rPr>
        <w:t>Приложение № 4</w:t>
      </w:r>
    </w:p>
    <w:p w:rsidR="00B73313" w:rsidRDefault="00B73313" w:rsidP="00B73313"/>
    <w:p w:rsidR="00B73313" w:rsidRDefault="00B73313" w:rsidP="00B73313">
      <w:pPr>
        <w:rPr>
          <w:b/>
          <w:sz w:val="28"/>
          <w:szCs w:val="28"/>
        </w:rPr>
      </w:pPr>
      <w:r w:rsidRPr="00B73313">
        <w:rPr>
          <w:b/>
          <w:sz w:val="28"/>
          <w:szCs w:val="28"/>
        </w:rPr>
        <w:t xml:space="preserve">Осмотр врача перед вакцинацией от </w:t>
      </w:r>
      <w:r w:rsidRPr="00B73313">
        <w:rPr>
          <w:b/>
          <w:sz w:val="28"/>
          <w:szCs w:val="28"/>
          <w:lang w:val="en-US"/>
        </w:rPr>
        <w:t>COVID</w:t>
      </w:r>
      <w:r w:rsidRPr="00B73313">
        <w:rPr>
          <w:b/>
          <w:sz w:val="28"/>
          <w:szCs w:val="28"/>
        </w:rPr>
        <w:t>-19</w:t>
      </w:r>
    </w:p>
    <w:tbl>
      <w:tblPr>
        <w:tblStyle w:val="a3"/>
        <w:tblW w:w="10704" w:type="dxa"/>
        <w:tblInd w:w="534" w:type="dxa"/>
        <w:tblLook w:val="04A0"/>
      </w:tblPr>
      <w:tblGrid>
        <w:gridCol w:w="600"/>
        <w:gridCol w:w="4707"/>
        <w:gridCol w:w="5397"/>
      </w:tblGrid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</w:t>
            </w:r>
          </w:p>
        </w:tc>
        <w:tc>
          <w:tcPr>
            <w:tcW w:w="470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Дата осмотра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F7157B" w:rsidRPr="005458BD" w:rsidTr="00C67B88">
        <w:trPr>
          <w:trHeight w:val="529"/>
        </w:trPr>
        <w:tc>
          <w:tcPr>
            <w:tcW w:w="600" w:type="dxa"/>
            <w:vMerge w:val="restart"/>
          </w:tcPr>
          <w:p w:rsidR="00F7157B" w:rsidRPr="005458BD" w:rsidRDefault="00F7157B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2</w:t>
            </w:r>
          </w:p>
        </w:tc>
        <w:tc>
          <w:tcPr>
            <w:tcW w:w="4707" w:type="dxa"/>
          </w:tcPr>
          <w:p w:rsidR="00F7157B" w:rsidRDefault="00F7157B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 xml:space="preserve">Ф.И.О. пациента полностью, </w:t>
            </w:r>
          </w:p>
          <w:p w:rsidR="00F7157B" w:rsidRPr="005458BD" w:rsidRDefault="00F7157B" w:rsidP="00B73313">
            <w:pPr>
              <w:jc w:val="left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5397" w:type="dxa"/>
          </w:tcPr>
          <w:p w:rsidR="00F7157B" w:rsidRPr="005458BD" w:rsidRDefault="00F7157B" w:rsidP="00B73313">
            <w:pPr>
              <w:jc w:val="left"/>
              <w:rPr>
                <w:szCs w:val="24"/>
              </w:rPr>
            </w:pPr>
          </w:p>
        </w:tc>
      </w:tr>
      <w:tr w:rsidR="00F7157B" w:rsidRPr="005458BD" w:rsidTr="007C17D4">
        <w:trPr>
          <w:trHeight w:val="255"/>
        </w:trPr>
        <w:tc>
          <w:tcPr>
            <w:tcW w:w="600" w:type="dxa"/>
            <w:vMerge/>
          </w:tcPr>
          <w:p w:rsidR="00F7157B" w:rsidRPr="005458BD" w:rsidRDefault="00F7157B" w:rsidP="00B73313">
            <w:pPr>
              <w:rPr>
                <w:szCs w:val="24"/>
              </w:rPr>
            </w:pPr>
          </w:p>
        </w:tc>
        <w:tc>
          <w:tcPr>
            <w:tcW w:w="4707" w:type="dxa"/>
          </w:tcPr>
          <w:p w:rsidR="00F7157B" w:rsidRPr="005458BD" w:rsidRDefault="00F7157B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Дата рождения</w:t>
            </w:r>
          </w:p>
        </w:tc>
        <w:tc>
          <w:tcPr>
            <w:tcW w:w="5397" w:type="dxa"/>
          </w:tcPr>
          <w:p w:rsidR="00F7157B" w:rsidRPr="005458BD" w:rsidRDefault="00F7157B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3</w:t>
            </w:r>
          </w:p>
        </w:tc>
        <w:tc>
          <w:tcPr>
            <w:tcW w:w="470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Температура тела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4</w:t>
            </w:r>
          </w:p>
        </w:tc>
        <w:tc>
          <w:tcPr>
            <w:tcW w:w="470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Общее состояние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(не) удовлетворительное</w:t>
            </w: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5</w:t>
            </w:r>
          </w:p>
        </w:tc>
        <w:tc>
          <w:tcPr>
            <w:tcW w:w="470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Легкие (</w:t>
            </w:r>
            <w:proofErr w:type="gramStart"/>
            <w:r w:rsidRPr="005458BD">
              <w:rPr>
                <w:szCs w:val="24"/>
              </w:rPr>
              <w:t>нужное</w:t>
            </w:r>
            <w:proofErr w:type="gramEnd"/>
            <w:r w:rsidRPr="005458BD">
              <w:rPr>
                <w:szCs w:val="24"/>
              </w:rPr>
              <w:t xml:space="preserve"> подчеркнуть)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Дыхание везикулярное, жесткое</w:t>
            </w:r>
          </w:p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 xml:space="preserve">Хрипы: нет (сухие рассеянные, влажные, </w:t>
            </w:r>
            <w:proofErr w:type="spellStart"/>
            <w:r w:rsidRPr="005458BD">
              <w:rPr>
                <w:szCs w:val="24"/>
              </w:rPr>
              <w:t>крепитирующие</w:t>
            </w:r>
            <w:proofErr w:type="spellEnd"/>
            <w:r w:rsidRPr="005458BD">
              <w:rPr>
                <w:szCs w:val="24"/>
              </w:rPr>
              <w:t>)</w:t>
            </w: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6</w:t>
            </w:r>
          </w:p>
        </w:tc>
        <w:tc>
          <w:tcPr>
            <w:tcW w:w="470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ЧДД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7</w:t>
            </w:r>
          </w:p>
        </w:tc>
        <w:tc>
          <w:tcPr>
            <w:tcW w:w="470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Сатурация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8</w:t>
            </w:r>
          </w:p>
        </w:tc>
        <w:tc>
          <w:tcPr>
            <w:tcW w:w="470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Сердце (нужное подчеркнуть)</w:t>
            </w:r>
          </w:p>
        </w:tc>
        <w:tc>
          <w:tcPr>
            <w:tcW w:w="539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Тоны: ясные, приглушены, глухие</w:t>
            </w:r>
          </w:p>
          <w:p w:rsidR="007C17D4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Ритм: правильный, аритмичный</w:t>
            </w: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9</w:t>
            </w:r>
          </w:p>
        </w:tc>
        <w:tc>
          <w:tcPr>
            <w:tcW w:w="470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ЧСС, АД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10</w:t>
            </w:r>
          </w:p>
        </w:tc>
        <w:tc>
          <w:tcPr>
            <w:tcW w:w="470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Контакты с инфекционными больными (</w:t>
            </w:r>
            <w:proofErr w:type="gramStart"/>
            <w:r w:rsidRPr="005458BD">
              <w:rPr>
                <w:szCs w:val="24"/>
              </w:rPr>
              <w:t>нужное</w:t>
            </w:r>
            <w:proofErr w:type="gramEnd"/>
            <w:r w:rsidRPr="005458BD">
              <w:rPr>
                <w:szCs w:val="24"/>
              </w:rPr>
              <w:t xml:space="preserve">  подчеркнуть)</w:t>
            </w:r>
          </w:p>
        </w:tc>
        <w:tc>
          <w:tcPr>
            <w:tcW w:w="539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Да, нет</w:t>
            </w: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11</w:t>
            </w:r>
          </w:p>
        </w:tc>
        <w:tc>
          <w:tcPr>
            <w:tcW w:w="470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 xml:space="preserve">Болел </w:t>
            </w:r>
            <w:r w:rsidRPr="005458BD">
              <w:rPr>
                <w:szCs w:val="24"/>
                <w:lang w:val="en-US"/>
              </w:rPr>
              <w:t>COVID</w:t>
            </w:r>
            <w:r w:rsidRPr="005458BD">
              <w:rPr>
                <w:szCs w:val="24"/>
              </w:rPr>
              <w:t>-19? (нужное подчеркнуть)</w:t>
            </w:r>
          </w:p>
        </w:tc>
        <w:tc>
          <w:tcPr>
            <w:tcW w:w="539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Да, нет</w:t>
            </w: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12</w:t>
            </w:r>
          </w:p>
        </w:tc>
        <w:tc>
          <w:tcPr>
            <w:tcW w:w="470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Прививка от гриппа?/Пневмококка?</w:t>
            </w:r>
          </w:p>
          <w:p w:rsidR="007C17D4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(нужное подчеркнуть)</w:t>
            </w:r>
          </w:p>
          <w:p w:rsidR="007C17D4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Реакция на предыдущие вакцины (описать)</w:t>
            </w:r>
          </w:p>
        </w:tc>
        <w:tc>
          <w:tcPr>
            <w:tcW w:w="539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Да, нет</w:t>
            </w: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13</w:t>
            </w:r>
          </w:p>
        </w:tc>
        <w:tc>
          <w:tcPr>
            <w:tcW w:w="470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Аллергические реакции (</w:t>
            </w:r>
            <w:proofErr w:type="gramStart"/>
            <w:r w:rsidRPr="005458BD">
              <w:rPr>
                <w:szCs w:val="24"/>
              </w:rPr>
              <w:t>нужное</w:t>
            </w:r>
            <w:proofErr w:type="gramEnd"/>
            <w:r w:rsidRPr="005458BD">
              <w:rPr>
                <w:szCs w:val="24"/>
              </w:rPr>
              <w:t xml:space="preserve"> подчеркнуть)</w:t>
            </w:r>
          </w:p>
        </w:tc>
        <w:tc>
          <w:tcPr>
            <w:tcW w:w="5397" w:type="dxa"/>
          </w:tcPr>
          <w:p w:rsidR="00B73313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Нет</w:t>
            </w:r>
          </w:p>
          <w:p w:rsidR="007C17D4" w:rsidRPr="005458BD" w:rsidRDefault="007C17D4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Да (описать какие)</w:t>
            </w: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73313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14</w:t>
            </w:r>
          </w:p>
        </w:tc>
        <w:tc>
          <w:tcPr>
            <w:tcW w:w="4707" w:type="dxa"/>
          </w:tcPr>
          <w:p w:rsidR="00B73313" w:rsidRPr="005458BD" w:rsidRDefault="007C17D4" w:rsidP="00B73313">
            <w:pPr>
              <w:jc w:val="left"/>
              <w:rPr>
                <w:b/>
                <w:szCs w:val="24"/>
              </w:rPr>
            </w:pPr>
            <w:r w:rsidRPr="005458BD">
              <w:rPr>
                <w:b/>
                <w:szCs w:val="24"/>
              </w:rPr>
              <w:t>Наличие сопутствующих заболеваний (клинический диагноз):</w:t>
            </w:r>
          </w:p>
          <w:p w:rsidR="007C17D4" w:rsidRPr="005458BD" w:rsidRDefault="00B21CBA" w:rsidP="00B21CBA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Хронические заболевания бронхолегочной системы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21CBA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15</w:t>
            </w:r>
          </w:p>
        </w:tc>
        <w:tc>
          <w:tcPr>
            <w:tcW w:w="4707" w:type="dxa"/>
          </w:tcPr>
          <w:p w:rsidR="00B73313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 xml:space="preserve">Хронические заболевания </w:t>
            </w:r>
            <w:proofErr w:type="gramStart"/>
            <w:r w:rsidRPr="005458BD">
              <w:rPr>
                <w:szCs w:val="24"/>
              </w:rPr>
              <w:t>сердечно-сосудистой</w:t>
            </w:r>
            <w:proofErr w:type="gramEnd"/>
            <w:r w:rsidRPr="005458BD">
              <w:rPr>
                <w:szCs w:val="24"/>
              </w:rPr>
              <w:t xml:space="preserve"> системы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21CBA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16</w:t>
            </w:r>
          </w:p>
        </w:tc>
        <w:tc>
          <w:tcPr>
            <w:tcW w:w="4707" w:type="dxa"/>
          </w:tcPr>
          <w:p w:rsidR="00B73313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Хронические заболевания эндокринной системы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21CBA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17</w:t>
            </w:r>
          </w:p>
        </w:tc>
        <w:tc>
          <w:tcPr>
            <w:tcW w:w="4707" w:type="dxa"/>
          </w:tcPr>
          <w:p w:rsidR="00B73313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Онкологические заболевания</w:t>
            </w:r>
          </w:p>
        </w:tc>
        <w:tc>
          <w:tcPr>
            <w:tcW w:w="5397" w:type="dxa"/>
          </w:tcPr>
          <w:p w:rsidR="00B73313" w:rsidRPr="005458BD" w:rsidRDefault="00B73313" w:rsidP="00B73313">
            <w:pPr>
              <w:jc w:val="left"/>
              <w:rPr>
                <w:szCs w:val="24"/>
              </w:rPr>
            </w:pPr>
          </w:p>
        </w:tc>
      </w:tr>
      <w:tr w:rsidR="00B73313" w:rsidRPr="005458BD" w:rsidTr="007C17D4">
        <w:tc>
          <w:tcPr>
            <w:tcW w:w="600" w:type="dxa"/>
          </w:tcPr>
          <w:p w:rsidR="00B73313" w:rsidRPr="005458BD" w:rsidRDefault="00B21CBA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18</w:t>
            </w:r>
          </w:p>
        </w:tc>
        <w:tc>
          <w:tcPr>
            <w:tcW w:w="4707" w:type="dxa"/>
          </w:tcPr>
          <w:p w:rsidR="00B73313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Болезнь, вызванная вирусом иммунодефицита человека</w:t>
            </w:r>
          </w:p>
        </w:tc>
        <w:tc>
          <w:tcPr>
            <w:tcW w:w="5397" w:type="dxa"/>
          </w:tcPr>
          <w:p w:rsidR="00B73313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Да, нет</w:t>
            </w:r>
          </w:p>
        </w:tc>
      </w:tr>
      <w:tr w:rsidR="00B21CBA" w:rsidRPr="005458BD" w:rsidTr="007C17D4">
        <w:tc>
          <w:tcPr>
            <w:tcW w:w="600" w:type="dxa"/>
          </w:tcPr>
          <w:p w:rsidR="00B21CBA" w:rsidRPr="005458BD" w:rsidRDefault="00B21CBA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19</w:t>
            </w:r>
          </w:p>
        </w:tc>
        <w:tc>
          <w:tcPr>
            <w:tcW w:w="4707" w:type="dxa"/>
          </w:tcPr>
          <w:p w:rsidR="00B21CBA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 xml:space="preserve">Туберкулез </w:t>
            </w:r>
          </w:p>
        </w:tc>
        <w:tc>
          <w:tcPr>
            <w:tcW w:w="5397" w:type="dxa"/>
          </w:tcPr>
          <w:p w:rsidR="00B21CBA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Да, нет</w:t>
            </w:r>
          </w:p>
        </w:tc>
      </w:tr>
      <w:tr w:rsidR="00B21CBA" w:rsidRPr="005458BD" w:rsidTr="007C17D4">
        <w:tc>
          <w:tcPr>
            <w:tcW w:w="600" w:type="dxa"/>
          </w:tcPr>
          <w:p w:rsidR="00B21CBA" w:rsidRPr="005458BD" w:rsidRDefault="00B21CBA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20</w:t>
            </w:r>
          </w:p>
        </w:tc>
        <w:tc>
          <w:tcPr>
            <w:tcW w:w="4707" w:type="dxa"/>
          </w:tcPr>
          <w:p w:rsidR="00B21CBA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 xml:space="preserve">Иные </w:t>
            </w:r>
          </w:p>
        </w:tc>
        <w:tc>
          <w:tcPr>
            <w:tcW w:w="5397" w:type="dxa"/>
          </w:tcPr>
          <w:p w:rsidR="00B21CBA" w:rsidRPr="005458BD" w:rsidRDefault="00B21CBA" w:rsidP="00B73313">
            <w:pPr>
              <w:jc w:val="left"/>
              <w:rPr>
                <w:szCs w:val="24"/>
              </w:rPr>
            </w:pPr>
          </w:p>
        </w:tc>
      </w:tr>
      <w:tr w:rsidR="00B21CBA" w:rsidRPr="005458BD" w:rsidTr="007C17D4">
        <w:tc>
          <w:tcPr>
            <w:tcW w:w="600" w:type="dxa"/>
          </w:tcPr>
          <w:p w:rsidR="00B21CBA" w:rsidRPr="005458BD" w:rsidRDefault="00B21CBA" w:rsidP="00B73313">
            <w:pPr>
              <w:rPr>
                <w:szCs w:val="24"/>
              </w:rPr>
            </w:pPr>
            <w:r w:rsidRPr="005458BD">
              <w:rPr>
                <w:szCs w:val="24"/>
              </w:rPr>
              <w:t>21</w:t>
            </w:r>
          </w:p>
        </w:tc>
        <w:tc>
          <w:tcPr>
            <w:tcW w:w="4707" w:type="dxa"/>
          </w:tcPr>
          <w:p w:rsidR="00B21CBA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Лекарственные средства, принимаемые в течение месяца до иммунизации</w:t>
            </w:r>
          </w:p>
          <w:p w:rsidR="005458BD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Препарат</w:t>
            </w:r>
          </w:p>
          <w:p w:rsidR="005458BD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Лекарственная форма</w:t>
            </w:r>
          </w:p>
          <w:p w:rsidR="005458BD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 xml:space="preserve">Дозировка </w:t>
            </w:r>
          </w:p>
          <w:p w:rsidR="005458BD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Суточная доза</w:t>
            </w:r>
          </w:p>
          <w:p w:rsidR="005458BD" w:rsidRPr="005458BD" w:rsidRDefault="005458BD" w:rsidP="00B73313">
            <w:pPr>
              <w:jc w:val="left"/>
              <w:rPr>
                <w:szCs w:val="24"/>
              </w:rPr>
            </w:pPr>
            <w:r w:rsidRPr="005458BD">
              <w:rPr>
                <w:szCs w:val="24"/>
              </w:rPr>
              <w:t>Продолжительность приема (в днях)</w:t>
            </w:r>
          </w:p>
        </w:tc>
        <w:tc>
          <w:tcPr>
            <w:tcW w:w="5397" w:type="dxa"/>
          </w:tcPr>
          <w:p w:rsidR="00B21CBA" w:rsidRPr="005458BD" w:rsidRDefault="00B21CBA" w:rsidP="00B73313">
            <w:pPr>
              <w:jc w:val="left"/>
              <w:rPr>
                <w:szCs w:val="24"/>
              </w:rPr>
            </w:pPr>
          </w:p>
        </w:tc>
      </w:tr>
      <w:tr w:rsidR="00774707" w:rsidRPr="005458BD" w:rsidTr="007C17D4">
        <w:tc>
          <w:tcPr>
            <w:tcW w:w="600" w:type="dxa"/>
          </w:tcPr>
          <w:p w:rsidR="00774707" w:rsidRPr="005458BD" w:rsidRDefault="00DD7806" w:rsidP="00B73313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4707" w:type="dxa"/>
          </w:tcPr>
          <w:p w:rsidR="00774707" w:rsidRPr="005458BD" w:rsidRDefault="00DD7806" w:rsidP="00B7331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Принимаете ли Вы </w:t>
            </w:r>
            <w:proofErr w:type="spellStart"/>
            <w:r>
              <w:rPr>
                <w:szCs w:val="24"/>
              </w:rPr>
              <w:t>иммуносупрессивные</w:t>
            </w:r>
            <w:proofErr w:type="spellEnd"/>
            <w:r>
              <w:rPr>
                <w:szCs w:val="24"/>
              </w:rPr>
              <w:t xml:space="preserve"> препараты?</w:t>
            </w:r>
          </w:p>
        </w:tc>
        <w:tc>
          <w:tcPr>
            <w:tcW w:w="5397" w:type="dxa"/>
          </w:tcPr>
          <w:p w:rsidR="00774707" w:rsidRPr="005458BD" w:rsidRDefault="00774707" w:rsidP="00B73313">
            <w:pPr>
              <w:jc w:val="left"/>
              <w:rPr>
                <w:szCs w:val="24"/>
              </w:rPr>
            </w:pPr>
          </w:p>
        </w:tc>
      </w:tr>
    </w:tbl>
    <w:p w:rsidR="005458BD" w:rsidRPr="00F7157B" w:rsidRDefault="005458BD" w:rsidP="005458BD">
      <w:pPr>
        <w:ind w:left="567"/>
        <w:jc w:val="both"/>
        <w:rPr>
          <w:b/>
          <w:szCs w:val="24"/>
        </w:rPr>
      </w:pPr>
      <w:r w:rsidRPr="00F7157B">
        <w:rPr>
          <w:b/>
          <w:szCs w:val="24"/>
        </w:rPr>
        <w:t xml:space="preserve">Заключение: Противопоказаний для проведения вакцинации от </w:t>
      </w:r>
      <w:r w:rsidRPr="00F7157B">
        <w:rPr>
          <w:b/>
          <w:szCs w:val="24"/>
          <w:lang w:val="en-US"/>
        </w:rPr>
        <w:t>COVID</w:t>
      </w:r>
      <w:r w:rsidRPr="00F7157B">
        <w:rPr>
          <w:b/>
          <w:szCs w:val="24"/>
        </w:rPr>
        <w:t>-19 на момен</w:t>
      </w:r>
      <w:r w:rsidR="00F7157B">
        <w:rPr>
          <w:b/>
          <w:szCs w:val="24"/>
        </w:rPr>
        <w:t xml:space="preserve">т осмотра не выявлено </w:t>
      </w:r>
    </w:p>
    <w:p w:rsidR="005458BD" w:rsidRPr="005458BD" w:rsidRDefault="005458BD" w:rsidP="005458BD">
      <w:pPr>
        <w:ind w:firstLine="567"/>
        <w:jc w:val="both"/>
        <w:rPr>
          <w:szCs w:val="24"/>
        </w:rPr>
      </w:pPr>
      <w:r w:rsidRPr="005458BD">
        <w:rPr>
          <w:szCs w:val="24"/>
        </w:rPr>
        <w:t>Врач_________________________________     ______________________________</w:t>
      </w:r>
    </w:p>
    <w:p w:rsidR="005458BD" w:rsidRPr="005458BD" w:rsidRDefault="005458BD" w:rsidP="005458BD">
      <w:pPr>
        <w:ind w:firstLine="567"/>
        <w:rPr>
          <w:szCs w:val="24"/>
        </w:rPr>
      </w:pPr>
    </w:p>
    <w:tbl>
      <w:tblPr>
        <w:tblStyle w:val="a3"/>
        <w:tblW w:w="5408" w:type="dxa"/>
        <w:tblInd w:w="940" w:type="dxa"/>
        <w:tblLook w:val="04A0"/>
      </w:tblPr>
      <w:tblGrid>
        <w:gridCol w:w="1499"/>
        <w:gridCol w:w="236"/>
        <w:gridCol w:w="283"/>
        <w:gridCol w:w="269"/>
        <w:gridCol w:w="283"/>
        <w:gridCol w:w="284"/>
        <w:gridCol w:w="283"/>
        <w:gridCol w:w="284"/>
        <w:gridCol w:w="283"/>
        <w:gridCol w:w="284"/>
        <w:gridCol w:w="284"/>
        <w:gridCol w:w="284"/>
        <w:gridCol w:w="284"/>
        <w:gridCol w:w="284"/>
        <w:gridCol w:w="284"/>
      </w:tblGrid>
      <w:tr w:rsidR="00F7157B" w:rsidTr="00F7157B">
        <w:tc>
          <w:tcPr>
            <w:tcW w:w="1499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  <w:lang w:val="en-US"/>
              </w:rPr>
              <w:t xml:space="preserve">GTIN 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</w:tr>
      <w:tr w:rsidR="00F7157B" w:rsidTr="00F7157B"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</w:p>
        </w:tc>
      </w:tr>
      <w:tr w:rsidR="00F7157B" w:rsidTr="00774707">
        <w:trPr>
          <w:gridAfter w:val="1"/>
          <w:wAfter w:w="284" w:type="dxa"/>
        </w:trPr>
        <w:tc>
          <w:tcPr>
            <w:tcW w:w="1499" w:type="dxa"/>
          </w:tcPr>
          <w:p w:rsidR="00F7157B" w:rsidRDefault="00F7157B" w:rsidP="00F7157B">
            <w:pPr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  <w:lang w:val="en-US"/>
              </w:rPr>
              <w:t xml:space="preserve">ISN </w:t>
            </w:r>
          </w:p>
        </w:tc>
        <w:tc>
          <w:tcPr>
            <w:tcW w:w="236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69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3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F7157B" w:rsidRDefault="00F7157B" w:rsidP="00774707">
            <w:pPr>
              <w:jc w:val="left"/>
              <w:rPr>
                <w:szCs w:val="24"/>
                <w:lang w:val="en-US"/>
              </w:rPr>
            </w:pPr>
          </w:p>
        </w:tc>
      </w:tr>
    </w:tbl>
    <w:p w:rsidR="005458BD" w:rsidRPr="005458BD" w:rsidRDefault="005458BD" w:rsidP="00C67B88">
      <w:pPr>
        <w:rPr>
          <w:szCs w:val="24"/>
        </w:rPr>
      </w:pPr>
    </w:p>
    <w:sectPr w:rsidR="005458BD" w:rsidRPr="005458BD" w:rsidSect="00C67B88">
      <w:pgSz w:w="11906" w:h="16838"/>
      <w:pgMar w:top="142" w:right="1134" w:bottom="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73313"/>
    <w:rsid w:val="000835B2"/>
    <w:rsid w:val="000E5150"/>
    <w:rsid w:val="005458BD"/>
    <w:rsid w:val="00774707"/>
    <w:rsid w:val="007C17D4"/>
    <w:rsid w:val="00A173CD"/>
    <w:rsid w:val="00B21CBA"/>
    <w:rsid w:val="00B73313"/>
    <w:rsid w:val="00BC35B5"/>
    <w:rsid w:val="00C67B88"/>
    <w:rsid w:val="00DD7806"/>
    <w:rsid w:val="00F71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кабинет22</dc:creator>
  <cp:lastModifiedBy>Пользователь</cp:lastModifiedBy>
  <cp:revision>4</cp:revision>
  <dcterms:created xsi:type="dcterms:W3CDTF">2020-12-18T05:52:00Z</dcterms:created>
  <dcterms:modified xsi:type="dcterms:W3CDTF">2021-01-25T15:57:00Z</dcterms:modified>
</cp:coreProperties>
</file>