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AB" w:rsidRPr="00720975" w:rsidRDefault="008A7FAB" w:rsidP="008A7FAB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Министерство сельского хозяйства РФ</w:t>
      </w:r>
    </w:p>
    <w:p w:rsidR="008A7FAB" w:rsidRPr="00720975" w:rsidRDefault="008A7FAB" w:rsidP="008A7FAB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ФГБОУ ВО «Кубанский государственный</w:t>
      </w:r>
      <w:r w:rsidRPr="00720975">
        <w:rPr>
          <w:rFonts w:ascii="Times New Roman" w:hAnsi="Times New Roman" w:cs="Times New Roman"/>
          <w:sz w:val="24"/>
        </w:rPr>
        <w:br/>
        <w:t>аграрный университет имени И. Т. Трубилина»</w:t>
      </w:r>
    </w:p>
    <w:p w:rsidR="008A7FAB" w:rsidRPr="00720975" w:rsidRDefault="008A7FAB" w:rsidP="008A7FAB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 xml:space="preserve">Юридический факультет </w:t>
      </w:r>
    </w:p>
    <w:p w:rsidR="008A7FAB" w:rsidRPr="00720975" w:rsidRDefault="008A7FAB" w:rsidP="008A7FAB">
      <w:pPr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Кафедра земельного, трудового и экологического права</w:t>
      </w:r>
    </w:p>
    <w:p w:rsidR="008A7FAB" w:rsidRPr="00720975" w:rsidRDefault="008A7FAB" w:rsidP="008A7FAB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8A7FAB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7FAB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DB0845">
        <w:rPr>
          <w:rFonts w:ascii="Times New Roman" w:hAnsi="Times New Roman"/>
          <w:b/>
          <w:bCs/>
          <w:sz w:val="28"/>
          <w:szCs w:val="28"/>
        </w:rPr>
        <w:t>ПРАВОВОЕ РЕГУЛИРОВАНИЕ ЗЕМЕЛЬНЫХ ОТНОШЕНИЙ В КРАСНОДАРСКОМ КРАЕ</w:t>
      </w:r>
    </w:p>
    <w:p w:rsidR="008A7FAB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Методические указания по лабораторной работе </w:t>
      </w: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для обучающихся по направлению подготовки </w:t>
      </w: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40.04.01 Юриспруденция, направленность «</w:t>
      </w:r>
      <w:r w:rsidRPr="000314D6">
        <w:rPr>
          <w:rFonts w:ascii="Times New Roman" w:hAnsi="Times New Roman"/>
          <w:sz w:val="24"/>
          <w:szCs w:val="24"/>
        </w:rPr>
        <w:t xml:space="preserve">Правовое обеспечение </w:t>
      </w:r>
      <w:r>
        <w:rPr>
          <w:rFonts w:ascii="Times New Roman" w:hAnsi="Times New Roman"/>
          <w:sz w:val="24"/>
          <w:szCs w:val="24"/>
        </w:rPr>
        <w:t>а</w:t>
      </w:r>
      <w:r w:rsidRPr="000314D6">
        <w:rPr>
          <w:rFonts w:ascii="Times New Roman" w:hAnsi="Times New Roman"/>
          <w:sz w:val="24"/>
          <w:szCs w:val="24"/>
        </w:rPr>
        <w:t>гропромышленного комплекса</w:t>
      </w:r>
      <w:r w:rsidRPr="00192FE5">
        <w:rPr>
          <w:rFonts w:ascii="Times New Roman" w:hAnsi="Times New Roman"/>
          <w:sz w:val="24"/>
          <w:szCs w:val="24"/>
        </w:rPr>
        <w:t xml:space="preserve">» </w:t>
      </w: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(программа магистратуры)</w:t>
      </w:r>
    </w:p>
    <w:p w:rsidR="008A7FAB" w:rsidRPr="00192FE5" w:rsidRDefault="008A7FAB" w:rsidP="008A7FAB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7FAB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F765F" w:rsidRPr="00192FE5" w:rsidRDefault="00BF765F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Краснодар</w:t>
      </w: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 w:cs="Times New Roman"/>
          <w:sz w:val="24"/>
          <w:szCs w:val="24"/>
        </w:rPr>
        <w:t>КубГАУ</w:t>
      </w: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2019</w:t>
      </w:r>
    </w:p>
    <w:p w:rsidR="008A7FAB" w:rsidRPr="00192FE5" w:rsidRDefault="008A7FAB" w:rsidP="008A7FAB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 w:cs="Times New Roman"/>
          <w:bCs/>
          <w:i/>
          <w:sz w:val="24"/>
          <w:szCs w:val="24"/>
        </w:rPr>
        <w:lastRenderedPageBreak/>
        <w:t>Составител</w:t>
      </w:r>
      <w:r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Pr="00192FE5">
        <w:rPr>
          <w:rFonts w:ascii="Times New Roman" w:hAnsi="Times New Roman" w:cs="Times New Roman"/>
          <w:bCs/>
          <w:i/>
          <w:sz w:val="24"/>
          <w:szCs w:val="24"/>
        </w:rPr>
        <w:t>: 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Колиева</w:t>
      </w:r>
    </w:p>
    <w:p w:rsidR="008A7FAB" w:rsidRPr="00192FE5" w:rsidRDefault="008A7FAB" w:rsidP="008A7FAB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 w:rsidRPr="00723F21">
        <w:rPr>
          <w:rFonts w:ascii="Times New Roman" w:eastAsia="Times New Roman" w:hAnsi="Times New Roman"/>
          <w:b/>
          <w:bCs/>
          <w:sz w:val="24"/>
          <w:szCs w:val="24"/>
        </w:rPr>
        <w:t>Правовое регулирование земельных отношений в Краснодарском крае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92FE5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92FE5">
        <w:rPr>
          <w:rFonts w:ascii="Times New Roman" w:hAnsi="Times New Roman"/>
          <w:bCs/>
          <w:sz w:val="24"/>
          <w:szCs w:val="24"/>
        </w:rPr>
        <w:t>метод.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92FE5">
        <w:rPr>
          <w:rFonts w:ascii="Times New Roman" w:hAnsi="Times New Roman"/>
          <w:bCs/>
          <w:sz w:val="24"/>
          <w:szCs w:val="24"/>
        </w:rPr>
        <w:t>указания</w:t>
      </w:r>
      <w:r w:rsidRPr="00192FE5">
        <w:rPr>
          <w:rFonts w:ascii="Times New Roman" w:hAnsi="Times New Roman"/>
          <w:sz w:val="24"/>
          <w:szCs w:val="24"/>
        </w:rPr>
        <w:t xml:space="preserve">/ сост.  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Колиева.</w:t>
      </w:r>
      <w:r w:rsidRPr="00192FE5">
        <w:rPr>
          <w:rFonts w:ascii="Times New Roman" w:hAnsi="Times New Roman"/>
          <w:bCs/>
          <w:sz w:val="24"/>
          <w:szCs w:val="24"/>
        </w:rPr>
        <w:t xml:space="preserve"> – Краснодар : </w:t>
      </w:r>
      <w:r w:rsidRPr="00192FE5">
        <w:rPr>
          <w:rFonts w:ascii="Times New Roman" w:hAnsi="Times New Roman"/>
          <w:sz w:val="24"/>
          <w:szCs w:val="24"/>
        </w:rPr>
        <w:t>[Электронный ресурс], 2019</w:t>
      </w:r>
      <w:r w:rsidRPr="00192FE5">
        <w:rPr>
          <w:rFonts w:ascii="Times New Roman" w:hAnsi="Times New Roman"/>
          <w:bCs/>
          <w:sz w:val="24"/>
          <w:szCs w:val="24"/>
        </w:rPr>
        <w:t xml:space="preserve">. –  </w:t>
      </w:r>
      <w:r w:rsidRPr="00E256F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3</w:t>
      </w:r>
      <w:r w:rsidRPr="00E256F2">
        <w:rPr>
          <w:rFonts w:ascii="Times New Roman" w:hAnsi="Times New Roman"/>
          <w:bCs/>
          <w:sz w:val="24"/>
          <w:szCs w:val="24"/>
        </w:rPr>
        <w:t xml:space="preserve"> с.</w:t>
      </w:r>
    </w:p>
    <w:p w:rsidR="008A7FAB" w:rsidRPr="00192FE5" w:rsidRDefault="008A7FAB" w:rsidP="008A7FAB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Методические указания по лабораторной работе содержат краткую характеристику основных аспектов работы преподавателя с обучающимися при изучении дисциплины «</w:t>
      </w:r>
      <w:r w:rsidRPr="00DB0845">
        <w:rPr>
          <w:rFonts w:ascii="Times New Roman" w:eastAsia="Times New Roman" w:hAnsi="Times New Roman"/>
          <w:sz w:val="24"/>
          <w:szCs w:val="24"/>
        </w:rPr>
        <w:t>Правовое регулирование земельных отношений в Краснодарском крае</w:t>
      </w:r>
      <w:r w:rsidRPr="00192FE5">
        <w:rPr>
          <w:rFonts w:ascii="Times New Roman" w:hAnsi="Times New Roman"/>
          <w:sz w:val="24"/>
          <w:szCs w:val="24"/>
        </w:rPr>
        <w:t xml:space="preserve">», требования по ее выполнению. </w:t>
      </w:r>
    </w:p>
    <w:p w:rsidR="008A7FAB" w:rsidRDefault="008A7FAB" w:rsidP="008A7FAB">
      <w:pPr>
        <w:spacing w:after="0" w:line="100" w:lineRule="atLeast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Предназначены для обучающихся</w:t>
      </w:r>
      <w:r w:rsidR="00BF765F">
        <w:rPr>
          <w:rFonts w:ascii="Times New Roman" w:hAnsi="Times New Roman"/>
          <w:sz w:val="24"/>
          <w:szCs w:val="24"/>
        </w:rPr>
        <w:t xml:space="preserve"> заочной формы обучения</w:t>
      </w:r>
      <w:r w:rsidRPr="00192FE5">
        <w:rPr>
          <w:rFonts w:ascii="Times New Roman" w:hAnsi="Times New Roman"/>
          <w:bCs/>
          <w:sz w:val="24"/>
          <w:szCs w:val="24"/>
        </w:rPr>
        <w:t xml:space="preserve"> по направлению подготовки 40.04.01 Юриспруде</w:t>
      </w:r>
      <w:r>
        <w:rPr>
          <w:rFonts w:ascii="Times New Roman" w:hAnsi="Times New Roman"/>
          <w:bCs/>
          <w:sz w:val="24"/>
          <w:szCs w:val="24"/>
        </w:rPr>
        <w:t xml:space="preserve">нция, направленность </w:t>
      </w:r>
      <w:r w:rsidRPr="00192FE5">
        <w:rPr>
          <w:rFonts w:ascii="Times New Roman" w:hAnsi="Times New Roman"/>
          <w:bCs/>
          <w:sz w:val="24"/>
          <w:szCs w:val="24"/>
        </w:rPr>
        <w:t>«</w:t>
      </w:r>
      <w:r w:rsidRPr="000314D6">
        <w:rPr>
          <w:rFonts w:ascii="Times New Roman" w:hAnsi="Times New Roman"/>
          <w:sz w:val="24"/>
          <w:szCs w:val="24"/>
        </w:rPr>
        <w:t>Правовое обеспечение агропромышленного комплекса</w:t>
      </w:r>
      <w:r>
        <w:rPr>
          <w:rFonts w:ascii="Times New Roman" w:hAnsi="Times New Roman"/>
          <w:bCs/>
          <w:sz w:val="24"/>
          <w:szCs w:val="24"/>
        </w:rPr>
        <w:t>» (программа магистратуры).</w:t>
      </w:r>
    </w:p>
    <w:p w:rsidR="008A7FAB" w:rsidRDefault="008A7FAB" w:rsidP="008A7FAB">
      <w:pPr>
        <w:spacing w:after="0" w:line="100" w:lineRule="atLeast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8A7FAB" w:rsidRDefault="008A7FAB" w:rsidP="008A7FAB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Pr="00197F1A" w:rsidRDefault="008A7FAB" w:rsidP="008A7FAB">
      <w:pPr>
        <w:spacing w:after="0" w:line="100" w:lineRule="atLeast"/>
        <w:ind w:left="2410"/>
        <w:jc w:val="both"/>
        <w:rPr>
          <w:rFonts w:ascii="Times New Roman" w:hAnsi="Times New Roman" w:cs="Times New Roman"/>
          <w:sz w:val="23"/>
          <w:szCs w:val="23"/>
        </w:rPr>
      </w:pPr>
    </w:p>
    <w:p w:rsidR="008A7FAB" w:rsidRDefault="008A7FAB" w:rsidP="008A7FAB">
      <w:pPr>
        <w:pStyle w:val="1"/>
        <w:spacing w:before="0" w:line="100" w:lineRule="atLeast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97F1A">
        <w:rPr>
          <w:rFonts w:ascii="Times New Roman" w:hAnsi="Times New Roman" w:cs="Times New Roman"/>
          <w:color w:val="auto"/>
          <w:sz w:val="24"/>
          <w:szCs w:val="24"/>
        </w:rPr>
        <w:t>ВВЕДЕНИЕ</w:t>
      </w:r>
    </w:p>
    <w:p w:rsidR="008A7FAB" w:rsidRPr="008A7FAB" w:rsidRDefault="008A7FAB" w:rsidP="008A7FAB">
      <w:pPr>
        <w:pStyle w:val="a0"/>
      </w:pPr>
    </w:p>
    <w:p w:rsidR="008A7FAB" w:rsidRPr="00DB0845" w:rsidRDefault="008A7FAB" w:rsidP="008A7FAB">
      <w:pPr>
        <w:spacing w:after="0" w:line="10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>Целью освоения дисциплины «Правовое регулирование земельных отношений в Краснодарском крае» является формирование комплекса знаний, умений и навыков об основах системы и содержания нормативных правовых актов, регулирующих земельные отношения в Краснодарском крае; применения земельного законодательства, контроля за его соблюдением, юридической работе в сфере земельных правоотношений в Краснодарском крае.</w:t>
      </w:r>
    </w:p>
    <w:p w:rsidR="008A7FAB" w:rsidRPr="00DB0845" w:rsidRDefault="008A7FAB" w:rsidP="008A7FAB">
      <w:pPr>
        <w:spacing w:after="0" w:line="10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>Задачи дисциплины:</w:t>
      </w:r>
    </w:p>
    <w:p w:rsidR="008A7FAB" w:rsidRPr="00DB0845" w:rsidRDefault="008A7FAB" w:rsidP="008A7FAB">
      <w:pPr>
        <w:spacing w:after="0" w:line="100" w:lineRule="atLeast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>- формирование способности осознавать социальную значимость своей будущей профессии, проявлять нетерпимость к коррупционному поведению, уважительно относится к праву и закону, обладать достаточным уровнем профессионального правосознания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>в сфере правового регулирования земельных отношений в Краснодарском крае;</w:t>
      </w:r>
    </w:p>
    <w:p w:rsidR="008A7FAB" w:rsidRPr="00DB0845" w:rsidRDefault="008A7FAB" w:rsidP="008A7FAB">
      <w:pPr>
        <w:spacing w:after="0" w:line="100" w:lineRule="atLeast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>- формирование способности разрабатывать нормативные правовые акты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регулирующие земельные отношений в Краснодарском крае;</w:t>
      </w:r>
    </w:p>
    <w:p w:rsidR="008A7FAB" w:rsidRPr="00DB0845" w:rsidRDefault="008A7FAB" w:rsidP="008A7FAB">
      <w:pPr>
        <w:spacing w:after="0" w:line="100" w:lineRule="atLeast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>-формирование способности квалифицированно применять на практике положения земельного законодательства в Краснодарском крае;</w:t>
      </w:r>
    </w:p>
    <w:p w:rsidR="008A7FAB" w:rsidRPr="00DB0845" w:rsidRDefault="008A7FAB" w:rsidP="008A7FAB">
      <w:pPr>
        <w:spacing w:after="0" w:line="100" w:lineRule="atLeast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</w:t>
      </w: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способности квалифицированно толковать правовые акты в сфере земельных отношений в Краснодарском крае;</w:t>
      </w:r>
    </w:p>
    <w:p w:rsidR="008A7FAB" w:rsidRPr="00DB0845" w:rsidRDefault="008A7FAB" w:rsidP="008A7FAB">
      <w:pPr>
        <w:spacing w:after="0" w:line="100" w:lineRule="atLeast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способности принимать участие в проведении юридической экспертизы проектов нормативных правовых актов,  в сфере земельного </w:t>
      </w: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законодательства Краснодарского края, в том числе в целях выявления в них положений, способствующих созданию условий для проявления коррупции;</w:t>
      </w:r>
    </w:p>
    <w:p w:rsidR="008A7FAB" w:rsidRDefault="008A7FAB" w:rsidP="008A7FAB">
      <w:pPr>
        <w:spacing w:after="0" w:line="10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>-- формирование способности подготовить квалифицированные юридические заключения и консультации в сфере земельных отношений в Краснодарском крае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7FAB" w:rsidRPr="000314D6" w:rsidRDefault="008A7FAB" w:rsidP="008A7FAB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4D6">
        <w:rPr>
          <w:rFonts w:ascii="Times New Roman" w:hAnsi="Times New Roman" w:cs="Times New Roman"/>
          <w:sz w:val="24"/>
          <w:szCs w:val="24"/>
        </w:rPr>
        <w:t xml:space="preserve">В </w:t>
      </w:r>
      <w:r w:rsidRPr="000314D6">
        <w:rPr>
          <w:rFonts w:ascii="Times New Roman" w:hAnsi="Times New Roman"/>
          <w:sz w:val="24"/>
          <w:szCs w:val="24"/>
        </w:rPr>
        <w:t xml:space="preserve">методических указаниях по лабораторной работе </w:t>
      </w:r>
      <w:r w:rsidRPr="000314D6">
        <w:rPr>
          <w:rFonts w:ascii="Times New Roman" w:hAnsi="Times New Roman" w:cs="Times New Roman"/>
          <w:sz w:val="24"/>
          <w:szCs w:val="24"/>
        </w:rPr>
        <w:t>содержатся задания, в которых для анализа предлагается текст, отражающий содержание земельных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в Краснодарском крае</w:t>
      </w:r>
      <w:r w:rsidRPr="000314D6">
        <w:rPr>
          <w:rFonts w:ascii="Times New Roman" w:hAnsi="Times New Roman" w:cs="Times New Roman"/>
          <w:sz w:val="24"/>
          <w:szCs w:val="24"/>
        </w:rPr>
        <w:t>, оценивать которые на соответствие закону входит в обязанности юристов, а также вопросы, требующие мотивированных ответов.</w:t>
      </w:r>
    </w:p>
    <w:p w:rsidR="008A7FAB" w:rsidRDefault="008A7FAB" w:rsidP="008A7FAB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Лабораторное занятие проводится по теме </w:t>
      </w:r>
      <w:r w:rsidRPr="000314D6">
        <w:rPr>
          <w:rFonts w:ascii="Times New Roman" w:hAnsi="Times New Roman" w:cs="Times New Roman"/>
          <w:sz w:val="24"/>
          <w:szCs w:val="24"/>
        </w:rPr>
        <w:t>«</w:t>
      </w:r>
      <w:r w:rsidRPr="00B85CB0">
        <w:rPr>
          <w:rFonts w:ascii="Times New Roman" w:hAnsi="Times New Roman" w:cs="Times New Roman"/>
          <w:sz w:val="24"/>
          <w:szCs w:val="24"/>
        </w:rPr>
        <w:t>Земельные отношения как предмет правового регулирования законодательства Краснодарского края</w:t>
      </w:r>
      <w:bookmarkStart w:id="0" w:name="_GoBack"/>
      <w:bookmarkEnd w:id="0"/>
      <w:r w:rsidRPr="000314D6">
        <w:rPr>
          <w:rFonts w:ascii="Times New Roman" w:hAnsi="Times New Roman" w:cs="Times New Roman"/>
          <w:bCs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 к теме разработаны с таким расчетом, чтобы у обучающихся формировался устойчивый опыт применения норм действующего законодательства, относящихся, в том числе, к теме занятия.</w:t>
      </w:r>
    </w:p>
    <w:p w:rsidR="008A7FAB" w:rsidRDefault="008A7FAB" w:rsidP="008A7FAB">
      <w:pPr>
        <w:pStyle w:val="11"/>
        <w:ind w:firstLine="426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ind w:firstLine="426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ind w:firstLine="426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ind w:firstLine="426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ind w:firstLine="426"/>
        <w:jc w:val="both"/>
        <w:rPr>
          <w:rFonts w:ascii="Times New Roman" w:hAnsi="Times New Roman"/>
        </w:rPr>
      </w:pPr>
    </w:p>
    <w:p w:rsidR="008A7FAB" w:rsidRPr="00D34FBE" w:rsidRDefault="008A7FAB" w:rsidP="008A7FAB">
      <w:pPr>
        <w:pageBreakBefore/>
        <w:tabs>
          <w:tab w:val="left" w:pos="567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D34FBE">
        <w:rPr>
          <w:rFonts w:ascii="Times New Roman" w:hAnsi="Times New Roman" w:cs="Times New Roman"/>
          <w:b/>
          <w:sz w:val="24"/>
          <w:szCs w:val="24"/>
        </w:rPr>
        <w:t xml:space="preserve">ЕТОДИЧЕСКИЕ УКАЗАНИЯ </w:t>
      </w:r>
      <w:r>
        <w:rPr>
          <w:rFonts w:ascii="Times New Roman" w:hAnsi="Times New Roman" w:cs="Times New Roman"/>
          <w:b/>
          <w:sz w:val="24"/>
          <w:szCs w:val="24"/>
        </w:rPr>
        <w:t>ПО ПРОВЕДЕНИЮ ЛАБОРАТОРНОГО ЗАНЯТИЯ ПО ДИСЦИПЛИНЕ «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ПРАВОВОЕ РЕГУЛИРОВАНИЕ ЗЕМЕЛЬНЫХ ОТНОШЕНИЙ В КРАСНОДАРСКОМ КРАЕ</w:t>
      </w:r>
      <w:r w:rsidRPr="00D34FBE">
        <w:rPr>
          <w:rFonts w:ascii="Times New Roman" w:hAnsi="Times New Roman" w:cs="Times New Roman"/>
          <w:b/>
          <w:sz w:val="24"/>
          <w:szCs w:val="24"/>
        </w:rPr>
        <w:t>»</w:t>
      </w:r>
    </w:p>
    <w:p w:rsidR="008A7FAB" w:rsidRPr="00D34FBE" w:rsidRDefault="008A7FAB" w:rsidP="008A7FAB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FAB" w:rsidRPr="00D34FBE" w:rsidRDefault="008A7FAB" w:rsidP="008A7FAB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Обучающийся может в достаточном объеме усвоить и успешно реализовать конкретные знания, умения, навыки и компетенции в своей практической деятельности при выполнении следующих условий:</w:t>
      </w:r>
    </w:p>
    <w:p w:rsidR="008A7FAB" w:rsidRPr="00D34FBE" w:rsidRDefault="008A7FAB" w:rsidP="008A7FAB">
      <w:pPr>
        <w:numPr>
          <w:ilvl w:val="0"/>
          <w:numId w:val="3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систематическая работа на учебных занятиях под руководством преподавателя и самостоятельная работа по закреплению полученных знаний и навыков;</w:t>
      </w:r>
    </w:p>
    <w:p w:rsidR="008A7FAB" w:rsidRPr="00D34FBE" w:rsidRDefault="008A7FAB" w:rsidP="008A7FAB">
      <w:pPr>
        <w:numPr>
          <w:ilvl w:val="0"/>
          <w:numId w:val="3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добросовестное выполнение заданий преподавателя на лабораторн</w:t>
      </w:r>
      <w:r>
        <w:rPr>
          <w:rFonts w:ascii="Times New Roman" w:hAnsi="Times New Roman" w:cs="Times New Roman"/>
          <w:sz w:val="24"/>
          <w:szCs w:val="24"/>
        </w:rPr>
        <w:t>ом занятии</w:t>
      </w:r>
      <w:r w:rsidRPr="00D34FBE">
        <w:rPr>
          <w:rFonts w:ascii="Times New Roman" w:hAnsi="Times New Roman" w:cs="Times New Roman"/>
          <w:sz w:val="24"/>
          <w:szCs w:val="24"/>
        </w:rPr>
        <w:t>;</w:t>
      </w:r>
    </w:p>
    <w:p w:rsidR="008A7FAB" w:rsidRPr="00D34FBE" w:rsidRDefault="008A7FAB" w:rsidP="008A7FAB">
      <w:pPr>
        <w:numPr>
          <w:ilvl w:val="0"/>
          <w:numId w:val="3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выяснение и уточнение отдельных предпосылок, умозаключений и выводов, содержащихся в учебном курсе; взаимосвязей отдельных его разделов, используемых методов, характера их использования в практической деятельности юриста;</w:t>
      </w:r>
    </w:p>
    <w:p w:rsidR="008A7FAB" w:rsidRPr="00D34FBE" w:rsidRDefault="008A7FAB" w:rsidP="008A7FAB">
      <w:pPr>
        <w:numPr>
          <w:ilvl w:val="0"/>
          <w:numId w:val="3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сопоставление точек зрения различных авторов по затрагиваемым в учебном курсе проблемам; выявление неточностей и некорректного изложения материала в периодической и специальной литературе;</w:t>
      </w:r>
    </w:p>
    <w:p w:rsidR="008A7FAB" w:rsidRPr="00D34FBE" w:rsidRDefault="008A7FAB" w:rsidP="008A7FAB">
      <w:pPr>
        <w:numPr>
          <w:ilvl w:val="0"/>
          <w:numId w:val="3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периодическое ознакомление с последними теоретическими и практическими достижениями в области юриспруденция;</w:t>
      </w:r>
    </w:p>
    <w:p w:rsidR="008A7FAB" w:rsidRPr="00D34FBE" w:rsidRDefault="008A7FAB" w:rsidP="008A7FAB">
      <w:pPr>
        <w:numPr>
          <w:ilvl w:val="0"/>
          <w:numId w:val="3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проведение собственных научных и практических исследований по одной или нескольким актуальным проблемам юриспруденции;</w:t>
      </w:r>
    </w:p>
    <w:p w:rsidR="008A7FAB" w:rsidRPr="00D34FBE" w:rsidRDefault="008A7FAB" w:rsidP="008A7FAB">
      <w:pPr>
        <w:numPr>
          <w:ilvl w:val="0"/>
          <w:numId w:val="3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подготовка научных статей для опубликования в периодической печати, выступление на научно-</w:t>
      </w:r>
      <w:r w:rsidRPr="00D34FBE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практических конференциях, участие в работе студенческих научных обществ, круглых столах и диспутах по проблемам юриспруденции. </w:t>
      </w:r>
    </w:p>
    <w:p w:rsidR="008A7FAB" w:rsidRPr="00D34FBE" w:rsidRDefault="008A7FAB" w:rsidP="008A7FAB">
      <w:pPr>
        <w:pStyle w:val="3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Технологию выполнения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лабораторных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заданий обучающиеся отрабатывают на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данном занятии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во время учебного процесса. </w:t>
      </w:r>
    </w:p>
    <w:p w:rsidR="008A7FAB" w:rsidRPr="00C30374" w:rsidRDefault="008A7FAB" w:rsidP="008A7FAB">
      <w:pPr>
        <w:pStyle w:val="a6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ab/>
        <w:t>Обучающийся обязан в назначенный преподавателем срок отчитаться по выполненным лабораторным заданиям.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374">
        <w:rPr>
          <w:rFonts w:ascii="Times New Roman" w:hAnsi="Times New Roman" w:cs="Times New Roman"/>
          <w:sz w:val="24"/>
          <w:szCs w:val="24"/>
        </w:rPr>
        <w:t xml:space="preserve">Лабораторное задание представляет собой решение компетентностно-ориентированной задачи в виде </w:t>
      </w:r>
      <w:r w:rsidRPr="00C30374">
        <w:rPr>
          <w:rFonts w:ascii="Times New Roman" w:hAnsi="Times New Roman" w:cs="Times New Roman"/>
          <w:bCs/>
          <w:sz w:val="24"/>
          <w:szCs w:val="24"/>
        </w:rPr>
        <w:t>подготовки проекта документа.</w:t>
      </w:r>
    </w:p>
    <w:p w:rsidR="008A7FAB" w:rsidRDefault="008A7FAB" w:rsidP="008A7FAB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 xml:space="preserve">Лабораторный практикум служит для углубления и закрепления теоретических знаний. </w:t>
      </w:r>
    </w:p>
    <w:p w:rsidR="008A7FAB" w:rsidRPr="00C30374" w:rsidRDefault="008A7FAB" w:rsidP="008A7FAB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 xml:space="preserve">Целью лабораторных работ является приобретение навыков: </w:t>
      </w:r>
    </w:p>
    <w:p w:rsidR="008A7FAB" w:rsidRDefault="008A7FAB" w:rsidP="008A7FA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- самостоятельного поиска решений; </w:t>
      </w:r>
    </w:p>
    <w:p w:rsidR="008A7FAB" w:rsidRDefault="008A7FAB" w:rsidP="008A7FA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- применения методов исследования </w:t>
      </w:r>
      <w:r>
        <w:rPr>
          <w:rFonts w:ascii="Times New Roman" w:hAnsi="Times New Roman" w:cs="Times New Roman"/>
          <w:sz w:val="24"/>
          <w:szCs w:val="24"/>
        </w:rPr>
        <w:t>и решения задач на основе теоретических знаний</w:t>
      </w:r>
      <w:r w:rsidRPr="00D34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FAB" w:rsidRDefault="008A7FAB" w:rsidP="008A7FA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В процессе подготовки к лабораторному </w:t>
      </w:r>
      <w:r>
        <w:rPr>
          <w:rFonts w:ascii="Times New Roman" w:hAnsi="Times New Roman" w:cs="Times New Roman"/>
          <w:sz w:val="24"/>
          <w:szCs w:val="24"/>
        </w:rPr>
        <w:t>занятию</w:t>
      </w:r>
      <w:r w:rsidRPr="00D34FBE">
        <w:rPr>
          <w:rFonts w:ascii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ставятся задачи повторения пройденного на лекциях материала, самостоятельной отработки рассмотренных на лекциях примеров, изучения тем из перечня разделов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самостоятельного изучения</w:t>
      </w:r>
      <w:r w:rsidRPr="00D34FBE">
        <w:rPr>
          <w:rFonts w:ascii="Times New Roman" w:hAnsi="Times New Roman" w:cs="Times New Roman"/>
          <w:sz w:val="24"/>
          <w:szCs w:val="24"/>
        </w:rPr>
        <w:t xml:space="preserve">. Лабораторные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выполняются   каждым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индивидуально.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обязан в срок </w:t>
      </w:r>
      <w:r>
        <w:rPr>
          <w:rFonts w:ascii="Times New Roman" w:hAnsi="Times New Roman" w:cs="Times New Roman"/>
          <w:sz w:val="24"/>
          <w:szCs w:val="24"/>
        </w:rPr>
        <w:t>их выполни</w:t>
      </w:r>
      <w:r w:rsidRPr="00D34FBE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8A7FAB" w:rsidRPr="00D34FBE" w:rsidRDefault="008A7FAB" w:rsidP="008A7FA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По результатам выполнения лабораторн</w:t>
      </w:r>
      <w:r>
        <w:rPr>
          <w:rFonts w:ascii="Times New Roman" w:hAnsi="Times New Roman" w:cs="Times New Roman"/>
          <w:sz w:val="24"/>
          <w:szCs w:val="24"/>
        </w:rPr>
        <w:t>ых заданий</w:t>
      </w:r>
      <w:r w:rsidRPr="00D34FBE">
        <w:rPr>
          <w:rFonts w:ascii="Times New Roman" w:hAnsi="Times New Roman" w:cs="Times New Roman"/>
          <w:sz w:val="24"/>
          <w:szCs w:val="24"/>
        </w:rPr>
        <w:t xml:space="preserve"> выставляется оценка «отлично», «хорошо» или «удовлетворительно».</w:t>
      </w:r>
    </w:p>
    <w:p w:rsidR="008A7FAB" w:rsidRDefault="008A7FAB" w:rsidP="008A7F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FAB" w:rsidRDefault="008A7FAB" w:rsidP="008A7F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FAB" w:rsidRPr="00ED7944" w:rsidRDefault="008A7FAB" w:rsidP="008A7F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FBE">
        <w:rPr>
          <w:rFonts w:ascii="Times New Roman" w:hAnsi="Times New Roman" w:cs="Times New Roman"/>
          <w:b/>
          <w:sz w:val="24"/>
          <w:szCs w:val="24"/>
        </w:rPr>
        <w:lastRenderedPageBreak/>
        <w:t>Задания к лабора</w:t>
      </w:r>
      <w:r>
        <w:rPr>
          <w:rFonts w:ascii="Times New Roman" w:hAnsi="Times New Roman" w:cs="Times New Roman"/>
          <w:b/>
          <w:sz w:val="24"/>
          <w:szCs w:val="24"/>
        </w:rPr>
        <w:t xml:space="preserve">торному занятию по теме </w:t>
      </w:r>
      <w:r w:rsidRPr="00ED7944">
        <w:rPr>
          <w:rFonts w:ascii="Times New Roman" w:hAnsi="Times New Roman" w:cs="Times New Roman"/>
          <w:b/>
          <w:sz w:val="24"/>
          <w:szCs w:val="24"/>
        </w:rPr>
        <w:t>«</w:t>
      </w:r>
      <w:r w:rsidRPr="008D69A1">
        <w:rPr>
          <w:rFonts w:ascii="Times New Roman" w:hAnsi="Times New Roman"/>
          <w:b/>
          <w:sz w:val="24"/>
          <w:szCs w:val="24"/>
        </w:rPr>
        <w:t>Земельные отношения как предмет правового регулирования законодательства Краснодарского края</w:t>
      </w:r>
      <w:r w:rsidRPr="00ED794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A7FAB" w:rsidRPr="00725FCC" w:rsidRDefault="008A7FAB" w:rsidP="008A7FAB">
      <w:pPr>
        <w:pStyle w:val="a8"/>
        <w:tabs>
          <w:tab w:val="left" w:pos="709"/>
        </w:tabs>
        <w:ind w:left="426"/>
        <w:jc w:val="both"/>
        <w:rPr>
          <w:b/>
        </w:rPr>
      </w:pPr>
    </w:p>
    <w:p w:rsidR="008A7FAB" w:rsidRDefault="008A7FAB" w:rsidP="008A7FAB">
      <w:pPr>
        <w:pStyle w:val="a8"/>
        <w:tabs>
          <w:tab w:val="left" w:pos="709"/>
        </w:tabs>
        <w:ind w:left="0" w:firstLine="426"/>
        <w:jc w:val="both"/>
      </w:pPr>
      <w:r>
        <w:t>1.</w:t>
      </w:r>
      <w:r w:rsidRPr="006C39EE">
        <w:t xml:space="preserve">Подготовьте проект Закона Краснодарского края «О внесении изменений и дополнений в Закон Краснодарского края «Об основах регулирования земельных отношений в Краснодарском крае» в части </w:t>
      </w:r>
      <w:r>
        <w:t>р</w:t>
      </w:r>
      <w:r w:rsidRPr="00831C1E">
        <w:t>азработка и приняти</w:t>
      </w:r>
      <w:r>
        <w:t>я</w:t>
      </w:r>
      <w:r w:rsidRPr="00831C1E">
        <w:t xml:space="preserve"> нормативных правовых актов Краснодарским краем, регулирующих земельные отношения.</w:t>
      </w:r>
    </w:p>
    <w:p w:rsidR="008A7FAB" w:rsidRDefault="008A7FAB" w:rsidP="008A7FAB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8A7FAB" w:rsidRPr="005D13AF" w:rsidRDefault="008A7FAB" w:rsidP="008A7FAB">
      <w:pPr>
        <w:pStyle w:val="a8"/>
        <w:tabs>
          <w:tab w:val="left" w:pos="709"/>
        </w:tabs>
        <w:ind w:left="0" w:firstLine="426"/>
        <w:jc w:val="both"/>
        <w:rPr>
          <w:b/>
        </w:rPr>
      </w:pPr>
      <w:r w:rsidRPr="005D13AF">
        <w:rPr>
          <w:b/>
        </w:rPr>
        <w:t>Критерии процедуры оценки знаний, умений  и навыков и опыта деятельности, характеризующих этапы формирования компетенций</w:t>
      </w:r>
    </w:p>
    <w:p w:rsidR="008A7FAB" w:rsidRDefault="008A7FAB" w:rsidP="008A7FAB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7FAB" w:rsidRPr="00851CA6" w:rsidRDefault="008A7FAB" w:rsidP="008A7FAB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5D13AF">
        <w:rPr>
          <w:rFonts w:ascii="Times New Roman" w:hAnsi="Times New Roman" w:cs="Times New Roman"/>
          <w:sz w:val="24"/>
          <w:szCs w:val="24"/>
        </w:rPr>
        <w:t>Процедуры оценивания знаний, умений  и навыков,</w:t>
      </w:r>
      <w:r w:rsidRPr="00851CA6">
        <w:rPr>
          <w:rFonts w:ascii="Times New Roman" w:hAnsi="Times New Roman"/>
          <w:sz w:val="24"/>
          <w:szCs w:val="24"/>
        </w:rPr>
        <w:t xml:space="preserve"> опыта проводятся в соответствии с ПлКубГАУ 2.5.1 </w:t>
      </w:r>
      <w:r>
        <w:rPr>
          <w:rFonts w:ascii="Times New Roman" w:hAnsi="Times New Roman"/>
          <w:sz w:val="24"/>
          <w:szCs w:val="24"/>
        </w:rPr>
        <w:t>«</w:t>
      </w:r>
      <w:r w:rsidRPr="00851CA6">
        <w:rPr>
          <w:rFonts w:ascii="Times New Roman" w:hAnsi="Times New Roman"/>
          <w:sz w:val="24"/>
          <w:szCs w:val="24"/>
        </w:rPr>
        <w:t>Текущий контроль успеваемости и промежуточная аттестация обучающихся</w:t>
      </w:r>
      <w:r>
        <w:rPr>
          <w:rFonts w:ascii="Times New Roman" w:hAnsi="Times New Roman"/>
          <w:sz w:val="24"/>
          <w:szCs w:val="24"/>
        </w:rPr>
        <w:t>»</w:t>
      </w:r>
      <w:r w:rsidRPr="00851CA6">
        <w:rPr>
          <w:rFonts w:ascii="Times New Roman" w:hAnsi="Times New Roman"/>
          <w:sz w:val="24"/>
          <w:szCs w:val="24"/>
        </w:rPr>
        <w:t>.</w:t>
      </w:r>
    </w:p>
    <w:p w:rsidR="008A7FAB" w:rsidRDefault="008A7FAB" w:rsidP="008A7FAB">
      <w:pPr>
        <w:spacing w:after="0" w:line="240" w:lineRule="auto"/>
        <w:ind w:firstLine="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решения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компетентностно-ориентированной задачи  </w:t>
      </w:r>
      <w:r>
        <w:rPr>
          <w:rFonts w:ascii="Times New Roman" w:hAnsi="Times New Roman"/>
          <w:b/>
          <w:bCs/>
          <w:sz w:val="24"/>
          <w:szCs w:val="24"/>
        </w:rPr>
        <w:t>(подготовка проекта документа)</w:t>
      </w:r>
    </w:p>
    <w:p w:rsidR="008A7FAB" w:rsidRPr="00F2153B" w:rsidRDefault="008A7FAB" w:rsidP="008A7FAB">
      <w:pPr>
        <w:pStyle w:val="a9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t xml:space="preserve">Оценка «отлично»: </w:t>
      </w:r>
      <w:r w:rsidRPr="00F2153B">
        <w:t>подготовленный проект   соответствует предъявляемым требованиям по форме и содержанию.</w:t>
      </w:r>
    </w:p>
    <w:p w:rsidR="008A7FAB" w:rsidRPr="00F2153B" w:rsidRDefault="008A7FAB" w:rsidP="008A7FAB">
      <w:pPr>
        <w:pStyle w:val="a9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t>Оценка</w:t>
      </w:r>
      <w:r w:rsidRPr="00F2153B">
        <w:t xml:space="preserve"> «хорошо»: работа выполнена правильно с учетом 1-2 мелких погрешностей или 2-3 недочетов, исправленных самостоятельно по требованию преподавателя.</w:t>
      </w:r>
    </w:p>
    <w:p w:rsidR="008A7FAB" w:rsidRPr="00F2153B" w:rsidRDefault="008A7FAB" w:rsidP="008A7FAB">
      <w:pPr>
        <w:pStyle w:val="a9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lastRenderedPageBreak/>
        <w:t>Оценка</w:t>
      </w:r>
      <w:r w:rsidRPr="00F2153B">
        <w:t xml:space="preserve"> «удовлетворительно»: работа выполнена правильно не менее чем наполовину, допущены 1-2 погрешности или одна грубая ошибка.</w:t>
      </w:r>
    </w:p>
    <w:p w:rsidR="008A7FAB" w:rsidRDefault="008A7FAB" w:rsidP="008A7FA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153B">
        <w:rPr>
          <w:rFonts w:ascii="Times New Roman" w:hAnsi="Times New Roman"/>
          <w:bCs/>
          <w:sz w:val="24"/>
          <w:szCs w:val="24"/>
        </w:rPr>
        <w:t>Оценка</w:t>
      </w:r>
      <w:r w:rsidRPr="00F2153B">
        <w:rPr>
          <w:rFonts w:ascii="Times New Roman" w:hAnsi="Times New Roman"/>
          <w:sz w:val="24"/>
          <w:szCs w:val="24"/>
        </w:rPr>
        <w:t xml:space="preserve"> «неудовлетворительно»: допущены две (и более) грубые ошибки в ходе работы, которые обучающийся не может исправить  или работа не выполнена полностью</w:t>
      </w:r>
      <w:r w:rsidRPr="00854C76">
        <w:rPr>
          <w:rFonts w:ascii="Times New Roman" w:hAnsi="Times New Roman"/>
          <w:sz w:val="24"/>
          <w:szCs w:val="24"/>
        </w:rPr>
        <w:t>.</w:t>
      </w:r>
    </w:p>
    <w:p w:rsidR="008A7FAB" w:rsidRDefault="008A7FAB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8A7FAB" w:rsidRDefault="008A7FAB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8A7FAB" w:rsidRDefault="008A7FAB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1.</w:t>
      </w:r>
    </w:p>
    <w:p w:rsidR="008A7FAB" w:rsidRDefault="008A7FAB" w:rsidP="008A7FA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A7FAB" w:rsidRPr="000314D6" w:rsidRDefault="008A7FAB" w:rsidP="008A7FAB">
      <w:pPr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 w:rsidRPr="000314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РЕКОМЕНДУЕМАЯ ЛИТЕРАТУРА</w:t>
      </w:r>
    </w:p>
    <w:p w:rsidR="008A7FAB" w:rsidRPr="00723F21" w:rsidRDefault="008A7FAB" w:rsidP="008A7FAB">
      <w:pPr>
        <w:tabs>
          <w:tab w:val="left" w:pos="1134"/>
        </w:tabs>
        <w:suppressAutoHyphens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3F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Основная   учебная литература:</w:t>
      </w:r>
    </w:p>
    <w:p w:rsidR="008A7FAB" w:rsidRPr="00723F21" w:rsidRDefault="008A7FAB" w:rsidP="008A7FAB">
      <w:pPr>
        <w:tabs>
          <w:tab w:val="left" w:pos="709"/>
          <w:tab w:val="left" w:pos="993"/>
          <w:tab w:val="left" w:pos="1134"/>
        </w:tabs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Лиманская А.П. Земельное право. Общая часть [Электронный ресурс] : учебное пособие / Лиманская А.П.. — Электрон.текстовые данные. — М. : Российский государственный университет правосудия, 2017. — 392 c. — 978-5-93916-566-2. — Режим доступа: </w:t>
      </w:r>
      <w:hyperlink r:id="rId7" w:history="1">
        <w:r w:rsidRPr="0072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http://www.iprbookshop.ru/74157.html</w:t>
        </w:r>
      </w:hyperlink>
    </w:p>
    <w:p w:rsidR="008A7FAB" w:rsidRPr="00723F21" w:rsidRDefault="008A7FAB" w:rsidP="008A7FAB">
      <w:pPr>
        <w:tabs>
          <w:tab w:val="left" w:pos="709"/>
          <w:tab w:val="left" w:pos="993"/>
        </w:tabs>
        <w:suppressAutoHyphens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2.Завражных, М. Л. Аграрное право [Электронный ресурс] : учебное пособие / М. Л. Завражных. — Электрон.текстовые данные. — Саратов : Научная книга, 2012. — 159 c. — 2227-8397. — Режим доступа: http://www.iprbookshop.ru/8173.html</w:t>
      </w:r>
    </w:p>
    <w:p w:rsidR="008A7FAB" w:rsidRPr="00723F21" w:rsidRDefault="008A7FAB" w:rsidP="008A7FAB">
      <w:pPr>
        <w:suppressAutoHyphens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 w:rsidRPr="00723F2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CFCFC"/>
          <w:lang w:eastAsia="ru-RU"/>
        </w:rPr>
        <w:t>3.Ипотека как способ обеспечения исполнения обязательств. Применение норм гражданского права при государственной регистрации прав на недвижимое имущество и сделок с ним</w:t>
      </w:r>
      <w:r w:rsidRPr="00723F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 [Электронный ресурс]: учебное пособие/ Харитонова Ю.С.— Электрон.текстовыеданные.— Москва, Саратов: Всероссийский государственный университет юстиции (РПА Минюста России), Ай Пи Эр Медиа, 2016.— 80 </w:t>
      </w:r>
      <w:r w:rsidRPr="00723F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val="en-US" w:eastAsia="ru-RU"/>
        </w:rPr>
        <w:lastRenderedPageBreak/>
        <w:t>c</w:t>
      </w:r>
      <w:r w:rsidRPr="00723F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.— Режим доступа:</w:t>
      </w:r>
      <w:r w:rsidRPr="00723F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val="en-US" w:eastAsia="ru-RU"/>
        </w:rPr>
        <w:t> </w:t>
      </w:r>
      <w:hyperlink r:id="rId8" w:history="1"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val="en-US" w:eastAsia="ru-RU"/>
          </w:rPr>
          <w:t>http</w:t>
        </w:r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eastAsia="ru-RU"/>
          </w:rPr>
          <w:t>://</w:t>
        </w:r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val="en-US" w:eastAsia="ru-RU"/>
          </w:rPr>
          <w:t>www</w:t>
        </w:r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eastAsia="ru-RU"/>
          </w:rPr>
          <w:t>.</w:t>
        </w:r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val="en-US" w:eastAsia="ru-RU"/>
          </w:rPr>
          <w:t>iprbookshop</w:t>
        </w:r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eastAsia="ru-RU"/>
          </w:rPr>
          <w:t>.</w:t>
        </w:r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val="en-US" w:eastAsia="ru-RU"/>
          </w:rPr>
          <w:t>ru</w:t>
        </w:r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eastAsia="ru-RU"/>
          </w:rPr>
          <w:t>/59253.</w:t>
        </w:r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val="en-US" w:eastAsia="ru-RU"/>
          </w:rPr>
          <w:t>html</w:t>
        </w:r>
      </w:hyperlink>
    </w:p>
    <w:p w:rsidR="008A7FAB" w:rsidRPr="00723F21" w:rsidRDefault="008A7FAB" w:rsidP="008A7FAB">
      <w:pPr>
        <w:tabs>
          <w:tab w:val="left" w:pos="709"/>
          <w:tab w:val="left" w:pos="993"/>
          <w:tab w:val="left" w:pos="1134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3F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учебная литература:</w:t>
      </w:r>
    </w:p>
    <w:p w:rsidR="008A7FAB" w:rsidRPr="00723F21" w:rsidRDefault="008A7FAB" w:rsidP="008A7FAB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1.Волкова Т.В. Земельное право [Электронный ресурс] : учебное пособие / Т.В. Волкова, С.Ю. Королев, Е.Ю. Чмыхало. — Электрон.текстовые данные. — Саратов: Корпорация «Диполь», 2012. — 191 c. — 2227-8397. — Режим доступа: </w:t>
      </w:r>
      <w:hyperlink r:id="rId9" w:history="1"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http://www.iprbookshop.ru/10553.html</w:t>
        </w:r>
      </w:hyperlink>
    </w:p>
    <w:p w:rsidR="008A7FAB" w:rsidRPr="00723F21" w:rsidRDefault="008A7FAB" w:rsidP="008A7FAB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2.</w:t>
      </w:r>
      <w:r w:rsidRPr="00723F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Ковалева И.С. Земельное право [Электронный ресурс] : учебное пособие / И.С. Ковалева, О.В. Попова. — Электрон.текстовые данные. — М. : Международный юридический институт, 2012. — 200 c. — 2227-8397. — Режим доступа: </w:t>
      </w:r>
      <w:hyperlink r:id="rId10" w:history="1">
        <w:r w:rsidRPr="00723F21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http://www.iprbookshop.ru/34396.html</w:t>
        </w:r>
      </w:hyperlink>
    </w:p>
    <w:p w:rsidR="008A7FAB" w:rsidRPr="00723F21" w:rsidRDefault="008A7FAB" w:rsidP="008A7FAB">
      <w:pPr>
        <w:tabs>
          <w:tab w:val="left" w:pos="851"/>
          <w:tab w:val="left" w:pos="993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23F2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3.Курс римского частного права</w:t>
      </w:r>
      <w:r w:rsidRPr="00723F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: учебник / ЧезареСанфилип-по ; [пер. с итал. И. И. Маханькова] ; под общ.ред. Д. В. Дож-дева. - М. : Норма : ИНФРА-М, 2019. - 464 с. - Режим доступа: </w:t>
      </w:r>
      <w:hyperlink r:id="rId11" w:history="1">
        <w:r w:rsidRPr="00723F21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http://znanium.com/catalog/product/1003255</w:t>
        </w:r>
      </w:hyperlink>
    </w:p>
    <w:p w:rsidR="008A7FAB" w:rsidRPr="00723F21" w:rsidRDefault="008A7FAB" w:rsidP="008A7FAB">
      <w:pPr>
        <w:suppressAutoHyphens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4.Права человека</w:t>
      </w:r>
      <w:r w:rsidRPr="00723F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 : учебник / отв. ред. Е. А. Лукашева.—3-е изд., перераб. — М. : Норма : ИНФРА-М, 2019. — 512 с. - Режим доступа: http://znanium.com/catalog/product/1002189</w:t>
      </w:r>
    </w:p>
    <w:p w:rsidR="008A7FAB" w:rsidRPr="00723F21" w:rsidRDefault="008A7FAB" w:rsidP="008A7FAB">
      <w:pPr>
        <w:tabs>
          <w:tab w:val="left" w:pos="851"/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правовые акты (в действующей редакции)</w:t>
      </w:r>
    </w:p>
    <w:p w:rsidR="008A7FAB" w:rsidRPr="00723F21" w:rsidRDefault="008A7FAB" w:rsidP="008A7FAB">
      <w:pPr>
        <w:numPr>
          <w:ilvl w:val="3"/>
          <w:numId w:val="4"/>
        </w:numPr>
        <w:tabs>
          <w:tab w:val="num" w:pos="0"/>
          <w:tab w:val="left" w:pos="851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23F21">
        <w:rPr>
          <w:rFonts w:ascii="Times New Roman" w:eastAsiaTheme="minorHAnsi" w:hAnsi="Times New Roman" w:cstheme="minorBidi"/>
          <w:sz w:val="24"/>
          <w:szCs w:val="24"/>
          <w:lang w:eastAsia="en-US"/>
        </w:rPr>
        <w:t>Конституция Российской Федерации. Принята всенародным голосованием 12 декабря 1993 года // Российская газета. 1993. 25 декабря</w:t>
      </w:r>
    </w:p>
    <w:p w:rsidR="008A7FAB" w:rsidRPr="00723F21" w:rsidRDefault="008A7FAB" w:rsidP="008A7FAB">
      <w:pPr>
        <w:numPr>
          <w:ilvl w:val="3"/>
          <w:numId w:val="4"/>
        </w:numPr>
        <w:tabs>
          <w:tab w:val="num" w:pos="0"/>
          <w:tab w:val="left" w:pos="851"/>
          <w:tab w:val="left" w:pos="993"/>
          <w:tab w:val="left" w:pos="1080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кодекс Российской Федерации. (Часть первая) от 30 ноября 1994 года // СЗ РФ. 1994. №32. Ст.3301 </w:t>
      </w:r>
    </w:p>
    <w:p w:rsidR="008A7FAB" w:rsidRPr="00723F21" w:rsidRDefault="008A7FAB" w:rsidP="008A7FAB">
      <w:pPr>
        <w:numPr>
          <w:ilvl w:val="3"/>
          <w:numId w:val="4"/>
        </w:numPr>
        <w:tabs>
          <w:tab w:val="num" w:pos="0"/>
          <w:tab w:val="left" w:pos="851"/>
          <w:tab w:val="left" w:pos="993"/>
          <w:tab w:val="left" w:pos="1080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Земельный кодекс Российской Федерации от 25 октября 2001 года № 136-ФЗ // СЗ РФ. 2001. №44. Ст.4147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введении в действие Земельного кодекса Российской Федерации: Федеральный закон от 25 октября 2001 года № 137-ФЗ</w:t>
      </w: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// СЗ РФ. 2001. №44. Ст. 4148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регистрации прав на недвижимое имущество и сделок с ним: Федеральный закон от 21 июля 1997 года № 122-ФЗ с изм. и доп. от  30 декабря 2008  года  // СЗ РФ. 1997. № 30. Ст. 3594; 2009. № 1.Ст.14 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приватизации государственного и муниципального имущества: Федеральный закон от 21 декабря 2001 года № 178-ФЗ с изм. и доп.  1 декабря 2007 года // СЗ РФ. 2002. № 4. Ст. 251; 2007. № 49. Ст.6079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0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23F21">
        <w:rPr>
          <w:rFonts w:ascii="Times New Roman" w:eastAsiaTheme="minorHAnsi" w:hAnsi="Times New Roman" w:cstheme="minorBidi"/>
          <w:sz w:val="24"/>
          <w:szCs w:val="24"/>
          <w:lang w:eastAsia="en-US"/>
        </w:rPr>
        <w:t>Об обороте земель сельскохозяйственного назначения: Федеральный закон от 24 июля 2002 года № 101-ФЗ с изм. и доп. от 30 декабря 2008 года// СЗ РФ.2002. №30.Ст.3018; 2009. №31. Ст.5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0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23F21">
        <w:rPr>
          <w:rFonts w:ascii="Times New Roman" w:eastAsiaTheme="minorHAnsi" w:hAnsi="Times New Roman" w:cstheme="minorBidi"/>
          <w:sz w:val="24"/>
          <w:szCs w:val="24"/>
          <w:lang w:eastAsia="en-US"/>
        </w:rPr>
        <w:t>О переводе земель или земельных участков из одной категории в другую: Федеральный закон от 21 декабря 2004 года № 172-ФЗ с изм. и доп. от  8 ноября 2007 года // СЗ РФ. 2004. № 52. Ст. 5276; 2007. №46.Ст. 5557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имущества: Федеральный закон от 30 июня 2006 года №93-ФЗ // СЗ РФ. 2006. №27. Ст.2882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государственном кадастре недвижимости: Федеральный закон от 24 июля 2007 года №221-ФЗ // СЗ РФ. 2007. № 31. Ст. 4017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en-US"/>
        </w:rPr>
        <w:t>О государственной регистрации недвижимости: Федеральный закон от 13 июля 2015 года № 218-ФЗ // СЗ РФ. 2015. № 29. Ст. 4344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кадастровой оценке: Федеральный закон от 03 июля 2016 года № 237-ФЗ // СЗ РФ. 2016. № 27 (Часть I). Ст. 4170.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и о проведении ХХII Олимпийских зимних игр и XI Паралимпийских зимних игр 2014 года в городе Сочи, развитии города Сочи как горноклиматического курорта и внесении изменений в отдельные законодательные акты Российской Федерации: Федеральный закон от 1 декабря 2007 года № 310-ФЗ // СЗ РФ. 2007. № 49. Ст. 6071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  <w:tab w:val="left" w:pos="1080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23F21">
        <w:rPr>
          <w:rFonts w:ascii="Times New Roman" w:eastAsiaTheme="minorHAnsi" w:hAnsi="Times New Roman" w:cstheme="minorBidi"/>
          <w:sz w:val="24"/>
          <w:szCs w:val="24"/>
          <w:lang w:eastAsia="en-US"/>
        </w:rPr>
        <w:t>Об основах регулирования земельных отношений в Краснодарском крае: Закон Краснодарского края от 5 ноября 2002 года № 532-КЗ (с изм. и доп. от 05 апреля 2019 г.) // Кубанские новости. 2002.14 ноября; 2009. 30 декабря</w:t>
      </w:r>
    </w:p>
    <w:p w:rsidR="008A7FAB" w:rsidRPr="00723F21" w:rsidRDefault="008A7FAB" w:rsidP="008A7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Приложение 2.</w:t>
      </w: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Pr="00605D4D" w:rsidRDefault="008A7FAB" w:rsidP="008A7FAB">
      <w:pPr>
        <w:pStyle w:val="12"/>
        <w:jc w:val="center"/>
        <w:rPr>
          <w:b/>
        </w:rPr>
      </w:pPr>
      <w:r w:rsidRPr="00605D4D">
        <w:rPr>
          <w:b/>
        </w:rPr>
        <w:t>Перечень ресурсов информационно-телекоммуникацион</w:t>
      </w:r>
      <w:r w:rsidRPr="00605D4D">
        <w:rPr>
          <w:b/>
        </w:rPr>
        <w:softHyphen/>
        <w:t>ной сети «Интернет»</w:t>
      </w:r>
    </w:p>
    <w:p w:rsidR="008A7FAB" w:rsidRDefault="008A7FAB" w:rsidP="008A7FA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A7FAB" w:rsidRPr="00723F21" w:rsidRDefault="008A7FAB" w:rsidP="008A7FAB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Официальный сайт Президента Российской Федерации - </w:t>
      </w:r>
      <w:hyperlink r:id="rId12" w:history="1">
        <w:r w:rsidRPr="00723F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http://www.kremlin.ru/</w:t>
        </w:r>
      </w:hyperlink>
    </w:p>
    <w:p w:rsidR="008A7FAB" w:rsidRPr="00723F21" w:rsidRDefault="008A7FAB" w:rsidP="008A7FAB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  <w:u w:val="single"/>
          <w:lang w:eastAsia="ru-RU"/>
        </w:rPr>
      </w:pPr>
      <w:r w:rsidRPr="00723F2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Официальный сайт Правительства</w:t>
      </w:r>
      <w:r w:rsidRPr="0072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 </w:t>
      </w:r>
      <w:r w:rsidRPr="00723F2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</w:t>
      </w:r>
      <w:hyperlink r:id="rId13" w:history="1">
        <w:r w:rsidRPr="00723F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http://www.government.ru/</w:t>
        </w:r>
      </w:hyperlink>
    </w:p>
    <w:p w:rsidR="008A7FAB" w:rsidRPr="00723F21" w:rsidRDefault="008A7FAB" w:rsidP="008A7FAB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  <w:u w:val="single"/>
          <w:lang w:eastAsia="ru-RU"/>
        </w:rPr>
      </w:pPr>
      <w:r w:rsidRPr="0072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Официальный сайт Конституционного Суда Российской Федерации  - </w:t>
      </w:r>
      <w:hyperlink r:id="rId14" w:tgtFrame="_blank" w:history="1">
        <w:r w:rsidRPr="00723F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http://www.ksrf.ru/</w:t>
        </w:r>
      </w:hyperlink>
    </w:p>
    <w:p w:rsidR="008A7FAB" w:rsidRPr="00723F21" w:rsidRDefault="008A7FAB" w:rsidP="008A7FAB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  <w:u w:val="single"/>
          <w:lang w:eastAsia="ru-RU"/>
        </w:rPr>
      </w:pPr>
      <w:r w:rsidRPr="0072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Официальный сайт Верховного Суда Российской Федерации </w:t>
      </w:r>
      <w:hyperlink r:id="rId15" w:history="1">
        <w:r w:rsidRPr="00723F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http://www.vsrf.ru/</w:t>
        </w:r>
      </w:hyperlink>
    </w:p>
    <w:p w:rsidR="008A7FAB" w:rsidRPr="00723F21" w:rsidRDefault="008A7FAB" w:rsidP="008A7FAB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FF"/>
          <w:spacing w:val="-2"/>
          <w:sz w:val="24"/>
          <w:szCs w:val="24"/>
          <w:u w:val="single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Федеральной службы по надзору в сфере природопользования - </w:t>
      </w:r>
      <w:hyperlink r:id="rId16" w:history="1">
        <w:r w:rsidRPr="0072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http://rpn.gov.ru/</w:t>
        </w:r>
      </w:hyperlink>
    </w:p>
    <w:p w:rsidR="008A7FAB" w:rsidRPr="00723F21" w:rsidRDefault="008A7FAB" w:rsidP="008A7FAB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FF"/>
          <w:spacing w:val="-2"/>
          <w:sz w:val="24"/>
          <w:szCs w:val="24"/>
          <w:u w:val="single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Федерального агентства по управлению государственным имуществом -  </w:t>
      </w:r>
      <w:hyperlink r:id="rId17" w:history="1">
        <w:r w:rsidRPr="0072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http://www.rosim.ru/</w:t>
        </w:r>
      </w:hyperlink>
    </w:p>
    <w:p w:rsidR="008A7FAB" w:rsidRPr="00723F21" w:rsidRDefault="008A7FAB" w:rsidP="008A7FAB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FF"/>
          <w:spacing w:val="-2"/>
          <w:sz w:val="24"/>
          <w:szCs w:val="24"/>
          <w:u w:val="single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администрации Краснодарского края - </w:t>
      </w:r>
      <w:hyperlink r:id="rId18" w:history="1">
        <w:r w:rsidRPr="0072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http://admkrai.krasnodar.ru/</w:t>
        </w:r>
      </w:hyperlink>
    </w:p>
    <w:p w:rsidR="008A7FAB" w:rsidRPr="00723F21" w:rsidRDefault="008A7FAB" w:rsidP="008A7FAB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FF"/>
          <w:spacing w:val="-2"/>
          <w:sz w:val="24"/>
          <w:szCs w:val="24"/>
          <w:u w:val="single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администрации муниципального  образования город Краснодар -  </w:t>
      </w:r>
      <w:hyperlink r:id="rId19" w:history="1">
        <w:r w:rsidRPr="0072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http://krd.ru/</w:t>
        </w:r>
      </w:hyperlink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8A7FAB" w:rsidRDefault="008A7FAB" w:rsidP="008A7FA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A7FAB" w:rsidRDefault="008A7FAB" w:rsidP="008A7FA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……………………………………….….....   3</w:t>
      </w:r>
    </w:p>
    <w:p w:rsidR="008A7FAB" w:rsidRDefault="008A7FAB" w:rsidP="008A7FAB">
      <w:pPr>
        <w:tabs>
          <w:tab w:val="left" w:pos="-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D7944">
        <w:rPr>
          <w:rFonts w:ascii="Times New Roman" w:hAnsi="Times New Roman" w:cs="Times New Roman"/>
          <w:sz w:val="24"/>
          <w:szCs w:val="24"/>
        </w:rPr>
        <w:t xml:space="preserve">Методические указания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6291">
        <w:rPr>
          <w:rFonts w:ascii="Times New Roman" w:hAnsi="Times New Roman" w:cs="Times New Roman"/>
          <w:sz w:val="24"/>
          <w:szCs w:val="24"/>
        </w:rPr>
        <w:t>о проведению лабораторного занятия</w:t>
      </w:r>
      <w:r w:rsidRPr="00ED7944">
        <w:rPr>
          <w:rFonts w:ascii="Times New Roman" w:hAnsi="Times New Roman" w:cs="Times New Roman"/>
          <w:sz w:val="24"/>
          <w:szCs w:val="24"/>
        </w:rPr>
        <w:t>по дисциплине «</w:t>
      </w:r>
      <w:r>
        <w:rPr>
          <w:rFonts w:ascii="Times New Roman" w:eastAsia="Times New Roman" w:hAnsi="Times New Roman"/>
          <w:bCs/>
          <w:sz w:val="24"/>
          <w:szCs w:val="24"/>
        </w:rPr>
        <w:t>Правовое регулирование земельных отношений в Краснодарском крае</w:t>
      </w:r>
      <w:r w:rsidRPr="00ED7944">
        <w:rPr>
          <w:rFonts w:ascii="Times New Roman" w:hAnsi="Times New Roman" w:cs="Times New Roman"/>
          <w:sz w:val="24"/>
          <w:szCs w:val="24"/>
        </w:rPr>
        <w:t>»</w:t>
      </w:r>
      <w:r w:rsidRPr="00557803">
        <w:rPr>
          <w:rFonts w:ascii="Times New Roman" w:hAnsi="Times New Roman" w:cs="Times New Roman"/>
          <w:bCs/>
          <w:sz w:val="24"/>
          <w:szCs w:val="24"/>
        </w:rPr>
        <w:t>……</w:t>
      </w:r>
      <w:r w:rsidRPr="00557803">
        <w:rPr>
          <w:rFonts w:ascii="Times New Roman" w:hAnsi="Times New Roman"/>
          <w:sz w:val="24"/>
          <w:szCs w:val="24"/>
        </w:rPr>
        <w:t xml:space="preserve">....  </w:t>
      </w:r>
      <w:r>
        <w:rPr>
          <w:rFonts w:ascii="Times New Roman" w:hAnsi="Times New Roman"/>
          <w:sz w:val="24"/>
          <w:szCs w:val="24"/>
        </w:rPr>
        <w:t>5</w:t>
      </w:r>
    </w:p>
    <w:p w:rsidR="008A7FAB" w:rsidRPr="007A6291" w:rsidRDefault="008A7FAB" w:rsidP="008A7FA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6291">
        <w:rPr>
          <w:rFonts w:ascii="Times New Roman" w:hAnsi="Times New Roman" w:cs="Times New Roman"/>
          <w:sz w:val="24"/>
          <w:szCs w:val="24"/>
        </w:rPr>
        <w:t xml:space="preserve">Задания к лабораторному занятию </w:t>
      </w:r>
      <w:r>
        <w:rPr>
          <w:rFonts w:ascii="Times New Roman" w:hAnsi="Times New Roman" w:cs="Times New Roman"/>
          <w:sz w:val="24"/>
          <w:szCs w:val="24"/>
        </w:rPr>
        <w:t>…………………….  7</w:t>
      </w:r>
    </w:p>
    <w:p w:rsidR="008A7FAB" w:rsidRPr="005D13AF" w:rsidRDefault="008A7FAB" w:rsidP="008A7FAB">
      <w:pPr>
        <w:spacing w:before="20"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13AF">
        <w:rPr>
          <w:rFonts w:ascii="Times New Roman" w:hAnsi="Times New Roman" w:cs="Times New Roman"/>
          <w:sz w:val="24"/>
          <w:szCs w:val="24"/>
        </w:rPr>
        <w:t>Критерии процедуры оценки знаний, умений  и навыков и опыта деятельности, характеризующих этапы формирования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 7</w:t>
      </w:r>
    </w:p>
    <w:p w:rsidR="008A7FAB" w:rsidRDefault="008A7FAB" w:rsidP="008A7FA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 Рекомендуемая литература …………...8</w:t>
      </w:r>
    </w:p>
    <w:p w:rsidR="008A7FAB" w:rsidRDefault="008A7FAB" w:rsidP="008A7FA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 Информационно-</w:t>
      </w:r>
    </w:p>
    <w:p w:rsidR="008A7FAB" w:rsidRDefault="008A7FAB" w:rsidP="008A7FA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телекоммуникационные ресурсы </w:t>
      </w:r>
    </w:p>
    <w:p w:rsidR="008A7FAB" w:rsidRDefault="008A7FAB" w:rsidP="008A7FA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сети Интернет ……………………………………...…..  12</w:t>
      </w:r>
    </w:p>
    <w:p w:rsidR="008A7FAB" w:rsidRDefault="008A7FAB" w:rsidP="008A7FAB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1FEB" w:rsidRDefault="00891FEB"/>
    <w:sectPr w:rsidR="00891FEB" w:rsidSect="00197F1A">
      <w:footerReference w:type="default" r:id="rId20"/>
      <w:pgSz w:w="8391" w:h="11906"/>
      <w:pgMar w:top="1134" w:right="850" w:bottom="1134" w:left="1701" w:header="720" w:footer="720" w:gutter="0"/>
      <w:pgNumType w:start="1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769" w:rsidRDefault="002A5769" w:rsidP="00982E05">
      <w:pPr>
        <w:spacing w:after="0" w:line="240" w:lineRule="auto"/>
      </w:pPr>
      <w:r>
        <w:separator/>
      </w:r>
    </w:p>
  </w:endnote>
  <w:endnote w:type="continuationSeparator" w:id="1">
    <w:p w:rsidR="002A5769" w:rsidRDefault="002A5769" w:rsidP="0098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2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7F1A" w:rsidRPr="00197F1A" w:rsidRDefault="00A02007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7F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A7FAB" w:rsidRPr="00197F1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97F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778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97F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85130" w:rsidRDefault="002A57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769" w:rsidRDefault="002A5769" w:rsidP="00982E05">
      <w:pPr>
        <w:spacing w:after="0" w:line="240" w:lineRule="auto"/>
      </w:pPr>
      <w:r>
        <w:separator/>
      </w:r>
    </w:p>
  </w:footnote>
  <w:footnote w:type="continuationSeparator" w:id="1">
    <w:p w:rsidR="002A5769" w:rsidRDefault="002A5769" w:rsidP="00982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55A16"/>
    <w:multiLevelType w:val="hybridMultilevel"/>
    <w:tmpl w:val="B57025F0"/>
    <w:lvl w:ilvl="0" w:tplc="B074C6C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0B77"/>
    <w:multiLevelType w:val="hybridMultilevel"/>
    <w:tmpl w:val="0C52F49E"/>
    <w:lvl w:ilvl="0" w:tplc="DCB241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4D667A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589C19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FAB"/>
    <w:rsid w:val="002A5769"/>
    <w:rsid w:val="0068251E"/>
    <w:rsid w:val="00891FEB"/>
    <w:rsid w:val="008A7FAB"/>
    <w:rsid w:val="00982E05"/>
    <w:rsid w:val="00A02007"/>
    <w:rsid w:val="00B47782"/>
    <w:rsid w:val="00BF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AB"/>
    <w:pPr>
      <w:suppressAutoHyphens/>
    </w:pPr>
    <w:rPr>
      <w:rFonts w:ascii="Calibri" w:eastAsia="SimSun" w:hAnsi="Calibri" w:cs="font276"/>
      <w:lang w:eastAsia="ar-SA"/>
    </w:rPr>
  </w:style>
  <w:style w:type="paragraph" w:styleId="1">
    <w:name w:val="heading 1"/>
    <w:basedOn w:val="a"/>
    <w:next w:val="a0"/>
    <w:link w:val="10"/>
    <w:qFormat/>
    <w:rsid w:val="008A7FAB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7FAB"/>
    <w:rPr>
      <w:rFonts w:ascii="Cambria" w:eastAsia="SimSun" w:hAnsi="Cambria" w:cs="font276"/>
      <w:b/>
      <w:bCs/>
      <w:color w:val="365F91"/>
      <w:sz w:val="28"/>
      <w:szCs w:val="28"/>
      <w:lang w:eastAsia="ar-SA"/>
    </w:rPr>
  </w:style>
  <w:style w:type="paragraph" w:customStyle="1" w:styleId="11">
    <w:name w:val="Без интервала1"/>
    <w:rsid w:val="008A7FAB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8A7FAB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7FAB"/>
    <w:rPr>
      <w:rFonts w:ascii="Calibri" w:eastAsia="SimSun" w:hAnsi="Calibri" w:cs="font276"/>
      <w:lang w:eastAsia="ar-SA"/>
    </w:rPr>
  </w:style>
  <w:style w:type="paragraph" w:customStyle="1" w:styleId="12">
    <w:name w:val="Абзац списка1"/>
    <w:basedOn w:val="a"/>
    <w:rsid w:val="008A7FAB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link w:val="a7"/>
    <w:uiPriority w:val="99"/>
    <w:qFormat/>
    <w:rsid w:val="008A7FAB"/>
    <w:pPr>
      <w:suppressAutoHyphens/>
      <w:spacing w:after="0" w:line="240" w:lineRule="auto"/>
    </w:pPr>
    <w:rPr>
      <w:rFonts w:ascii="Calibri" w:eastAsia="SimSun" w:hAnsi="Calibri" w:cs="font276"/>
      <w:lang w:eastAsia="ar-SA"/>
    </w:rPr>
  </w:style>
  <w:style w:type="character" w:customStyle="1" w:styleId="a7">
    <w:name w:val="Без интервала Знак"/>
    <w:link w:val="a6"/>
    <w:uiPriority w:val="99"/>
    <w:rsid w:val="008A7FAB"/>
    <w:rPr>
      <w:rFonts w:ascii="Calibri" w:eastAsia="SimSun" w:hAnsi="Calibri" w:cs="font276"/>
      <w:lang w:eastAsia="ar-SA"/>
    </w:rPr>
  </w:style>
  <w:style w:type="paragraph" w:styleId="a8">
    <w:name w:val="List Paragraph"/>
    <w:basedOn w:val="a"/>
    <w:uiPriority w:val="34"/>
    <w:qFormat/>
    <w:rsid w:val="008A7FA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A7F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8A7FAB"/>
    <w:rPr>
      <w:rFonts w:ascii="Calibri" w:eastAsia="SimSun" w:hAnsi="Calibri" w:cs="font276"/>
      <w:sz w:val="16"/>
      <w:szCs w:val="16"/>
      <w:lang w:eastAsia="ar-SA"/>
    </w:rPr>
  </w:style>
  <w:style w:type="paragraph" w:styleId="a9">
    <w:name w:val="Normal (Web)"/>
    <w:aliases w:val="Обычный (Web)"/>
    <w:basedOn w:val="a"/>
    <w:uiPriority w:val="99"/>
    <w:unhideWhenUsed/>
    <w:qFormat/>
    <w:rsid w:val="008A7FA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a"/>
    <w:uiPriority w:val="99"/>
    <w:semiHidden/>
    <w:unhideWhenUsed/>
    <w:rsid w:val="008A7FAB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8A7FAB"/>
    <w:rPr>
      <w:rFonts w:ascii="Calibri" w:eastAsia="SimSun" w:hAnsi="Calibri" w:cs="font27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9253.html" TargetMode="External"/><Relationship Id="rId13" Type="http://schemas.openxmlformats.org/officeDocument/2006/relationships/hyperlink" Target="http://www.government.ru/" TargetMode="External"/><Relationship Id="rId18" Type="http://schemas.openxmlformats.org/officeDocument/2006/relationships/hyperlink" Target="http://admkrai.krasnodar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prbookshop.ru/74157.html" TargetMode="External"/><Relationship Id="rId12" Type="http://schemas.openxmlformats.org/officeDocument/2006/relationships/hyperlink" Target="http://www.kremlin.ru/" TargetMode="External"/><Relationship Id="rId17" Type="http://schemas.openxmlformats.org/officeDocument/2006/relationships/hyperlink" Target="http://www.rosi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pn.gov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10032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srf.ru/" TargetMode="External"/><Relationship Id="rId10" Type="http://schemas.openxmlformats.org/officeDocument/2006/relationships/hyperlink" Target="http://www.iprbookshop.ru/34396.html" TargetMode="External"/><Relationship Id="rId19" Type="http://schemas.openxmlformats.org/officeDocument/2006/relationships/hyperlink" Target="http://kr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0553.html" TargetMode="External"/><Relationship Id="rId14" Type="http://schemas.openxmlformats.org/officeDocument/2006/relationships/hyperlink" Target="https://docviewer.yandex.ru/r.xml?sk=y6a35b6ccdc2949d1e4c3d103f63ed8bf&amp;url=http%3A%2F%2Fwww.ksrf.ru%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2024</Words>
  <Characters>11537</Characters>
  <Application>Microsoft Office Word</Application>
  <DocSecurity>0</DocSecurity>
  <Lines>96</Lines>
  <Paragraphs>27</Paragraphs>
  <ScaleCrop>false</ScaleCrop>
  <Company/>
  <LinksUpToDate>false</LinksUpToDate>
  <CharactersWithSpaces>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2019-09-09T20:25:00Z</dcterms:created>
  <dcterms:modified xsi:type="dcterms:W3CDTF">2019-09-22T23:41:00Z</dcterms:modified>
</cp:coreProperties>
</file>