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60" w:rsidRPr="00BD6F51" w:rsidRDefault="00B56360" w:rsidP="00BD6F51">
      <w:pPr>
        <w:pStyle w:val="ac"/>
        <w:ind w:firstLine="0"/>
        <w:rPr>
          <w:szCs w:val="28"/>
        </w:rPr>
      </w:pPr>
    </w:p>
    <w:p w:rsidR="00BD6F51" w:rsidRPr="00BD6F51" w:rsidRDefault="00BD6F51" w:rsidP="00BD6F51">
      <w:pPr>
        <w:spacing w:after="0" w:line="240" w:lineRule="auto"/>
        <w:jc w:val="center"/>
        <w:rPr>
          <w:rFonts w:ascii="Times New Roman" w:eastAsia="Times New Roman" w:hAnsi="Times New Roman" w:cs="Times New Roman"/>
          <w:sz w:val="28"/>
          <w:szCs w:val="28"/>
          <w:lang w:eastAsia="ru-RU"/>
        </w:rPr>
      </w:pPr>
      <w:r w:rsidRPr="00BD6F51">
        <w:rPr>
          <w:rFonts w:ascii="Times New Roman" w:eastAsia="Times New Roman" w:hAnsi="Times New Roman" w:cs="Times New Roman"/>
          <w:sz w:val="28"/>
          <w:szCs w:val="28"/>
          <w:lang w:eastAsia="ru-RU"/>
        </w:rPr>
        <w:t>МИНИСТЕРСТВО СЕЛЬСКОГО ХОЗЯЙСТВА РФ</w:t>
      </w:r>
    </w:p>
    <w:p w:rsidR="00BD6F51" w:rsidRPr="00BD6F51" w:rsidRDefault="00BD6F51" w:rsidP="00BD6F51">
      <w:pPr>
        <w:spacing w:before="40" w:after="0" w:line="240" w:lineRule="auto"/>
        <w:jc w:val="center"/>
        <w:rPr>
          <w:rFonts w:ascii="Times New Roman" w:eastAsia="Times New Roman" w:hAnsi="Times New Roman" w:cs="Times New Roman"/>
          <w:sz w:val="28"/>
          <w:szCs w:val="28"/>
          <w:lang w:eastAsia="ru-RU"/>
        </w:rPr>
      </w:pPr>
      <w:r w:rsidRPr="00BD6F51">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BD6F51" w:rsidRPr="00BD6F51" w:rsidRDefault="00BD6F51" w:rsidP="00BD6F51">
      <w:pPr>
        <w:spacing w:after="40" w:line="240" w:lineRule="auto"/>
        <w:jc w:val="center"/>
        <w:rPr>
          <w:rFonts w:ascii="Times New Roman" w:eastAsia="Times New Roman" w:hAnsi="Times New Roman" w:cs="Times New Roman"/>
          <w:sz w:val="28"/>
          <w:szCs w:val="28"/>
          <w:lang w:eastAsia="ru-RU"/>
        </w:rPr>
      </w:pPr>
      <w:r w:rsidRPr="00BD6F51">
        <w:rPr>
          <w:rFonts w:ascii="Times New Roman" w:eastAsia="Times New Roman" w:hAnsi="Times New Roman" w:cs="Times New Roman"/>
          <w:sz w:val="28"/>
          <w:szCs w:val="28"/>
          <w:lang w:eastAsia="ru-RU"/>
        </w:rPr>
        <w:t>высшего образования</w:t>
      </w:r>
    </w:p>
    <w:p w:rsidR="00BD6F51" w:rsidRPr="00BD6F51" w:rsidRDefault="00BD6F51" w:rsidP="00BD6F51">
      <w:pPr>
        <w:spacing w:after="0" w:line="240" w:lineRule="auto"/>
        <w:jc w:val="center"/>
        <w:rPr>
          <w:rFonts w:ascii="Times New Roman" w:eastAsia="Times New Roman" w:hAnsi="Times New Roman" w:cs="Times New Roman"/>
          <w:caps/>
          <w:sz w:val="28"/>
          <w:szCs w:val="28"/>
          <w:lang w:eastAsia="ru-RU"/>
        </w:rPr>
      </w:pPr>
      <w:r w:rsidRPr="00BD6F51">
        <w:rPr>
          <w:rFonts w:ascii="Times New Roman" w:eastAsia="Times New Roman" w:hAnsi="Times New Roman" w:cs="Times New Roman"/>
          <w:caps/>
          <w:sz w:val="28"/>
          <w:szCs w:val="28"/>
          <w:lang w:eastAsia="ru-RU"/>
        </w:rPr>
        <w:t>«Кубанский государственный аграрный университет</w:t>
      </w:r>
    </w:p>
    <w:p w:rsidR="00BD6F51" w:rsidRDefault="00BD6F51" w:rsidP="00BD6F51">
      <w:pPr>
        <w:spacing w:after="0" w:line="240" w:lineRule="auto"/>
        <w:jc w:val="center"/>
        <w:rPr>
          <w:rFonts w:ascii="Times New Roman" w:eastAsia="Times New Roman" w:hAnsi="Times New Roman" w:cs="Times New Roman"/>
          <w:caps/>
          <w:sz w:val="28"/>
          <w:szCs w:val="28"/>
          <w:lang w:eastAsia="ru-RU"/>
        </w:rPr>
      </w:pPr>
      <w:r w:rsidRPr="00BD6F51">
        <w:rPr>
          <w:rFonts w:ascii="Times New Roman" w:eastAsia="Times New Roman" w:hAnsi="Times New Roman" w:cs="Times New Roman"/>
          <w:caps/>
          <w:sz w:val="28"/>
          <w:szCs w:val="28"/>
          <w:lang w:eastAsia="ru-RU"/>
        </w:rPr>
        <w:t>ИМЕНИ И.Т. ТРУБИЛИНА»</w:t>
      </w:r>
    </w:p>
    <w:p w:rsidR="00BD6F51" w:rsidRPr="00BD6F51" w:rsidRDefault="00BD6F51" w:rsidP="00BD6F51">
      <w:pPr>
        <w:spacing w:after="0" w:line="240" w:lineRule="auto"/>
        <w:jc w:val="center"/>
        <w:rPr>
          <w:rFonts w:ascii="Times New Roman" w:eastAsia="Times New Roman" w:hAnsi="Times New Roman" w:cs="Times New Roman"/>
          <w:caps/>
          <w:sz w:val="28"/>
          <w:szCs w:val="28"/>
          <w:lang w:eastAsia="ru-RU"/>
        </w:rPr>
      </w:pPr>
    </w:p>
    <w:p w:rsidR="00BD6F51" w:rsidRPr="00BD6F51" w:rsidRDefault="00BD6F51" w:rsidP="00BD6F51">
      <w:pPr>
        <w:pStyle w:val="ac"/>
        <w:ind w:firstLine="708"/>
        <w:jc w:val="center"/>
        <w:rPr>
          <w:szCs w:val="28"/>
        </w:rPr>
      </w:pPr>
      <w:r w:rsidRPr="00BD6F51">
        <w:rPr>
          <w:szCs w:val="28"/>
        </w:rPr>
        <w:t>Факультет управления</w:t>
      </w:r>
    </w:p>
    <w:p w:rsidR="00BD6F51" w:rsidRPr="00BD6F51" w:rsidRDefault="00BD6F51" w:rsidP="00BD6F51">
      <w:pPr>
        <w:pStyle w:val="ac"/>
        <w:ind w:firstLine="708"/>
        <w:jc w:val="center"/>
        <w:rPr>
          <w:szCs w:val="28"/>
        </w:rPr>
      </w:pPr>
      <w:r w:rsidRPr="00BD6F51">
        <w:rPr>
          <w:szCs w:val="28"/>
        </w:rPr>
        <w:t>Кафедра экономической теории</w:t>
      </w: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Pr="00BD6F51" w:rsidRDefault="00BD6F51" w:rsidP="00BD6F51">
      <w:pPr>
        <w:pStyle w:val="ac"/>
        <w:ind w:firstLine="708"/>
        <w:jc w:val="center"/>
        <w:rPr>
          <w:szCs w:val="28"/>
        </w:rPr>
      </w:pPr>
      <w:r w:rsidRPr="00BD6F51">
        <w:rPr>
          <w:b/>
          <w:sz w:val="32"/>
          <w:szCs w:val="32"/>
        </w:rPr>
        <w:t>Экономика</w:t>
      </w:r>
    </w:p>
    <w:p w:rsidR="00BD6F51" w:rsidRPr="00BD6F51" w:rsidRDefault="00BD6F51" w:rsidP="00BD6F51">
      <w:pPr>
        <w:pStyle w:val="ac"/>
        <w:ind w:firstLine="708"/>
        <w:jc w:val="center"/>
        <w:rPr>
          <w:b/>
          <w:szCs w:val="28"/>
        </w:rPr>
      </w:pPr>
      <w:r w:rsidRPr="00BD6F51">
        <w:rPr>
          <w:b/>
          <w:szCs w:val="28"/>
        </w:rPr>
        <w:t>Методические указания</w:t>
      </w:r>
    </w:p>
    <w:p w:rsidR="00BD6F51" w:rsidRDefault="007B26D6" w:rsidP="00BD6F51">
      <w:pPr>
        <w:pStyle w:val="ac"/>
        <w:ind w:firstLine="708"/>
        <w:jc w:val="center"/>
        <w:rPr>
          <w:szCs w:val="28"/>
        </w:rPr>
      </w:pPr>
      <w:r>
        <w:rPr>
          <w:szCs w:val="28"/>
        </w:rPr>
        <w:t>д</w:t>
      </w:r>
      <w:bookmarkStart w:id="0" w:name="_GoBack"/>
      <w:bookmarkEnd w:id="0"/>
      <w:r w:rsidR="00BD6F51">
        <w:rPr>
          <w:szCs w:val="28"/>
        </w:rPr>
        <w:t>ля самостоятельной работы для обучающихся по направлению подготовки 21.03.02 Землеустройство и кадастры</w:t>
      </w:r>
    </w:p>
    <w:p w:rsidR="00B56360" w:rsidRDefault="00B56360"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2D453A">
      <w:pPr>
        <w:pStyle w:val="ac"/>
        <w:ind w:firstLine="708"/>
        <w:rPr>
          <w:szCs w:val="28"/>
        </w:rPr>
      </w:pPr>
    </w:p>
    <w:p w:rsidR="00BD6F51" w:rsidRDefault="00BD6F51" w:rsidP="00BD6F51">
      <w:pPr>
        <w:pStyle w:val="ac"/>
        <w:ind w:firstLine="708"/>
        <w:jc w:val="center"/>
        <w:rPr>
          <w:szCs w:val="28"/>
        </w:rPr>
      </w:pPr>
      <w:r>
        <w:rPr>
          <w:szCs w:val="28"/>
        </w:rPr>
        <w:t>Краснодар</w:t>
      </w:r>
    </w:p>
    <w:p w:rsidR="00BD6F51" w:rsidRDefault="00BD6F51" w:rsidP="00BD6F51">
      <w:pPr>
        <w:pStyle w:val="ac"/>
        <w:ind w:firstLine="708"/>
        <w:jc w:val="center"/>
        <w:rPr>
          <w:szCs w:val="28"/>
        </w:rPr>
      </w:pPr>
      <w:r>
        <w:rPr>
          <w:szCs w:val="28"/>
        </w:rPr>
        <w:t>КубГАУ</w:t>
      </w:r>
    </w:p>
    <w:p w:rsidR="00BD6F51" w:rsidRDefault="00BD6F51" w:rsidP="00BD6F51">
      <w:pPr>
        <w:pStyle w:val="ac"/>
        <w:ind w:firstLine="708"/>
        <w:jc w:val="center"/>
        <w:rPr>
          <w:szCs w:val="28"/>
        </w:rPr>
      </w:pPr>
      <w:r>
        <w:rPr>
          <w:szCs w:val="28"/>
        </w:rPr>
        <w:t>2019г</w:t>
      </w:r>
    </w:p>
    <w:p w:rsidR="008E03D0" w:rsidRPr="001E2D81" w:rsidRDefault="008E03D0" w:rsidP="002D453A">
      <w:pPr>
        <w:pStyle w:val="ac"/>
        <w:ind w:firstLine="708"/>
        <w:rPr>
          <w:bCs/>
          <w:kern w:val="28"/>
          <w:szCs w:val="28"/>
        </w:rPr>
      </w:pPr>
      <w:r w:rsidRPr="00D269A4">
        <w:rPr>
          <w:szCs w:val="28"/>
        </w:rPr>
        <w:lastRenderedPageBreak/>
        <w:t>Методические указ</w:t>
      </w:r>
      <w:r w:rsidR="00BD06C1">
        <w:rPr>
          <w:szCs w:val="28"/>
        </w:rPr>
        <w:t xml:space="preserve">ания для </w:t>
      </w:r>
      <w:r w:rsidR="00BD06C1" w:rsidRPr="00BD06C1">
        <w:rPr>
          <w:szCs w:val="28"/>
        </w:rPr>
        <w:t xml:space="preserve">самостоятельной работы </w:t>
      </w:r>
      <w:r w:rsidR="00B56360">
        <w:rPr>
          <w:szCs w:val="28"/>
        </w:rPr>
        <w:t>для</w:t>
      </w:r>
      <w:r w:rsidR="00BD06C1" w:rsidRPr="00BD06C1">
        <w:rPr>
          <w:szCs w:val="28"/>
        </w:rPr>
        <w:t xml:space="preserve">  обучающихся</w:t>
      </w:r>
      <w:r w:rsidRPr="00D269A4">
        <w:rPr>
          <w:szCs w:val="28"/>
        </w:rPr>
        <w:t xml:space="preserve"> по дисциплине </w:t>
      </w:r>
      <w:r w:rsidRPr="00D64DE1">
        <w:rPr>
          <w:kern w:val="28"/>
          <w:szCs w:val="28"/>
        </w:rPr>
        <w:t>«</w:t>
      </w:r>
      <w:r w:rsidR="000044F2">
        <w:rPr>
          <w:kern w:val="28"/>
          <w:szCs w:val="28"/>
        </w:rPr>
        <w:t>Экономика</w:t>
      </w:r>
      <w:r>
        <w:rPr>
          <w:b/>
          <w:kern w:val="28"/>
          <w:szCs w:val="28"/>
        </w:rPr>
        <w:t>»</w:t>
      </w:r>
      <w:r w:rsidR="00B56360">
        <w:rPr>
          <w:kern w:val="28"/>
          <w:szCs w:val="28"/>
        </w:rPr>
        <w:t>по  направлению подготовки 21.03.02 Землеустройство и кадастры</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8857D3">
        <w:rPr>
          <w:szCs w:val="28"/>
        </w:rPr>
        <w:t xml:space="preserve">еории </w:t>
      </w:r>
      <w:r w:rsidR="00B56360">
        <w:rPr>
          <w:szCs w:val="28"/>
        </w:rPr>
        <w:t>С.А. Мамий</w:t>
      </w: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 xml:space="preserve">сор кафедры </w:t>
      </w:r>
      <w:r w:rsidR="00B56360">
        <w:rPr>
          <w:rFonts w:ascii="Times New Roman" w:eastAsia="Times New Roman" w:hAnsi="Times New Roman" w:cs="Times New Roman"/>
          <w:sz w:val="28"/>
          <w:szCs w:val="28"/>
          <w:lang w:eastAsia="ru-RU"/>
        </w:rPr>
        <w:t>экономической теории</w:t>
      </w:r>
      <w:r w:rsidR="002B6B09" w:rsidRPr="002B6B09">
        <w:rPr>
          <w:rFonts w:ascii="Times New Roman" w:eastAsia="Times New Roman" w:hAnsi="Times New Roman" w:cs="Times New Roman"/>
          <w:sz w:val="28"/>
          <w:szCs w:val="28"/>
          <w:lang w:eastAsia="ru-RU"/>
        </w:rPr>
        <w:t xml:space="preserve"> факультета управления КубГАУ</w:t>
      </w:r>
      <w:r w:rsidR="00B56360">
        <w:rPr>
          <w:rFonts w:ascii="Times New Roman" w:eastAsia="Times New Roman" w:hAnsi="Times New Roman" w:cs="Times New Roman"/>
          <w:b/>
          <w:sz w:val="28"/>
          <w:szCs w:val="28"/>
          <w:lang w:eastAsia="ru-RU"/>
        </w:rPr>
        <w:t>В.Н. Малейченко</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0D466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Введение</w:t>
      </w:r>
      <w:r w:rsidR="00FC52AD">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p>
    <w:p w:rsidR="00E44E44" w:rsidRDefault="006F0491" w:rsidP="00FC52AD">
      <w:pPr>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Компетенции</w:t>
      </w:r>
      <w:r w:rsidR="00FC52AD">
        <w:rPr>
          <w:rFonts w:ascii="Times New Roman" w:eastAsia="Times New Roman" w:hAnsi="Times New Roman" w:cs="Times New Roman"/>
          <w:bCs/>
          <w:sz w:val="28"/>
          <w:szCs w:val="28"/>
          <w:lang w:eastAsia="ru-RU"/>
        </w:rPr>
        <w:t xml:space="preserve">                                                                                                            </w:t>
      </w:r>
      <w:r w:rsidR="00B40267">
        <w:rPr>
          <w:rFonts w:ascii="Times New Roman" w:eastAsia="Times New Roman" w:hAnsi="Times New Roman" w:cs="Times New Roman"/>
          <w:bCs/>
          <w:sz w:val="28"/>
          <w:szCs w:val="28"/>
          <w:lang w:eastAsia="ru-RU"/>
        </w:rPr>
        <w:t>5</w:t>
      </w:r>
    </w:p>
    <w:p w:rsidR="005A0D56" w:rsidRDefault="005A0D56" w:rsidP="005A0D56">
      <w:pPr>
        <w:spacing w:after="0"/>
        <w:rPr>
          <w:rFonts w:ascii="Times New Roman" w:eastAsia="Times New Roman" w:hAnsi="Times New Roman" w:cs="Times New Roman"/>
          <w:bCs/>
          <w:sz w:val="28"/>
          <w:szCs w:val="28"/>
          <w:lang w:eastAsia="ru-RU"/>
        </w:rPr>
      </w:pPr>
      <w:r w:rsidRPr="005A0D56">
        <w:rPr>
          <w:rFonts w:ascii="Times New Roman" w:eastAsia="Times New Roman" w:hAnsi="Times New Roman" w:cs="Times New Roman"/>
          <w:bCs/>
          <w:sz w:val="28"/>
          <w:szCs w:val="28"/>
          <w:lang w:eastAsia="ru-RU"/>
        </w:rPr>
        <w:t>Содержание лекций</w:t>
      </w:r>
      <w:r w:rsidR="00D44112">
        <w:rPr>
          <w:rFonts w:ascii="Times New Roman" w:eastAsia="Times New Roman" w:hAnsi="Times New Roman" w:cs="Times New Roman"/>
          <w:bCs/>
          <w:sz w:val="28"/>
          <w:szCs w:val="28"/>
          <w:lang w:eastAsia="ru-RU"/>
        </w:rPr>
        <w:t xml:space="preserve">                                                                                                 6</w:t>
      </w:r>
    </w:p>
    <w:p w:rsidR="005A0D56" w:rsidRPr="005A0D56" w:rsidRDefault="00C40C6B" w:rsidP="005A0D56">
      <w:pPr>
        <w:spacing w:after="0"/>
        <w:rPr>
          <w:rFonts w:ascii="Times New Roman" w:eastAsia="Times New Roman" w:hAnsi="Times New Roman" w:cs="Times New Roman"/>
          <w:bCs/>
          <w:sz w:val="28"/>
          <w:szCs w:val="28"/>
          <w:lang w:eastAsia="ru-RU"/>
        </w:rPr>
      </w:pPr>
      <w:r w:rsidRPr="00C40C6B">
        <w:rPr>
          <w:rFonts w:ascii="Times New Roman" w:eastAsia="Times New Roman" w:hAnsi="Times New Roman" w:cs="Times New Roman"/>
          <w:bCs/>
          <w:sz w:val="28"/>
          <w:szCs w:val="28"/>
          <w:lang w:eastAsia="ru-RU"/>
        </w:rPr>
        <w:t>Практические (семинарские) занятия</w:t>
      </w:r>
      <w:r w:rsidR="00D44112">
        <w:rPr>
          <w:rFonts w:ascii="Times New Roman" w:eastAsia="Times New Roman" w:hAnsi="Times New Roman" w:cs="Times New Roman"/>
          <w:bCs/>
          <w:sz w:val="28"/>
          <w:szCs w:val="28"/>
          <w:lang w:eastAsia="ru-RU"/>
        </w:rPr>
        <w:t xml:space="preserve"> </w:t>
      </w:r>
      <w:r w:rsidR="00FC52AD">
        <w:rPr>
          <w:rFonts w:ascii="Times New Roman" w:eastAsia="Times New Roman" w:hAnsi="Times New Roman" w:cs="Times New Roman"/>
          <w:bCs/>
          <w:sz w:val="28"/>
          <w:szCs w:val="28"/>
          <w:lang w:eastAsia="ru-RU"/>
        </w:rPr>
        <w:t xml:space="preserve">                                                                   </w:t>
      </w:r>
      <w:r w:rsidR="00D44112">
        <w:rPr>
          <w:rFonts w:ascii="Times New Roman" w:eastAsia="Times New Roman" w:hAnsi="Times New Roman" w:cs="Times New Roman"/>
          <w:bCs/>
          <w:sz w:val="28"/>
          <w:szCs w:val="28"/>
          <w:lang w:eastAsia="ru-RU"/>
        </w:rPr>
        <w:t>7</w:t>
      </w:r>
    </w:p>
    <w:p w:rsidR="005A0D56" w:rsidRPr="005A0D56" w:rsidRDefault="005A0D56" w:rsidP="005A0D56">
      <w:pPr>
        <w:spacing w:after="0"/>
        <w:rPr>
          <w:rFonts w:ascii="Times New Roman" w:eastAsia="Times New Roman" w:hAnsi="Times New Roman" w:cs="Times New Roman"/>
          <w:bCs/>
          <w:sz w:val="28"/>
          <w:szCs w:val="28"/>
          <w:lang w:eastAsia="ru-RU"/>
        </w:rPr>
      </w:pPr>
      <w:r w:rsidRPr="005A0D56">
        <w:rPr>
          <w:rFonts w:ascii="Times New Roman" w:eastAsia="Times New Roman" w:hAnsi="Times New Roman" w:cs="Times New Roman"/>
          <w:bCs/>
          <w:sz w:val="28"/>
          <w:szCs w:val="28"/>
          <w:lang w:eastAsia="ru-RU"/>
        </w:rPr>
        <w:t xml:space="preserve">Программа </w:t>
      </w:r>
      <w:r w:rsidR="003D00EE">
        <w:rPr>
          <w:rFonts w:ascii="Times New Roman" w:eastAsia="Times New Roman" w:hAnsi="Times New Roman" w:cs="Times New Roman"/>
          <w:bCs/>
          <w:sz w:val="28"/>
          <w:szCs w:val="28"/>
          <w:lang w:eastAsia="ru-RU"/>
        </w:rPr>
        <w:t>самостоятельной работы обучающихся</w:t>
      </w:r>
      <w:r w:rsidR="00D44112">
        <w:rPr>
          <w:rFonts w:ascii="Times New Roman" w:eastAsia="Times New Roman" w:hAnsi="Times New Roman" w:cs="Times New Roman"/>
          <w:bCs/>
          <w:sz w:val="28"/>
          <w:szCs w:val="28"/>
          <w:lang w:eastAsia="ru-RU"/>
        </w:rPr>
        <w:t xml:space="preserve">                                            7</w:t>
      </w:r>
    </w:p>
    <w:p w:rsidR="005A0D56" w:rsidRPr="00E44E44" w:rsidRDefault="00C94A26" w:rsidP="005A0D56">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Примерная тематика рефератов (</w:t>
      </w:r>
      <w:r w:rsidR="005A0D56" w:rsidRPr="005A0D56">
        <w:rPr>
          <w:rFonts w:ascii="Times New Roman" w:eastAsia="Times New Roman" w:hAnsi="Times New Roman" w:cs="Times New Roman"/>
          <w:bCs/>
          <w:sz w:val="28"/>
          <w:szCs w:val="28"/>
          <w:lang w:eastAsia="ru-RU"/>
        </w:rPr>
        <w:t>докладов</w:t>
      </w:r>
      <w:r>
        <w:rPr>
          <w:rFonts w:ascii="Times New Roman" w:eastAsia="Times New Roman" w:hAnsi="Times New Roman" w:cs="Times New Roman"/>
          <w:bCs/>
          <w:sz w:val="28"/>
          <w:szCs w:val="28"/>
          <w:lang w:eastAsia="ru-RU"/>
        </w:rPr>
        <w:t>)</w:t>
      </w:r>
      <w:r w:rsidR="00B56360">
        <w:rPr>
          <w:rFonts w:ascii="Times New Roman" w:eastAsia="Times New Roman" w:hAnsi="Times New Roman" w:cs="Times New Roman"/>
          <w:bCs/>
          <w:sz w:val="28"/>
          <w:szCs w:val="28"/>
          <w:lang w:eastAsia="ru-RU"/>
        </w:rPr>
        <w:t xml:space="preserve">                            </w:t>
      </w:r>
      <w:r w:rsidR="00FC52AD">
        <w:rPr>
          <w:rFonts w:ascii="Times New Roman" w:eastAsia="Times New Roman" w:hAnsi="Times New Roman" w:cs="Times New Roman"/>
          <w:bCs/>
          <w:sz w:val="28"/>
          <w:szCs w:val="28"/>
          <w:lang w:eastAsia="ru-RU"/>
        </w:rPr>
        <w:t xml:space="preserve">                          </w:t>
      </w:r>
      <w:r w:rsidR="00B56360">
        <w:rPr>
          <w:rFonts w:ascii="Times New Roman" w:eastAsia="Times New Roman" w:hAnsi="Times New Roman" w:cs="Times New Roman"/>
          <w:bCs/>
          <w:sz w:val="28"/>
          <w:szCs w:val="28"/>
          <w:lang w:eastAsia="ru-RU"/>
        </w:rPr>
        <w:t xml:space="preserve">  14</w:t>
      </w:r>
    </w:p>
    <w:p w:rsidR="002047D2" w:rsidRDefault="00C114D4" w:rsidP="00FC52AD">
      <w:pPr>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зачету</w:t>
      </w:r>
      <w:r w:rsidR="00C46D60">
        <w:rPr>
          <w:rFonts w:ascii="Times New Roman" w:eastAsia="Times New Roman" w:hAnsi="Times New Roman" w:cs="Times New Roman"/>
          <w:bCs/>
          <w:sz w:val="28"/>
          <w:szCs w:val="28"/>
          <w:lang w:eastAsia="ru-RU"/>
        </w:rPr>
        <w:t xml:space="preserve"> </w:t>
      </w:r>
      <w:r w:rsidR="00FC52AD">
        <w:rPr>
          <w:rFonts w:ascii="Times New Roman" w:eastAsia="Times New Roman" w:hAnsi="Times New Roman" w:cs="Times New Roman"/>
          <w:bCs/>
          <w:sz w:val="28"/>
          <w:szCs w:val="28"/>
          <w:lang w:eastAsia="ru-RU"/>
        </w:rPr>
        <w:t xml:space="preserve">                                                                                               </w:t>
      </w:r>
      <w:r w:rsidR="00C46D60">
        <w:rPr>
          <w:rFonts w:ascii="Times New Roman" w:eastAsia="Times New Roman" w:hAnsi="Times New Roman" w:cs="Times New Roman"/>
          <w:bCs/>
          <w:sz w:val="28"/>
          <w:szCs w:val="28"/>
          <w:lang w:eastAsia="ru-RU"/>
        </w:rPr>
        <w:t xml:space="preserve">   1</w:t>
      </w:r>
      <w:r w:rsidR="00B56360">
        <w:rPr>
          <w:rFonts w:ascii="Times New Roman" w:eastAsia="Times New Roman" w:hAnsi="Times New Roman" w:cs="Times New Roman"/>
          <w:bCs/>
          <w:sz w:val="28"/>
          <w:szCs w:val="28"/>
          <w:lang w:eastAsia="ru-RU"/>
        </w:rPr>
        <w:t>5</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073A58">
        <w:rPr>
          <w:rFonts w:ascii="Times New Roman" w:eastAsia="Times New Roman" w:hAnsi="Times New Roman" w:cs="Times New Roman"/>
          <w:bCs/>
          <w:sz w:val="28"/>
          <w:szCs w:val="28"/>
          <w:lang w:eastAsia="ru-RU"/>
        </w:rPr>
        <w:t xml:space="preserve">                 </w:t>
      </w:r>
      <w:r w:rsidR="00FC52AD">
        <w:rPr>
          <w:rFonts w:ascii="Times New Roman" w:eastAsia="Times New Roman" w:hAnsi="Times New Roman" w:cs="Times New Roman"/>
          <w:bCs/>
          <w:sz w:val="28"/>
          <w:szCs w:val="28"/>
          <w:lang w:eastAsia="ru-RU"/>
        </w:rPr>
        <w:t xml:space="preserve">                                                                                    </w:t>
      </w:r>
      <w:r w:rsidR="00073A58">
        <w:rPr>
          <w:rFonts w:ascii="Times New Roman" w:eastAsia="Times New Roman" w:hAnsi="Times New Roman" w:cs="Times New Roman"/>
          <w:bCs/>
          <w:sz w:val="28"/>
          <w:szCs w:val="28"/>
          <w:lang w:eastAsia="ru-RU"/>
        </w:rPr>
        <w:t xml:space="preserve">            1</w:t>
      </w:r>
      <w:r w:rsidR="00B56360">
        <w:rPr>
          <w:rFonts w:ascii="Times New Roman" w:eastAsia="Times New Roman" w:hAnsi="Times New Roman" w:cs="Times New Roman"/>
          <w:bCs/>
          <w:sz w:val="28"/>
          <w:szCs w:val="28"/>
          <w:lang w:eastAsia="ru-RU"/>
        </w:rPr>
        <w:t>6</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073A58">
        <w:rPr>
          <w:rFonts w:ascii="Times New Roman" w:eastAsia="Times New Roman" w:hAnsi="Times New Roman" w:cs="Times New Roman"/>
          <w:bCs/>
          <w:sz w:val="28"/>
          <w:szCs w:val="28"/>
          <w:lang w:eastAsia="ru-RU"/>
        </w:rPr>
        <w:t xml:space="preserve">   </w:t>
      </w:r>
      <w:r w:rsidR="00FC52AD">
        <w:rPr>
          <w:rFonts w:ascii="Times New Roman" w:eastAsia="Times New Roman" w:hAnsi="Times New Roman" w:cs="Times New Roman"/>
          <w:bCs/>
          <w:sz w:val="28"/>
          <w:szCs w:val="28"/>
          <w:lang w:eastAsia="ru-RU"/>
        </w:rPr>
        <w:t xml:space="preserve">                                                                                                                  </w:t>
      </w:r>
      <w:r w:rsidR="00073A58">
        <w:rPr>
          <w:rFonts w:ascii="Times New Roman" w:eastAsia="Times New Roman" w:hAnsi="Times New Roman" w:cs="Times New Roman"/>
          <w:bCs/>
          <w:sz w:val="28"/>
          <w:szCs w:val="28"/>
          <w:lang w:eastAsia="ru-RU"/>
        </w:rPr>
        <w:t>1</w:t>
      </w:r>
      <w:r w:rsidR="00B56360">
        <w:rPr>
          <w:rFonts w:ascii="Times New Roman" w:eastAsia="Times New Roman" w:hAnsi="Times New Roman" w:cs="Times New Roman"/>
          <w:bCs/>
          <w:sz w:val="28"/>
          <w:szCs w:val="28"/>
          <w:lang w:eastAsia="ru-RU"/>
        </w:rPr>
        <w:t>7</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sidR="00FC52AD">
        <w:rPr>
          <w:rFonts w:ascii="Times New Roman" w:eastAsia="Times New Roman" w:hAnsi="Times New Roman" w:cs="Times New Roman"/>
          <w:bCs/>
          <w:sz w:val="28"/>
          <w:szCs w:val="28"/>
          <w:lang w:eastAsia="ru-RU"/>
        </w:rPr>
        <w:t xml:space="preserve">                           </w:t>
      </w:r>
      <w:r w:rsidR="002D30E0">
        <w:rPr>
          <w:rFonts w:ascii="Times New Roman" w:eastAsia="Times New Roman" w:hAnsi="Times New Roman" w:cs="Times New Roman"/>
          <w:bCs/>
          <w:sz w:val="28"/>
          <w:szCs w:val="28"/>
          <w:lang w:eastAsia="ru-RU"/>
        </w:rPr>
        <w:t xml:space="preserve">          </w:t>
      </w:r>
      <w:r w:rsidR="00B56360">
        <w:rPr>
          <w:rFonts w:ascii="Times New Roman" w:eastAsia="Times New Roman" w:hAnsi="Times New Roman" w:cs="Times New Roman"/>
          <w:bCs/>
          <w:sz w:val="28"/>
          <w:szCs w:val="28"/>
          <w:lang w:eastAsia="ru-RU"/>
        </w:rPr>
        <w:t>23</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sidR="00FC52AD">
        <w:rPr>
          <w:rFonts w:ascii="Times New Roman" w:eastAsia="Times New Roman" w:hAnsi="Times New Roman" w:cs="Times New Roman"/>
          <w:bCs/>
          <w:sz w:val="28"/>
          <w:szCs w:val="28"/>
          <w:lang w:eastAsia="ru-RU"/>
        </w:rPr>
        <w:t xml:space="preserve">                                                                                                             </w:t>
      </w:r>
      <w:r w:rsidR="00B56360">
        <w:rPr>
          <w:rFonts w:ascii="Times New Roman" w:eastAsia="Times New Roman" w:hAnsi="Times New Roman" w:cs="Times New Roman"/>
          <w:bCs/>
          <w:sz w:val="28"/>
          <w:szCs w:val="28"/>
          <w:lang w:eastAsia="ru-RU"/>
        </w:rPr>
        <w:t>24</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EA570C">
        <w:rPr>
          <w:rFonts w:ascii="Times New Roman" w:eastAsia="Times New Roman" w:hAnsi="Times New Roman" w:cs="Times New Roman"/>
          <w:bCs/>
          <w:sz w:val="28"/>
          <w:szCs w:val="28"/>
          <w:lang w:eastAsia="ru-RU"/>
        </w:rPr>
        <w:t xml:space="preserve">     </w:t>
      </w:r>
      <w:r w:rsidR="00FC52AD">
        <w:rPr>
          <w:rFonts w:ascii="Times New Roman" w:eastAsia="Times New Roman" w:hAnsi="Times New Roman" w:cs="Times New Roman"/>
          <w:bCs/>
          <w:sz w:val="28"/>
          <w:szCs w:val="28"/>
          <w:lang w:eastAsia="ru-RU"/>
        </w:rPr>
        <w:t xml:space="preserve">                                                                                                 </w:t>
      </w:r>
      <w:r w:rsidR="00EA570C">
        <w:rPr>
          <w:rFonts w:ascii="Times New Roman" w:eastAsia="Times New Roman" w:hAnsi="Times New Roman" w:cs="Times New Roman"/>
          <w:bCs/>
          <w:sz w:val="28"/>
          <w:szCs w:val="28"/>
          <w:lang w:eastAsia="ru-RU"/>
        </w:rPr>
        <w:t xml:space="preserve"> 2</w:t>
      </w:r>
      <w:r w:rsidR="00B56360">
        <w:rPr>
          <w:rFonts w:ascii="Times New Roman" w:eastAsia="Times New Roman" w:hAnsi="Times New Roman" w:cs="Times New Roman"/>
          <w:bCs/>
          <w:sz w:val="28"/>
          <w:szCs w:val="28"/>
          <w:lang w:eastAsia="ru-RU"/>
        </w:rPr>
        <w:t>7</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0D466B" w:rsidP="003B5F5B">
      <w:pPr>
        <w:spacing w:after="0"/>
        <w:jc w:val="center"/>
        <w:rPr>
          <w:rFonts w:ascii="Times New Roman" w:eastAsia="Times New Roman" w:hAnsi="Times New Roman" w:cs="Times New Roman"/>
          <w:b/>
          <w:sz w:val="28"/>
          <w:szCs w:val="28"/>
          <w:lang w:eastAsia="ru-RU"/>
        </w:rPr>
      </w:pPr>
      <w:bookmarkStart w:id="1" w:name="_Toc420055069"/>
      <w:r>
        <w:rPr>
          <w:rFonts w:ascii="Times New Roman" w:eastAsia="Times New Roman" w:hAnsi="Times New Roman" w:cs="Times New Roman"/>
          <w:b/>
          <w:bCs/>
          <w:sz w:val="28"/>
          <w:szCs w:val="28"/>
          <w:lang w:eastAsia="ru-RU"/>
        </w:rPr>
        <w:lastRenderedPageBreak/>
        <w:t>Введение</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3216A4">
        <w:rPr>
          <w:rFonts w:ascii="Times New Roman" w:eastAsia="Times New Roman" w:hAnsi="Times New Roman" w:cs="Times New Roman"/>
          <w:sz w:val="28"/>
          <w:szCs w:val="28"/>
          <w:lang w:eastAsia="ru-RU"/>
        </w:rPr>
        <w:t>Дисциплина «Экономика</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2E1916">
        <w:rPr>
          <w:rFonts w:ascii="Times New Roman" w:eastAsia="Times New Roman" w:hAnsi="Times New Roman" w:cs="Times New Roman"/>
          <w:sz w:val="28"/>
          <w:szCs w:val="28"/>
          <w:lang w:eastAsia="ru-RU"/>
        </w:rPr>
        <w:t>номика</w:t>
      </w:r>
      <w:r w:rsidRPr="004304F8">
        <w:rPr>
          <w:rFonts w:ascii="Times New Roman" w:eastAsia="Times New Roman" w:hAnsi="Times New Roman" w:cs="Times New Roman"/>
          <w:sz w:val="28"/>
          <w:szCs w:val="28"/>
          <w:lang w:eastAsia="ru-RU"/>
        </w:rPr>
        <w:t xml:space="preserve"> служит м</w:t>
      </w:r>
      <w:r w:rsidR="008E311F">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E76F4C">
        <w:rPr>
          <w:rFonts w:ascii="Times New Roman" w:eastAsia="Times New Roman" w:hAnsi="Times New Roman" w:cs="Times New Roman"/>
          <w:sz w:val="28"/>
          <w:szCs w:val="28"/>
          <w:lang w:eastAsia="ru-RU"/>
        </w:rPr>
        <w:t>и. Усвоение экономики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обучающихся навыками самостоятельного экономического мышления.</w:t>
      </w:r>
      <w:r w:rsidR="00E76F4C">
        <w:rPr>
          <w:rFonts w:ascii="Times New Roman" w:eastAsia="Times New Roman" w:hAnsi="Times New Roman" w:cs="Times New Roman"/>
          <w:sz w:val="28"/>
          <w:szCs w:val="28"/>
          <w:lang w:eastAsia="ru-RU"/>
        </w:rPr>
        <w:t xml:space="preserve"> Овладение экономикой </w:t>
      </w:r>
      <w:r w:rsidRPr="004304F8">
        <w:rPr>
          <w:rFonts w:ascii="Times New Roman" w:eastAsia="Times New Roman" w:hAnsi="Times New Roman" w:cs="Times New Roman"/>
          <w:sz w:val="28"/>
          <w:szCs w:val="28"/>
          <w:lang w:eastAsia="ru-RU"/>
        </w:rPr>
        <w:t xml:space="preserve"> –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E76F4C">
        <w:rPr>
          <w:rFonts w:ascii="Times New Roman" w:eastAsia="Times New Roman" w:hAnsi="Times New Roman" w:cs="Times New Roman"/>
          <w:sz w:val="28"/>
          <w:szCs w:val="28"/>
          <w:lang w:eastAsia="ru-RU"/>
        </w:rPr>
        <w:t xml:space="preserve"> изучения дисциплины «Экономика</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4304F8">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F644E7">
        <w:rPr>
          <w:rFonts w:ascii="Times New Roman" w:eastAsia="Times New Roman" w:hAnsi="Times New Roman" w:cs="Times New Roman"/>
          <w:sz w:val="28"/>
          <w:szCs w:val="28"/>
          <w:lang w:eastAsia="ru-RU"/>
        </w:rPr>
        <w:t>дисциплины «Экономика</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787CB2" w:rsidRDefault="00787CB2"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r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sidR="00B56360">
        <w:rPr>
          <w:rFonts w:ascii="Times New Roman" w:eastAsia="Times New Roman" w:hAnsi="Times New Roman" w:cs="Times New Roman"/>
          <w:bCs/>
          <w:sz w:val="28"/>
          <w:szCs w:val="28"/>
          <w:lang w:eastAsia="ru-RU"/>
        </w:rPr>
        <w:t>21.03.02 Землеустройство и кадастры</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EB7A08" w:rsidRDefault="00B56366" w:rsidP="008A799C">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003C44">
        <w:rPr>
          <w:rFonts w:ascii="Times New Roman" w:eastAsia="Times New Roman" w:hAnsi="Times New Roman" w:cs="Times New Roman"/>
          <w:sz w:val="28"/>
          <w:szCs w:val="28"/>
          <w:lang w:eastAsia="ru-RU"/>
        </w:rPr>
        <w:t>Э</w:t>
      </w:r>
      <w:r w:rsidR="00003C44" w:rsidRPr="00003C44">
        <w:rPr>
          <w:rFonts w:ascii="Times New Roman" w:eastAsia="Times New Roman" w:hAnsi="Times New Roman" w:cs="Times New Roman"/>
          <w:sz w:val="28"/>
          <w:szCs w:val="28"/>
          <w:lang w:eastAsia="ru-RU"/>
        </w:rPr>
        <w:t xml:space="preserve">кономика </w:t>
      </w:r>
      <w:r w:rsidR="00B56360">
        <w:rPr>
          <w:rFonts w:ascii="Times New Roman" w:eastAsia="Times New Roman" w:hAnsi="Times New Roman" w:cs="Times New Roman"/>
          <w:sz w:val="28"/>
          <w:szCs w:val="28"/>
          <w:lang w:eastAsia="ru-RU"/>
        </w:rPr>
        <w:t>землеустройства</w:t>
      </w:r>
      <w:r w:rsidR="00003C44" w:rsidRPr="00003C44">
        <w:rPr>
          <w:rFonts w:ascii="Times New Roman" w:eastAsia="Times New Roman" w:hAnsi="Times New Roman" w:cs="Times New Roman"/>
          <w:sz w:val="28"/>
          <w:szCs w:val="28"/>
          <w:lang w:eastAsia="ru-RU"/>
        </w:rPr>
        <w:t>;</w:t>
      </w:r>
      <w:r w:rsidR="00003C44">
        <w:rPr>
          <w:rFonts w:ascii="Times New Roman" w:eastAsia="Times New Roman" w:hAnsi="Times New Roman" w:cs="Times New Roman"/>
          <w:sz w:val="28"/>
          <w:szCs w:val="28"/>
          <w:lang w:eastAsia="ru-RU"/>
        </w:rPr>
        <w:t xml:space="preserve"> Э</w:t>
      </w:r>
      <w:r w:rsidR="00003C44" w:rsidRPr="00003C44">
        <w:rPr>
          <w:rFonts w:ascii="Times New Roman" w:eastAsia="Times New Roman" w:hAnsi="Times New Roman" w:cs="Times New Roman"/>
          <w:sz w:val="28"/>
          <w:szCs w:val="28"/>
          <w:lang w:eastAsia="ru-RU"/>
        </w:rPr>
        <w:t>кологический мониторинг.</w:t>
      </w:r>
    </w:p>
    <w:p w:rsidR="000D466B" w:rsidRDefault="000D466B" w:rsidP="008A7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методических указаний заключается в том, что</w:t>
      </w:r>
      <w:r w:rsidR="008B64FD">
        <w:rPr>
          <w:rFonts w:ascii="Times New Roman" w:eastAsia="Times New Roman" w:hAnsi="Times New Roman" w:cs="Times New Roman"/>
          <w:sz w:val="28"/>
          <w:szCs w:val="28"/>
          <w:lang w:eastAsia="ru-RU"/>
        </w:rPr>
        <w:t xml:space="preserve"> студентам предлагаются задания</w:t>
      </w:r>
      <w:r>
        <w:rPr>
          <w:rFonts w:ascii="Times New Roman" w:eastAsia="Times New Roman" w:hAnsi="Times New Roman" w:cs="Times New Roman"/>
          <w:sz w:val="28"/>
          <w:szCs w:val="28"/>
          <w:lang w:eastAsia="ru-RU"/>
        </w:rPr>
        <w:t>,соответствующие пр</w:t>
      </w:r>
      <w:r w:rsidR="008B64FD">
        <w:rPr>
          <w:rFonts w:ascii="Times New Roman" w:eastAsia="Times New Roman" w:hAnsi="Times New Roman" w:cs="Times New Roman"/>
          <w:sz w:val="28"/>
          <w:szCs w:val="28"/>
          <w:lang w:eastAsia="ru-RU"/>
        </w:rPr>
        <w:t>ограмме данного предмета : планы</w:t>
      </w:r>
      <w:r>
        <w:rPr>
          <w:rFonts w:ascii="Times New Roman" w:eastAsia="Times New Roman" w:hAnsi="Times New Roman" w:cs="Times New Roman"/>
          <w:sz w:val="28"/>
          <w:szCs w:val="28"/>
          <w:lang w:eastAsia="ru-RU"/>
        </w:rPr>
        <w:t xml:space="preserve"> семинарских занятий , тесты , темы рефератов , задачи , формулы . Также даны вопросы к зачету , перечень литературы , глоссарий .</w:t>
      </w:r>
    </w:p>
    <w:p w:rsidR="00603554" w:rsidRDefault="00603554" w:rsidP="006035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этих заданий дает возможность успешно усвоить материал по программе.</w:t>
      </w:r>
    </w:p>
    <w:p w:rsidR="008B64FD" w:rsidRDefault="008B64FD" w:rsidP="008A799C">
      <w:pPr>
        <w:spacing w:after="0" w:line="360" w:lineRule="auto"/>
        <w:ind w:firstLine="709"/>
        <w:jc w:val="both"/>
        <w:rPr>
          <w:rFonts w:ascii="Times New Roman" w:eastAsia="Times New Roman" w:hAnsi="Times New Roman" w:cs="Times New Roman"/>
          <w:sz w:val="28"/>
          <w:szCs w:val="28"/>
          <w:lang w:eastAsia="ru-RU"/>
        </w:rPr>
      </w:pPr>
    </w:p>
    <w:p w:rsidR="008A799C" w:rsidRPr="008A799C" w:rsidRDefault="008A799C" w:rsidP="008A799C">
      <w:pPr>
        <w:spacing w:after="0" w:line="360" w:lineRule="auto"/>
        <w:ind w:firstLine="709"/>
        <w:jc w:val="both"/>
        <w:rPr>
          <w:rFonts w:ascii="Times New Roman" w:eastAsia="Times New Roman" w:hAnsi="Times New Roman" w:cs="Times New Roman"/>
          <w:sz w:val="28"/>
          <w:szCs w:val="28"/>
          <w:lang w:eastAsia="ru-RU"/>
        </w:rPr>
      </w:pPr>
    </w:p>
    <w:bookmarkEnd w:id="1"/>
    <w:p w:rsidR="00C60527" w:rsidRPr="005E61C7" w:rsidRDefault="00FA3581" w:rsidP="005E61C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Компетенции </w:t>
      </w:r>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A346DF">
        <w:trPr>
          <w:cantSplit/>
          <w:tblHeader/>
        </w:trPr>
        <w:tc>
          <w:tcPr>
            <w:tcW w:w="1668" w:type="dxa"/>
            <w:vAlign w:val="center"/>
          </w:tcPr>
          <w:p w:rsidR="007A463C" w:rsidRPr="004E5D41" w:rsidRDefault="007A463C" w:rsidP="00A346DF">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lastRenderedPageBreak/>
              <w:t>Код компетенции</w:t>
            </w:r>
          </w:p>
        </w:tc>
        <w:tc>
          <w:tcPr>
            <w:tcW w:w="5386" w:type="dxa"/>
            <w:vAlign w:val="center"/>
          </w:tcPr>
          <w:p w:rsidR="007A463C" w:rsidRPr="004E5D41" w:rsidRDefault="007A463C" w:rsidP="00A346DF">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A346DF">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A346DF">
        <w:tc>
          <w:tcPr>
            <w:tcW w:w="1668" w:type="dxa"/>
            <w:vAlign w:val="center"/>
          </w:tcPr>
          <w:p w:rsidR="007A463C" w:rsidRPr="004E5D41" w:rsidRDefault="007A463C" w:rsidP="00A346DF">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 знаний в различных сферах жизнедеятельности</w:t>
            </w:r>
          </w:p>
          <w:p w:rsidR="007A463C" w:rsidRPr="004E5D41" w:rsidRDefault="007A463C" w:rsidP="00A346DF">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Кейс-задания</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F74E65"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224909" w:rsidRPr="00224909" w:rsidRDefault="00224909" w:rsidP="00224909">
      <w:pPr>
        <w:spacing w:after="0" w:line="240" w:lineRule="auto"/>
        <w:rPr>
          <w:rFonts w:ascii="Times New Roman" w:eastAsia="Times New Roman" w:hAnsi="Times New Roman" w:cs="Times New Roman"/>
          <w:b/>
          <w:color w:val="000000"/>
          <w:sz w:val="28"/>
          <w:szCs w:val="28"/>
          <w:lang w:eastAsia="ru-RU"/>
        </w:rPr>
      </w:pPr>
    </w:p>
    <w:tbl>
      <w:tblPr>
        <w:tblStyle w:val="24"/>
        <w:tblW w:w="9606" w:type="dxa"/>
        <w:tblLook w:val="04A0" w:firstRow="1" w:lastRow="0" w:firstColumn="1" w:lastColumn="0" w:noHBand="0" w:noVBand="1"/>
      </w:tblPr>
      <w:tblGrid>
        <w:gridCol w:w="2208"/>
        <w:gridCol w:w="3712"/>
        <w:gridCol w:w="998"/>
        <w:gridCol w:w="2688"/>
      </w:tblGrid>
      <w:tr w:rsidR="00224909" w:rsidRPr="00224909" w:rsidTr="00224909">
        <w:trPr>
          <w:tblHeader/>
        </w:trPr>
        <w:tc>
          <w:tcPr>
            <w:tcW w:w="2208" w:type="dxa"/>
            <w:vMerge w:val="restart"/>
            <w:vAlign w:val="center"/>
          </w:tcPr>
          <w:p w:rsidR="00224909" w:rsidRPr="00224909" w:rsidRDefault="00224909" w:rsidP="00224909">
            <w:pPr>
              <w:jc w:val="center"/>
              <w:rPr>
                <w:color w:val="000000" w:themeColor="text1"/>
                <w:sz w:val="24"/>
                <w:szCs w:val="24"/>
              </w:rPr>
            </w:pPr>
            <w:r w:rsidRPr="00224909">
              <w:rPr>
                <w:color w:val="000000" w:themeColor="text1"/>
                <w:sz w:val="24"/>
                <w:szCs w:val="24"/>
              </w:rPr>
              <w:t>Компетенция</w:t>
            </w:r>
          </w:p>
        </w:tc>
        <w:tc>
          <w:tcPr>
            <w:tcW w:w="7398" w:type="dxa"/>
            <w:gridSpan w:val="3"/>
            <w:vAlign w:val="center"/>
          </w:tcPr>
          <w:p w:rsidR="00224909" w:rsidRPr="00224909" w:rsidRDefault="00224909" w:rsidP="00224909">
            <w:pPr>
              <w:spacing w:before="40" w:after="40"/>
              <w:jc w:val="center"/>
              <w:rPr>
                <w:color w:val="000000" w:themeColor="text1"/>
                <w:sz w:val="24"/>
                <w:szCs w:val="24"/>
              </w:rPr>
            </w:pPr>
            <w:r w:rsidRPr="00224909">
              <w:rPr>
                <w:color w:val="000000" w:themeColor="text1"/>
                <w:sz w:val="24"/>
                <w:szCs w:val="24"/>
              </w:rPr>
              <w:t>Категории</w:t>
            </w:r>
          </w:p>
        </w:tc>
      </w:tr>
      <w:tr w:rsidR="00224909" w:rsidRPr="00224909" w:rsidTr="00224909">
        <w:trPr>
          <w:tblHeader/>
        </w:trPr>
        <w:tc>
          <w:tcPr>
            <w:tcW w:w="2208" w:type="dxa"/>
            <w:vMerge/>
            <w:tcBorders>
              <w:bottom w:val="single" w:sz="4" w:space="0" w:color="auto"/>
            </w:tcBorders>
          </w:tcPr>
          <w:p w:rsidR="00224909" w:rsidRPr="00224909" w:rsidRDefault="00224909" w:rsidP="00224909">
            <w:pPr>
              <w:jc w:val="center"/>
              <w:rPr>
                <w:b/>
                <w:color w:val="000000" w:themeColor="text1"/>
                <w:sz w:val="24"/>
                <w:szCs w:val="24"/>
              </w:rPr>
            </w:pPr>
          </w:p>
        </w:tc>
        <w:tc>
          <w:tcPr>
            <w:tcW w:w="3712" w:type="dxa"/>
            <w:tcBorders>
              <w:bottom w:val="single" w:sz="4" w:space="0" w:color="auto"/>
            </w:tcBorders>
            <w:vAlign w:val="center"/>
          </w:tcPr>
          <w:p w:rsidR="00224909" w:rsidRPr="00224909" w:rsidRDefault="00224909" w:rsidP="00224909">
            <w:pPr>
              <w:jc w:val="center"/>
              <w:rPr>
                <w:color w:val="000000" w:themeColor="text1"/>
                <w:sz w:val="24"/>
                <w:szCs w:val="24"/>
              </w:rPr>
            </w:pPr>
            <w:r w:rsidRPr="00224909">
              <w:rPr>
                <w:color w:val="000000" w:themeColor="text1"/>
                <w:sz w:val="24"/>
                <w:szCs w:val="24"/>
              </w:rPr>
              <w:t>знать</w:t>
            </w:r>
          </w:p>
        </w:tc>
        <w:tc>
          <w:tcPr>
            <w:tcW w:w="3686" w:type="dxa"/>
            <w:gridSpan w:val="2"/>
            <w:tcBorders>
              <w:bottom w:val="single" w:sz="4" w:space="0" w:color="auto"/>
            </w:tcBorders>
            <w:vAlign w:val="center"/>
          </w:tcPr>
          <w:p w:rsidR="00224909" w:rsidRPr="00224909" w:rsidRDefault="00224909" w:rsidP="00224909">
            <w:pPr>
              <w:jc w:val="center"/>
              <w:rPr>
                <w:color w:val="000000" w:themeColor="text1"/>
                <w:sz w:val="24"/>
                <w:szCs w:val="24"/>
              </w:rPr>
            </w:pPr>
            <w:r w:rsidRPr="00224909">
              <w:rPr>
                <w:color w:val="000000" w:themeColor="text1"/>
                <w:sz w:val="24"/>
                <w:szCs w:val="24"/>
              </w:rPr>
              <w:t>уметь</w:t>
            </w:r>
          </w:p>
        </w:tc>
      </w:tr>
      <w:tr w:rsidR="00224909" w:rsidRPr="00224909" w:rsidTr="00224909">
        <w:trPr>
          <w:tblHeader/>
        </w:trPr>
        <w:tc>
          <w:tcPr>
            <w:tcW w:w="2208" w:type="dxa"/>
            <w:tcBorders>
              <w:left w:val="nil"/>
              <w:right w:val="nil"/>
            </w:tcBorders>
          </w:tcPr>
          <w:p w:rsidR="00224909" w:rsidRPr="00224909" w:rsidRDefault="00224909" w:rsidP="00224909">
            <w:pPr>
              <w:jc w:val="center"/>
              <w:rPr>
                <w:b/>
                <w:color w:val="000000" w:themeColor="text1"/>
                <w:sz w:val="4"/>
                <w:szCs w:val="4"/>
              </w:rPr>
            </w:pPr>
          </w:p>
        </w:tc>
        <w:tc>
          <w:tcPr>
            <w:tcW w:w="3712" w:type="dxa"/>
            <w:tcBorders>
              <w:left w:val="nil"/>
              <w:right w:val="nil"/>
            </w:tcBorders>
          </w:tcPr>
          <w:p w:rsidR="00224909" w:rsidRPr="00224909" w:rsidRDefault="00224909" w:rsidP="00224909">
            <w:pPr>
              <w:jc w:val="center"/>
              <w:rPr>
                <w:b/>
                <w:color w:val="000000" w:themeColor="text1"/>
                <w:sz w:val="4"/>
                <w:szCs w:val="4"/>
              </w:rPr>
            </w:pPr>
          </w:p>
        </w:tc>
        <w:tc>
          <w:tcPr>
            <w:tcW w:w="998" w:type="dxa"/>
            <w:tcBorders>
              <w:left w:val="nil"/>
              <w:right w:val="nil"/>
            </w:tcBorders>
          </w:tcPr>
          <w:p w:rsidR="00224909" w:rsidRPr="00224909" w:rsidRDefault="00224909" w:rsidP="00224909">
            <w:pPr>
              <w:jc w:val="center"/>
              <w:rPr>
                <w:b/>
                <w:color w:val="000000" w:themeColor="text1"/>
                <w:sz w:val="4"/>
                <w:szCs w:val="4"/>
              </w:rPr>
            </w:pPr>
          </w:p>
        </w:tc>
        <w:tc>
          <w:tcPr>
            <w:tcW w:w="2688" w:type="dxa"/>
            <w:tcBorders>
              <w:left w:val="nil"/>
              <w:right w:val="nil"/>
            </w:tcBorders>
          </w:tcPr>
          <w:p w:rsidR="00224909" w:rsidRPr="00224909" w:rsidRDefault="00224909" w:rsidP="00224909">
            <w:pPr>
              <w:jc w:val="center"/>
              <w:rPr>
                <w:b/>
                <w:color w:val="000000" w:themeColor="text1"/>
                <w:sz w:val="4"/>
                <w:szCs w:val="4"/>
              </w:rPr>
            </w:pPr>
          </w:p>
        </w:tc>
      </w:tr>
      <w:tr w:rsidR="00224909" w:rsidRPr="00224909" w:rsidTr="00224909">
        <w:tc>
          <w:tcPr>
            <w:tcW w:w="2208" w:type="dxa"/>
          </w:tcPr>
          <w:p w:rsidR="00224909" w:rsidRPr="00224909" w:rsidRDefault="00224909" w:rsidP="00224909">
            <w:pPr>
              <w:rPr>
                <w:color w:val="000000" w:themeColor="text1"/>
                <w:sz w:val="24"/>
                <w:szCs w:val="24"/>
              </w:rPr>
            </w:pPr>
            <w:r w:rsidRPr="00224909">
              <w:rPr>
                <w:color w:val="000000" w:themeColor="text1"/>
                <w:sz w:val="24"/>
                <w:szCs w:val="24"/>
              </w:rPr>
              <w:t xml:space="preserve">ОК-3 </w:t>
            </w:r>
            <w:r w:rsidRPr="00224909">
              <w:rPr>
                <w:color w:val="000000" w:themeColor="text1"/>
                <w:sz w:val="24"/>
                <w:szCs w:val="24"/>
              </w:rPr>
              <w:sym w:font="Symbol" w:char="F0BE"/>
            </w:r>
            <w:r w:rsidRPr="00224909">
              <w:rPr>
                <w:color w:val="000000" w:themeColor="text1"/>
                <w:sz w:val="24"/>
                <w:szCs w:val="24"/>
              </w:rPr>
              <w:t xml:space="preserve"> способность использовать основы экономических знаний в различных сферах жизнедеятельности</w:t>
            </w:r>
          </w:p>
        </w:tc>
        <w:tc>
          <w:tcPr>
            <w:tcW w:w="3712" w:type="dxa"/>
          </w:tcPr>
          <w:p w:rsidR="00224909" w:rsidRPr="00224909" w:rsidRDefault="00224909" w:rsidP="00224909">
            <w:pPr>
              <w:rPr>
                <w:b/>
                <w:color w:val="000000" w:themeColor="text1"/>
                <w:sz w:val="24"/>
                <w:szCs w:val="24"/>
              </w:rPr>
            </w:pPr>
            <w:r w:rsidRPr="00224909">
              <w:rPr>
                <w:color w:val="000000" w:themeColor="text1"/>
                <w:sz w:val="24"/>
                <w:szCs w:val="24"/>
              </w:rPr>
              <w:t>- базовую экономическую терминологию; методы познания экономических процессов и явлений; возможности применения различных экономических знаний к профессиональной деятельности в области экологии и природопользования</w:t>
            </w:r>
          </w:p>
        </w:tc>
        <w:tc>
          <w:tcPr>
            <w:tcW w:w="3686" w:type="dxa"/>
            <w:gridSpan w:val="2"/>
          </w:tcPr>
          <w:p w:rsidR="00224909" w:rsidRPr="00224909" w:rsidRDefault="00224909" w:rsidP="00224909">
            <w:pPr>
              <w:widowControl w:val="0"/>
              <w:rPr>
                <w:b/>
                <w:color w:val="000000" w:themeColor="text1"/>
                <w:sz w:val="24"/>
                <w:szCs w:val="24"/>
              </w:rPr>
            </w:pPr>
            <w:r w:rsidRPr="00224909">
              <w:rPr>
                <w:sz w:val="24"/>
                <w:szCs w:val="24"/>
              </w:rPr>
              <w:t>- работать с экономической информацией и использовать экономические знания для анализа социально-экономических процессов и решения профессиональных задач в области экологии и природопользования</w:t>
            </w:r>
          </w:p>
        </w:tc>
      </w:tr>
    </w:tbl>
    <w:p w:rsidR="0019598F" w:rsidRPr="002B382F" w:rsidRDefault="0019598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EC5727" w:rsidRPr="003550FE" w:rsidRDefault="00EC5727" w:rsidP="00EC5727">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EC5727" w:rsidRPr="003550FE" w:rsidTr="00B56360">
        <w:trPr>
          <w:tblHeader/>
        </w:trPr>
        <w:tc>
          <w:tcPr>
            <w:tcW w:w="893" w:type="pct"/>
            <w:tcBorders>
              <w:bottom w:val="single" w:sz="4" w:space="0" w:color="auto"/>
            </w:tcBorders>
            <w:vAlign w:val="center"/>
          </w:tcPr>
          <w:p w:rsidR="00EC5727" w:rsidRPr="003550FE" w:rsidRDefault="00EC5727" w:rsidP="00A346D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07" w:type="pct"/>
            <w:tcBorders>
              <w:bottom w:val="single" w:sz="4" w:space="0" w:color="auto"/>
            </w:tcBorders>
            <w:vAlign w:val="center"/>
          </w:tcPr>
          <w:p w:rsidR="00EC5727" w:rsidRPr="003550FE" w:rsidRDefault="00EC5727" w:rsidP="00A346D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EC5727" w:rsidRPr="003550FE" w:rsidTr="00B56360">
        <w:tc>
          <w:tcPr>
            <w:tcW w:w="893"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07"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EC5727" w:rsidRPr="003550FE" w:rsidTr="00B56360">
        <w:tc>
          <w:tcPr>
            <w:tcW w:w="893"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07"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EC5727" w:rsidRPr="003550FE" w:rsidTr="00B56360">
        <w:tc>
          <w:tcPr>
            <w:tcW w:w="893"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07" w:type="pct"/>
          </w:tcPr>
          <w:p w:rsidR="00EC5727" w:rsidRPr="003550FE" w:rsidRDefault="00EC5727" w:rsidP="00A346D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EC5727" w:rsidRPr="003550FE" w:rsidTr="00B56360">
        <w:tc>
          <w:tcPr>
            <w:tcW w:w="893"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lastRenderedPageBreak/>
              <w:t>4</w:t>
            </w:r>
          </w:p>
        </w:tc>
        <w:tc>
          <w:tcPr>
            <w:tcW w:w="4107"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нкционирования</w:t>
            </w:r>
          </w:p>
        </w:tc>
      </w:tr>
      <w:tr w:rsidR="00EC5727" w:rsidRPr="003550FE" w:rsidTr="00B56360">
        <w:tc>
          <w:tcPr>
            <w:tcW w:w="893"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07"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EC5727" w:rsidRPr="003550FE" w:rsidTr="00B56360">
        <w:tc>
          <w:tcPr>
            <w:tcW w:w="893"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07"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EC5727" w:rsidRPr="003550FE" w:rsidTr="00B56360">
        <w:tc>
          <w:tcPr>
            <w:tcW w:w="893"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07"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EC5727" w:rsidRPr="003550FE" w:rsidTr="00B56360">
        <w:tc>
          <w:tcPr>
            <w:tcW w:w="893"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07" w:type="pct"/>
          </w:tcPr>
          <w:p w:rsidR="00EC5727" w:rsidRPr="003550FE" w:rsidRDefault="00EC5727" w:rsidP="00A346D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EC5727" w:rsidRPr="003550FE" w:rsidTr="00B56360">
        <w:tc>
          <w:tcPr>
            <w:tcW w:w="893" w:type="pct"/>
          </w:tcPr>
          <w:p w:rsidR="00EC5727" w:rsidRPr="003550FE" w:rsidRDefault="00EC5727" w:rsidP="00A346DF">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07" w:type="pct"/>
          </w:tcPr>
          <w:p w:rsidR="00EC5727" w:rsidRPr="003550FE" w:rsidRDefault="00EC5727" w:rsidP="00A346D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bl>
    <w:p w:rsidR="003550FE" w:rsidRPr="003550FE" w:rsidRDefault="00A155CD" w:rsidP="005D41CC">
      <w:pPr>
        <w:pStyle w:val="1"/>
        <w:spacing w:before="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Практические (семинарские)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3550FE" w:rsidRPr="003550FE" w:rsidTr="00B56360">
        <w:trPr>
          <w:tblHeader/>
        </w:trPr>
        <w:tc>
          <w:tcPr>
            <w:tcW w:w="893"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003550FE" w:rsidRPr="003550FE">
              <w:rPr>
                <w:rFonts w:ascii="Times New Roman" w:eastAsia="Times New Roman" w:hAnsi="Times New Roman" w:cs="Times New Roman"/>
                <w:bCs/>
                <w:sz w:val="24"/>
                <w:szCs w:val="24"/>
                <w:lang w:eastAsia="ru-RU"/>
              </w:rPr>
              <w:t>ского занятия</w:t>
            </w:r>
          </w:p>
        </w:tc>
        <w:tc>
          <w:tcPr>
            <w:tcW w:w="4107"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003550FE" w:rsidRPr="003550FE">
              <w:rPr>
                <w:rFonts w:ascii="Times New Roman" w:eastAsia="Times New Roman" w:hAnsi="Times New Roman" w:cs="Times New Roman"/>
                <w:sz w:val="24"/>
                <w:szCs w:val="24"/>
                <w:lang w:eastAsia="ru-RU"/>
              </w:rPr>
              <w:t>ского занятия</w:t>
            </w:r>
          </w:p>
        </w:tc>
      </w:tr>
      <w:tr w:rsidR="003550FE" w:rsidRPr="003550FE" w:rsidTr="00B56360">
        <w:tc>
          <w:tcPr>
            <w:tcW w:w="893"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07" w:type="pct"/>
          </w:tcPr>
          <w:p w:rsidR="003550FE" w:rsidRPr="003550FE" w:rsidRDefault="001C0705"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3550FE" w:rsidRPr="003550FE" w:rsidTr="00B56360">
        <w:tc>
          <w:tcPr>
            <w:tcW w:w="893"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07" w:type="pct"/>
          </w:tcPr>
          <w:p w:rsidR="003550FE" w:rsidRPr="003550FE" w:rsidRDefault="00862AAF"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3550FE" w:rsidRPr="003550FE" w:rsidTr="00B56360">
        <w:tc>
          <w:tcPr>
            <w:tcW w:w="893"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07" w:type="pct"/>
          </w:tcPr>
          <w:p w:rsidR="003550FE" w:rsidRPr="003550FE" w:rsidRDefault="00142B46" w:rsidP="003550F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3550FE" w:rsidRPr="003550FE" w:rsidTr="00B56360">
        <w:tc>
          <w:tcPr>
            <w:tcW w:w="893"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07" w:type="pct"/>
          </w:tcPr>
          <w:p w:rsidR="003550FE" w:rsidRPr="003550FE" w:rsidRDefault="00F27256"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w:t>
            </w:r>
            <w:r w:rsidR="00AC016B">
              <w:rPr>
                <w:rFonts w:ascii="Times New Roman" w:eastAsia="Calibri" w:hAnsi="Times New Roman" w:cs="Times New Roman"/>
                <w:sz w:val="24"/>
                <w:szCs w:val="24"/>
                <w:lang w:eastAsia="ru-RU"/>
              </w:rPr>
              <w:t>рования</w:t>
            </w:r>
          </w:p>
        </w:tc>
      </w:tr>
      <w:tr w:rsidR="003550FE" w:rsidRPr="003550FE" w:rsidTr="00B56360">
        <w:tc>
          <w:tcPr>
            <w:tcW w:w="893"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07" w:type="pct"/>
          </w:tcPr>
          <w:p w:rsidR="003550FE" w:rsidRPr="003550FE" w:rsidRDefault="009552B7"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3550FE" w:rsidRPr="003550FE" w:rsidTr="00B56360">
        <w:tc>
          <w:tcPr>
            <w:tcW w:w="893"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07" w:type="pct"/>
          </w:tcPr>
          <w:p w:rsidR="003550FE" w:rsidRPr="003550FE" w:rsidRDefault="003550FE" w:rsidP="003550F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3550FE" w:rsidRPr="003550FE" w:rsidTr="00B56360">
        <w:tc>
          <w:tcPr>
            <w:tcW w:w="893"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07" w:type="pct"/>
          </w:tcPr>
          <w:p w:rsidR="003550FE" w:rsidRPr="003550FE" w:rsidRDefault="000141A9"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3550FE" w:rsidRPr="003550FE" w:rsidTr="00B56360">
        <w:tc>
          <w:tcPr>
            <w:tcW w:w="893"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07" w:type="pct"/>
          </w:tcPr>
          <w:p w:rsidR="003550FE" w:rsidRPr="003550FE" w:rsidRDefault="00E33DCF"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3550FE" w:rsidRPr="003550FE" w:rsidTr="00B56360">
        <w:tc>
          <w:tcPr>
            <w:tcW w:w="893"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07" w:type="pct"/>
          </w:tcPr>
          <w:p w:rsidR="003550FE" w:rsidRPr="003550FE" w:rsidRDefault="00CF72F0" w:rsidP="003550F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bl>
    <w:p w:rsidR="00011013" w:rsidRPr="003550FE" w:rsidRDefault="00011013" w:rsidP="00011013">
      <w:pPr>
        <w:spacing w:after="0" w:line="240" w:lineRule="auto"/>
        <w:jc w:val="both"/>
        <w:rPr>
          <w:rFonts w:ascii="Times New Roman" w:eastAsia="Times New Roman" w:hAnsi="Times New Roman" w:cs="Times New Roman"/>
          <w:bCs/>
          <w:sz w:val="24"/>
          <w:szCs w:val="24"/>
          <w:lang w:eastAsia="ru-RU"/>
        </w:rPr>
      </w:pPr>
    </w:p>
    <w:p w:rsidR="00CF0255" w:rsidRPr="00C113A3" w:rsidRDefault="00CF0255" w:rsidP="005361EA">
      <w:pPr>
        <w:spacing w:after="0" w:line="360" w:lineRule="auto"/>
        <w:jc w:val="center"/>
        <w:rPr>
          <w:rFonts w:ascii="Times New Roman" w:hAnsi="Times New Roman" w:cs="Times New Roman"/>
          <w:b/>
          <w:sz w:val="28"/>
          <w:szCs w:val="28"/>
        </w:rPr>
      </w:pPr>
    </w:p>
    <w:p w:rsidR="00C113A3" w:rsidRPr="00C113A3" w:rsidRDefault="00EC3355" w:rsidP="009C2FE8">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Программа самостоятельной работы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C113A3" w:rsidRPr="00C113A3" w:rsidTr="00C113A3">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C113A3" w:rsidRPr="00C113A3" w:rsidRDefault="00C113A3" w:rsidP="00C113A3">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C66761"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Принципы экономической теории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6D5ED5" w:rsidRPr="006D5ED5" w:rsidRDefault="006D5ED5" w:rsidP="006D5ED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6D5ED5" w:rsidRPr="006D5ED5" w:rsidRDefault="006D5ED5" w:rsidP="006D5ED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6D5ED5" w:rsidRPr="006D5ED5" w:rsidRDefault="006D5ED5" w:rsidP="006D5ED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Неоклассики и кейнсианцы: общее и особенное в экономических школах</w:t>
            </w:r>
          </w:p>
          <w:p w:rsidR="00C113A3" w:rsidRPr="00C113A3" w:rsidRDefault="006D5ED5"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13A3" w:rsidRPr="00C113A3">
              <w:rPr>
                <w:rFonts w:ascii="Times New Roman" w:eastAsia="Times New Roman" w:hAnsi="Times New Roman" w:cs="Times New Roman"/>
                <w:color w:val="000000"/>
                <w:sz w:val="28"/>
                <w:szCs w:val="28"/>
                <w:lang w:eastAsia="ru-RU"/>
              </w:rPr>
              <w:t>Виды экономических экспериментов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3. Подготовка рефера</w:t>
            </w:r>
            <w:r w:rsidR="00AF5A3C">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C113A3" w:rsidRPr="00C113A3" w:rsidRDefault="00C113A3" w:rsidP="002D39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lastRenderedPageBreak/>
              <w:t>Сдача домашних заданий на проверку</w:t>
            </w:r>
          </w:p>
          <w:p w:rsidR="00C113A3" w:rsidRPr="00C113A3" w:rsidRDefault="00C113A3" w:rsidP="002D39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C113A3" w:rsidP="002D39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C113A3" w:rsidRPr="00C113A3" w:rsidRDefault="00C113A3" w:rsidP="002D39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C113A3" w:rsidP="002D39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sidR="00955AFF">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sidR="00650E8B">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sidR="00650E8B">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sidR="00955AFF">
              <w:rPr>
                <w:rFonts w:ascii="Times New Roman" w:eastAsia="Times New Roman" w:hAnsi="Times New Roman" w:cs="Times New Roman"/>
                <w:bCs/>
                <w:sz w:val="28"/>
                <w:szCs w:val="28"/>
                <w:lang w:eastAsia="ru-RU"/>
              </w:rPr>
              <w:t>)</w:t>
            </w: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sidR="00EE65B6">
              <w:rPr>
                <w:rFonts w:ascii="Times New Roman" w:eastAsia="Times New Roman" w:hAnsi="Times New Roman" w:cs="Times New Roman"/>
                <w:b/>
                <w:color w:val="000000"/>
                <w:sz w:val="28"/>
                <w:szCs w:val="28"/>
                <w:lang w:eastAsia="ru-RU"/>
              </w:rPr>
              <w:t xml:space="preserve"> и собственность</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172AEC" w:rsidRPr="00172AEC" w:rsidRDefault="00057A2E"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2AEC" w:rsidRPr="00172AEC">
              <w:rPr>
                <w:rFonts w:ascii="Times New Roman" w:eastAsia="Times New Roman" w:hAnsi="Times New Roman" w:cs="Times New Roman"/>
                <w:color w:val="000000"/>
                <w:sz w:val="28"/>
                <w:szCs w:val="28"/>
                <w:lang w:eastAsia="ru-RU"/>
              </w:rPr>
              <w:t>Как взаимодействуют за</w:t>
            </w:r>
            <w:r w:rsidR="00172AEC">
              <w:rPr>
                <w:rFonts w:ascii="Times New Roman" w:eastAsia="Times New Roman" w:hAnsi="Times New Roman" w:cs="Times New Roman"/>
                <w:color w:val="000000"/>
                <w:sz w:val="28"/>
                <w:szCs w:val="28"/>
                <w:lang w:eastAsia="ru-RU"/>
              </w:rPr>
              <w:t xml:space="preserve">коны «Возвышения потребностей», </w:t>
            </w:r>
            <w:r w:rsidR="00172AEC"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172AEC" w:rsidRPr="00172AEC" w:rsidRDefault="00172AEC"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172AEC" w:rsidRPr="00172AEC" w:rsidRDefault="00172AEC"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C6392E" w:rsidRDefault="00C6392E" w:rsidP="00C6392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Экономические формы реализации отно</w:t>
            </w:r>
            <w:r>
              <w:rPr>
                <w:rFonts w:ascii="Times New Roman" w:eastAsia="Times New Roman" w:hAnsi="Times New Roman" w:cs="Times New Roman"/>
                <w:color w:val="000000"/>
                <w:sz w:val="28"/>
                <w:szCs w:val="28"/>
                <w:lang w:eastAsia="ru-RU"/>
              </w:rPr>
              <w:t>шений собственности</w:t>
            </w:r>
          </w:p>
          <w:p w:rsidR="00C6392E" w:rsidRDefault="00C6392E" w:rsidP="00C6392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xml:space="preserve"> - Многообразие форм присвоения</w:t>
            </w:r>
          </w:p>
          <w:p w:rsidR="00172AEC" w:rsidRPr="00172AEC" w:rsidRDefault="001210E7"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Личная собственность</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2AEC" w:rsidRPr="00172AEC">
              <w:rPr>
                <w:rFonts w:ascii="Times New Roman" w:eastAsia="Times New Roman" w:hAnsi="Times New Roman" w:cs="Times New Roman"/>
                <w:color w:val="000000"/>
                <w:sz w:val="28"/>
                <w:szCs w:val="28"/>
                <w:lang w:eastAsia="ru-RU"/>
              </w:rPr>
              <w:t xml:space="preserve">Исторические формы </w:t>
            </w:r>
            <w:r>
              <w:rPr>
                <w:rFonts w:ascii="Times New Roman" w:eastAsia="Times New Roman" w:hAnsi="Times New Roman" w:cs="Times New Roman"/>
                <w:color w:val="000000"/>
                <w:sz w:val="28"/>
                <w:szCs w:val="28"/>
                <w:lang w:eastAsia="ru-RU"/>
              </w:rPr>
              <w:t>присвоения и типы собственности</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Демократизация собственности</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«Пучок прав» собственности</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2AEC" w:rsidRPr="00172AEC">
              <w:rPr>
                <w:rFonts w:ascii="Times New Roman" w:eastAsia="Times New Roman" w:hAnsi="Times New Roman" w:cs="Times New Roman"/>
                <w:color w:val="000000"/>
                <w:sz w:val="28"/>
                <w:szCs w:val="28"/>
                <w:lang w:eastAsia="ru-RU"/>
              </w:rPr>
              <w:t>Разгосударствлен</w:t>
            </w:r>
            <w:r>
              <w:rPr>
                <w:rFonts w:ascii="Times New Roman" w:eastAsia="Times New Roman" w:hAnsi="Times New Roman" w:cs="Times New Roman"/>
                <w:color w:val="000000"/>
                <w:sz w:val="28"/>
                <w:szCs w:val="28"/>
                <w:lang w:eastAsia="ru-RU"/>
              </w:rPr>
              <w:t>ие и приватизация собственности</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2AEC" w:rsidRPr="00172AEC">
              <w:rPr>
                <w:rFonts w:ascii="Times New Roman" w:eastAsia="Times New Roman" w:hAnsi="Times New Roman" w:cs="Times New Roman"/>
                <w:color w:val="000000"/>
                <w:sz w:val="28"/>
                <w:szCs w:val="28"/>
                <w:lang w:eastAsia="ru-RU"/>
              </w:rPr>
              <w:t>Понятие и содержание</w:t>
            </w:r>
            <w:r>
              <w:rPr>
                <w:rFonts w:ascii="Times New Roman" w:eastAsia="Times New Roman" w:hAnsi="Times New Roman" w:cs="Times New Roman"/>
                <w:color w:val="000000"/>
                <w:sz w:val="28"/>
                <w:szCs w:val="28"/>
                <w:lang w:eastAsia="ru-RU"/>
              </w:rPr>
              <w:t xml:space="preserve"> интеллектуальной собственности</w:t>
            </w:r>
          </w:p>
          <w:p w:rsidR="00172AEC" w:rsidRPr="00172AEC" w:rsidRDefault="0009421F" w:rsidP="00172A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172AEC" w:rsidRPr="00172AEC">
              <w:rPr>
                <w:rFonts w:ascii="Times New Roman" w:eastAsia="Times New Roman" w:hAnsi="Times New Roman" w:cs="Times New Roman"/>
                <w:color w:val="000000"/>
                <w:sz w:val="28"/>
                <w:szCs w:val="28"/>
                <w:lang w:eastAsia="ru-RU"/>
              </w:rPr>
              <w:t>есто и роль интеллектуальной со</w:t>
            </w:r>
            <w:r>
              <w:rPr>
                <w:rFonts w:ascii="Times New Roman" w:eastAsia="Times New Roman" w:hAnsi="Times New Roman" w:cs="Times New Roman"/>
                <w:color w:val="000000"/>
                <w:sz w:val="28"/>
                <w:szCs w:val="28"/>
                <w:lang w:eastAsia="ru-RU"/>
              </w:rPr>
              <w:t>бственности в развитии общества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B203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sidR="00B203B0">
              <w:rPr>
                <w:rFonts w:ascii="Times New Roman" w:eastAsia="Times New Roman" w:hAnsi="Times New Roman" w:cs="Times New Roman"/>
                <w:color w:val="000000"/>
                <w:sz w:val="28"/>
                <w:szCs w:val="28"/>
                <w:lang w:eastAsia="ru-RU"/>
              </w:rPr>
              <w:t xml:space="preserve">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lastRenderedPageBreak/>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2E6933" w:rsidRPr="002E6933" w:rsidRDefault="002E693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Сдача домашних заданий на проверку</w:t>
            </w:r>
          </w:p>
          <w:p w:rsidR="002E6933" w:rsidRPr="002E6933" w:rsidRDefault="002E693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E6933" w:rsidRPr="002E6933" w:rsidRDefault="002E693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2E6933" w:rsidRPr="002E6933" w:rsidRDefault="002E693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2E693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C113A3" w:rsidRPr="00C113A3" w:rsidRDefault="00C113A3" w:rsidP="002E69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145A20"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145A20">
              <w:rPr>
                <w:rFonts w:ascii="Times New Roman" w:eastAsia="Times New Roman" w:hAnsi="Times New Roman" w:cs="Times New Roman"/>
                <w:b/>
                <w:bCs/>
                <w:color w:val="000000"/>
                <w:sz w:val="28"/>
                <w:szCs w:val="28"/>
                <w:lang w:eastAsia="ru-RU"/>
              </w:rPr>
              <w:t>Основы рыночного хозяйства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20A58" w:rsidRDefault="00C113A3"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00F20A58">
              <w:rPr>
                <w:rFonts w:ascii="Times New Roman" w:eastAsia="Times New Roman" w:hAnsi="Times New Roman" w:cs="Times New Roman"/>
                <w:color w:val="000000"/>
                <w:sz w:val="28"/>
                <w:szCs w:val="28"/>
                <w:lang w:eastAsia="ru-RU"/>
              </w:rPr>
              <w:t>Формы общественного хозяйства</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Возникновение и эволюция</w:t>
            </w:r>
            <w:r>
              <w:rPr>
                <w:rFonts w:ascii="Times New Roman" w:eastAsia="Times New Roman" w:hAnsi="Times New Roman" w:cs="Times New Roman"/>
                <w:color w:val="000000"/>
                <w:sz w:val="28"/>
                <w:szCs w:val="28"/>
                <w:lang w:eastAsia="ru-RU"/>
              </w:rPr>
              <w:t xml:space="preserve"> денег</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F20A58" w:rsidRPr="00F20A58" w:rsidRDefault="00F20A58" w:rsidP="00F20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Pr="00F20A58">
              <w:rPr>
                <w:rFonts w:ascii="Times New Roman" w:eastAsia="Times New Roman" w:hAnsi="Times New Roman" w:cs="Times New Roman"/>
                <w:color w:val="000000"/>
                <w:sz w:val="28"/>
                <w:szCs w:val="28"/>
                <w:lang w:eastAsia="ru-RU"/>
              </w:rPr>
              <w:t>ак определяется курс валюты?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145A20">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9A6560" w:rsidRPr="009A6560" w:rsidRDefault="009A6560" w:rsidP="009A65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Default="00936837"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36837">
              <w:rPr>
                <w:rFonts w:ascii="Times New Roman" w:eastAsia="Times New Roman" w:hAnsi="Times New Roman" w:cs="Times New Roman"/>
                <w:b/>
                <w:color w:val="000000"/>
                <w:sz w:val="28"/>
                <w:szCs w:val="28"/>
                <w:lang w:eastAsia="ru-RU"/>
              </w:rPr>
              <w:t>Рынок, его структура и механизм функционирования</w:t>
            </w:r>
          </w:p>
          <w:p w:rsidR="00936837" w:rsidRPr="00C113A3" w:rsidRDefault="00936837"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74202"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CF7B48" w:rsidRPr="00CF7B48" w:rsidRDefault="00627680" w:rsidP="00CF7B48">
            <w:pPr>
              <w:pStyle w:val="ad"/>
              <w:rPr>
                <w:rFonts w:ascii="Times New Roman" w:hAnsi="Times New Roman" w:cs="Times New Roman"/>
                <w:sz w:val="28"/>
                <w:szCs w:val="28"/>
              </w:rPr>
            </w:pPr>
            <w:r w:rsidRPr="00CF7B48">
              <w:rPr>
                <w:rFonts w:ascii="Times New Roman" w:hAnsi="Times New Roman" w:cs="Times New Roman"/>
                <w:sz w:val="28"/>
                <w:szCs w:val="28"/>
              </w:rPr>
              <w:t xml:space="preserve">- </w:t>
            </w:r>
            <w:r w:rsidR="00CF7B48" w:rsidRPr="00CF7B48">
              <w:rPr>
                <w:rFonts w:ascii="Times New Roman" w:hAnsi="Times New Roman" w:cs="Times New Roman"/>
                <w:sz w:val="28"/>
                <w:szCs w:val="28"/>
              </w:rPr>
              <w:t>Ры</w:t>
            </w:r>
            <w:r w:rsidR="00CF7B48">
              <w:rPr>
                <w:rFonts w:ascii="Times New Roman" w:hAnsi="Times New Roman" w:cs="Times New Roman"/>
                <w:sz w:val="28"/>
                <w:szCs w:val="28"/>
              </w:rPr>
              <w:t>нок и условия его возникновения</w:t>
            </w:r>
          </w:p>
          <w:p w:rsidR="00CF7B48" w:rsidRPr="00CF7B48" w:rsidRDefault="00CF7B48" w:rsidP="00CF7B48">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r>
              <w:rPr>
                <w:rFonts w:ascii="Times New Roman" w:hAnsi="Times New Roman" w:cs="Times New Roman"/>
                <w:sz w:val="28"/>
                <w:szCs w:val="28"/>
              </w:rPr>
              <w:t>саморегуляции</w:t>
            </w:r>
          </w:p>
          <w:p w:rsidR="00CF7B48" w:rsidRPr="00CF7B48" w:rsidRDefault="00CF7B48" w:rsidP="00CF7B48">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C43914">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4E3BAA" w:rsidRPr="009A6560" w:rsidRDefault="004E3BAA" w:rsidP="004E3B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A107FA"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107FA">
              <w:rPr>
                <w:rFonts w:ascii="Times New Roman" w:eastAsia="Times New Roman" w:hAnsi="Times New Roman" w:cs="Times New Roman"/>
                <w:b/>
                <w:color w:val="000000"/>
                <w:sz w:val="28"/>
                <w:szCs w:val="28"/>
                <w:lang w:eastAsia="ru-RU"/>
              </w:rPr>
              <w:t>Теория спроса и предложения</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65790F" w:rsidRPr="0065790F" w:rsidRDefault="001D3923" w:rsidP="006579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Парадоксы закона спроса</w:t>
            </w:r>
          </w:p>
          <w:p w:rsidR="0065790F" w:rsidRPr="0065790F" w:rsidRDefault="001D3923" w:rsidP="006579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Эффект Веблена</w:t>
            </w:r>
          </w:p>
          <w:p w:rsidR="0065790F" w:rsidRPr="00C113A3" w:rsidRDefault="0065790F"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Эффект Гиффена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sidR="001D3923">
              <w:rPr>
                <w:rFonts w:ascii="Times New Roman" w:eastAsia="Times New Roman" w:hAnsi="Times New Roman" w:cs="Times New Roman"/>
                <w:color w:val="000000"/>
                <w:sz w:val="28"/>
                <w:szCs w:val="28"/>
                <w:lang w:eastAsia="ru-RU"/>
              </w:rPr>
              <w:t>ые правила эластичности спроса</w:t>
            </w:r>
          </w:p>
          <w:p w:rsidR="00C113A3" w:rsidRDefault="001D392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403008" w:rsidRPr="00403008" w:rsidRDefault="00403008" w:rsidP="00403008">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sidR="005D214D">
              <w:rPr>
                <w:rFonts w:ascii="Times New Roman" w:eastAsia="Times New Roman" w:hAnsi="Times New Roman" w:cs="Times New Roman"/>
                <w:color w:val="000000"/>
                <w:sz w:val="28"/>
                <w:szCs w:val="28"/>
                <w:lang w:eastAsia="ru-RU"/>
              </w:rPr>
              <w:t>равновесие и государство</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403008" w:rsidRPr="00403008" w:rsidRDefault="005D214D" w:rsidP="0040300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008"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F06D91">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1C2825" w:rsidRPr="001C2825" w:rsidRDefault="001C2825" w:rsidP="002F01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1C2825" w:rsidRPr="001C2825" w:rsidRDefault="001C2825" w:rsidP="002F01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C2825" w:rsidRPr="001C2825" w:rsidRDefault="001C2825" w:rsidP="002F01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 xml:space="preserve">Ответ во время устного </w:t>
            </w:r>
            <w:r w:rsidRPr="001C2825">
              <w:rPr>
                <w:rFonts w:ascii="Times New Roman" w:eastAsia="Times New Roman" w:hAnsi="Times New Roman" w:cs="Times New Roman"/>
                <w:bCs/>
                <w:sz w:val="28"/>
                <w:szCs w:val="28"/>
                <w:lang w:eastAsia="ru-RU"/>
              </w:rPr>
              <w:lastRenderedPageBreak/>
              <w:t>или письменного опроса</w:t>
            </w:r>
          </w:p>
          <w:p w:rsidR="001C2825" w:rsidRPr="001C2825" w:rsidRDefault="001C2825" w:rsidP="002F01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C2825" w:rsidRPr="001C2825" w:rsidRDefault="001C2825" w:rsidP="002F01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1C2825" w:rsidRPr="001C2825" w:rsidRDefault="001C2825" w:rsidP="001C282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113A3" w:rsidRPr="00C113A3" w:rsidRDefault="00C113A3" w:rsidP="001C282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31473E"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74202" w:rsidRPr="00674202" w:rsidRDefault="003F3C84" w:rsidP="0067420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xml:space="preserve">1. </w:t>
            </w:r>
            <w:r w:rsidR="00C113A3" w:rsidRPr="003F3C84">
              <w:rPr>
                <w:rFonts w:ascii="Times New Roman" w:eastAsia="Times New Roman" w:hAnsi="Times New Roman" w:cs="Times New Roman"/>
                <w:color w:val="000000"/>
                <w:sz w:val="28"/>
                <w:szCs w:val="28"/>
                <w:lang w:eastAsia="ru-RU"/>
              </w:rPr>
              <w:t>Вопросы, вынесенные на самостоятельное изучение:</w:t>
            </w:r>
          </w:p>
          <w:p w:rsidR="003F3C84" w:rsidRDefault="00C113A3" w:rsidP="003F3C8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003F3C84" w:rsidRPr="003F3C84">
              <w:rPr>
                <w:rFonts w:ascii="Times New Roman" w:eastAsia="Times New Roman" w:hAnsi="Times New Roman" w:cs="Times New Roman"/>
                <w:color w:val="000000"/>
                <w:sz w:val="28"/>
                <w:szCs w:val="28"/>
                <w:lang w:eastAsia="ru-RU"/>
              </w:rPr>
              <w:t>Основные признаки рыночных структур</w:t>
            </w:r>
          </w:p>
          <w:p w:rsidR="0088724D" w:rsidRPr="0088724D" w:rsidRDefault="0088724D" w:rsidP="0088724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88724D" w:rsidRPr="0088724D" w:rsidRDefault="0088724D" w:rsidP="0088724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88724D" w:rsidRPr="0088724D" w:rsidRDefault="0088724D" w:rsidP="0088724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88724D" w:rsidRPr="0088724D" w:rsidRDefault="0088724D" w:rsidP="0088724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88724D" w:rsidRPr="0088724D" w:rsidRDefault="0088724D" w:rsidP="0088724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88724D" w:rsidRPr="003F3C84" w:rsidRDefault="0088724D" w:rsidP="003F3C8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3F3C84" w:rsidRPr="003F3C84" w:rsidRDefault="003F3C84" w:rsidP="003F3C8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3F3C8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3F3C84">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6A5A78" w:rsidRPr="001C2825" w:rsidRDefault="006A5A78" w:rsidP="006A5A7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 xml:space="preserve">Сдача домашних </w:t>
            </w:r>
            <w:r w:rsidRPr="001C2825">
              <w:rPr>
                <w:rFonts w:ascii="Times New Roman" w:eastAsia="Times New Roman" w:hAnsi="Times New Roman" w:cs="Times New Roman"/>
                <w:bCs/>
                <w:sz w:val="28"/>
                <w:szCs w:val="28"/>
                <w:lang w:eastAsia="ru-RU"/>
              </w:rPr>
              <w:lastRenderedPageBreak/>
              <w:t>заданий на проверку</w:t>
            </w:r>
          </w:p>
          <w:p w:rsidR="006A5A78" w:rsidRPr="001C2825" w:rsidRDefault="006A5A78" w:rsidP="006A5A7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A5A78" w:rsidRPr="001C2825" w:rsidRDefault="006A5A78" w:rsidP="006A5A7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6A5A78" w:rsidRPr="001C2825" w:rsidRDefault="006A5A78" w:rsidP="006A5A7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A5A78" w:rsidRPr="001C2825" w:rsidRDefault="006A5A78" w:rsidP="006A5A7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Pr="00C113A3" w:rsidRDefault="00357013"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7013">
              <w:rPr>
                <w:rFonts w:ascii="Times New Roman" w:eastAsia="Times New Roman" w:hAnsi="Times New Roman" w:cs="Times New Roman"/>
                <w:b/>
                <w:color w:val="000000"/>
                <w:sz w:val="28"/>
                <w:szCs w:val="28"/>
                <w:lang w:eastAsia="ru-RU"/>
              </w:rPr>
              <w:t>Издержки производства и прибыль</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31640"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4A2A6B" w:rsidRP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Теория производства</w:t>
            </w:r>
          </w:p>
          <w:p w:rsid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Экономика товаропроизводителя</w:t>
            </w:r>
          </w:p>
          <w:p w:rsidR="004A2A6B" w:rsidRP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Альтернативные издержки</w:t>
            </w:r>
          </w:p>
          <w:p w:rsidR="004A2A6B" w:rsidRP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Экономическая и бухгалтерская концепция издержек</w:t>
            </w:r>
          </w:p>
          <w:p w:rsid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A2A6B">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нимизация издержек производства</w:t>
            </w:r>
          </w:p>
          <w:p w:rsidR="004A2A6B" w:rsidRP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Источники формирования прибыли</w:t>
            </w:r>
          </w:p>
          <w:p w:rsidR="004A2A6B" w:rsidRPr="004A2A6B" w:rsidRDefault="004A2A6B" w:rsidP="004A2A6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-Максимизация прибыли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3. Подготовка рефера</w:t>
            </w:r>
            <w:r w:rsidR="00A83429">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1B1D98" w:rsidRPr="001C2825" w:rsidRDefault="001B1D98" w:rsidP="001B1D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1B1D98" w:rsidRPr="001C2825" w:rsidRDefault="001B1D98" w:rsidP="001B1D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B1D98" w:rsidRPr="001C2825" w:rsidRDefault="001B1D98" w:rsidP="001B1D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1B1D98" w:rsidRPr="001C2825" w:rsidRDefault="001B1D98" w:rsidP="001B1D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B1D98" w:rsidRPr="001C2825" w:rsidRDefault="001B1D98" w:rsidP="001B1D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Default="00B0611B"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Цена и ценообразование</w:t>
            </w:r>
          </w:p>
          <w:p w:rsidR="00B0611B" w:rsidRPr="00C113A3" w:rsidRDefault="00B0611B" w:rsidP="00C113A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7309BD" w:rsidRDefault="007309BD"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705785" w:rsidRPr="00705785" w:rsidRDefault="00705785" w:rsidP="0070578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sidR="00E30CFA">
              <w:rPr>
                <w:rFonts w:ascii="Times New Roman" w:eastAsia="Times New Roman" w:hAnsi="Times New Roman" w:cs="Times New Roman"/>
                <w:color w:val="000000"/>
                <w:sz w:val="28"/>
                <w:szCs w:val="28"/>
                <w:lang w:eastAsia="ru-RU"/>
              </w:rPr>
              <w:t>тивные стратеги ценообразования</w:t>
            </w:r>
          </w:p>
          <w:p w:rsidR="00705785" w:rsidRPr="00705785" w:rsidRDefault="00E30CFA" w:rsidP="0070578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705785" w:rsidRDefault="00705785" w:rsidP="0070578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7309BD" w:rsidRPr="007309BD" w:rsidRDefault="007309BD" w:rsidP="007309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7309BD" w:rsidRPr="007309BD" w:rsidRDefault="007309BD" w:rsidP="007309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705785" w:rsidRPr="00C113A3" w:rsidRDefault="00705785"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4017E6">
              <w:rPr>
                <w:rFonts w:ascii="Times New Roman" w:eastAsia="Times New Roman" w:hAnsi="Times New Roman" w:cs="Times New Roman"/>
                <w:color w:val="000000"/>
                <w:sz w:val="28"/>
                <w:szCs w:val="28"/>
                <w:lang w:eastAsia="ru-RU"/>
              </w:rPr>
              <w:t>тов (докладов)</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4017E6" w:rsidRPr="001C2825" w:rsidRDefault="004017E6" w:rsidP="004017E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4017E6" w:rsidRPr="001C2825" w:rsidRDefault="004017E6" w:rsidP="004017E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017E6" w:rsidRPr="001C2825" w:rsidRDefault="004017E6" w:rsidP="004017E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4017E6" w:rsidRPr="001C2825" w:rsidRDefault="004017E6" w:rsidP="004017E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017E6" w:rsidRPr="001C2825" w:rsidRDefault="004017E6" w:rsidP="004017E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113A3" w:rsidRPr="00C113A3" w:rsidTr="00C113A3">
        <w:tc>
          <w:tcPr>
            <w:tcW w:w="675" w:type="dxa"/>
            <w:tcBorders>
              <w:top w:val="single" w:sz="4" w:space="0" w:color="auto"/>
              <w:left w:val="single" w:sz="4" w:space="0" w:color="auto"/>
              <w:bottom w:val="single" w:sz="4" w:space="0" w:color="auto"/>
              <w:right w:val="single" w:sz="4" w:space="0" w:color="auto"/>
            </w:tcBorders>
          </w:tcPr>
          <w:p w:rsidR="00C113A3" w:rsidRPr="00C113A3" w:rsidRDefault="00C113A3" w:rsidP="00C113A3">
            <w:pPr>
              <w:widowControl w:val="0"/>
              <w:numPr>
                <w:ilvl w:val="0"/>
                <w:numId w:val="29"/>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113A3" w:rsidRDefault="00026233" w:rsidP="00C113A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26233">
              <w:rPr>
                <w:rFonts w:ascii="Times New Roman" w:eastAsia="Times New Roman" w:hAnsi="Times New Roman" w:cs="Times New Roman"/>
                <w:b/>
                <w:bCs/>
                <w:color w:val="000000"/>
                <w:sz w:val="28"/>
                <w:szCs w:val="28"/>
                <w:lang w:eastAsia="ru-RU"/>
              </w:rPr>
              <w:t>Рынки факторов производства</w:t>
            </w:r>
          </w:p>
          <w:p w:rsidR="00026233" w:rsidRPr="00C113A3" w:rsidRDefault="0002623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7A24E8" w:rsidRDefault="00C113A3" w:rsidP="007A24E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007A24E8" w:rsidRPr="007A24E8">
              <w:rPr>
                <w:rFonts w:ascii="Times New Roman" w:eastAsia="Times New Roman" w:hAnsi="Times New Roman" w:cs="Times New Roman"/>
                <w:color w:val="000000"/>
                <w:sz w:val="28"/>
                <w:szCs w:val="28"/>
                <w:lang w:eastAsia="ru-RU"/>
              </w:rPr>
              <w:t>Заработн</w:t>
            </w:r>
            <w:r w:rsidR="007A24E8">
              <w:rPr>
                <w:rFonts w:ascii="Times New Roman" w:eastAsia="Times New Roman" w:hAnsi="Times New Roman" w:cs="Times New Roman"/>
                <w:color w:val="000000"/>
                <w:sz w:val="28"/>
                <w:szCs w:val="28"/>
                <w:lang w:eastAsia="ru-RU"/>
              </w:rPr>
              <w:t>ая плата как цена рабочей силы</w:t>
            </w:r>
          </w:p>
          <w:p w:rsidR="00E14C96" w:rsidRPr="00E14C96" w:rsidRDefault="00E14C96" w:rsidP="00E14C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E14C96" w:rsidRPr="00E14C96" w:rsidRDefault="00E14C96" w:rsidP="00E14C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E14C96" w:rsidRDefault="00E14C96" w:rsidP="00E14C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Капитал и процент</w:t>
            </w:r>
          </w:p>
          <w:p w:rsidR="00E14C96" w:rsidRPr="00E14C96" w:rsidRDefault="00E14C96" w:rsidP="00E14C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Марксистское понимание капитала</w:t>
            </w:r>
          </w:p>
          <w:p w:rsidR="00E14C96" w:rsidRPr="00E14C96" w:rsidRDefault="00E14C96" w:rsidP="00E14C9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Воспроизводство индивидуа</w:t>
            </w:r>
            <w:r>
              <w:rPr>
                <w:rFonts w:ascii="Times New Roman" w:eastAsia="Times New Roman" w:hAnsi="Times New Roman" w:cs="Times New Roman"/>
                <w:color w:val="000000"/>
                <w:sz w:val="28"/>
                <w:szCs w:val="28"/>
                <w:lang w:eastAsia="ru-RU"/>
              </w:rPr>
              <w:t>льного и общественного капитала</w:t>
            </w:r>
          </w:p>
          <w:p w:rsidR="004F3B14" w:rsidRPr="004F3B14" w:rsidRDefault="004F3B14" w:rsidP="004F3B1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Определение ср</w:t>
            </w:r>
            <w:r>
              <w:rPr>
                <w:rFonts w:ascii="Times New Roman" w:eastAsia="Times New Roman" w:hAnsi="Times New Roman" w:cs="Times New Roman"/>
                <w:color w:val="000000"/>
                <w:sz w:val="28"/>
                <w:szCs w:val="28"/>
                <w:lang w:eastAsia="ru-RU"/>
              </w:rPr>
              <w:t>еднего уровня заработной платы</w:t>
            </w:r>
          </w:p>
          <w:p w:rsidR="004F3B14" w:rsidRPr="004F3B14" w:rsidRDefault="004F3B14" w:rsidP="004F3B1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Роль профсоюзов на рынке труда</w:t>
            </w:r>
          </w:p>
          <w:p w:rsidR="004F3B14" w:rsidRPr="007A24E8" w:rsidRDefault="004F3B14" w:rsidP="007A24E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Дифференциация ставок заработной платы</w:t>
            </w:r>
          </w:p>
          <w:p w:rsidR="007A24E8" w:rsidRPr="007A24E8" w:rsidRDefault="007A24E8" w:rsidP="007A24E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Ресурсное решение фирм</w:t>
            </w:r>
          </w:p>
          <w:p w:rsidR="00C113A3" w:rsidRPr="00C113A3" w:rsidRDefault="007A24E8" w:rsidP="00F0524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Спрос на производственные ресурсы</w:t>
            </w:r>
          </w:p>
          <w:p w:rsidR="00F93D59" w:rsidRPr="00F93D59" w:rsidRDefault="00F93D59" w:rsidP="00F93D5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Рента в промышленности</w:t>
            </w:r>
          </w:p>
          <w:p w:rsidR="00F93D59" w:rsidRPr="00F93D59" w:rsidRDefault="00F93D59" w:rsidP="00F93D5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Ресурсная рента</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2. Проработка конспекта лекции, изучение основной, дополнительной и справочной </w:t>
            </w:r>
            <w:r w:rsidRPr="00C113A3">
              <w:rPr>
                <w:rFonts w:ascii="Times New Roman" w:eastAsia="Times New Roman" w:hAnsi="Times New Roman" w:cs="Times New Roman"/>
                <w:color w:val="000000"/>
                <w:sz w:val="28"/>
                <w:szCs w:val="28"/>
                <w:lang w:eastAsia="ru-RU"/>
              </w:rPr>
              <w:lastRenderedPageBreak/>
              <w:t>литературы</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sidR="00ED7C81">
              <w:rPr>
                <w:rFonts w:ascii="Times New Roman" w:eastAsia="Times New Roman" w:hAnsi="Times New Roman" w:cs="Times New Roman"/>
                <w:color w:val="000000"/>
                <w:sz w:val="28"/>
                <w:szCs w:val="28"/>
                <w:lang w:eastAsia="ru-RU"/>
              </w:rPr>
              <w:t>тов (докладов)</w:t>
            </w:r>
          </w:p>
          <w:p w:rsidR="00ED7C81" w:rsidRPr="00C113A3" w:rsidRDefault="00ED7C81" w:rsidP="00C113A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13A3" w:rsidRPr="00C113A3" w:rsidRDefault="00C113A3" w:rsidP="00C113A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DE239A" w:rsidRPr="001C2825" w:rsidRDefault="00DE239A" w:rsidP="00DE23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DE239A" w:rsidRPr="001C2825" w:rsidRDefault="00DE239A" w:rsidP="00DE23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E239A" w:rsidRPr="001C2825" w:rsidRDefault="00DE239A" w:rsidP="00DE23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DE239A" w:rsidRPr="001C2825" w:rsidRDefault="00DE239A" w:rsidP="00DE23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E239A" w:rsidRPr="001C2825" w:rsidRDefault="00DE239A" w:rsidP="00DE23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C113A3" w:rsidRPr="00C113A3" w:rsidRDefault="00C113A3" w:rsidP="00C113A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C113A3" w:rsidRPr="00C113A3" w:rsidRDefault="00C113A3" w:rsidP="00160590">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C113A3" w:rsidRPr="00C113A3" w:rsidRDefault="00C113A3" w:rsidP="009B7309">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C113A3" w:rsidRPr="00C113A3" w:rsidRDefault="00C113A3" w:rsidP="00C113A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C113A3" w:rsidRPr="00C113A3" w:rsidRDefault="00C113A3" w:rsidP="00C113A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высказывается отношение студента к ним. В заключении подводится общий итог работы, формулируются выводы, намечаются перспективы дальнейшего исследования проблемы.</w:t>
      </w:r>
    </w:p>
    <w:p w:rsidR="00C113A3" w:rsidRPr="00C113A3" w:rsidRDefault="00C113A3" w:rsidP="00C113A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C113A3" w:rsidRPr="00C113A3" w:rsidRDefault="00C113A3" w:rsidP="00C113A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C113A3" w:rsidRPr="00C113A3" w:rsidRDefault="00C113A3" w:rsidP="00C113A3">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w:t>
      </w:r>
      <w:r w:rsidRPr="00C113A3">
        <w:rPr>
          <w:rFonts w:ascii="Times New Roman" w:eastAsia="Times New Roman" w:hAnsi="Times New Roman" w:cs="Times New Roman"/>
          <w:sz w:val="28"/>
          <w:szCs w:val="28"/>
          <w:lang w:eastAsia="ru-RU"/>
        </w:rPr>
        <w:lastRenderedPageBreak/>
        <w:t>Например, каждый студент готовит доклад по одной и той же теме в порядке соревнования, а группа будет оценивать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CF0255" w:rsidRDefault="00CF0255" w:rsidP="00F37389">
      <w:pPr>
        <w:spacing w:after="0" w:line="360" w:lineRule="auto"/>
        <w:rPr>
          <w:rFonts w:ascii="Times New Roman" w:hAnsi="Times New Roman" w:cs="Times New Roman"/>
          <w:b/>
          <w:sz w:val="28"/>
          <w:szCs w:val="28"/>
        </w:rPr>
      </w:pPr>
    </w:p>
    <w:p w:rsidR="00F37389" w:rsidRDefault="00F37389" w:rsidP="00F37389">
      <w:pPr>
        <w:spacing w:after="0" w:line="360" w:lineRule="auto"/>
        <w:rPr>
          <w:rFonts w:ascii="Times New Roman" w:hAnsi="Times New Roman" w:cs="Times New Roman"/>
          <w:b/>
          <w:sz w:val="28"/>
          <w:szCs w:val="28"/>
        </w:rPr>
      </w:pPr>
    </w:p>
    <w:p w:rsidR="00E71B16" w:rsidRPr="00683583" w:rsidRDefault="00E71B16" w:rsidP="00683583">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 xml:space="preserve">Рыночная экономика как саморегулируемая система. </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Рейтинги экономической системы.</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Рыночная свобода экономического выбора.</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Плюрализм в отношениях собственности.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Практическое значение теории спроса и предложения.</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 Маршалл – создатель теории эластичности.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Цена равновесия.</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Цена как средство конкурентной борьбы.</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Монопольная цена и ее варианты.</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Ценовая дискриминация.</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Основные параметры потребительского поведения.</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Принципы потребительского поведения.</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потребительской полезности.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Теория предельных издержек производства.</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повышения рентабельности российских предприятий.</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Становление и развитие информационных отношений в экономике.</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Информационный бизнес.</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Рынок информации.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Цена коммерческой информации.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Развитие информатики в России и ее роль в рыночной системе.</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Реформирование естественных монополий в России.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Монополизм в экономике России.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lastRenderedPageBreak/>
        <w:t>Особенности спроса на ресурсы.</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Внебюджетные фонды РФ.</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Особенности внешнеторговой политики Российской Федерации.</w:t>
      </w:r>
    </w:p>
    <w:p w:rsidR="00683583" w:rsidRPr="00683583" w:rsidRDefault="00683583" w:rsidP="00683583">
      <w:pPr>
        <w:numPr>
          <w:ilvl w:val="0"/>
          <w:numId w:val="31"/>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Россия и ВТО: проблемы и перспективы.</w:t>
      </w:r>
    </w:p>
    <w:p w:rsidR="004B7BE2" w:rsidRDefault="004B7BE2" w:rsidP="002D7642">
      <w:pPr>
        <w:tabs>
          <w:tab w:val="left" w:pos="938"/>
        </w:tabs>
        <w:spacing w:after="0" w:line="360" w:lineRule="auto"/>
        <w:jc w:val="both"/>
        <w:rPr>
          <w:rFonts w:ascii="Times New Roman" w:hAnsi="Times New Roman" w:cs="Times New Roman"/>
          <w:b/>
          <w:sz w:val="28"/>
          <w:szCs w:val="28"/>
        </w:rPr>
      </w:pPr>
    </w:p>
    <w:p w:rsidR="00193E22" w:rsidRDefault="00193E22" w:rsidP="002D7642">
      <w:pPr>
        <w:tabs>
          <w:tab w:val="left" w:pos="938"/>
        </w:tabs>
        <w:spacing w:after="0" w:line="360" w:lineRule="auto"/>
        <w:jc w:val="both"/>
        <w:rPr>
          <w:bCs/>
          <w:sz w:val="28"/>
          <w:szCs w:val="28"/>
        </w:rPr>
      </w:pPr>
    </w:p>
    <w:p w:rsidR="001A7219" w:rsidRDefault="0014625A"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A346DF">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A346DF">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A346DF">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A346DF">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A346DF">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A346DF">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A346DF">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A346DF">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A346DF">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A346DF">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A346DF">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A346DF">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A346DF">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A346DF">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A346DF">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A346DF">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A346DF">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A346DF">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A346DF">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A346DF">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A346DF">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A346DF">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A346DF">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A346DF">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A346DF">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A346DF">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A346DF">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A346DF">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A346DF">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A346DF">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A346DF">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A346DF">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A346DF">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A346DF">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Взаимодополняемость и взаимозаменяемость факторов. Закон замещения факторов</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A346DF">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фондоёмкости.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DD5A02" w:rsidRDefault="00DD5A02" w:rsidP="000810C1">
      <w:pPr>
        <w:spacing w:line="240" w:lineRule="auto"/>
        <w:contextualSpacing/>
        <w:jc w:val="both"/>
        <w:rPr>
          <w:rFonts w:ascii="Times New Roman" w:hAnsi="Times New Roman" w:cs="Times New Roman"/>
          <w:sz w:val="28"/>
          <w:szCs w:val="28"/>
        </w:rPr>
      </w:pPr>
    </w:p>
    <w:p w:rsidR="00DD5A02" w:rsidRDefault="00DD5A02" w:rsidP="000810C1">
      <w:pPr>
        <w:spacing w:line="240" w:lineRule="auto"/>
        <w:contextualSpacing/>
        <w:jc w:val="both"/>
        <w:rPr>
          <w:rFonts w:ascii="Times New Roman" w:hAnsi="Times New Roman" w:cs="Times New Roman"/>
          <w:sz w:val="28"/>
          <w:szCs w:val="28"/>
        </w:rPr>
      </w:pPr>
    </w:p>
    <w:p w:rsidR="00D67496" w:rsidRPr="000810C1" w:rsidRDefault="00D67496" w:rsidP="000810C1">
      <w:pPr>
        <w:spacing w:line="240" w:lineRule="auto"/>
        <w:contextualSpacing/>
        <w:jc w:val="both"/>
        <w:rPr>
          <w:rFonts w:ascii="Times New Roman" w:hAnsi="Times New Roman" w:cs="Times New Roman"/>
          <w:sz w:val="28"/>
          <w:szCs w:val="28"/>
        </w:rPr>
      </w:pPr>
    </w:p>
    <w:p w:rsidR="00DE11B8" w:rsidRPr="00DE11B8" w:rsidRDefault="00DE11B8" w:rsidP="00612D1B">
      <w:pPr>
        <w:tabs>
          <w:tab w:val="left" w:pos="938"/>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 xml:space="preserve">Если принять, что цена товара в базисное время составила 800 руб. и за год увеличилась до 1000 руб., то индекс ее роста составит  ?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67496" w:rsidRPr="00DE11B8" w:rsidRDefault="00D67496"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D5A02" w:rsidRPr="00DE11B8" w:rsidRDefault="00DD5A02"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 ?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 ?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346DF">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346DF">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346DF">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
    <w:p w:rsidR="005663B0" w:rsidRPr="00DE11B8" w:rsidRDefault="005663B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D5A02" w:rsidRDefault="00DD5A02" w:rsidP="00DE11B8">
      <w:pPr>
        <w:ind w:firstLine="708"/>
        <w:jc w:val="center"/>
        <w:rPr>
          <w:rFonts w:ascii="Times New Roman" w:eastAsia="Times New Roman" w:hAnsi="Times New Roman" w:cs="Times New Roman"/>
          <w:b/>
          <w:sz w:val="28"/>
          <w:szCs w:val="28"/>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6749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количество денег, необходимое для обращения, если сумма цены товаров и услуг, готовых к реализации удвоится,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65754C">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Default="00DE11B8" w:rsidP="00DE11B8">
      <w:pPr>
        <w:ind w:firstLine="708"/>
        <w:jc w:val="both"/>
        <w:rPr>
          <w:rFonts w:ascii="Times New Roman" w:eastAsia="Times New Roman" w:hAnsi="Times New Roman" w:cs="Times New Roman"/>
          <w:sz w:val="24"/>
          <w:szCs w:val="24"/>
          <w:lang w:eastAsia="ru-RU"/>
        </w:rPr>
      </w:pPr>
    </w:p>
    <w:p w:rsidR="0065754C" w:rsidRPr="00DE11B8" w:rsidRDefault="0065754C"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какой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570126" w:rsidRPr="00DE11B8" w:rsidRDefault="00DE11B8" w:rsidP="0065754C">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средств производства на 120 усл. ед. Заработная плата работников составила 60 усл. ед. Фирма использовала собственные ресурсы в виде помещений в размере 15 усл. ед. Произведённую продукцию она реализовала за 210 усл. ед. Определите бухгалтерскую и экономическую прибыли, внешние и внутренние издержки, рентабельность фирмы.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годовая рента, получаемая с гектара земли составляет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усл.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Pr="00DE11B8"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Если номинальный ВВП увеличился по сравнению с предшествующим годом с 400 до 600 млрд. усл. ед., ва дефлятор ВВП был равен 1,2 и не изменялся за исследуемый период, то как изменится реальный ВВП?</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Увеличение объёма национального дохода на 4000 усл. ед., при росте совокупного потребления на 1600 усл.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Если фактический ВНП равен 300 млн. усл.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Оукена?</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ВВП страны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экономика страны характеризуется следующими данными: стоимость произведенной за год продукции в стране составила 1600 усл. ед., потребительские расходы – 700 усл. ед., государственные закупки товаров и услуг – 400 усл. ед., экспорт – 750 усл. ед., импорт – 550 усл.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6F0491" w:rsidRDefault="006F0491" w:rsidP="00EE4100">
      <w:pPr>
        <w:spacing w:after="0" w:line="360" w:lineRule="auto"/>
        <w:jc w:val="center"/>
        <w:rPr>
          <w:rFonts w:ascii="Times New Roman" w:hAnsi="Times New Roman" w:cs="Times New Roman"/>
          <w:b/>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p>
    <w:p w:rsidR="00A346DF" w:rsidRPr="00A346DF" w:rsidRDefault="008E5254" w:rsidP="00A346DF">
      <w:pPr>
        <w:pStyle w:val="a6"/>
        <w:rPr>
          <w:b/>
        </w:rPr>
      </w:pPr>
      <w:r>
        <w:rPr>
          <w:b/>
          <w:sz w:val="28"/>
          <w:szCs w:val="28"/>
          <w:lang w:bidi="en-US"/>
        </w:rPr>
        <w:tab/>
      </w:r>
      <w:r w:rsidR="00A346DF" w:rsidRPr="00A346DF">
        <w:rPr>
          <w:b/>
        </w:rPr>
        <w:t xml:space="preserve">Основная учебная литература </w:t>
      </w:r>
    </w:p>
    <w:p w:rsidR="00B56360" w:rsidRPr="00E77D32" w:rsidRDefault="00A346DF" w:rsidP="00B56360">
      <w:pPr>
        <w:pStyle w:val="a3"/>
        <w:numPr>
          <w:ilvl w:val="0"/>
          <w:numId w:val="32"/>
        </w:numPr>
        <w:spacing w:before="100" w:beforeAutospacing="1" w:after="100" w:afterAutospacing="1" w:line="240" w:lineRule="auto"/>
        <w:rPr>
          <w:rFonts w:eastAsia="Times New Roman"/>
          <w:sz w:val="24"/>
          <w:szCs w:val="24"/>
          <w:lang w:eastAsia="ru-RU"/>
        </w:rPr>
      </w:pPr>
      <w:r w:rsidRPr="00A346DF">
        <w:rPr>
          <w:rFonts w:eastAsia="Times New Roman"/>
          <w:sz w:val="24"/>
          <w:szCs w:val="24"/>
          <w:lang w:eastAsia="ru-RU"/>
        </w:rPr>
        <w:t xml:space="preserve">1. </w:t>
      </w:r>
      <w:r w:rsidR="00B56360" w:rsidRPr="00E77D32">
        <w:rPr>
          <w:rFonts w:eastAsia="Times New Roman"/>
          <w:sz w:val="24"/>
          <w:szCs w:val="24"/>
          <w:lang w:eastAsia="ru-RU"/>
        </w:rPr>
        <w:t>Бочкова Т.А., Мамий С.А., Полутина Т.А. Учебник по экономической теории, Краснодар, 2019г.</w:t>
      </w:r>
    </w:p>
    <w:p w:rsidR="00B56360" w:rsidRDefault="00B56360" w:rsidP="00B56360">
      <w:pPr>
        <w:pStyle w:val="a3"/>
        <w:numPr>
          <w:ilvl w:val="0"/>
          <w:numId w:val="32"/>
        </w:numPr>
        <w:spacing w:before="100" w:beforeAutospacing="1" w:after="100" w:afterAutospacing="1" w:line="240" w:lineRule="auto"/>
        <w:rPr>
          <w:rFonts w:eastAsia="Times New Roman"/>
          <w:sz w:val="24"/>
          <w:szCs w:val="24"/>
          <w:lang w:eastAsia="ru-RU"/>
        </w:rPr>
      </w:pPr>
      <w:r w:rsidRPr="00E77D32">
        <w:rPr>
          <w:rFonts w:eastAsia="Times New Roman"/>
          <w:sz w:val="24"/>
          <w:szCs w:val="24"/>
          <w:lang w:eastAsia="ru-RU"/>
        </w:rPr>
        <w:t>Бочкова Т.А., Мамий С.А.</w:t>
      </w:r>
      <w:r>
        <w:rPr>
          <w:rFonts w:eastAsia="Times New Roman"/>
          <w:sz w:val="24"/>
          <w:szCs w:val="24"/>
          <w:lang w:eastAsia="ru-RU"/>
        </w:rPr>
        <w:t xml:space="preserve"> Учебное пособие по экономической теории. Краснодар, 2019г.</w:t>
      </w:r>
    </w:p>
    <w:p w:rsidR="00B56360" w:rsidRDefault="00B56360" w:rsidP="00B56360">
      <w:pPr>
        <w:pStyle w:val="a3"/>
        <w:numPr>
          <w:ilvl w:val="0"/>
          <w:numId w:val="32"/>
        </w:num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Николаева И.П. Экономическая теория. Учебник, 2017г.</w:t>
      </w:r>
    </w:p>
    <w:p w:rsidR="00B56360" w:rsidRDefault="00B56360" w:rsidP="00B56360">
      <w:pPr>
        <w:pStyle w:val="a3"/>
        <w:numPr>
          <w:ilvl w:val="0"/>
          <w:numId w:val="32"/>
        </w:num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Ларионов И.К. Экономическая теория, 2016г.</w:t>
      </w:r>
    </w:p>
    <w:p w:rsidR="00A346DF" w:rsidRPr="00B56360" w:rsidRDefault="00B56360" w:rsidP="00B56360">
      <w:pPr>
        <w:pStyle w:val="a3"/>
        <w:numPr>
          <w:ilvl w:val="0"/>
          <w:numId w:val="32"/>
        </w:num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Козырев В.М. Экономическая теория, 2015 г.</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b/>
          <w:sz w:val="24"/>
          <w:szCs w:val="24"/>
          <w:lang w:eastAsia="ru-RU"/>
        </w:rPr>
      </w:pPr>
      <w:r w:rsidRPr="00A346DF">
        <w:rPr>
          <w:rFonts w:ascii="Times New Roman" w:eastAsia="Times New Roman" w:hAnsi="Times New Roman" w:cs="Times New Roman"/>
          <w:b/>
          <w:sz w:val="24"/>
          <w:szCs w:val="24"/>
          <w:lang w:eastAsia="ru-RU"/>
        </w:rPr>
        <w:t xml:space="preserve">Дополнительная учебная литература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1. Душенькина Е.А. Экономическая теория [Электронный ресурс]: учебное посо-бие/ Душенькина Е.А.— Электрон.текстовые данные.— Саратов: Научная книга, 2012.— 159 c.— Режим доступа: http://www.iprbookshop.ru/6268. — ЭБС «IPRbooks»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2. Носова С.С. Экономическая теория для бакала</w:t>
      </w:r>
      <w:r w:rsidR="006F0491">
        <w:rPr>
          <w:rFonts w:ascii="Times New Roman" w:eastAsia="Times New Roman" w:hAnsi="Times New Roman" w:cs="Times New Roman"/>
          <w:sz w:val="24"/>
          <w:szCs w:val="24"/>
          <w:lang w:eastAsia="ru-RU"/>
        </w:rPr>
        <w:t>вров: учеб.пособие / С.С. Носо</w:t>
      </w:r>
      <w:r w:rsidRPr="00A346DF">
        <w:rPr>
          <w:rFonts w:ascii="Times New Roman" w:eastAsia="Times New Roman" w:hAnsi="Times New Roman" w:cs="Times New Roman"/>
          <w:sz w:val="24"/>
          <w:szCs w:val="24"/>
          <w:lang w:eastAsia="ru-RU"/>
        </w:rPr>
        <w:t xml:space="preserve">ва, В. И. Новичкова. - 2-е изд., стер. - М.: КНОРУС, 2011. - 367 с.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lastRenderedPageBreak/>
        <w:t xml:space="preserve">3. Янова П.Г. Введение в экономическую теорию [Электронный ресурс]: учебно-методическое пособие/ Янова П.Г.— Электрон.текстовые данные.— Саратов: Вузовское образование, 2013.— 237 c.— Режим доступа: http://www.iprbookshop.ru/13434. — ЭБС «IPRbooks», по паролю. </w:t>
      </w:r>
    </w:p>
    <w:p w:rsidR="00A346DF" w:rsidRPr="00A346DF" w:rsidRDefault="00A346DF" w:rsidP="00A346D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4. Конституция Российской Федерации. - Москва: Норма, 2015. - 57 с. </w:t>
      </w:r>
    </w:p>
    <w:p w:rsidR="00A346DF" w:rsidRPr="008E5254" w:rsidRDefault="00A346DF" w:rsidP="00A346DF">
      <w:pPr>
        <w:spacing w:after="0" w:line="360" w:lineRule="auto"/>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16635B" w:rsidRDefault="0016635B"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p>
    <w:p w:rsidR="0016635B" w:rsidRDefault="0016635B"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p>
    <w:p w:rsidR="0016635B" w:rsidRDefault="0016635B"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p>
    <w:p w:rsidR="0016635B" w:rsidRDefault="0016635B"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A346DF">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Руконт + Ростехагро</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Бибком</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Технология хранения и переработки пищевых </w:t>
            </w:r>
            <w:r w:rsidRPr="00F51299">
              <w:rPr>
                <w:rFonts w:ascii="Times New Roman" w:hAnsi="Times New Roman"/>
                <w:sz w:val="24"/>
                <w:szCs w:val="24"/>
              </w:rPr>
              <w:lastRenderedPageBreak/>
              <w:t>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IPRbook</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Образовательный портал КубГАУ</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Электронный Каталог библиотеки КубГАУ</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A346DF">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Научная электронная библиотека eLibrary</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16635B" w:rsidRDefault="0016635B"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scrf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1F3A3D"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r w:rsidR="00F51299" w:rsidRPr="00F51299">
          <w:rPr>
            <w:rFonts w:ascii="Times New Roman" w:eastAsia="Times New Roman" w:hAnsi="Times New Roman" w:cs="Times New Roman"/>
            <w:sz w:val="24"/>
            <w:szCs w:val="24"/>
            <w:u w:val="single"/>
            <w:lang w:val="en-US" w:eastAsia="ru-RU"/>
          </w:rPr>
          <w:t>minatom</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ru</w:t>
        </w:r>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mvd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mednet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mincultrf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ed</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emercom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nalog</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minsvyaz</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mnr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minstp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mintrans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mintrud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minfin</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minenergo</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minjust</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arbitr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gost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gks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r w:rsidRPr="00F51299">
        <w:rPr>
          <w:rFonts w:ascii="Times New Roman" w:eastAsia="Times New Roman" w:hAnsi="Times New Roman" w:cs="Times New Roman"/>
          <w:sz w:val="24"/>
          <w:szCs w:val="24"/>
          <w:u w:val="single"/>
          <w:lang w:val="en-US" w:eastAsia="ru-RU"/>
        </w:rPr>
        <w:t>hrtp</w:t>
      </w:r>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ras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fpf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rka</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r w:rsidRPr="00F51299">
          <w:rPr>
            <w:rFonts w:ascii="Times New Roman" w:eastAsia="Times New Roman" w:hAnsi="Times New Roman" w:cs="Times New Roman"/>
            <w:color w:val="0000FF"/>
            <w:sz w:val="24"/>
            <w:szCs w:val="24"/>
            <w:u w:val="single"/>
            <w:lang w:val="en-US" w:eastAsia="ru-RU"/>
          </w:rPr>
          <w:t>fips</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pacy</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fedcom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fsb</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goscomzem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mecom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flc</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1F3A3D"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r w:rsidR="00F51299" w:rsidRPr="00F51299">
          <w:rPr>
            <w:rFonts w:ascii="Times New Roman" w:eastAsia="Times New Roman" w:hAnsi="Times New Roman" w:cs="Times New Roman"/>
            <w:sz w:val="24"/>
            <w:szCs w:val="24"/>
            <w:u w:val="single"/>
            <w:lang w:val="en-US" w:eastAsia="ru-RU"/>
          </w:rPr>
          <w:t>fcpf</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ru</w:t>
        </w:r>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cbr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«РосБизнесКонсалтинг»;</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xml:space="preserve">-1 ),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в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посредством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от которых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средств предприятия. Б. подразделяются на систему сводных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средств предприятий, объединений, хозяйственных организаций и учреждений. Имеет форму таблицы, состоящей из двух частей: актива и пассива. В левой части Б.б.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средств в кассе и на расчетном счете, дебиторской задолженности. В правой части Б’. (пассив)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Б.б.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способным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Б.д.д. и р.н.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Б.к.б.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Ресурсы банка подразделяются на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w:t>
      </w:r>
      <w:r w:rsidRPr="004079D1">
        <w:rPr>
          <w:rFonts w:ascii="Times New Roman" w:eastAsia="Times New Roman" w:hAnsi="Times New Roman" w:cs="Times New Roman"/>
          <w:sz w:val="20"/>
          <w:szCs w:val="20"/>
          <w:lang w:eastAsia="ru-RU"/>
        </w:rPr>
        <w:lastRenderedPageBreak/>
        <w:t>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Б.п. — наиболее распространенный вид баланса международных расчетов; характеризует состояние внешнеэкономических связей страны. Различают Б.п. активный и пассивный. Если страна получила платежей из-за границы на большую сумму, нежели произвела их, то Б.п. активный, а если, наоборот, из-за границы получила платежей на меньшую сумму, чем произвела их за границу, то Б.п. является пассивным. Схему Б.п. можно представить в следующем виде: 1) Б. внешнеторговый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Б.р. включает требования и обязательства безотносительно к тому, когда наступают платежи по ним. Б.р. за определенный период времени характеризует изменения в задолженности и требования страны за определенный период, а Б.р. на конкретную дату отражает соотношение всех обязательств и требований страны безотносительно того, когда они образовались. Б.р.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Б.р. активный и Б.р.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характеризует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Б.т.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Б.т.р. включает в себя две части. В первой отражаются численность и структура трудовых ресурсов, во второй — их распределение и использование. В Б.т.р. характеризуется занятость по сферам, отраслям экономики, социальным группам, территориям (районам) страны. Территориальные Б.т.р.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на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 з )координирует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кассово-расчетное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ссуды.Б.и. выполняют и другие операции и функции, аналогичные с функциями коммерческих банков. Некоторые Б.и. выпускают собственные акции. Б.и.,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В.и.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 Кроме привлечения вкладов и предоставления кредитов Б.к.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Б.к.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крупными.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Б.к. могут иметь и хранить избыточные резервы — суммы сверх обязательных резервов, чтобы обеспечить непредвиденную потребность в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Увеличение нормы обязательных резервов сокращает возможность использовать В.к.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В.с.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В.с. выпускают кредитные карточки. Б.с. объединяются в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бумажные деньги, выпускаемые Центральными (эмиссионными) банками. В конце ХIХ — начале ХХ в. эмиссия Б. перешла к Центральным банкам. Генезис Б. относится к ХУII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Б.с,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Б.с, обнаруживается существенный принцип кредита — его возмездность. В мировой практике размер Б.с. колеблется в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Б.т.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средств в крупнейших банках не превышает 10%. Привлеченные и эмитированные денежные средства образуются посредством приема депозитов клиентов на </w:t>
      </w:r>
      <w:r w:rsidRPr="004079D1">
        <w:rPr>
          <w:rFonts w:ascii="Times New Roman" w:eastAsia="Times New Roman" w:hAnsi="Times New Roman" w:cs="Times New Roman"/>
          <w:sz w:val="20"/>
          <w:szCs w:val="20"/>
          <w:lang w:eastAsia="ru-RU"/>
        </w:rPr>
        <w:lastRenderedPageBreak/>
        <w:t>текущие, срочные и сберегательные счета, эмиссии кредитных денег. Важное значение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кредитные и инвестиционные. 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Б.к. составляет сравнительно незначительную долю ресурсов банка, но является наиболее надежной частью банковского пассива, поскольку не может быть подвержен риску внезапного изъятия. Средства, мобилизованные в форме Б.к.,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Б.к. мобилизуется посредством продажи акций. Различают уставный, подписанный и оплаченный Б.к. Уставный Б.к. — это максимальная сумма, на которую государственными органами банковского контроля разрешено выпускать акции. ПодписанныйБ.к. — это объявленная банком сумма подписки, которая, как правило, меньше суммы уставного капитала. ОплаченныйБ.к. — это реально внесенная сумма капитала, которая обычно меньше подписанного Б.к., поскольку учредители банка не всегда требуют от подписчиков внесения полной стоимости акций. Б.к.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Б.к.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должника.дело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Б.т. внутренне противоречива. С одной стороны, она способствует развитию торгового обмена, а с другой стороны— являются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в 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Б.р., заменяя обращение наличных денег, сокращают потребность в них, ускоряют оборот средств, сокращают издержки обращения. Все Б.р.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Брестон-Вудсская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637581572"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w:t>
      </w:r>
      <w:r w:rsidRPr="004079D1">
        <w:rPr>
          <w:rFonts w:ascii="Times New Roman" w:eastAsia="Times New Roman" w:hAnsi="Times New Roman" w:cs="Times New Roman"/>
          <w:sz w:val="20"/>
          <w:szCs w:val="20"/>
          <w:lang w:eastAsia="ru-RU"/>
        </w:rPr>
        <w:lastRenderedPageBreak/>
        <w:t>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(Хп); ВНП (по расходам) = С + + 1 + О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637581573" r:id="rId55"/>
        </w:object>
      </w:r>
      <w:r w:rsidRPr="004079D1">
        <w:rPr>
          <w:rFonts w:ascii="Times New Roman" w:eastAsia="Times New Roman" w:hAnsi="Times New Roman" w:cs="Times New Roman"/>
          <w:sz w:val="20"/>
          <w:szCs w:val="20"/>
          <w:lang w:eastAsia="ru-RU"/>
        </w:rPr>
        <w:t>Хп).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В.п. больше при высоких ценах и меньше при низких ценах. В.п. увеличивается потому что растущие цены и прибыли стимулирует рост производства. При сниженных ценах В.п.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w:t>
      </w:r>
      <w:r w:rsidRPr="004079D1">
        <w:rPr>
          <w:rFonts w:ascii="Times New Roman" w:eastAsia="Times New Roman" w:hAnsi="Times New Roman" w:cs="Times New Roman"/>
          <w:sz w:val="20"/>
          <w:szCs w:val="20"/>
          <w:lang w:eastAsia="ru-RU"/>
        </w:rPr>
        <w:lastRenderedPageBreak/>
        <w:t xml:space="preserve">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Воэнаграждение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воздействие на экономику недискреционной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Филлипса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движение от общего к частному, от теории к фактам дезинфляция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Дефлированне</w:t>
      </w:r>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неинфляционного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платьт,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пофакторных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некорпорированных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Дюрация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некорпорированная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w:t>
      </w:r>
      <w:r w:rsidRPr="004079D1">
        <w:rPr>
          <w:rFonts w:ascii="Times New Roman" w:eastAsia="Times New Roman" w:hAnsi="Times New Roman" w:cs="Times New Roman"/>
          <w:sz w:val="20"/>
          <w:szCs w:val="20"/>
          <w:lang w:eastAsia="ru-RU"/>
        </w:rPr>
        <w:lastRenderedPageBreak/>
        <w:t xml:space="preserve">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З.и. — одна из форм экспорта капитала в предпринимательском виде. З.и. подразделяются на: а) прямые и б) портфельные. Прямые З.и. позволяют инвестору осуществлять полный контроль над хозяйственной деятельностью иностранной фирмы. Портфельные З.и.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Прибыль, проценты и дивиденды, извлеченные из З.и.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З.г.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видам доходности различают З.г.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Размещаются З.г. по подписке среди населения, через банки, посредством продажи на бирже и с аукциона. По месту размещения З.г.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xml:space="preserve">—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w:t>
      </w:r>
      <w:r w:rsidRPr="004079D1">
        <w:rPr>
          <w:rFonts w:ascii="Times New Roman" w:eastAsia="Times New Roman" w:hAnsi="Times New Roman" w:cs="Times New Roman"/>
          <w:sz w:val="20"/>
          <w:szCs w:val="20"/>
          <w:lang w:eastAsia="ru-RU"/>
        </w:rPr>
        <w:lastRenderedPageBreak/>
        <w:t>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Характер действия З.в.п.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Грешема</w:t>
      </w:r>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Гудхарта</w:t>
      </w:r>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Гудхарта,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Оукена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Okun</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Lawofdemand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Сэя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исчерпаемые,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Изокванта</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(МРi).</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w:t>
      </w:r>
      <w:r w:rsidRPr="004079D1">
        <w:rPr>
          <w:rFonts w:ascii="Times New Roman" w:eastAsia="Times New Roman" w:hAnsi="Times New Roman" w:cs="Times New Roman"/>
          <w:sz w:val="20"/>
          <w:szCs w:val="20"/>
          <w:lang w:eastAsia="ru-RU"/>
        </w:rPr>
        <w:lastRenderedPageBreak/>
        <w:t>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агрегируются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inflationarygap</w:t>
      </w:r>
      <w:r w:rsidRPr="004079D1">
        <w:rPr>
          <w:rFonts w:ascii="Times New Roman" w:eastAsia="Times New Roman" w:hAnsi="Times New Roman" w:cs="Times New Roman"/>
          <w:sz w:val="20"/>
          <w:szCs w:val="20"/>
          <w:lang w:eastAsia="ru-RU"/>
        </w:rPr>
        <w:t>)  - величина, на которую кривая совокупных расходов должна сместиться вниз, чтобы номинальный ЧНП соответствовал уровню неинфляционногочнп,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медиумуровне (нередко говорят «мезоуровень»)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Keynesianeconomics</w:t>
      </w:r>
      <w:r w:rsidRPr="004079D1">
        <w:rPr>
          <w:rFonts w:ascii="Times New Roman" w:eastAsia="Times New Roman" w:hAnsi="Times New Roman" w:cs="Times New Roman"/>
          <w:sz w:val="20"/>
          <w:szCs w:val="20"/>
          <w:lang w:eastAsia="ru-RU"/>
        </w:rPr>
        <w:t>) — макроэкономические концепции, принятые теперь большинством экономистов (но не всеми), в соответствии с которыми капиталистическая экономика, по Дж. М. Кейнса,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Кейнс;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Кейнса,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К.э.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Компаундинг</w:t>
      </w:r>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w:t>
      </w:r>
      <w:r w:rsidRPr="004079D1">
        <w:rPr>
          <w:rFonts w:ascii="Times New Roman" w:eastAsia="Times New Roman" w:hAnsi="Times New Roman" w:cs="Times New Roman"/>
          <w:sz w:val="20"/>
          <w:szCs w:val="20"/>
          <w:lang w:eastAsia="ru-RU"/>
        </w:rPr>
        <w:lastRenderedPageBreak/>
        <w:t>современной реальной жизни господствует Н.с.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антиконкурентной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неинфляционного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К.п.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Лаффера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К.с.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Кривая Филлипса</w:t>
      </w:r>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(Лд)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олигополиста,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Родоначальниками М. считаются английские экономисты классической школы (Адам Смит, Давид Рикардо, Джон Стюарт Милль — ХУIII в.), социалисты-утописты: англичанин Роберт Оуэн, французы Шарль Фурье, Симон де Сисмонди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Кейнс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Кейнс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не-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Туган-</w:t>
      </w:r>
      <w:r w:rsidRPr="004079D1">
        <w:rPr>
          <w:rFonts w:ascii="Times New Roman" w:eastAsia="Times New Roman" w:hAnsi="Times New Roman" w:cs="Times New Roman"/>
          <w:sz w:val="20"/>
          <w:szCs w:val="20"/>
          <w:lang w:eastAsia="ru-RU"/>
        </w:rPr>
        <w:lastRenderedPageBreak/>
        <w:t>Барановский (1865—19 19), В. И. Ленин (1870— 1924), Н. Д. Кондратьев (1892—1938), Н. И. Бухарин (1888—1938), А. В. Чаянов (1888—1937) и др. О наиболее известных российских экономистах современйого периода будем отдельно говорить при обсуждении каждой темы. Вы спросите: «А зачем нам Маркс, Энгельс прошлого века, Кейнс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М.м.,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макроэкономике существует множество самых различных моделей: модель круговых потоков, крест Кейнса,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модель Баумоля—Тобина, Маркса, Солоу, Домара, Харрода, Самуэльсона—Хикса и др. Все они выступают как общий инструментарий макроанализа,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М.р.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Выделяют полное М.р.,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монопсонист,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монопсониста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М.п.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М.п.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М.л.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работе «Принципы политической экономии» Мальтус отвергал трудовую теорию стоимости д. Рикардо,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маржевом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конце операционного дня расчетная палата осуществляет перерасчет и добавляет деньги на маржевый счет, если позиция клиента оказалась с прибылью в этот день, или снимает деньги с маржевого счета, если клиент понес убыток. Если позиция сведена с убытком и остаток на маржевом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маржевой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w:t>
      </w:r>
      <w:r w:rsidRPr="004079D1">
        <w:rPr>
          <w:rFonts w:ascii="Times New Roman" w:eastAsia="Times New Roman" w:hAnsi="Times New Roman" w:cs="Times New Roman"/>
          <w:sz w:val="20"/>
          <w:szCs w:val="20"/>
          <w:lang w:eastAsia="ru-RU"/>
        </w:rPr>
        <w:lastRenderedPageBreak/>
        <w:t>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ФердинандоГалиани (1728(30)—1789) и Этьеном Бонне Кондильяком (1715—4780). Например, Ф. Галиани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Впервые использование маргинального анализа в экономической теории было предложено в середине ХIХ в. французским экономистом Антуаном Огюстеном Курно (1801— 187 7), немецкими экономистами Германом Госсеном (18 10— 1858) и Иоганном Тюненом (1783—1850). Концепция предельной полезности благ как меры стоимости (ценности) благ и основания цен появились в 70-х гг. ХIХ в. (К. Менгер (Австрия), У. Джевонс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w:t>
      </w:r>
      <w:r w:rsidRPr="004079D1">
        <w:rPr>
          <w:rFonts w:ascii="Times New Roman" w:eastAsia="Times New Roman" w:hAnsi="Times New Roman" w:cs="Times New Roman"/>
          <w:sz w:val="20"/>
          <w:szCs w:val="20"/>
          <w:lang w:eastAsia="ru-RU"/>
        </w:rPr>
        <w:lastRenderedPageBreak/>
        <w:t>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Межвременное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Решение проблемы М.б.о. предложил Ирвииг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Между тем выгоды от М.т.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оказывает влияние на состояние платежного баланса, ибо экспорт вызывает рост иностранной валюты в стране, а импорт, наоборот, ведет к ее оттоку из страны. М.т.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Общими показателями М.т.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 следствие различий в национальных налоговьтх системах. для М.д.н.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следует отличать от так называемого экономического двойного налогообложения компаний (налог на компанию как юридическое лицо, подоходный налог на распеределяемую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М.д.н. при переводе компанией распределяемой прибыли в качестве дивидендов своим иностранным акционерам. Чтобы избежать М.д.н., государства применяют как односторонние меры, так и заключают конвенции об устранении М.д.н. Широкое распространение получили двусторонние конвенции об устранении М.д.н.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М.р.т.: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общее, частичное, единичное. Общее М.р.т.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Частичное М.р.т.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Единичное М.р.т.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М.в.р. состоят из золота и иностранной валюты, СдР. Наиболее важными М.в.р.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Бреттон-Вудсской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Бреттон-Вудсской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СдР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СдР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страновом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w:t>
      </w:r>
      <w:r w:rsidRPr="004079D1">
        <w:rPr>
          <w:rFonts w:ascii="Times New Roman" w:eastAsia="Times New Roman" w:hAnsi="Times New Roman" w:cs="Times New Roman"/>
          <w:sz w:val="20"/>
          <w:szCs w:val="20"/>
          <w:lang w:eastAsia="ru-RU"/>
        </w:rPr>
        <w:lastRenderedPageBreak/>
        <w:t>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Виксель, Франции — Л. Вальрас, Италии — В. Парето, США — Дж. В. Кларк, Австрии — К. Менгер и Е. Бем-Баверк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(акселеративный)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w:t>
      </w:r>
      <w:r w:rsidRPr="004079D1">
        <w:rPr>
          <w:rFonts w:ascii="Times New Roman" w:eastAsia="Times New Roman" w:hAnsi="Times New Roman" w:cs="Times New Roman"/>
          <w:sz w:val="20"/>
          <w:szCs w:val="20"/>
          <w:lang w:eastAsia="ru-RU"/>
        </w:rPr>
        <w:lastRenderedPageBreak/>
        <w:t>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монетаристами: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Дж. М. Кейнса</w:t>
      </w:r>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Дж. М. Кейнса раскрывает зависимость между приростом независимых (автономных) инвестиций и приростом дохода: прирост дохода прямопропоционально зависит от величины мультипликатора и прироста автомных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Налоги и трансфертные платежи как антистимулы</w:t>
      </w:r>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«Экономикс»,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Нд = ЧНП — Косвенные налоги на бизнес, или Нд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(Н.п.н.) предложение о введении денежных субсидий для семей и одиночек, когда их доход падает ниже гарантированного минимума; при этом Н.п.н.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Недискреционная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нематериальньте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Нестрахуемый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Неучитываемые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Ез&lt;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Ес! &lt; 1; когда процент изменения цены больше процентного изменения объема спроса. Если Н.с,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2) снижение цены приведет к уменьшению общего дохода. При Н.с.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отноконструкторские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постоянным доходом (ОФЗ Пд)</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w:t>
      </w:r>
      <w:r w:rsidRPr="004079D1">
        <w:rPr>
          <w:rFonts w:ascii="Times New Roman" w:eastAsia="Times New Roman" w:hAnsi="Times New Roman" w:cs="Times New Roman"/>
          <w:sz w:val="20"/>
          <w:szCs w:val="20"/>
          <w:lang w:eastAsia="ru-RU"/>
        </w:rPr>
        <w:lastRenderedPageBreak/>
        <w:t>(товаров)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О.р.т.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неисполненньге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О.с.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r w:rsidRPr="004079D1">
        <w:rPr>
          <w:rFonts w:ascii="Times New Roman" w:eastAsia="Times New Roman" w:hAnsi="Times New Roman" w:cs="Times New Roman"/>
          <w:b/>
          <w:sz w:val="20"/>
          <w:szCs w:val="20"/>
          <w:lang w:val="en-US" w:eastAsia="ru-RU"/>
        </w:rPr>
        <w:t>rganizationofPetroleumExportingCountries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w:t>
      </w:r>
      <w:r w:rsidRPr="004079D1">
        <w:rPr>
          <w:rFonts w:ascii="Times New Roman" w:eastAsia="Times New Roman" w:hAnsi="Times New Roman" w:cs="Times New Roman"/>
          <w:sz w:val="20"/>
          <w:szCs w:val="20"/>
          <w:lang w:eastAsia="ru-RU"/>
        </w:rPr>
        <w:lastRenderedPageBreak/>
        <w:t>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(неакционированная)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П.б.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П.б.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Бреттон-Вудсской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(ргорег</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П.с., т. е. увеличение числа «потребительских голосов», поданных за продукт, обеспечивает прибыль для отрасли, производящей этот продукт. П.с.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П.п.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w:t>
      </w:r>
      <w:r w:rsidRPr="004079D1">
        <w:rPr>
          <w:rFonts w:ascii="Times New Roman" w:eastAsia="Times New Roman" w:hAnsi="Times New Roman" w:cs="Times New Roman"/>
          <w:sz w:val="20"/>
          <w:szCs w:val="20"/>
          <w:lang w:eastAsia="ru-RU"/>
        </w:rPr>
        <w:lastRenderedPageBreak/>
        <w:t>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runsu</w:t>
      </w:r>
      <w:r w:rsidRPr="004079D1">
        <w:rPr>
          <w:rFonts w:ascii="Times New Roman" w:eastAsia="Times New Roman" w:hAnsi="Times New Roman" w:cs="Times New Roman"/>
          <w:sz w:val="20"/>
          <w:szCs w:val="20"/>
          <w:lang w:eastAsia="ru-RU"/>
        </w:rPr>
        <w:t>ррIу)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xml:space="preserve">, приводит не просто к росту, а к ускоренному (акселеративному)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П.м.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w:t>
      </w:r>
      <w:r w:rsidRPr="004079D1">
        <w:rPr>
          <w:rFonts w:ascii="Times New Roman" w:eastAsia="Times New Roman" w:hAnsi="Times New Roman" w:cs="Times New Roman"/>
          <w:sz w:val="20"/>
          <w:szCs w:val="20"/>
          <w:lang w:eastAsia="ru-RU"/>
        </w:rPr>
        <w:lastRenderedPageBreak/>
        <w:t>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П.с.о.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П.о.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Р.с.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тыс,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20(10)%-ных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Р.з.п.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w:t>
      </w:r>
      <w:r w:rsidRPr="004079D1">
        <w:rPr>
          <w:rFonts w:ascii="Times New Roman" w:eastAsia="Times New Roman" w:hAnsi="Times New Roman" w:cs="Times New Roman"/>
          <w:sz w:val="20"/>
          <w:szCs w:val="20"/>
          <w:lang w:eastAsia="ru-RU"/>
        </w:rPr>
        <w:lastRenderedPageBreak/>
        <w:t>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Рейганомика</w:t>
      </w:r>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Рестрикционная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Рецессионный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неинфляционного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решения принимаются децентрализованно: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С.в.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С.т.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С.р.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w:t>
      </w:r>
      <w:r w:rsidRPr="004079D1">
        <w:rPr>
          <w:rFonts w:ascii="Times New Roman" w:eastAsia="Times New Roman" w:hAnsi="Times New Roman" w:cs="Times New Roman"/>
          <w:sz w:val="20"/>
          <w:szCs w:val="20"/>
          <w:lang w:eastAsia="ru-RU"/>
        </w:rPr>
        <w:lastRenderedPageBreak/>
        <w:t>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Теорема Коуза</w:t>
      </w:r>
      <w:r w:rsidRPr="004079D1">
        <w:rPr>
          <w:rFonts w:ascii="Times New Roman" w:eastAsia="Times New Roman" w:hAnsi="Times New Roman" w:cs="Times New Roman"/>
          <w:sz w:val="20"/>
          <w:szCs w:val="20"/>
          <w:lang w:eastAsia="ru-RU"/>
        </w:rPr>
        <w:t xml:space="preserve"> (Соа</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зрения Шумпетера—Гэлбрейта</w:t>
      </w:r>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Трансакционные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w:t>
      </w:r>
      <w:r w:rsidRPr="004079D1">
        <w:rPr>
          <w:rFonts w:ascii="Times New Roman" w:eastAsia="Times New Roman" w:hAnsi="Times New Roman" w:cs="Times New Roman"/>
          <w:sz w:val="20"/>
          <w:szCs w:val="20"/>
          <w:lang w:eastAsia="ru-RU"/>
        </w:rPr>
        <w:lastRenderedPageBreak/>
        <w:t>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Макроанализ может быть на уровне мировой и национальной экономики; медиуманализ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неинфляционного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Хеджеры</w:t>
      </w:r>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детерминантой, или главным фактором изменения </w:t>
      </w:r>
      <w:r w:rsidRPr="004079D1">
        <w:rPr>
          <w:rFonts w:ascii="Times New Roman" w:eastAsia="Times New Roman" w:hAnsi="Times New Roman" w:cs="Times New Roman"/>
          <w:sz w:val="20"/>
          <w:szCs w:val="20"/>
          <w:lang w:eastAsia="ru-RU"/>
        </w:rPr>
        <w:lastRenderedPageBreak/>
        <w:t xml:space="preserve">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Ц.б. иногда называют безработицей, связанной с дефицитом спроса. Ц.б.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достигала примерно 25%. Это очень высокий уровень безработицы. С Ц.б.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Ч.с. — основа рыночной экономики. Наряду с Ч.с.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Ч.с.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xml:space="preserve">—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w:t>
      </w:r>
      <w:r w:rsidRPr="004079D1">
        <w:rPr>
          <w:rFonts w:ascii="Times New Roman" w:eastAsia="Times New Roman" w:hAnsi="Times New Roman" w:cs="Times New Roman"/>
          <w:sz w:val="20"/>
          <w:szCs w:val="20"/>
          <w:lang w:eastAsia="ru-RU"/>
        </w:rPr>
        <w:lastRenderedPageBreak/>
        <w:t>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Экономикс,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Экономика и Э.п. — понятия разного уровня: экономика первична, а экономическая политика вторична. Э.п.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Э.п.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Э.т.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Э.т.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Э.з. Они носят объективный характер. Это означает, что их действие происходит независимо от воли и сознания человека. Однако Э.з. отличаются от законов природы тем, что естественные законы — вечные, а экономические исторические. Э.з. проявляются в коллективной жизни людей, поэтому их называют законами, которые носят общественный или социальный характер. Э.з.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Э.з. — это питательная среда для юридической практики на разных уровнях. Открытие Э.з.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Э.с.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Э.ц.: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Э.п.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Э.п.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Э.с.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каким-либ</w:t>
      </w:r>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rsidSect="00D12CBD">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3D" w:rsidRDefault="001F3A3D" w:rsidP="006A66A4">
      <w:pPr>
        <w:spacing w:after="0" w:line="240" w:lineRule="auto"/>
      </w:pPr>
      <w:r>
        <w:separator/>
      </w:r>
    </w:p>
  </w:endnote>
  <w:endnote w:type="continuationSeparator" w:id="0">
    <w:p w:rsidR="001F3A3D" w:rsidRDefault="001F3A3D"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FC52AD" w:rsidRDefault="001F3A3D">
        <w:pPr>
          <w:pStyle w:val="aa"/>
          <w:jc w:val="center"/>
        </w:pPr>
        <w:r>
          <w:fldChar w:fldCharType="begin"/>
        </w:r>
        <w:r>
          <w:instrText>PAGE   \* MERGEFORMAT</w:instrText>
        </w:r>
        <w:r>
          <w:fldChar w:fldCharType="separate"/>
        </w:r>
        <w:r w:rsidR="007B26D6">
          <w:rPr>
            <w:noProof/>
          </w:rPr>
          <w:t>1</w:t>
        </w:r>
        <w:r>
          <w:rPr>
            <w:noProof/>
          </w:rPr>
          <w:fldChar w:fldCharType="end"/>
        </w:r>
      </w:p>
    </w:sdtContent>
  </w:sdt>
  <w:p w:rsidR="00FC52AD" w:rsidRDefault="00FC52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3D" w:rsidRDefault="001F3A3D" w:rsidP="006A66A4">
      <w:pPr>
        <w:spacing w:after="0" w:line="240" w:lineRule="auto"/>
      </w:pPr>
      <w:r>
        <w:separator/>
      </w:r>
    </w:p>
  </w:footnote>
  <w:footnote w:type="continuationSeparator" w:id="0">
    <w:p w:rsidR="001F3A3D" w:rsidRDefault="001F3A3D"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3A7E63"/>
    <w:multiLevelType w:val="hybridMultilevel"/>
    <w:tmpl w:val="5554EDFA"/>
    <w:lvl w:ilvl="0" w:tplc="38E6247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766D1"/>
    <w:multiLevelType w:val="hybridMultilevel"/>
    <w:tmpl w:val="59AA6124"/>
    <w:lvl w:ilvl="0" w:tplc="0419000F">
      <w:start w:val="1"/>
      <w:numFmt w:val="decimal"/>
      <w:lvlText w:val="%1."/>
      <w:lvlJc w:val="left"/>
      <w:pPr>
        <w:ind w:left="6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4257A"/>
    <w:multiLevelType w:val="singleLevel"/>
    <w:tmpl w:val="C0DC4808"/>
    <w:lvl w:ilvl="0">
      <w:start w:val="1"/>
      <w:numFmt w:val="decimal"/>
      <w:lvlText w:val="%1."/>
      <w:legacy w:legacy="1" w:legacySpace="0" w:legacyIndent="244"/>
      <w:lvlJc w:val="left"/>
      <w:rPr>
        <w:rFonts w:ascii="Times New Roman" w:hAnsi="Times New Roman" w:cs="Times New Roman" w:hint="default"/>
      </w:rPr>
    </w:lvl>
  </w:abstractNum>
  <w:abstractNum w:abstractNumId="15">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E7DC9"/>
    <w:multiLevelType w:val="hybridMultilevel"/>
    <w:tmpl w:val="2F36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502985"/>
    <w:multiLevelType w:val="hybridMultilevel"/>
    <w:tmpl w:val="1AFA5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0F72998"/>
    <w:multiLevelType w:val="hybridMultilevel"/>
    <w:tmpl w:val="2D209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17608F"/>
    <w:multiLevelType w:val="hybridMultilevel"/>
    <w:tmpl w:val="D7EAC978"/>
    <w:lvl w:ilvl="0" w:tplc="4A0035C2">
      <w:numFmt w:val="bullet"/>
      <w:lvlText w:val="-"/>
      <w:lvlJc w:val="left"/>
      <w:pPr>
        <w:tabs>
          <w:tab w:val="num" w:pos="1215"/>
        </w:tabs>
        <w:ind w:left="1215" w:hanging="360"/>
      </w:pPr>
      <w:rPr>
        <w:rFonts w:ascii="Times New Roman" w:eastAsia="Times New Roman" w:hAnsi="Times New Roman" w:cs="Times New Roman" w:hint="default"/>
      </w:rPr>
    </w:lvl>
    <w:lvl w:ilvl="1" w:tplc="04190003">
      <w:start w:val="1"/>
      <w:numFmt w:val="bullet"/>
      <w:lvlText w:val="o"/>
      <w:lvlJc w:val="left"/>
      <w:pPr>
        <w:tabs>
          <w:tab w:val="num" w:pos="1935"/>
        </w:tabs>
        <w:ind w:left="193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22"/>
  </w:num>
  <w:num w:numId="4">
    <w:abstractNumId w:val="21"/>
  </w:num>
  <w:num w:numId="5">
    <w:abstractNumId w:val="2"/>
  </w:num>
  <w:num w:numId="6">
    <w:abstractNumId w:val="24"/>
  </w:num>
  <w:num w:numId="7">
    <w:abstractNumId w:val="19"/>
  </w:num>
  <w:num w:numId="8">
    <w:abstractNumId w:val="13"/>
  </w:num>
  <w:num w:numId="9">
    <w:abstractNumId w:val="0"/>
  </w:num>
  <w:num w:numId="10">
    <w:abstractNumId w:val="23"/>
  </w:num>
  <w:num w:numId="11">
    <w:abstractNumId w:val="15"/>
  </w:num>
  <w:num w:numId="12">
    <w:abstractNumId w:val="10"/>
  </w:num>
  <w:num w:numId="13">
    <w:abstractNumId w:val="12"/>
  </w:num>
  <w:num w:numId="14">
    <w:abstractNumId w:val="27"/>
  </w:num>
  <w:num w:numId="15">
    <w:abstractNumId w:val="26"/>
  </w:num>
  <w:num w:numId="16">
    <w:abstractNumId w:val="11"/>
  </w:num>
  <w:num w:numId="17">
    <w:abstractNumId w:val="31"/>
  </w:num>
  <w:num w:numId="18">
    <w:abstractNumId w:val="9"/>
  </w:num>
  <w:num w:numId="19">
    <w:abstractNumId w:val="1"/>
  </w:num>
  <w:num w:numId="20">
    <w:abstractNumId w:val="3"/>
  </w:num>
  <w:num w:numId="21">
    <w:abstractNumId w:val="6"/>
  </w:num>
  <w:num w:numId="22">
    <w:abstractNumId w:val="5"/>
  </w:num>
  <w:num w:numId="23">
    <w:abstractNumId w:val="17"/>
  </w:num>
  <w:num w:numId="24">
    <w:abstractNumId w:val="29"/>
  </w:num>
  <w:num w:numId="25">
    <w:abstractNumId w:val="8"/>
  </w:num>
  <w:num w:numId="26">
    <w:abstractNumId w:val="4"/>
  </w:num>
  <w:num w:numId="27">
    <w:abstractNumId w:val="14"/>
  </w:num>
  <w:num w:numId="28">
    <w:abstractNumId w:val="20"/>
  </w:num>
  <w:num w:numId="29">
    <w:abstractNumId w:val="7"/>
  </w:num>
  <w:num w:numId="30">
    <w:abstractNumId w:val="18"/>
  </w:num>
  <w:num w:numId="31">
    <w:abstractNumId w:val="30"/>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19FF"/>
    <w:rsid w:val="00003C44"/>
    <w:rsid w:val="000044F2"/>
    <w:rsid w:val="0000601A"/>
    <w:rsid w:val="00010440"/>
    <w:rsid w:val="00011013"/>
    <w:rsid w:val="00012F54"/>
    <w:rsid w:val="000141A9"/>
    <w:rsid w:val="0001480A"/>
    <w:rsid w:val="00015550"/>
    <w:rsid w:val="0001755D"/>
    <w:rsid w:val="000178E4"/>
    <w:rsid w:val="00026233"/>
    <w:rsid w:val="0003019E"/>
    <w:rsid w:val="00032270"/>
    <w:rsid w:val="00034A31"/>
    <w:rsid w:val="00035769"/>
    <w:rsid w:val="00036618"/>
    <w:rsid w:val="0004252B"/>
    <w:rsid w:val="000436B9"/>
    <w:rsid w:val="00050766"/>
    <w:rsid w:val="00050C7C"/>
    <w:rsid w:val="000529D5"/>
    <w:rsid w:val="00053E2E"/>
    <w:rsid w:val="0005574A"/>
    <w:rsid w:val="00056AE2"/>
    <w:rsid w:val="00057A2E"/>
    <w:rsid w:val="00057EB4"/>
    <w:rsid w:val="00062240"/>
    <w:rsid w:val="00066137"/>
    <w:rsid w:val="00073A58"/>
    <w:rsid w:val="00073E1A"/>
    <w:rsid w:val="00075C24"/>
    <w:rsid w:val="000810C1"/>
    <w:rsid w:val="0009230B"/>
    <w:rsid w:val="00093A8E"/>
    <w:rsid w:val="0009421F"/>
    <w:rsid w:val="00097DE4"/>
    <w:rsid w:val="000A3096"/>
    <w:rsid w:val="000A4260"/>
    <w:rsid w:val="000B08C5"/>
    <w:rsid w:val="000B0B94"/>
    <w:rsid w:val="000B30B3"/>
    <w:rsid w:val="000B385A"/>
    <w:rsid w:val="000B410C"/>
    <w:rsid w:val="000B51B7"/>
    <w:rsid w:val="000B576C"/>
    <w:rsid w:val="000B5909"/>
    <w:rsid w:val="000B6F9F"/>
    <w:rsid w:val="000C07DE"/>
    <w:rsid w:val="000C0D81"/>
    <w:rsid w:val="000C111E"/>
    <w:rsid w:val="000C2AC6"/>
    <w:rsid w:val="000C2F41"/>
    <w:rsid w:val="000C3651"/>
    <w:rsid w:val="000C5378"/>
    <w:rsid w:val="000D08FC"/>
    <w:rsid w:val="000D1BE7"/>
    <w:rsid w:val="000D2261"/>
    <w:rsid w:val="000D466B"/>
    <w:rsid w:val="000D5E21"/>
    <w:rsid w:val="000D5FC3"/>
    <w:rsid w:val="000D6798"/>
    <w:rsid w:val="000E35E3"/>
    <w:rsid w:val="000E39ED"/>
    <w:rsid w:val="000E48B9"/>
    <w:rsid w:val="000E6E8F"/>
    <w:rsid w:val="000E7372"/>
    <w:rsid w:val="000F3C09"/>
    <w:rsid w:val="00100468"/>
    <w:rsid w:val="00100CDE"/>
    <w:rsid w:val="00105AD7"/>
    <w:rsid w:val="0011087D"/>
    <w:rsid w:val="001129C1"/>
    <w:rsid w:val="00114263"/>
    <w:rsid w:val="00116122"/>
    <w:rsid w:val="001210E7"/>
    <w:rsid w:val="0013178E"/>
    <w:rsid w:val="00131C89"/>
    <w:rsid w:val="0013467E"/>
    <w:rsid w:val="00136087"/>
    <w:rsid w:val="00142096"/>
    <w:rsid w:val="00142B46"/>
    <w:rsid w:val="001451FD"/>
    <w:rsid w:val="00145A20"/>
    <w:rsid w:val="0014625A"/>
    <w:rsid w:val="0015143B"/>
    <w:rsid w:val="001519FF"/>
    <w:rsid w:val="00151DB0"/>
    <w:rsid w:val="001529FA"/>
    <w:rsid w:val="00155503"/>
    <w:rsid w:val="00160590"/>
    <w:rsid w:val="00163FA4"/>
    <w:rsid w:val="0016635B"/>
    <w:rsid w:val="00167A53"/>
    <w:rsid w:val="00172AEC"/>
    <w:rsid w:val="001749AD"/>
    <w:rsid w:val="00174D88"/>
    <w:rsid w:val="00187562"/>
    <w:rsid w:val="00187CBB"/>
    <w:rsid w:val="00187E7B"/>
    <w:rsid w:val="00190712"/>
    <w:rsid w:val="00193E22"/>
    <w:rsid w:val="0019598F"/>
    <w:rsid w:val="0019641F"/>
    <w:rsid w:val="001A141F"/>
    <w:rsid w:val="001A7219"/>
    <w:rsid w:val="001B11F1"/>
    <w:rsid w:val="001B1AE6"/>
    <w:rsid w:val="001B1D98"/>
    <w:rsid w:val="001B7172"/>
    <w:rsid w:val="001B7983"/>
    <w:rsid w:val="001C0705"/>
    <w:rsid w:val="001C2825"/>
    <w:rsid w:val="001C538D"/>
    <w:rsid w:val="001C5565"/>
    <w:rsid w:val="001C56A2"/>
    <w:rsid w:val="001D1FC5"/>
    <w:rsid w:val="001D3475"/>
    <w:rsid w:val="001D3923"/>
    <w:rsid w:val="001D4007"/>
    <w:rsid w:val="001D4516"/>
    <w:rsid w:val="001E023E"/>
    <w:rsid w:val="001E1B9A"/>
    <w:rsid w:val="001E22F5"/>
    <w:rsid w:val="001E2D81"/>
    <w:rsid w:val="001E5D34"/>
    <w:rsid w:val="001F3A3D"/>
    <w:rsid w:val="001F6312"/>
    <w:rsid w:val="002047D2"/>
    <w:rsid w:val="00206542"/>
    <w:rsid w:val="002065F6"/>
    <w:rsid w:val="00207C26"/>
    <w:rsid w:val="0021200B"/>
    <w:rsid w:val="0021301F"/>
    <w:rsid w:val="002137F3"/>
    <w:rsid w:val="00213C71"/>
    <w:rsid w:val="0022401B"/>
    <w:rsid w:val="00224909"/>
    <w:rsid w:val="00225E61"/>
    <w:rsid w:val="0023613D"/>
    <w:rsid w:val="00237BB4"/>
    <w:rsid w:val="002421C5"/>
    <w:rsid w:val="00244D05"/>
    <w:rsid w:val="00252DBE"/>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2F64"/>
    <w:rsid w:val="00284E71"/>
    <w:rsid w:val="0028602E"/>
    <w:rsid w:val="002925C6"/>
    <w:rsid w:val="00292C0B"/>
    <w:rsid w:val="00296793"/>
    <w:rsid w:val="0029734B"/>
    <w:rsid w:val="00297D5D"/>
    <w:rsid w:val="002A1AF6"/>
    <w:rsid w:val="002A24D9"/>
    <w:rsid w:val="002A347D"/>
    <w:rsid w:val="002A3863"/>
    <w:rsid w:val="002B382F"/>
    <w:rsid w:val="002B62AA"/>
    <w:rsid w:val="002B6B09"/>
    <w:rsid w:val="002C33B2"/>
    <w:rsid w:val="002D2E32"/>
    <w:rsid w:val="002D30E0"/>
    <w:rsid w:val="002D3981"/>
    <w:rsid w:val="002D453A"/>
    <w:rsid w:val="002D51E2"/>
    <w:rsid w:val="002D6074"/>
    <w:rsid w:val="002D7642"/>
    <w:rsid w:val="002E1916"/>
    <w:rsid w:val="002E2308"/>
    <w:rsid w:val="002E3802"/>
    <w:rsid w:val="002E6933"/>
    <w:rsid w:val="002F0127"/>
    <w:rsid w:val="002F1FD4"/>
    <w:rsid w:val="002F2571"/>
    <w:rsid w:val="002F2A5D"/>
    <w:rsid w:val="002F566C"/>
    <w:rsid w:val="002F6778"/>
    <w:rsid w:val="002F706A"/>
    <w:rsid w:val="002F788C"/>
    <w:rsid w:val="00301436"/>
    <w:rsid w:val="00303121"/>
    <w:rsid w:val="0030594E"/>
    <w:rsid w:val="003077DC"/>
    <w:rsid w:val="00312194"/>
    <w:rsid w:val="003127A7"/>
    <w:rsid w:val="00312D32"/>
    <w:rsid w:val="00313814"/>
    <w:rsid w:val="00314287"/>
    <w:rsid w:val="0031473E"/>
    <w:rsid w:val="00317344"/>
    <w:rsid w:val="003216A4"/>
    <w:rsid w:val="00323416"/>
    <w:rsid w:val="0033010D"/>
    <w:rsid w:val="003310B9"/>
    <w:rsid w:val="00331F1A"/>
    <w:rsid w:val="00337EFA"/>
    <w:rsid w:val="00343403"/>
    <w:rsid w:val="0034428E"/>
    <w:rsid w:val="0034633F"/>
    <w:rsid w:val="00346EDF"/>
    <w:rsid w:val="003550FE"/>
    <w:rsid w:val="00357013"/>
    <w:rsid w:val="003616A2"/>
    <w:rsid w:val="00362055"/>
    <w:rsid w:val="00367ADD"/>
    <w:rsid w:val="00370A34"/>
    <w:rsid w:val="00372D3D"/>
    <w:rsid w:val="00376906"/>
    <w:rsid w:val="00377892"/>
    <w:rsid w:val="003905EA"/>
    <w:rsid w:val="003911D2"/>
    <w:rsid w:val="00393810"/>
    <w:rsid w:val="00393F73"/>
    <w:rsid w:val="00396375"/>
    <w:rsid w:val="003A07DD"/>
    <w:rsid w:val="003A5480"/>
    <w:rsid w:val="003A671B"/>
    <w:rsid w:val="003B01B5"/>
    <w:rsid w:val="003B3397"/>
    <w:rsid w:val="003B5F5B"/>
    <w:rsid w:val="003B64C3"/>
    <w:rsid w:val="003B6F2D"/>
    <w:rsid w:val="003C01FE"/>
    <w:rsid w:val="003C230D"/>
    <w:rsid w:val="003C2E85"/>
    <w:rsid w:val="003C7141"/>
    <w:rsid w:val="003D00EE"/>
    <w:rsid w:val="003D0BE9"/>
    <w:rsid w:val="003D1E5C"/>
    <w:rsid w:val="003D38B1"/>
    <w:rsid w:val="003D77E2"/>
    <w:rsid w:val="003F041D"/>
    <w:rsid w:val="003F3C84"/>
    <w:rsid w:val="003F4421"/>
    <w:rsid w:val="0040000B"/>
    <w:rsid w:val="004017E6"/>
    <w:rsid w:val="00403008"/>
    <w:rsid w:val="004038D3"/>
    <w:rsid w:val="0040559C"/>
    <w:rsid w:val="00407259"/>
    <w:rsid w:val="004079D1"/>
    <w:rsid w:val="00407F82"/>
    <w:rsid w:val="00411021"/>
    <w:rsid w:val="004200AB"/>
    <w:rsid w:val="00420DB4"/>
    <w:rsid w:val="00424EE9"/>
    <w:rsid w:val="00425783"/>
    <w:rsid w:val="00425C15"/>
    <w:rsid w:val="004304F8"/>
    <w:rsid w:val="00431640"/>
    <w:rsid w:val="0043256B"/>
    <w:rsid w:val="00433128"/>
    <w:rsid w:val="00437013"/>
    <w:rsid w:val="00437182"/>
    <w:rsid w:val="0044170B"/>
    <w:rsid w:val="004425B5"/>
    <w:rsid w:val="00444F8E"/>
    <w:rsid w:val="00444FD9"/>
    <w:rsid w:val="0044735F"/>
    <w:rsid w:val="00447878"/>
    <w:rsid w:val="00452C61"/>
    <w:rsid w:val="004638A1"/>
    <w:rsid w:val="00467CF6"/>
    <w:rsid w:val="00471CD3"/>
    <w:rsid w:val="0047285A"/>
    <w:rsid w:val="00477531"/>
    <w:rsid w:val="00492B45"/>
    <w:rsid w:val="0049693B"/>
    <w:rsid w:val="004A0039"/>
    <w:rsid w:val="004A1732"/>
    <w:rsid w:val="004A1747"/>
    <w:rsid w:val="004A1B98"/>
    <w:rsid w:val="004A1F03"/>
    <w:rsid w:val="004A2A6B"/>
    <w:rsid w:val="004A4098"/>
    <w:rsid w:val="004A46F4"/>
    <w:rsid w:val="004A627F"/>
    <w:rsid w:val="004B60C1"/>
    <w:rsid w:val="004B6409"/>
    <w:rsid w:val="004B6DB5"/>
    <w:rsid w:val="004B71A3"/>
    <w:rsid w:val="004B7BE2"/>
    <w:rsid w:val="004B7CE7"/>
    <w:rsid w:val="004C31DC"/>
    <w:rsid w:val="004C793B"/>
    <w:rsid w:val="004D01D0"/>
    <w:rsid w:val="004D25E4"/>
    <w:rsid w:val="004D3C63"/>
    <w:rsid w:val="004E07C9"/>
    <w:rsid w:val="004E3BAA"/>
    <w:rsid w:val="004E52CC"/>
    <w:rsid w:val="004E54BB"/>
    <w:rsid w:val="004E5D41"/>
    <w:rsid w:val="004E74A0"/>
    <w:rsid w:val="004F1314"/>
    <w:rsid w:val="004F3B14"/>
    <w:rsid w:val="004F50C5"/>
    <w:rsid w:val="004F5C59"/>
    <w:rsid w:val="004F6F08"/>
    <w:rsid w:val="0050277C"/>
    <w:rsid w:val="00507298"/>
    <w:rsid w:val="005075D6"/>
    <w:rsid w:val="00507C9D"/>
    <w:rsid w:val="00511BCA"/>
    <w:rsid w:val="00511D10"/>
    <w:rsid w:val="0051462D"/>
    <w:rsid w:val="0051510C"/>
    <w:rsid w:val="005154A8"/>
    <w:rsid w:val="0051556D"/>
    <w:rsid w:val="00515DFA"/>
    <w:rsid w:val="005178D6"/>
    <w:rsid w:val="00530200"/>
    <w:rsid w:val="0053506F"/>
    <w:rsid w:val="00535CDF"/>
    <w:rsid w:val="005361EA"/>
    <w:rsid w:val="00536F61"/>
    <w:rsid w:val="00537068"/>
    <w:rsid w:val="005377A4"/>
    <w:rsid w:val="00541669"/>
    <w:rsid w:val="005420D1"/>
    <w:rsid w:val="00542667"/>
    <w:rsid w:val="0054387B"/>
    <w:rsid w:val="00546A36"/>
    <w:rsid w:val="00547815"/>
    <w:rsid w:val="00550A9C"/>
    <w:rsid w:val="00551CD5"/>
    <w:rsid w:val="0055643B"/>
    <w:rsid w:val="005620E0"/>
    <w:rsid w:val="005663B0"/>
    <w:rsid w:val="0056697C"/>
    <w:rsid w:val="00566B8D"/>
    <w:rsid w:val="00570126"/>
    <w:rsid w:val="0057494E"/>
    <w:rsid w:val="005801C1"/>
    <w:rsid w:val="00580DF0"/>
    <w:rsid w:val="005A057E"/>
    <w:rsid w:val="005A0D56"/>
    <w:rsid w:val="005A0EC8"/>
    <w:rsid w:val="005B1C05"/>
    <w:rsid w:val="005B7FA0"/>
    <w:rsid w:val="005C3EC0"/>
    <w:rsid w:val="005D1DD5"/>
    <w:rsid w:val="005D214D"/>
    <w:rsid w:val="005D41CC"/>
    <w:rsid w:val="005D4C2F"/>
    <w:rsid w:val="005E4B88"/>
    <w:rsid w:val="005E561F"/>
    <w:rsid w:val="005E61C7"/>
    <w:rsid w:val="005E6B08"/>
    <w:rsid w:val="005E7285"/>
    <w:rsid w:val="005E794D"/>
    <w:rsid w:val="005F189F"/>
    <w:rsid w:val="005F3FBF"/>
    <w:rsid w:val="005F45AF"/>
    <w:rsid w:val="005F7A74"/>
    <w:rsid w:val="0060336E"/>
    <w:rsid w:val="00603554"/>
    <w:rsid w:val="0060387D"/>
    <w:rsid w:val="00604736"/>
    <w:rsid w:val="00605F58"/>
    <w:rsid w:val="00610E9B"/>
    <w:rsid w:val="00612D1B"/>
    <w:rsid w:val="00615AC8"/>
    <w:rsid w:val="00617096"/>
    <w:rsid w:val="00617E11"/>
    <w:rsid w:val="0062139C"/>
    <w:rsid w:val="0062271A"/>
    <w:rsid w:val="0062464A"/>
    <w:rsid w:val="00627680"/>
    <w:rsid w:val="006305AC"/>
    <w:rsid w:val="0063201A"/>
    <w:rsid w:val="00632EA0"/>
    <w:rsid w:val="006331E4"/>
    <w:rsid w:val="00636DE2"/>
    <w:rsid w:val="00640774"/>
    <w:rsid w:val="006425DD"/>
    <w:rsid w:val="00643084"/>
    <w:rsid w:val="00645BE1"/>
    <w:rsid w:val="00647C45"/>
    <w:rsid w:val="00650E8B"/>
    <w:rsid w:val="0065147C"/>
    <w:rsid w:val="0065203E"/>
    <w:rsid w:val="00653E6E"/>
    <w:rsid w:val="00654192"/>
    <w:rsid w:val="0065502F"/>
    <w:rsid w:val="0065754C"/>
    <w:rsid w:val="0065790F"/>
    <w:rsid w:val="00660B95"/>
    <w:rsid w:val="00664628"/>
    <w:rsid w:val="00665571"/>
    <w:rsid w:val="00666648"/>
    <w:rsid w:val="00666AEC"/>
    <w:rsid w:val="006673E4"/>
    <w:rsid w:val="00667499"/>
    <w:rsid w:val="0067295A"/>
    <w:rsid w:val="00674202"/>
    <w:rsid w:val="00675480"/>
    <w:rsid w:val="00675E00"/>
    <w:rsid w:val="00677D2A"/>
    <w:rsid w:val="0068146B"/>
    <w:rsid w:val="00683583"/>
    <w:rsid w:val="006848CC"/>
    <w:rsid w:val="006862E4"/>
    <w:rsid w:val="00692201"/>
    <w:rsid w:val="006925CF"/>
    <w:rsid w:val="00692A77"/>
    <w:rsid w:val="0069736F"/>
    <w:rsid w:val="006A3378"/>
    <w:rsid w:val="006A455B"/>
    <w:rsid w:val="006A5A78"/>
    <w:rsid w:val="006A66A4"/>
    <w:rsid w:val="006A772D"/>
    <w:rsid w:val="006B489C"/>
    <w:rsid w:val="006B50A4"/>
    <w:rsid w:val="006B7C81"/>
    <w:rsid w:val="006C0C42"/>
    <w:rsid w:val="006C2BD8"/>
    <w:rsid w:val="006C676F"/>
    <w:rsid w:val="006D0A0B"/>
    <w:rsid w:val="006D2F39"/>
    <w:rsid w:val="006D3F4C"/>
    <w:rsid w:val="006D5B04"/>
    <w:rsid w:val="006D5ED5"/>
    <w:rsid w:val="006D67FD"/>
    <w:rsid w:val="006D7946"/>
    <w:rsid w:val="006E21BA"/>
    <w:rsid w:val="006E3228"/>
    <w:rsid w:val="006E42C3"/>
    <w:rsid w:val="006F0491"/>
    <w:rsid w:val="006F4CA7"/>
    <w:rsid w:val="00705785"/>
    <w:rsid w:val="00710044"/>
    <w:rsid w:val="0071157F"/>
    <w:rsid w:val="0071357C"/>
    <w:rsid w:val="007159A6"/>
    <w:rsid w:val="00715F6B"/>
    <w:rsid w:val="00720D1F"/>
    <w:rsid w:val="007220BD"/>
    <w:rsid w:val="00730629"/>
    <w:rsid w:val="007309BD"/>
    <w:rsid w:val="007325A9"/>
    <w:rsid w:val="00733185"/>
    <w:rsid w:val="007341D7"/>
    <w:rsid w:val="00734875"/>
    <w:rsid w:val="007462A7"/>
    <w:rsid w:val="007469AD"/>
    <w:rsid w:val="00752404"/>
    <w:rsid w:val="00753C76"/>
    <w:rsid w:val="00755C82"/>
    <w:rsid w:val="00767490"/>
    <w:rsid w:val="00770499"/>
    <w:rsid w:val="00777810"/>
    <w:rsid w:val="0078274E"/>
    <w:rsid w:val="00783A42"/>
    <w:rsid w:val="0078543B"/>
    <w:rsid w:val="00787271"/>
    <w:rsid w:val="00787CB2"/>
    <w:rsid w:val="00790D09"/>
    <w:rsid w:val="00791EAD"/>
    <w:rsid w:val="007959BD"/>
    <w:rsid w:val="0079628D"/>
    <w:rsid w:val="00797EB5"/>
    <w:rsid w:val="007A12CD"/>
    <w:rsid w:val="007A24E8"/>
    <w:rsid w:val="007A463C"/>
    <w:rsid w:val="007A7BDF"/>
    <w:rsid w:val="007A7D83"/>
    <w:rsid w:val="007B26D6"/>
    <w:rsid w:val="007B5EE6"/>
    <w:rsid w:val="007B6B65"/>
    <w:rsid w:val="007C10E9"/>
    <w:rsid w:val="007C3CF0"/>
    <w:rsid w:val="007C651F"/>
    <w:rsid w:val="007D3CEF"/>
    <w:rsid w:val="007D709F"/>
    <w:rsid w:val="007E00A7"/>
    <w:rsid w:val="007E0D07"/>
    <w:rsid w:val="007E49CF"/>
    <w:rsid w:val="007F2EA5"/>
    <w:rsid w:val="007F2F06"/>
    <w:rsid w:val="007F5684"/>
    <w:rsid w:val="007F5D8D"/>
    <w:rsid w:val="00805D5D"/>
    <w:rsid w:val="00813B63"/>
    <w:rsid w:val="00813F1E"/>
    <w:rsid w:val="008156E7"/>
    <w:rsid w:val="00823B71"/>
    <w:rsid w:val="00823BA4"/>
    <w:rsid w:val="00832285"/>
    <w:rsid w:val="0083777A"/>
    <w:rsid w:val="00843CC4"/>
    <w:rsid w:val="00846B78"/>
    <w:rsid w:val="008477E5"/>
    <w:rsid w:val="00847F4E"/>
    <w:rsid w:val="00861BBC"/>
    <w:rsid w:val="00862AAF"/>
    <w:rsid w:val="008640A5"/>
    <w:rsid w:val="0086453E"/>
    <w:rsid w:val="008657EC"/>
    <w:rsid w:val="008665E3"/>
    <w:rsid w:val="00871116"/>
    <w:rsid w:val="008713A1"/>
    <w:rsid w:val="00875909"/>
    <w:rsid w:val="008777BD"/>
    <w:rsid w:val="00880EBD"/>
    <w:rsid w:val="00885664"/>
    <w:rsid w:val="008857D3"/>
    <w:rsid w:val="00886669"/>
    <w:rsid w:val="0088724D"/>
    <w:rsid w:val="00892908"/>
    <w:rsid w:val="00892939"/>
    <w:rsid w:val="00895F50"/>
    <w:rsid w:val="00897644"/>
    <w:rsid w:val="008A34AD"/>
    <w:rsid w:val="008A36F2"/>
    <w:rsid w:val="008A497E"/>
    <w:rsid w:val="008A5EE7"/>
    <w:rsid w:val="008A799C"/>
    <w:rsid w:val="008B040F"/>
    <w:rsid w:val="008B278E"/>
    <w:rsid w:val="008B64FD"/>
    <w:rsid w:val="008B73E4"/>
    <w:rsid w:val="008C0212"/>
    <w:rsid w:val="008C4E17"/>
    <w:rsid w:val="008C6048"/>
    <w:rsid w:val="008C6108"/>
    <w:rsid w:val="008C6AF5"/>
    <w:rsid w:val="008C77C3"/>
    <w:rsid w:val="008D0119"/>
    <w:rsid w:val="008D108C"/>
    <w:rsid w:val="008D48CB"/>
    <w:rsid w:val="008D4E10"/>
    <w:rsid w:val="008D4E44"/>
    <w:rsid w:val="008D5933"/>
    <w:rsid w:val="008D7FCD"/>
    <w:rsid w:val="008E03D0"/>
    <w:rsid w:val="008E129F"/>
    <w:rsid w:val="008E311F"/>
    <w:rsid w:val="008E3732"/>
    <w:rsid w:val="008E5254"/>
    <w:rsid w:val="008F0B7C"/>
    <w:rsid w:val="008F13BE"/>
    <w:rsid w:val="0090270F"/>
    <w:rsid w:val="00904F21"/>
    <w:rsid w:val="00911522"/>
    <w:rsid w:val="0091263E"/>
    <w:rsid w:val="00913410"/>
    <w:rsid w:val="00915C21"/>
    <w:rsid w:val="00920582"/>
    <w:rsid w:val="00920813"/>
    <w:rsid w:val="00922FAC"/>
    <w:rsid w:val="00923F8E"/>
    <w:rsid w:val="00925693"/>
    <w:rsid w:val="009267DC"/>
    <w:rsid w:val="00930044"/>
    <w:rsid w:val="00930711"/>
    <w:rsid w:val="00932D33"/>
    <w:rsid w:val="00932E8C"/>
    <w:rsid w:val="00936837"/>
    <w:rsid w:val="009377EA"/>
    <w:rsid w:val="0093793F"/>
    <w:rsid w:val="00937F06"/>
    <w:rsid w:val="0094244C"/>
    <w:rsid w:val="009428CD"/>
    <w:rsid w:val="00944D3D"/>
    <w:rsid w:val="00946720"/>
    <w:rsid w:val="00947FBC"/>
    <w:rsid w:val="00951156"/>
    <w:rsid w:val="009552B7"/>
    <w:rsid w:val="00955AFF"/>
    <w:rsid w:val="00957DF5"/>
    <w:rsid w:val="00960AE3"/>
    <w:rsid w:val="00962986"/>
    <w:rsid w:val="00965FFF"/>
    <w:rsid w:val="00970368"/>
    <w:rsid w:val="00973CDB"/>
    <w:rsid w:val="00974303"/>
    <w:rsid w:val="009743B8"/>
    <w:rsid w:val="009755B1"/>
    <w:rsid w:val="00975670"/>
    <w:rsid w:val="009778CC"/>
    <w:rsid w:val="00980ED6"/>
    <w:rsid w:val="0098411D"/>
    <w:rsid w:val="00985236"/>
    <w:rsid w:val="00986E18"/>
    <w:rsid w:val="009928D6"/>
    <w:rsid w:val="00994064"/>
    <w:rsid w:val="009961B8"/>
    <w:rsid w:val="009A6560"/>
    <w:rsid w:val="009B490E"/>
    <w:rsid w:val="009B7309"/>
    <w:rsid w:val="009B77F2"/>
    <w:rsid w:val="009C2993"/>
    <w:rsid w:val="009C2FE8"/>
    <w:rsid w:val="009C78CC"/>
    <w:rsid w:val="009D3A43"/>
    <w:rsid w:val="009D655A"/>
    <w:rsid w:val="009D7876"/>
    <w:rsid w:val="009D7D13"/>
    <w:rsid w:val="009E1330"/>
    <w:rsid w:val="009E38E4"/>
    <w:rsid w:val="009E586D"/>
    <w:rsid w:val="009E5E6A"/>
    <w:rsid w:val="009E6794"/>
    <w:rsid w:val="009F067B"/>
    <w:rsid w:val="009F7994"/>
    <w:rsid w:val="00A00132"/>
    <w:rsid w:val="00A00326"/>
    <w:rsid w:val="00A02A0C"/>
    <w:rsid w:val="00A05BA4"/>
    <w:rsid w:val="00A1071A"/>
    <w:rsid w:val="00A107FA"/>
    <w:rsid w:val="00A126A2"/>
    <w:rsid w:val="00A13FA1"/>
    <w:rsid w:val="00A155CD"/>
    <w:rsid w:val="00A203FC"/>
    <w:rsid w:val="00A228A9"/>
    <w:rsid w:val="00A22B8B"/>
    <w:rsid w:val="00A33757"/>
    <w:rsid w:val="00A346B2"/>
    <w:rsid w:val="00A346DF"/>
    <w:rsid w:val="00A35F22"/>
    <w:rsid w:val="00A36833"/>
    <w:rsid w:val="00A4281F"/>
    <w:rsid w:val="00A4304B"/>
    <w:rsid w:val="00A50A98"/>
    <w:rsid w:val="00A52C60"/>
    <w:rsid w:val="00A54494"/>
    <w:rsid w:val="00A5490C"/>
    <w:rsid w:val="00A567B6"/>
    <w:rsid w:val="00A5700A"/>
    <w:rsid w:val="00A5747D"/>
    <w:rsid w:val="00A61591"/>
    <w:rsid w:val="00A63CD0"/>
    <w:rsid w:val="00A63E82"/>
    <w:rsid w:val="00A64D65"/>
    <w:rsid w:val="00A66C14"/>
    <w:rsid w:val="00A66ECE"/>
    <w:rsid w:val="00A70CD2"/>
    <w:rsid w:val="00A774CD"/>
    <w:rsid w:val="00A776FF"/>
    <w:rsid w:val="00A80162"/>
    <w:rsid w:val="00A83429"/>
    <w:rsid w:val="00A8471D"/>
    <w:rsid w:val="00A8501C"/>
    <w:rsid w:val="00A85E4F"/>
    <w:rsid w:val="00A92AC3"/>
    <w:rsid w:val="00A92C7A"/>
    <w:rsid w:val="00A96807"/>
    <w:rsid w:val="00A97500"/>
    <w:rsid w:val="00AA062A"/>
    <w:rsid w:val="00AA1782"/>
    <w:rsid w:val="00AA227D"/>
    <w:rsid w:val="00AA6B15"/>
    <w:rsid w:val="00AB0B23"/>
    <w:rsid w:val="00AB3EA7"/>
    <w:rsid w:val="00AB4B6A"/>
    <w:rsid w:val="00AB4DAF"/>
    <w:rsid w:val="00AB7206"/>
    <w:rsid w:val="00AC016B"/>
    <w:rsid w:val="00AC1D01"/>
    <w:rsid w:val="00AC5EA6"/>
    <w:rsid w:val="00AC771F"/>
    <w:rsid w:val="00AD19C6"/>
    <w:rsid w:val="00AD1A7B"/>
    <w:rsid w:val="00AD3073"/>
    <w:rsid w:val="00AD3074"/>
    <w:rsid w:val="00AD60E9"/>
    <w:rsid w:val="00AE08B3"/>
    <w:rsid w:val="00AE211B"/>
    <w:rsid w:val="00AE28E1"/>
    <w:rsid w:val="00AE3123"/>
    <w:rsid w:val="00AE4365"/>
    <w:rsid w:val="00AF01D3"/>
    <w:rsid w:val="00AF1131"/>
    <w:rsid w:val="00AF18E4"/>
    <w:rsid w:val="00AF421E"/>
    <w:rsid w:val="00AF4458"/>
    <w:rsid w:val="00AF5A3C"/>
    <w:rsid w:val="00AF5F49"/>
    <w:rsid w:val="00AF77F7"/>
    <w:rsid w:val="00AF7830"/>
    <w:rsid w:val="00B0070C"/>
    <w:rsid w:val="00B01410"/>
    <w:rsid w:val="00B02DCD"/>
    <w:rsid w:val="00B05212"/>
    <w:rsid w:val="00B0611B"/>
    <w:rsid w:val="00B06207"/>
    <w:rsid w:val="00B108B8"/>
    <w:rsid w:val="00B108DB"/>
    <w:rsid w:val="00B11169"/>
    <w:rsid w:val="00B1387C"/>
    <w:rsid w:val="00B16B8A"/>
    <w:rsid w:val="00B203B0"/>
    <w:rsid w:val="00B20960"/>
    <w:rsid w:val="00B21B1F"/>
    <w:rsid w:val="00B220E3"/>
    <w:rsid w:val="00B23EBF"/>
    <w:rsid w:val="00B3187B"/>
    <w:rsid w:val="00B32BA7"/>
    <w:rsid w:val="00B32F6C"/>
    <w:rsid w:val="00B340DF"/>
    <w:rsid w:val="00B35A79"/>
    <w:rsid w:val="00B40267"/>
    <w:rsid w:val="00B428F4"/>
    <w:rsid w:val="00B45858"/>
    <w:rsid w:val="00B47DCF"/>
    <w:rsid w:val="00B52902"/>
    <w:rsid w:val="00B56360"/>
    <w:rsid w:val="00B56366"/>
    <w:rsid w:val="00B56472"/>
    <w:rsid w:val="00B638A9"/>
    <w:rsid w:val="00B659B6"/>
    <w:rsid w:val="00B73240"/>
    <w:rsid w:val="00B7378B"/>
    <w:rsid w:val="00B75528"/>
    <w:rsid w:val="00B80292"/>
    <w:rsid w:val="00B810FB"/>
    <w:rsid w:val="00B83CBD"/>
    <w:rsid w:val="00B83E33"/>
    <w:rsid w:val="00B85F7A"/>
    <w:rsid w:val="00B8768A"/>
    <w:rsid w:val="00B975EA"/>
    <w:rsid w:val="00BA65E0"/>
    <w:rsid w:val="00BB423F"/>
    <w:rsid w:val="00BB5BE8"/>
    <w:rsid w:val="00BB5E3A"/>
    <w:rsid w:val="00BB5E60"/>
    <w:rsid w:val="00BB6EE4"/>
    <w:rsid w:val="00BC2E07"/>
    <w:rsid w:val="00BC3FAF"/>
    <w:rsid w:val="00BC4CA9"/>
    <w:rsid w:val="00BD06C1"/>
    <w:rsid w:val="00BD189D"/>
    <w:rsid w:val="00BD3BE8"/>
    <w:rsid w:val="00BD5799"/>
    <w:rsid w:val="00BD5D59"/>
    <w:rsid w:val="00BD68D1"/>
    <w:rsid w:val="00BD6F51"/>
    <w:rsid w:val="00BE1E11"/>
    <w:rsid w:val="00BE5EDA"/>
    <w:rsid w:val="00BE7705"/>
    <w:rsid w:val="00BF375A"/>
    <w:rsid w:val="00BF535B"/>
    <w:rsid w:val="00BF5E3B"/>
    <w:rsid w:val="00C0065D"/>
    <w:rsid w:val="00C01185"/>
    <w:rsid w:val="00C0345F"/>
    <w:rsid w:val="00C05BA6"/>
    <w:rsid w:val="00C101F5"/>
    <w:rsid w:val="00C113A3"/>
    <w:rsid w:val="00C114D4"/>
    <w:rsid w:val="00C129CC"/>
    <w:rsid w:val="00C131AD"/>
    <w:rsid w:val="00C13E38"/>
    <w:rsid w:val="00C1523F"/>
    <w:rsid w:val="00C15591"/>
    <w:rsid w:val="00C1654F"/>
    <w:rsid w:val="00C176CA"/>
    <w:rsid w:val="00C17A3F"/>
    <w:rsid w:val="00C17D75"/>
    <w:rsid w:val="00C219C5"/>
    <w:rsid w:val="00C21E07"/>
    <w:rsid w:val="00C225A6"/>
    <w:rsid w:val="00C23320"/>
    <w:rsid w:val="00C237E1"/>
    <w:rsid w:val="00C24A10"/>
    <w:rsid w:val="00C26848"/>
    <w:rsid w:val="00C30376"/>
    <w:rsid w:val="00C35DFF"/>
    <w:rsid w:val="00C40C6B"/>
    <w:rsid w:val="00C40E42"/>
    <w:rsid w:val="00C42FCF"/>
    <w:rsid w:val="00C43914"/>
    <w:rsid w:val="00C443C6"/>
    <w:rsid w:val="00C46D60"/>
    <w:rsid w:val="00C50C75"/>
    <w:rsid w:val="00C5506C"/>
    <w:rsid w:val="00C55F1B"/>
    <w:rsid w:val="00C60527"/>
    <w:rsid w:val="00C615E3"/>
    <w:rsid w:val="00C6392E"/>
    <w:rsid w:val="00C64A7B"/>
    <w:rsid w:val="00C657C8"/>
    <w:rsid w:val="00C664A3"/>
    <w:rsid w:val="00C66761"/>
    <w:rsid w:val="00C70B39"/>
    <w:rsid w:val="00C7169E"/>
    <w:rsid w:val="00C725D4"/>
    <w:rsid w:val="00C74B7C"/>
    <w:rsid w:val="00C777B3"/>
    <w:rsid w:val="00C7788E"/>
    <w:rsid w:val="00C803FC"/>
    <w:rsid w:val="00C8372F"/>
    <w:rsid w:val="00C940FC"/>
    <w:rsid w:val="00C948E0"/>
    <w:rsid w:val="00C94A26"/>
    <w:rsid w:val="00C94A63"/>
    <w:rsid w:val="00C961A5"/>
    <w:rsid w:val="00CA40F9"/>
    <w:rsid w:val="00CA4E3D"/>
    <w:rsid w:val="00CB0DDA"/>
    <w:rsid w:val="00CB7DC6"/>
    <w:rsid w:val="00CC1A3C"/>
    <w:rsid w:val="00CC3532"/>
    <w:rsid w:val="00CC5384"/>
    <w:rsid w:val="00CC588E"/>
    <w:rsid w:val="00CD2C0D"/>
    <w:rsid w:val="00CD48F1"/>
    <w:rsid w:val="00CD4BF3"/>
    <w:rsid w:val="00CD58C4"/>
    <w:rsid w:val="00CD69EC"/>
    <w:rsid w:val="00CE38F5"/>
    <w:rsid w:val="00CE5E53"/>
    <w:rsid w:val="00CF0255"/>
    <w:rsid w:val="00CF1BDC"/>
    <w:rsid w:val="00CF2210"/>
    <w:rsid w:val="00CF4070"/>
    <w:rsid w:val="00CF5566"/>
    <w:rsid w:val="00CF5700"/>
    <w:rsid w:val="00CF72F0"/>
    <w:rsid w:val="00CF7B48"/>
    <w:rsid w:val="00D07093"/>
    <w:rsid w:val="00D11058"/>
    <w:rsid w:val="00D12CBD"/>
    <w:rsid w:val="00D15FC5"/>
    <w:rsid w:val="00D30DE1"/>
    <w:rsid w:val="00D34175"/>
    <w:rsid w:val="00D34349"/>
    <w:rsid w:val="00D409C2"/>
    <w:rsid w:val="00D41525"/>
    <w:rsid w:val="00D41C80"/>
    <w:rsid w:val="00D44112"/>
    <w:rsid w:val="00D461B6"/>
    <w:rsid w:val="00D53CC1"/>
    <w:rsid w:val="00D542AC"/>
    <w:rsid w:val="00D565A8"/>
    <w:rsid w:val="00D63EE4"/>
    <w:rsid w:val="00D66B48"/>
    <w:rsid w:val="00D6746C"/>
    <w:rsid w:val="00D6748E"/>
    <w:rsid w:val="00D67496"/>
    <w:rsid w:val="00D70FE0"/>
    <w:rsid w:val="00D73B95"/>
    <w:rsid w:val="00D76029"/>
    <w:rsid w:val="00D8035C"/>
    <w:rsid w:val="00D806A2"/>
    <w:rsid w:val="00D8694D"/>
    <w:rsid w:val="00D930FD"/>
    <w:rsid w:val="00D94B43"/>
    <w:rsid w:val="00D953E3"/>
    <w:rsid w:val="00D9633E"/>
    <w:rsid w:val="00DA153A"/>
    <w:rsid w:val="00DA20F7"/>
    <w:rsid w:val="00DA48DF"/>
    <w:rsid w:val="00DB637E"/>
    <w:rsid w:val="00DB6FDE"/>
    <w:rsid w:val="00DC3A67"/>
    <w:rsid w:val="00DC5057"/>
    <w:rsid w:val="00DD054D"/>
    <w:rsid w:val="00DD06C9"/>
    <w:rsid w:val="00DD0C45"/>
    <w:rsid w:val="00DD1130"/>
    <w:rsid w:val="00DD1233"/>
    <w:rsid w:val="00DD132C"/>
    <w:rsid w:val="00DD4B39"/>
    <w:rsid w:val="00DD5A02"/>
    <w:rsid w:val="00DD6A9F"/>
    <w:rsid w:val="00DE11B8"/>
    <w:rsid w:val="00DE239A"/>
    <w:rsid w:val="00DE2CC3"/>
    <w:rsid w:val="00DE348E"/>
    <w:rsid w:val="00DE3A90"/>
    <w:rsid w:val="00DE4468"/>
    <w:rsid w:val="00DE5B76"/>
    <w:rsid w:val="00DE6C86"/>
    <w:rsid w:val="00DE6DBA"/>
    <w:rsid w:val="00DE78B6"/>
    <w:rsid w:val="00DF297C"/>
    <w:rsid w:val="00DF5FE1"/>
    <w:rsid w:val="00DF7ACE"/>
    <w:rsid w:val="00E024DE"/>
    <w:rsid w:val="00E1006B"/>
    <w:rsid w:val="00E129B7"/>
    <w:rsid w:val="00E13170"/>
    <w:rsid w:val="00E14C96"/>
    <w:rsid w:val="00E15EAC"/>
    <w:rsid w:val="00E21754"/>
    <w:rsid w:val="00E22333"/>
    <w:rsid w:val="00E237CA"/>
    <w:rsid w:val="00E238FE"/>
    <w:rsid w:val="00E266E0"/>
    <w:rsid w:val="00E30C1D"/>
    <w:rsid w:val="00E30CFA"/>
    <w:rsid w:val="00E30EBB"/>
    <w:rsid w:val="00E33629"/>
    <w:rsid w:val="00E33DCF"/>
    <w:rsid w:val="00E35655"/>
    <w:rsid w:val="00E44D6D"/>
    <w:rsid w:val="00E44E44"/>
    <w:rsid w:val="00E45EDB"/>
    <w:rsid w:val="00E519EB"/>
    <w:rsid w:val="00E52B8E"/>
    <w:rsid w:val="00E53CB0"/>
    <w:rsid w:val="00E618F2"/>
    <w:rsid w:val="00E64E5A"/>
    <w:rsid w:val="00E66C6F"/>
    <w:rsid w:val="00E70B4B"/>
    <w:rsid w:val="00E71199"/>
    <w:rsid w:val="00E71B16"/>
    <w:rsid w:val="00E7261F"/>
    <w:rsid w:val="00E73FB4"/>
    <w:rsid w:val="00E751CA"/>
    <w:rsid w:val="00E7628C"/>
    <w:rsid w:val="00E76F4C"/>
    <w:rsid w:val="00E776A0"/>
    <w:rsid w:val="00E81C2A"/>
    <w:rsid w:val="00E9154E"/>
    <w:rsid w:val="00E92705"/>
    <w:rsid w:val="00EA30C4"/>
    <w:rsid w:val="00EA570C"/>
    <w:rsid w:val="00EB2935"/>
    <w:rsid w:val="00EB3CC5"/>
    <w:rsid w:val="00EB5D05"/>
    <w:rsid w:val="00EB7A08"/>
    <w:rsid w:val="00EC2136"/>
    <w:rsid w:val="00EC3355"/>
    <w:rsid w:val="00EC3E06"/>
    <w:rsid w:val="00EC5727"/>
    <w:rsid w:val="00ED2549"/>
    <w:rsid w:val="00ED4D4C"/>
    <w:rsid w:val="00ED4F37"/>
    <w:rsid w:val="00ED50DD"/>
    <w:rsid w:val="00ED6910"/>
    <w:rsid w:val="00ED7C81"/>
    <w:rsid w:val="00EE0582"/>
    <w:rsid w:val="00EE06B5"/>
    <w:rsid w:val="00EE111A"/>
    <w:rsid w:val="00EE4100"/>
    <w:rsid w:val="00EE65B6"/>
    <w:rsid w:val="00EF0F66"/>
    <w:rsid w:val="00EF187E"/>
    <w:rsid w:val="00EF76A7"/>
    <w:rsid w:val="00F0335B"/>
    <w:rsid w:val="00F05240"/>
    <w:rsid w:val="00F06D91"/>
    <w:rsid w:val="00F109BB"/>
    <w:rsid w:val="00F10E80"/>
    <w:rsid w:val="00F11AE0"/>
    <w:rsid w:val="00F1246F"/>
    <w:rsid w:val="00F20019"/>
    <w:rsid w:val="00F20A58"/>
    <w:rsid w:val="00F21AB5"/>
    <w:rsid w:val="00F26B41"/>
    <w:rsid w:val="00F27256"/>
    <w:rsid w:val="00F30331"/>
    <w:rsid w:val="00F33BA5"/>
    <w:rsid w:val="00F350CE"/>
    <w:rsid w:val="00F36AA6"/>
    <w:rsid w:val="00F37389"/>
    <w:rsid w:val="00F4016B"/>
    <w:rsid w:val="00F40D05"/>
    <w:rsid w:val="00F40EAA"/>
    <w:rsid w:val="00F4105C"/>
    <w:rsid w:val="00F42B1E"/>
    <w:rsid w:val="00F444CC"/>
    <w:rsid w:val="00F45D1E"/>
    <w:rsid w:val="00F51299"/>
    <w:rsid w:val="00F574D4"/>
    <w:rsid w:val="00F61E9A"/>
    <w:rsid w:val="00F622B7"/>
    <w:rsid w:val="00F6268D"/>
    <w:rsid w:val="00F63EE4"/>
    <w:rsid w:val="00F644E7"/>
    <w:rsid w:val="00F67C74"/>
    <w:rsid w:val="00F7416F"/>
    <w:rsid w:val="00F74E65"/>
    <w:rsid w:val="00F75206"/>
    <w:rsid w:val="00F774BC"/>
    <w:rsid w:val="00F81BA0"/>
    <w:rsid w:val="00F8371C"/>
    <w:rsid w:val="00F85D50"/>
    <w:rsid w:val="00F879B6"/>
    <w:rsid w:val="00F93D59"/>
    <w:rsid w:val="00F93DC8"/>
    <w:rsid w:val="00F94060"/>
    <w:rsid w:val="00F9559E"/>
    <w:rsid w:val="00F9666D"/>
    <w:rsid w:val="00FA1E26"/>
    <w:rsid w:val="00FA3581"/>
    <w:rsid w:val="00FA5790"/>
    <w:rsid w:val="00FA5C55"/>
    <w:rsid w:val="00FB06CA"/>
    <w:rsid w:val="00FB1463"/>
    <w:rsid w:val="00FB4B13"/>
    <w:rsid w:val="00FB5191"/>
    <w:rsid w:val="00FC52AD"/>
    <w:rsid w:val="00FC6515"/>
    <w:rsid w:val="00FC6941"/>
    <w:rsid w:val="00FC7D19"/>
    <w:rsid w:val="00FD4380"/>
    <w:rsid w:val="00FE6257"/>
    <w:rsid w:val="00FF0F17"/>
    <w:rsid w:val="00FF3240"/>
    <w:rsid w:val="00FF56D5"/>
    <w:rsid w:val="00FF7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нак3"/>
    <w:basedOn w:val="a"/>
    <w:next w:val="a"/>
    <w:link w:val="20"/>
    <w:qFormat/>
    <w:rsid w:val="00C113A3"/>
    <w:pPr>
      <w:keepNext/>
      <w:spacing w:after="0" w:line="240" w:lineRule="auto"/>
      <w:jc w:val="right"/>
      <w:outlineLvl w:val="1"/>
    </w:pPr>
    <w:rPr>
      <w:rFonts w:ascii="Times New Roman" w:eastAsia="Times New Roman" w:hAnsi="Times New Roman" w:cs="Times New Roman"/>
      <w:b/>
      <w:bCs/>
      <w:i/>
      <w:iCs/>
      <w:sz w:val="28"/>
      <w:szCs w:val="28"/>
      <w:u w:val="single"/>
      <w:lang w:eastAsia="ru-RU"/>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C113A3"/>
    <w:pPr>
      <w:keepNext/>
      <w:spacing w:after="0" w:line="240" w:lineRule="auto"/>
      <w:jc w:val="center"/>
      <w:outlineLvl w:val="3"/>
    </w:pPr>
    <w:rPr>
      <w:rFonts w:ascii="Times New Roman" w:eastAsia="Times New Roman" w:hAnsi="Times New Roman" w:cs="Times New Roman"/>
      <w:b/>
      <w:bCs/>
      <w:sz w:val="40"/>
      <w:szCs w:val="32"/>
      <w:lang w:eastAsia="ru-RU"/>
    </w:rPr>
  </w:style>
  <w:style w:type="paragraph" w:styleId="5">
    <w:name w:val="heading 5"/>
    <w:basedOn w:val="a"/>
    <w:next w:val="a"/>
    <w:link w:val="50"/>
    <w:qFormat/>
    <w:rsid w:val="00C113A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unhideWhenUsed/>
    <w:qFormat/>
    <w:rsid w:val="00C113A3"/>
    <w:pPr>
      <w:spacing w:before="240" w:after="60"/>
      <w:outlineLvl w:val="5"/>
    </w:pPr>
    <w:rPr>
      <w:rFonts w:ascii="Calibri" w:eastAsia="Times New Roman" w:hAnsi="Calibri" w:cs="Times New Roman"/>
      <w:b/>
      <w:bCs/>
    </w:rPr>
  </w:style>
  <w:style w:type="paragraph" w:styleId="7">
    <w:name w:val="heading 7"/>
    <w:basedOn w:val="a"/>
    <w:next w:val="a"/>
    <w:link w:val="70"/>
    <w:qFormat/>
    <w:rsid w:val="00C113A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C113A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C113A3"/>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uiPriority w:val="99"/>
    <w:rsid w:val="00823B71"/>
    <w:rPr>
      <w:rFonts w:ascii="Times New Roman" w:eastAsia="Times New Roman" w:hAnsi="Times New Roman" w:cs="Times New Roman"/>
      <w:sz w:val="28"/>
      <w:szCs w:val="24"/>
      <w:lang w:eastAsia="ru-RU"/>
    </w:rPr>
  </w:style>
  <w:style w:type="character" w:customStyle="1" w:styleId="21">
    <w:name w:val="Основной текст (2)_"/>
    <w:basedOn w:val="a0"/>
    <w:link w:val="22"/>
    <w:locked/>
    <w:rsid w:val="00823B7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3">
    <w:name w:val="Основной текст (2) + Полужирный"/>
    <w:basedOn w:val="21"/>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rsid w:val="00A567B6"/>
    <w:rPr>
      <w:rFonts w:ascii="Tahoma" w:hAnsi="Tahoma" w:cs="Tahoma"/>
      <w:sz w:val="16"/>
      <w:szCs w:val="16"/>
    </w:rPr>
  </w:style>
  <w:style w:type="paragraph" w:styleId="a6">
    <w:name w:val="Normal (Web)"/>
    <w:aliases w:val="Обычный (Web)"/>
    <w:basedOn w:val="a"/>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aliases w:val="Знак1"/>
    <w:basedOn w:val="a"/>
    <w:link w:val="a9"/>
    <w:unhideWhenUsed/>
    <w:rsid w:val="006A66A4"/>
    <w:pPr>
      <w:tabs>
        <w:tab w:val="center" w:pos="4677"/>
        <w:tab w:val="right" w:pos="9355"/>
      </w:tabs>
      <w:spacing w:after="0" w:line="240" w:lineRule="auto"/>
    </w:pPr>
  </w:style>
  <w:style w:type="character" w:customStyle="1" w:styleId="a9">
    <w:name w:val="Верхний колонтитул Знак"/>
    <w:aliases w:val="Знак1 Знак"/>
    <w:basedOn w:val="a0"/>
    <w:link w:val="a8"/>
    <w:uiPriority w:val="99"/>
    <w:rsid w:val="006A66A4"/>
  </w:style>
  <w:style w:type="paragraph" w:styleId="aa">
    <w:name w:val="footer"/>
    <w:aliases w:val="Знак2"/>
    <w:basedOn w:val="a"/>
    <w:link w:val="ab"/>
    <w:unhideWhenUsed/>
    <w:rsid w:val="006A66A4"/>
    <w:pPr>
      <w:tabs>
        <w:tab w:val="center" w:pos="4677"/>
        <w:tab w:val="right" w:pos="9355"/>
      </w:tabs>
      <w:spacing w:after="0" w:line="240" w:lineRule="auto"/>
    </w:pPr>
  </w:style>
  <w:style w:type="character" w:customStyle="1" w:styleId="ab">
    <w:name w:val="Нижний колонтитул Знак"/>
    <w:aliases w:val="Знак2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uiPriority w:val="11"/>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uiPriority w:val="11"/>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1">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нак3 Знак"/>
    <w:basedOn w:val="a0"/>
    <w:link w:val="2"/>
    <w:rsid w:val="00C113A3"/>
    <w:rPr>
      <w:rFonts w:ascii="Times New Roman" w:eastAsia="Times New Roman" w:hAnsi="Times New Roman" w:cs="Times New Roman"/>
      <w:b/>
      <w:bCs/>
      <w:i/>
      <w:iCs/>
      <w:sz w:val="28"/>
      <w:szCs w:val="28"/>
      <w:u w:val="single"/>
      <w:lang w:eastAsia="ru-RU"/>
    </w:rPr>
  </w:style>
  <w:style w:type="character" w:customStyle="1" w:styleId="40">
    <w:name w:val="Заголовок 4 Знак"/>
    <w:basedOn w:val="a0"/>
    <w:link w:val="4"/>
    <w:rsid w:val="00C113A3"/>
    <w:rPr>
      <w:rFonts w:ascii="Times New Roman" w:eastAsia="Times New Roman" w:hAnsi="Times New Roman" w:cs="Times New Roman"/>
      <w:b/>
      <w:bCs/>
      <w:sz w:val="40"/>
      <w:szCs w:val="32"/>
      <w:lang w:eastAsia="ru-RU"/>
    </w:rPr>
  </w:style>
  <w:style w:type="character" w:customStyle="1" w:styleId="50">
    <w:name w:val="Заголовок 5 Знак"/>
    <w:basedOn w:val="a0"/>
    <w:link w:val="5"/>
    <w:rsid w:val="00C113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113A3"/>
    <w:rPr>
      <w:rFonts w:ascii="Calibri" w:eastAsia="Times New Roman" w:hAnsi="Calibri" w:cs="Times New Roman"/>
      <w:b/>
      <w:bCs/>
    </w:rPr>
  </w:style>
  <w:style w:type="character" w:customStyle="1" w:styleId="70">
    <w:name w:val="Заголовок 7 Знак"/>
    <w:basedOn w:val="a0"/>
    <w:link w:val="7"/>
    <w:rsid w:val="00C113A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113A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C113A3"/>
    <w:rPr>
      <w:rFonts w:ascii="Arial" w:eastAsia="Times New Roman" w:hAnsi="Arial" w:cs="Times New Roman"/>
    </w:rPr>
  </w:style>
  <w:style w:type="numbering" w:customStyle="1" w:styleId="25">
    <w:name w:val="Нет списка2"/>
    <w:next w:val="a2"/>
    <w:semiHidden/>
    <w:rsid w:val="00C113A3"/>
  </w:style>
  <w:style w:type="paragraph" w:styleId="af5">
    <w:name w:val="Title"/>
    <w:basedOn w:val="a"/>
    <w:link w:val="af6"/>
    <w:qFormat/>
    <w:rsid w:val="00C113A3"/>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C113A3"/>
    <w:rPr>
      <w:rFonts w:ascii="Times New Roman" w:eastAsia="Times New Roman" w:hAnsi="Times New Roman" w:cs="Times New Roman"/>
      <w:b/>
      <w:bCs/>
      <w:sz w:val="28"/>
      <w:szCs w:val="24"/>
      <w:lang w:eastAsia="ru-RU"/>
    </w:rPr>
  </w:style>
  <w:style w:type="paragraph" w:styleId="af7">
    <w:name w:val="Body Text Indent"/>
    <w:basedOn w:val="a"/>
    <w:link w:val="af8"/>
    <w:rsid w:val="00C113A3"/>
    <w:pPr>
      <w:spacing w:after="0" w:line="240" w:lineRule="auto"/>
      <w:ind w:left="720" w:hanging="720"/>
    </w:pPr>
    <w:rPr>
      <w:rFonts w:ascii="Times New Roman" w:eastAsia="Times New Roman" w:hAnsi="Times New Roman" w:cs="Times New Roman"/>
      <w:sz w:val="28"/>
      <w:szCs w:val="28"/>
    </w:rPr>
  </w:style>
  <w:style w:type="character" w:customStyle="1" w:styleId="af8">
    <w:name w:val="Основной текст с отступом Знак"/>
    <w:basedOn w:val="a0"/>
    <w:link w:val="af7"/>
    <w:rsid w:val="00C113A3"/>
    <w:rPr>
      <w:rFonts w:ascii="Times New Roman" w:eastAsia="Times New Roman" w:hAnsi="Times New Roman" w:cs="Times New Roman"/>
      <w:sz w:val="28"/>
      <w:szCs w:val="28"/>
    </w:rPr>
  </w:style>
  <w:style w:type="paragraph" w:styleId="26">
    <w:name w:val="Body Text Indent 2"/>
    <w:basedOn w:val="a"/>
    <w:link w:val="27"/>
    <w:rsid w:val="00C113A3"/>
    <w:pPr>
      <w:spacing w:after="0" w:line="240" w:lineRule="auto"/>
      <w:ind w:left="720" w:hanging="360"/>
    </w:pPr>
    <w:rPr>
      <w:rFonts w:ascii="Times New Roman" w:eastAsia="Times New Roman" w:hAnsi="Times New Roman" w:cs="Times New Roman"/>
      <w:sz w:val="24"/>
      <w:szCs w:val="28"/>
      <w:lang w:eastAsia="ru-RU"/>
    </w:rPr>
  </w:style>
  <w:style w:type="character" w:customStyle="1" w:styleId="27">
    <w:name w:val="Основной текст с отступом 2 Знак"/>
    <w:basedOn w:val="a0"/>
    <w:link w:val="26"/>
    <w:rsid w:val="00C113A3"/>
    <w:rPr>
      <w:rFonts w:ascii="Times New Roman" w:eastAsia="Times New Roman" w:hAnsi="Times New Roman" w:cs="Times New Roman"/>
      <w:sz w:val="24"/>
      <w:szCs w:val="28"/>
      <w:lang w:eastAsia="ru-RU"/>
    </w:rPr>
  </w:style>
  <w:style w:type="paragraph" w:styleId="31">
    <w:name w:val="Body Text Indent 3"/>
    <w:basedOn w:val="a"/>
    <w:link w:val="32"/>
    <w:rsid w:val="00C113A3"/>
    <w:pPr>
      <w:tabs>
        <w:tab w:val="num" w:pos="851"/>
        <w:tab w:val="left" w:pos="2696"/>
      </w:tabs>
      <w:spacing w:after="0" w:line="240" w:lineRule="auto"/>
      <w:ind w:left="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C113A3"/>
    <w:rPr>
      <w:rFonts w:ascii="Times New Roman" w:eastAsia="Times New Roman" w:hAnsi="Times New Roman" w:cs="Times New Roman"/>
      <w:sz w:val="24"/>
      <w:szCs w:val="24"/>
      <w:lang w:eastAsia="ru-RU"/>
    </w:rPr>
  </w:style>
  <w:style w:type="paragraph" w:customStyle="1" w:styleId="12pt">
    <w:name w:val="Стиль 12 pt по центру"/>
    <w:basedOn w:val="a"/>
    <w:rsid w:val="00C113A3"/>
    <w:pPr>
      <w:spacing w:after="0" w:line="240" w:lineRule="auto"/>
      <w:jc w:val="both"/>
    </w:pPr>
    <w:rPr>
      <w:rFonts w:ascii="Times New Roman" w:eastAsia="Times New Roman" w:hAnsi="Times New Roman" w:cs="Times New Roman"/>
      <w:sz w:val="24"/>
      <w:szCs w:val="20"/>
      <w:lang w:eastAsia="ru-RU"/>
    </w:rPr>
  </w:style>
  <w:style w:type="table" w:customStyle="1" w:styleId="33">
    <w:name w:val="Сетка таблицы3"/>
    <w:basedOn w:val="a1"/>
    <w:next w:val="af2"/>
    <w:uiPriority w:val="39"/>
    <w:rsid w:val="00C113A3"/>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rsid w:val="00C113A3"/>
    <w:pPr>
      <w:spacing w:after="120" w:line="48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rsid w:val="00C113A3"/>
    <w:rPr>
      <w:rFonts w:ascii="Times New Roman" w:eastAsia="Times New Roman" w:hAnsi="Times New Roman" w:cs="Times New Roman"/>
      <w:sz w:val="28"/>
      <w:szCs w:val="24"/>
      <w:lang w:eastAsia="ru-RU"/>
    </w:rPr>
  </w:style>
  <w:style w:type="character" w:styleId="af9">
    <w:name w:val="page number"/>
    <w:basedOn w:val="a0"/>
    <w:rsid w:val="00C113A3"/>
  </w:style>
  <w:style w:type="paragraph" w:customStyle="1" w:styleId="afa">
    <w:name w:val="Знак Знак Знак Знак"/>
    <w:basedOn w:val="a"/>
    <w:rsid w:val="00C113A3"/>
    <w:pPr>
      <w:pageBreakBefore/>
      <w:spacing w:after="160" w:line="360" w:lineRule="auto"/>
    </w:pPr>
    <w:rPr>
      <w:rFonts w:ascii="Times New Roman" w:eastAsia="Times New Roman" w:hAnsi="Times New Roman" w:cs="Times New Roman"/>
      <w:sz w:val="28"/>
      <w:szCs w:val="28"/>
      <w:lang w:val="en-US"/>
    </w:rPr>
  </w:style>
  <w:style w:type="paragraph" w:styleId="34">
    <w:name w:val="Body Text 3"/>
    <w:basedOn w:val="a"/>
    <w:link w:val="35"/>
    <w:rsid w:val="00C113A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113A3"/>
    <w:rPr>
      <w:rFonts w:ascii="Times New Roman" w:eastAsia="Times New Roman" w:hAnsi="Times New Roman" w:cs="Times New Roman"/>
      <w:sz w:val="16"/>
      <w:szCs w:val="16"/>
      <w:lang w:eastAsia="ru-RU"/>
    </w:rPr>
  </w:style>
  <w:style w:type="paragraph" w:styleId="afb">
    <w:name w:val="Document Map"/>
    <w:basedOn w:val="a"/>
    <w:link w:val="afc"/>
    <w:semiHidden/>
    <w:rsid w:val="00C113A3"/>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C113A3"/>
    <w:rPr>
      <w:rFonts w:ascii="Tahoma" w:eastAsia="Times New Roman" w:hAnsi="Tahoma" w:cs="Tahoma"/>
      <w:sz w:val="20"/>
      <w:szCs w:val="20"/>
      <w:shd w:val="clear" w:color="auto" w:fill="000080"/>
      <w:lang w:eastAsia="ru-RU"/>
    </w:rPr>
  </w:style>
  <w:style w:type="paragraph" w:customStyle="1" w:styleId="afd">
    <w:name w:val="Абзац"/>
    <w:basedOn w:val="a"/>
    <w:rsid w:val="00C113A3"/>
    <w:pPr>
      <w:widowControl w:val="0"/>
      <w:adjustRightInd w:val="0"/>
      <w:spacing w:after="0" w:line="360" w:lineRule="atLeast"/>
      <w:ind w:firstLine="720"/>
      <w:jc w:val="both"/>
      <w:textAlignment w:val="baseline"/>
    </w:pPr>
    <w:rPr>
      <w:rFonts w:ascii="Times New Roman" w:eastAsia="Times New Roman" w:hAnsi="Times New Roman" w:cs="Times New Roman"/>
      <w:sz w:val="24"/>
      <w:szCs w:val="20"/>
      <w:lang w:eastAsia="ru-RU"/>
    </w:rPr>
  </w:style>
  <w:style w:type="character" w:styleId="afe">
    <w:name w:val="Strong"/>
    <w:qFormat/>
    <w:rsid w:val="00C113A3"/>
    <w:rPr>
      <w:b/>
      <w:bCs/>
    </w:rPr>
  </w:style>
  <w:style w:type="paragraph" w:customStyle="1" w:styleId="FR1">
    <w:name w:val="FR1"/>
    <w:rsid w:val="00C113A3"/>
    <w:pPr>
      <w:widowControl w:val="0"/>
      <w:autoSpaceDE w:val="0"/>
      <w:autoSpaceDN w:val="0"/>
      <w:adjustRightInd w:val="0"/>
      <w:spacing w:after="0" w:line="240" w:lineRule="auto"/>
      <w:ind w:left="3880"/>
    </w:pPr>
    <w:rPr>
      <w:rFonts w:ascii="Arial" w:eastAsia="Times New Roman" w:hAnsi="Arial" w:cs="Arial"/>
      <w:b/>
      <w:bCs/>
      <w:sz w:val="16"/>
      <w:szCs w:val="16"/>
      <w:lang w:eastAsia="ru-RU"/>
    </w:rPr>
  </w:style>
  <w:style w:type="paragraph" w:customStyle="1" w:styleId="FR2">
    <w:name w:val="FR2"/>
    <w:rsid w:val="00C113A3"/>
    <w:pPr>
      <w:widowControl w:val="0"/>
      <w:autoSpaceDE w:val="0"/>
      <w:autoSpaceDN w:val="0"/>
      <w:adjustRightInd w:val="0"/>
      <w:spacing w:after="0" w:line="439" w:lineRule="auto"/>
      <w:ind w:left="1440" w:right="1200"/>
      <w:jc w:val="center"/>
    </w:pPr>
    <w:rPr>
      <w:rFonts w:ascii="Times New Roman" w:eastAsia="Times New Roman" w:hAnsi="Times New Roman" w:cs="Times New Roman"/>
      <w:lang w:eastAsia="ru-RU"/>
    </w:rPr>
  </w:style>
  <w:style w:type="character" w:customStyle="1" w:styleId="220">
    <w:name w:val="Заголовок №2 (2)_"/>
    <w:link w:val="221"/>
    <w:rsid w:val="00C113A3"/>
    <w:rPr>
      <w:sz w:val="30"/>
      <w:szCs w:val="30"/>
      <w:shd w:val="clear" w:color="auto" w:fill="FFFFFF"/>
    </w:rPr>
  </w:style>
  <w:style w:type="paragraph" w:customStyle="1" w:styleId="221">
    <w:name w:val="Заголовок №2 (2)"/>
    <w:basedOn w:val="a"/>
    <w:link w:val="220"/>
    <w:rsid w:val="00C113A3"/>
    <w:pPr>
      <w:shd w:val="clear" w:color="auto" w:fill="FFFFFF"/>
      <w:spacing w:after="360" w:line="0" w:lineRule="atLeast"/>
      <w:ind w:firstLine="700"/>
      <w:outlineLvl w:val="1"/>
    </w:pPr>
    <w:rPr>
      <w:sz w:val="30"/>
      <w:szCs w:val="30"/>
    </w:rPr>
  </w:style>
  <w:style w:type="character" w:customStyle="1" w:styleId="81">
    <w:name w:val="Основной текст (8)_"/>
    <w:link w:val="82"/>
    <w:locked/>
    <w:rsid w:val="00C113A3"/>
    <w:rPr>
      <w:sz w:val="25"/>
      <w:szCs w:val="25"/>
      <w:shd w:val="clear" w:color="auto" w:fill="FFFFFF"/>
    </w:rPr>
  </w:style>
  <w:style w:type="paragraph" w:customStyle="1" w:styleId="82">
    <w:name w:val="Основной текст (8)"/>
    <w:basedOn w:val="a"/>
    <w:link w:val="81"/>
    <w:rsid w:val="00C113A3"/>
    <w:pPr>
      <w:shd w:val="clear" w:color="auto" w:fill="FFFFFF"/>
      <w:spacing w:after="0" w:line="317" w:lineRule="exact"/>
    </w:pPr>
    <w:rPr>
      <w:sz w:val="25"/>
      <w:szCs w:val="25"/>
    </w:rPr>
  </w:style>
  <w:style w:type="character" w:customStyle="1" w:styleId="17">
    <w:name w:val="Основной текст1"/>
    <w:rsid w:val="00C113A3"/>
    <w:rPr>
      <w:rFonts w:ascii="Times New Roman" w:eastAsia="Times New Roman" w:hAnsi="Times New Roman" w:cs="Times New Roman"/>
      <w:sz w:val="26"/>
      <w:szCs w:val="26"/>
      <w:u w:val="single"/>
      <w:shd w:val="clear" w:color="auto" w:fill="FFFFFF"/>
    </w:rPr>
  </w:style>
  <w:style w:type="character" w:customStyle="1" w:styleId="14pt">
    <w:name w:val="Основной текст + 14 pt"/>
    <w:rsid w:val="00C113A3"/>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ff">
    <w:name w:val="Block Text"/>
    <w:basedOn w:val="a"/>
    <w:rsid w:val="00C113A3"/>
    <w:pPr>
      <w:spacing w:after="0" w:line="240" w:lineRule="auto"/>
      <w:ind w:left="900" w:right="355"/>
      <w:jc w:val="center"/>
    </w:pPr>
    <w:rPr>
      <w:rFonts w:ascii="Times New Roman" w:eastAsia="Times New Roman" w:hAnsi="Times New Roman" w:cs="Times New Roman"/>
      <w:b/>
      <w:bCs/>
      <w:sz w:val="32"/>
      <w:szCs w:val="24"/>
      <w:lang w:eastAsia="ru-RU"/>
    </w:rPr>
  </w:style>
  <w:style w:type="paragraph" w:styleId="2a">
    <w:name w:val="List 2"/>
    <w:basedOn w:val="a"/>
    <w:rsid w:val="00C113A3"/>
    <w:pPr>
      <w:spacing w:after="0" w:line="240" w:lineRule="auto"/>
      <w:ind w:left="566" w:hanging="283"/>
    </w:pPr>
    <w:rPr>
      <w:rFonts w:ascii="Times New Roman" w:eastAsia="Times New Roman" w:hAnsi="Times New Roman" w:cs="Times New Roman"/>
      <w:sz w:val="20"/>
      <w:szCs w:val="20"/>
      <w:lang w:eastAsia="ru-RU"/>
    </w:rPr>
  </w:style>
  <w:style w:type="paragraph" w:customStyle="1" w:styleId="table2left">
    <w:name w:val="table_2_left"/>
    <w:basedOn w:val="a"/>
    <w:rsid w:val="00C113A3"/>
    <w:pP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rPr>
  </w:style>
  <w:style w:type="paragraph" w:styleId="aff0">
    <w:name w:val="Plain Text"/>
    <w:basedOn w:val="a"/>
    <w:link w:val="aff1"/>
    <w:rsid w:val="00C113A3"/>
    <w:pPr>
      <w:spacing w:after="0" w:line="240" w:lineRule="auto"/>
      <w:jc w:val="both"/>
    </w:pPr>
    <w:rPr>
      <w:rFonts w:ascii="Courier New" w:eastAsia="Times New Roman" w:hAnsi="Courier New" w:cs="Times New Roman"/>
      <w:sz w:val="20"/>
      <w:szCs w:val="20"/>
    </w:rPr>
  </w:style>
  <w:style w:type="character" w:customStyle="1" w:styleId="aff1">
    <w:name w:val="Текст Знак"/>
    <w:basedOn w:val="a0"/>
    <w:link w:val="aff0"/>
    <w:rsid w:val="00C113A3"/>
    <w:rPr>
      <w:rFonts w:ascii="Courier New" w:eastAsia="Times New Roman" w:hAnsi="Courier New" w:cs="Times New Roman"/>
      <w:sz w:val="20"/>
      <w:szCs w:val="20"/>
    </w:rPr>
  </w:style>
  <w:style w:type="character" w:customStyle="1" w:styleId="submenu-table">
    <w:name w:val="submenu-table"/>
    <w:rsid w:val="00C113A3"/>
  </w:style>
  <w:style w:type="paragraph" w:styleId="36">
    <w:name w:val="toc 3"/>
    <w:basedOn w:val="a"/>
    <w:next w:val="a"/>
    <w:autoRedefine/>
    <w:rsid w:val="00C113A3"/>
    <w:pPr>
      <w:tabs>
        <w:tab w:val="right" w:leader="dot" w:pos="9622"/>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2">
    <w:name w:val="Стиль"/>
    <w:uiPriority w:val="99"/>
    <w:rsid w:val="00C113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C113A3"/>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C113A3"/>
    <w:pPr>
      <w:widowControl w:val="0"/>
      <w:autoSpaceDE w:val="0"/>
      <w:autoSpaceDN w:val="0"/>
      <w:adjustRightInd w:val="0"/>
      <w:spacing w:after="0" w:line="221" w:lineRule="exact"/>
      <w:ind w:firstLine="826"/>
    </w:pPr>
    <w:rPr>
      <w:rFonts w:ascii="Times New Roman" w:eastAsia="Times New Roman" w:hAnsi="Times New Roman" w:cs="Times New Roman"/>
      <w:sz w:val="24"/>
      <w:szCs w:val="24"/>
      <w:lang w:eastAsia="ru-RU"/>
    </w:rPr>
  </w:style>
  <w:style w:type="paragraph" w:customStyle="1" w:styleId="Style45">
    <w:name w:val="Style45"/>
    <w:basedOn w:val="a"/>
    <w:uiPriority w:val="99"/>
    <w:rsid w:val="00C113A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C113A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C113A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64">
    <w:name w:val="Font Style64"/>
    <w:uiPriority w:val="99"/>
    <w:rsid w:val="00C113A3"/>
    <w:rPr>
      <w:rFonts w:ascii="Times New Roman" w:hAnsi="Times New Roman" w:cs="Times New Roman"/>
      <w:w w:val="75"/>
      <w:sz w:val="24"/>
      <w:szCs w:val="24"/>
    </w:rPr>
  </w:style>
  <w:style w:type="character" w:customStyle="1" w:styleId="FontStyle76">
    <w:name w:val="Font Style76"/>
    <w:uiPriority w:val="99"/>
    <w:rsid w:val="00C113A3"/>
    <w:rPr>
      <w:rFonts w:ascii="Times New Roman" w:hAnsi="Times New Roman" w:cs="Times New Roman"/>
      <w:sz w:val="22"/>
      <w:szCs w:val="22"/>
    </w:rPr>
  </w:style>
  <w:style w:type="paragraph" w:customStyle="1" w:styleId="Style17">
    <w:name w:val="Style17"/>
    <w:basedOn w:val="a"/>
    <w:uiPriority w:val="99"/>
    <w:rsid w:val="00C113A3"/>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C113A3"/>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paragraph" w:customStyle="1" w:styleId="Style34">
    <w:name w:val="Style34"/>
    <w:basedOn w:val="a"/>
    <w:uiPriority w:val="99"/>
    <w:rsid w:val="00C113A3"/>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character" w:customStyle="1" w:styleId="aff3">
    <w:name w:val="Основной текст + Полужирный"/>
    <w:uiPriority w:val="99"/>
    <w:rsid w:val="00C113A3"/>
    <w:rPr>
      <w:rFonts w:ascii="Times New Roman" w:hAnsi="Times New Roman" w:cs="Times New Roman"/>
      <w:b/>
      <w:bCs/>
      <w:spacing w:val="0"/>
      <w:sz w:val="22"/>
      <w:szCs w:val="22"/>
    </w:rPr>
  </w:style>
  <w:style w:type="character" w:customStyle="1" w:styleId="aff4">
    <w:name w:val="Колонтитул_"/>
    <w:link w:val="aff5"/>
    <w:uiPriority w:val="99"/>
    <w:locked/>
    <w:rsid w:val="00C113A3"/>
    <w:rPr>
      <w:shd w:val="clear" w:color="auto" w:fill="FFFFFF"/>
    </w:rPr>
  </w:style>
  <w:style w:type="paragraph" w:customStyle="1" w:styleId="aff5">
    <w:name w:val="Колонтитул"/>
    <w:basedOn w:val="a"/>
    <w:link w:val="aff4"/>
    <w:uiPriority w:val="99"/>
    <w:rsid w:val="00C113A3"/>
    <w:pPr>
      <w:shd w:val="clear" w:color="auto" w:fill="FFFFFF"/>
      <w:spacing w:after="0" w:line="240" w:lineRule="auto"/>
    </w:pPr>
  </w:style>
  <w:style w:type="character" w:customStyle="1" w:styleId="18">
    <w:name w:val="Основной текст + Полужирный1"/>
    <w:uiPriority w:val="99"/>
    <w:rsid w:val="00C113A3"/>
    <w:rPr>
      <w:rFonts w:ascii="Times New Roman" w:hAnsi="Times New Roman" w:cs="Times New Roman"/>
      <w:b/>
      <w:bCs/>
      <w:spacing w:val="0"/>
      <w:sz w:val="22"/>
      <w:szCs w:val="22"/>
    </w:rPr>
  </w:style>
  <w:style w:type="paragraph" w:customStyle="1" w:styleId="ListParagraph1">
    <w:name w:val="List Paragraph1"/>
    <w:basedOn w:val="a"/>
    <w:uiPriority w:val="99"/>
    <w:rsid w:val="00C113A3"/>
    <w:pPr>
      <w:spacing w:after="0" w:line="240" w:lineRule="auto"/>
      <w:ind w:left="720"/>
    </w:pPr>
    <w:rPr>
      <w:rFonts w:ascii="Times New Roman" w:eastAsia="Times New Roman" w:hAnsi="Times New Roman" w:cs="Times New Roman"/>
      <w:sz w:val="24"/>
      <w:szCs w:val="24"/>
      <w:lang w:eastAsia="ru-RU"/>
    </w:rPr>
  </w:style>
  <w:style w:type="paragraph" w:customStyle="1" w:styleId="2b">
    <w:name w:val="Обычный (веб)2"/>
    <w:basedOn w:val="a"/>
    <w:uiPriority w:val="99"/>
    <w:rsid w:val="00C113A3"/>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f6">
    <w:name w:val="Вопрос Знак"/>
    <w:link w:val="aff7"/>
    <w:uiPriority w:val="99"/>
    <w:locked/>
    <w:rsid w:val="00C113A3"/>
    <w:rPr>
      <w:b/>
      <w:bCs/>
      <w:sz w:val="28"/>
      <w:szCs w:val="28"/>
    </w:rPr>
  </w:style>
  <w:style w:type="paragraph" w:customStyle="1" w:styleId="aff7">
    <w:name w:val="Вопрос"/>
    <w:basedOn w:val="a"/>
    <w:next w:val="a"/>
    <w:link w:val="aff6"/>
    <w:uiPriority w:val="99"/>
    <w:rsid w:val="00C113A3"/>
    <w:pPr>
      <w:keepNext/>
      <w:spacing w:before="280" w:after="0" w:line="240" w:lineRule="auto"/>
      <w:ind w:firstLine="709"/>
      <w:jc w:val="both"/>
    </w:pPr>
    <w:rPr>
      <w:b/>
      <w:bCs/>
      <w:sz w:val="28"/>
      <w:szCs w:val="28"/>
    </w:rPr>
  </w:style>
  <w:style w:type="paragraph" w:customStyle="1" w:styleId="aff8">
    <w:name w:val="Ответ"/>
    <w:basedOn w:val="a"/>
    <w:uiPriority w:val="99"/>
    <w:rsid w:val="00C113A3"/>
    <w:pPr>
      <w:spacing w:after="0" w:line="240" w:lineRule="auto"/>
      <w:ind w:left="851"/>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нак3"/>
    <w:basedOn w:val="a"/>
    <w:next w:val="a"/>
    <w:link w:val="20"/>
    <w:qFormat/>
    <w:rsid w:val="00C113A3"/>
    <w:pPr>
      <w:keepNext/>
      <w:spacing w:after="0" w:line="240" w:lineRule="auto"/>
      <w:jc w:val="right"/>
      <w:outlineLvl w:val="1"/>
    </w:pPr>
    <w:rPr>
      <w:rFonts w:ascii="Times New Roman" w:eastAsia="Times New Roman" w:hAnsi="Times New Roman" w:cs="Times New Roman"/>
      <w:b/>
      <w:bCs/>
      <w:i/>
      <w:iCs/>
      <w:sz w:val="28"/>
      <w:szCs w:val="28"/>
      <w:u w:val="single"/>
      <w:lang w:eastAsia="ru-RU"/>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C113A3"/>
    <w:pPr>
      <w:keepNext/>
      <w:spacing w:after="0" w:line="240" w:lineRule="auto"/>
      <w:jc w:val="center"/>
      <w:outlineLvl w:val="3"/>
    </w:pPr>
    <w:rPr>
      <w:rFonts w:ascii="Times New Roman" w:eastAsia="Times New Roman" w:hAnsi="Times New Roman" w:cs="Times New Roman"/>
      <w:b/>
      <w:bCs/>
      <w:sz w:val="40"/>
      <w:szCs w:val="32"/>
      <w:lang w:eastAsia="ru-RU"/>
    </w:rPr>
  </w:style>
  <w:style w:type="paragraph" w:styleId="5">
    <w:name w:val="heading 5"/>
    <w:basedOn w:val="a"/>
    <w:next w:val="a"/>
    <w:link w:val="50"/>
    <w:qFormat/>
    <w:rsid w:val="00C113A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unhideWhenUsed/>
    <w:qFormat/>
    <w:rsid w:val="00C113A3"/>
    <w:pPr>
      <w:spacing w:before="240" w:after="60"/>
      <w:outlineLvl w:val="5"/>
    </w:pPr>
    <w:rPr>
      <w:rFonts w:ascii="Calibri" w:eastAsia="Times New Roman" w:hAnsi="Calibri" w:cs="Times New Roman"/>
      <w:b/>
      <w:bCs/>
      <w:lang w:val="x-none"/>
    </w:rPr>
  </w:style>
  <w:style w:type="paragraph" w:styleId="7">
    <w:name w:val="heading 7"/>
    <w:basedOn w:val="a"/>
    <w:next w:val="a"/>
    <w:link w:val="70"/>
    <w:qFormat/>
    <w:rsid w:val="00C113A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C113A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9"/>
    <w:qFormat/>
    <w:rsid w:val="00C113A3"/>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uiPriority w:val="99"/>
    <w:rsid w:val="00823B71"/>
    <w:rPr>
      <w:rFonts w:ascii="Times New Roman" w:eastAsia="Times New Roman" w:hAnsi="Times New Roman" w:cs="Times New Roman"/>
      <w:sz w:val="28"/>
      <w:szCs w:val="24"/>
      <w:lang w:eastAsia="ru-RU"/>
    </w:rPr>
  </w:style>
  <w:style w:type="character" w:customStyle="1" w:styleId="21">
    <w:name w:val="Основной текст (2)_"/>
    <w:basedOn w:val="a0"/>
    <w:link w:val="22"/>
    <w:locked/>
    <w:rsid w:val="00823B7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3">
    <w:name w:val="Основной текст (2) + Полужирный"/>
    <w:basedOn w:val="21"/>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rsid w:val="00A567B6"/>
    <w:rPr>
      <w:rFonts w:ascii="Tahoma" w:hAnsi="Tahoma" w:cs="Tahoma"/>
      <w:sz w:val="16"/>
      <w:szCs w:val="16"/>
    </w:rPr>
  </w:style>
  <w:style w:type="paragraph" w:styleId="a6">
    <w:name w:val="Normal (Web)"/>
    <w:aliases w:val="Обычный (Web)"/>
    <w:basedOn w:val="a"/>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aliases w:val="Знак1"/>
    <w:basedOn w:val="a"/>
    <w:link w:val="a9"/>
    <w:unhideWhenUsed/>
    <w:rsid w:val="006A66A4"/>
    <w:pPr>
      <w:tabs>
        <w:tab w:val="center" w:pos="4677"/>
        <w:tab w:val="right" w:pos="9355"/>
      </w:tabs>
      <w:spacing w:after="0" w:line="240" w:lineRule="auto"/>
    </w:pPr>
  </w:style>
  <w:style w:type="character" w:customStyle="1" w:styleId="a9">
    <w:name w:val="Верхний колонтитул Знак"/>
    <w:aliases w:val="Знак1 Знак"/>
    <w:basedOn w:val="a0"/>
    <w:link w:val="a8"/>
    <w:uiPriority w:val="99"/>
    <w:rsid w:val="006A66A4"/>
  </w:style>
  <w:style w:type="paragraph" w:styleId="aa">
    <w:name w:val="footer"/>
    <w:aliases w:val="Знак2"/>
    <w:basedOn w:val="a"/>
    <w:link w:val="ab"/>
    <w:unhideWhenUsed/>
    <w:rsid w:val="006A66A4"/>
    <w:pPr>
      <w:tabs>
        <w:tab w:val="center" w:pos="4677"/>
        <w:tab w:val="right" w:pos="9355"/>
      </w:tabs>
      <w:spacing w:after="0" w:line="240" w:lineRule="auto"/>
    </w:pPr>
  </w:style>
  <w:style w:type="character" w:customStyle="1" w:styleId="ab">
    <w:name w:val="Нижний колонтитул Знак"/>
    <w:aliases w:val="Знак2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uiPriority w:val="11"/>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uiPriority w:val="11"/>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1">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нак3 Знак"/>
    <w:basedOn w:val="a0"/>
    <w:link w:val="2"/>
    <w:rsid w:val="00C113A3"/>
    <w:rPr>
      <w:rFonts w:ascii="Times New Roman" w:eastAsia="Times New Roman" w:hAnsi="Times New Roman" w:cs="Times New Roman"/>
      <w:b/>
      <w:bCs/>
      <w:i/>
      <w:iCs/>
      <w:sz w:val="28"/>
      <w:szCs w:val="28"/>
      <w:u w:val="single"/>
      <w:lang w:eastAsia="ru-RU"/>
    </w:rPr>
  </w:style>
  <w:style w:type="character" w:customStyle="1" w:styleId="40">
    <w:name w:val="Заголовок 4 Знак"/>
    <w:basedOn w:val="a0"/>
    <w:link w:val="4"/>
    <w:rsid w:val="00C113A3"/>
    <w:rPr>
      <w:rFonts w:ascii="Times New Roman" w:eastAsia="Times New Roman" w:hAnsi="Times New Roman" w:cs="Times New Roman"/>
      <w:b/>
      <w:bCs/>
      <w:sz w:val="40"/>
      <w:szCs w:val="32"/>
      <w:lang w:eastAsia="ru-RU"/>
    </w:rPr>
  </w:style>
  <w:style w:type="character" w:customStyle="1" w:styleId="50">
    <w:name w:val="Заголовок 5 Знак"/>
    <w:basedOn w:val="a0"/>
    <w:link w:val="5"/>
    <w:rsid w:val="00C113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113A3"/>
    <w:rPr>
      <w:rFonts w:ascii="Calibri" w:eastAsia="Times New Roman" w:hAnsi="Calibri" w:cs="Times New Roman"/>
      <w:b/>
      <w:bCs/>
      <w:lang w:val="x-none"/>
    </w:rPr>
  </w:style>
  <w:style w:type="character" w:customStyle="1" w:styleId="70">
    <w:name w:val="Заголовок 7 Знак"/>
    <w:basedOn w:val="a0"/>
    <w:link w:val="7"/>
    <w:rsid w:val="00C113A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113A3"/>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rsid w:val="00C113A3"/>
    <w:rPr>
      <w:rFonts w:ascii="Arial" w:eastAsia="Times New Roman" w:hAnsi="Arial" w:cs="Times New Roman"/>
      <w:lang w:val="x-none" w:eastAsia="x-none"/>
    </w:rPr>
  </w:style>
  <w:style w:type="numbering" w:customStyle="1" w:styleId="25">
    <w:name w:val="Нет списка2"/>
    <w:next w:val="a2"/>
    <w:semiHidden/>
    <w:rsid w:val="00C113A3"/>
  </w:style>
  <w:style w:type="paragraph" w:styleId="af5">
    <w:name w:val="Title"/>
    <w:basedOn w:val="a"/>
    <w:link w:val="af6"/>
    <w:qFormat/>
    <w:rsid w:val="00C113A3"/>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C113A3"/>
    <w:rPr>
      <w:rFonts w:ascii="Times New Roman" w:eastAsia="Times New Roman" w:hAnsi="Times New Roman" w:cs="Times New Roman"/>
      <w:b/>
      <w:bCs/>
      <w:sz w:val="28"/>
      <w:szCs w:val="24"/>
      <w:lang w:eastAsia="ru-RU"/>
    </w:rPr>
  </w:style>
  <w:style w:type="paragraph" w:styleId="af7">
    <w:name w:val="Body Text Indent"/>
    <w:basedOn w:val="a"/>
    <w:link w:val="af8"/>
    <w:rsid w:val="00C113A3"/>
    <w:pPr>
      <w:spacing w:after="0" w:line="240" w:lineRule="auto"/>
      <w:ind w:left="720" w:hanging="720"/>
    </w:pPr>
    <w:rPr>
      <w:rFonts w:ascii="Times New Roman" w:eastAsia="Times New Roman" w:hAnsi="Times New Roman" w:cs="Times New Roman"/>
      <w:sz w:val="28"/>
      <w:szCs w:val="28"/>
      <w:lang w:val="x-none" w:eastAsia="x-none"/>
    </w:rPr>
  </w:style>
  <w:style w:type="character" w:customStyle="1" w:styleId="af8">
    <w:name w:val="Основной текст с отступом Знак"/>
    <w:basedOn w:val="a0"/>
    <w:link w:val="af7"/>
    <w:rsid w:val="00C113A3"/>
    <w:rPr>
      <w:rFonts w:ascii="Times New Roman" w:eastAsia="Times New Roman" w:hAnsi="Times New Roman" w:cs="Times New Roman"/>
      <w:sz w:val="28"/>
      <w:szCs w:val="28"/>
      <w:lang w:val="x-none" w:eastAsia="x-none"/>
    </w:rPr>
  </w:style>
  <w:style w:type="paragraph" w:styleId="26">
    <w:name w:val="Body Text Indent 2"/>
    <w:basedOn w:val="a"/>
    <w:link w:val="27"/>
    <w:rsid w:val="00C113A3"/>
    <w:pPr>
      <w:spacing w:after="0" w:line="240" w:lineRule="auto"/>
      <w:ind w:left="720" w:hanging="360"/>
    </w:pPr>
    <w:rPr>
      <w:rFonts w:ascii="Times New Roman" w:eastAsia="Times New Roman" w:hAnsi="Times New Roman" w:cs="Times New Roman"/>
      <w:sz w:val="24"/>
      <w:szCs w:val="28"/>
      <w:lang w:eastAsia="ru-RU"/>
    </w:rPr>
  </w:style>
  <w:style w:type="character" w:customStyle="1" w:styleId="27">
    <w:name w:val="Основной текст с отступом 2 Знак"/>
    <w:basedOn w:val="a0"/>
    <w:link w:val="26"/>
    <w:rsid w:val="00C113A3"/>
    <w:rPr>
      <w:rFonts w:ascii="Times New Roman" w:eastAsia="Times New Roman" w:hAnsi="Times New Roman" w:cs="Times New Roman"/>
      <w:sz w:val="24"/>
      <w:szCs w:val="28"/>
      <w:lang w:eastAsia="ru-RU"/>
    </w:rPr>
  </w:style>
  <w:style w:type="paragraph" w:styleId="31">
    <w:name w:val="Body Text Indent 3"/>
    <w:basedOn w:val="a"/>
    <w:link w:val="32"/>
    <w:rsid w:val="00C113A3"/>
    <w:pPr>
      <w:tabs>
        <w:tab w:val="num" w:pos="851"/>
        <w:tab w:val="left" w:pos="2696"/>
      </w:tabs>
      <w:spacing w:after="0" w:line="240" w:lineRule="auto"/>
      <w:ind w:left="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C113A3"/>
    <w:rPr>
      <w:rFonts w:ascii="Times New Roman" w:eastAsia="Times New Roman" w:hAnsi="Times New Roman" w:cs="Times New Roman"/>
      <w:sz w:val="24"/>
      <w:szCs w:val="24"/>
      <w:lang w:eastAsia="ru-RU"/>
    </w:rPr>
  </w:style>
  <w:style w:type="paragraph" w:customStyle="1" w:styleId="12pt">
    <w:name w:val="Стиль 12 pt по центру"/>
    <w:basedOn w:val="a"/>
    <w:rsid w:val="00C113A3"/>
    <w:pPr>
      <w:spacing w:after="0" w:line="240" w:lineRule="auto"/>
      <w:jc w:val="both"/>
    </w:pPr>
    <w:rPr>
      <w:rFonts w:ascii="Times New Roman" w:eastAsia="Times New Roman" w:hAnsi="Times New Roman" w:cs="Times New Roman"/>
      <w:sz w:val="24"/>
      <w:szCs w:val="20"/>
      <w:lang w:eastAsia="ru-RU"/>
    </w:rPr>
  </w:style>
  <w:style w:type="table" w:customStyle="1" w:styleId="33">
    <w:name w:val="Сетка таблицы3"/>
    <w:basedOn w:val="a1"/>
    <w:next w:val="af2"/>
    <w:uiPriority w:val="39"/>
    <w:rsid w:val="00C113A3"/>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rsid w:val="00C113A3"/>
    <w:pPr>
      <w:spacing w:after="120" w:line="48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rsid w:val="00C113A3"/>
    <w:rPr>
      <w:rFonts w:ascii="Times New Roman" w:eastAsia="Times New Roman" w:hAnsi="Times New Roman" w:cs="Times New Roman"/>
      <w:sz w:val="28"/>
      <w:szCs w:val="24"/>
      <w:lang w:eastAsia="ru-RU"/>
    </w:rPr>
  </w:style>
  <w:style w:type="character" w:styleId="af9">
    <w:name w:val="page number"/>
    <w:basedOn w:val="a0"/>
    <w:rsid w:val="00C113A3"/>
  </w:style>
  <w:style w:type="paragraph" w:customStyle="1" w:styleId="afa">
    <w:name w:val="Знак Знак Знак Знак"/>
    <w:basedOn w:val="a"/>
    <w:rsid w:val="00C113A3"/>
    <w:pPr>
      <w:pageBreakBefore/>
      <w:spacing w:after="160" w:line="360" w:lineRule="auto"/>
    </w:pPr>
    <w:rPr>
      <w:rFonts w:ascii="Times New Roman" w:eastAsia="Times New Roman" w:hAnsi="Times New Roman" w:cs="Times New Roman"/>
      <w:sz w:val="28"/>
      <w:szCs w:val="28"/>
      <w:lang w:val="en-US"/>
    </w:rPr>
  </w:style>
  <w:style w:type="paragraph" w:styleId="34">
    <w:name w:val="Body Text 3"/>
    <w:basedOn w:val="a"/>
    <w:link w:val="35"/>
    <w:rsid w:val="00C113A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113A3"/>
    <w:rPr>
      <w:rFonts w:ascii="Times New Roman" w:eastAsia="Times New Roman" w:hAnsi="Times New Roman" w:cs="Times New Roman"/>
      <w:sz w:val="16"/>
      <w:szCs w:val="16"/>
      <w:lang w:eastAsia="ru-RU"/>
    </w:rPr>
  </w:style>
  <w:style w:type="paragraph" w:styleId="afb">
    <w:name w:val="Document Map"/>
    <w:basedOn w:val="a"/>
    <w:link w:val="afc"/>
    <w:semiHidden/>
    <w:rsid w:val="00C113A3"/>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C113A3"/>
    <w:rPr>
      <w:rFonts w:ascii="Tahoma" w:eastAsia="Times New Roman" w:hAnsi="Tahoma" w:cs="Tahoma"/>
      <w:sz w:val="20"/>
      <w:szCs w:val="20"/>
      <w:shd w:val="clear" w:color="auto" w:fill="000080"/>
      <w:lang w:eastAsia="ru-RU"/>
    </w:rPr>
  </w:style>
  <w:style w:type="paragraph" w:customStyle="1" w:styleId="afd">
    <w:name w:val="Абзац"/>
    <w:basedOn w:val="a"/>
    <w:rsid w:val="00C113A3"/>
    <w:pPr>
      <w:widowControl w:val="0"/>
      <w:adjustRightInd w:val="0"/>
      <w:spacing w:after="0" w:line="360" w:lineRule="atLeast"/>
      <w:ind w:firstLine="720"/>
      <w:jc w:val="both"/>
      <w:textAlignment w:val="baseline"/>
    </w:pPr>
    <w:rPr>
      <w:rFonts w:ascii="Times New Roman" w:eastAsia="Times New Roman" w:hAnsi="Times New Roman" w:cs="Times New Roman"/>
      <w:sz w:val="24"/>
      <w:szCs w:val="20"/>
      <w:lang w:eastAsia="ru-RU"/>
    </w:rPr>
  </w:style>
  <w:style w:type="character" w:styleId="afe">
    <w:name w:val="Strong"/>
    <w:qFormat/>
    <w:rsid w:val="00C113A3"/>
    <w:rPr>
      <w:b/>
      <w:bCs/>
    </w:rPr>
  </w:style>
  <w:style w:type="paragraph" w:customStyle="1" w:styleId="FR1">
    <w:name w:val="FR1"/>
    <w:rsid w:val="00C113A3"/>
    <w:pPr>
      <w:widowControl w:val="0"/>
      <w:autoSpaceDE w:val="0"/>
      <w:autoSpaceDN w:val="0"/>
      <w:adjustRightInd w:val="0"/>
      <w:spacing w:after="0" w:line="240" w:lineRule="auto"/>
      <w:ind w:left="3880"/>
    </w:pPr>
    <w:rPr>
      <w:rFonts w:ascii="Arial" w:eastAsia="Times New Roman" w:hAnsi="Arial" w:cs="Arial"/>
      <w:b/>
      <w:bCs/>
      <w:sz w:val="16"/>
      <w:szCs w:val="16"/>
      <w:lang w:eastAsia="ru-RU"/>
    </w:rPr>
  </w:style>
  <w:style w:type="paragraph" w:customStyle="1" w:styleId="FR2">
    <w:name w:val="FR2"/>
    <w:rsid w:val="00C113A3"/>
    <w:pPr>
      <w:widowControl w:val="0"/>
      <w:autoSpaceDE w:val="0"/>
      <w:autoSpaceDN w:val="0"/>
      <w:adjustRightInd w:val="0"/>
      <w:spacing w:after="0" w:line="439" w:lineRule="auto"/>
      <w:ind w:left="1440" w:right="1200"/>
      <w:jc w:val="center"/>
    </w:pPr>
    <w:rPr>
      <w:rFonts w:ascii="Times New Roman" w:eastAsia="Times New Roman" w:hAnsi="Times New Roman" w:cs="Times New Roman"/>
      <w:lang w:eastAsia="ru-RU"/>
    </w:rPr>
  </w:style>
  <w:style w:type="character" w:customStyle="1" w:styleId="220">
    <w:name w:val="Заголовок №2 (2)_"/>
    <w:link w:val="221"/>
    <w:rsid w:val="00C113A3"/>
    <w:rPr>
      <w:sz w:val="30"/>
      <w:szCs w:val="30"/>
      <w:shd w:val="clear" w:color="auto" w:fill="FFFFFF"/>
    </w:rPr>
  </w:style>
  <w:style w:type="paragraph" w:customStyle="1" w:styleId="221">
    <w:name w:val="Заголовок №2 (2)"/>
    <w:basedOn w:val="a"/>
    <w:link w:val="220"/>
    <w:rsid w:val="00C113A3"/>
    <w:pPr>
      <w:shd w:val="clear" w:color="auto" w:fill="FFFFFF"/>
      <w:spacing w:after="360" w:line="0" w:lineRule="atLeast"/>
      <w:ind w:firstLine="700"/>
      <w:outlineLvl w:val="1"/>
    </w:pPr>
    <w:rPr>
      <w:sz w:val="30"/>
      <w:szCs w:val="30"/>
    </w:rPr>
  </w:style>
  <w:style w:type="character" w:customStyle="1" w:styleId="81">
    <w:name w:val="Основной текст (8)_"/>
    <w:link w:val="82"/>
    <w:locked/>
    <w:rsid w:val="00C113A3"/>
    <w:rPr>
      <w:sz w:val="25"/>
      <w:szCs w:val="25"/>
      <w:shd w:val="clear" w:color="auto" w:fill="FFFFFF"/>
    </w:rPr>
  </w:style>
  <w:style w:type="paragraph" w:customStyle="1" w:styleId="82">
    <w:name w:val="Основной текст (8)"/>
    <w:basedOn w:val="a"/>
    <w:link w:val="81"/>
    <w:rsid w:val="00C113A3"/>
    <w:pPr>
      <w:shd w:val="clear" w:color="auto" w:fill="FFFFFF"/>
      <w:spacing w:after="0" w:line="317" w:lineRule="exact"/>
    </w:pPr>
    <w:rPr>
      <w:sz w:val="25"/>
      <w:szCs w:val="25"/>
    </w:rPr>
  </w:style>
  <w:style w:type="character" w:customStyle="1" w:styleId="17">
    <w:name w:val="Основной текст1"/>
    <w:rsid w:val="00C113A3"/>
    <w:rPr>
      <w:rFonts w:ascii="Times New Roman" w:eastAsia="Times New Roman" w:hAnsi="Times New Roman" w:cs="Times New Roman"/>
      <w:sz w:val="26"/>
      <w:szCs w:val="26"/>
      <w:u w:val="single"/>
      <w:shd w:val="clear" w:color="auto" w:fill="FFFFFF"/>
    </w:rPr>
  </w:style>
  <w:style w:type="character" w:customStyle="1" w:styleId="14pt">
    <w:name w:val="Основной текст + 14 pt"/>
    <w:rsid w:val="00C113A3"/>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ff">
    <w:name w:val="Block Text"/>
    <w:basedOn w:val="a"/>
    <w:rsid w:val="00C113A3"/>
    <w:pPr>
      <w:spacing w:after="0" w:line="240" w:lineRule="auto"/>
      <w:ind w:left="900" w:right="355"/>
      <w:jc w:val="center"/>
    </w:pPr>
    <w:rPr>
      <w:rFonts w:ascii="Times New Roman" w:eastAsia="Times New Roman" w:hAnsi="Times New Roman" w:cs="Times New Roman"/>
      <w:b/>
      <w:bCs/>
      <w:sz w:val="32"/>
      <w:szCs w:val="24"/>
      <w:lang w:eastAsia="ru-RU"/>
    </w:rPr>
  </w:style>
  <w:style w:type="paragraph" w:styleId="2a">
    <w:name w:val="List 2"/>
    <w:basedOn w:val="a"/>
    <w:rsid w:val="00C113A3"/>
    <w:pPr>
      <w:spacing w:after="0" w:line="240" w:lineRule="auto"/>
      <w:ind w:left="566" w:hanging="283"/>
    </w:pPr>
    <w:rPr>
      <w:rFonts w:ascii="Times New Roman" w:eastAsia="Times New Roman" w:hAnsi="Times New Roman" w:cs="Times New Roman"/>
      <w:sz w:val="20"/>
      <w:szCs w:val="20"/>
      <w:lang w:eastAsia="ru-RU"/>
    </w:rPr>
  </w:style>
  <w:style w:type="paragraph" w:customStyle="1" w:styleId="table2left">
    <w:name w:val="table_2_left"/>
    <w:basedOn w:val="a"/>
    <w:rsid w:val="00C113A3"/>
    <w:pP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rPr>
  </w:style>
  <w:style w:type="paragraph" w:styleId="aff0">
    <w:name w:val="Plain Text"/>
    <w:basedOn w:val="a"/>
    <w:link w:val="aff1"/>
    <w:rsid w:val="00C113A3"/>
    <w:pPr>
      <w:spacing w:after="0" w:line="240" w:lineRule="auto"/>
      <w:jc w:val="both"/>
    </w:pPr>
    <w:rPr>
      <w:rFonts w:ascii="Courier New" w:eastAsia="Times New Roman" w:hAnsi="Courier New" w:cs="Times New Roman"/>
      <w:sz w:val="20"/>
      <w:szCs w:val="20"/>
      <w:lang w:val="x-none" w:eastAsia="x-none"/>
    </w:rPr>
  </w:style>
  <w:style w:type="character" w:customStyle="1" w:styleId="aff1">
    <w:name w:val="Текст Знак"/>
    <w:basedOn w:val="a0"/>
    <w:link w:val="aff0"/>
    <w:rsid w:val="00C113A3"/>
    <w:rPr>
      <w:rFonts w:ascii="Courier New" w:eastAsia="Times New Roman" w:hAnsi="Courier New" w:cs="Times New Roman"/>
      <w:sz w:val="20"/>
      <w:szCs w:val="20"/>
      <w:lang w:val="x-none" w:eastAsia="x-none"/>
    </w:rPr>
  </w:style>
  <w:style w:type="character" w:customStyle="1" w:styleId="submenu-table">
    <w:name w:val="submenu-table"/>
    <w:rsid w:val="00C113A3"/>
  </w:style>
  <w:style w:type="paragraph" w:styleId="36">
    <w:name w:val="toc 3"/>
    <w:basedOn w:val="a"/>
    <w:next w:val="a"/>
    <w:autoRedefine/>
    <w:rsid w:val="00C113A3"/>
    <w:pPr>
      <w:tabs>
        <w:tab w:val="right" w:leader="dot" w:pos="9622"/>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2">
    <w:name w:val="Стиль"/>
    <w:uiPriority w:val="99"/>
    <w:rsid w:val="00C113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C113A3"/>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C113A3"/>
    <w:pPr>
      <w:widowControl w:val="0"/>
      <w:autoSpaceDE w:val="0"/>
      <w:autoSpaceDN w:val="0"/>
      <w:adjustRightInd w:val="0"/>
      <w:spacing w:after="0" w:line="221" w:lineRule="exact"/>
      <w:ind w:firstLine="826"/>
    </w:pPr>
    <w:rPr>
      <w:rFonts w:ascii="Times New Roman" w:eastAsia="Times New Roman" w:hAnsi="Times New Roman" w:cs="Times New Roman"/>
      <w:sz w:val="24"/>
      <w:szCs w:val="24"/>
      <w:lang w:eastAsia="ru-RU"/>
    </w:rPr>
  </w:style>
  <w:style w:type="paragraph" w:customStyle="1" w:styleId="Style45">
    <w:name w:val="Style45"/>
    <w:basedOn w:val="a"/>
    <w:uiPriority w:val="99"/>
    <w:rsid w:val="00C113A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C113A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C113A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64">
    <w:name w:val="Font Style64"/>
    <w:uiPriority w:val="99"/>
    <w:rsid w:val="00C113A3"/>
    <w:rPr>
      <w:rFonts w:ascii="Times New Roman" w:hAnsi="Times New Roman" w:cs="Times New Roman"/>
      <w:w w:val="75"/>
      <w:sz w:val="24"/>
      <w:szCs w:val="24"/>
    </w:rPr>
  </w:style>
  <w:style w:type="character" w:customStyle="1" w:styleId="FontStyle76">
    <w:name w:val="Font Style76"/>
    <w:uiPriority w:val="99"/>
    <w:rsid w:val="00C113A3"/>
    <w:rPr>
      <w:rFonts w:ascii="Times New Roman" w:hAnsi="Times New Roman" w:cs="Times New Roman"/>
      <w:sz w:val="22"/>
      <w:szCs w:val="22"/>
    </w:rPr>
  </w:style>
  <w:style w:type="paragraph" w:customStyle="1" w:styleId="Style17">
    <w:name w:val="Style17"/>
    <w:basedOn w:val="a"/>
    <w:uiPriority w:val="99"/>
    <w:rsid w:val="00C113A3"/>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C113A3"/>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paragraph" w:customStyle="1" w:styleId="Style34">
    <w:name w:val="Style34"/>
    <w:basedOn w:val="a"/>
    <w:uiPriority w:val="99"/>
    <w:rsid w:val="00C113A3"/>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character" w:customStyle="1" w:styleId="aff3">
    <w:name w:val="Основной текст + Полужирный"/>
    <w:uiPriority w:val="99"/>
    <w:rsid w:val="00C113A3"/>
    <w:rPr>
      <w:rFonts w:ascii="Times New Roman" w:hAnsi="Times New Roman" w:cs="Times New Roman"/>
      <w:b/>
      <w:bCs/>
      <w:spacing w:val="0"/>
      <w:sz w:val="22"/>
      <w:szCs w:val="22"/>
    </w:rPr>
  </w:style>
  <w:style w:type="character" w:customStyle="1" w:styleId="aff4">
    <w:name w:val="Колонтитул_"/>
    <w:link w:val="aff5"/>
    <w:uiPriority w:val="99"/>
    <w:locked/>
    <w:rsid w:val="00C113A3"/>
    <w:rPr>
      <w:shd w:val="clear" w:color="auto" w:fill="FFFFFF"/>
    </w:rPr>
  </w:style>
  <w:style w:type="paragraph" w:customStyle="1" w:styleId="aff5">
    <w:name w:val="Колонтитул"/>
    <w:basedOn w:val="a"/>
    <w:link w:val="aff4"/>
    <w:uiPriority w:val="99"/>
    <w:rsid w:val="00C113A3"/>
    <w:pPr>
      <w:shd w:val="clear" w:color="auto" w:fill="FFFFFF"/>
      <w:spacing w:after="0" w:line="240" w:lineRule="auto"/>
    </w:pPr>
  </w:style>
  <w:style w:type="character" w:customStyle="1" w:styleId="18">
    <w:name w:val="Основной текст + Полужирный1"/>
    <w:uiPriority w:val="99"/>
    <w:rsid w:val="00C113A3"/>
    <w:rPr>
      <w:rFonts w:ascii="Times New Roman" w:hAnsi="Times New Roman" w:cs="Times New Roman"/>
      <w:b/>
      <w:bCs/>
      <w:spacing w:val="0"/>
      <w:sz w:val="22"/>
      <w:szCs w:val="22"/>
    </w:rPr>
  </w:style>
  <w:style w:type="paragraph" w:customStyle="1" w:styleId="ListParagraph1">
    <w:name w:val="List Paragraph1"/>
    <w:basedOn w:val="a"/>
    <w:uiPriority w:val="99"/>
    <w:rsid w:val="00C113A3"/>
    <w:pPr>
      <w:spacing w:after="0" w:line="240" w:lineRule="auto"/>
      <w:ind w:left="720"/>
    </w:pPr>
    <w:rPr>
      <w:rFonts w:ascii="Times New Roman" w:eastAsia="Times New Roman" w:hAnsi="Times New Roman" w:cs="Times New Roman"/>
      <w:sz w:val="24"/>
      <w:szCs w:val="24"/>
      <w:lang w:eastAsia="ru-RU"/>
    </w:rPr>
  </w:style>
  <w:style w:type="paragraph" w:customStyle="1" w:styleId="2b">
    <w:name w:val="Обычный (веб)2"/>
    <w:basedOn w:val="a"/>
    <w:uiPriority w:val="99"/>
    <w:rsid w:val="00C113A3"/>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f6">
    <w:name w:val="Вопрос Знак"/>
    <w:link w:val="aff7"/>
    <w:uiPriority w:val="99"/>
    <w:locked/>
    <w:rsid w:val="00C113A3"/>
    <w:rPr>
      <w:b/>
      <w:bCs/>
      <w:sz w:val="28"/>
      <w:szCs w:val="28"/>
    </w:rPr>
  </w:style>
  <w:style w:type="paragraph" w:customStyle="1" w:styleId="aff7">
    <w:name w:val="Вопрос"/>
    <w:basedOn w:val="a"/>
    <w:next w:val="a"/>
    <w:link w:val="aff6"/>
    <w:uiPriority w:val="99"/>
    <w:rsid w:val="00C113A3"/>
    <w:pPr>
      <w:keepNext/>
      <w:spacing w:before="280" w:after="0" w:line="240" w:lineRule="auto"/>
      <w:ind w:firstLine="709"/>
      <w:jc w:val="both"/>
    </w:pPr>
    <w:rPr>
      <w:b/>
      <w:bCs/>
      <w:sz w:val="28"/>
      <w:szCs w:val="28"/>
    </w:rPr>
  </w:style>
  <w:style w:type="paragraph" w:customStyle="1" w:styleId="aff8">
    <w:name w:val="Ответ"/>
    <w:basedOn w:val="a"/>
    <w:uiPriority w:val="99"/>
    <w:rsid w:val="00C113A3"/>
    <w:pPr>
      <w:spacing w:after="0" w:line="240" w:lineRule="auto"/>
      <w:ind w:left="851"/>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256939207">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E6B4-A7AB-4375-9C70-F16EF08D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85</Pages>
  <Words>49440</Words>
  <Characters>281814</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2019-12-08T12:00:00Z</cp:lastPrinted>
  <dcterms:created xsi:type="dcterms:W3CDTF">2019-11-27T13:51:00Z</dcterms:created>
  <dcterms:modified xsi:type="dcterms:W3CDTF">2019-12-11T11:59:00Z</dcterms:modified>
</cp:coreProperties>
</file>